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DC2D" w14:textId="01FE54AD" w:rsidR="00DE2389" w:rsidRDefault="00BD75CA" w:rsidP="4D215FF0">
      <w:pPr>
        <w:jc w:val="center"/>
        <w:rPr>
          <w:rFonts w:ascii="Century Schoolbook" w:eastAsia="Century Schoolbook" w:hAnsi="Century Schoolbook" w:cs="Century Schoolbook"/>
          <w:b/>
          <w:bCs/>
        </w:rPr>
      </w:pPr>
      <w:r>
        <w:rPr>
          <w:noProof/>
        </w:rPr>
        <w:drawing>
          <wp:inline distT="0" distB="0" distL="0" distR="0" wp14:anchorId="31E7A922" wp14:editId="43F7517F">
            <wp:extent cx="3183890" cy="1827982"/>
            <wp:effectExtent l="0" t="0" r="0" b="1270"/>
            <wp:docPr id="1" name="Picture 1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38" cy="183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5CBE" w14:textId="77777777" w:rsidR="006845AB" w:rsidRDefault="00B11F7B" w:rsidP="4D215FF0">
      <w:pPr>
        <w:jc w:val="center"/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</w:pPr>
      <w:proofErr w:type="spellStart"/>
      <w:r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>Photo</w:t>
      </w:r>
      <w:proofErr w:type="spellEnd"/>
      <w:r w:rsidR="00130B0F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 </w:t>
      </w:r>
      <w:proofErr w:type="spellStart"/>
      <w:r w:rsidR="00130B0F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>by</w:t>
      </w:r>
      <w:proofErr w:type="spellEnd"/>
      <w:r w:rsidR="0045467B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 </w:t>
      </w:r>
      <w:r w:rsidR="003B63EB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Juan Rulfo, </w:t>
      </w:r>
      <w:r w:rsid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in Juan Rulfo, </w:t>
      </w:r>
      <w:r w:rsidR="003B63EB" w:rsidRPr="004D5C53">
        <w:rPr>
          <w:rFonts w:ascii="Century Schoolbook" w:eastAsia="Century Schoolbook" w:hAnsi="Century Schoolbook" w:cs="Century Schoolbook"/>
          <w:b/>
          <w:bCs/>
          <w:i/>
          <w:iCs/>
          <w:sz w:val="20"/>
          <w:szCs w:val="20"/>
          <w:lang w:val="es-US"/>
        </w:rPr>
        <w:t>En los ferrocarriles</w:t>
      </w:r>
      <w:r w:rsidR="0074628B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 </w:t>
      </w:r>
    </w:p>
    <w:p w14:paraId="1B81A509" w14:textId="5C082842" w:rsidR="003B63EB" w:rsidRPr="004D5C53" w:rsidRDefault="0074628B" w:rsidP="4D215FF0">
      <w:pPr>
        <w:jc w:val="center"/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</w:pPr>
      <w:r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>(</w:t>
      </w:r>
      <w:proofErr w:type="spellStart"/>
      <w:r w:rsidR="005B70A4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>Mexico</w:t>
      </w:r>
      <w:proofErr w:type="spellEnd"/>
      <w:r w:rsidR="005B70A4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 City: </w:t>
      </w:r>
      <w:r w:rsidR="003B63EB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Fundación Rulfo </w:t>
      </w:r>
      <w:r w:rsidR="00F718F5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| </w:t>
      </w:r>
      <w:r w:rsidR="003B63EB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>UNAM</w:t>
      </w:r>
      <w:r w:rsidR="00CF5AB9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 </w:t>
      </w:r>
      <w:r w:rsidR="00F718F5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| </w:t>
      </w:r>
      <w:r w:rsidR="00CF5AB9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 xml:space="preserve">Editorial RF, </w:t>
      </w:r>
      <w:r w:rsidR="00F718F5" w:rsidRPr="004D5C53">
        <w:rPr>
          <w:rFonts w:ascii="Century Schoolbook" w:eastAsia="Century Schoolbook" w:hAnsi="Century Schoolbook" w:cs="Century Schoolbook"/>
          <w:b/>
          <w:bCs/>
          <w:sz w:val="20"/>
          <w:szCs w:val="20"/>
          <w:lang w:val="es-US"/>
        </w:rPr>
        <w:t>2016)</w:t>
      </w:r>
    </w:p>
    <w:p w14:paraId="793DE730" w14:textId="381FD669" w:rsidR="4D215FF0" w:rsidRPr="004D5C53" w:rsidRDefault="4D215FF0" w:rsidP="4D215FF0">
      <w:pPr>
        <w:rPr>
          <w:rFonts w:ascii="Century Schoolbook" w:eastAsia="Century Schoolbook" w:hAnsi="Century Schoolbook" w:cs="Century Schoolbook"/>
          <w:lang w:val="es-US"/>
        </w:rPr>
      </w:pPr>
    </w:p>
    <w:p w14:paraId="471BE6A6" w14:textId="0EC2AB93" w:rsidR="00643071" w:rsidRDefault="00643071" w:rsidP="0010426E">
      <w:pPr>
        <w:tabs>
          <w:tab w:val="right" w:leader="middleDot" w:pos="8460"/>
          <w:tab w:val="right" w:leader="dot" w:pos="9000"/>
        </w:tabs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009D5A30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Spanish 325: Moving Stories</w:t>
      </w:r>
      <w:r w:rsidR="009D5A30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</w:t>
      </w:r>
    </w:p>
    <w:p w14:paraId="146C4094" w14:textId="03CB8B86" w:rsidR="00643071" w:rsidRPr="009D5A30" w:rsidRDefault="00A767CE" w:rsidP="0010426E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Spring 2023</w:t>
      </w:r>
      <w:r w:rsidR="00643071" w:rsidRPr="009D5A30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- Dr. Lisa M. Rabin</w:t>
      </w:r>
    </w:p>
    <w:p w14:paraId="034BC86E" w14:textId="579E1472" w:rsidR="00F56376" w:rsidRPr="009D5A30" w:rsidRDefault="00F56376" w:rsidP="0010426E">
      <w:pPr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  <w:r w:rsidRPr="009D5A30">
        <w:rPr>
          <w:rFonts w:ascii="Century Schoolbook" w:eastAsia="Century Schoolbook" w:hAnsi="Century Schoolbook" w:cs="Century Schoolbook"/>
          <w:sz w:val="28"/>
          <w:szCs w:val="28"/>
        </w:rPr>
        <w:t>Asynchronous online</w:t>
      </w:r>
    </w:p>
    <w:p w14:paraId="066C497C" w14:textId="579E1472" w:rsidR="00F56376" w:rsidRDefault="00F56376" w:rsidP="0010426E">
      <w:pPr>
        <w:jc w:val="center"/>
        <w:rPr>
          <w:rFonts w:ascii="Century Schoolbook" w:eastAsia="Century Schoolbook" w:hAnsi="Century Schoolbook" w:cs="Century Schoolbook"/>
          <w:b/>
          <w:bCs/>
        </w:rPr>
      </w:pPr>
    </w:p>
    <w:p w14:paraId="0408627A" w14:textId="579E1472" w:rsidR="1EC85683" w:rsidRDefault="00D45ACD" w:rsidP="0010426E">
      <w:pPr>
        <w:rPr>
          <w:rFonts w:ascii="Century Schoolbook" w:eastAsia="Century Schoolbook" w:hAnsi="Century Schoolbook" w:cs="Century Schoolbook"/>
        </w:rPr>
      </w:pPr>
      <w:hyperlink r:id="rId12">
        <w:r w:rsidR="1EC85683" w:rsidRPr="4D215FF0">
          <w:rPr>
            <w:rStyle w:val="Hyperlink"/>
            <w:rFonts w:ascii="Century Schoolbook" w:eastAsia="Century Schoolbook" w:hAnsi="Century Schoolbook" w:cs="Century Schoolbook"/>
          </w:rPr>
          <w:t>lrabin@gmu.edu</w:t>
        </w:r>
      </w:hyperlink>
    </w:p>
    <w:p w14:paraId="74DD9D55" w14:textId="20241676" w:rsidR="1EC85683" w:rsidRDefault="1EC85683" w:rsidP="0010426E">
      <w:pPr>
        <w:rPr>
          <w:rFonts w:ascii="Century Schoolbook" w:eastAsia="Century Schoolbook" w:hAnsi="Century Schoolbook" w:cs="Century Schoolbook"/>
        </w:rPr>
      </w:pPr>
      <w:r w:rsidRPr="4D215FF0">
        <w:rPr>
          <w:rFonts w:ascii="Century Schoolbook" w:eastAsia="Century Schoolbook" w:hAnsi="Century Schoolbook" w:cs="Century Schoolbook"/>
        </w:rPr>
        <w:t xml:space="preserve">Office Hours </w:t>
      </w:r>
      <w:r w:rsidR="00A767CE">
        <w:rPr>
          <w:rFonts w:ascii="Century Schoolbook" w:eastAsia="Century Schoolbook" w:hAnsi="Century Schoolbook" w:cs="Century Schoolbook"/>
        </w:rPr>
        <w:t>TBA</w:t>
      </w:r>
    </w:p>
    <w:p w14:paraId="60A7A592" w14:textId="1AEC9218" w:rsidR="4D215FF0" w:rsidRDefault="4D215FF0" w:rsidP="0010426E">
      <w:pPr>
        <w:rPr>
          <w:rFonts w:ascii="Century Schoolbook" w:eastAsia="Century Schoolbook" w:hAnsi="Century Schoolbook" w:cs="Century Schoolbook"/>
        </w:rPr>
      </w:pPr>
    </w:p>
    <w:p w14:paraId="7E27F1F5" w14:textId="78349B73" w:rsidR="484A91E9" w:rsidRPr="009D5A30" w:rsidRDefault="484A91E9" w:rsidP="0010426E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009D5A30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Part 1: Course information </w:t>
      </w:r>
    </w:p>
    <w:p w14:paraId="3D64F7AC" w14:textId="2BBEFE5F" w:rsidR="484A91E9" w:rsidRPr="004667AA" w:rsidRDefault="484A91E9" w:rsidP="0010426E">
      <w:pPr>
        <w:rPr>
          <w:rFonts w:ascii="Century Schoolbook" w:eastAsia="Century Schoolbook" w:hAnsi="Century Schoolbook" w:cs="Century Schoolbook"/>
        </w:rPr>
      </w:pPr>
      <w:r w:rsidRPr="009D5A30">
        <w:rPr>
          <w:rFonts w:ascii="Century Schoolbook" w:eastAsia="Century Schoolbook" w:hAnsi="Century Schoolbook" w:cs="Century Schoolbook"/>
          <w:sz w:val="28"/>
          <w:szCs w:val="28"/>
        </w:rPr>
        <w:t xml:space="preserve"> </w:t>
      </w:r>
    </w:p>
    <w:p w14:paraId="22535AB4" w14:textId="77777777" w:rsidR="004667AA" w:rsidRDefault="484A91E9" w:rsidP="004667AA">
      <w:pPr>
        <w:rPr>
          <w:rFonts w:ascii="Century Schoolbook" w:eastAsia="Century Schoolbook" w:hAnsi="Century Schoolbook" w:cs="Century Schoolbook"/>
          <w:b/>
          <w:bCs/>
        </w:rPr>
      </w:pPr>
      <w:r w:rsidRPr="4D215FF0">
        <w:rPr>
          <w:rFonts w:ascii="Century Schoolbook" w:eastAsia="Century Schoolbook" w:hAnsi="Century Schoolbook" w:cs="Century Schoolbook"/>
          <w:b/>
          <w:bCs/>
        </w:rPr>
        <w:t xml:space="preserve">Course description: </w:t>
      </w:r>
    </w:p>
    <w:p w14:paraId="16C9F9EC" w14:textId="5B3A3F21" w:rsidR="4D215FF0" w:rsidRPr="004067AA" w:rsidRDefault="003F614D" w:rsidP="003F614D">
      <w:pPr>
        <w:rPr>
          <w:rFonts w:ascii="Century Schoolbook" w:hAnsi="Century Schoolbook"/>
        </w:rPr>
      </w:pPr>
      <w:r w:rsidRPr="003F614D">
        <w:rPr>
          <w:rFonts w:ascii="Century Schoolbook" w:hAnsi="Century Schoolbook"/>
        </w:rPr>
        <w:t xml:space="preserve">This Mason Core course in Literature, taught in English, introduces students to Latin American and Latino/a/x narrative works through the lens of migration. We will explore migration topics in a range of storytelling formats: the coming-of-age and historical novel, the short story, oral history, memoir, comics, telenovela, dramatic and documentary film. Students will have the opportunity to locate these narratives in their historical and social </w:t>
      </w:r>
      <w:proofErr w:type="gramStart"/>
      <w:r w:rsidRPr="003F614D">
        <w:rPr>
          <w:rFonts w:ascii="Century Schoolbook" w:hAnsi="Century Schoolbook"/>
        </w:rPr>
        <w:t>contexts, and</w:t>
      </w:r>
      <w:proofErr w:type="gramEnd"/>
      <w:r w:rsidRPr="003F614D">
        <w:rPr>
          <w:rFonts w:ascii="Century Schoolbook" w:hAnsi="Century Schoolbook"/>
        </w:rPr>
        <w:t xml:space="preserve"> consider ways in which they add to our understanding of historical and contemporary migration processes and policies. As a Mason Core course in literature, SPAN 325 will also guide students in learning current cultural-analytic approaches to the study of literature, comics, </w:t>
      </w:r>
      <w:proofErr w:type="spellStart"/>
      <w:r w:rsidRPr="003F614D">
        <w:rPr>
          <w:rFonts w:ascii="Century Schoolbook" w:hAnsi="Century Schoolbook"/>
        </w:rPr>
        <w:t>televisio</w:t>
      </w:r>
      <w:proofErr w:type="spellEnd"/>
      <w:r w:rsidRPr="003F614D">
        <w:rPr>
          <w:rFonts w:ascii="Century Schoolbook" w:hAnsi="Century Schoolbook"/>
        </w:rPr>
        <w:t xml:space="preserve"> and film as they also develop their abilities in close reading, critical </w:t>
      </w:r>
      <w:proofErr w:type="gramStart"/>
      <w:r w:rsidRPr="003F614D">
        <w:rPr>
          <w:rFonts w:ascii="Century Schoolbook" w:hAnsi="Century Schoolbook"/>
        </w:rPr>
        <w:t>writing</w:t>
      </w:r>
      <w:proofErr w:type="gramEnd"/>
      <w:r w:rsidRPr="003F614D">
        <w:rPr>
          <w:rFonts w:ascii="Century Schoolbook" w:hAnsi="Century Schoolbook"/>
        </w:rPr>
        <w:t xml:space="preserve"> and discussion.</w:t>
      </w:r>
    </w:p>
    <w:p w14:paraId="7BB5654B" w14:textId="77777777" w:rsidR="00926734" w:rsidRDefault="00926734" w:rsidP="0010426E">
      <w:pPr>
        <w:rPr>
          <w:rFonts w:ascii="Century Schoolbook" w:hAnsi="Century Schoolbook"/>
          <w:b/>
          <w:bCs/>
        </w:rPr>
      </w:pPr>
    </w:p>
    <w:p w14:paraId="63495E9B" w14:textId="67DBF0E5" w:rsidR="001940FD" w:rsidRPr="004067AA" w:rsidRDefault="001940FD" w:rsidP="0010426E">
      <w:pPr>
        <w:rPr>
          <w:rFonts w:ascii="Century Schoolbook" w:hAnsi="Century Schoolbook"/>
        </w:rPr>
      </w:pPr>
      <w:r w:rsidRPr="004067AA">
        <w:rPr>
          <w:rFonts w:ascii="Century Schoolbook" w:hAnsi="Century Schoolbook"/>
          <w:b/>
          <w:bCs/>
        </w:rPr>
        <w:t>Course materials</w:t>
      </w:r>
      <w:r w:rsidRPr="004067AA">
        <w:rPr>
          <w:rFonts w:ascii="Century Schoolbook" w:hAnsi="Century Schoolbook"/>
        </w:rPr>
        <w:t>:</w:t>
      </w:r>
    </w:p>
    <w:p w14:paraId="29071C18" w14:textId="7508F7F3" w:rsidR="001940FD" w:rsidRPr="007B55D6" w:rsidRDefault="007B55D6" w:rsidP="0010426E">
      <w:pPr>
        <w:rPr>
          <w:rFonts w:ascii="Century Schoolbook" w:hAnsi="Century Schoolbook"/>
        </w:rPr>
      </w:pPr>
      <w:r w:rsidRPr="007B55D6">
        <w:rPr>
          <w:rFonts w:ascii="Century Schoolbook" w:hAnsi="Century Schoolbook"/>
        </w:rPr>
        <w:t>The</w:t>
      </w:r>
      <w:r w:rsidR="001940FD" w:rsidRPr="007B55D6">
        <w:rPr>
          <w:rFonts w:ascii="Century Schoolbook" w:hAnsi="Century Schoolbook"/>
        </w:rPr>
        <w:t xml:space="preserve"> following </w:t>
      </w:r>
      <w:r w:rsidR="00B03134" w:rsidRPr="007B55D6">
        <w:rPr>
          <w:rFonts w:ascii="Century Schoolbook" w:hAnsi="Century Schoolbook"/>
        </w:rPr>
        <w:t xml:space="preserve">ENGLISH-language </w:t>
      </w:r>
      <w:r w:rsidR="001940FD" w:rsidRPr="007B55D6">
        <w:rPr>
          <w:rFonts w:ascii="Century Schoolbook" w:hAnsi="Century Schoolbook"/>
        </w:rPr>
        <w:t xml:space="preserve">editions of these texts are </w:t>
      </w:r>
      <w:r w:rsidR="001940FD" w:rsidRPr="007B55D6">
        <w:rPr>
          <w:rFonts w:ascii="Century Schoolbook" w:hAnsi="Century Schoolbook"/>
          <w:b/>
          <w:bCs/>
        </w:rPr>
        <w:t>required</w:t>
      </w:r>
      <w:r w:rsidR="00B03134" w:rsidRPr="007B55D6">
        <w:rPr>
          <w:rFonts w:ascii="Century Schoolbook" w:hAnsi="Century Schoolbook"/>
        </w:rPr>
        <w:t xml:space="preserve"> and availa</w:t>
      </w:r>
      <w:r w:rsidR="001940FD" w:rsidRPr="007B55D6">
        <w:rPr>
          <w:rFonts w:ascii="Century Schoolbook" w:hAnsi="Century Schoolbook"/>
        </w:rPr>
        <w:t>ble in George Mason’s bookstore</w:t>
      </w:r>
      <w:r>
        <w:rPr>
          <w:rFonts w:ascii="Century Schoolbook" w:hAnsi="Century Schoolbook"/>
        </w:rPr>
        <w:t xml:space="preserve">. There will be additional readings </w:t>
      </w:r>
      <w:r w:rsidR="00553DD9">
        <w:rPr>
          <w:rFonts w:ascii="Century Schoolbook" w:hAnsi="Century Schoolbook"/>
        </w:rPr>
        <w:t xml:space="preserve">for free </w:t>
      </w:r>
      <w:r w:rsidR="00DC47EB">
        <w:rPr>
          <w:rFonts w:ascii="Century Schoolbook" w:hAnsi="Century Schoolbook"/>
        </w:rPr>
        <w:t>on Blackboard</w:t>
      </w:r>
      <w:r w:rsidR="00553DD9">
        <w:rPr>
          <w:rFonts w:ascii="Century Schoolbook" w:hAnsi="Century Schoolbook"/>
        </w:rPr>
        <w:t>.</w:t>
      </w:r>
    </w:p>
    <w:p w14:paraId="279BD1E4" w14:textId="7E1A7648" w:rsidR="001940FD" w:rsidRPr="004067AA" w:rsidRDefault="001940FD" w:rsidP="0010426E">
      <w:pPr>
        <w:rPr>
          <w:rFonts w:ascii="Century Schoolbook" w:hAnsi="Century Schoolbook"/>
        </w:rPr>
      </w:pPr>
    </w:p>
    <w:p w14:paraId="5C0C0727" w14:textId="77777777" w:rsidR="007060BD" w:rsidRDefault="00581093" w:rsidP="00553DD9">
      <w:pPr>
        <w:pStyle w:val="ListParagraph"/>
        <w:numPr>
          <w:ilvl w:val="0"/>
          <w:numId w:val="25"/>
        </w:numPr>
        <w:rPr>
          <w:rFonts w:ascii="Century Schoolbook" w:hAnsi="Century Schoolbook" w:cstheme="minorBidi"/>
        </w:rPr>
      </w:pPr>
      <w:r w:rsidRPr="007060BD">
        <w:rPr>
          <w:rFonts w:ascii="Century Schoolbook" w:hAnsi="Century Schoolbook" w:cstheme="minorBidi"/>
        </w:rPr>
        <w:t xml:space="preserve">Mario Vargas Llosa, </w:t>
      </w:r>
      <w:r w:rsidRPr="00553DD9">
        <w:rPr>
          <w:rFonts w:ascii="Century Schoolbook" w:hAnsi="Century Schoolbook" w:cstheme="minorBidi"/>
          <w:i/>
          <w:iCs/>
        </w:rPr>
        <w:t>The Storyteller</w:t>
      </w:r>
      <w:r w:rsidRPr="007060BD">
        <w:rPr>
          <w:rFonts w:ascii="Century Schoolbook" w:hAnsi="Century Schoolbook" w:cstheme="minorBidi"/>
        </w:rPr>
        <w:t xml:space="preserve"> [available to read for free at archive.org]</w:t>
      </w:r>
    </w:p>
    <w:p w14:paraId="0C553D85" w14:textId="77777777" w:rsidR="006845AB" w:rsidRDefault="006845AB" w:rsidP="006845AB">
      <w:pPr>
        <w:pStyle w:val="ListParagraph"/>
        <w:rPr>
          <w:rFonts w:ascii="Century Schoolbook" w:hAnsi="Century Schoolbook" w:cstheme="minorBidi"/>
          <w:lang w:val="es-ES"/>
        </w:rPr>
      </w:pPr>
    </w:p>
    <w:p w14:paraId="646ADCEC" w14:textId="27F7A933" w:rsidR="007060BD" w:rsidRDefault="00581093" w:rsidP="006845AB">
      <w:pPr>
        <w:pStyle w:val="ListParagraph"/>
        <w:numPr>
          <w:ilvl w:val="0"/>
          <w:numId w:val="25"/>
        </w:numPr>
        <w:rPr>
          <w:rFonts w:ascii="Century Schoolbook" w:hAnsi="Century Schoolbook" w:cstheme="minorBidi"/>
        </w:rPr>
      </w:pPr>
      <w:proofErr w:type="spellStart"/>
      <w:r w:rsidRPr="007060BD">
        <w:rPr>
          <w:rFonts w:ascii="Century Schoolbook" w:hAnsi="Century Schoolbook" w:cstheme="minorBidi"/>
          <w:lang w:val="es-ES"/>
        </w:rPr>
        <w:t>Maria</w:t>
      </w:r>
      <w:proofErr w:type="spellEnd"/>
      <w:r w:rsidRPr="007060BD">
        <w:rPr>
          <w:rFonts w:ascii="Century Schoolbook" w:hAnsi="Century Schoolbook" w:cstheme="minorBidi"/>
          <w:lang w:val="es-ES"/>
        </w:rPr>
        <w:t xml:space="preserve"> De Los Reyes Castillo Bueno and Daisy Rubiera Castillo, trans. </w:t>
      </w:r>
      <w:r w:rsidRPr="007060BD">
        <w:rPr>
          <w:rFonts w:ascii="Century Schoolbook" w:hAnsi="Century Schoolbook" w:cstheme="minorBidi"/>
        </w:rPr>
        <w:t xml:space="preserve">Anne McLean, </w:t>
      </w:r>
      <w:proofErr w:type="spellStart"/>
      <w:r w:rsidRPr="007060BD">
        <w:rPr>
          <w:rFonts w:ascii="Century Schoolbook" w:hAnsi="Century Schoolbook" w:cstheme="minorBidi"/>
        </w:rPr>
        <w:t>Reyita</w:t>
      </w:r>
      <w:proofErr w:type="spellEnd"/>
      <w:r w:rsidRPr="007060BD">
        <w:rPr>
          <w:rFonts w:ascii="Century Schoolbook" w:hAnsi="Century Schoolbook" w:cstheme="minorBidi"/>
        </w:rPr>
        <w:t xml:space="preserve">: </w:t>
      </w:r>
      <w:r w:rsidRPr="00553DD9">
        <w:rPr>
          <w:rFonts w:ascii="Century Schoolbook" w:hAnsi="Century Schoolbook" w:cstheme="minorBidi"/>
          <w:i/>
          <w:iCs/>
        </w:rPr>
        <w:t>The Life of a Black Cuban Woman in the Twentieth Century</w:t>
      </w:r>
      <w:r w:rsidRPr="007060BD">
        <w:rPr>
          <w:rFonts w:ascii="Century Schoolbook" w:hAnsi="Century Schoolbook" w:cstheme="minorBidi"/>
        </w:rPr>
        <w:t xml:space="preserve"> (Durham: Duke UP), 2000. ISBN-13: 978-0822325932 | ISBN-10: 0822325934.</w:t>
      </w:r>
    </w:p>
    <w:p w14:paraId="1E6743AB" w14:textId="77777777" w:rsidR="00553DD9" w:rsidRDefault="00553DD9" w:rsidP="00553DD9">
      <w:pPr>
        <w:pStyle w:val="ListParagraph"/>
        <w:rPr>
          <w:rFonts w:ascii="Century Schoolbook" w:hAnsi="Century Schoolbook" w:cstheme="minorBidi"/>
        </w:rPr>
      </w:pPr>
    </w:p>
    <w:p w14:paraId="1BB2A161" w14:textId="7A9BCB90" w:rsidR="007060BD" w:rsidRDefault="00581093" w:rsidP="006845AB">
      <w:pPr>
        <w:pStyle w:val="ListParagraph"/>
        <w:numPr>
          <w:ilvl w:val="0"/>
          <w:numId w:val="25"/>
        </w:numPr>
        <w:rPr>
          <w:rFonts w:ascii="Century Schoolbook" w:hAnsi="Century Schoolbook" w:cstheme="minorBidi"/>
        </w:rPr>
      </w:pPr>
      <w:proofErr w:type="spellStart"/>
      <w:r w:rsidRPr="007060BD">
        <w:rPr>
          <w:rFonts w:ascii="Century Schoolbook" w:hAnsi="Century Schoolbook" w:cstheme="minorBidi"/>
        </w:rPr>
        <w:t>Rómulo</w:t>
      </w:r>
      <w:proofErr w:type="spellEnd"/>
      <w:r w:rsidRPr="007060BD">
        <w:rPr>
          <w:rFonts w:ascii="Century Schoolbook" w:hAnsi="Century Schoolbook" w:cstheme="minorBidi"/>
        </w:rPr>
        <w:t xml:space="preserve"> Gallegos, trans. Robert Malloy, </w:t>
      </w:r>
      <w:r w:rsidRPr="00553DD9">
        <w:rPr>
          <w:rFonts w:ascii="Century Schoolbook" w:hAnsi="Century Schoolbook" w:cstheme="minorBidi"/>
          <w:i/>
          <w:iCs/>
        </w:rPr>
        <w:t>Doña Bárbara</w:t>
      </w:r>
      <w:r w:rsidRPr="007060BD">
        <w:rPr>
          <w:rFonts w:ascii="Century Schoolbook" w:hAnsi="Century Schoolbook" w:cstheme="minorBidi"/>
        </w:rPr>
        <w:t>. [available to borrow on a one-hour basis at archive.org] OR to buy in the bookstore: Chicago: U of Chicago P, 2012, ISBN: 9780226279206.</w:t>
      </w:r>
    </w:p>
    <w:p w14:paraId="552D740B" w14:textId="77777777" w:rsidR="00553DD9" w:rsidRPr="00553DD9" w:rsidRDefault="00553DD9" w:rsidP="00553DD9">
      <w:pPr>
        <w:pStyle w:val="ListParagraph"/>
        <w:rPr>
          <w:rFonts w:ascii="Century Schoolbook" w:hAnsi="Century Schoolbook" w:cstheme="minorBidi"/>
        </w:rPr>
      </w:pPr>
    </w:p>
    <w:p w14:paraId="2B0066C9" w14:textId="0A398578" w:rsidR="007060BD" w:rsidRDefault="00581093" w:rsidP="006845AB">
      <w:pPr>
        <w:pStyle w:val="ListParagraph"/>
        <w:numPr>
          <w:ilvl w:val="0"/>
          <w:numId w:val="25"/>
        </w:numPr>
        <w:rPr>
          <w:rFonts w:ascii="Century Schoolbook" w:hAnsi="Century Schoolbook" w:cstheme="minorBidi"/>
        </w:rPr>
      </w:pPr>
      <w:r w:rsidRPr="007060BD">
        <w:rPr>
          <w:rFonts w:ascii="Century Schoolbook" w:hAnsi="Century Schoolbook" w:cstheme="minorBidi"/>
        </w:rPr>
        <w:lastRenderedPageBreak/>
        <w:t xml:space="preserve">Gabriel García Márquez, </w:t>
      </w:r>
      <w:r w:rsidRPr="00553DD9">
        <w:rPr>
          <w:rFonts w:ascii="Century Schoolbook" w:hAnsi="Century Schoolbook" w:cstheme="minorBidi"/>
          <w:i/>
          <w:iCs/>
        </w:rPr>
        <w:t>100 Years of Solitude</w:t>
      </w:r>
      <w:r w:rsidRPr="007060BD">
        <w:rPr>
          <w:rFonts w:ascii="Century Schoolbook" w:hAnsi="Century Schoolbook" w:cstheme="minorBidi"/>
        </w:rPr>
        <w:t xml:space="preserve"> </w:t>
      </w:r>
      <w:r w:rsidR="004B6203">
        <w:rPr>
          <w:rFonts w:ascii="Century Schoolbook" w:hAnsi="Century Schoolbook" w:cstheme="minorBidi"/>
        </w:rPr>
        <w:t xml:space="preserve">(trans. Gregory </w:t>
      </w:r>
      <w:proofErr w:type="spellStart"/>
      <w:r w:rsidR="004B6203">
        <w:rPr>
          <w:rFonts w:ascii="Century Schoolbook" w:hAnsi="Century Schoolbook" w:cstheme="minorBidi"/>
        </w:rPr>
        <w:t>Rabassa</w:t>
      </w:r>
      <w:proofErr w:type="spellEnd"/>
      <w:r w:rsidR="004B6203">
        <w:rPr>
          <w:rFonts w:ascii="Century Schoolbook" w:hAnsi="Century Schoolbook" w:cstheme="minorBidi"/>
        </w:rPr>
        <w:t xml:space="preserve">) </w:t>
      </w:r>
      <w:r w:rsidRPr="007060BD">
        <w:rPr>
          <w:rFonts w:ascii="Century Schoolbook" w:hAnsi="Century Schoolbook" w:cstheme="minorBidi"/>
        </w:rPr>
        <w:t>[available to read for free at archive.org]</w:t>
      </w:r>
    </w:p>
    <w:p w14:paraId="6411D213" w14:textId="77777777" w:rsidR="00553DD9" w:rsidRPr="00553DD9" w:rsidRDefault="00553DD9" w:rsidP="00553DD9">
      <w:pPr>
        <w:pStyle w:val="ListParagraph"/>
        <w:rPr>
          <w:rFonts w:ascii="Century Schoolbook" w:hAnsi="Century Schoolbook" w:cstheme="minorBidi"/>
        </w:rPr>
      </w:pPr>
    </w:p>
    <w:p w14:paraId="650EB093" w14:textId="0259E9C4" w:rsidR="007060BD" w:rsidRDefault="00581093" w:rsidP="006845AB">
      <w:pPr>
        <w:pStyle w:val="ListParagraph"/>
        <w:numPr>
          <w:ilvl w:val="0"/>
          <w:numId w:val="25"/>
        </w:numPr>
        <w:rPr>
          <w:rFonts w:ascii="Century Schoolbook" w:hAnsi="Century Schoolbook" w:cstheme="minorBidi"/>
        </w:rPr>
      </w:pPr>
      <w:r w:rsidRPr="007060BD">
        <w:rPr>
          <w:rFonts w:ascii="Century Schoolbook" w:hAnsi="Century Schoolbook" w:cstheme="minorBidi"/>
        </w:rPr>
        <w:t xml:space="preserve">Juan </w:t>
      </w:r>
      <w:proofErr w:type="spellStart"/>
      <w:r w:rsidRPr="007060BD">
        <w:rPr>
          <w:rFonts w:ascii="Century Schoolbook" w:hAnsi="Century Schoolbook" w:cstheme="minorBidi"/>
        </w:rPr>
        <w:t>Rulfo</w:t>
      </w:r>
      <w:proofErr w:type="spellEnd"/>
      <w:r w:rsidRPr="007060BD">
        <w:rPr>
          <w:rFonts w:ascii="Century Schoolbook" w:hAnsi="Century Schoolbook" w:cstheme="minorBidi"/>
        </w:rPr>
        <w:t xml:space="preserve">, </w:t>
      </w:r>
      <w:r w:rsidRPr="00553DD9">
        <w:rPr>
          <w:rFonts w:ascii="Century Schoolbook" w:hAnsi="Century Schoolbook" w:cstheme="minorBidi"/>
          <w:i/>
          <w:iCs/>
        </w:rPr>
        <w:t>Pedro Paramo</w:t>
      </w:r>
      <w:r w:rsidRPr="007060BD">
        <w:rPr>
          <w:rFonts w:ascii="Century Schoolbook" w:hAnsi="Century Schoolbook" w:cstheme="minorBidi"/>
        </w:rPr>
        <w:t xml:space="preserve"> [available to read for free at archive.org]</w:t>
      </w:r>
    </w:p>
    <w:p w14:paraId="4948196B" w14:textId="77777777" w:rsidR="00553DD9" w:rsidRPr="00553DD9" w:rsidRDefault="00553DD9" w:rsidP="00553DD9">
      <w:pPr>
        <w:pStyle w:val="ListParagraph"/>
        <w:rPr>
          <w:rFonts w:ascii="Century Schoolbook" w:hAnsi="Century Schoolbook" w:cstheme="minorBidi"/>
        </w:rPr>
      </w:pPr>
    </w:p>
    <w:p w14:paraId="03F6E2AA" w14:textId="027F3486" w:rsidR="009D6BF8" w:rsidRPr="007060BD" w:rsidRDefault="00581093" w:rsidP="006845AB">
      <w:pPr>
        <w:pStyle w:val="ListParagraph"/>
        <w:numPr>
          <w:ilvl w:val="0"/>
          <w:numId w:val="25"/>
        </w:numPr>
        <w:rPr>
          <w:rFonts w:ascii="Century Schoolbook" w:hAnsi="Century Schoolbook" w:cstheme="minorBidi"/>
        </w:rPr>
      </w:pPr>
      <w:r w:rsidRPr="007060BD">
        <w:rPr>
          <w:rFonts w:ascii="Century Schoolbook" w:hAnsi="Century Schoolbook" w:cstheme="minorBidi"/>
        </w:rPr>
        <w:t xml:space="preserve">Frederick Louis </w:t>
      </w:r>
      <w:proofErr w:type="spellStart"/>
      <w:r w:rsidRPr="007060BD">
        <w:rPr>
          <w:rFonts w:ascii="Century Schoolbook" w:hAnsi="Century Schoolbook" w:cstheme="minorBidi"/>
        </w:rPr>
        <w:t>Aldama</w:t>
      </w:r>
      <w:proofErr w:type="spellEnd"/>
      <w:r w:rsidRPr="007060BD">
        <w:rPr>
          <w:rFonts w:ascii="Century Schoolbook" w:hAnsi="Century Schoolbook" w:cstheme="minorBidi"/>
        </w:rPr>
        <w:t>, ed.,</w:t>
      </w:r>
      <w:r w:rsidRPr="00553DD9">
        <w:rPr>
          <w:rFonts w:ascii="Century Schoolbook" w:hAnsi="Century Schoolbook" w:cstheme="minorBidi"/>
          <w:i/>
          <w:iCs/>
        </w:rPr>
        <w:t xml:space="preserve"> A Latinx Comics Anthology</w:t>
      </w:r>
      <w:r w:rsidRPr="007060BD">
        <w:rPr>
          <w:rFonts w:ascii="Century Schoolbook" w:hAnsi="Century Schoolbook" w:cstheme="minorBidi"/>
        </w:rPr>
        <w:t xml:space="preserve"> (Columbus: Mad Creek Books, 2018). ISBN-10: 0814254934 | ISBN-13: 978-0814254936.</w:t>
      </w:r>
    </w:p>
    <w:p w14:paraId="2785BED6" w14:textId="77777777" w:rsidR="007060BD" w:rsidRDefault="007060BD" w:rsidP="0010426E">
      <w:pPr>
        <w:rPr>
          <w:rFonts w:ascii="Century Schoolbook" w:eastAsia="Century Schoolbook" w:hAnsi="Century Schoolbook" w:cs="Century Schoolbook"/>
          <w:i/>
          <w:iCs/>
          <w:color w:val="000000" w:themeColor="text1"/>
        </w:rPr>
      </w:pPr>
    </w:p>
    <w:p w14:paraId="34B482FF" w14:textId="7F98E492" w:rsidR="003E686E" w:rsidRPr="005E2176" w:rsidRDefault="003E686E" w:rsidP="0010426E">
      <w:pPr>
        <w:rPr>
          <w:rFonts w:ascii="Century Schoolbook" w:eastAsia="Century Schoolbook" w:hAnsi="Century Schoolbook" w:cs="Century Schoolbook"/>
          <w:color w:val="943634" w:themeColor="accent2" w:themeShade="BF"/>
        </w:rPr>
      </w:pPr>
      <w:r w:rsidRPr="005E2176">
        <w:rPr>
          <w:rFonts w:ascii="Century Schoolbook" w:eastAsia="Century Schoolbook" w:hAnsi="Century Schoolbook" w:cs="Century Schoolbook"/>
          <w:i/>
          <w:iCs/>
          <w:color w:val="000000" w:themeColor="text1"/>
        </w:rPr>
        <w:t>Recommended</w:t>
      </w:r>
      <w:r w:rsidRPr="005E2176">
        <w:rPr>
          <w:rFonts w:ascii="Century Schoolbook" w:eastAsia="Century Schoolbook" w:hAnsi="Century Schoolbook" w:cs="Century Schoolbook"/>
          <w:color w:val="943634" w:themeColor="accent2" w:themeShade="BF"/>
        </w:rPr>
        <w:t>:</w:t>
      </w:r>
    </w:p>
    <w:p w14:paraId="0197E679" w14:textId="68CC649A" w:rsidR="3B7FC34E" w:rsidRPr="005E2176" w:rsidRDefault="00F93519" w:rsidP="0010426E">
      <w:pPr>
        <w:rPr>
          <w:rFonts w:ascii="Century Schoolbook" w:eastAsia="Century Schoolbook" w:hAnsi="Century Schoolbook" w:cs="Century Schoolbook"/>
          <w:color w:val="000000" w:themeColor="text1"/>
        </w:rPr>
      </w:pPr>
      <w:r w:rsidRPr="005E2176">
        <w:rPr>
          <w:rFonts w:ascii="Century Schoolbook" w:eastAsia="Century Schoolbook" w:hAnsi="Century Schoolbook" w:cs="Century Schoolbook"/>
          <w:color w:val="000000" w:themeColor="text1"/>
        </w:rPr>
        <w:t xml:space="preserve">I will be making recommendations for supplemental films and TV shows on Netflix (as well as YouTube and our library’s website); a Netflix account is recommended. </w:t>
      </w:r>
    </w:p>
    <w:p w14:paraId="721A31CB" w14:textId="7988B1B3" w:rsidR="0822B70B" w:rsidRPr="005E2176" w:rsidRDefault="0822B70B" w:rsidP="0010426E">
      <w:pPr>
        <w:jc w:val="both"/>
        <w:rPr>
          <w:rFonts w:ascii="Century Schoolbook" w:hAnsi="Century Schoolbook"/>
          <w:color w:val="000000" w:themeColor="text1"/>
        </w:rPr>
      </w:pPr>
    </w:p>
    <w:p w14:paraId="1B8823B6" w14:textId="45039946" w:rsidR="00CC526B" w:rsidRPr="00DB03C9" w:rsidRDefault="591C71B6" w:rsidP="0010426E">
      <w:pPr>
        <w:jc w:val="center"/>
        <w:rPr>
          <w:rFonts w:ascii="Century Schoolbook" w:hAnsi="Century Schoolbook"/>
          <w:sz w:val="28"/>
          <w:szCs w:val="28"/>
        </w:rPr>
      </w:pPr>
      <w:r w:rsidRPr="00DB03C9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Calendar</w:t>
      </w:r>
      <w:r w:rsidR="00925A8C" w:rsidRPr="00DB03C9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 xml:space="preserve"> </w:t>
      </w:r>
      <w:r w:rsidRPr="00DB03C9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(tentativ</w:t>
      </w:r>
      <w:r w:rsidR="00925A8C" w:rsidRPr="00DB03C9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e</w:t>
      </w:r>
      <w:r w:rsidRPr="00DB03C9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)</w:t>
      </w:r>
    </w:p>
    <w:p w14:paraId="44F32127" w14:textId="45039946" w:rsidR="00CC526B" w:rsidRPr="004067AA" w:rsidRDefault="00925A8C" w:rsidP="0010426E">
      <w:pPr>
        <w:jc w:val="center"/>
        <w:rPr>
          <w:rFonts w:ascii="Century Schoolbook" w:hAnsi="Century Schoolbook"/>
        </w:rPr>
      </w:pPr>
      <w:r w:rsidRPr="004067AA">
        <w:rPr>
          <w:rFonts w:ascii="Century Schoolbook" w:eastAsia="Century Schoolbook" w:hAnsi="Century Schoolbook" w:cs="Century Schoolbook"/>
          <w:i/>
          <w:iCs/>
          <w:color w:val="000000" w:themeColor="text1"/>
          <w:sz w:val="20"/>
          <w:szCs w:val="20"/>
        </w:rPr>
        <w:t xml:space="preserve">There may be circumstances that necessitate changes to the calendar. </w:t>
      </w:r>
    </w:p>
    <w:p w14:paraId="6D55F664" w14:textId="45039946" w:rsidR="00CC526B" w:rsidRPr="004067AA" w:rsidRDefault="591C71B6" w:rsidP="0010426E">
      <w:pPr>
        <w:jc w:val="center"/>
        <w:rPr>
          <w:rFonts w:ascii="Century Schoolbook" w:hAnsi="Century Schoolbook"/>
        </w:rPr>
      </w:pPr>
      <w:r w:rsidRPr="004067AA">
        <w:rPr>
          <w:rFonts w:ascii="Century Schoolbook" w:eastAsia="Century Schoolbook" w:hAnsi="Century Schoolbook" w:cs="Century Schoolbook"/>
          <w:b/>
          <w:bCs/>
          <w:color w:val="000000" w:themeColor="text1"/>
          <w:sz w:val="22"/>
          <w:szCs w:val="22"/>
        </w:rPr>
        <w:t xml:space="preserve"> </w:t>
      </w:r>
    </w:p>
    <w:p w14:paraId="3609C6BC" w14:textId="484150A9" w:rsidR="00CC526B" w:rsidRPr="001F3E1A" w:rsidRDefault="00925A8C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Module</w:t>
      </w:r>
      <w:r w:rsidR="591C71B6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0 </w:t>
      </w:r>
    </w:p>
    <w:p w14:paraId="54903D3F" w14:textId="361DF2A9" w:rsidR="007C6A60" w:rsidRPr="001F3E1A" w:rsidRDefault="591C71B6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Introduc</w:t>
      </w:r>
      <w:r w:rsidR="007C6A60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tions. What is the shape of stories, and </w:t>
      </w:r>
      <w:r w:rsidR="008C11DE">
        <w:rPr>
          <w:rFonts w:ascii="Century Schoolbook" w:eastAsia="Century Schoolbook" w:hAnsi="Century Schoolbook" w:cs="Century Schoolbook"/>
          <w:color w:val="000000" w:themeColor="text1"/>
        </w:rPr>
        <w:t>how do they shape culture</w:t>
      </w:r>
      <w:r w:rsidR="007C6A60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? </w:t>
      </w:r>
    </w:p>
    <w:p w14:paraId="6058E4F8" w14:textId="45039946" w:rsidR="00CC526B" w:rsidRPr="001F3E1A" w:rsidRDefault="007C6A60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How can</w:t>
      </w:r>
      <w:r w:rsidR="00925A8C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the general </w:t>
      </w: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features of narrative storytelling </w:t>
      </w:r>
      <w:r w:rsidR="00925A8C" w:rsidRPr="001F3E1A">
        <w:rPr>
          <w:rFonts w:ascii="Century Schoolbook" w:eastAsia="Century Schoolbook" w:hAnsi="Century Schoolbook" w:cs="Century Schoolbook"/>
          <w:color w:val="000000" w:themeColor="text1"/>
        </w:rPr>
        <w:t>help us approach the specific stories of Latin Americans and US Latinx?</w:t>
      </w:r>
    </w:p>
    <w:p w14:paraId="08DF6C5B" w14:textId="45039946" w:rsidR="00CC526B" w:rsidRPr="001F3E1A" w:rsidRDefault="591C71B6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</w:p>
    <w:p w14:paraId="4699F688" w14:textId="45039946" w:rsidR="00CC526B" w:rsidRPr="00A767CE" w:rsidRDefault="00925A8C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A767CE">
        <w:rPr>
          <w:rFonts w:ascii="Century Schoolbook" w:eastAsia="Century Schoolbook" w:hAnsi="Century Schoolbook" w:cs="Century Schoolbook"/>
          <w:color w:val="000000" w:themeColor="text1"/>
        </w:rPr>
        <w:t>Course activity [Bb]</w:t>
      </w:r>
    </w:p>
    <w:p w14:paraId="08A1580A" w14:textId="45039946" w:rsidR="00925A8C" w:rsidRPr="00A767CE" w:rsidRDefault="00925A8C" w:rsidP="0010426E">
      <w:pPr>
        <w:jc w:val="center"/>
        <w:rPr>
          <w:rFonts w:ascii="Century Schoolbook" w:hAnsi="Century Schoolbook"/>
        </w:rPr>
      </w:pPr>
    </w:p>
    <w:p w14:paraId="00F208CC" w14:textId="647409DA" w:rsidR="00925A8C" w:rsidRPr="001F3E1A" w:rsidRDefault="591C71B6" w:rsidP="0010426E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</w:t>
      </w:r>
      <w:r w:rsidR="00925A8C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odule</w:t>
      </w: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1 </w:t>
      </w:r>
    </w:p>
    <w:p w14:paraId="26689D5B" w14:textId="205820A0" w:rsidR="00CC526B" w:rsidRPr="001F3E1A" w:rsidRDefault="00B7552C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Back to origins.</w:t>
      </w:r>
      <w:r w:rsidR="00E60E16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  <w:r w:rsidRPr="001F3E1A">
        <w:rPr>
          <w:rFonts w:ascii="Century Schoolbook" w:eastAsia="Century Schoolbook" w:hAnsi="Century Schoolbook" w:cs="Century Schoolbook"/>
          <w:color w:val="000000" w:themeColor="text1"/>
        </w:rPr>
        <w:t>W</w:t>
      </w:r>
      <w:r w:rsidR="001940FD" w:rsidRPr="001F3E1A">
        <w:rPr>
          <w:rFonts w:ascii="Century Schoolbook" w:eastAsia="Century Schoolbook" w:hAnsi="Century Schoolbook" w:cs="Century Schoolbook"/>
          <w:color w:val="000000" w:themeColor="text1"/>
        </w:rPr>
        <w:t>ho tells the stories of Latin America – and why does it matter?</w:t>
      </w:r>
      <w:r w:rsidR="591C71B6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</w:p>
    <w:p w14:paraId="64CBB3F2" w14:textId="77777777" w:rsidR="00193436" w:rsidRPr="001F3E1A" w:rsidRDefault="00193436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</w:p>
    <w:p w14:paraId="294F2A76" w14:textId="3041BBBB" w:rsidR="001940FD" w:rsidRPr="001F3E1A" w:rsidRDefault="001940FD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Mario Vargas Llosa, </w:t>
      </w:r>
      <w:r w:rsidRPr="001F3E1A">
        <w:rPr>
          <w:rFonts w:ascii="Century Schoolbook" w:eastAsia="Century Schoolbook" w:hAnsi="Century Schoolbook" w:cs="Century Schoolbook"/>
          <w:i/>
          <w:iCs/>
          <w:color w:val="000000" w:themeColor="text1"/>
        </w:rPr>
        <w:t>The Storyteller</w:t>
      </w:r>
    </w:p>
    <w:p w14:paraId="647C457E" w14:textId="65F6AED2" w:rsidR="00CC526B" w:rsidRPr="001F3E1A" w:rsidRDefault="00CC526B" w:rsidP="0010426E">
      <w:pPr>
        <w:jc w:val="center"/>
        <w:rPr>
          <w:rFonts w:ascii="Century Schoolbook" w:hAnsi="Century Schoolbook"/>
        </w:rPr>
      </w:pPr>
    </w:p>
    <w:p w14:paraId="7B5DD2B2" w14:textId="77777777" w:rsidR="008927E4" w:rsidRPr="00A767CE" w:rsidRDefault="008927E4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A767CE">
        <w:rPr>
          <w:rFonts w:ascii="Century Schoolbook" w:eastAsia="Century Schoolbook" w:hAnsi="Century Schoolbook" w:cs="Century Schoolbook"/>
          <w:color w:val="000000" w:themeColor="text1"/>
        </w:rPr>
        <w:t>Course activity [Bb]</w:t>
      </w:r>
    </w:p>
    <w:p w14:paraId="5968E4CF" w14:textId="77777777" w:rsidR="008927E4" w:rsidRPr="00A767CE" w:rsidRDefault="008927E4" w:rsidP="0010426E">
      <w:pPr>
        <w:jc w:val="center"/>
        <w:rPr>
          <w:rFonts w:ascii="Century Schoolbook" w:hAnsi="Century Schoolbook"/>
        </w:rPr>
      </w:pPr>
    </w:p>
    <w:p w14:paraId="0AF81077" w14:textId="74166181" w:rsidR="00CC526B" w:rsidRPr="001F3E1A" w:rsidRDefault="591C71B6" w:rsidP="0010426E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</w:t>
      </w:r>
      <w:r w:rsidR="00042E4E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odule</w:t>
      </w: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2 </w:t>
      </w:r>
    </w:p>
    <w:p w14:paraId="412497DE" w14:textId="4B0101A9" w:rsidR="00800C81" w:rsidRPr="001F3E1A" w:rsidRDefault="00BD6FF2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hAnsi="Century Schoolbook"/>
        </w:rPr>
        <w:t>From slavery to freedom to revolution.</w:t>
      </w:r>
    </w:p>
    <w:p w14:paraId="34E0B291" w14:textId="053D2629" w:rsidR="00193436" w:rsidRDefault="00800C81" w:rsidP="0010426E">
      <w:pPr>
        <w:jc w:val="center"/>
        <w:rPr>
          <w:rFonts w:ascii="Century Schoolbook" w:hAnsi="Century Schoolbook"/>
          <w:i/>
          <w:iCs/>
        </w:rPr>
      </w:pPr>
      <w:proofErr w:type="spellStart"/>
      <w:r w:rsidRPr="001F3E1A">
        <w:rPr>
          <w:rFonts w:ascii="Century Schoolbook" w:hAnsi="Century Schoolbook"/>
          <w:i/>
          <w:iCs/>
        </w:rPr>
        <w:t>Reyita</w:t>
      </w:r>
      <w:proofErr w:type="spellEnd"/>
      <w:r w:rsidRPr="001F3E1A">
        <w:rPr>
          <w:rFonts w:ascii="Century Schoolbook" w:hAnsi="Century Schoolbook"/>
          <w:i/>
          <w:iCs/>
        </w:rPr>
        <w:t>: The Life of a Black Cuban Woman in the Twentieth Century</w:t>
      </w:r>
    </w:p>
    <w:p w14:paraId="4BB871B0" w14:textId="77777777" w:rsidR="00382A1C" w:rsidRPr="001F3E1A" w:rsidRDefault="00382A1C" w:rsidP="0010426E">
      <w:pPr>
        <w:jc w:val="center"/>
        <w:rPr>
          <w:rFonts w:ascii="Century Schoolbook" w:hAnsi="Century Schoolbook"/>
        </w:rPr>
      </w:pPr>
    </w:p>
    <w:p w14:paraId="401A4C4C" w14:textId="1DA12FEE" w:rsidR="004A6ACC" w:rsidRPr="001F3E1A" w:rsidRDefault="004A6ACC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hAnsi="Century Schoolbook"/>
        </w:rPr>
        <w:t>Course activity [Bb]</w:t>
      </w:r>
    </w:p>
    <w:p w14:paraId="4A48301F" w14:textId="77777777" w:rsidR="00193436" w:rsidRPr="001F3E1A" w:rsidRDefault="00193436" w:rsidP="0010426E">
      <w:pPr>
        <w:jc w:val="center"/>
        <w:rPr>
          <w:rFonts w:ascii="Century Schoolbook" w:hAnsi="Century Schoolbook"/>
        </w:rPr>
      </w:pPr>
    </w:p>
    <w:p w14:paraId="39719118" w14:textId="7BD272C5" w:rsidR="00CC526B" w:rsidRPr="001F3E1A" w:rsidRDefault="00042E4E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Module 3</w:t>
      </w:r>
      <w:r w:rsidR="591C71B6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</w:p>
    <w:p w14:paraId="3FEA7485" w14:textId="513BA87B" w:rsidR="003B2B6F" w:rsidRPr="001F3E1A" w:rsidRDefault="003B2B6F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“Order and Progress” </w:t>
      </w:r>
      <w:r w:rsidR="007C1A3F" w:rsidRPr="001F3E1A">
        <w:rPr>
          <w:rFonts w:ascii="Century Schoolbook" w:eastAsia="Century Schoolbook" w:hAnsi="Century Schoolbook" w:cs="Century Schoolbook"/>
          <w:color w:val="000000" w:themeColor="text1"/>
        </w:rPr>
        <w:t>-- and</w:t>
      </w: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  <w:r w:rsidR="0052656B" w:rsidRPr="001F3E1A">
        <w:rPr>
          <w:rFonts w:ascii="Century Schoolbook" w:eastAsia="Century Schoolbook" w:hAnsi="Century Schoolbook" w:cs="Century Schoolbook"/>
          <w:color w:val="000000" w:themeColor="text1"/>
        </w:rPr>
        <w:t>d</w:t>
      </w:r>
      <w:r w:rsidRPr="001F3E1A">
        <w:rPr>
          <w:rFonts w:ascii="Century Schoolbook" w:eastAsia="Century Schoolbook" w:hAnsi="Century Schoolbook" w:cs="Century Schoolbook"/>
          <w:color w:val="000000" w:themeColor="text1"/>
        </w:rPr>
        <w:t>isplacement.</w:t>
      </w:r>
    </w:p>
    <w:p w14:paraId="155E52D4" w14:textId="10E95D8F" w:rsidR="004A6ACC" w:rsidRPr="00973674" w:rsidRDefault="004A6ACC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hAnsi="Century Schoolbook"/>
          <w:i/>
          <w:iCs/>
        </w:rPr>
        <w:t>The Gaucho Juan Moreira</w:t>
      </w:r>
      <w:r w:rsidR="00973674">
        <w:rPr>
          <w:rFonts w:ascii="Century Schoolbook" w:hAnsi="Century Schoolbook"/>
        </w:rPr>
        <w:t xml:space="preserve"> [Bb]</w:t>
      </w:r>
    </w:p>
    <w:p w14:paraId="662AA605" w14:textId="51E834DF" w:rsidR="00CC526B" w:rsidRPr="001F3E1A" w:rsidRDefault="00CC526B" w:rsidP="0010426E">
      <w:pPr>
        <w:jc w:val="center"/>
        <w:rPr>
          <w:rFonts w:ascii="Century Schoolbook" w:hAnsi="Century Schoolbook"/>
        </w:rPr>
      </w:pPr>
    </w:p>
    <w:p w14:paraId="3DFDA8EB" w14:textId="4F9EFEB6" w:rsidR="00CC526B" w:rsidRPr="001F3E1A" w:rsidRDefault="0075529F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Course activity [Bb]</w:t>
      </w:r>
    </w:p>
    <w:p w14:paraId="3DD184B7" w14:textId="45039946" w:rsidR="00CC526B" w:rsidRPr="001F3E1A" w:rsidRDefault="591C71B6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</w:p>
    <w:p w14:paraId="238C1C73" w14:textId="0C33BE9F" w:rsidR="00CC526B" w:rsidRPr="001F3E1A" w:rsidRDefault="591C71B6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</w:t>
      </w:r>
      <w:r w:rsidR="008349D5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odule </w:t>
      </w: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4 – </w:t>
      </w:r>
      <w:r w:rsidR="00E54F7F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week of September 21</w:t>
      </w:r>
    </w:p>
    <w:p w14:paraId="141D323E" w14:textId="77777777" w:rsidR="007D123B" w:rsidRPr="001F3E1A" w:rsidRDefault="00332957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From the city to the country</w:t>
      </w:r>
      <w:r w:rsidR="00615A9A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: </w:t>
      </w:r>
    </w:p>
    <w:p w14:paraId="593EEA0B" w14:textId="5A1288F6" w:rsidR="00CC526B" w:rsidRPr="001F3E1A" w:rsidRDefault="00615A9A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nation-building and cultural nationalism in </w:t>
      </w:r>
      <w:r w:rsidRPr="001F3E1A">
        <w:rPr>
          <w:rFonts w:ascii="Century Schoolbook" w:eastAsia="Century Schoolbook" w:hAnsi="Century Schoolbook" w:cs="Century Schoolbook"/>
          <w:i/>
          <w:iCs/>
          <w:color w:val="000000" w:themeColor="text1"/>
        </w:rPr>
        <w:t>Doña Bárbara</w:t>
      </w:r>
      <w:r w:rsidRPr="001F3E1A">
        <w:rPr>
          <w:rFonts w:ascii="Century Schoolbook" w:eastAsia="Century Schoolbook" w:hAnsi="Century Schoolbook" w:cs="Century Schoolbook"/>
          <w:color w:val="000000" w:themeColor="text1"/>
        </w:rPr>
        <w:t>.</w:t>
      </w:r>
      <w:r w:rsidR="591C71B6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</w:p>
    <w:p w14:paraId="5EEBF7BC" w14:textId="45039946" w:rsidR="00CC526B" w:rsidRPr="001F3E1A" w:rsidRDefault="591C71B6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</w:p>
    <w:p w14:paraId="1F78E644" w14:textId="5995633B" w:rsidR="00CC526B" w:rsidRPr="00A767CE" w:rsidRDefault="00615A9A" w:rsidP="0010426E">
      <w:pPr>
        <w:jc w:val="center"/>
        <w:rPr>
          <w:rFonts w:ascii="Century Schoolbook" w:hAnsi="Century Schoolbook"/>
        </w:rPr>
      </w:pPr>
      <w:r w:rsidRPr="00A767CE">
        <w:rPr>
          <w:rFonts w:ascii="Century Schoolbook" w:eastAsia="Century Schoolbook" w:hAnsi="Century Schoolbook" w:cs="Century Schoolbook"/>
          <w:color w:val="000000" w:themeColor="text1"/>
        </w:rPr>
        <w:t>Course activity [Bb]</w:t>
      </w:r>
    </w:p>
    <w:p w14:paraId="7B257B85" w14:textId="45039946" w:rsidR="00CC526B" w:rsidRPr="00A767CE" w:rsidRDefault="591C71B6" w:rsidP="0010426E">
      <w:pPr>
        <w:ind w:firstLine="720"/>
        <w:jc w:val="both"/>
        <w:rPr>
          <w:rFonts w:ascii="Century Schoolbook" w:hAnsi="Century Schoolbook"/>
        </w:rPr>
      </w:pPr>
      <w:r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</w:p>
    <w:p w14:paraId="507C5EC8" w14:textId="6498F22E" w:rsidR="00CC526B" w:rsidRPr="004067AA" w:rsidRDefault="591C71B6" w:rsidP="0010426E">
      <w:pPr>
        <w:ind w:firstLine="72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4067AA">
        <w:rPr>
          <w:rFonts w:ascii="Century Schoolbook" w:eastAsia="Century Schoolbook" w:hAnsi="Century Schoolbook" w:cs="Century Schoolbook"/>
          <w:b/>
          <w:bCs/>
          <w:color w:val="000000" w:themeColor="text1"/>
          <w:sz w:val="28"/>
          <w:szCs w:val="28"/>
        </w:rPr>
        <w:lastRenderedPageBreak/>
        <w:t>*</w:t>
      </w:r>
      <w:r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 xml:space="preserve"> </w:t>
      </w:r>
      <w:r w:rsidR="00FF11FD"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 xml:space="preserve">Write </w:t>
      </w:r>
      <w:r w:rsidR="00990796"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 xml:space="preserve">and turn in </w:t>
      </w:r>
      <w:r w:rsidR="00FF11FD"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 xml:space="preserve">your first analytical essay – week of </w:t>
      </w:r>
      <w:r w:rsidR="00990796"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>September 28</w:t>
      </w:r>
      <w:r w:rsidRPr="004067A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*</w:t>
      </w:r>
    </w:p>
    <w:p w14:paraId="58275E43" w14:textId="45039946" w:rsidR="00CC526B" w:rsidRPr="004067AA" w:rsidRDefault="591C71B6" w:rsidP="0010426E">
      <w:pPr>
        <w:jc w:val="center"/>
        <w:rPr>
          <w:rFonts w:ascii="Century Schoolbook" w:hAnsi="Century Schoolbook"/>
        </w:rPr>
      </w:pPr>
      <w:r w:rsidRPr="004067AA">
        <w:rPr>
          <w:rFonts w:ascii="Century Schoolbook" w:eastAsia="Century Schoolbook" w:hAnsi="Century Schoolbook" w:cs="Century Schoolbook"/>
          <w:color w:val="000000" w:themeColor="text1"/>
          <w:sz w:val="22"/>
          <w:szCs w:val="22"/>
        </w:rPr>
        <w:t xml:space="preserve"> </w:t>
      </w:r>
    </w:p>
    <w:p w14:paraId="37B993E4" w14:textId="63B70326" w:rsidR="00CC526B" w:rsidRPr="001F3E1A" w:rsidRDefault="008349D5" w:rsidP="0010426E">
      <w:pPr>
        <w:ind w:firstLine="720"/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Module</w:t>
      </w:r>
      <w:r w:rsidR="591C71B6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5 </w:t>
      </w:r>
    </w:p>
    <w:p w14:paraId="25C691B5" w14:textId="4AF454EC" w:rsidR="00CC526B" w:rsidRPr="001F3E1A" w:rsidRDefault="00453885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Moving the hemisphere </w:t>
      </w:r>
      <w:r w:rsidR="00A46941">
        <w:rPr>
          <w:rFonts w:ascii="Century Schoolbook" w:eastAsia="Century Schoolbook" w:hAnsi="Century Schoolbook" w:cs="Century Schoolbook"/>
          <w:color w:val="000000" w:themeColor="text1"/>
        </w:rPr>
        <w:t xml:space="preserve">towards </w:t>
      </w:r>
      <w:r w:rsidR="007256E3">
        <w:rPr>
          <w:rFonts w:ascii="Century Schoolbook" w:eastAsia="Century Schoolbook" w:hAnsi="Century Schoolbook" w:cs="Century Schoolbook"/>
          <w:color w:val="000000" w:themeColor="text1"/>
        </w:rPr>
        <w:t>its ideals</w:t>
      </w:r>
      <w:r w:rsidR="007D123B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: </w:t>
      </w:r>
      <w:r w:rsidR="00973674">
        <w:rPr>
          <w:rFonts w:ascii="Century Schoolbook" w:eastAsia="Century Schoolbook" w:hAnsi="Century Schoolbook" w:cs="Century Schoolbook"/>
          <w:color w:val="000000" w:themeColor="text1"/>
        </w:rPr>
        <w:t>reading TBA.</w:t>
      </w:r>
    </w:p>
    <w:p w14:paraId="2CBC831A" w14:textId="77777777" w:rsidR="007D123B" w:rsidRPr="001F3E1A" w:rsidRDefault="007D123B" w:rsidP="0010426E">
      <w:pPr>
        <w:jc w:val="center"/>
        <w:rPr>
          <w:rFonts w:ascii="Century Schoolbook" w:hAnsi="Century Schoolbook"/>
        </w:rPr>
      </w:pPr>
    </w:p>
    <w:p w14:paraId="10596755" w14:textId="77777777" w:rsidR="007D123B" w:rsidRPr="00A767CE" w:rsidRDefault="007D123B" w:rsidP="0010426E">
      <w:pPr>
        <w:jc w:val="center"/>
        <w:rPr>
          <w:rFonts w:ascii="Century Schoolbook" w:hAnsi="Century Schoolbook"/>
        </w:rPr>
      </w:pPr>
      <w:r w:rsidRPr="00A767CE">
        <w:rPr>
          <w:rFonts w:ascii="Century Schoolbook" w:eastAsia="Century Schoolbook" w:hAnsi="Century Schoolbook" w:cs="Century Schoolbook"/>
          <w:color w:val="000000" w:themeColor="text1"/>
        </w:rPr>
        <w:t>Course activity [Bb]</w:t>
      </w:r>
    </w:p>
    <w:p w14:paraId="224FE9D4" w14:textId="58D90AE1" w:rsidR="00CC526B" w:rsidRPr="00A767CE" w:rsidRDefault="00CC526B" w:rsidP="0010426E">
      <w:pPr>
        <w:jc w:val="center"/>
        <w:rPr>
          <w:rFonts w:ascii="Century Schoolbook" w:hAnsi="Century Schoolbook"/>
        </w:rPr>
      </w:pPr>
    </w:p>
    <w:p w14:paraId="0F510F4D" w14:textId="3C6CC9C6" w:rsidR="00CC526B" w:rsidRPr="00716C57" w:rsidRDefault="591C71B6" w:rsidP="00973674">
      <w:pPr>
        <w:jc w:val="center"/>
        <w:rPr>
          <w:rFonts w:ascii="Century Schoolbook" w:eastAsia="Century Schoolbook" w:hAnsi="Century Schoolbook" w:cs="Century Schoolbook"/>
          <w:i/>
          <w:iCs/>
          <w:color w:val="000000" w:themeColor="text1"/>
        </w:rPr>
      </w:pPr>
      <w:r w:rsidRPr="00491F6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M</w:t>
      </w:r>
      <w:r w:rsidR="002D2175" w:rsidRPr="00491F6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odule 6</w:t>
      </w:r>
    </w:p>
    <w:p w14:paraId="4FF9B649" w14:textId="409B1246" w:rsidR="00003803" w:rsidRPr="00491F6A" w:rsidRDefault="00003803" w:rsidP="0010426E">
      <w:pPr>
        <w:jc w:val="center"/>
        <w:rPr>
          <w:rFonts w:ascii="Century Schoolbook" w:hAnsi="Century Schoolbook"/>
        </w:rPr>
      </w:pPr>
    </w:p>
    <w:p w14:paraId="265BBDE2" w14:textId="213D9245" w:rsidR="00CC526B" w:rsidRPr="001F3E1A" w:rsidRDefault="00887F55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hAnsi="Century Schoolbook"/>
        </w:rPr>
        <w:t>History repeats itself.</w:t>
      </w:r>
    </w:p>
    <w:p w14:paraId="4F205405" w14:textId="7858FB75" w:rsidR="003E1B53" w:rsidRPr="001F3E1A" w:rsidRDefault="003E1B53" w:rsidP="0010426E">
      <w:pPr>
        <w:jc w:val="center"/>
        <w:rPr>
          <w:rFonts w:ascii="Century Schoolbook" w:hAnsi="Century Schoolbook"/>
          <w:i/>
          <w:iCs/>
        </w:rPr>
      </w:pPr>
      <w:r w:rsidRPr="001F3E1A">
        <w:rPr>
          <w:rFonts w:ascii="Century Schoolbook" w:hAnsi="Century Schoolbook"/>
          <w:i/>
          <w:iCs/>
        </w:rPr>
        <w:t>100 Years of Solitude</w:t>
      </w:r>
    </w:p>
    <w:p w14:paraId="7347B927" w14:textId="77777777" w:rsidR="003E1B53" w:rsidRPr="001F3E1A" w:rsidRDefault="003E1B53" w:rsidP="0010426E">
      <w:pPr>
        <w:jc w:val="center"/>
        <w:rPr>
          <w:rFonts w:ascii="Century Schoolbook" w:hAnsi="Century Schoolbook"/>
        </w:rPr>
      </w:pPr>
    </w:p>
    <w:p w14:paraId="3ACEE87F" w14:textId="11A7118F" w:rsidR="003E1B53" w:rsidRPr="001F3E1A" w:rsidRDefault="003E1B53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hAnsi="Century Schoolbook"/>
        </w:rPr>
        <w:t>Course activity [Bb]</w:t>
      </w:r>
    </w:p>
    <w:p w14:paraId="15AF3783" w14:textId="45039946" w:rsidR="00CC526B" w:rsidRPr="001F3E1A" w:rsidRDefault="591C71B6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</w:p>
    <w:p w14:paraId="3509441E" w14:textId="3485836D" w:rsidR="003E1B53" w:rsidRPr="00A767CE" w:rsidRDefault="591C71B6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</w:t>
      </w:r>
      <w:r w:rsidR="003E1B53"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odule 7</w:t>
      </w:r>
      <w:r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</w:p>
    <w:p w14:paraId="5B1193BE" w14:textId="6C693E5A" w:rsidR="00B2551D" w:rsidRPr="001F3E1A" w:rsidRDefault="00CF2A64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Deception and displacement in the Mexican Revolution.</w:t>
      </w:r>
    </w:p>
    <w:p w14:paraId="76337C93" w14:textId="35AFAA4D" w:rsidR="00CF2A64" w:rsidRPr="001F3E1A" w:rsidRDefault="00CF2A64" w:rsidP="0010426E">
      <w:pPr>
        <w:jc w:val="center"/>
        <w:rPr>
          <w:rFonts w:ascii="Century Schoolbook" w:eastAsia="Century Schoolbook" w:hAnsi="Century Schoolbook" w:cs="Century Schoolbook"/>
          <w:i/>
          <w:iCs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i/>
          <w:iCs/>
          <w:color w:val="000000" w:themeColor="text1"/>
        </w:rPr>
        <w:t xml:space="preserve">Pedro </w:t>
      </w:r>
      <w:proofErr w:type="spellStart"/>
      <w:r w:rsidRPr="001F3E1A">
        <w:rPr>
          <w:rFonts w:ascii="Century Schoolbook" w:eastAsia="Century Schoolbook" w:hAnsi="Century Schoolbook" w:cs="Century Schoolbook"/>
          <w:i/>
          <w:iCs/>
          <w:color w:val="000000" w:themeColor="text1"/>
        </w:rPr>
        <w:t>Páramo</w:t>
      </w:r>
      <w:proofErr w:type="spellEnd"/>
    </w:p>
    <w:p w14:paraId="3BBE958D" w14:textId="77777777" w:rsidR="00CF2A64" w:rsidRPr="001F3E1A" w:rsidRDefault="00CF2A64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</w:p>
    <w:p w14:paraId="47423B06" w14:textId="569734E8" w:rsidR="00CF2A64" w:rsidRPr="00A767CE" w:rsidRDefault="00CF2A64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A767CE">
        <w:rPr>
          <w:rFonts w:ascii="Century Schoolbook" w:eastAsia="Century Schoolbook" w:hAnsi="Century Schoolbook" w:cs="Century Schoolbook"/>
          <w:color w:val="000000" w:themeColor="text1"/>
        </w:rPr>
        <w:t>Course activity [Bb]</w:t>
      </w:r>
    </w:p>
    <w:p w14:paraId="3A2BE0E8" w14:textId="77777777" w:rsidR="003E1B53" w:rsidRPr="00A767CE" w:rsidRDefault="003E1B53" w:rsidP="0010426E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</w:rPr>
      </w:pPr>
    </w:p>
    <w:p w14:paraId="3D6E6B48" w14:textId="010FC5EB" w:rsidR="00FF5093" w:rsidRPr="00A767CE" w:rsidRDefault="591C71B6" w:rsidP="0010426E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</w:rPr>
      </w:pPr>
      <w:r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M</w:t>
      </w:r>
      <w:r w:rsidR="009D77EC"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odule</w:t>
      </w:r>
      <w:r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  <w:r w:rsidR="00FF5093"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8</w:t>
      </w:r>
      <w:r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</w:p>
    <w:p w14:paraId="33760FEE" w14:textId="0DD477EB" w:rsidR="009D77EC" w:rsidRPr="001F3E1A" w:rsidRDefault="003B1899" w:rsidP="00973674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From the country to the city</w:t>
      </w:r>
      <w:r w:rsidR="008623DF">
        <w:rPr>
          <w:rFonts w:ascii="Century Schoolbook" w:eastAsia="Century Schoolbook" w:hAnsi="Century Schoolbook" w:cs="Century Schoolbook"/>
          <w:color w:val="000000" w:themeColor="text1"/>
        </w:rPr>
        <w:t>: reading TBA.</w:t>
      </w:r>
    </w:p>
    <w:p w14:paraId="71BEAF03" w14:textId="63601718" w:rsidR="009D77EC" w:rsidRPr="001F3E1A" w:rsidRDefault="009D77EC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Course activity [Bb]</w:t>
      </w:r>
    </w:p>
    <w:p w14:paraId="212F1A0F" w14:textId="77777777" w:rsidR="009D77EC" w:rsidRPr="004067AA" w:rsidRDefault="009D77EC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  <w:sz w:val="22"/>
          <w:szCs w:val="22"/>
        </w:rPr>
      </w:pPr>
    </w:p>
    <w:p w14:paraId="3B302933" w14:textId="23709171" w:rsidR="00366CF5" w:rsidRPr="004067AA" w:rsidRDefault="00366CF5" w:rsidP="0010426E">
      <w:pPr>
        <w:ind w:firstLine="72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4067AA">
        <w:rPr>
          <w:rFonts w:ascii="Century Schoolbook" w:eastAsia="Century Schoolbook" w:hAnsi="Century Schoolbook" w:cs="Century Schoolbook"/>
          <w:b/>
          <w:bCs/>
          <w:color w:val="000000" w:themeColor="text1"/>
          <w:sz w:val="28"/>
          <w:szCs w:val="28"/>
        </w:rPr>
        <w:t>*</w:t>
      </w:r>
      <w:r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 xml:space="preserve"> </w:t>
      </w:r>
      <w:r w:rsidR="009E7281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>You’ll w</w:t>
      </w:r>
      <w:r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 xml:space="preserve">rite and turn in your </w:t>
      </w:r>
      <w:r w:rsidR="00111B7B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>secon</w:t>
      </w:r>
      <w:r w:rsidR="009E7281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>d assignment this week</w:t>
      </w:r>
      <w:r w:rsidRPr="004067AA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 xml:space="preserve"> </w:t>
      </w:r>
      <w:r w:rsidR="009E7281">
        <w:rPr>
          <w:rFonts w:ascii="Century Schoolbook" w:eastAsia="Times New Roman" w:hAnsi="Century Schoolbook"/>
          <w:b/>
          <w:bCs/>
          <w:color w:val="000000" w:themeColor="text1"/>
          <w:sz w:val="28"/>
          <w:szCs w:val="28"/>
        </w:rPr>
        <w:t>*</w:t>
      </w:r>
    </w:p>
    <w:p w14:paraId="3D8BE72B" w14:textId="77777777" w:rsidR="00366CF5" w:rsidRPr="001F3E1A" w:rsidRDefault="00366CF5" w:rsidP="0010426E">
      <w:pPr>
        <w:jc w:val="center"/>
        <w:rPr>
          <w:rFonts w:ascii="Century Schoolbook" w:eastAsia="Century Schoolbook" w:hAnsi="Century Schoolbook" w:cs="Century Schoolbook"/>
          <w:color w:val="000000" w:themeColor="text1"/>
        </w:rPr>
      </w:pPr>
    </w:p>
    <w:p w14:paraId="5BAF5928" w14:textId="058D65FA" w:rsidR="00CC526B" w:rsidRPr="001F3E1A" w:rsidRDefault="591C71B6" w:rsidP="0010426E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</w:rPr>
      </w:pP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</w:t>
      </w:r>
      <w:r w:rsidR="009D77EC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odule 9</w:t>
      </w: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</w:p>
    <w:p w14:paraId="0F9D57EA" w14:textId="70ECA964" w:rsidR="00381BD3" w:rsidRPr="001F3E1A" w:rsidRDefault="00690E25" w:rsidP="0010426E">
      <w:pPr>
        <w:jc w:val="center"/>
        <w:rPr>
          <w:rFonts w:ascii="Century Schoolbook" w:hAnsi="Century Schoolbook"/>
          <w:i/>
          <w:iCs/>
        </w:rPr>
      </w:pPr>
      <w:r w:rsidRPr="001F3E1A">
        <w:rPr>
          <w:rFonts w:ascii="Century Schoolbook" w:eastAsia="Century Schoolbook" w:hAnsi="Century Schoolbook" w:cs="Century Schoolbook"/>
          <w:color w:val="000000" w:themeColor="text1"/>
        </w:rPr>
        <w:t>Coming of age in</w:t>
      </w:r>
      <w:r w:rsidR="00424036" w:rsidRPr="001F3E1A">
        <w:rPr>
          <w:rFonts w:ascii="Century Schoolbook" w:eastAsia="Century Schoolbook" w:hAnsi="Century Schoolbook" w:cs="Century Schoolbook"/>
          <w:color w:val="000000" w:themeColor="text1"/>
        </w:rPr>
        <w:t xml:space="preserve"> </w:t>
      </w:r>
      <w:r w:rsidR="008623DF">
        <w:rPr>
          <w:rFonts w:ascii="Century Schoolbook" w:eastAsia="Century Schoolbook" w:hAnsi="Century Schoolbook" w:cs="Century Schoolbook"/>
          <w:color w:val="000000" w:themeColor="text1"/>
        </w:rPr>
        <w:t>the Latinx US: reading TBA</w:t>
      </w:r>
    </w:p>
    <w:p w14:paraId="2DCC6024" w14:textId="30A85D3D" w:rsidR="00CC526B" w:rsidRPr="001F3E1A" w:rsidRDefault="00CC526B" w:rsidP="0010426E">
      <w:pPr>
        <w:jc w:val="center"/>
        <w:rPr>
          <w:rFonts w:ascii="Century Schoolbook" w:hAnsi="Century Schoolbook"/>
        </w:rPr>
      </w:pPr>
    </w:p>
    <w:p w14:paraId="1E16F4C9" w14:textId="6CF8C076" w:rsidR="00D92A49" w:rsidRPr="00A767CE" w:rsidRDefault="00D92A49" w:rsidP="0010426E">
      <w:pPr>
        <w:jc w:val="center"/>
        <w:rPr>
          <w:rFonts w:ascii="Century Schoolbook" w:hAnsi="Century Schoolbook"/>
        </w:rPr>
      </w:pPr>
      <w:r w:rsidRPr="00A767CE">
        <w:rPr>
          <w:rFonts w:ascii="Century Schoolbook" w:hAnsi="Century Schoolbook"/>
        </w:rPr>
        <w:t>Course activity [B</w:t>
      </w:r>
      <w:r w:rsidR="006742BC" w:rsidRPr="00A767CE">
        <w:rPr>
          <w:rFonts w:ascii="Century Schoolbook" w:hAnsi="Century Schoolbook"/>
        </w:rPr>
        <w:t>b</w:t>
      </w:r>
      <w:r w:rsidRPr="00A767CE">
        <w:rPr>
          <w:rFonts w:ascii="Century Schoolbook" w:hAnsi="Century Schoolbook"/>
        </w:rPr>
        <w:t>]</w:t>
      </w:r>
    </w:p>
    <w:p w14:paraId="16CEB08A" w14:textId="77777777" w:rsidR="00D92A49" w:rsidRPr="00A767CE" w:rsidRDefault="00D92A49" w:rsidP="0010426E">
      <w:pPr>
        <w:jc w:val="center"/>
        <w:rPr>
          <w:rFonts w:ascii="Century Schoolbook" w:hAnsi="Century Schoolbook"/>
        </w:rPr>
      </w:pPr>
    </w:p>
    <w:p w14:paraId="0A17E41A" w14:textId="0898CA7E" w:rsidR="00201B5C" w:rsidRPr="00A767CE" w:rsidRDefault="591C71B6" w:rsidP="0010426E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</w:rPr>
      </w:pPr>
      <w:r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</w:t>
      </w:r>
      <w:r w:rsidR="00D92A49"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odule 10 </w:t>
      </w:r>
      <w:r w:rsidR="00201B5C" w:rsidRPr="00A767CE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</w:p>
    <w:p w14:paraId="1AF997B9" w14:textId="44142CCD" w:rsidR="00231D0C" w:rsidRDefault="00231D0C" w:rsidP="0010426E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Borders: reading TBA</w:t>
      </w:r>
    </w:p>
    <w:p w14:paraId="1C9833FF" w14:textId="77777777" w:rsidR="00231D0C" w:rsidRPr="001F3E1A" w:rsidRDefault="00231D0C" w:rsidP="0010426E">
      <w:pPr>
        <w:jc w:val="center"/>
        <w:rPr>
          <w:rFonts w:ascii="Century Schoolbook" w:hAnsi="Century Schoolbook"/>
        </w:rPr>
      </w:pPr>
    </w:p>
    <w:p w14:paraId="44D4EB62" w14:textId="19E12297" w:rsidR="006742BC" w:rsidRPr="001F3E1A" w:rsidRDefault="006742BC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hAnsi="Century Schoolbook"/>
        </w:rPr>
        <w:t>Course activity [Bb]</w:t>
      </w:r>
    </w:p>
    <w:p w14:paraId="131D2EB2" w14:textId="77777777" w:rsidR="001209E5" w:rsidRPr="001F3E1A" w:rsidRDefault="001209E5" w:rsidP="0010426E">
      <w:pPr>
        <w:jc w:val="center"/>
        <w:rPr>
          <w:rFonts w:ascii="Century Schoolbook" w:hAnsi="Century Schoolbook"/>
        </w:rPr>
      </w:pPr>
    </w:p>
    <w:p w14:paraId="2A93390E" w14:textId="55B18D12" w:rsidR="00006DCB" w:rsidRDefault="00006DCB" w:rsidP="00231D0C">
      <w:pPr>
        <w:jc w:val="center"/>
        <w:rPr>
          <w:rFonts w:ascii="Century Schoolbook" w:hAnsi="Century Schoolbook"/>
        </w:rPr>
      </w:pPr>
      <w:r w:rsidRPr="001F3E1A">
        <w:rPr>
          <w:rFonts w:ascii="Century Schoolbook" w:hAnsi="Century Schoolbook"/>
          <w:b/>
          <w:bCs/>
        </w:rPr>
        <w:t xml:space="preserve">Module 11 </w:t>
      </w:r>
    </w:p>
    <w:p w14:paraId="6E9F3DD0" w14:textId="6E133E22" w:rsidR="0088743E" w:rsidRDefault="0088743E" w:rsidP="0010426E">
      <w:pPr>
        <w:jc w:val="center"/>
        <w:rPr>
          <w:rFonts w:ascii="Century Schoolbook" w:hAnsi="Century Schoolbook"/>
        </w:rPr>
      </w:pPr>
    </w:p>
    <w:p w14:paraId="73439C01" w14:textId="128FCE24" w:rsidR="0088743E" w:rsidRPr="0088743E" w:rsidRDefault="0088743E" w:rsidP="0010426E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Optional course activity</w:t>
      </w:r>
    </w:p>
    <w:p w14:paraId="2E7DAB3B" w14:textId="77777777" w:rsidR="002C46C3" w:rsidRPr="001F3E1A" w:rsidRDefault="002C46C3" w:rsidP="0010426E">
      <w:pPr>
        <w:jc w:val="center"/>
        <w:rPr>
          <w:rFonts w:ascii="Century Schoolbook" w:hAnsi="Century Schoolbook"/>
        </w:rPr>
      </w:pPr>
    </w:p>
    <w:p w14:paraId="57631484" w14:textId="08F166CC" w:rsidR="00CC526B" w:rsidRPr="001F3E1A" w:rsidRDefault="591C71B6" w:rsidP="0010426E">
      <w:pPr>
        <w:jc w:val="center"/>
        <w:rPr>
          <w:rFonts w:ascii="Century Schoolbook" w:hAnsi="Century Schoolbook"/>
        </w:rPr>
      </w:pPr>
      <w:proofErr w:type="spellStart"/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Módulo</w:t>
      </w:r>
      <w:proofErr w:type="spellEnd"/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1</w:t>
      </w:r>
      <w:r w:rsidR="00817B6E"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>2</w:t>
      </w:r>
      <w:r w:rsidRPr="001F3E1A">
        <w:rPr>
          <w:rFonts w:ascii="Century Schoolbook" w:eastAsia="Century Schoolbook" w:hAnsi="Century Schoolbook" w:cs="Century Schoolbook"/>
          <w:b/>
          <w:bCs/>
          <w:color w:val="000000" w:themeColor="text1"/>
        </w:rPr>
        <w:t xml:space="preserve"> </w:t>
      </w:r>
    </w:p>
    <w:p w14:paraId="19A95217" w14:textId="2CCFFF5B" w:rsidR="00CC526B" w:rsidRPr="001F3E1A" w:rsidRDefault="00556A18" w:rsidP="0010426E">
      <w:pPr>
        <w:jc w:val="center"/>
        <w:rPr>
          <w:rFonts w:ascii="Century Schoolbook" w:hAnsi="Century Schoolbook"/>
        </w:rPr>
      </w:pPr>
      <w:r w:rsidRPr="001F3E1A">
        <w:rPr>
          <w:rFonts w:ascii="Century Schoolbook" w:hAnsi="Century Schoolbook"/>
        </w:rPr>
        <w:t>Moving stories in comic art:</w:t>
      </w:r>
    </w:p>
    <w:p w14:paraId="5FEE4190" w14:textId="275FA70B" w:rsidR="00556A18" w:rsidRPr="00212990" w:rsidRDefault="00C12091" w:rsidP="0010426E">
      <w:pPr>
        <w:jc w:val="center"/>
        <w:rPr>
          <w:rFonts w:ascii="Century Schoolbook" w:hAnsi="Century Schoolbook"/>
          <w:i/>
          <w:iCs/>
        </w:rPr>
      </w:pPr>
      <w:r w:rsidRPr="00212990">
        <w:rPr>
          <w:rFonts w:ascii="Century Schoolbook" w:hAnsi="Century Schoolbook"/>
          <w:i/>
          <w:iCs/>
        </w:rPr>
        <w:t xml:space="preserve">A </w:t>
      </w:r>
      <w:r w:rsidR="00556A18" w:rsidRPr="00212990">
        <w:rPr>
          <w:rFonts w:ascii="Century Schoolbook" w:hAnsi="Century Schoolbook"/>
          <w:i/>
          <w:iCs/>
        </w:rPr>
        <w:t>Latinx Comics</w:t>
      </w:r>
      <w:r w:rsidRPr="00212990">
        <w:rPr>
          <w:rFonts w:ascii="Century Schoolbook" w:hAnsi="Century Schoolbook"/>
          <w:i/>
          <w:iCs/>
        </w:rPr>
        <w:t xml:space="preserve"> Anthology</w:t>
      </w:r>
    </w:p>
    <w:p w14:paraId="4D771609" w14:textId="77777777" w:rsidR="0088743E" w:rsidRDefault="0088743E" w:rsidP="0010426E">
      <w:pPr>
        <w:jc w:val="center"/>
        <w:rPr>
          <w:rFonts w:ascii="Century Schoolbook" w:hAnsi="Century Schoolbook"/>
        </w:rPr>
      </w:pPr>
    </w:p>
    <w:p w14:paraId="7666057F" w14:textId="6C952917" w:rsidR="001F3E1A" w:rsidRPr="001F3E1A" w:rsidRDefault="0088743E" w:rsidP="0010426E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  <w:r w:rsidR="001F3E1A" w:rsidRPr="001F3E1A">
        <w:rPr>
          <w:rFonts w:ascii="Century Schoolbook" w:hAnsi="Century Schoolbook"/>
        </w:rPr>
        <w:t>ourse activity [Bb]</w:t>
      </w:r>
    </w:p>
    <w:p w14:paraId="211A0681" w14:textId="45039946" w:rsidR="00CC526B" w:rsidRPr="004067AA" w:rsidRDefault="591C71B6" w:rsidP="0010426E">
      <w:pPr>
        <w:jc w:val="center"/>
        <w:rPr>
          <w:rFonts w:ascii="Century Schoolbook" w:hAnsi="Century Schoolbook"/>
        </w:rPr>
      </w:pPr>
      <w:r w:rsidRPr="004067AA">
        <w:rPr>
          <w:rFonts w:ascii="Century Schoolbook" w:eastAsia="Century Schoolbook" w:hAnsi="Century Schoolbook" w:cs="Century Schoolbook"/>
          <w:color w:val="000000" w:themeColor="text1"/>
          <w:sz w:val="22"/>
          <w:szCs w:val="22"/>
        </w:rPr>
        <w:t xml:space="preserve"> </w:t>
      </w:r>
    </w:p>
    <w:p w14:paraId="59CBAE38" w14:textId="71F680F3" w:rsidR="00CC526B" w:rsidRPr="004067AA" w:rsidRDefault="00C5575A" w:rsidP="0010426E">
      <w:pPr>
        <w:jc w:val="center"/>
        <w:rPr>
          <w:rFonts w:ascii="Century Schoolbook" w:hAnsi="Century Schoolbook"/>
          <w:sz w:val="32"/>
          <w:szCs w:val="32"/>
        </w:rPr>
      </w:pPr>
      <w:r w:rsidRPr="004067AA">
        <w:rPr>
          <w:rFonts w:ascii="Century Schoolbook" w:eastAsia="Century Schoolbook" w:hAnsi="Century Schoolbook" w:cs="Century Schoolbook"/>
          <w:b/>
          <w:bCs/>
          <w:color w:val="000000" w:themeColor="text1"/>
          <w:sz w:val="28"/>
          <w:szCs w:val="28"/>
        </w:rPr>
        <w:t>*</w:t>
      </w:r>
      <w:r w:rsidR="00F24698" w:rsidRPr="004067AA">
        <w:rPr>
          <w:rFonts w:ascii="Century Schoolbook" w:eastAsia="Century Schoolbook" w:hAnsi="Century Schoolbook" w:cs="Century Schoolbook"/>
          <w:b/>
          <w:bCs/>
          <w:color w:val="000000" w:themeColor="text1"/>
          <w:sz w:val="28"/>
          <w:szCs w:val="28"/>
        </w:rPr>
        <w:t>Final creative project due</w:t>
      </w:r>
      <w:r w:rsidR="006D142F">
        <w:rPr>
          <w:rFonts w:ascii="Century Schoolbook" w:eastAsia="Century Schoolbook" w:hAnsi="Century Schoolbook" w:cs="Century Schoolbook"/>
          <w:b/>
          <w:bCs/>
          <w:color w:val="000000" w:themeColor="text1"/>
          <w:sz w:val="28"/>
          <w:szCs w:val="28"/>
        </w:rPr>
        <w:t xml:space="preserve"> the day of the final</w:t>
      </w:r>
      <w:r w:rsidRPr="004067AA">
        <w:rPr>
          <w:rFonts w:ascii="Century Schoolbook" w:eastAsia="Century Schoolbook" w:hAnsi="Century Schoolbook" w:cs="Century Schoolbook"/>
          <w:b/>
          <w:bCs/>
          <w:color w:val="000000" w:themeColor="text1"/>
          <w:sz w:val="28"/>
          <w:szCs w:val="28"/>
        </w:rPr>
        <w:t xml:space="preserve">* </w:t>
      </w:r>
    </w:p>
    <w:p w14:paraId="1016217F" w14:textId="45039946" w:rsidR="00CC526B" w:rsidRPr="004067AA" w:rsidRDefault="591C71B6" w:rsidP="0010426E">
      <w:pPr>
        <w:jc w:val="center"/>
        <w:rPr>
          <w:rFonts w:ascii="Century Schoolbook" w:hAnsi="Century Schoolbook"/>
          <w:sz w:val="32"/>
          <w:szCs w:val="32"/>
        </w:rPr>
      </w:pPr>
      <w:r w:rsidRPr="004067AA">
        <w:rPr>
          <w:rFonts w:ascii="Century Schoolbook" w:eastAsia="Century Schoolbook" w:hAnsi="Century Schoolbook" w:cs="Century Schoolbook"/>
          <w:color w:val="000000" w:themeColor="text1"/>
          <w:sz w:val="28"/>
          <w:szCs w:val="28"/>
        </w:rPr>
        <w:lastRenderedPageBreak/>
        <w:t xml:space="preserve"> </w:t>
      </w:r>
    </w:p>
    <w:p w14:paraId="4BC1217E" w14:textId="45039946" w:rsidR="00CC526B" w:rsidRPr="004067AA" w:rsidRDefault="591C71B6" w:rsidP="0010426E">
      <w:pPr>
        <w:jc w:val="center"/>
        <w:rPr>
          <w:rFonts w:ascii="Century Schoolbook" w:hAnsi="Century Schoolbook"/>
        </w:rPr>
      </w:pPr>
      <w:r w:rsidRPr="004067AA">
        <w:rPr>
          <w:rFonts w:ascii="Century Schoolbook" w:eastAsia="Century Schoolbook" w:hAnsi="Century Schoolbook" w:cs="Century Schoolbook"/>
          <w:b/>
          <w:bCs/>
          <w:color w:val="000000" w:themeColor="text1"/>
          <w:sz w:val="22"/>
          <w:szCs w:val="22"/>
        </w:rPr>
        <w:t xml:space="preserve"> </w:t>
      </w:r>
    </w:p>
    <w:p w14:paraId="518F4FA3" w14:textId="77777777" w:rsidR="00320E72" w:rsidRPr="00A767CE" w:rsidRDefault="00320E72" w:rsidP="003C2F28">
      <w:pPr>
        <w:pStyle w:val="Heading1"/>
        <w:jc w:val="center"/>
      </w:pPr>
    </w:p>
    <w:sectPr w:rsidR="00320E72" w:rsidRPr="00A767CE" w:rsidSect="00926734">
      <w:footerReference w:type="default" r:id="rId13"/>
      <w:pgSz w:w="11906" w:h="16838"/>
      <w:pgMar w:top="1260" w:right="117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B98B" w14:textId="77777777" w:rsidR="00E855E7" w:rsidRDefault="00E855E7" w:rsidP="000C260E">
      <w:r>
        <w:separator/>
      </w:r>
    </w:p>
  </w:endnote>
  <w:endnote w:type="continuationSeparator" w:id="0">
    <w:p w14:paraId="42FB8713" w14:textId="77777777" w:rsidR="00E855E7" w:rsidRDefault="00E855E7" w:rsidP="000C260E">
      <w:r>
        <w:continuationSeparator/>
      </w:r>
    </w:p>
  </w:endnote>
  <w:endnote w:type="continuationNotice" w:id="1">
    <w:p w14:paraId="44D611B3" w14:textId="77777777" w:rsidR="00E855E7" w:rsidRDefault="00E85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9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F4FB9" w14:textId="78253EB6" w:rsidR="00226327" w:rsidRDefault="00226327" w:rsidP="000D7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C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76D8" w14:textId="77777777" w:rsidR="00E855E7" w:rsidRDefault="00E855E7" w:rsidP="000C260E">
      <w:r>
        <w:separator/>
      </w:r>
    </w:p>
  </w:footnote>
  <w:footnote w:type="continuationSeparator" w:id="0">
    <w:p w14:paraId="5D68A038" w14:textId="77777777" w:rsidR="00E855E7" w:rsidRDefault="00E855E7" w:rsidP="000C260E">
      <w:r>
        <w:continuationSeparator/>
      </w:r>
    </w:p>
  </w:footnote>
  <w:footnote w:type="continuationNotice" w:id="1">
    <w:p w14:paraId="0FFCCEF6" w14:textId="77777777" w:rsidR="00E855E7" w:rsidRDefault="00E855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F40"/>
    <w:multiLevelType w:val="hybridMultilevel"/>
    <w:tmpl w:val="94EC9AE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D34ED"/>
    <w:multiLevelType w:val="hybridMultilevel"/>
    <w:tmpl w:val="FFFFFFFF"/>
    <w:lvl w:ilvl="0" w:tplc="29BA1F7A">
      <w:start w:val="1"/>
      <w:numFmt w:val="decimal"/>
      <w:lvlText w:val="%1."/>
      <w:lvlJc w:val="left"/>
      <w:pPr>
        <w:ind w:left="720" w:hanging="360"/>
      </w:pPr>
    </w:lvl>
    <w:lvl w:ilvl="1" w:tplc="E964617E">
      <w:start w:val="1"/>
      <w:numFmt w:val="lowerLetter"/>
      <w:lvlText w:val="%2."/>
      <w:lvlJc w:val="left"/>
      <w:pPr>
        <w:ind w:left="1440" w:hanging="360"/>
      </w:pPr>
    </w:lvl>
    <w:lvl w:ilvl="2" w:tplc="B02AAC72">
      <w:start w:val="1"/>
      <w:numFmt w:val="lowerRoman"/>
      <w:lvlText w:val="%3."/>
      <w:lvlJc w:val="right"/>
      <w:pPr>
        <w:ind w:left="2160" w:hanging="180"/>
      </w:pPr>
    </w:lvl>
    <w:lvl w:ilvl="3" w:tplc="3CC47FCE">
      <w:start w:val="1"/>
      <w:numFmt w:val="decimal"/>
      <w:lvlText w:val="%4."/>
      <w:lvlJc w:val="left"/>
      <w:pPr>
        <w:ind w:left="2880" w:hanging="360"/>
      </w:pPr>
    </w:lvl>
    <w:lvl w:ilvl="4" w:tplc="A65451C2">
      <w:start w:val="1"/>
      <w:numFmt w:val="lowerLetter"/>
      <w:lvlText w:val="%5."/>
      <w:lvlJc w:val="left"/>
      <w:pPr>
        <w:ind w:left="3600" w:hanging="360"/>
      </w:pPr>
    </w:lvl>
    <w:lvl w:ilvl="5" w:tplc="06CAC342">
      <w:start w:val="1"/>
      <w:numFmt w:val="lowerRoman"/>
      <w:lvlText w:val="%6."/>
      <w:lvlJc w:val="right"/>
      <w:pPr>
        <w:ind w:left="4320" w:hanging="180"/>
      </w:pPr>
    </w:lvl>
    <w:lvl w:ilvl="6" w:tplc="428698F2">
      <w:start w:val="1"/>
      <w:numFmt w:val="decimal"/>
      <w:lvlText w:val="%7."/>
      <w:lvlJc w:val="left"/>
      <w:pPr>
        <w:ind w:left="5040" w:hanging="360"/>
      </w:pPr>
    </w:lvl>
    <w:lvl w:ilvl="7" w:tplc="E91EC19E">
      <w:start w:val="1"/>
      <w:numFmt w:val="lowerLetter"/>
      <w:lvlText w:val="%8."/>
      <w:lvlJc w:val="left"/>
      <w:pPr>
        <w:ind w:left="5760" w:hanging="360"/>
      </w:pPr>
    </w:lvl>
    <w:lvl w:ilvl="8" w:tplc="53E273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DF8"/>
    <w:multiLevelType w:val="hybridMultilevel"/>
    <w:tmpl w:val="4D28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E83"/>
    <w:multiLevelType w:val="hybridMultilevel"/>
    <w:tmpl w:val="D7847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C39"/>
    <w:multiLevelType w:val="hybridMultilevel"/>
    <w:tmpl w:val="815AB96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3870"/>
    <w:multiLevelType w:val="hybridMultilevel"/>
    <w:tmpl w:val="4704C436"/>
    <w:lvl w:ilvl="0" w:tplc="22F68B74">
      <w:start w:val="1"/>
      <w:numFmt w:val="decimal"/>
      <w:lvlText w:val="%1.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  <w:color w:val="943634" w:themeColor="accent2" w:themeShade="BF"/>
        <w:sz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E56"/>
    <w:multiLevelType w:val="hybridMultilevel"/>
    <w:tmpl w:val="5FE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00F"/>
    <w:multiLevelType w:val="hybridMultilevel"/>
    <w:tmpl w:val="58E2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0323"/>
    <w:multiLevelType w:val="hybridMultilevel"/>
    <w:tmpl w:val="DE167EEC"/>
    <w:lvl w:ilvl="0" w:tplc="9B78C7D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6276"/>
    <w:multiLevelType w:val="hybridMultilevel"/>
    <w:tmpl w:val="282A2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C30"/>
    <w:multiLevelType w:val="hybridMultilevel"/>
    <w:tmpl w:val="FFFFFFFF"/>
    <w:lvl w:ilvl="0" w:tplc="6134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2C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60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AC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0B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6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4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3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AF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D0B4C"/>
    <w:multiLevelType w:val="hybridMultilevel"/>
    <w:tmpl w:val="1872214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0EFC"/>
    <w:multiLevelType w:val="hybridMultilevel"/>
    <w:tmpl w:val="115E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7BFC"/>
    <w:multiLevelType w:val="hybridMultilevel"/>
    <w:tmpl w:val="FFFFFFFF"/>
    <w:lvl w:ilvl="0" w:tplc="8CFAB966">
      <w:start w:val="1"/>
      <w:numFmt w:val="decimal"/>
      <w:lvlText w:val="%1."/>
      <w:lvlJc w:val="left"/>
      <w:pPr>
        <w:ind w:left="720" w:hanging="360"/>
      </w:pPr>
    </w:lvl>
    <w:lvl w:ilvl="1" w:tplc="30F483CC">
      <w:start w:val="1"/>
      <w:numFmt w:val="lowerLetter"/>
      <w:lvlText w:val="%2."/>
      <w:lvlJc w:val="left"/>
      <w:pPr>
        <w:ind w:left="1440" w:hanging="360"/>
      </w:pPr>
    </w:lvl>
    <w:lvl w:ilvl="2" w:tplc="CED8D2E2">
      <w:start w:val="1"/>
      <w:numFmt w:val="lowerRoman"/>
      <w:lvlText w:val="%3."/>
      <w:lvlJc w:val="right"/>
      <w:pPr>
        <w:ind w:left="2160" w:hanging="180"/>
      </w:pPr>
    </w:lvl>
    <w:lvl w:ilvl="3" w:tplc="A2CCF514">
      <w:start w:val="1"/>
      <w:numFmt w:val="decimal"/>
      <w:lvlText w:val="%4."/>
      <w:lvlJc w:val="left"/>
      <w:pPr>
        <w:ind w:left="2880" w:hanging="360"/>
      </w:pPr>
    </w:lvl>
    <w:lvl w:ilvl="4" w:tplc="B3C65528">
      <w:start w:val="1"/>
      <w:numFmt w:val="lowerLetter"/>
      <w:lvlText w:val="%5."/>
      <w:lvlJc w:val="left"/>
      <w:pPr>
        <w:ind w:left="3600" w:hanging="360"/>
      </w:pPr>
    </w:lvl>
    <w:lvl w:ilvl="5" w:tplc="32AECE28">
      <w:start w:val="1"/>
      <w:numFmt w:val="lowerRoman"/>
      <w:lvlText w:val="%6."/>
      <w:lvlJc w:val="right"/>
      <w:pPr>
        <w:ind w:left="4320" w:hanging="180"/>
      </w:pPr>
    </w:lvl>
    <w:lvl w:ilvl="6" w:tplc="53068550">
      <w:start w:val="1"/>
      <w:numFmt w:val="decimal"/>
      <w:lvlText w:val="%7."/>
      <w:lvlJc w:val="left"/>
      <w:pPr>
        <w:ind w:left="5040" w:hanging="360"/>
      </w:pPr>
    </w:lvl>
    <w:lvl w:ilvl="7" w:tplc="F1D8972E">
      <w:start w:val="1"/>
      <w:numFmt w:val="lowerLetter"/>
      <w:lvlText w:val="%8."/>
      <w:lvlJc w:val="left"/>
      <w:pPr>
        <w:ind w:left="5760" w:hanging="360"/>
      </w:pPr>
    </w:lvl>
    <w:lvl w:ilvl="8" w:tplc="368E30A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028A"/>
    <w:multiLevelType w:val="hybridMultilevel"/>
    <w:tmpl w:val="20BE7DB6"/>
    <w:lvl w:ilvl="0" w:tplc="438CE598">
      <w:start w:val="1"/>
      <w:numFmt w:val="decimal"/>
      <w:lvlText w:val="%1."/>
      <w:lvlJc w:val="left"/>
      <w:pPr>
        <w:ind w:left="720" w:hanging="360"/>
      </w:pPr>
    </w:lvl>
    <w:lvl w:ilvl="1" w:tplc="BB66BBA8">
      <w:start w:val="1"/>
      <w:numFmt w:val="lowerLetter"/>
      <w:lvlText w:val="%2."/>
      <w:lvlJc w:val="left"/>
      <w:pPr>
        <w:ind w:left="1440" w:hanging="360"/>
      </w:pPr>
    </w:lvl>
    <w:lvl w:ilvl="2" w:tplc="CC962B4E">
      <w:start w:val="1"/>
      <w:numFmt w:val="lowerRoman"/>
      <w:lvlText w:val="%3."/>
      <w:lvlJc w:val="right"/>
      <w:pPr>
        <w:ind w:left="2160" w:hanging="180"/>
      </w:pPr>
    </w:lvl>
    <w:lvl w:ilvl="3" w:tplc="DA546EC4">
      <w:start w:val="1"/>
      <w:numFmt w:val="decimal"/>
      <w:lvlText w:val="%4."/>
      <w:lvlJc w:val="left"/>
      <w:pPr>
        <w:ind w:left="2880" w:hanging="360"/>
      </w:pPr>
    </w:lvl>
    <w:lvl w:ilvl="4" w:tplc="DBD867BC">
      <w:start w:val="1"/>
      <w:numFmt w:val="lowerLetter"/>
      <w:lvlText w:val="%5."/>
      <w:lvlJc w:val="left"/>
      <w:pPr>
        <w:ind w:left="3600" w:hanging="360"/>
      </w:pPr>
    </w:lvl>
    <w:lvl w:ilvl="5" w:tplc="1D78D7A6">
      <w:start w:val="1"/>
      <w:numFmt w:val="lowerRoman"/>
      <w:lvlText w:val="%6."/>
      <w:lvlJc w:val="right"/>
      <w:pPr>
        <w:ind w:left="4320" w:hanging="180"/>
      </w:pPr>
    </w:lvl>
    <w:lvl w:ilvl="6" w:tplc="9030E308">
      <w:start w:val="1"/>
      <w:numFmt w:val="decimal"/>
      <w:lvlText w:val="%7."/>
      <w:lvlJc w:val="left"/>
      <w:pPr>
        <w:ind w:left="5040" w:hanging="360"/>
      </w:pPr>
    </w:lvl>
    <w:lvl w:ilvl="7" w:tplc="5B7CFE24">
      <w:start w:val="1"/>
      <w:numFmt w:val="lowerLetter"/>
      <w:lvlText w:val="%8."/>
      <w:lvlJc w:val="left"/>
      <w:pPr>
        <w:ind w:left="5760" w:hanging="360"/>
      </w:pPr>
    </w:lvl>
    <w:lvl w:ilvl="8" w:tplc="469C38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5CDF"/>
    <w:multiLevelType w:val="hybridMultilevel"/>
    <w:tmpl w:val="D182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7AAA"/>
    <w:multiLevelType w:val="hybridMultilevel"/>
    <w:tmpl w:val="1C763460"/>
    <w:lvl w:ilvl="0" w:tplc="C596C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26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AC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1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8A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04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29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00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6B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44EC"/>
    <w:multiLevelType w:val="hybridMultilevel"/>
    <w:tmpl w:val="9C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44B9C"/>
    <w:multiLevelType w:val="hybridMultilevel"/>
    <w:tmpl w:val="AF444AD6"/>
    <w:lvl w:ilvl="0" w:tplc="55DAF046">
      <w:start w:val="1"/>
      <w:numFmt w:val="decimal"/>
      <w:lvlText w:val="%1."/>
      <w:lvlJc w:val="left"/>
      <w:pPr>
        <w:ind w:left="720" w:hanging="360"/>
      </w:pPr>
    </w:lvl>
    <w:lvl w:ilvl="1" w:tplc="63CABED2">
      <w:start w:val="1"/>
      <w:numFmt w:val="lowerLetter"/>
      <w:lvlText w:val="%2."/>
      <w:lvlJc w:val="left"/>
      <w:pPr>
        <w:ind w:left="1440" w:hanging="360"/>
      </w:pPr>
    </w:lvl>
    <w:lvl w:ilvl="2" w:tplc="2F8EC1EE">
      <w:start w:val="1"/>
      <w:numFmt w:val="lowerRoman"/>
      <w:lvlText w:val="%3."/>
      <w:lvlJc w:val="right"/>
      <w:pPr>
        <w:ind w:left="2160" w:hanging="180"/>
      </w:pPr>
    </w:lvl>
    <w:lvl w:ilvl="3" w:tplc="625CCB24">
      <w:start w:val="1"/>
      <w:numFmt w:val="decimal"/>
      <w:lvlText w:val="%4."/>
      <w:lvlJc w:val="left"/>
      <w:pPr>
        <w:ind w:left="2880" w:hanging="360"/>
      </w:pPr>
    </w:lvl>
    <w:lvl w:ilvl="4" w:tplc="D3642D0A">
      <w:start w:val="1"/>
      <w:numFmt w:val="lowerLetter"/>
      <w:lvlText w:val="%5."/>
      <w:lvlJc w:val="left"/>
      <w:pPr>
        <w:ind w:left="3600" w:hanging="360"/>
      </w:pPr>
    </w:lvl>
    <w:lvl w:ilvl="5" w:tplc="3822E618">
      <w:start w:val="1"/>
      <w:numFmt w:val="lowerRoman"/>
      <w:lvlText w:val="%6."/>
      <w:lvlJc w:val="right"/>
      <w:pPr>
        <w:ind w:left="4320" w:hanging="180"/>
      </w:pPr>
    </w:lvl>
    <w:lvl w:ilvl="6" w:tplc="D06C6C96">
      <w:start w:val="1"/>
      <w:numFmt w:val="decimal"/>
      <w:lvlText w:val="%7."/>
      <w:lvlJc w:val="left"/>
      <w:pPr>
        <w:ind w:left="5040" w:hanging="360"/>
      </w:pPr>
    </w:lvl>
    <w:lvl w:ilvl="7" w:tplc="1332A6EC">
      <w:start w:val="1"/>
      <w:numFmt w:val="lowerLetter"/>
      <w:lvlText w:val="%8."/>
      <w:lvlJc w:val="left"/>
      <w:pPr>
        <w:ind w:left="5760" w:hanging="360"/>
      </w:pPr>
    </w:lvl>
    <w:lvl w:ilvl="8" w:tplc="21B8FE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6ECA"/>
    <w:multiLevelType w:val="hybridMultilevel"/>
    <w:tmpl w:val="8A4050E8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717B3"/>
    <w:multiLevelType w:val="hybridMultilevel"/>
    <w:tmpl w:val="9BC4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F3BF7"/>
    <w:multiLevelType w:val="hybridMultilevel"/>
    <w:tmpl w:val="5BCAB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63D"/>
    <w:multiLevelType w:val="hybridMultilevel"/>
    <w:tmpl w:val="B88AF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85B43"/>
    <w:multiLevelType w:val="hybridMultilevel"/>
    <w:tmpl w:val="D5FA609E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BF78F0"/>
    <w:multiLevelType w:val="hybridMultilevel"/>
    <w:tmpl w:val="D9202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F04E6"/>
    <w:multiLevelType w:val="hybridMultilevel"/>
    <w:tmpl w:val="43A43546"/>
    <w:lvl w:ilvl="0" w:tplc="3524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439423">
    <w:abstractNumId w:val="16"/>
  </w:num>
  <w:num w:numId="2" w16cid:durableId="794448557">
    <w:abstractNumId w:val="14"/>
  </w:num>
  <w:num w:numId="3" w16cid:durableId="1305575199">
    <w:abstractNumId w:val="18"/>
  </w:num>
  <w:num w:numId="4" w16cid:durableId="1560827778">
    <w:abstractNumId w:val="9"/>
  </w:num>
  <w:num w:numId="5" w16cid:durableId="1392582837">
    <w:abstractNumId w:val="8"/>
  </w:num>
  <w:num w:numId="6" w16cid:durableId="885411466">
    <w:abstractNumId w:val="24"/>
  </w:num>
  <w:num w:numId="7" w16cid:durableId="2034185795">
    <w:abstractNumId w:val="3"/>
  </w:num>
  <w:num w:numId="8" w16cid:durableId="690374710">
    <w:abstractNumId w:val="0"/>
  </w:num>
  <w:num w:numId="9" w16cid:durableId="1409963519">
    <w:abstractNumId w:val="22"/>
  </w:num>
  <w:num w:numId="10" w16cid:durableId="819076143">
    <w:abstractNumId w:val="12"/>
  </w:num>
  <w:num w:numId="11" w16cid:durableId="495923023">
    <w:abstractNumId w:val="21"/>
  </w:num>
  <w:num w:numId="12" w16cid:durableId="1097674837">
    <w:abstractNumId w:val="10"/>
  </w:num>
  <w:num w:numId="13" w16cid:durableId="274021346">
    <w:abstractNumId w:val="1"/>
  </w:num>
  <w:num w:numId="14" w16cid:durableId="243417473">
    <w:abstractNumId w:val="13"/>
  </w:num>
  <w:num w:numId="15" w16cid:durableId="370501660">
    <w:abstractNumId w:val="5"/>
  </w:num>
  <w:num w:numId="16" w16cid:durableId="1982810608">
    <w:abstractNumId w:val="2"/>
  </w:num>
  <w:num w:numId="17" w16cid:durableId="808130259">
    <w:abstractNumId w:val="6"/>
  </w:num>
  <w:num w:numId="18" w16cid:durableId="1789350380">
    <w:abstractNumId w:val="17"/>
  </w:num>
  <w:num w:numId="19" w16cid:durableId="1214195021">
    <w:abstractNumId w:val="25"/>
  </w:num>
  <w:num w:numId="20" w16cid:durableId="501042456">
    <w:abstractNumId w:val="4"/>
  </w:num>
  <w:num w:numId="21" w16cid:durableId="755706695">
    <w:abstractNumId w:val="23"/>
  </w:num>
  <w:num w:numId="22" w16cid:durableId="1641156417">
    <w:abstractNumId w:val="11"/>
  </w:num>
  <w:num w:numId="23" w16cid:durableId="1529634733">
    <w:abstractNumId w:val="19"/>
  </w:num>
  <w:num w:numId="24" w16cid:durableId="800927087">
    <w:abstractNumId w:val="15"/>
  </w:num>
  <w:num w:numId="25" w16cid:durableId="626014222">
    <w:abstractNumId w:val="7"/>
  </w:num>
  <w:num w:numId="26" w16cid:durableId="1890728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152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72"/>
    <w:rsid w:val="00003803"/>
    <w:rsid w:val="00006DCB"/>
    <w:rsid w:val="000114F6"/>
    <w:rsid w:val="00022069"/>
    <w:rsid w:val="00036AB3"/>
    <w:rsid w:val="00042E4E"/>
    <w:rsid w:val="00046539"/>
    <w:rsid w:val="00047868"/>
    <w:rsid w:val="00061C83"/>
    <w:rsid w:val="00061F83"/>
    <w:rsid w:val="00073193"/>
    <w:rsid w:val="00080B48"/>
    <w:rsid w:val="00082735"/>
    <w:rsid w:val="00083A5B"/>
    <w:rsid w:val="000866BA"/>
    <w:rsid w:val="0009179D"/>
    <w:rsid w:val="000B7244"/>
    <w:rsid w:val="000C0EDB"/>
    <w:rsid w:val="000C260E"/>
    <w:rsid w:val="000C3A07"/>
    <w:rsid w:val="000C44B6"/>
    <w:rsid w:val="000C55BF"/>
    <w:rsid w:val="000D7F38"/>
    <w:rsid w:val="000F2A39"/>
    <w:rsid w:val="000F39E3"/>
    <w:rsid w:val="00102921"/>
    <w:rsid w:val="00102D8C"/>
    <w:rsid w:val="0010426E"/>
    <w:rsid w:val="00111A10"/>
    <w:rsid w:val="00111B7B"/>
    <w:rsid w:val="001176D2"/>
    <w:rsid w:val="001209E5"/>
    <w:rsid w:val="00130B0F"/>
    <w:rsid w:val="00131B21"/>
    <w:rsid w:val="0013755F"/>
    <w:rsid w:val="001452D6"/>
    <w:rsid w:val="0014747C"/>
    <w:rsid w:val="00153870"/>
    <w:rsid w:val="00153A01"/>
    <w:rsid w:val="00155D25"/>
    <w:rsid w:val="00160623"/>
    <w:rsid w:val="00162E09"/>
    <w:rsid w:val="00164187"/>
    <w:rsid w:val="00166543"/>
    <w:rsid w:val="001700D9"/>
    <w:rsid w:val="001830F0"/>
    <w:rsid w:val="00193436"/>
    <w:rsid w:val="001940FD"/>
    <w:rsid w:val="001A38EF"/>
    <w:rsid w:val="001A5A22"/>
    <w:rsid w:val="001B5064"/>
    <w:rsid w:val="001B597F"/>
    <w:rsid w:val="001C1BD3"/>
    <w:rsid w:val="001D25CE"/>
    <w:rsid w:val="001E0667"/>
    <w:rsid w:val="001E2111"/>
    <w:rsid w:val="001E5CE4"/>
    <w:rsid w:val="001F3E1A"/>
    <w:rsid w:val="001F414B"/>
    <w:rsid w:val="001F57BF"/>
    <w:rsid w:val="00201B5C"/>
    <w:rsid w:val="00202868"/>
    <w:rsid w:val="002066CE"/>
    <w:rsid w:val="00212990"/>
    <w:rsid w:val="00222A96"/>
    <w:rsid w:val="00222F8A"/>
    <w:rsid w:val="00226327"/>
    <w:rsid w:val="00231D0C"/>
    <w:rsid w:val="00253012"/>
    <w:rsid w:val="0025368C"/>
    <w:rsid w:val="00253FDB"/>
    <w:rsid w:val="00254E1E"/>
    <w:rsid w:val="0026091B"/>
    <w:rsid w:val="00260E34"/>
    <w:rsid w:val="00260E9D"/>
    <w:rsid w:val="00263952"/>
    <w:rsid w:val="002647B3"/>
    <w:rsid w:val="0028300E"/>
    <w:rsid w:val="00285184"/>
    <w:rsid w:val="00287B1F"/>
    <w:rsid w:val="002B44DC"/>
    <w:rsid w:val="002B78AB"/>
    <w:rsid w:val="002B7B61"/>
    <w:rsid w:val="002C22B2"/>
    <w:rsid w:val="002C46C3"/>
    <w:rsid w:val="002D0AA8"/>
    <w:rsid w:val="002D2175"/>
    <w:rsid w:val="002F43EC"/>
    <w:rsid w:val="002F6A64"/>
    <w:rsid w:val="0030435B"/>
    <w:rsid w:val="00312645"/>
    <w:rsid w:val="00314DA8"/>
    <w:rsid w:val="00317356"/>
    <w:rsid w:val="00317AD8"/>
    <w:rsid w:val="00320E72"/>
    <w:rsid w:val="00321D14"/>
    <w:rsid w:val="00322D49"/>
    <w:rsid w:val="00327C03"/>
    <w:rsid w:val="00332957"/>
    <w:rsid w:val="00340955"/>
    <w:rsid w:val="00343B1E"/>
    <w:rsid w:val="00350660"/>
    <w:rsid w:val="00354810"/>
    <w:rsid w:val="0036115A"/>
    <w:rsid w:val="0036117D"/>
    <w:rsid w:val="003644CD"/>
    <w:rsid w:val="00364F2A"/>
    <w:rsid w:val="00365DAD"/>
    <w:rsid w:val="00366CF5"/>
    <w:rsid w:val="00367A0B"/>
    <w:rsid w:val="003713CC"/>
    <w:rsid w:val="00381BD3"/>
    <w:rsid w:val="00382A1C"/>
    <w:rsid w:val="00395F7A"/>
    <w:rsid w:val="003A40D5"/>
    <w:rsid w:val="003B1899"/>
    <w:rsid w:val="003B2B6F"/>
    <w:rsid w:val="003B63EB"/>
    <w:rsid w:val="003C290B"/>
    <w:rsid w:val="003C2F28"/>
    <w:rsid w:val="003C5F5C"/>
    <w:rsid w:val="003D026B"/>
    <w:rsid w:val="003D23A0"/>
    <w:rsid w:val="003E1B53"/>
    <w:rsid w:val="003E686E"/>
    <w:rsid w:val="003F11F1"/>
    <w:rsid w:val="003F614D"/>
    <w:rsid w:val="003F7D24"/>
    <w:rsid w:val="00401C2F"/>
    <w:rsid w:val="00402CE6"/>
    <w:rsid w:val="00405CA3"/>
    <w:rsid w:val="004067AA"/>
    <w:rsid w:val="004071AB"/>
    <w:rsid w:val="004155AF"/>
    <w:rsid w:val="00424036"/>
    <w:rsid w:val="0042554C"/>
    <w:rsid w:val="0042592D"/>
    <w:rsid w:val="00427B05"/>
    <w:rsid w:val="00450ACC"/>
    <w:rsid w:val="00453885"/>
    <w:rsid w:val="0045467B"/>
    <w:rsid w:val="00455113"/>
    <w:rsid w:val="004667AA"/>
    <w:rsid w:val="0047511A"/>
    <w:rsid w:val="00490CBC"/>
    <w:rsid w:val="00491F6A"/>
    <w:rsid w:val="004A1979"/>
    <w:rsid w:val="004A6ACC"/>
    <w:rsid w:val="004B2569"/>
    <w:rsid w:val="004B6203"/>
    <w:rsid w:val="004D01E4"/>
    <w:rsid w:val="004D2857"/>
    <w:rsid w:val="004D5C53"/>
    <w:rsid w:val="004E6664"/>
    <w:rsid w:val="004F4C03"/>
    <w:rsid w:val="0050518C"/>
    <w:rsid w:val="00505E4A"/>
    <w:rsid w:val="00513EF7"/>
    <w:rsid w:val="00526242"/>
    <w:rsid w:val="0052656B"/>
    <w:rsid w:val="005316EF"/>
    <w:rsid w:val="00542576"/>
    <w:rsid w:val="00550E8D"/>
    <w:rsid w:val="00551433"/>
    <w:rsid w:val="00553DD9"/>
    <w:rsid w:val="00556A18"/>
    <w:rsid w:val="00581093"/>
    <w:rsid w:val="00583B6D"/>
    <w:rsid w:val="00584969"/>
    <w:rsid w:val="00590410"/>
    <w:rsid w:val="0059218C"/>
    <w:rsid w:val="005A1F8D"/>
    <w:rsid w:val="005B13DF"/>
    <w:rsid w:val="005B5398"/>
    <w:rsid w:val="005B70A4"/>
    <w:rsid w:val="005C0A5E"/>
    <w:rsid w:val="005E2176"/>
    <w:rsid w:val="005E744A"/>
    <w:rsid w:val="005F6FB4"/>
    <w:rsid w:val="00605E45"/>
    <w:rsid w:val="0061107D"/>
    <w:rsid w:val="00615A9A"/>
    <w:rsid w:val="00623BB3"/>
    <w:rsid w:val="006251C1"/>
    <w:rsid w:val="00631281"/>
    <w:rsid w:val="0063211C"/>
    <w:rsid w:val="006349C7"/>
    <w:rsid w:val="00642E78"/>
    <w:rsid w:val="00643071"/>
    <w:rsid w:val="006431E0"/>
    <w:rsid w:val="006466F4"/>
    <w:rsid w:val="00651F17"/>
    <w:rsid w:val="00660810"/>
    <w:rsid w:val="006641A4"/>
    <w:rsid w:val="006662DA"/>
    <w:rsid w:val="00667881"/>
    <w:rsid w:val="006742BC"/>
    <w:rsid w:val="006845AB"/>
    <w:rsid w:val="00690CE4"/>
    <w:rsid w:val="00690E25"/>
    <w:rsid w:val="00691098"/>
    <w:rsid w:val="006927FB"/>
    <w:rsid w:val="00694279"/>
    <w:rsid w:val="00696B23"/>
    <w:rsid w:val="006A39E3"/>
    <w:rsid w:val="006A7E94"/>
    <w:rsid w:val="006B7AD0"/>
    <w:rsid w:val="006C2DFB"/>
    <w:rsid w:val="006D0F87"/>
    <w:rsid w:val="006D142F"/>
    <w:rsid w:val="006E36E3"/>
    <w:rsid w:val="006E58C0"/>
    <w:rsid w:val="00703D8A"/>
    <w:rsid w:val="007051AD"/>
    <w:rsid w:val="007060BD"/>
    <w:rsid w:val="0070659F"/>
    <w:rsid w:val="00715C2E"/>
    <w:rsid w:val="00716C57"/>
    <w:rsid w:val="00716C9F"/>
    <w:rsid w:val="00721919"/>
    <w:rsid w:val="0072318A"/>
    <w:rsid w:val="007256E3"/>
    <w:rsid w:val="0072BFA8"/>
    <w:rsid w:val="00732B34"/>
    <w:rsid w:val="007344D6"/>
    <w:rsid w:val="00741BAC"/>
    <w:rsid w:val="0074628B"/>
    <w:rsid w:val="00746E87"/>
    <w:rsid w:val="00753CD7"/>
    <w:rsid w:val="0075529F"/>
    <w:rsid w:val="00757DE9"/>
    <w:rsid w:val="00757FA3"/>
    <w:rsid w:val="00761F08"/>
    <w:rsid w:val="007628F1"/>
    <w:rsid w:val="0076675D"/>
    <w:rsid w:val="00774DF9"/>
    <w:rsid w:val="00776FBF"/>
    <w:rsid w:val="00777673"/>
    <w:rsid w:val="00786733"/>
    <w:rsid w:val="00795DAA"/>
    <w:rsid w:val="00797DE2"/>
    <w:rsid w:val="007A35E4"/>
    <w:rsid w:val="007A6729"/>
    <w:rsid w:val="007A6A1E"/>
    <w:rsid w:val="007B55D6"/>
    <w:rsid w:val="007B6AFD"/>
    <w:rsid w:val="007C1A3F"/>
    <w:rsid w:val="007C22DE"/>
    <w:rsid w:val="007C6A3C"/>
    <w:rsid w:val="007C6A60"/>
    <w:rsid w:val="007D0CC0"/>
    <w:rsid w:val="007D123B"/>
    <w:rsid w:val="007D15D6"/>
    <w:rsid w:val="007D20C2"/>
    <w:rsid w:val="007E2441"/>
    <w:rsid w:val="007F1182"/>
    <w:rsid w:val="007F1763"/>
    <w:rsid w:val="007F18EE"/>
    <w:rsid w:val="007F2334"/>
    <w:rsid w:val="008001F9"/>
    <w:rsid w:val="0080091F"/>
    <w:rsid w:val="00800C81"/>
    <w:rsid w:val="00813D0D"/>
    <w:rsid w:val="00817B6E"/>
    <w:rsid w:val="00817D38"/>
    <w:rsid w:val="008319FD"/>
    <w:rsid w:val="00833359"/>
    <w:rsid w:val="008349D5"/>
    <w:rsid w:val="008419B4"/>
    <w:rsid w:val="00843261"/>
    <w:rsid w:val="00860286"/>
    <w:rsid w:val="008611EE"/>
    <w:rsid w:val="008623DF"/>
    <w:rsid w:val="0086242E"/>
    <w:rsid w:val="00872F35"/>
    <w:rsid w:val="00877616"/>
    <w:rsid w:val="00881805"/>
    <w:rsid w:val="0088743E"/>
    <w:rsid w:val="00887F55"/>
    <w:rsid w:val="008927E4"/>
    <w:rsid w:val="008939B2"/>
    <w:rsid w:val="008964EF"/>
    <w:rsid w:val="008971E8"/>
    <w:rsid w:val="008A1B02"/>
    <w:rsid w:val="008A31AD"/>
    <w:rsid w:val="008A4EB7"/>
    <w:rsid w:val="008A60C7"/>
    <w:rsid w:val="008C0696"/>
    <w:rsid w:val="008C11DE"/>
    <w:rsid w:val="008C1DBE"/>
    <w:rsid w:val="008C4732"/>
    <w:rsid w:val="008D0872"/>
    <w:rsid w:val="008E53F6"/>
    <w:rsid w:val="008F1E62"/>
    <w:rsid w:val="00900481"/>
    <w:rsid w:val="00925A8C"/>
    <w:rsid w:val="00926734"/>
    <w:rsid w:val="00931BB4"/>
    <w:rsid w:val="00932C06"/>
    <w:rsid w:val="00946D57"/>
    <w:rsid w:val="0095519D"/>
    <w:rsid w:val="00973674"/>
    <w:rsid w:val="00974DE2"/>
    <w:rsid w:val="00984163"/>
    <w:rsid w:val="00990796"/>
    <w:rsid w:val="009A6FDF"/>
    <w:rsid w:val="009B5118"/>
    <w:rsid w:val="009B5DF1"/>
    <w:rsid w:val="009B6551"/>
    <w:rsid w:val="009C4242"/>
    <w:rsid w:val="009D5A30"/>
    <w:rsid w:val="009D6BF8"/>
    <w:rsid w:val="009D77EC"/>
    <w:rsid w:val="009E7281"/>
    <w:rsid w:val="009F6C19"/>
    <w:rsid w:val="00A03210"/>
    <w:rsid w:val="00A119A0"/>
    <w:rsid w:val="00A1454B"/>
    <w:rsid w:val="00A21589"/>
    <w:rsid w:val="00A22E4C"/>
    <w:rsid w:val="00A30BBA"/>
    <w:rsid w:val="00A3196A"/>
    <w:rsid w:val="00A33654"/>
    <w:rsid w:val="00A46941"/>
    <w:rsid w:val="00A665E0"/>
    <w:rsid w:val="00A75FDE"/>
    <w:rsid w:val="00A76749"/>
    <w:rsid w:val="00A767CE"/>
    <w:rsid w:val="00A776DE"/>
    <w:rsid w:val="00A863C6"/>
    <w:rsid w:val="00A86F0A"/>
    <w:rsid w:val="00A90473"/>
    <w:rsid w:val="00A956EE"/>
    <w:rsid w:val="00AA0A90"/>
    <w:rsid w:val="00AA1A16"/>
    <w:rsid w:val="00AA2DFB"/>
    <w:rsid w:val="00AA6773"/>
    <w:rsid w:val="00AB06F1"/>
    <w:rsid w:val="00AB3557"/>
    <w:rsid w:val="00AB46A9"/>
    <w:rsid w:val="00AC1B50"/>
    <w:rsid w:val="00AC4130"/>
    <w:rsid w:val="00AC557C"/>
    <w:rsid w:val="00AC7F5E"/>
    <w:rsid w:val="00AE2B9C"/>
    <w:rsid w:val="00AE3220"/>
    <w:rsid w:val="00AF3201"/>
    <w:rsid w:val="00AF7AA6"/>
    <w:rsid w:val="00AF7FB9"/>
    <w:rsid w:val="00B03134"/>
    <w:rsid w:val="00B11F7B"/>
    <w:rsid w:val="00B2551D"/>
    <w:rsid w:val="00B25BCA"/>
    <w:rsid w:val="00B27198"/>
    <w:rsid w:val="00B31507"/>
    <w:rsid w:val="00B33203"/>
    <w:rsid w:val="00B3706D"/>
    <w:rsid w:val="00B444B4"/>
    <w:rsid w:val="00B47025"/>
    <w:rsid w:val="00B4740D"/>
    <w:rsid w:val="00B55D6E"/>
    <w:rsid w:val="00B6685E"/>
    <w:rsid w:val="00B71D36"/>
    <w:rsid w:val="00B74294"/>
    <w:rsid w:val="00B7552C"/>
    <w:rsid w:val="00B75C10"/>
    <w:rsid w:val="00B80DCA"/>
    <w:rsid w:val="00B92006"/>
    <w:rsid w:val="00BA0D11"/>
    <w:rsid w:val="00BA46AB"/>
    <w:rsid w:val="00BA5713"/>
    <w:rsid w:val="00BB38AF"/>
    <w:rsid w:val="00BB5190"/>
    <w:rsid w:val="00BC6CC0"/>
    <w:rsid w:val="00BD4C35"/>
    <w:rsid w:val="00BD6FF2"/>
    <w:rsid w:val="00BD75CA"/>
    <w:rsid w:val="00BD76F7"/>
    <w:rsid w:val="00BE42EE"/>
    <w:rsid w:val="00BF4F39"/>
    <w:rsid w:val="00BF50B5"/>
    <w:rsid w:val="00C011FD"/>
    <w:rsid w:val="00C07B30"/>
    <w:rsid w:val="00C12091"/>
    <w:rsid w:val="00C15A11"/>
    <w:rsid w:val="00C22C03"/>
    <w:rsid w:val="00C2389E"/>
    <w:rsid w:val="00C301A2"/>
    <w:rsid w:val="00C322E2"/>
    <w:rsid w:val="00C44C0F"/>
    <w:rsid w:val="00C53E2A"/>
    <w:rsid w:val="00C5575A"/>
    <w:rsid w:val="00C6052B"/>
    <w:rsid w:val="00C627C3"/>
    <w:rsid w:val="00C75B11"/>
    <w:rsid w:val="00C84446"/>
    <w:rsid w:val="00C844C8"/>
    <w:rsid w:val="00CA5316"/>
    <w:rsid w:val="00CB66CB"/>
    <w:rsid w:val="00CC0CA4"/>
    <w:rsid w:val="00CC3EA0"/>
    <w:rsid w:val="00CC526B"/>
    <w:rsid w:val="00CC57F4"/>
    <w:rsid w:val="00CD469A"/>
    <w:rsid w:val="00CD6735"/>
    <w:rsid w:val="00CF28B3"/>
    <w:rsid w:val="00CF2A64"/>
    <w:rsid w:val="00CF352F"/>
    <w:rsid w:val="00CF5131"/>
    <w:rsid w:val="00CF5A17"/>
    <w:rsid w:val="00CF5AB9"/>
    <w:rsid w:val="00CF702F"/>
    <w:rsid w:val="00D05943"/>
    <w:rsid w:val="00D05E25"/>
    <w:rsid w:val="00D11EE8"/>
    <w:rsid w:val="00D17200"/>
    <w:rsid w:val="00D21940"/>
    <w:rsid w:val="00D24DD6"/>
    <w:rsid w:val="00D2768D"/>
    <w:rsid w:val="00D308FA"/>
    <w:rsid w:val="00D32104"/>
    <w:rsid w:val="00D361E9"/>
    <w:rsid w:val="00D55238"/>
    <w:rsid w:val="00D60025"/>
    <w:rsid w:val="00D704A1"/>
    <w:rsid w:val="00D804DA"/>
    <w:rsid w:val="00D82A25"/>
    <w:rsid w:val="00D86085"/>
    <w:rsid w:val="00D921EC"/>
    <w:rsid w:val="00D92A49"/>
    <w:rsid w:val="00D97D10"/>
    <w:rsid w:val="00D97EF2"/>
    <w:rsid w:val="00DA1C6C"/>
    <w:rsid w:val="00DA23CF"/>
    <w:rsid w:val="00DB03C9"/>
    <w:rsid w:val="00DC04CE"/>
    <w:rsid w:val="00DC26C9"/>
    <w:rsid w:val="00DC47EB"/>
    <w:rsid w:val="00DD53FA"/>
    <w:rsid w:val="00DE2389"/>
    <w:rsid w:val="00DE5FED"/>
    <w:rsid w:val="00DF693F"/>
    <w:rsid w:val="00DF7413"/>
    <w:rsid w:val="00E0390F"/>
    <w:rsid w:val="00E107F7"/>
    <w:rsid w:val="00E121F4"/>
    <w:rsid w:val="00E12B3C"/>
    <w:rsid w:val="00E1362F"/>
    <w:rsid w:val="00E16BC2"/>
    <w:rsid w:val="00E4086E"/>
    <w:rsid w:val="00E441C7"/>
    <w:rsid w:val="00E44D9B"/>
    <w:rsid w:val="00E50700"/>
    <w:rsid w:val="00E52CBD"/>
    <w:rsid w:val="00E54F7F"/>
    <w:rsid w:val="00E60E16"/>
    <w:rsid w:val="00E65AAC"/>
    <w:rsid w:val="00E66311"/>
    <w:rsid w:val="00E72877"/>
    <w:rsid w:val="00E72C7C"/>
    <w:rsid w:val="00E73107"/>
    <w:rsid w:val="00E814D4"/>
    <w:rsid w:val="00E855E7"/>
    <w:rsid w:val="00E910EB"/>
    <w:rsid w:val="00E91F2D"/>
    <w:rsid w:val="00EB4375"/>
    <w:rsid w:val="00ED2527"/>
    <w:rsid w:val="00ED733A"/>
    <w:rsid w:val="00EE0AFD"/>
    <w:rsid w:val="00F04553"/>
    <w:rsid w:val="00F155D1"/>
    <w:rsid w:val="00F17A56"/>
    <w:rsid w:val="00F21211"/>
    <w:rsid w:val="00F24698"/>
    <w:rsid w:val="00F24D58"/>
    <w:rsid w:val="00F25E84"/>
    <w:rsid w:val="00F32BDE"/>
    <w:rsid w:val="00F34033"/>
    <w:rsid w:val="00F36BD9"/>
    <w:rsid w:val="00F4244D"/>
    <w:rsid w:val="00F43A4A"/>
    <w:rsid w:val="00F4480B"/>
    <w:rsid w:val="00F47F8A"/>
    <w:rsid w:val="00F512EF"/>
    <w:rsid w:val="00F547CB"/>
    <w:rsid w:val="00F56376"/>
    <w:rsid w:val="00F61820"/>
    <w:rsid w:val="00F718F5"/>
    <w:rsid w:val="00F724DE"/>
    <w:rsid w:val="00F74EF1"/>
    <w:rsid w:val="00F8087D"/>
    <w:rsid w:val="00F93519"/>
    <w:rsid w:val="00FA3218"/>
    <w:rsid w:val="00FB3CAB"/>
    <w:rsid w:val="00FB4B9F"/>
    <w:rsid w:val="00FB4E93"/>
    <w:rsid w:val="00FC0E17"/>
    <w:rsid w:val="00FE3F1D"/>
    <w:rsid w:val="00FE63A9"/>
    <w:rsid w:val="00FE6E6C"/>
    <w:rsid w:val="00FE756C"/>
    <w:rsid w:val="00FF11FD"/>
    <w:rsid w:val="00FF5093"/>
    <w:rsid w:val="010C7116"/>
    <w:rsid w:val="01E67219"/>
    <w:rsid w:val="01F0D680"/>
    <w:rsid w:val="03D00FAC"/>
    <w:rsid w:val="041EF643"/>
    <w:rsid w:val="048E7944"/>
    <w:rsid w:val="04CA9A27"/>
    <w:rsid w:val="04F91DAF"/>
    <w:rsid w:val="055235B5"/>
    <w:rsid w:val="06250942"/>
    <w:rsid w:val="06D1D36A"/>
    <w:rsid w:val="06E33EBB"/>
    <w:rsid w:val="07D84AA6"/>
    <w:rsid w:val="07DA0EE8"/>
    <w:rsid w:val="07F90A7E"/>
    <w:rsid w:val="0822B70B"/>
    <w:rsid w:val="0894027D"/>
    <w:rsid w:val="0947B0A5"/>
    <w:rsid w:val="095769B5"/>
    <w:rsid w:val="097E4D6F"/>
    <w:rsid w:val="09D4699C"/>
    <w:rsid w:val="0B038A56"/>
    <w:rsid w:val="0B175D9B"/>
    <w:rsid w:val="0C58B567"/>
    <w:rsid w:val="0C6CC32A"/>
    <w:rsid w:val="0C920510"/>
    <w:rsid w:val="0D5A151B"/>
    <w:rsid w:val="0D611392"/>
    <w:rsid w:val="0DDFFEAC"/>
    <w:rsid w:val="0DEFE697"/>
    <w:rsid w:val="0E2774FC"/>
    <w:rsid w:val="0E5FBE2B"/>
    <w:rsid w:val="0E9AE1A7"/>
    <w:rsid w:val="0ED9C61D"/>
    <w:rsid w:val="0EED2949"/>
    <w:rsid w:val="0FC132EF"/>
    <w:rsid w:val="104B8D8E"/>
    <w:rsid w:val="10A4CD8B"/>
    <w:rsid w:val="1167B9CB"/>
    <w:rsid w:val="11E7E5A5"/>
    <w:rsid w:val="12078427"/>
    <w:rsid w:val="121812EB"/>
    <w:rsid w:val="123EE6F1"/>
    <w:rsid w:val="13257E54"/>
    <w:rsid w:val="1381FC1A"/>
    <w:rsid w:val="1399223A"/>
    <w:rsid w:val="148C9459"/>
    <w:rsid w:val="15A84B8D"/>
    <w:rsid w:val="165314AB"/>
    <w:rsid w:val="16B26A80"/>
    <w:rsid w:val="1841C891"/>
    <w:rsid w:val="1892B95E"/>
    <w:rsid w:val="18BD1995"/>
    <w:rsid w:val="194514FC"/>
    <w:rsid w:val="196C2FCB"/>
    <w:rsid w:val="19C94550"/>
    <w:rsid w:val="19ED586B"/>
    <w:rsid w:val="1A3B4FD0"/>
    <w:rsid w:val="1AD3C730"/>
    <w:rsid w:val="1BB11B1C"/>
    <w:rsid w:val="1BC31E34"/>
    <w:rsid w:val="1C1E1AF1"/>
    <w:rsid w:val="1CDD3B20"/>
    <w:rsid w:val="1CDF0A05"/>
    <w:rsid w:val="1D51A2A1"/>
    <w:rsid w:val="1D612B0C"/>
    <w:rsid w:val="1DC3B7B5"/>
    <w:rsid w:val="1E08E853"/>
    <w:rsid w:val="1E586E7A"/>
    <w:rsid w:val="1E89A1AC"/>
    <w:rsid w:val="1EC85683"/>
    <w:rsid w:val="1EEA1BCD"/>
    <w:rsid w:val="1F82B27D"/>
    <w:rsid w:val="1FC7761A"/>
    <w:rsid w:val="20714366"/>
    <w:rsid w:val="20963694"/>
    <w:rsid w:val="20B356C3"/>
    <w:rsid w:val="20CA627D"/>
    <w:rsid w:val="20E4D6CE"/>
    <w:rsid w:val="21041855"/>
    <w:rsid w:val="2126AB50"/>
    <w:rsid w:val="214BD679"/>
    <w:rsid w:val="21D21673"/>
    <w:rsid w:val="22875B5E"/>
    <w:rsid w:val="22AB24C3"/>
    <w:rsid w:val="2306EA63"/>
    <w:rsid w:val="23A8E148"/>
    <w:rsid w:val="249200CE"/>
    <w:rsid w:val="2495643C"/>
    <w:rsid w:val="2525055D"/>
    <w:rsid w:val="25756444"/>
    <w:rsid w:val="2591526F"/>
    <w:rsid w:val="2673F36C"/>
    <w:rsid w:val="268F23E6"/>
    <w:rsid w:val="26BA629E"/>
    <w:rsid w:val="2720ED23"/>
    <w:rsid w:val="2848565F"/>
    <w:rsid w:val="28556DE9"/>
    <w:rsid w:val="28851B06"/>
    <w:rsid w:val="288F2067"/>
    <w:rsid w:val="2913DEB6"/>
    <w:rsid w:val="29356597"/>
    <w:rsid w:val="29B05C40"/>
    <w:rsid w:val="29F25986"/>
    <w:rsid w:val="2A6CFA9B"/>
    <w:rsid w:val="2AC065F2"/>
    <w:rsid w:val="2B300D19"/>
    <w:rsid w:val="2B9C9F30"/>
    <w:rsid w:val="2B9E5A52"/>
    <w:rsid w:val="2CCBAA70"/>
    <w:rsid w:val="2CE5723C"/>
    <w:rsid w:val="2CF1A832"/>
    <w:rsid w:val="2D4FDA7C"/>
    <w:rsid w:val="2D95294C"/>
    <w:rsid w:val="2DD22FA0"/>
    <w:rsid w:val="2E5B03B1"/>
    <w:rsid w:val="2E7BFC79"/>
    <w:rsid w:val="2EA761DF"/>
    <w:rsid w:val="2F3FA511"/>
    <w:rsid w:val="30A5069A"/>
    <w:rsid w:val="314676D6"/>
    <w:rsid w:val="3166CEF1"/>
    <w:rsid w:val="3179B35A"/>
    <w:rsid w:val="31BD1F05"/>
    <w:rsid w:val="321C2A94"/>
    <w:rsid w:val="3310EBC1"/>
    <w:rsid w:val="336FE3F0"/>
    <w:rsid w:val="33ABA43C"/>
    <w:rsid w:val="33BFAF9C"/>
    <w:rsid w:val="3417663A"/>
    <w:rsid w:val="3422A4A8"/>
    <w:rsid w:val="34EB3DFD"/>
    <w:rsid w:val="34EE3B09"/>
    <w:rsid w:val="356EEF79"/>
    <w:rsid w:val="359B4B21"/>
    <w:rsid w:val="35BC255F"/>
    <w:rsid w:val="35BEC533"/>
    <w:rsid w:val="35CAB5C6"/>
    <w:rsid w:val="364DBA93"/>
    <w:rsid w:val="3651C904"/>
    <w:rsid w:val="3660E980"/>
    <w:rsid w:val="367A33FA"/>
    <w:rsid w:val="36BD437B"/>
    <w:rsid w:val="37547EA9"/>
    <w:rsid w:val="378C000F"/>
    <w:rsid w:val="38319192"/>
    <w:rsid w:val="385D8F83"/>
    <w:rsid w:val="387C467B"/>
    <w:rsid w:val="38A46F52"/>
    <w:rsid w:val="38A58422"/>
    <w:rsid w:val="38C29333"/>
    <w:rsid w:val="38CF7F71"/>
    <w:rsid w:val="390536CC"/>
    <w:rsid w:val="391FA422"/>
    <w:rsid w:val="39362AA1"/>
    <w:rsid w:val="399C24E9"/>
    <w:rsid w:val="39F37B01"/>
    <w:rsid w:val="3AD26260"/>
    <w:rsid w:val="3B216460"/>
    <w:rsid w:val="3B7FC34E"/>
    <w:rsid w:val="3C81ECAD"/>
    <w:rsid w:val="3CD9F039"/>
    <w:rsid w:val="3D0FDD8F"/>
    <w:rsid w:val="3D28FAE9"/>
    <w:rsid w:val="3D58C961"/>
    <w:rsid w:val="3D5A8C6E"/>
    <w:rsid w:val="3D910633"/>
    <w:rsid w:val="3E962DDF"/>
    <w:rsid w:val="3F3B9DE4"/>
    <w:rsid w:val="3FA0DF72"/>
    <w:rsid w:val="40058369"/>
    <w:rsid w:val="40142D58"/>
    <w:rsid w:val="4045DEC1"/>
    <w:rsid w:val="4082BEDF"/>
    <w:rsid w:val="4088D88C"/>
    <w:rsid w:val="40E8655D"/>
    <w:rsid w:val="40EC1943"/>
    <w:rsid w:val="40ECE4F2"/>
    <w:rsid w:val="414BCFEA"/>
    <w:rsid w:val="4182E51F"/>
    <w:rsid w:val="41BB2211"/>
    <w:rsid w:val="424B069C"/>
    <w:rsid w:val="427C46F0"/>
    <w:rsid w:val="43EE330F"/>
    <w:rsid w:val="43F27C47"/>
    <w:rsid w:val="44B78EE2"/>
    <w:rsid w:val="452E39EC"/>
    <w:rsid w:val="46C36A69"/>
    <w:rsid w:val="4756494A"/>
    <w:rsid w:val="47A0CF89"/>
    <w:rsid w:val="47C624F0"/>
    <w:rsid w:val="47F8CC54"/>
    <w:rsid w:val="482AC4BE"/>
    <w:rsid w:val="484A91E9"/>
    <w:rsid w:val="492D791A"/>
    <w:rsid w:val="49679DFB"/>
    <w:rsid w:val="497D61D1"/>
    <w:rsid w:val="49A3EC25"/>
    <w:rsid w:val="49DAABCA"/>
    <w:rsid w:val="4A11E23C"/>
    <w:rsid w:val="4A83D4B6"/>
    <w:rsid w:val="4AC1B267"/>
    <w:rsid w:val="4ADEAB5A"/>
    <w:rsid w:val="4B00C786"/>
    <w:rsid w:val="4BB13AB9"/>
    <w:rsid w:val="4BF0F161"/>
    <w:rsid w:val="4CE0CEC5"/>
    <w:rsid w:val="4D215FF0"/>
    <w:rsid w:val="4D36DC79"/>
    <w:rsid w:val="4DB4C35F"/>
    <w:rsid w:val="4E31F3A4"/>
    <w:rsid w:val="4EB05CAB"/>
    <w:rsid w:val="4F0BFC59"/>
    <w:rsid w:val="4FADBF52"/>
    <w:rsid w:val="4FC4C44C"/>
    <w:rsid w:val="5008C68A"/>
    <w:rsid w:val="503A8CA6"/>
    <w:rsid w:val="503D30F8"/>
    <w:rsid w:val="5054B149"/>
    <w:rsid w:val="50D37A80"/>
    <w:rsid w:val="515005DC"/>
    <w:rsid w:val="51811AF6"/>
    <w:rsid w:val="51E874F3"/>
    <w:rsid w:val="51FB17C5"/>
    <w:rsid w:val="51FDE195"/>
    <w:rsid w:val="525C1E7F"/>
    <w:rsid w:val="528B34C9"/>
    <w:rsid w:val="549CB08A"/>
    <w:rsid w:val="54F1E0FC"/>
    <w:rsid w:val="54F63C49"/>
    <w:rsid w:val="557DE9F4"/>
    <w:rsid w:val="5582A492"/>
    <w:rsid w:val="56380CAF"/>
    <w:rsid w:val="56AF9F9F"/>
    <w:rsid w:val="56C11548"/>
    <w:rsid w:val="56D0F8D2"/>
    <w:rsid w:val="56EA0207"/>
    <w:rsid w:val="577FB2BD"/>
    <w:rsid w:val="57EC0579"/>
    <w:rsid w:val="588EB239"/>
    <w:rsid w:val="58F91212"/>
    <w:rsid w:val="58FB9D0B"/>
    <w:rsid w:val="591C71B6"/>
    <w:rsid w:val="591D5164"/>
    <w:rsid w:val="595B20F9"/>
    <w:rsid w:val="595FC8E8"/>
    <w:rsid w:val="59A8996C"/>
    <w:rsid w:val="59D67568"/>
    <w:rsid w:val="5A08E852"/>
    <w:rsid w:val="5A3C074F"/>
    <w:rsid w:val="5AC26F95"/>
    <w:rsid w:val="5BD13325"/>
    <w:rsid w:val="5C38F8CB"/>
    <w:rsid w:val="5D66BB96"/>
    <w:rsid w:val="5D88E94C"/>
    <w:rsid w:val="5DC6B5A1"/>
    <w:rsid w:val="5E03EFFB"/>
    <w:rsid w:val="5EACCCF8"/>
    <w:rsid w:val="5F283B41"/>
    <w:rsid w:val="5F43E9F3"/>
    <w:rsid w:val="5F70736A"/>
    <w:rsid w:val="5FD31353"/>
    <w:rsid w:val="5FDDB238"/>
    <w:rsid w:val="6036845B"/>
    <w:rsid w:val="6157EF33"/>
    <w:rsid w:val="619E1901"/>
    <w:rsid w:val="61B9353C"/>
    <w:rsid w:val="62E7850E"/>
    <w:rsid w:val="636A3CDB"/>
    <w:rsid w:val="6397B1DA"/>
    <w:rsid w:val="63B3BBA9"/>
    <w:rsid w:val="642AC290"/>
    <w:rsid w:val="646B2D26"/>
    <w:rsid w:val="6474514D"/>
    <w:rsid w:val="64A8FB69"/>
    <w:rsid w:val="653EDF33"/>
    <w:rsid w:val="6576FEDC"/>
    <w:rsid w:val="65B1384B"/>
    <w:rsid w:val="65FE36BF"/>
    <w:rsid w:val="66B449B3"/>
    <w:rsid w:val="6735C54D"/>
    <w:rsid w:val="67FD231B"/>
    <w:rsid w:val="6830E9B5"/>
    <w:rsid w:val="684AF12A"/>
    <w:rsid w:val="69DEDCCA"/>
    <w:rsid w:val="6A9C34FF"/>
    <w:rsid w:val="6AB382E4"/>
    <w:rsid w:val="6ABC5EEE"/>
    <w:rsid w:val="6AC18429"/>
    <w:rsid w:val="6ACCB5D9"/>
    <w:rsid w:val="6B8DF081"/>
    <w:rsid w:val="6BA3468D"/>
    <w:rsid w:val="6C09AD9B"/>
    <w:rsid w:val="6C8F73AB"/>
    <w:rsid w:val="6C94D64C"/>
    <w:rsid w:val="6CD54A6F"/>
    <w:rsid w:val="6D317BB9"/>
    <w:rsid w:val="6D62986B"/>
    <w:rsid w:val="6DC813F7"/>
    <w:rsid w:val="6DF12B3B"/>
    <w:rsid w:val="6E5BE1FE"/>
    <w:rsid w:val="6E6F79E0"/>
    <w:rsid w:val="6EB4443D"/>
    <w:rsid w:val="6ECF63BF"/>
    <w:rsid w:val="6F7D2569"/>
    <w:rsid w:val="6FA0D026"/>
    <w:rsid w:val="6FFCC570"/>
    <w:rsid w:val="70109621"/>
    <w:rsid w:val="704AEDE9"/>
    <w:rsid w:val="70647F39"/>
    <w:rsid w:val="70E42477"/>
    <w:rsid w:val="70E83E4A"/>
    <w:rsid w:val="72F132A8"/>
    <w:rsid w:val="7360969F"/>
    <w:rsid w:val="73959F8A"/>
    <w:rsid w:val="74655735"/>
    <w:rsid w:val="74DCD3B4"/>
    <w:rsid w:val="75076589"/>
    <w:rsid w:val="758CF5D3"/>
    <w:rsid w:val="767DE059"/>
    <w:rsid w:val="7721AE8A"/>
    <w:rsid w:val="777B7E30"/>
    <w:rsid w:val="77ACAC54"/>
    <w:rsid w:val="788B93D3"/>
    <w:rsid w:val="7993CFD3"/>
    <w:rsid w:val="79B8B6A5"/>
    <w:rsid w:val="79E4BD70"/>
    <w:rsid w:val="79EF9AFA"/>
    <w:rsid w:val="7A44885D"/>
    <w:rsid w:val="7A59605F"/>
    <w:rsid w:val="7ACDAC35"/>
    <w:rsid w:val="7C0E591D"/>
    <w:rsid w:val="7D2CD149"/>
    <w:rsid w:val="7E580B06"/>
    <w:rsid w:val="7E6E75FE"/>
    <w:rsid w:val="7E7D3C8C"/>
    <w:rsid w:val="7F154E61"/>
    <w:rsid w:val="7F1E6D42"/>
    <w:rsid w:val="7F8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4DEF"/>
  <w15:docId w15:val="{EDC53477-B536-4770-931F-23E56B3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7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7616"/>
    <w:pPr>
      <w:keepNext/>
      <w:outlineLvl w:val="0"/>
    </w:pPr>
    <w:rPr>
      <w:rFonts w:asciiTheme="minorHAnsi" w:hAnsiTheme="minorHAnsi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61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7616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0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1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7616"/>
    <w:rPr>
      <w:rFonts w:cs="Times New Roman"/>
      <w:b/>
      <w:bCs/>
      <w:smallCaps/>
      <w:kern w:val="32"/>
      <w:sz w:val="24"/>
      <w:szCs w:val="32"/>
      <w:lang w:val="en-US" w:eastAsia="en-US"/>
    </w:rPr>
  </w:style>
  <w:style w:type="character" w:styleId="Strong">
    <w:name w:val="Strong"/>
    <w:uiPriority w:val="22"/>
    <w:qFormat/>
    <w:rsid w:val="00320E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0E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0E"/>
    <w:rPr>
      <w:rFonts w:ascii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390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52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2D6"/>
    <w:rPr>
      <w:rFonts w:ascii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52D6"/>
    <w:rPr>
      <w:vertAlign w:val="superscript"/>
    </w:rPr>
  </w:style>
  <w:style w:type="paragraph" w:customStyle="1" w:styleId="Default">
    <w:name w:val="Default"/>
    <w:rsid w:val="00FA321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rsid w:val="00FA3218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EE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E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7761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22B2"/>
    <w:pPr>
      <w:tabs>
        <w:tab w:val="right" w:leader="middleDot" w:pos="846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877616"/>
    <w:rPr>
      <w:rFonts w:eastAsiaTheme="majorEastAsia" w:cstheme="majorBidi"/>
      <w:b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77616"/>
    <w:rPr>
      <w:rFonts w:eastAsiaTheme="majorEastAsia" w:cstheme="majorBidi"/>
      <w:b/>
      <w:bCs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776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77616"/>
    <w:pPr>
      <w:tabs>
        <w:tab w:val="left" w:pos="270"/>
        <w:tab w:val="right" w:leader="dot" w:pos="9016"/>
      </w:tabs>
      <w:spacing w:after="100"/>
      <w:ind w:left="480"/>
    </w:pPr>
  </w:style>
  <w:style w:type="character" w:styleId="Emphasis">
    <w:name w:val="Emphasis"/>
    <w:basedOn w:val="DefaultParagraphFont"/>
    <w:uiPriority w:val="20"/>
    <w:qFormat/>
    <w:rsid w:val="00073193"/>
    <w:rPr>
      <w:i/>
      <w:iCs/>
    </w:rPr>
  </w:style>
  <w:style w:type="character" w:customStyle="1" w:styleId="xe2ma-style">
    <w:name w:val="x_e2ma-style"/>
    <w:basedOn w:val="DefaultParagraphFont"/>
    <w:rsid w:val="00073193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52CBD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C6A60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font151">
    <w:name w:val="font151"/>
    <w:basedOn w:val="DefaultParagraphFont"/>
    <w:rsid w:val="001940FD"/>
    <w:rPr>
      <w:rFonts w:ascii="Century Schoolbook" w:hAnsi="Century Schoolbook" w:hint="default"/>
      <w:b w:val="0"/>
      <w:bCs w:val="0"/>
      <w:i w:val="0"/>
      <w:iCs w:val="0"/>
      <w:strike w:val="0"/>
      <w:dstrike w:val="0"/>
      <w:color w:val="111111"/>
      <w:sz w:val="14"/>
      <w:szCs w:val="14"/>
      <w:u w:val="none"/>
      <w:effect w:val="none"/>
    </w:rPr>
  </w:style>
  <w:style w:type="character" w:customStyle="1" w:styleId="font181">
    <w:name w:val="font181"/>
    <w:basedOn w:val="DefaultParagraphFont"/>
    <w:rsid w:val="001940FD"/>
    <w:rPr>
      <w:rFonts w:ascii="Century Schoolbook" w:hAnsi="Century Schoolbook" w:hint="default"/>
      <w:b w:val="0"/>
      <w:bCs w:val="0"/>
      <w:i w:val="0"/>
      <w:iCs w:val="0"/>
      <w:strike w:val="0"/>
      <w:dstrike w:val="0"/>
      <w:color w:val="333333"/>
      <w:sz w:val="14"/>
      <w:szCs w:val="14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rabin@g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e57f6c35-541a-4073-a2f6-49dc8be0127c" xsi:nil="true"/>
    <CultureName xmlns="e57f6c35-541a-4073-a2f6-49dc8be0127c" xsi:nil="true"/>
    <Owner xmlns="e57f6c35-541a-4073-a2f6-49dc8be0127c">
      <UserInfo>
        <DisplayName/>
        <AccountId xsi:nil="true"/>
        <AccountType/>
      </UserInfo>
    </Owner>
    <Student_Groups xmlns="e57f6c35-541a-4073-a2f6-49dc8be0127c">
      <UserInfo>
        <DisplayName/>
        <AccountId xsi:nil="true"/>
        <AccountType/>
      </UserInfo>
    </Student_Groups>
    <LMS_Mappings xmlns="e57f6c35-541a-4073-a2f6-49dc8be0127c" xsi:nil="true"/>
    <Templates xmlns="e57f6c35-541a-4073-a2f6-49dc8be0127c" xsi:nil="true"/>
    <NotebookType xmlns="e57f6c35-541a-4073-a2f6-49dc8be0127c" xsi:nil="true"/>
    <AppVersion xmlns="e57f6c35-541a-4073-a2f6-49dc8be0127c" xsi:nil="true"/>
    <TeamsChannelId xmlns="e57f6c35-541a-4073-a2f6-49dc8be0127c" xsi:nil="true"/>
    <Self_Registration_Enabled xmlns="e57f6c35-541a-4073-a2f6-49dc8be0127c" xsi:nil="true"/>
    <Has_Teacher_Only_SectionGroup xmlns="e57f6c35-541a-4073-a2f6-49dc8be0127c" xsi:nil="true"/>
    <FolderType xmlns="e57f6c35-541a-4073-a2f6-49dc8be0127c" xsi:nil="true"/>
    <Teachers xmlns="e57f6c35-541a-4073-a2f6-49dc8be0127c">
      <UserInfo>
        <DisplayName/>
        <AccountId xsi:nil="true"/>
        <AccountType/>
      </UserInfo>
    </Teachers>
    <Distribution_Groups xmlns="e57f6c35-541a-4073-a2f6-49dc8be0127c" xsi:nil="true"/>
    <Invited_Teachers xmlns="e57f6c35-541a-4073-a2f6-49dc8be0127c" xsi:nil="true"/>
    <Invited_Students xmlns="e57f6c35-541a-4073-a2f6-49dc8be0127c" xsi:nil="true"/>
    <Is_Collaboration_Space_Locked xmlns="e57f6c35-541a-4073-a2f6-49dc8be0127c" xsi:nil="true"/>
    <Math_Settings xmlns="e57f6c35-541a-4073-a2f6-49dc8be0127c" xsi:nil="true"/>
    <DefaultSectionNames xmlns="e57f6c35-541a-4073-a2f6-49dc8be0127c" xsi:nil="true"/>
    <Students xmlns="e57f6c35-541a-4073-a2f6-49dc8be0127c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33" ma:contentTypeDescription="Create a new document." ma:contentTypeScope="" ma:versionID="198a59ce00e93668110e6d253d9431c2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6c3e86973f2c4007e0c51e48bf5dca7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A7A2-B062-40C6-BB41-CC25843BC8E2}">
  <ds:schemaRefs>
    <ds:schemaRef ds:uri="http://schemas.microsoft.com/office/2006/metadata/properties"/>
    <ds:schemaRef ds:uri="http://schemas.microsoft.com/office/infopath/2007/PartnerControls"/>
    <ds:schemaRef ds:uri="e57f6c35-541a-4073-a2f6-49dc8be0127c"/>
  </ds:schemaRefs>
</ds:datastoreItem>
</file>

<file path=customXml/itemProps2.xml><?xml version="1.0" encoding="utf-8"?>
<ds:datastoreItem xmlns:ds="http://schemas.openxmlformats.org/officeDocument/2006/customXml" ds:itemID="{8D634891-C7CE-40A4-89B3-92FC4245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BDEA6-0EF8-435A-B2B7-56452745E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55F6B-A99E-4947-AC61-0CC35FB8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Links>
    <vt:vector size="150" baseType="variant">
      <vt:variant>
        <vt:i4>7405666</vt:i4>
      </vt:variant>
      <vt:variant>
        <vt:i4>66</vt:i4>
      </vt:variant>
      <vt:variant>
        <vt:i4>0</vt:i4>
      </vt:variant>
      <vt:variant>
        <vt:i4>5</vt:i4>
      </vt:variant>
      <vt:variant>
        <vt:lpwstr>http://patriotweb.gmu.edu/</vt:lpwstr>
      </vt:variant>
      <vt:variant>
        <vt:lpwstr/>
      </vt:variant>
      <vt:variant>
        <vt:i4>786446</vt:i4>
      </vt:variant>
      <vt:variant>
        <vt:i4>63</vt:i4>
      </vt:variant>
      <vt:variant>
        <vt:i4>0</vt:i4>
      </vt:variant>
      <vt:variant>
        <vt:i4>5</vt:i4>
      </vt:variant>
      <vt:variant>
        <vt:lpwstr>http://universitypolicy.gmu.edu/</vt:lpwstr>
      </vt:variant>
      <vt:variant>
        <vt:lpwstr/>
      </vt:variant>
      <vt:variant>
        <vt:i4>3473519</vt:i4>
      </vt:variant>
      <vt:variant>
        <vt:i4>60</vt:i4>
      </vt:variant>
      <vt:variant>
        <vt:i4>0</vt:i4>
      </vt:variant>
      <vt:variant>
        <vt:i4>5</vt:i4>
      </vt:variant>
      <vt:variant>
        <vt:lpwstr>http://catalog.gmu.edu/</vt:lpwstr>
      </vt:variant>
      <vt:variant>
        <vt:lpwstr/>
      </vt:variant>
      <vt:variant>
        <vt:i4>2687080</vt:i4>
      </vt:variant>
      <vt:variant>
        <vt:i4>57</vt:i4>
      </vt:variant>
      <vt:variant>
        <vt:i4>0</vt:i4>
      </vt:variant>
      <vt:variant>
        <vt:i4>5</vt:i4>
      </vt:variant>
      <vt:variant>
        <vt:lpwstr>http://shs.gmu.edu/</vt:lpwstr>
      </vt:variant>
      <vt:variant>
        <vt:lpwstr/>
      </vt:variant>
      <vt:variant>
        <vt:i4>1966105</vt:i4>
      </vt:variant>
      <vt:variant>
        <vt:i4>54</vt:i4>
      </vt:variant>
      <vt:variant>
        <vt:i4>0</vt:i4>
      </vt:variant>
      <vt:variant>
        <vt:i4>5</vt:i4>
      </vt:variant>
      <vt:variant>
        <vt:lpwstr>http://caps.gmu.edu/</vt:lpwstr>
      </vt:variant>
      <vt:variant>
        <vt:lpwstr/>
      </vt:variant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http://library.gmu.edu/</vt:lpwstr>
      </vt:variant>
      <vt:variant>
        <vt:lpwstr/>
      </vt:variant>
      <vt:variant>
        <vt:i4>5898240</vt:i4>
      </vt:variant>
      <vt:variant>
        <vt:i4>48</vt:i4>
      </vt:variant>
      <vt:variant>
        <vt:i4>0</vt:i4>
      </vt:variant>
      <vt:variant>
        <vt:i4>5</vt:i4>
      </vt:variant>
      <vt:variant>
        <vt:lpwstr>http://writingcenter.gmu.edu/</vt:lpwstr>
      </vt:variant>
      <vt:variant>
        <vt:lpwstr/>
      </vt:variant>
      <vt:variant>
        <vt:i4>2621539</vt:i4>
      </vt:variant>
      <vt:variant>
        <vt:i4>45</vt:i4>
      </vt:variant>
      <vt:variant>
        <vt:i4>0</vt:i4>
      </vt:variant>
      <vt:variant>
        <vt:i4>5</vt:i4>
      </vt:variant>
      <vt:variant>
        <vt:lpwstr>http://mcl.gmu.edu/</vt:lpwstr>
      </vt:variant>
      <vt:variant>
        <vt:lpwstr/>
      </vt:variant>
      <vt:variant>
        <vt:i4>655448</vt:i4>
      </vt:variant>
      <vt:variant>
        <vt:i4>42</vt:i4>
      </vt:variant>
      <vt:variant>
        <vt:i4>0</vt:i4>
      </vt:variant>
      <vt:variant>
        <vt:i4>5</vt:i4>
      </vt:variant>
      <vt:variant>
        <vt:lpwstr>http://mcl.gmu.edu/people/lrabin</vt:lpwstr>
      </vt:variant>
      <vt:variant>
        <vt:lpwstr/>
      </vt:variant>
      <vt:variant>
        <vt:i4>6357099</vt:i4>
      </vt:variant>
      <vt:variant>
        <vt:i4>39</vt:i4>
      </vt:variant>
      <vt:variant>
        <vt:i4>0</vt:i4>
      </vt:variant>
      <vt:variant>
        <vt:i4>5</vt:i4>
      </vt:variant>
      <vt:variant>
        <vt:lpwstr>http://writingcenter.gmu.edu/?p=499</vt:lpwstr>
      </vt:variant>
      <vt:variant>
        <vt:lpwstr/>
      </vt:variant>
      <vt:variant>
        <vt:i4>5177351</vt:i4>
      </vt:variant>
      <vt:variant>
        <vt:i4>36</vt:i4>
      </vt:variant>
      <vt:variant>
        <vt:i4>0</vt:i4>
      </vt:variant>
      <vt:variant>
        <vt:i4>5</vt:i4>
      </vt:variant>
      <vt:variant>
        <vt:lpwstr>http://jiju.gmu.edu/catalog/apolicies/honor/html</vt:lpwstr>
      </vt:variant>
      <vt:variant>
        <vt:lpwstr/>
      </vt:variant>
      <vt:variant>
        <vt:i4>3604529</vt:i4>
      </vt:variant>
      <vt:variant>
        <vt:i4>33</vt:i4>
      </vt:variant>
      <vt:variant>
        <vt:i4>0</vt:i4>
      </vt:variant>
      <vt:variant>
        <vt:i4>5</vt:i4>
      </vt:variant>
      <vt:variant>
        <vt:lpwstr>https://writingcenter.gmu.edu/</vt:lpwstr>
      </vt:variant>
      <vt:variant>
        <vt:lpwstr/>
      </vt:variant>
      <vt:variant>
        <vt:i4>262225</vt:i4>
      </vt:variant>
      <vt:variant>
        <vt:i4>30</vt:i4>
      </vt:variant>
      <vt:variant>
        <vt:i4>0</vt:i4>
      </vt:variant>
      <vt:variant>
        <vt:i4>5</vt:i4>
      </vt:variant>
      <vt:variant>
        <vt:lpwstr>https://www2.gmu.edu/safe-return-campus/faqs-for-safe-return</vt:lpwstr>
      </vt:variant>
      <vt:variant>
        <vt:lpwstr/>
      </vt:variant>
      <vt:variant>
        <vt:i4>7012394</vt:i4>
      </vt:variant>
      <vt:variant>
        <vt:i4>27</vt:i4>
      </vt:variant>
      <vt:variant>
        <vt:i4>0</vt:i4>
      </vt:variant>
      <vt:variant>
        <vt:i4>5</vt:i4>
      </vt:variant>
      <vt:variant>
        <vt:lpwstr>https://www2.gmu.edu/Safe-Return-Campus</vt:lpwstr>
      </vt:variant>
      <vt:variant>
        <vt:lpwstr/>
      </vt:variant>
      <vt:variant>
        <vt:i4>4194399</vt:i4>
      </vt:variant>
      <vt:variant>
        <vt:i4>24</vt:i4>
      </vt:variant>
      <vt:variant>
        <vt:i4>0</vt:i4>
      </vt:variant>
      <vt:variant>
        <vt:i4>5</vt:i4>
      </vt:variant>
      <vt:variant>
        <vt:lpwstr>https://mymason.gmu.edu/</vt:lpwstr>
      </vt:variant>
      <vt:variant>
        <vt:lpwstr/>
      </vt:variant>
      <vt:variant>
        <vt:i4>8323122</vt:i4>
      </vt:variant>
      <vt:variant>
        <vt:i4>21</vt:i4>
      </vt:variant>
      <vt:variant>
        <vt:i4>0</vt:i4>
      </vt:variant>
      <vt:variant>
        <vt:i4>5</vt:i4>
      </vt:variant>
      <vt:variant>
        <vt:lpwstr>https://universitypolicy.gmu.edu/policies/covid-19-public-health-and-safety-precautions-face-coverings/</vt:lpwstr>
      </vt:variant>
      <vt:variant>
        <vt:lpwstr/>
      </vt:variant>
      <vt:variant>
        <vt:i4>6815847</vt:i4>
      </vt:variant>
      <vt:variant>
        <vt:i4>18</vt:i4>
      </vt:variant>
      <vt:variant>
        <vt:i4>0</vt:i4>
      </vt:variant>
      <vt:variant>
        <vt:i4>5</vt:i4>
      </vt:variant>
      <vt:variant>
        <vt:lpwstr>https://its.gmu.edu/service/category/teaching-learning/%5d.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https://help.blackboard.com/Learn/Student</vt:lpwstr>
      </vt:variant>
      <vt:variant>
        <vt:lpwstr/>
      </vt:variant>
      <vt:variant>
        <vt:i4>5505134</vt:i4>
      </vt:variant>
      <vt:variant>
        <vt:i4>12</vt:i4>
      </vt:variant>
      <vt:variant>
        <vt:i4>0</vt:i4>
      </vt:variant>
      <vt:variant>
        <vt:i4>5</vt:i4>
      </vt:variant>
      <vt:variant>
        <vt:lpwstr>https://help.blackboard.com/Learn/Student/Watch_Videos/</vt:lpwstr>
      </vt:variant>
      <vt:variant>
        <vt:lpwstr/>
      </vt:variant>
      <vt:variant>
        <vt:i4>4194399</vt:i4>
      </vt:variant>
      <vt:variant>
        <vt:i4>9</vt:i4>
      </vt:variant>
      <vt:variant>
        <vt:i4>0</vt:i4>
      </vt:variant>
      <vt:variant>
        <vt:i4>5</vt:i4>
      </vt:variant>
      <vt:variant>
        <vt:lpwstr>https://mymason.gmu.edu/</vt:lpwstr>
      </vt:variant>
      <vt:variant>
        <vt:lpwstr/>
      </vt:variant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https://masononline.gmu.edu/what-technologies-do-i-need/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https://www.amazon.com/s/ref=dp_byline_sr_book_2?ie=UTF8&amp;field-author=Margaret+Sayers+Peden&amp;text=Margaret+Sayers+Peden&amp;sort=relevancerank&amp;search-alias=books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mailto:lrabin@gmu.edu</vt:lpwstr>
      </vt:variant>
      <vt:variant>
        <vt:lpwstr/>
      </vt:variant>
      <vt:variant>
        <vt:i4>7012384</vt:i4>
      </vt:variant>
      <vt:variant>
        <vt:i4>3</vt:i4>
      </vt:variant>
      <vt:variant>
        <vt:i4>0</vt:i4>
      </vt:variant>
      <vt:variant>
        <vt:i4>5</vt:i4>
      </vt:variant>
      <vt:variant>
        <vt:lpwstr>https://uwaterloo.ca/centre-for-teaching-excellence/trigger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https://chroniclevitae.com/news/372-trigger-warnings-quentin-tarantino-and-the-college-classroom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Roman</dc:creator>
  <cp:keywords/>
  <dc:description/>
  <cp:lastModifiedBy>Lisa M. Rabin</cp:lastModifiedBy>
  <cp:revision>2</cp:revision>
  <cp:lastPrinted>2020-08-13T08:51:00Z</cp:lastPrinted>
  <dcterms:created xsi:type="dcterms:W3CDTF">2023-01-06T17:01:00Z</dcterms:created>
  <dcterms:modified xsi:type="dcterms:W3CDTF">2023-01-06T17:01:00Z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