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B542" w14:textId="77777777" w:rsidR="002960B1" w:rsidRDefault="00C17238">
      <w:pPr>
        <w:spacing w:line="240" w:lineRule="auto"/>
        <w:jc w:val="center"/>
        <w:rPr>
          <w:rFonts w:ascii="Calibri" w:eastAsia="Calibri" w:hAnsi="Calibri" w:cs="Calibri"/>
          <w:b/>
          <w:sz w:val="32"/>
          <w:szCs w:val="32"/>
        </w:rPr>
      </w:pPr>
      <w:r>
        <w:rPr>
          <w:rFonts w:ascii="Calibri" w:eastAsia="Calibri" w:hAnsi="Calibri" w:cs="Calibri"/>
          <w:b/>
          <w:sz w:val="32"/>
          <w:szCs w:val="32"/>
        </w:rPr>
        <w:t>LGBTQ+ Trauma, Mental Health &amp; Well-being</w:t>
      </w:r>
    </w:p>
    <w:p w14:paraId="5E346A5C" w14:textId="7D71B006" w:rsidR="002960B1" w:rsidRDefault="00C17238">
      <w:pPr>
        <w:spacing w:line="240" w:lineRule="auto"/>
        <w:jc w:val="center"/>
        <w:rPr>
          <w:rFonts w:ascii="Calibri" w:eastAsia="Calibri" w:hAnsi="Calibri" w:cs="Calibri"/>
          <w:b/>
          <w:sz w:val="24"/>
          <w:szCs w:val="24"/>
        </w:rPr>
      </w:pPr>
      <w:r>
        <w:rPr>
          <w:rFonts w:ascii="Calibri" w:eastAsia="Calibri" w:hAnsi="Calibri" w:cs="Calibri"/>
          <w:b/>
          <w:sz w:val="24"/>
          <w:szCs w:val="24"/>
        </w:rPr>
        <w:t>WMST 399-001   INTS 375-001   SOCW 475-001</w:t>
      </w:r>
      <w:r w:rsidR="00E516A1">
        <w:rPr>
          <w:rFonts w:ascii="Calibri" w:eastAsia="Calibri" w:hAnsi="Calibri" w:cs="Calibri"/>
          <w:b/>
          <w:sz w:val="24"/>
          <w:szCs w:val="24"/>
        </w:rPr>
        <w:t xml:space="preserve">  </w:t>
      </w:r>
      <w:r>
        <w:rPr>
          <w:rFonts w:ascii="Calibri" w:eastAsia="Calibri" w:hAnsi="Calibri" w:cs="Calibri"/>
          <w:b/>
          <w:sz w:val="24"/>
          <w:szCs w:val="24"/>
        </w:rPr>
        <w:t xml:space="preserve"> SOCI 395-004</w:t>
      </w:r>
    </w:p>
    <w:p w14:paraId="1BE12CE8" w14:textId="77777777" w:rsidR="002960B1" w:rsidRDefault="00C17238">
      <w:pPr>
        <w:spacing w:line="240" w:lineRule="auto"/>
        <w:jc w:val="center"/>
        <w:rPr>
          <w:rFonts w:ascii="Calibri" w:eastAsia="Calibri" w:hAnsi="Calibri" w:cs="Calibri"/>
          <w:b/>
          <w:sz w:val="24"/>
          <w:szCs w:val="24"/>
        </w:rPr>
      </w:pPr>
      <w:r>
        <w:rPr>
          <w:rFonts w:ascii="Calibri" w:eastAsia="Calibri" w:hAnsi="Calibri" w:cs="Calibri"/>
          <w:b/>
          <w:sz w:val="24"/>
          <w:szCs w:val="24"/>
        </w:rPr>
        <w:t>George Mason University – Spring 2023</w:t>
      </w:r>
    </w:p>
    <w:p w14:paraId="28847FD2" w14:textId="77777777" w:rsidR="002960B1" w:rsidRDefault="002960B1">
      <w:pPr>
        <w:spacing w:line="240" w:lineRule="auto"/>
        <w:jc w:val="center"/>
        <w:rPr>
          <w:rFonts w:ascii="Calibri" w:eastAsia="Calibri" w:hAnsi="Calibri" w:cs="Calibri"/>
          <w:b/>
          <w:sz w:val="20"/>
          <w:szCs w:val="20"/>
        </w:rPr>
      </w:pPr>
    </w:p>
    <w:p w14:paraId="7E287653" w14:textId="5A288332" w:rsidR="002960B1" w:rsidRPr="009D6B67" w:rsidRDefault="00C17238">
      <w:pPr>
        <w:spacing w:line="240" w:lineRule="auto"/>
        <w:jc w:val="center"/>
        <w:rPr>
          <w:rFonts w:ascii="Calibri" w:eastAsia="Calibri" w:hAnsi="Calibri" w:cs="Calibri"/>
          <w:b/>
          <w:sz w:val="32"/>
          <w:szCs w:val="32"/>
        </w:rPr>
      </w:pPr>
      <w:r w:rsidRPr="009D6B67">
        <w:rPr>
          <w:rFonts w:ascii="Calibri" w:eastAsia="Calibri" w:hAnsi="Calibri" w:cs="Calibri"/>
          <w:b/>
          <w:sz w:val="32"/>
          <w:szCs w:val="32"/>
        </w:rPr>
        <w:t xml:space="preserve">Syllabus </w:t>
      </w:r>
    </w:p>
    <w:p w14:paraId="71504297" w14:textId="77777777" w:rsidR="002960B1" w:rsidRDefault="00C17238">
      <w:pPr>
        <w:spacing w:line="240" w:lineRule="auto"/>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
    <w:p w14:paraId="2F177F30" w14:textId="74D4BE6A" w:rsidR="002960B1" w:rsidRDefault="00C17238" w:rsidP="0022051D">
      <w:pPr>
        <w:spacing w:line="240" w:lineRule="auto"/>
        <w:ind w:left="1440" w:hanging="1440"/>
        <w:rPr>
          <w:rFonts w:ascii="Calibri" w:eastAsia="Calibri" w:hAnsi="Calibri" w:cs="Calibri"/>
          <w:sz w:val="24"/>
          <w:szCs w:val="24"/>
        </w:rPr>
      </w:pPr>
      <w:r>
        <w:rPr>
          <w:rFonts w:ascii="Calibri" w:eastAsia="Calibri" w:hAnsi="Calibri" w:cs="Calibri"/>
          <w:sz w:val="24"/>
          <w:szCs w:val="24"/>
        </w:rPr>
        <w:t xml:space="preserve">Instructor: </w:t>
      </w:r>
      <w:r>
        <w:rPr>
          <w:rFonts w:ascii="Calibri" w:eastAsia="Calibri" w:hAnsi="Calibri" w:cs="Calibri"/>
          <w:sz w:val="24"/>
          <w:szCs w:val="24"/>
        </w:rPr>
        <w:tab/>
        <w:t>Ric Chollar, LCSW</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Class Meets:</w:t>
      </w:r>
      <w:r>
        <w:rPr>
          <w:rFonts w:ascii="Calibri" w:eastAsia="Calibri" w:hAnsi="Calibri" w:cs="Calibri"/>
          <w:sz w:val="24"/>
          <w:szCs w:val="24"/>
        </w:rPr>
        <w:tab/>
        <w:t>Mondays, 4:30-7:10 pm (Pronouns: he, him, his)</w:t>
      </w:r>
      <w:r>
        <w:rPr>
          <w:rFonts w:ascii="Calibri" w:eastAsia="Calibri" w:hAnsi="Calibri" w:cs="Calibri"/>
          <w:sz w:val="24"/>
          <w:szCs w:val="24"/>
        </w:rPr>
        <w:tab/>
      </w:r>
      <w:r>
        <w:rPr>
          <w:rFonts w:ascii="Calibri" w:eastAsia="Calibri" w:hAnsi="Calibri" w:cs="Calibri"/>
          <w:sz w:val="24"/>
          <w:szCs w:val="24"/>
        </w:rPr>
        <w:tab/>
        <w:t xml:space="preserve">Location:  </w:t>
      </w:r>
      <w:r>
        <w:rPr>
          <w:rFonts w:ascii="Calibri" w:eastAsia="Calibri" w:hAnsi="Calibri" w:cs="Calibri"/>
          <w:sz w:val="24"/>
          <w:szCs w:val="24"/>
        </w:rPr>
        <w:tab/>
        <w:t>Aquia Bldg 347</w:t>
      </w:r>
    </w:p>
    <w:p w14:paraId="3377104E" w14:textId="77777777" w:rsidR="002960B1" w:rsidRDefault="00C17238">
      <w:pPr>
        <w:spacing w:line="240" w:lineRule="auto"/>
        <w:rPr>
          <w:rFonts w:ascii="Calibri" w:eastAsia="Calibri" w:hAnsi="Calibri" w:cs="Calibri"/>
          <w:b/>
          <w:sz w:val="24"/>
          <w:szCs w:val="24"/>
        </w:rPr>
      </w:pPr>
      <w:r>
        <w:rPr>
          <w:rFonts w:ascii="Calibri" w:eastAsia="Calibri" w:hAnsi="Calibri" w:cs="Calibri"/>
          <w:sz w:val="24"/>
          <w:szCs w:val="24"/>
        </w:rPr>
        <w:t>Email:</w:t>
      </w:r>
      <w:r>
        <w:rPr>
          <w:rFonts w:ascii="Calibri" w:eastAsia="Calibri" w:hAnsi="Calibri" w:cs="Calibri"/>
          <w:sz w:val="24"/>
          <w:szCs w:val="24"/>
        </w:rPr>
        <w:tab/>
      </w:r>
      <w:r>
        <w:rPr>
          <w:rFonts w:ascii="Calibri" w:eastAsia="Calibri" w:hAnsi="Calibri" w:cs="Calibri"/>
          <w:sz w:val="24"/>
          <w:szCs w:val="24"/>
        </w:rPr>
        <w:tab/>
      </w:r>
      <w:hyperlink r:id="rId5">
        <w:r>
          <w:rPr>
            <w:rFonts w:ascii="Calibri" w:eastAsia="Calibri" w:hAnsi="Calibri" w:cs="Calibri"/>
            <w:color w:val="0563C1"/>
            <w:sz w:val="24"/>
            <w:szCs w:val="24"/>
            <w:u w:val="single"/>
          </w:rPr>
          <w:t>rchollar@gmu.edu</w:t>
        </w:r>
      </w:hyperlink>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Office:</w:t>
      </w:r>
      <w:r>
        <w:rPr>
          <w:rFonts w:ascii="Calibri" w:eastAsia="Calibri" w:hAnsi="Calibri" w:cs="Calibri"/>
          <w:sz w:val="24"/>
          <w:szCs w:val="24"/>
        </w:rPr>
        <w:tab/>
      </w:r>
      <w:r>
        <w:rPr>
          <w:rFonts w:ascii="Calibri" w:eastAsia="Calibri" w:hAnsi="Calibri" w:cs="Calibri"/>
          <w:sz w:val="24"/>
          <w:szCs w:val="24"/>
        </w:rPr>
        <w:tab/>
        <w:t>Women &amp; Gender Studies</w:t>
      </w:r>
      <w:r>
        <w:rPr>
          <w:rFonts w:ascii="Calibri" w:eastAsia="Calibri" w:hAnsi="Calibri" w:cs="Calibri"/>
          <w:sz w:val="24"/>
          <w:szCs w:val="24"/>
        </w:rPr>
        <w:tab/>
        <w:t xml:space="preserve"> Phone:</w:t>
      </w:r>
      <w:r>
        <w:rPr>
          <w:rFonts w:ascii="Calibri" w:eastAsia="Calibri" w:hAnsi="Calibri" w:cs="Calibri"/>
          <w:sz w:val="24"/>
          <w:szCs w:val="24"/>
        </w:rPr>
        <w:tab/>
      </w:r>
      <w:r>
        <w:rPr>
          <w:rFonts w:ascii="Calibri" w:eastAsia="Calibri" w:hAnsi="Calibri" w:cs="Calibri"/>
          <w:sz w:val="24"/>
          <w:szCs w:val="24"/>
        </w:rPr>
        <w:tab/>
        <w:t>(703) 909-0321</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Johnson Center Rm 240K Office Hours: By appointment</w:t>
      </w:r>
      <w:r>
        <w:rPr>
          <w:rFonts w:ascii="Calibri" w:eastAsia="Calibri" w:hAnsi="Calibri" w:cs="Calibri"/>
          <w:b/>
          <w:sz w:val="24"/>
          <w:szCs w:val="24"/>
        </w:rPr>
        <w:tab/>
      </w:r>
      <w:r>
        <w:rPr>
          <w:rFonts w:ascii="Calibri" w:eastAsia="Calibri" w:hAnsi="Calibri" w:cs="Calibri"/>
          <w:b/>
          <w:sz w:val="24"/>
          <w:szCs w:val="24"/>
        </w:rPr>
        <w:tab/>
      </w:r>
    </w:p>
    <w:p w14:paraId="79B95F31" w14:textId="77777777" w:rsidR="002960B1" w:rsidRDefault="00C17238">
      <w:pPr>
        <w:spacing w:line="240" w:lineRule="auto"/>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
    <w:p w14:paraId="5785D95B" w14:textId="77777777" w:rsidR="002960B1" w:rsidRDefault="00C17238">
      <w:pPr>
        <w:spacing w:line="240" w:lineRule="auto"/>
        <w:rPr>
          <w:rFonts w:ascii="Calibri" w:eastAsia="Calibri" w:hAnsi="Calibri" w:cs="Calibri"/>
          <w:b/>
          <w:sz w:val="28"/>
          <w:szCs w:val="28"/>
        </w:rPr>
      </w:pPr>
      <w:r>
        <w:rPr>
          <w:rFonts w:ascii="Calibri" w:eastAsia="Calibri" w:hAnsi="Calibri" w:cs="Calibri"/>
          <w:b/>
          <w:sz w:val="28"/>
          <w:szCs w:val="28"/>
        </w:rPr>
        <w:t>Course Description:</w:t>
      </w:r>
    </w:p>
    <w:p w14:paraId="44F049F5" w14:textId="77777777" w:rsidR="002960B1" w:rsidRDefault="002960B1">
      <w:pPr>
        <w:spacing w:line="240" w:lineRule="auto"/>
        <w:rPr>
          <w:rFonts w:ascii="Calibri" w:eastAsia="Calibri" w:hAnsi="Calibri" w:cs="Calibri"/>
          <w:sz w:val="16"/>
          <w:szCs w:val="16"/>
        </w:rPr>
      </w:pPr>
    </w:p>
    <w:p w14:paraId="515203EF"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LGBTQ+ Trauma, Mental Health and Well-Being will explore the history, challenges and effective approaches to respond to trauma and promote the mental health and well-being of Lesbian, Gay, Bisexual, Transgender, Queer and Questioning + (LGBTQ+) people. Using social justice, feminist and intersectional lenses, we will examine political, social, cultural, and individual constructions and meanings of “trauma,” “mental health,” and “well-being” as they apply to LGBTQ+ communities and people. We will study the history, consequences, and current manifestations of medicalizing and pathologizing gender and sexual minority people.</w:t>
      </w:r>
    </w:p>
    <w:p w14:paraId="526DD00C" w14:textId="77777777" w:rsidR="002960B1" w:rsidRDefault="002960B1">
      <w:pPr>
        <w:spacing w:line="240" w:lineRule="auto"/>
        <w:rPr>
          <w:rFonts w:ascii="Calibri" w:eastAsia="Calibri" w:hAnsi="Calibri" w:cs="Calibri"/>
          <w:sz w:val="16"/>
          <w:szCs w:val="16"/>
        </w:rPr>
      </w:pPr>
    </w:p>
    <w:p w14:paraId="59D34F99" w14:textId="294BFB1F"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 xml:space="preserve">The course will investigate the disproportionate risks and prevalence of trauma and mental health challenges experienced by queer people including depression, anxiety, substance abuse, self-harm and suicidality. </w:t>
      </w:r>
      <w:r w:rsidR="000B63C7">
        <w:rPr>
          <w:rFonts w:ascii="Calibri" w:eastAsia="Calibri" w:hAnsi="Calibri" w:cs="Calibri"/>
          <w:sz w:val="24"/>
          <w:szCs w:val="24"/>
        </w:rPr>
        <w:t>And</w:t>
      </w:r>
      <w:r>
        <w:rPr>
          <w:rFonts w:ascii="Calibri" w:eastAsia="Calibri" w:hAnsi="Calibri" w:cs="Calibri"/>
          <w:sz w:val="24"/>
          <w:szCs w:val="24"/>
        </w:rPr>
        <w:t xml:space="preserve"> how do race, culture, social class, gender, religious background intersect with LGBTQ identity (of potential client/participant as well as potential therapist/helper/ally) in understanding trauma and mental health challenges, responding to them, and promoting strength, resilience, and wellbeing?</w:t>
      </w:r>
    </w:p>
    <w:p w14:paraId="1AA1885C" w14:textId="77777777" w:rsidR="002960B1" w:rsidRDefault="002960B1">
      <w:pPr>
        <w:spacing w:line="240" w:lineRule="auto"/>
        <w:rPr>
          <w:rFonts w:ascii="Calibri" w:eastAsia="Calibri" w:hAnsi="Calibri" w:cs="Calibri"/>
          <w:b/>
          <w:sz w:val="24"/>
          <w:szCs w:val="24"/>
        </w:rPr>
      </w:pPr>
    </w:p>
    <w:p w14:paraId="41F8FADA" w14:textId="77777777" w:rsidR="002960B1" w:rsidRDefault="00C17238">
      <w:pPr>
        <w:spacing w:line="240" w:lineRule="auto"/>
        <w:rPr>
          <w:rFonts w:ascii="Calibri" w:eastAsia="Calibri" w:hAnsi="Calibri" w:cs="Calibri"/>
          <w:sz w:val="24"/>
          <w:szCs w:val="24"/>
        </w:rPr>
      </w:pPr>
      <w:r>
        <w:rPr>
          <w:rFonts w:ascii="Calibri" w:eastAsia="Calibri" w:hAnsi="Calibri" w:cs="Calibri"/>
          <w:b/>
          <w:sz w:val="24"/>
          <w:szCs w:val="24"/>
        </w:rPr>
        <w:t>Learning Objectives:</w:t>
      </w:r>
      <w:r>
        <w:rPr>
          <w:rFonts w:ascii="Calibri" w:eastAsia="Calibri" w:hAnsi="Calibri" w:cs="Calibri"/>
          <w:sz w:val="24"/>
          <w:szCs w:val="24"/>
        </w:rPr>
        <w:t xml:space="preserve">  Through completion of this course, students will be able to</w:t>
      </w:r>
    </w:p>
    <w:p w14:paraId="07BC5756" w14:textId="77777777" w:rsidR="002960B1" w:rsidRDefault="002960B1">
      <w:pPr>
        <w:spacing w:line="240" w:lineRule="auto"/>
        <w:rPr>
          <w:rFonts w:ascii="Calibri" w:eastAsia="Calibri" w:hAnsi="Calibri" w:cs="Calibri"/>
          <w:sz w:val="16"/>
          <w:szCs w:val="16"/>
        </w:rPr>
      </w:pPr>
    </w:p>
    <w:p w14:paraId="5F6F456C" w14:textId="77777777" w:rsidR="002960B1" w:rsidRDefault="00C17238">
      <w:pPr>
        <w:numPr>
          <w:ilvl w:val="0"/>
          <w:numId w:val="1"/>
        </w:numPr>
        <w:spacing w:line="240" w:lineRule="auto"/>
        <w:rPr>
          <w:sz w:val="24"/>
          <w:szCs w:val="24"/>
        </w:rPr>
      </w:pPr>
      <w:r>
        <w:rPr>
          <w:rFonts w:ascii="Calibri" w:eastAsia="Calibri" w:hAnsi="Calibri" w:cs="Calibri"/>
          <w:sz w:val="24"/>
          <w:szCs w:val="24"/>
        </w:rPr>
        <w:t>Deconstruct political, social, cultural, and individual meanings of “trauma,” “mental health,” and “wellbeing” as they apply to LGBTQ+ people.</w:t>
      </w:r>
    </w:p>
    <w:p w14:paraId="4AC72F81" w14:textId="77777777" w:rsidR="002960B1" w:rsidRDefault="00C17238">
      <w:pPr>
        <w:numPr>
          <w:ilvl w:val="0"/>
          <w:numId w:val="1"/>
        </w:numPr>
        <w:spacing w:line="240" w:lineRule="auto"/>
        <w:rPr>
          <w:sz w:val="24"/>
          <w:szCs w:val="24"/>
        </w:rPr>
      </w:pPr>
      <w:bookmarkStart w:id="0" w:name="_gjdgxs" w:colFirst="0" w:colLast="0"/>
      <w:bookmarkEnd w:id="0"/>
      <w:r>
        <w:rPr>
          <w:rFonts w:ascii="Calibri" w:eastAsia="Calibri" w:hAnsi="Calibri" w:cs="Calibri"/>
          <w:sz w:val="24"/>
          <w:szCs w:val="24"/>
        </w:rPr>
        <w:t>Understand the history, consequences, and current manifestations of criminalizing, medicalizing and pathologizing gender and sexual minority people</w:t>
      </w:r>
    </w:p>
    <w:p w14:paraId="56763796" w14:textId="77777777" w:rsidR="002960B1" w:rsidRDefault="00C17238">
      <w:pPr>
        <w:numPr>
          <w:ilvl w:val="0"/>
          <w:numId w:val="1"/>
        </w:numPr>
        <w:spacing w:line="240" w:lineRule="auto"/>
        <w:rPr>
          <w:sz w:val="24"/>
          <w:szCs w:val="24"/>
        </w:rPr>
      </w:pPr>
      <w:r>
        <w:rPr>
          <w:rFonts w:ascii="Calibri" w:eastAsia="Calibri" w:hAnsi="Calibri" w:cs="Calibri"/>
          <w:sz w:val="24"/>
          <w:szCs w:val="24"/>
        </w:rPr>
        <w:t>Understand the disproportionate risks and prevalence of trauma and mental health challenges experienced by queer people</w:t>
      </w:r>
    </w:p>
    <w:p w14:paraId="103F5986" w14:textId="77777777" w:rsidR="002960B1" w:rsidRDefault="00C17238">
      <w:pPr>
        <w:numPr>
          <w:ilvl w:val="0"/>
          <w:numId w:val="1"/>
        </w:numPr>
        <w:spacing w:line="240" w:lineRule="auto"/>
        <w:rPr>
          <w:sz w:val="24"/>
          <w:szCs w:val="24"/>
        </w:rPr>
      </w:pPr>
      <w:r>
        <w:rPr>
          <w:rFonts w:ascii="Calibri" w:eastAsia="Calibri" w:hAnsi="Calibri" w:cs="Calibri"/>
          <w:sz w:val="24"/>
          <w:szCs w:val="24"/>
        </w:rPr>
        <w:t xml:space="preserve">Analyze how race, culture, social class, gender, religious background intersect with LGBTQ identity in understanding LGBTQ trauma and mental health challenges, in responding to them, and in promoting strength, resilience and wellbeing in LGBTQ people.  </w:t>
      </w:r>
    </w:p>
    <w:p w14:paraId="695A2FF6" w14:textId="77A53CCA" w:rsidR="002960B1" w:rsidRDefault="00000A4F">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Gain i</w:t>
      </w:r>
      <w:r w:rsidR="00C17238">
        <w:rPr>
          <w:rFonts w:ascii="Calibri" w:eastAsia="Calibri" w:hAnsi="Calibri" w:cs="Calibri"/>
          <w:sz w:val="24"/>
          <w:szCs w:val="24"/>
        </w:rPr>
        <w:t>ncrease</w:t>
      </w:r>
      <w:r>
        <w:rPr>
          <w:rFonts w:ascii="Calibri" w:eastAsia="Calibri" w:hAnsi="Calibri" w:cs="Calibri"/>
          <w:sz w:val="24"/>
          <w:szCs w:val="24"/>
        </w:rPr>
        <w:t>d</w:t>
      </w:r>
      <w:r w:rsidR="00C17238">
        <w:rPr>
          <w:rFonts w:ascii="Calibri" w:eastAsia="Calibri" w:hAnsi="Calibri" w:cs="Calibri"/>
          <w:sz w:val="24"/>
          <w:szCs w:val="24"/>
        </w:rPr>
        <w:t xml:space="preserve"> familiarity with a range of models, approaches and practices of LGBTQ-affirming, trauma-informed mental health care</w:t>
      </w:r>
    </w:p>
    <w:p w14:paraId="5CDD405E" w14:textId="77777777" w:rsidR="005C65B1" w:rsidRDefault="005C65B1" w:rsidP="005C65B1">
      <w:pPr>
        <w:spacing w:line="240" w:lineRule="auto"/>
        <w:ind w:left="1440"/>
        <w:rPr>
          <w:rFonts w:ascii="Calibri" w:eastAsia="Calibri" w:hAnsi="Calibri" w:cs="Calibri"/>
          <w:sz w:val="24"/>
          <w:szCs w:val="24"/>
        </w:rPr>
      </w:pPr>
    </w:p>
    <w:p w14:paraId="43EED8BE" w14:textId="77777777" w:rsidR="002960B1" w:rsidRDefault="00C17238">
      <w:pPr>
        <w:shd w:val="clear" w:color="auto" w:fill="FFFFFF"/>
        <w:spacing w:line="240" w:lineRule="auto"/>
        <w:rPr>
          <w:rFonts w:ascii="Calibri" w:eastAsia="Calibri" w:hAnsi="Calibri" w:cs="Calibri"/>
          <w:sz w:val="28"/>
          <w:szCs w:val="28"/>
        </w:rPr>
      </w:pPr>
      <w:r>
        <w:rPr>
          <w:rFonts w:ascii="Calibri" w:eastAsia="Calibri" w:hAnsi="Calibri" w:cs="Calibri"/>
          <w:b/>
          <w:sz w:val="28"/>
          <w:szCs w:val="28"/>
        </w:rPr>
        <w:lastRenderedPageBreak/>
        <w:t>Readings:</w:t>
      </w:r>
      <w:r>
        <w:rPr>
          <w:rFonts w:ascii="Calibri" w:eastAsia="Calibri" w:hAnsi="Calibri" w:cs="Calibri"/>
          <w:sz w:val="28"/>
          <w:szCs w:val="28"/>
        </w:rPr>
        <w:t xml:space="preserve"> </w:t>
      </w:r>
    </w:p>
    <w:p w14:paraId="3CFDCBD6" w14:textId="77777777" w:rsidR="002960B1" w:rsidRDefault="00C17238">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 </w:t>
      </w:r>
    </w:p>
    <w:p w14:paraId="6F81B046" w14:textId="77777777" w:rsidR="002960B1" w:rsidRDefault="00C17238">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Chapters, articles, selections from the following texts are available online or as PDFs: </w:t>
      </w:r>
    </w:p>
    <w:p w14:paraId="5D545DF8" w14:textId="77777777" w:rsidR="002960B1" w:rsidRDefault="002960B1">
      <w:pPr>
        <w:shd w:val="clear" w:color="auto" w:fill="FFFFFF"/>
        <w:spacing w:line="240" w:lineRule="auto"/>
        <w:rPr>
          <w:rFonts w:ascii="Calibri" w:eastAsia="Calibri" w:hAnsi="Calibri" w:cs="Calibri"/>
          <w:sz w:val="24"/>
          <w:szCs w:val="24"/>
        </w:rPr>
      </w:pPr>
    </w:p>
    <w:p w14:paraId="08A5ECB5" w14:textId="77777777" w:rsidR="002960B1" w:rsidRDefault="00C17238">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Social Work Practice with the LGBTQ Community: The Intersection of History, Health, Mental Health, and Policy Factors, Michael P. Dentato, Ed. (2018) Oxford University Press. </w:t>
      </w:r>
    </w:p>
    <w:p w14:paraId="607687A9" w14:textId="77777777" w:rsidR="002960B1" w:rsidRDefault="00C17238">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 </w:t>
      </w:r>
    </w:p>
    <w:p w14:paraId="3E3F492B" w14:textId="77777777" w:rsidR="002960B1" w:rsidRDefault="00C17238">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Trans Bodies, Trans Selves: A Resource by and for Transgender Communities, 2nd Edition</w:t>
      </w:r>
    </w:p>
    <w:p w14:paraId="1CE6CA3E" w14:textId="77777777" w:rsidR="002960B1" w:rsidRDefault="00C17238">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Laura Erickson-Schroth, Ed. (2022) Oxford University Press.</w:t>
      </w:r>
    </w:p>
    <w:p w14:paraId="5CE97B46" w14:textId="77777777" w:rsidR="002960B1" w:rsidRDefault="002960B1">
      <w:pPr>
        <w:shd w:val="clear" w:color="auto" w:fill="FFFFFF"/>
        <w:spacing w:line="240" w:lineRule="auto"/>
        <w:rPr>
          <w:rFonts w:ascii="Calibri" w:eastAsia="Calibri" w:hAnsi="Calibri" w:cs="Calibri"/>
          <w:sz w:val="24"/>
          <w:szCs w:val="24"/>
        </w:rPr>
      </w:pPr>
    </w:p>
    <w:p w14:paraId="042B029A" w14:textId="77777777" w:rsidR="002960B1" w:rsidRDefault="00C17238">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Trauma, Resilience, and Health Promotion in LGBT Patients: What Every Healthcare Provider Should Know by Kristen Eckstrand, Jennifer Potter, Eds, (2017) Springer Publishing. </w:t>
      </w:r>
    </w:p>
    <w:p w14:paraId="010F7D14" w14:textId="77777777" w:rsidR="002960B1" w:rsidRDefault="00C17238">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 </w:t>
      </w:r>
    </w:p>
    <w:p w14:paraId="4A3E2568" w14:textId="77777777" w:rsidR="002960B1" w:rsidRDefault="00C17238">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Gross, Larry, and Woods, James D., eds. 1999. (Referred to as “G&amp;W” in Course Outline/Schedule). The Columbia Reader on Lesbians &amp; Gay Men in Media, Society &amp; Politics</w:t>
      </w:r>
      <w:r>
        <w:rPr>
          <w:rFonts w:ascii="Calibri" w:eastAsia="Calibri" w:hAnsi="Calibri" w:cs="Calibri"/>
          <w:i/>
          <w:sz w:val="24"/>
          <w:szCs w:val="24"/>
        </w:rPr>
        <w:t>.</w:t>
      </w:r>
      <w:r>
        <w:rPr>
          <w:rFonts w:ascii="Calibri" w:eastAsia="Calibri" w:hAnsi="Calibri" w:cs="Calibri"/>
          <w:sz w:val="24"/>
          <w:szCs w:val="24"/>
        </w:rPr>
        <w:t xml:space="preserve"> New York: Columbia University Press. </w:t>
      </w:r>
    </w:p>
    <w:p w14:paraId="4D2DE903" w14:textId="77777777" w:rsidR="002960B1" w:rsidRDefault="00C17238">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 </w:t>
      </w:r>
    </w:p>
    <w:p w14:paraId="75510269" w14:textId="77777777" w:rsidR="002960B1" w:rsidRDefault="00C17238">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Stryker, Susan, &amp; Whittle, Stephen, eds. 2006. (Referred to as “S&amp;W” in Course Outline/Schedule) The Transgender Studies Reader. New York: Routledge/Taylor &amp; Francis Group. (Available as PDF)  </w:t>
      </w:r>
    </w:p>
    <w:p w14:paraId="3FD66CAE" w14:textId="77777777" w:rsidR="002960B1" w:rsidRDefault="002960B1">
      <w:pPr>
        <w:shd w:val="clear" w:color="auto" w:fill="FFFFFF"/>
        <w:spacing w:line="240" w:lineRule="auto"/>
        <w:rPr>
          <w:rFonts w:ascii="Calibri" w:eastAsia="Calibri" w:hAnsi="Calibri" w:cs="Calibri"/>
          <w:sz w:val="24"/>
          <w:szCs w:val="24"/>
        </w:rPr>
      </w:pPr>
    </w:p>
    <w:p w14:paraId="201436D7" w14:textId="77777777" w:rsidR="002960B1" w:rsidRDefault="00C17238">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The Transgender Studies Reader Remix, by Susan Stryker, Dylan McCarthy Blackston, Eds. (2022) Routledge.</w:t>
      </w:r>
    </w:p>
    <w:p w14:paraId="42889199" w14:textId="77777777" w:rsidR="002960B1" w:rsidRDefault="002960B1">
      <w:pPr>
        <w:shd w:val="clear" w:color="auto" w:fill="FFFFFF"/>
        <w:spacing w:line="240" w:lineRule="auto"/>
        <w:rPr>
          <w:rFonts w:ascii="Calibri" w:eastAsia="Calibri" w:hAnsi="Calibri" w:cs="Calibri"/>
          <w:sz w:val="24"/>
          <w:szCs w:val="24"/>
        </w:rPr>
      </w:pPr>
    </w:p>
    <w:p w14:paraId="0C467CF7" w14:textId="77777777" w:rsidR="002960B1" w:rsidRDefault="00C17238">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Identity Development of College Students: Advancing Frameworks for Multiple Dimensions of Identity. (2013) Susan R. Jones &amp; Elisa S. Abes. Jossey-Bass. </w:t>
      </w:r>
    </w:p>
    <w:p w14:paraId="0734D62B" w14:textId="77777777" w:rsidR="002960B1" w:rsidRDefault="00C17238">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 </w:t>
      </w:r>
    </w:p>
    <w:p w14:paraId="1108D936" w14:textId="3DF8A2D6" w:rsidR="002960B1" w:rsidRDefault="00C17238">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Internalized Oppression: The Psychology of Marginalized Groups. (2014) E.J.R. David, Ph.D., Ed. Springer Publishing. </w:t>
      </w:r>
    </w:p>
    <w:p w14:paraId="068BC31D" w14:textId="3AC8DB12" w:rsidR="005C65B1" w:rsidRDefault="005C65B1">
      <w:pPr>
        <w:shd w:val="clear" w:color="auto" w:fill="FFFFFF"/>
        <w:spacing w:line="240" w:lineRule="auto"/>
        <w:rPr>
          <w:rFonts w:ascii="Calibri" w:eastAsia="Calibri" w:hAnsi="Calibri" w:cs="Calibri"/>
          <w:sz w:val="24"/>
          <w:szCs w:val="24"/>
        </w:rPr>
      </w:pPr>
    </w:p>
    <w:p w14:paraId="46890978" w14:textId="6CF215ED" w:rsidR="005C65B1" w:rsidRDefault="005C65B1">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My Grandmother’s Hands</w:t>
      </w:r>
      <w:r w:rsidR="00F8473D">
        <w:rPr>
          <w:rFonts w:ascii="Calibri" w:eastAsia="Calibri" w:hAnsi="Calibri" w:cs="Calibri"/>
          <w:sz w:val="24"/>
          <w:szCs w:val="24"/>
        </w:rPr>
        <w:t>, Resmaa Menakem (2017). Las Vegas: Central Recovery Press.</w:t>
      </w:r>
    </w:p>
    <w:p w14:paraId="1B8198D4" w14:textId="77777777" w:rsidR="002960B1" w:rsidRDefault="00C17238">
      <w:pPr>
        <w:shd w:val="clear" w:color="auto" w:fill="FFFFFF"/>
        <w:spacing w:line="240" w:lineRule="auto"/>
        <w:rPr>
          <w:rFonts w:ascii="Calibri" w:eastAsia="Calibri" w:hAnsi="Calibri" w:cs="Calibri"/>
          <w:sz w:val="16"/>
          <w:szCs w:val="16"/>
        </w:rPr>
      </w:pPr>
      <w:r>
        <w:rPr>
          <w:rFonts w:ascii="Calibri" w:eastAsia="Calibri" w:hAnsi="Calibri" w:cs="Calibri"/>
          <w:sz w:val="24"/>
          <w:szCs w:val="24"/>
        </w:rPr>
        <w:t xml:space="preserve"> </w:t>
      </w:r>
    </w:p>
    <w:p w14:paraId="55D0B6EF" w14:textId="43072658"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Additional readings</w:t>
      </w:r>
      <w:r w:rsidR="00173101">
        <w:rPr>
          <w:rFonts w:ascii="Calibri" w:eastAsia="Calibri" w:hAnsi="Calibri" w:cs="Calibri"/>
          <w:sz w:val="24"/>
          <w:szCs w:val="24"/>
        </w:rPr>
        <w:t>, online resources</w:t>
      </w:r>
      <w:r>
        <w:rPr>
          <w:rFonts w:ascii="Calibri" w:eastAsia="Calibri" w:hAnsi="Calibri" w:cs="Calibri"/>
          <w:sz w:val="24"/>
          <w:szCs w:val="24"/>
        </w:rPr>
        <w:t xml:space="preserve"> will be available through Blackboard </w:t>
      </w:r>
    </w:p>
    <w:p w14:paraId="4306D853" w14:textId="77777777" w:rsidR="002960B1" w:rsidRDefault="002960B1">
      <w:pPr>
        <w:spacing w:line="240" w:lineRule="auto"/>
        <w:rPr>
          <w:rFonts w:ascii="Calibri" w:eastAsia="Calibri" w:hAnsi="Calibri" w:cs="Calibri"/>
          <w:i/>
          <w:sz w:val="18"/>
          <w:szCs w:val="18"/>
        </w:rPr>
      </w:pPr>
    </w:p>
    <w:p w14:paraId="78A5B866" w14:textId="77777777" w:rsidR="002960B1" w:rsidRDefault="00C17238">
      <w:pPr>
        <w:spacing w:line="240" w:lineRule="auto"/>
        <w:rPr>
          <w:rFonts w:ascii="Calibri" w:eastAsia="Calibri" w:hAnsi="Calibri" w:cs="Calibri"/>
          <w:b/>
          <w:sz w:val="28"/>
          <w:szCs w:val="28"/>
        </w:rPr>
      </w:pPr>
      <w:r>
        <w:rPr>
          <w:rFonts w:ascii="Calibri" w:eastAsia="Calibri" w:hAnsi="Calibri" w:cs="Calibri"/>
          <w:b/>
          <w:sz w:val="28"/>
          <w:szCs w:val="28"/>
        </w:rPr>
        <w:t>Course Requirements:</w:t>
      </w:r>
    </w:p>
    <w:p w14:paraId="08A00F81" w14:textId="77777777" w:rsidR="002960B1" w:rsidRDefault="002960B1">
      <w:pPr>
        <w:spacing w:line="240" w:lineRule="auto"/>
        <w:rPr>
          <w:rFonts w:ascii="Calibri" w:eastAsia="Calibri" w:hAnsi="Calibri" w:cs="Calibri"/>
          <w:sz w:val="24"/>
          <w:szCs w:val="24"/>
        </w:rPr>
      </w:pPr>
    </w:p>
    <w:p w14:paraId="7F7F7172"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 xml:space="preserve">Reading Check-ins (4 of them, 5 points each) </w:t>
      </w:r>
      <w:r>
        <w:rPr>
          <w:rFonts w:ascii="Calibri" w:eastAsia="Calibri" w:hAnsi="Calibri" w:cs="Calibri"/>
          <w:sz w:val="24"/>
          <w:szCs w:val="24"/>
        </w:rPr>
        <w:tab/>
      </w:r>
      <w:r>
        <w:rPr>
          <w:rFonts w:ascii="Calibri" w:eastAsia="Calibri" w:hAnsi="Calibri" w:cs="Calibri"/>
          <w:sz w:val="24"/>
          <w:szCs w:val="24"/>
        </w:rPr>
        <w:tab/>
        <w:t>20 points</w:t>
      </w:r>
    </w:p>
    <w:p w14:paraId="57301B59"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 xml:space="preserve">         Reflection &amp; Analysis Posts (RAPs) -OR- Annotations</w:t>
      </w:r>
    </w:p>
    <w:p w14:paraId="6B9605C3"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Leadership/Facilitation of Class Session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20 points</w:t>
      </w:r>
    </w:p>
    <w:p w14:paraId="75680146"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Oral History Interview</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20 points</w:t>
      </w:r>
    </w:p>
    <w:p w14:paraId="3205C8F3"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Final Research Paper/Term Project</w:t>
      </w:r>
    </w:p>
    <w:p w14:paraId="22FAE91F"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 xml:space="preserve">         or Self Care Practice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20 points</w:t>
      </w:r>
    </w:p>
    <w:p w14:paraId="0ECE11BF"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Class Engagement/Participation</w:t>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u w:val="single"/>
        </w:rPr>
        <w:t>+20 points</w:t>
      </w:r>
    </w:p>
    <w:p w14:paraId="128B8ACE"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t xml:space="preserve">           100 points possible</w:t>
      </w:r>
    </w:p>
    <w:p w14:paraId="0E58C014" w14:textId="77777777" w:rsidR="002960B1" w:rsidRDefault="002960B1">
      <w:pPr>
        <w:spacing w:line="240" w:lineRule="auto"/>
        <w:rPr>
          <w:rFonts w:ascii="Calibri" w:eastAsia="Calibri" w:hAnsi="Calibri" w:cs="Calibri"/>
          <w:sz w:val="24"/>
          <w:szCs w:val="24"/>
        </w:rPr>
      </w:pPr>
    </w:p>
    <w:p w14:paraId="7DCD7E6D" w14:textId="77777777" w:rsidR="002960B1" w:rsidRDefault="00C17238">
      <w:pPr>
        <w:spacing w:line="240" w:lineRule="auto"/>
        <w:rPr>
          <w:rFonts w:ascii="Calibri" w:eastAsia="Calibri" w:hAnsi="Calibri" w:cs="Calibri"/>
          <w:b/>
          <w:sz w:val="24"/>
          <w:szCs w:val="24"/>
        </w:rPr>
      </w:pPr>
      <w:r>
        <w:rPr>
          <w:rFonts w:ascii="Calibri" w:eastAsia="Calibri" w:hAnsi="Calibri" w:cs="Calibri"/>
          <w:b/>
          <w:sz w:val="24"/>
          <w:szCs w:val="24"/>
        </w:rPr>
        <w:t>1) Reading Check-ins:  Reflection &amp; Analysis Posts (RAPs) OR Annotations</w:t>
      </w:r>
    </w:p>
    <w:p w14:paraId="4F782085" w14:textId="77210891"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 xml:space="preserve">For 4 weeks of the </w:t>
      </w:r>
      <w:r w:rsidR="000B63C7">
        <w:rPr>
          <w:rFonts w:ascii="Calibri" w:eastAsia="Calibri" w:hAnsi="Calibri" w:cs="Calibri"/>
          <w:sz w:val="24"/>
          <w:szCs w:val="24"/>
        </w:rPr>
        <w:t>semester,</w:t>
      </w:r>
      <w:r>
        <w:rPr>
          <w:rFonts w:ascii="Calibri" w:eastAsia="Calibri" w:hAnsi="Calibri" w:cs="Calibri"/>
          <w:sz w:val="24"/>
          <w:szCs w:val="24"/>
        </w:rPr>
        <w:t xml:space="preserve"> you will use one of two formats </w:t>
      </w:r>
      <w:r w:rsidR="00456001">
        <w:rPr>
          <w:rFonts w:ascii="Calibri" w:eastAsia="Calibri" w:hAnsi="Calibri" w:cs="Calibri"/>
          <w:sz w:val="24"/>
          <w:szCs w:val="24"/>
        </w:rPr>
        <w:t>to</w:t>
      </w:r>
      <w:r>
        <w:rPr>
          <w:rFonts w:ascii="Calibri" w:eastAsia="Calibri" w:hAnsi="Calibri" w:cs="Calibri"/>
          <w:sz w:val="24"/>
          <w:szCs w:val="24"/>
        </w:rPr>
        <w:t xml:space="preserve"> demonstrat</w:t>
      </w:r>
      <w:r w:rsidR="00456001">
        <w:rPr>
          <w:rFonts w:ascii="Calibri" w:eastAsia="Calibri" w:hAnsi="Calibri" w:cs="Calibri"/>
          <w:sz w:val="24"/>
          <w:szCs w:val="24"/>
        </w:rPr>
        <w:t>e</w:t>
      </w:r>
      <w:r>
        <w:rPr>
          <w:rFonts w:ascii="Calibri" w:eastAsia="Calibri" w:hAnsi="Calibri" w:cs="Calibri"/>
          <w:sz w:val="24"/>
          <w:szCs w:val="24"/>
        </w:rPr>
        <w:t xml:space="preserve"> your processing, understanding, and engaging with the week’s readings (or viewings). For each of these reading check-in weeks, you can choose which format works best for your preferred learning style: either a Reflection &amp; Analysis Post (RAP) submitted to our Blackboard discussion thread, or Annotations with the readings which the instructor will review. You do not need to stick with the same method over the 4 weeks; you can use either method for each check-in. Each week’s submission (RAP or Annotations) will be scored on a 5-point scale, with a maximum of 20 points possible for the 4 check-ins.</w:t>
      </w:r>
    </w:p>
    <w:p w14:paraId="4E847125" w14:textId="77777777" w:rsidR="002960B1" w:rsidRDefault="002960B1">
      <w:pPr>
        <w:spacing w:line="240" w:lineRule="auto"/>
        <w:rPr>
          <w:rFonts w:ascii="Calibri" w:eastAsia="Calibri" w:hAnsi="Calibri" w:cs="Calibri"/>
          <w:sz w:val="24"/>
          <w:szCs w:val="24"/>
        </w:rPr>
      </w:pPr>
    </w:p>
    <w:p w14:paraId="49F588AF" w14:textId="77777777" w:rsidR="002960B1" w:rsidRDefault="00C17238">
      <w:pPr>
        <w:spacing w:line="240" w:lineRule="auto"/>
        <w:ind w:left="720"/>
        <w:rPr>
          <w:rFonts w:ascii="Calibri" w:eastAsia="Calibri" w:hAnsi="Calibri" w:cs="Calibri"/>
          <w:sz w:val="24"/>
          <w:szCs w:val="24"/>
        </w:rPr>
      </w:pPr>
      <w:r>
        <w:rPr>
          <w:rFonts w:ascii="Calibri" w:eastAsia="Calibri" w:hAnsi="Calibri" w:cs="Calibri"/>
          <w:b/>
          <w:sz w:val="24"/>
          <w:szCs w:val="24"/>
        </w:rPr>
        <w:t>Option A) Reflection &amp; Analysis Posts (RAPs):</w:t>
      </w:r>
      <w:r>
        <w:rPr>
          <w:rFonts w:ascii="Calibri" w:eastAsia="Calibri" w:hAnsi="Calibri" w:cs="Calibri"/>
          <w:sz w:val="24"/>
          <w:szCs w:val="24"/>
        </w:rPr>
        <w:t xml:space="preserve">  Students can choose to write up a Reflection &amp; Analysis post (RAP) for the cluster of essays/text we read for that week.  Your submission should identify and evaluate the readings’ relevance to the class (think of overarching themes, not a page-by-page or article-by-article summary), compare them to previous readings, and/or draw on related personal or scholarly examples from outside class.  </w:t>
      </w:r>
    </w:p>
    <w:p w14:paraId="6B897F28" w14:textId="7ED2AB00" w:rsidR="002960B1" w:rsidRDefault="00C17238">
      <w:pPr>
        <w:spacing w:line="240" w:lineRule="auto"/>
        <w:ind w:left="720"/>
        <w:rPr>
          <w:rFonts w:ascii="Calibri" w:eastAsia="Calibri" w:hAnsi="Calibri" w:cs="Calibri"/>
          <w:b/>
          <w:sz w:val="24"/>
          <w:szCs w:val="24"/>
        </w:rPr>
      </w:pPr>
      <w:r>
        <w:rPr>
          <w:rFonts w:ascii="Calibri" w:eastAsia="Calibri" w:hAnsi="Calibri" w:cs="Calibri"/>
          <w:sz w:val="24"/>
          <w:szCs w:val="24"/>
        </w:rPr>
        <w:t xml:space="preserve">AND </w:t>
      </w:r>
      <w:r w:rsidR="000B63C7">
        <w:rPr>
          <w:rFonts w:ascii="Calibri" w:eastAsia="Calibri" w:hAnsi="Calibri" w:cs="Calibri"/>
          <w:sz w:val="24"/>
          <w:szCs w:val="24"/>
        </w:rPr>
        <w:t>….</w:t>
      </w:r>
      <w:r>
        <w:rPr>
          <w:rFonts w:ascii="Calibri" w:eastAsia="Calibri" w:hAnsi="Calibri" w:cs="Calibri"/>
          <w:sz w:val="24"/>
          <w:szCs w:val="24"/>
        </w:rPr>
        <w:t xml:space="preserve"> For each week, we ask you to also</w:t>
      </w:r>
      <w:r>
        <w:rPr>
          <w:rFonts w:ascii="Calibri" w:eastAsia="Calibri" w:hAnsi="Calibri" w:cs="Calibri"/>
          <w:sz w:val="24"/>
          <w:szCs w:val="24"/>
          <w:u w:val="single"/>
        </w:rPr>
        <w:t xml:space="preserve"> respond to the reflection posts of at least two other students</w:t>
      </w:r>
      <w:r>
        <w:rPr>
          <w:rFonts w:ascii="Calibri" w:eastAsia="Calibri" w:hAnsi="Calibri" w:cs="Calibri"/>
          <w:sz w:val="24"/>
          <w:szCs w:val="24"/>
        </w:rPr>
        <w:t>.</w:t>
      </w:r>
    </w:p>
    <w:p w14:paraId="14E01CB7"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74BA63A1" w14:textId="77777777" w:rsidR="002960B1" w:rsidRDefault="00C17238">
      <w:pPr>
        <w:spacing w:line="240" w:lineRule="auto"/>
        <w:ind w:left="720"/>
        <w:rPr>
          <w:rFonts w:ascii="Calibri" w:eastAsia="Calibri" w:hAnsi="Calibri" w:cs="Calibri"/>
          <w:sz w:val="24"/>
          <w:szCs w:val="24"/>
        </w:rPr>
      </w:pPr>
      <w:r>
        <w:rPr>
          <w:rFonts w:ascii="Calibri" w:eastAsia="Calibri" w:hAnsi="Calibri" w:cs="Calibri"/>
          <w:sz w:val="24"/>
          <w:szCs w:val="24"/>
        </w:rPr>
        <w:t>RAPs should be posted to Blackboard. More details on the Reflections &amp; Analysis Posts (RAP) option, in the Reading Check-ins Assignment Sheet, on Blackboard.  Also, see “Examples of RAP’s” handout on Blackboard.</w:t>
      </w:r>
    </w:p>
    <w:p w14:paraId="2D8D1ECF" w14:textId="77777777" w:rsidR="002960B1" w:rsidRDefault="002960B1">
      <w:pPr>
        <w:spacing w:line="240" w:lineRule="auto"/>
        <w:rPr>
          <w:rFonts w:ascii="Calibri" w:eastAsia="Calibri" w:hAnsi="Calibri" w:cs="Calibri"/>
          <w:sz w:val="24"/>
          <w:szCs w:val="24"/>
        </w:rPr>
      </w:pPr>
    </w:p>
    <w:p w14:paraId="19E3C6D7" w14:textId="77777777" w:rsidR="002960B1" w:rsidRDefault="00C17238">
      <w:pPr>
        <w:spacing w:line="240" w:lineRule="auto"/>
        <w:rPr>
          <w:rFonts w:ascii="Calibri" w:eastAsia="Calibri" w:hAnsi="Calibri" w:cs="Calibri"/>
          <w:b/>
          <w:sz w:val="24"/>
          <w:szCs w:val="24"/>
        </w:rPr>
      </w:pPr>
      <w:r>
        <w:rPr>
          <w:rFonts w:ascii="Calibri" w:eastAsia="Calibri" w:hAnsi="Calibri" w:cs="Calibri"/>
          <w:sz w:val="24"/>
          <w:szCs w:val="24"/>
        </w:rPr>
        <w:tab/>
      </w:r>
      <w:r>
        <w:rPr>
          <w:rFonts w:ascii="Calibri" w:eastAsia="Calibri" w:hAnsi="Calibri" w:cs="Calibri"/>
          <w:b/>
          <w:sz w:val="24"/>
          <w:szCs w:val="24"/>
        </w:rPr>
        <w:t>POSTS ARE DUE ON SUNDAY NIGHT BEFORE MONDAY’S CLASS, BY MIDNIGHT.</w:t>
      </w:r>
    </w:p>
    <w:p w14:paraId="524FDF33" w14:textId="77777777" w:rsidR="002960B1" w:rsidRDefault="00C17238">
      <w:pPr>
        <w:spacing w:line="240" w:lineRule="auto"/>
        <w:ind w:firstLine="720"/>
        <w:rPr>
          <w:rFonts w:ascii="Calibri" w:eastAsia="Calibri" w:hAnsi="Calibri" w:cs="Calibri"/>
          <w:sz w:val="24"/>
          <w:szCs w:val="24"/>
        </w:rPr>
      </w:pPr>
      <w:r>
        <w:rPr>
          <w:rFonts w:ascii="Calibri" w:eastAsia="Calibri" w:hAnsi="Calibri" w:cs="Calibri"/>
          <w:b/>
          <w:sz w:val="24"/>
          <w:szCs w:val="24"/>
        </w:rPr>
        <w:t xml:space="preserve">RESPONSES TO POSTS ARE DUE MONDAY BEFORE CLASS </w:t>
      </w:r>
    </w:p>
    <w:p w14:paraId="5D32911A"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ab/>
      </w:r>
    </w:p>
    <w:p w14:paraId="77F569A9" w14:textId="77777777" w:rsidR="002960B1" w:rsidRDefault="00C17238">
      <w:pPr>
        <w:spacing w:line="240" w:lineRule="auto"/>
        <w:ind w:left="720"/>
        <w:rPr>
          <w:rFonts w:ascii="Calibri" w:eastAsia="Calibri" w:hAnsi="Calibri" w:cs="Calibri"/>
          <w:sz w:val="24"/>
          <w:szCs w:val="24"/>
        </w:rPr>
      </w:pPr>
      <w:r>
        <w:rPr>
          <w:rFonts w:ascii="Calibri" w:eastAsia="Calibri" w:hAnsi="Calibri" w:cs="Calibri"/>
          <w:b/>
          <w:sz w:val="24"/>
          <w:szCs w:val="24"/>
        </w:rPr>
        <w:t>Option B) Annotations:</w:t>
      </w:r>
      <w:r>
        <w:rPr>
          <w:rFonts w:ascii="Calibri" w:eastAsia="Calibri" w:hAnsi="Calibri" w:cs="Calibri"/>
          <w:sz w:val="24"/>
          <w:szCs w:val="24"/>
        </w:rPr>
        <w:t xml:space="preserve"> With this option, students will come to class with notes that document your understanding and interacting with the assigned readings. You may come in with printed, annotated copies of the readings or keep notes on separate pages; and you can organize either format into a binder/folder. You may annotate with typing onto pages separate from the reading itself or use pencils, pens, highlighters, sticky notes attached to the text. Readings should be annotated with the goal of having a conversation with the text. </w:t>
      </w:r>
    </w:p>
    <w:p w14:paraId="1CE362B8" w14:textId="77777777" w:rsidR="002960B1" w:rsidRDefault="002960B1">
      <w:pPr>
        <w:spacing w:line="240" w:lineRule="auto"/>
        <w:rPr>
          <w:rFonts w:ascii="Calibri" w:eastAsia="Calibri" w:hAnsi="Calibri" w:cs="Calibri"/>
          <w:sz w:val="24"/>
          <w:szCs w:val="24"/>
        </w:rPr>
      </w:pPr>
    </w:p>
    <w:p w14:paraId="5A4EFD17" w14:textId="0E1E7816" w:rsidR="002960B1" w:rsidRDefault="00C17238">
      <w:pPr>
        <w:spacing w:line="240" w:lineRule="auto"/>
        <w:ind w:left="720"/>
        <w:rPr>
          <w:rFonts w:ascii="Calibri" w:eastAsia="Calibri" w:hAnsi="Calibri" w:cs="Calibri"/>
          <w:sz w:val="24"/>
          <w:szCs w:val="24"/>
        </w:rPr>
      </w:pPr>
      <w:r>
        <w:rPr>
          <w:rFonts w:ascii="Calibri" w:eastAsia="Calibri" w:hAnsi="Calibri" w:cs="Calibri"/>
          <w:sz w:val="24"/>
          <w:szCs w:val="24"/>
        </w:rPr>
        <w:t xml:space="preserve">AND </w:t>
      </w:r>
      <w:r w:rsidR="000B63C7">
        <w:rPr>
          <w:rFonts w:ascii="Calibri" w:eastAsia="Calibri" w:hAnsi="Calibri" w:cs="Calibri"/>
          <w:sz w:val="24"/>
          <w:szCs w:val="24"/>
        </w:rPr>
        <w:t>….</w:t>
      </w:r>
      <w:r>
        <w:rPr>
          <w:rFonts w:ascii="Calibri" w:eastAsia="Calibri" w:hAnsi="Calibri" w:cs="Calibri"/>
          <w:sz w:val="24"/>
          <w:szCs w:val="24"/>
        </w:rPr>
        <w:t xml:space="preserve"> For each week, we ask you to also respond to the reflection posts on Blackboard of at least two other students.  </w:t>
      </w:r>
      <w:r>
        <w:rPr>
          <w:rFonts w:ascii="Calibri" w:eastAsia="Calibri" w:hAnsi="Calibri" w:cs="Calibri"/>
          <w:b/>
          <w:sz w:val="24"/>
          <w:szCs w:val="24"/>
        </w:rPr>
        <w:t xml:space="preserve">RESPONSES TO POSTS ARE DUE MONDAY BEFORE CLASS </w:t>
      </w:r>
    </w:p>
    <w:p w14:paraId="235049CD" w14:textId="77777777" w:rsidR="002960B1" w:rsidRDefault="002960B1">
      <w:pPr>
        <w:spacing w:line="240" w:lineRule="auto"/>
        <w:rPr>
          <w:rFonts w:ascii="Calibri" w:eastAsia="Calibri" w:hAnsi="Calibri" w:cs="Calibri"/>
          <w:sz w:val="24"/>
          <w:szCs w:val="24"/>
        </w:rPr>
      </w:pPr>
    </w:p>
    <w:p w14:paraId="5A2C0D45" w14:textId="77777777" w:rsidR="002960B1" w:rsidRDefault="00C17238">
      <w:pPr>
        <w:spacing w:line="240" w:lineRule="auto"/>
        <w:ind w:left="720"/>
        <w:rPr>
          <w:rFonts w:ascii="Calibri" w:eastAsia="Calibri" w:hAnsi="Calibri" w:cs="Calibri"/>
          <w:sz w:val="24"/>
          <w:szCs w:val="24"/>
        </w:rPr>
      </w:pPr>
      <w:r>
        <w:rPr>
          <w:rFonts w:ascii="Calibri" w:eastAsia="Calibri" w:hAnsi="Calibri" w:cs="Calibri"/>
          <w:sz w:val="24"/>
          <w:szCs w:val="24"/>
        </w:rPr>
        <w:t xml:space="preserve">More details on the Annotations option, in the Reading Check-ins Assignment Sheet, on Blackboard. </w:t>
      </w:r>
    </w:p>
    <w:p w14:paraId="6705FB10" w14:textId="77777777" w:rsidR="002960B1" w:rsidRDefault="002960B1">
      <w:pPr>
        <w:spacing w:line="240" w:lineRule="auto"/>
        <w:ind w:left="720"/>
        <w:rPr>
          <w:rFonts w:ascii="Calibri" w:eastAsia="Calibri" w:hAnsi="Calibri" w:cs="Calibri"/>
          <w:i/>
          <w:sz w:val="24"/>
          <w:szCs w:val="24"/>
        </w:rPr>
      </w:pPr>
    </w:p>
    <w:p w14:paraId="6B7D7D56" w14:textId="77777777" w:rsidR="002960B1" w:rsidRDefault="002960B1">
      <w:pPr>
        <w:spacing w:line="240" w:lineRule="auto"/>
        <w:ind w:left="720"/>
        <w:rPr>
          <w:rFonts w:ascii="Calibri" w:eastAsia="Calibri" w:hAnsi="Calibri" w:cs="Calibri"/>
          <w:sz w:val="24"/>
          <w:szCs w:val="24"/>
        </w:rPr>
      </w:pPr>
    </w:p>
    <w:p w14:paraId="483E34FE" w14:textId="77777777" w:rsidR="002960B1" w:rsidRDefault="002960B1">
      <w:pPr>
        <w:spacing w:line="240" w:lineRule="auto"/>
        <w:ind w:left="720"/>
        <w:rPr>
          <w:rFonts w:ascii="Calibri" w:eastAsia="Calibri" w:hAnsi="Calibri" w:cs="Calibri"/>
          <w:sz w:val="24"/>
          <w:szCs w:val="24"/>
        </w:rPr>
      </w:pPr>
    </w:p>
    <w:p w14:paraId="1583CBB8" w14:textId="77777777" w:rsidR="002960B1" w:rsidRDefault="00C17238">
      <w:pPr>
        <w:spacing w:line="240" w:lineRule="auto"/>
        <w:rPr>
          <w:rFonts w:ascii="Calibri" w:eastAsia="Calibri" w:hAnsi="Calibri" w:cs="Calibri"/>
          <w:sz w:val="24"/>
          <w:szCs w:val="24"/>
          <w:u w:val="single"/>
        </w:rPr>
      </w:pPr>
      <w:r>
        <w:rPr>
          <w:rFonts w:ascii="Calibri" w:eastAsia="Calibri" w:hAnsi="Calibri" w:cs="Calibri"/>
          <w:b/>
          <w:sz w:val="24"/>
          <w:szCs w:val="24"/>
        </w:rPr>
        <w:lastRenderedPageBreak/>
        <w:t>2) Leadership/Facilitation of Class Session</w:t>
      </w:r>
    </w:p>
    <w:p w14:paraId="7C2B0458"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 xml:space="preserve">Individually, in pairs or groups, students will lead discussion/activity for a period of class each week.  Students are required to do this one time during the semester and will be assigned to a week according to their preference of topic. Each person/pair/group will choose a </w:t>
      </w:r>
      <w:r>
        <w:rPr>
          <w:rFonts w:ascii="Calibri" w:eastAsia="Calibri" w:hAnsi="Calibri" w:cs="Calibri"/>
          <w:b/>
          <w:sz w:val="24"/>
          <w:szCs w:val="24"/>
        </w:rPr>
        <w:t>contemporary</w:t>
      </w:r>
      <w:r>
        <w:rPr>
          <w:rFonts w:ascii="Calibri" w:eastAsia="Calibri" w:hAnsi="Calibri" w:cs="Calibri"/>
          <w:sz w:val="24"/>
          <w:szCs w:val="24"/>
        </w:rPr>
        <w:t xml:space="preserve"> example of media to be discussed that connects to the topic we are focusing on that week and provide discussion prompts/activities to structure approximately 30 minutes for that class period.  Forms of media include television shows, films, videos, interviews, newspaper and magazine articles, popular music, literature, advertisements, and blog articles. Presentations will be evaluated according to preparation, thoughtfulness, thoroughness, creativity and relevance to topic for that class period.  Leaders may also incorporate activities for the class such as group work or brief in-class writings. The point of this exercise is to connect the topics from class to</w:t>
      </w:r>
      <w:r>
        <w:rPr>
          <w:rFonts w:ascii="Calibri" w:eastAsia="Calibri" w:hAnsi="Calibri" w:cs="Calibri"/>
          <w:b/>
          <w:sz w:val="24"/>
          <w:szCs w:val="24"/>
        </w:rPr>
        <w:t xml:space="preserve"> current events</w:t>
      </w:r>
      <w:r>
        <w:rPr>
          <w:rFonts w:ascii="Calibri" w:eastAsia="Calibri" w:hAnsi="Calibri" w:cs="Calibri"/>
          <w:sz w:val="24"/>
          <w:szCs w:val="24"/>
        </w:rPr>
        <w:t xml:space="preserve"> and/or our</w:t>
      </w:r>
      <w:r>
        <w:rPr>
          <w:rFonts w:ascii="Calibri" w:eastAsia="Calibri" w:hAnsi="Calibri" w:cs="Calibri"/>
          <w:b/>
          <w:sz w:val="24"/>
          <w:szCs w:val="24"/>
        </w:rPr>
        <w:t xml:space="preserve"> present-day experiences</w:t>
      </w:r>
      <w:r>
        <w:rPr>
          <w:rFonts w:ascii="Calibri" w:eastAsia="Calibri" w:hAnsi="Calibri" w:cs="Calibri"/>
          <w:sz w:val="24"/>
          <w:szCs w:val="24"/>
        </w:rPr>
        <w:t xml:space="preserve"> in and beyond the classroom.</w:t>
      </w:r>
    </w:p>
    <w:p w14:paraId="19528E25" w14:textId="77777777" w:rsidR="002960B1" w:rsidRPr="002778C7" w:rsidRDefault="002960B1">
      <w:pPr>
        <w:spacing w:line="240" w:lineRule="auto"/>
        <w:rPr>
          <w:rFonts w:ascii="Calibri" w:eastAsia="Calibri" w:hAnsi="Calibri" w:cs="Calibri"/>
          <w:sz w:val="36"/>
          <w:szCs w:val="36"/>
        </w:rPr>
      </w:pPr>
    </w:p>
    <w:p w14:paraId="0F23E3C2" w14:textId="6C63A73B" w:rsidR="002960B1" w:rsidRDefault="00C17238">
      <w:pPr>
        <w:spacing w:line="240" w:lineRule="auto"/>
        <w:rPr>
          <w:rFonts w:ascii="Calibri" w:eastAsia="Calibri" w:hAnsi="Calibri" w:cs="Calibri"/>
          <w:b/>
          <w:sz w:val="24"/>
          <w:szCs w:val="24"/>
        </w:rPr>
      </w:pPr>
      <w:r>
        <w:rPr>
          <w:rFonts w:ascii="Calibri" w:eastAsia="Calibri" w:hAnsi="Calibri" w:cs="Calibri"/>
          <w:b/>
          <w:sz w:val="24"/>
          <w:szCs w:val="24"/>
        </w:rPr>
        <w:t xml:space="preserve">3) Oral History </w:t>
      </w:r>
      <w:r w:rsidR="000B63C7">
        <w:rPr>
          <w:rFonts w:ascii="Calibri" w:eastAsia="Calibri" w:hAnsi="Calibri" w:cs="Calibri"/>
          <w:b/>
          <w:sz w:val="24"/>
          <w:szCs w:val="24"/>
        </w:rPr>
        <w:t>Interview [</w:t>
      </w:r>
      <w:r w:rsidR="004E7BCD">
        <w:rPr>
          <w:rFonts w:ascii="Calibri" w:eastAsia="Calibri" w:hAnsi="Calibri" w:cs="Calibri"/>
          <w:b/>
          <w:sz w:val="24"/>
          <w:szCs w:val="24"/>
        </w:rPr>
        <w:t xml:space="preserve">Presentations </w:t>
      </w:r>
      <w:r>
        <w:rPr>
          <w:rFonts w:ascii="Calibri" w:eastAsia="Calibri" w:hAnsi="Calibri" w:cs="Calibri"/>
          <w:b/>
          <w:sz w:val="24"/>
          <w:szCs w:val="24"/>
        </w:rPr>
        <w:t>Due April 10]</w:t>
      </w:r>
    </w:p>
    <w:p w14:paraId="6EE5336F" w14:textId="77777777" w:rsidR="002960B1" w:rsidRDefault="00C17238">
      <w:pPr>
        <w:spacing w:line="240" w:lineRule="auto"/>
        <w:rPr>
          <w:rFonts w:ascii="Calibri" w:eastAsia="Calibri" w:hAnsi="Calibri" w:cs="Calibri"/>
          <w:b/>
          <w:sz w:val="24"/>
          <w:szCs w:val="24"/>
        </w:rPr>
      </w:pPr>
      <w:r>
        <w:rPr>
          <w:rFonts w:ascii="Calibri" w:eastAsia="Calibri" w:hAnsi="Calibri" w:cs="Calibri"/>
          <w:sz w:val="24"/>
          <w:szCs w:val="24"/>
        </w:rPr>
        <w:t>Each student will interview a person who has a marginalized gender and/or sexual identity and present a summary of your interview to the class. The purpose is to learn about an LGBTQ+ person’s life story, including their intersecting social identities, histories, challenges and supports for their mental health. Students will each make brief, 3-5 minute in-person or video presentations and submit brief (3-5 page) written summaries about what you learned about the person and process of the interview. [Further guidance and details in separate documents]</w:t>
      </w:r>
    </w:p>
    <w:p w14:paraId="541F4DBC" w14:textId="77777777" w:rsidR="000461AE" w:rsidRDefault="000461AE">
      <w:pPr>
        <w:spacing w:line="240" w:lineRule="auto"/>
        <w:rPr>
          <w:rFonts w:ascii="Calibri" w:eastAsia="Calibri" w:hAnsi="Calibri" w:cs="Calibri"/>
          <w:b/>
          <w:sz w:val="24"/>
          <w:szCs w:val="24"/>
        </w:rPr>
      </w:pPr>
    </w:p>
    <w:p w14:paraId="2289227D" w14:textId="708572A3" w:rsidR="002960B1" w:rsidRPr="000461AE" w:rsidRDefault="00C17238">
      <w:pPr>
        <w:spacing w:line="240" w:lineRule="auto"/>
        <w:rPr>
          <w:rFonts w:ascii="Calibri" w:eastAsia="Calibri" w:hAnsi="Calibri" w:cs="Calibri"/>
          <w:b/>
          <w:sz w:val="24"/>
          <w:szCs w:val="24"/>
        </w:rPr>
      </w:pPr>
      <w:r>
        <w:rPr>
          <w:rFonts w:ascii="Calibri" w:eastAsia="Calibri" w:hAnsi="Calibri" w:cs="Calibri"/>
          <w:b/>
          <w:sz w:val="24"/>
          <w:szCs w:val="24"/>
        </w:rPr>
        <w:t>4) Final Research Paper (10-15 pages) OR Term Project (4-6 pages) OR Self-Care Activity Practice/</w:t>
      </w:r>
      <w:r w:rsidR="000B63C7">
        <w:rPr>
          <w:rFonts w:ascii="Calibri" w:eastAsia="Calibri" w:hAnsi="Calibri" w:cs="Calibri"/>
          <w:b/>
          <w:sz w:val="24"/>
          <w:szCs w:val="24"/>
        </w:rPr>
        <w:t>Journal:</w:t>
      </w:r>
      <w:r w:rsidR="000461AE">
        <w:rPr>
          <w:rFonts w:ascii="Calibri" w:eastAsia="Calibri" w:hAnsi="Calibri" w:cs="Calibri"/>
          <w:b/>
          <w:sz w:val="24"/>
          <w:szCs w:val="24"/>
        </w:rPr>
        <w:t xml:space="preserve">  </w:t>
      </w:r>
      <w:r>
        <w:rPr>
          <w:rFonts w:ascii="Calibri" w:eastAsia="Calibri" w:hAnsi="Calibri" w:cs="Calibri"/>
          <w:sz w:val="24"/>
          <w:szCs w:val="24"/>
        </w:rPr>
        <w:t>You have three options for your final project/paper in this course:</w:t>
      </w:r>
    </w:p>
    <w:p w14:paraId="01FCCFEF" w14:textId="77777777" w:rsidR="002960B1" w:rsidRDefault="002960B1">
      <w:pPr>
        <w:spacing w:line="240" w:lineRule="auto"/>
        <w:rPr>
          <w:rFonts w:ascii="Calibri" w:eastAsia="Calibri" w:hAnsi="Calibri" w:cs="Calibri"/>
          <w:sz w:val="24"/>
          <w:szCs w:val="24"/>
          <w:u w:val="single"/>
        </w:rPr>
      </w:pPr>
    </w:p>
    <w:p w14:paraId="5AC1B1FB" w14:textId="71215708" w:rsidR="002960B1" w:rsidRDefault="00C17238" w:rsidP="009D6B67">
      <w:pPr>
        <w:spacing w:line="240" w:lineRule="auto"/>
        <w:ind w:left="720"/>
        <w:rPr>
          <w:rFonts w:ascii="Calibri" w:eastAsia="Calibri" w:hAnsi="Calibri" w:cs="Calibri"/>
          <w:sz w:val="24"/>
          <w:szCs w:val="24"/>
        </w:rPr>
      </w:pPr>
      <w:r>
        <w:rPr>
          <w:rFonts w:ascii="Calibri" w:eastAsia="Calibri" w:hAnsi="Calibri" w:cs="Calibri"/>
          <w:b/>
          <w:sz w:val="24"/>
          <w:szCs w:val="24"/>
          <w:u w:val="single"/>
        </w:rPr>
        <w:t>Option 1:</w:t>
      </w:r>
      <w:r>
        <w:rPr>
          <w:rFonts w:ascii="Calibri" w:eastAsia="Calibri" w:hAnsi="Calibri" w:cs="Calibri"/>
          <w:sz w:val="24"/>
          <w:szCs w:val="24"/>
        </w:rPr>
        <w:t xml:space="preserve">  If you choose this option, you will prepare a 10-15-page </w:t>
      </w:r>
      <w:r w:rsidRPr="00422254">
        <w:rPr>
          <w:rFonts w:ascii="Calibri" w:eastAsia="Calibri" w:hAnsi="Calibri" w:cs="Calibri"/>
          <w:b/>
          <w:bCs/>
          <w:sz w:val="24"/>
          <w:szCs w:val="24"/>
        </w:rPr>
        <w:t>analytical</w:t>
      </w:r>
      <w:r w:rsidR="00422254" w:rsidRPr="00422254">
        <w:rPr>
          <w:rFonts w:ascii="Calibri" w:eastAsia="Calibri" w:hAnsi="Calibri" w:cs="Calibri"/>
          <w:b/>
          <w:bCs/>
          <w:sz w:val="24"/>
          <w:szCs w:val="24"/>
        </w:rPr>
        <w:t>/research</w:t>
      </w:r>
      <w:r w:rsidRPr="00422254">
        <w:rPr>
          <w:rFonts w:ascii="Calibri" w:eastAsia="Calibri" w:hAnsi="Calibri" w:cs="Calibri"/>
          <w:b/>
          <w:bCs/>
          <w:sz w:val="24"/>
          <w:szCs w:val="24"/>
        </w:rPr>
        <w:t xml:space="preserve"> paper</w:t>
      </w:r>
      <w:r>
        <w:rPr>
          <w:rFonts w:ascii="Calibri" w:eastAsia="Calibri" w:hAnsi="Calibri" w:cs="Calibri"/>
          <w:sz w:val="24"/>
          <w:szCs w:val="24"/>
        </w:rPr>
        <w:t xml:space="preserve"> on a topic of your cho</w:t>
      </w:r>
      <w:r w:rsidR="009D6B67">
        <w:rPr>
          <w:rFonts w:ascii="Calibri" w:eastAsia="Calibri" w:hAnsi="Calibri" w:cs="Calibri"/>
          <w:sz w:val="24"/>
          <w:szCs w:val="24"/>
        </w:rPr>
        <w:t>ice</w:t>
      </w:r>
      <w:r>
        <w:rPr>
          <w:rFonts w:ascii="Calibri" w:eastAsia="Calibri" w:hAnsi="Calibri" w:cs="Calibri"/>
          <w:sz w:val="24"/>
          <w:szCs w:val="24"/>
        </w:rPr>
        <w:t xml:space="preserve"> that relates to LGBTQ+ mental health, trauma and/or well-being. You will be expected to draw on both course material &amp; your own scholarly research.</w:t>
      </w:r>
    </w:p>
    <w:p w14:paraId="53D5BFD4" w14:textId="77777777" w:rsidR="002960B1" w:rsidRDefault="002960B1">
      <w:pPr>
        <w:spacing w:line="240" w:lineRule="auto"/>
        <w:rPr>
          <w:rFonts w:ascii="Calibri" w:eastAsia="Calibri" w:hAnsi="Calibri" w:cs="Calibri"/>
          <w:sz w:val="24"/>
          <w:szCs w:val="24"/>
        </w:rPr>
      </w:pPr>
    </w:p>
    <w:p w14:paraId="4A2D0A19" w14:textId="17A5B9E2" w:rsidR="002960B1" w:rsidRDefault="00C17238" w:rsidP="009D6B67">
      <w:pPr>
        <w:spacing w:line="240" w:lineRule="auto"/>
        <w:ind w:left="720"/>
        <w:rPr>
          <w:rFonts w:ascii="Calibri" w:eastAsia="Calibri" w:hAnsi="Calibri" w:cs="Calibri"/>
          <w:sz w:val="24"/>
          <w:szCs w:val="24"/>
        </w:rPr>
      </w:pPr>
      <w:r>
        <w:rPr>
          <w:rFonts w:ascii="Calibri" w:eastAsia="Calibri" w:hAnsi="Calibri" w:cs="Calibri"/>
          <w:b/>
          <w:sz w:val="24"/>
          <w:szCs w:val="24"/>
          <w:u w:val="single"/>
        </w:rPr>
        <w:t>Option 2:</w:t>
      </w:r>
      <w:r>
        <w:rPr>
          <w:rFonts w:ascii="Calibri" w:eastAsia="Calibri" w:hAnsi="Calibri" w:cs="Calibri"/>
          <w:sz w:val="24"/>
          <w:szCs w:val="24"/>
        </w:rPr>
        <w:t xml:space="preserve">  If you choose this option, you will </w:t>
      </w:r>
      <w:r w:rsidR="00422254">
        <w:rPr>
          <w:rFonts w:ascii="Calibri" w:eastAsia="Calibri" w:hAnsi="Calibri" w:cs="Calibri"/>
          <w:sz w:val="24"/>
          <w:szCs w:val="24"/>
        </w:rPr>
        <w:t>plan &amp; carry</w:t>
      </w:r>
      <w:r>
        <w:rPr>
          <w:rFonts w:ascii="Calibri" w:eastAsia="Calibri" w:hAnsi="Calibri" w:cs="Calibri"/>
          <w:sz w:val="24"/>
          <w:szCs w:val="24"/>
        </w:rPr>
        <w:t xml:space="preserve"> o</w:t>
      </w:r>
      <w:r w:rsidR="00422254">
        <w:rPr>
          <w:rFonts w:ascii="Calibri" w:eastAsia="Calibri" w:hAnsi="Calibri" w:cs="Calibri"/>
          <w:sz w:val="24"/>
          <w:szCs w:val="24"/>
        </w:rPr>
        <w:t>ut</w:t>
      </w:r>
      <w:r w:rsidRPr="00422254">
        <w:rPr>
          <w:rFonts w:ascii="Calibri" w:eastAsia="Calibri" w:hAnsi="Calibri" w:cs="Calibri"/>
          <w:sz w:val="24"/>
          <w:szCs w:val="24"/>
        </w:rPr>
        <w:t xml:space="preserve"> a</w:t>
      </w:r>
      <w:r w:rsidRPr="00422254">
        <w:rPr>
          <w:rFonts w:ascii="Calibri" w:eastAsia="Calibri" w:hAnsi="Calibri" w:cs="Calibri"/>
          <w:b/>
          <w:bCs/>
          <w:sz w:val="24"/>
          <w:szCs w:val="24"/>
        </w:rPr>
        <w:t xml:space="preserve"> term project</w:t>
      </w:r>
      <w:r>
        <w:rPr>
          <w:rFonts w:ascii="Calibri" w:eastAsia="Calibri" w:hAnsi="Calibri" w:cs="Calibri"/>
          <w:sz w:val="24"/>
          <w:szCs w:val="24"/>
        </w:rPr>
        <w:t xml:space="preserve"> that promotes LGBTQ+ mental health &amp; well-being, enhances the visibility of LGBTQ issues and/or improves the community climate around gender &amp; sexuality issues.  Additionally, you will prepare a brief (4-6-page) paper analyzing the work that you have done &amp; relating it to course material.  Here are some ideas for projects. These are just examples; you are encouraged to create a project reflecting your own interests:</w:t>
      </w:r>
    </w:p>
    <w:p w14:paraId="3CE93201" w14:textId="77777777" w:rsidR="002960B1" w:rsidRDefault="002960B1">
      <w:pPr>
        <w:spacing w:line="240" w:lineRule="auto"/>
        <w:rPr>
          <w:rFonts w:ascii="Calibri" w:eastAsia="Calibri" w:hAnsi="Calibri" w:cs="Calibri"/>
          <w:sz w:val="24"/>
          <w:szCs w:val="24"/>
        </w:rPr>
      </w:pPr>
    </w:p>
    <w:p w14:paraId="593030CB" w14:textId="6722E7D0" w:rsidR="002960B1" w:rsidRDefault="00C17238">
      <w:pPr>
        <w:numPr>
          <w:ilvl w:val="0"/>
          <w:numId w:val="5"/>
        </w:numPr>
        <w:spacing w:line="240" w:lineRule="auto"/>
        <w:rPr>
          <w:sz w:val="24"/>
          <w:szCs w:val="24"/>
        </w:rPr>
      </w:pPr>
      <w:r>
        <w:rPr>
          <w:rFonts w:ascii="Calibri" w:eastAsia="Calibri" w:hAnsi="Calibri" w:cs="Calibri"/>
          <w:sz w:val="24"/>
          <w:szCs w:val="24"/>
        </w:rPr>
        <w:t xml:space="preserve">Develop an </w:t>
      </w:r>
      <w:r w:rsidR="00F5433B">
        <w:rPr>
          <w:rFonts w:ascii="Calibri" w:eastAsia="Calibri" w:hAnsi="Calibri" w:cs="Calibri"/>
          <w:sz w:val="24"/>
          <w:szCs w:val="24"/>
        </w:rPr>
        <w:t>a</w:t>
      </w:r>
      <w:r>
        <w:rPr>
          <w:rFonts w:ascii="Calibri" w:eastAsia="Calibri" w:hAnsi="Calibri" w:cs="Calibri"/>
          <w:sz w:val="24"/>
          <w:szCs w:val="24"/>
        </w:rPr>
        <w:t xml:space="preserve">nnotated </w:t>
      </w:r>
      <w:r w:rsidR="00F5433B">
        <w:rPr>
          <w:rFonts w:ascii="Calibri" w:eastAsia="Calibri" w:hAnsi="Calibri" w:cs="Calibri"/>
          <w:sz w:val="24"/>
          <w:szCs w:val="24"/>
        </w:rPr>
        <w:t>v</w:t>
      </w:r>
      <w:r>
        <w:rPr>
          <w:rFonts w:ascii="Calibri" w:eastAsia="Calibri" w:hAnsi="Calibri" w:cs="Calibri"/>
          <w:sz w:val="24"/>
          <w:szCs w:val="24"/>
        </w:rPr>
        <w:t>ideography for films on queer trauma/mental health issues in the Johnson Center Media Collection</w:t>
      </w:r>
    </w:p>
    <w:p w14:paraId="28CCD32F" w14:textId="77777777" w:rsidR="002960B1" w:rsidRDefault="00C17238">
      <w:pPr>
        <w:numPr>
          <w:ilvl w:val="0"/>
          <w:numId w:val="5"/>
        </w:numPr>
        <w:spacing w:line="240" w:lineRule="auto"/>
        <w:rPr>
          <w:sz w:val="24"/>
          <w:szCs w:val="24"/>
        </w:rPr>
      </w:pPr>
      <w:r>
        <w:rPr>
          <w:rFonts w:ascii="Calibri" w:eastAsia="Calibri" w:hAnsi="Calibri" w:cs="Calibri"/>
          <w:sz w:val="24"/>
          <w:szCs w:val="24"/>
        </w:rPr>
        <w:t xml:space="preserve">Script and present performance art about gender &amp; sexuality (such as poetry reading, dance, drag) </w:t>
      </w:r>
    </w:p>
    <w:p w14:paraId="54CE7A14" w14:textId="77777777" w:rsidR="002960B1" w:rsidRDefault="00C17238">
      <w:pPr>
        <w:numPr>
          <w:ilvl w:val="0"/>
          <w:numId w:val="5"/>
        </w:numPr>
        <w:spacing w:line="240" w:lineRule="auto"/>
        <w:rPr>
          <w:sz w:val="24"/>
          <w:szCs w:val="24"/>
        </w:rPr>
      </w:pPr>
      <w:r>
        <w:rPr>
          <w:rFonts w:ascii="Calibri" w:eastAsia="Calibri" w:hAnsi="Calibri" w:cs="Calibri"/>
          <w:sz w:val="24"/>
          <w:szCs w:val="24"/>
        </w:rPr>
        <w:t>Organize and facilitate a virtual discussion, outside of class, on a queer topic – you might center such an event around a guest speaker (or several speakers) or a film</w:t>
      </w:r>
    </w:p>
    <w:p w14:paraId="102E4076" w14:textId="77777777" w:rsidR="002960B1" w:rsidRDefault="00C17238">
      <w:pPr>
        <w:numPr>
          <w:ilvl w:val="0"/>
          <w:numId w:val="5"/>
        </w:numPr>
        <w:spacing w:line="240" w:lineRule="auto"/>
        <w:rPr>
          <w:sz w:val="24"/>
          <w:szCs w:val="24"/>
        </w:rPr>
      </w:pPr>
      <w:r>
        <w:rPr>
          <w:rFonts w:ascii="Calibri" w:eastAsia="Calibri" w:hAnsi="Calibri" w:cs="Calibri"/>
          <w:sz w:val="24"/>
          <w:szCs w:val="24"/>
        </w:rPr>
        <w:lastRenderedPageBreak/>
        <w:t xml:space="preserve">Create a bibliography of the books on LGBTQ+ trauma and/or mental health issues available through the Women &amp; Gender Studies Center </w:t>
      </w:r>
    </w:p>
    <w:p w14:paraId="2FF774EB" w14:textId="77777777" w:rsidR="002960B1" w:rsidRDefault="00C17238">
      <w:pPr>
        <w:numPr>
          <w:ilvl w:val="0"/>
          <w:numId w:val="5"/>
        </w:numPr>
        <w:spacing w:line="240" w:lineRule="auto"/>
        <w:rPr>
          <w:sz w:val="24"/>
          <w:szCs w:val="24"/>
        </w:rPr>
      </w:pPr>
      <w:r>
        <w:rPr>
          <w:rFonts w:ascii="Calibri" w:eastAsia="Calibri" w:hAnsi="Calibri" w:cs="Calibri"/>
          <w:sz w:val="24"/>
          <w:szCs w:val="24"/>
        </w:rPr>
        <w:t>Conduct an ethnographic project on the trauma, mental health needs &amp; experiences of queer folks of color on campus</w:t>
      </w:r>
    </w:p>
    <w:p w14:paraId="0C5E37B5" w14:textId="1F3B4D59" w:rsidR="00F5433B" w:rsidRPr="00F5433B" w:rsidRDefault="00C17238" w:rsidP="00F5433B">
      <w:pPr>
        <w:numPr>
          <w:ilvl w:val="0"/>
          <w:numId w:val="5"/>
        </w:numPr>
        <w:spacing w:line="240" w:lineRule="auto"/>
        <w:rPr>
          <w:sz w:val="24"/>
          <w:szCs w:val="24"/>
        </w:rPr>
      </w:pPr>
      <w:r>
        <w:rPr>
          <w:rFonts w:ascii="Calibri" w:eastAsia="Calibri" w:hAnsi="Calibri" w:cs="Calibri"/>
          <w:sz w:val="24"/>
          <w:szCs w:val="24"/>
        </w:rPr>
        <w:t>Conduct an ethnographic project on the trauma, mental health needs &amp; experiences of trans folks on campus</w:t>
      </w:r>
    </w:p>
    <w:p w14:paraId="00F42D57" w14:textId="5E4667CA" w:rsidR="002960B1" w:rsidRPr="00F5433B" w:rsidRDefault="00F5433B">
      <w:pPr>
        <w:numPr>
          <w:ilvl w:val="0"/>
          <w:numId w:val="5"/>
        </w:numPr>
        <w:spacing w:line="240" w:lineRule="auto"/>
        <w:rPr>
          <w:sz w:val="24"/>
          <w:szCs w:val="24"/>
        </w:rPr>
      </w:pPr>
      <w:r>
        <w:rPr>
          <w:rFonts w:ascii="Calibri" w:eastAsia="Calibri" w:hAnsi="Calibri" w:cs="Calibri"/>
          <w:sz w:val="24"/>
          <w:szCs w:val="24"/>
        </w:rPr>
        <w:t>* Volunteer your time &amp; energy at the Whitman Walker Health, HIPS, the Mautner Project, or another agency addressing LGBTQ trauma and/or healthcare concerns</w:t>
      </w:r>
    </w:p>
    <w:p w14:paraId="2D394D84" w14:textId="77777777" w:rsidR="00F5433B" w:rsidRDefault="00F5433B" w:rsidP="00F5433B">
      <w:pPr>
        <w:spacing w:line="240" w:lineRule="auto"/>
        <w:ind w:left="720" w:firstLine="720"/>
        <w:rPr>
          <w:rFonts w:asciiTheme="majorHAnsi" w:hAnsiTheme="majorHAnsi" w:cstheme="majorHAnsi"/>
          <w:sz w:val="24"/>
          <w:szCs w:val="24"/>
        </w:rPr>
      </w:pPr>
      <w:r w:rsidRPr="00F5433B">
        <w:rPr>
          <w:rFonts w:asciiTheme="majorHAnsi" w:hAnsiTheme="majorHAnsi" w:cstheme="majorHAnsi"/>
          <w:sz w:val="24"/>
          <w:szCs w:val="24"/>
        </w:rPr>
        <w:t xml:space="preserve">*[This option will require contacting the organization very early on, </w:t>
      </w:r>
    </w:p>
    <w:p w14:paraId="4E089409" w14:textId="239DE128" w:rsidR="00F5433B" w:rsidRPr="00F5433B" w:rsidRDefault="00F5433B" w:rsidP="00F5433B">
      <w:pPr>
        <w:spacing w:line="240" w:lineRule="auto"/>
        <w:ind w:left="720" w:firstLine="720"/>
        <w:rPr>
          <w:rFonts w:asciiTheme="majorHAnsi" w:hAnsiTheme="majorHAnsi" w:cstheme="majorHAnsi"/>
          <w:sz w:val="24"/>
          <w:szCs w:val="24"/>
        </w:rPr>
      </w:pPr>
      <w:r>
        <w:rPr>
          <w:rFonts w:asciiTheme="majorHAnsi" w:hAnsiTheme="majorHAnsi" w:cstheme="majorHAnsi"/>
          <w:sz w:val="24"/>
          <w:szCs w:val="24"/>
        </w:rPr>
        <w:t xml:space="preserve">   </w:t>
      </w:r>
      <w:r w:rsidRPr="00F5433B">
        <w:rPr>
          <w:rFonts w:asciiTheme="majorHAnsi" w:hAnsiTheme="majorHAnsi" w:cstheme="majorHAnsi"/>
          <w:sz w:val="24"/>
          <w:szCs w:val="24"/>
        </w:rPr>
        <w:t xml:space="preserve">towards the beginning of the </w:t>
      </w:r>
      <w:r w:rsidR="000B63C7" w:rsidRPr="00F5433B">
        <w:rPr>
          <w:rFonts w:asciiTheme="majorHAnsi" w:hAnsiTheme="majorHAnsi" w:cstheme="majorHAnsi"/>
          <w:sz w:val="24"/>
          <w:szCs w:val="24"/>
        </w:rPr>
        <w:t>semester]</w:t>
      </w:r>
      <w:r w:rsidR="000B63C7">
        <w:rPr>
          <w:rFonts w:asciiTheme="majorHAnsi" w:hAnsiTheme="majorHAnsi" w:cstheme="majorHAnsi"/>
          <w:sz w:val="24"/>
          <w:szCs w:val="24"/>
        </w:rPr>
        <w:t xml:space="preserve"> *</w:t>
      </w:r>
    </w:p>
    <w:p w14:paraId="579BBF1A" w14:textId="545B5952" w:rsidR="00F5433B" w:rsidRPr="00F5433B" w:rsidRDefault="00F5433B" w:rsidP="00F5433B">
      <w:pPr>
        <w:numPr>
          <w:ilvl w:val="0"/>
          <w:numId w:val="5"/>
        </w:numPr>
        <w:spacing w:line="240" w:lineRule="auto"/>
        <w:rPr>
          <w:rFonts w:ascii="Calibri" w:eastAsia="Calibri" w:hAnsi="Calibri" w:cs="Calibri"/>
          <w:sz w:val="24"/>
          <w:szCs w:val="24"/>
          <w:lang w:val="en-US"/>
        </w:rPr>
      </w:pPr>
      <w:r w:rsidRPr="00F5433B">
        <w:rPr>
          <w:rFonts w:ascii="Calibri" w:eastAsia="Calibri" w:hAnsi="Calibri" w:cs="Calibri"/>
          <w:sz w:val="24"/>
          <w:szCs w:val="24"/>
          <w:lang w:val="en-US"/>
        </w:rPr>
        <w:t>Write a selection for a children’s book (5-10 pages)</w:t>
      </w:r>
    </w:p>
    <w:p w14:paraId="38E15CCA" w14:textId="77777777" w:rsidR="00F5433B" w:rsidRDefault="00F5433B" w:rsidP="00F5433B">
      <w:pPr>
        <w:numPr>
          <w:ilvl w:val="0"/>
          <w:numId w:val="5"/>
        </w:numPr>
        <w:tabs>
          <w:tab w:val="num" w:pos="720"/>
        </w:tabs>
        <w:spacing w:line="240" w:lineRule="auto"/>
        <w:rPr>
          <w:rFonts w:asciiTheme="majorHAnsi" w:hAnsiTheme="majorHAnsi" w:cstheme="majorHAnsi"/>
          <w:sz w:val="24"/>
          <w:szCs w:val="24"/>
          <w:lang w:val="en-US"/>
        </w:rPr>
      </w:pPr>
      <w:r w:rsidRPr="00F5433B">
        <w:rPr>
          <w:rFonts w:asciiTheme="majorHAnsi" w:hAnsiTheme="majorHAnsi" w:cstheme="majorHAnsi"/>
          <w:sz w:val="24"/>
          <w:szCs w:val="24"/>
          <w:lang w:val="en-US"/>
        </w:rPr>
        <w:t>Create</w:t>
      </w:r>
      <w:r>
        <w:rPr>
          <w:rFonts w:asciiTheme="majorHAnsi" w:hAnsiTheme="majorHAnsi" w:cstheme="majorHAnsi"/>
          <w:sz w:val="24"/>
          <w:szCs w:val="24"/>
          <w:lang w:val="en-US"/>
        </w:rPr>
        <w:t xml:space="preserve"> one of the following</w:t>
      </w:r>
      <w:r w:rsidRPr="00F5433B">
        <w:rPr>
          <w:rFonts w:asciiTheme="majorHAnsi" w:hAnsiTheme="majorHAnsi" w:cstheme="majorHAnsi"/>
          <w:sz w:val="24"/>
          <w:szCs w:val="24"/>
          <w:lang w:val="en-US"/>
        </w:rPr>
        <w:t xml:space="preserve">: </w:t>
      </w:r>
    </w:p>
    <w:p w14:paraId="766E5F9C" w14:textId="392C3152" w:rsidR="00F5433B" w:rsidRPr="00F5433B" w:rsidRDefault="00F5433B" w:rsidP="00F5433B">
      <w:pPr>
        <w:pStyle w:val="ListParagraph"/>
        <w:numPr>
          <w:ilvl w:val="0"/>
          <w:numId w:val="13"/>
        </w:numPr>
        <w:spacing w:line="240" w:lineRule="auto"/>
        <w:rPr>
          <w:rFonts w:asciiTheme="majorHAnsi" w:hAnsiTheme="majorHAnsi" w:cstheme="majorHAnsi"/>
          <w:sz w:val="24"/>
          <w:szCs w:val="24"/>
          <w:lang w:val="en-US"/>
        </w:rPr>
      </w:pPr>
      <w:r w:rsidRPr="00F5433B">
        <w:rPr>
          <w:rFonts w:asciiTheme="majorHAnsi" w:hAnsiTheme="majorHAnsi" w:cstheme="majorHAnsi"/>
          <w:sz w:val="24"/>
          <w:szCs w:val="24"/>
          <w:lang w:val="en-US"/>
        </w:rPr>
        <w:t xml:space="preserve">a website </w:t>
      </w:r>
      <w:r>
        <w:rPr>
          <w:rFonts w:asciiTheme="majorHAnsi" w:hAnsiTheme="majorHAnsi" w:cstheme="majorHAnsi"/>
          <w:sz w:val="24"/>
          <w:szCs w:val="24"/>
          <w:lang w:val="en-US"/>
        </w:rPr>
        <w:t xml:space="preserve">  -or-</w:t>
      </w:r>
      <w:r w:rsidRPr="00F5433B">
        <w:rPr>
          <w:rFonts w:asciiTheme="majorHAnsi" w:hAnsiTheme="majorHAnsi" w:cstheme="majorHAnsi"/>
          <w:sz w:val="24"/>
          <w:szCs w:val="24"/>
          <w:lang w:val="en-US"/>
        </w:rPr>
        <w:tab/>
      </w:r>
    </w:p>
    <w:p w14:paraId="13B1FCEB" w14:textId="4EE04551" w:rsidR="00F5433B" w:rsidRPr="00F5433B" w:rsidRDefault="00F5433B" w:rsidP="00F5433B">
      <w:pPr>
        <w:numPr>
          <w:ilvl w:val="1"/>
          <w:numId w:val="5"/>
        </w:numPr>
        <w:spacing w:line="240" w:lineRule="auto"/>
        <w:rPr>
          <w:rFonts w:asciiTheme="majorHAnsi" w:hAnsiTheme="majorHAnsi" w:cstheme="majorHAnsi"/>
          <w:sz w:val="24"/>
          <w:szCs w:val="24"/>
          <w:lang w:val="en-US"/>
        </w:rPr>
      </w:pPr>
      <w:r w:rsidRPr="00F5433B">
        <w:rPr>
          <w:rFonts w:asciiTheme="majorHAnsi" w:hAnsiTheme="majorHAnsi" w:cstheme="majorHAnsi"/>
          <w:sz w:val="24"/>
          <w:szCs w:val="24"/>
          <w:lang w:val="en-US"/>
        </w:rPr>
        <w:t>a video/short documentary (3-7 minutes)</w:t>
      </w:r>
      <w:r>
        <w:rPr>
          <w:rFonts w:asciiTheme="majorHAnsi" w:hAnsiTheme="majorHAnsi" w:cstheme="majorHAnsi"/>
          <w:sz w:val="24"/>
          <w:szCs w:val="24"/>
          <w:lang w:val="en-US"/>
        </w:rPr>
        <w:t>. -or-</w:t>
      </w:r>
    </w:p>
    <w:p w14:paraId="1142D22B" w14:textId="315A4031" w:rsidR="00F5433B" w:rsidRPr="00F5433B" w:rsidRDefault="00F5433B" w:rsidP="00F5433B">
      <w:pPr>
        <w:numPr>
          <w:ilvl w:val="1"/>
          <w:numId w:val="5"/>
        </w:numPr>
        <w:spacing w:line="240" w:lineRule="auto"/>
        <w:rPr>
          <w:rFonts w:asciiTheme="majorHAnsi" w:hAnsiTheme="majorHAnsi" w:cstheme="majorHAnsi"/>
          <w:sz w:val="24"/>
          <w:szCs w:val="24"/>
          <w:lang w:val="en-US"/>
        </w:rPr>
      </w:pPr>
      <w:r w:rsidRPr="00F5433B">
        <w:rPr>
          <w:rFonts w:asciiTheme="majorHAnsi" w:hAnsiTheme="majorHAnsi" w:cstheme="majorHAnsi"/>
          <w:sz w:val="24"/>
          <w:szCs w:val="24"/>
          <w:lang w:val="en-US"/>
        </w:rPr>
        <w:t>a podcast (with more than just you talking) (5-10 minutes)</w:t>
      </w:r>
    </w:p>
    <w:p w14:paraId="327C19E7" w14:textId="77777777" w:rsidR="002960B1" w:rsidRDefault="00C17238">
      <w:pPr>
        <w:numPr>
          <w:ilvl w:val="0"/>
          <w:numId w:val="5"/>
        </w:numPr>
        <w:spacing w:line="240" w:lineRule="auto"/>
        <w:rPr>
          <w:sz w:val="24"/>
          <w:szCs w:val="24"/>
        </w:rPr>
      </w:pPr>
      <w:r>
        <w:rPr>
          <w:rFonts w:ascii="Calibri" w:eastAsia="Calibri" w:hAnsi="Calibri" w:cs="Calibri"/>
          <w:sz w:val="24"/>
          <w:szCs w:val="24"/>
        </w:rPr>
        <w:t>Any other project which would require significant effort and enhance the mental health &amp; well-being of LGBTQ+ students, staff, and/or faculty at GMU or in the NoVa/DC community</w:t>
      </w:r>
    </w:p>
    <w:p w14:paraId="5DFA8EB4" w14:textId="77777777" w:rsidR="002960B1" w:rsidRDefault="002960B1">
      <w:pPr>
        <w:spacing w:line="240" w:lineRule="auto"/>
        <w:ind w:left="1080"/>
        <w:rPr>
          <w:rFonts w:ascii="Calibri" w:eastAsia="Calibri" w:hAnsi="Calibri" w:cs="Calibri"/>
          <w:sz w:val="24"/>
          <w:szCs w:val="24"/>
        </w:rPr>
      </w:pPr>
    </w:p>
    <w:p w14:paraId="70418849" w14:textId="77777777" w:rsidR="002960B1" w:rsidRDefault="00C17238" w:rsidP="009D6B67">
      <w:pPr>
        <w:spacing w:line="240" w:lineRule="auto"/>
        <w:ind w:left="720"/>
        <w:rPr>
          <w:rFonts w:ascii="Calibri" w:eastAsia="Calibri" w:hAnsi="Calibri" w:cs="Calibri"/>
          <w:sz w:val="24"/>
          <w:szCs w:val="24"/>
        </w:rPr>
      </w:pPr>
      <w:r>
        <w:rPr>
          <w:rFonts w:ascii="Calibri" w:eastAsia="Calibri" w:hAnsi="Calibri" w:cs="Calibri"/>
          <w:b/>
          <w:sz w:val="24"/>
          <w:szCs w:val="24"/>
          <w:u w:val="single"/>
        </w:rPr>
        <w:t>Option 3:</w:t>
      </w:r>
      <w:r>
        <w:rPr>
          <w:rFonts w:ascii="Calibri" w:eastAsia="Calibri" w:hAnsi="Calibri" w:cs="Calibri"/>
          <w:sz w:val="24"/>
          <w:szCs w:val="24"/>
        </w:rPr>
        <w:t xml:space="preserve"> If you choose this option, you will engage in a </w:t>
      </w:r>
      <w:r w:rsidRPr="00422254">
        <w:rPr>
          <w:rFonts w:ascii="Calibri" w:eastAsia="Calibri" w:hAnsi="Calibri" w:cs="Calibri"/>
          <w:b/>
          <w:bCs/>
          <w:sz w:val="24"/>
          <w:szCs w:val="24"/>
        </w:rPr>
        <w:t>self-care activity, practice, or tool</w:t>
      </w:r>
      <w:r>
        <w:rPr>
          <w:rFonts w:ascii="Calibri" w:eastAsia="Calibri" w:hAnsi="Calibri" w:cs="Calibri"/>
          <w:sz w:val="24"/>
          <w:szCs w:val="24"/>
        </w:rPr>
        <w:t xml:space="preserve"> that’s new or different for you, for at least 20 minutes, at least 3 times a week, for at least 3 weeks. The purpose is to practice promoting your own mental health &amp; well-being. Keep a journal (or other system of documentation, self- reflection, affirmation &amp; accountability that works for you). [Further guidance, details, and examples in separate documents]</w:t>
      </w:r>
    </w:p>
    <w:p w14:paraId="2B6F11B5" w14:textId="77777777" w:rsidR="000461AE" w:rsidRDefault="000461AE">
      <w:pPr>
        <w:spacing w:line="240" w:lineRule="auto"/>
        <w:rPr>
          <w:rFonts w:ascii="Calibri" w:eastAsia="Calibri" w:hAnsi="Calibri" w:cs="Calibri"/>
          <w:b/>
          <w:sz w:val="24"/>
          <w:szCs w:val="24"/>
        </w:rPr>
      </w:pPr>
    </w:p>
    <w:p w14:paraId="1D164877" w14:textId="7751FD86" w:rsidR="002960B1" w:rsidRDefault="00456001">
      <w:pPr>
        <w:spacing w:line="240" w:lineRule="auto"/>
        <w:rPr>
          <w:rFonts w:ascii="Calibri" w:eastAsia="Calibri" w:hAnsi="Calibri" w:cs="Calibri"/>
          <w:b/>
          <w:sz w:val="24"/>
          <w:szCs w:val="24"/>
        </w:rPr>
      </w:pPr>
      <w:r w:rsidRPr="00422254">
        <w:rPr>
          <w:rFonts w:ascii="Calibri" w:eastAsia="Calibri" w:hAnsi="Calibri" w:cs="Calibri"/>
          <w:bCs/>
          <w:sz w:val="24"/>
          <w:szCs w:val="24"/>
        </w:rPr>
        <w:t>The</w:t>
      </w:r>
      <w:r w:rsidRPr="00422254">
        <w:rPr>
          <w:rFonts w:ascii="Calibri" w:eastAsia="Calibri" w:hAnsi="Calibri" w:cs="Calibri"/>
          <w:bCs/>
          <w:sz w:val="24"/>
          <w:szCs w:val="24"/>
        </w:rPr>
        <w:t xml:space="preserve"> final assignment</w:t>
      </w:r>
      <w:r w:rsidRPr="00422254">
        <w:rPr>
          <w:rFonts w:ascii="Calibri" w:eastAsia="Calibri" w:hAnsi="Calibri" w:cs="Calibri"/>
          <w:bCs/>
          <w:sz w:val="24"/>
          <w:szCs w:val="24"/>
        </w:rPr>
        <w:t xml:space="preserve"> (</w:t>
      </w:r>
      <w:r w:rsidR="00422254">
        <w:rPr>
          <w:rFonts w:ascii="Calibri" w:eastAsia="Calibri" w:hAnsi="Calibri" w:cs="Calibri"/>
          <w:bCs/>
          <w:sz w:val="24"/>
          <w:szCs w:val="24"/>
        </w:rPr>
        <w:t xml:space="preserve">with </w:t>
      </w:r>
      <w:r w:rsidRPr="00422254">
        <w:rPr>
          <w:rFonts w:ascii="Calibri" w:eastAsia="Calibri" w:hAnsi="Calibri" w:cs="Calibri"/>
          <w:bCs/>
          <w:sz w:val="24"/>
          <w:szCs w:val="24"/>
        </w:rPr>
        <w:t xml:space="preserve">whichever one of the 3 options </w:t>
      </w:r>
      <w:r w:rsidR="00422254">
        <w:rPr>
          <w:rFonts w:ascii="Calibri" w:eastAsia="Calibri" w:hAnsi="Calibri" w:cs="Calibri"/>
          <w:bCs/>
          <w:sz w:val="24"/>
          <w:szCs w:val="24"/>
        </w:rPr>
        <w:t xml:space="preserve">above </w:t>
      </w:r>
      <w:r w:rsidRPr="00422254">
        <w:rPr>
          <w:rFonts w:ascii="Calibri" w:eastAsia="Calibri" w:hAnsi="Calibri" w:cs="Calibri"/>
          <w:bCs/>
          <w:sz w:val="24"/>
          <w:szCs w:val="24"/>
        </w:rPr>
        <w:t>you choose)</w:t>
      </w:r>
      <w:r>
        <w:rPr>
          <w:rFonts w:ascii="Calibri" w:eastAsia="Calibri" w:hAnsi="Calibri" w:cs="Calibri"/>
          <w:b/>
          <w:sz w:val="24"/>
          <w:szCs w:val="24"/>
        </w:rPr>
        <w:t xml:space="preserve"> </w:t>
      </w:r>
      <w:r w:rsidRPr="00422254">
        <w:rPr>
          <w:rFonts w:ascii="Calibri" w:eastAsia="Calibri" w:hAnsi="Calibri" w:cs="Calibri"/>
          <w:bCs/>
          <w:sz w:val="24"/>
          <w:szCs w:val="24"/>
        </w:rPr>
        <w:t>includes</w:t>
      </w:r>
      <w:r w:rsidR="00422254">
        <w:rPr>
          <w:rFonts w:ascii="Calibri" w:eastAsia="Calibri" w:hAnsi="Calibri" w:cs="Calibri"/>
          <w:bCs/>
          <w:sz w:val="24"/>
          <w:szCs w:val="24"/>
        </w:rPr>
        <w:t xml:space="preserve"> the following</w:t>
      </w:r>
      <w:r w:rsidRPr="00422254">
        <w:rPr>
          <w:rFonts w:ascii="Calibri" w:eastAsia="Calibri" w:hAnsi="Calibri" w:cs="Calibri"/>
          <w:bCs/>
          <w:sz w:val="24"/>
          <w:szCs w:val="24"/>
        </w:rPr>
        <w:t xml:space="preserve"> </w:t>
      </w:r>
      <w:r>
        <w:rPr>
          <w:rFonts w:ascii="Calibri" w:eastAsia="Calibri" w:hAnsi="Calibri" w:cs="Calibri"/>
          <w:b/>
          <w:sz w:val="24"/>
          <w:szCs w:val="24"/>
        </w:rPr>
        <w:t xml:space="preserve">3 components (with due dates): </w:t>
      </w:r>
      <w:r w:rsidR="00C17238">
        <w:rPr>
          <w:rFonts w:ascii="Calibri" w:eastAsia="Calibri" w:hAnsi="Calibri" w:cs="Calibri"/>
          <w:b/>
          <w:sz w:val="24"/>
          <w:szCs w:val="24"/>
        </w:rPr>
        <w:tab/>
      </w:r>
    </w:p>
    <w:p w14:paraId="68050B12" w14:textId="77777777" w:rsidR="00422254" w:rsidRDefault="00422254">
      <w:pPr>
        <w:spacing w:line="240" w:lineRule="auto"/>
        <w:rPr>
          <w:rFonts w:ascii="Calibri" w:eastAsia="Calibri" w:hAnsi="Calibri" w:cs="Calibri"/>
          <w:sz w:val="24"/>
          <w:szCs w:val="24"/>
        </w:rPr>
      </w:pPr>
    </w:p>
    <w:p w14:paraId="7AE6BF17" w14:textId="7E046881" w:rsidR="002960B1" w:rsidRDefault="00C17238" w:rsidP="00422254">
      <w:pPr>
        <w:spacing w:line="240" w:lineRule="auto"/>
        <w:ind w:left="720"/>
        <w:rPr>
          <w:rFonts w:ascii="Calibri" w:eastAsia="Calibri" w:hAnsi="Calibri" w:cs="Calibri"/>
          <w:sz w:val="24"/>
          <w:szCs w:val="24"/>
        </w:rPr>
      </w:pPr>
      <w:r>
        <w:rPr>
          <w:rFonts w:ascii="Calibri" w:eastAsia="Calibri" w:hAnsi="Calibri" w:cs="Calibri"/>
          <w:b/>
          <w:sz w:val="24"/>
          <w:szCs w:val="24"/>
          <w:u w:val="single"/>
        </w:rPr>
        <w:t>Project Proposal (1-2 pages</w:t>
      </w:r>
      <w:r>
        <w:rPr>
          <w:rFonts w:ascii="Calibri" w:eastAsia="Calibri" w:hAnsi="Calibri" w:cs="Calibri"/>
          <w:sz w:val="24"/>
          <w:szCs w:val="24"/>
          <w:u w:val="single"/>
        </w:rPr>
        <w:t>)</w:t>
      </w:r>
      <w:r w:rsidR="000B63C7">
        <w:rPr>
          <w:rFonts w:ascii="Calibri" w:eastAsia="Calibri" w:hAnsi="Calibri" w:cs="Calibri"/>
          <w:sz w:val="24"/>
          <w:szCs w:val="24"/>
          <w:u w:val="single"/>
        </w:rPr>
        <w:t>:</w:t>
      </w:r>
      <w:r w:rsidR="000B63C7">
        <w:rPr>
          <w:rFonts w:ascii="Calibri" w:eastAsia="Calibri" w:hAnsi="Calibri" w:cs="Calibri"/>
          <w:sz w:val="24"/>
          <w:szCs w:val="24"/>
        </w:rPr>
        <w:t xml:space="preserve"> [</w:t>
      </w:r>
      <w:r>
        <w:rPr>
          <w:rFonts w:ascii="Calibri" w:eastAsia="Calibri" w:hAnsi="Calibri" w:cs="Calibri"/>
          <w:b/>
          <w:sz w:val="24"/>
          <w:szCs w:val="24"/>
        </w:rPr>
        <w:t>Due April 24]</w:t>
      </w:r>
      <w:r>
        <w:rPr>
          <w:rFonts w:ascii="Calibri" w:eastAsia="Calibri" w:hAnsi="Calibri" w:cs="Calibri"/>
          <w:sz w:val="24"/>
          <w:szCs w:val="24"/>
        </w:rPr>
        <w:t xml:space="preserve"> Your project proposal should explain your topic as it relates to this course.  The proposal should include:</w:t>
      </w:r>
    </w:p>
    <w:p w14:paraId="013DC899" w14:textId="77777777" w:rsidR="002960B1" w:rsidRDefault="002960B1">
      <w:pPr>
        <w:spacing w:line="240" w:lineRule="auto"/>
        <w:rPr>
          <w:rFonts w:ascii="Calibri" w:eastAsia="Calibri" w:hAnsi="Calibri" w:cs="Calibri"/>
          <w:sz w:val="24"/>
          <w:szCs w:val="24"/>
        </w:rPr>
      </w:pPr>
    </w:p>
    <w:p w14:paraId="3A455725" w14:textId="77777777" w:rsidR="002960B1" w:rsidRDefault="00C17238">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Which of the 3 options you’ll be doing</w:t>
      </w:r>
    </w:p>
    <w:p w14:paraId="112CFDD0" w14:textId="77777777" w:rsidR="002960B1" w:rsidRDefault="00C17238">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Objective and brief description of your topic, project or self-care practice</w:t>
      </w:r>
    </w:p>
    <w:p w14:paraId="73BB1339" w14:textId="7984657F" w:rsidR="002960B1" w:rsidRPr="00456001" w:rsidRDefault="00C17238" w:rsidP="00456001">
      <w:pPr>
        <w:pStyle w:val="ListParagraph"/>
        <w:numPr>
          <w:ilvl w:val="0"/>
          <w:numId w:val="4"/>
        </w:numPr>
        <w:spacing w:line="240" w:lineRule="auto"/>
        <w:rPr>
          <w:rFonts w:ascii="Calibri" w:eastAsia="Calibri" w:hAnsi="Calibri" w:cs="Calibri"/>
          <w:sz w:val="24"/>
          <w:szCs w:val="24"/>
        </w:rPr>
      </w:pPr>
      <w:r w:rsidRPr="00456001">
        <w:rPr>
          <w:rFonts w:ascii="Calibri" w:eastAsia="Calibri" w:hAnsi="Calibri" w:cs="Calibri"/>
          <w:sz w:val="24"/>
          <w:szCs w:val="24"/>
        </w:rPr>
        <w:t xml:space="preserve">How you will relate your paper, </w:t>
      </w:r>
      <w:r w:rsidR="009D6B67" w:rsidRPr="00456001">
        <w:rPr>
          <w:rFonts w:ascii="Calibri" w:eastAsia="Calibri" w:hAnsi="Calibri" w:cs="Calibri"/>
          <w:sz w:val="24"/>
          <w:szCs w:val="24"/>
        </w:rPr>
        <w:t>project,</w:t>
      </w:r>
      <w:r w:rsidRPr="00456001">
        <w:rPr>
          <w:rFonts w:ascii="Calibri" w:eastAsia="Calibri" w:hAnsi="Calibri" w:cs="Calibri"/>
          <w:sz w:val="24"/>
          <w:szCs w:val="24"/>
        </w:rPr>
        <w:t xml:space="preserve"> or practice to the materials we have discussed in this course (by topic, through research methodology, theoretical orientation)</w:t>
      </w:r>
    </w:p>
    <w:p w14:paraId="5D3E2CE0" w14:textId="77777777" w:rsidR="00456001" w:rsidRPr="00456001" w:rsidRDefault="00456001" w:rsidP="00456001">
      <w:pPr>
        <w:pStyle w:val="ListParagraph"/>
        <w:spacing w:line="240" w:lineRule="auto"/>
        <w:ind w:left="1080"/>
        <w:rPr>
          <w:rFonts w:ascii="Calibri" w:eastAsia="Calibri" w:hAnsi="Calibri" w:cs="Calibri"/>
          <w:sz w:val="24"/>
          <w:szCs w:val="24"/>
        </w:rPr>
      </w:pPr>
    </w:p>
    <w:p w14:paraId="6ADD6F96" w14:textId="77777777" w:rsidR="002960B1" w:rsidRDefault="00C17238" w:rsidP="00422254">
      <w:pPr>
        <w:spacing w:line="240" w:lineRule="auto"/>
        <w:ind w:left="720"/>
        <w:rPr>
          <w:rFonts w:ascii="Calibri" w:eastAsia="Calibri" w:hAnsi="Calibri" w:cs="Calibri"/>
          <w:sz w:val="24"/>
          <w:szCs w:val="24"/>
        </w:rPr>
      </w:pPr>
      <w:r>
        <w:rPr>
          <w:rFonts w:ascii="Calibri" w:eastAsia="Calibri" w:hAnsi="Calibri" w:cs="Calibri"/>
          <w:b/>
          <w:sz w:val="24"/>
          <w:szCs w:val="24"/>
          <w:u w:val="single"/>
        </w:rPr>
        <w:t>Oral/Video Presentation:</w:t>
      </w:r>
      <w:r>
        <w:rPr>
          <w:rFonts w:ascii="Calibri" w:eastAsia="Calibri" w:hAnsi="Calibri" w:cs="Calibri"/>
          <w:sz w:val="24"/>
          <w:szCs w:val="24"/>
        </w:rPr>
        <w:t xml:space="preserve"> </w:t>
      </w:r>
      <w:r>
        <w:rPr>
          <w:rFonts w:ascii="Calibri" w:eastAsia="Calibri" w:hAnsi="Calibri" w:cs="Calibri"/>
          <w:b/>
          <w:sz w:val="24"/>
          <w:szCs w:val="24"/>
        </w:rPr>
        <w:t>[Due May 15]</w:t>
      </w:r>
      <w:r>
        <w:rPr>
          <w:rFonts w:ascii="Calibri" w:eastAsia="Calibri" w:hAnsi="Calibri" w:cs="Calibri"/>
          <w:sz w:val="24"/>
          <w:szCs w:val="24"/>
        </w:rPr>
        <w:t xml:space="preserve"> Your project presentation should include both verbal and visual elements.  In addition to offering concise and engaging information about your topic and explaining the main tenets of your paper, the presentation should include a creative visual presentation of your data (i.e., video, poster, handout, PowerPoint presentation, or other interactive illustration).  The presentation should be 5-7 minutes long, so be aware of and constructive with time.  </w:t>
      </w:r>
    </w:p>
    <w:p w14:paraId="4C0EAD53" w14:textId="77777777" w:rsidR="002960B1" w:rsidRDefault="002960B1">
      <w:pPr>
        <w:spacing w:line="240" w:lineRule="auto"/>
        <w:rPr>
          <w:rFonts w:ascii="Calibri" w:eastAsia="Calibri" w:hAnsi="Calibri" w:cs="Calibri"/>
          <w:sz w:val="24"/>
          <w:szCs w:val="24"/>
        </w:rPr>
      </w:pPr>
    </w:p>
    <w:p w14:paraId="6A1C2F47" w14:textId="155DC41F" w:rsidR="002960B1" w:rsidRDefault="00C17238" w:rsidP="00422254">
      <w:pPr>
        <w:spacing w:line="240" w:lineRule="auto"/>
        <w:ind w:left="720"/>
        <w:rPr>
          <w:rFonts w:ascii="Calibri" w:eastAsia="Calibri" w:hAnsi="Calibri" w:cs="Calibri"/>
          <w:sz w:val="24"/>
          <w:szCs w:val="24"/>
        </w:rPr>
      </w:pPr>
      <w:r>
        <w:rPr>
          <w:rFonts w:ascii="Calibri" w:eastAsia="Calibri" w:hAnsi="Calibri" w:cs="Calibri"/>
          <w:b/>
          <w:sz w:val="24"/>
          <w:szCs w:val="24"/>
          <w:u w:val="single"/>
        </w:rPr>
        <w:t xml:space="preserve">Final Paper </w:t>
      </w:r>
      <w:r w:rsidR="000B63C7">
        <w:rPr>
          <w:rFonts w:ascii="Calibri" w:eastAsia="Calibri" w:hAnsi="Calibri" w:cs="Calibri"/>
          <w:b/>
          <w:sz w:val="24"/>
          <w:szCs w:val="24"/>
          <w:u w:val="single"/>
        </w:rPr>
        <w:t>or Write</w:t>
      </w:r>
      <w:r>
        <w:rPr>
          <w:rFonts w:ascii="Calibri" w:eastAsia="Calibri" w:hAnsi="Calibri" w:cs="Calibri"/>
          <w:b/>
          <w:sz w:val="24"/>
          <w:szCs w:val="24"/>
          <w:u w:val="single"/>
        </w:rPr>
        <w:t>-up of Project, Self-Care Practice</w:t>
      </w:r>
      <w:r w:rsidR="009D6B67">
        <w:rPr>
          <w:rFonts w:ascii="Calibri" w:eastAsia="Calibri" w:hAnsi="Calibri" w:cs="Calibri"/>
          <w:b/>
          <w:sz w:val="24"/>
          <w:szCs w:val="24"/>
          <w:u w:val="single"/>
        </w:rPr>
        <w:t>:</w:t>
      </w:r>
      <w:r w:rsidR="009D6B67">
        <w:rPr>
          <w:rFonts w:ascii="Calibri" w:eastAsia="Calibri" w:hAnsi="Calibri" w:cs="Calibri"/>
          <w:sz w:val="24"/>
          <w:szCs w:val="24"/>
        </w:rPr>
        <w:t xml:space="preserve"> [</w:t>
      </w:r>
      <w:r>
        <w:rPr>
          <w:rFonts w:ascii="Calibri" w:eastAsia="Calibri" w:hAnsi="Calibri" w:cs="Calibri"/>
          <w:b/>
          <w:sz w:val="24"/>
          <w:szCs w:val="24"/>
        </w:rPr>
        <w:t>Due May 15]</w:t>
      </w:r>
      <w:r>
        <w:rPr>
          <w:rFonts w:ascii="Calibri" w:eastAsia="Calibri" w:hAnsi="Calibri" w:cs="Calibri"/>
          <w:sz w:val="24"/>
          <w:szCs w:val="24"/>
        </w:rPr>
        <w:t xml:space="preserve"> In particular, we will look for the following:</w:t>
      </w:r>
    </w:p>
    <w:p w14:paraId="564EA6BC" w14:textId="77777777" w:rsidR="002960B1" w:rsidRDefault="002960B1">
      <w:pPr>
        <w:spacing w:line="240" w:lineRule="auto"/>
        <w:rPr>
          <w:rFonts w:ascii="Calibri" w:eastAsia="Calibri" w:hAnsi="Calibri" w:cs="Calibri"/>
          <w:sz w:val="16"/>
          <w:szCs w:val="16"/>
        </w:rPr>
      </w:pPr>
    </w:p>
    <w:p w14:paraId="225F6260" w14:textId="77777777" w:rsidR="002960B1" w:rsidRDefault="00C17238">
      <w:pPr>
        <w:numPr>
          <w:ilvl w:val="0"/>
          <w:numId w:val="6"/>
        </w:numPr>
        <w:spacing w:line="240" w:lineRule="auto"/>
        <w:rPr>
          <w:sz w:val="24"/>
          <w:szCs w:val="24"/>
        </w:rPr>
      </w:pPr>
      <w:r>
        <w:rPr>
          <w:rFonts w:ascii="Calibri" w:eastAsia="Calibri" w:hAnsi="Calibri" w:cs="Calibri"/>
          <w:sz w:val="24"/>
          <w:szCs w:val="24"/>
        </w:rPr>
        <w:t>Detailed description and introduction to your topic or your project</w:t>
      </w:r>
    </w:p>
    <w:p w14:paraId="404DBBD1" w14:textId="77777777" w:rsidR="002960B1" w:rsidRDefault="00C17238">
      <w:pPr>
        <w:numPr>
          <w:ilvl w:val="0"/>
          <w:numId w:val="6"/>
        </w:numPr>
        <w:spacing w:line="240" w:lineRule="auto"/>
        <w:rPr>
          <w:sz w:val="24"/>
          <w:szCs w:val="24"/>
        </w:rPr>
      </w:pPr>
      <w:r>
        <w:rPr>
          <w:rFonts w:ascii="Calibri" w:eastAsia="Calibri" w:hAnsi="Calibri" w:cs="Calibri"/>
          <w:sz w:val="24"/>
          <w:szCs w:val="24"/>
        </w:rPr>
        <w:t>Careful, grounded use of concepts from class</w:t>
      </w:r>
    </w:p>
    <w:p w14:paraId="012B0A96" w14:textId="77777777" w:rsidR="002960B1" w:rsidRDefault="00C17238">
      <w:pPr>
        <w:numPr>
          <w:ilvl w:val="0"/>
          <w:numId w:val="6"/>
        </w:numPr>
        <w:spacing w:line="240" w:lineRule="auto"/>
        <w:rPr>
          <w:sz w:val="24"/>
          <w:szCs w:val="24"/>
        </w:rPr>
      </w:pPr>
      <w:r>
        <w:rPr>
          <w:rFonts w:ascii="Calibri" w:eastAsia="Calibri" w:hAnsi="Calibri" w:cs="Calibri"/>
          <w:sz w:val="24"/>
          <w:szCs w:val="24"/>
        </w:rPr>
        <w:t>Creative, informed use of additional literature in LGBTQ+ and/or mental health/trauma studies</w:t>
      </w:r>
    </w:p>
    <w:p w14:paraId="6B41BECF" w14:textId="77777777" w:rsidR="002960B1" w:rsidRDefault="00C17238">
      <w:pPr>
        <w:numPr>
          <w:ilvl w:val="0"/>
          <w:numId w:val="6"/>
        </w:numPr>
        <w:spacing w:line="240" w:lineRule="auto"/>
        <w:rPr>
          <w:sz w:val="24"/>
          <w:szCs w:val="24"/>
        </w:rPr>
      </w:pPr>
      <w:r>
        <w:rPr>
          <w:rFonts w:ascii="Calibri" w:eastAsia="Calibri" w:hAnsi="Calibri" w:cs="Calibri"/>
          <w:sz w:val="24"/>
          <w:szCs w:val="24"/>
        </w:rPr>
        <w:t>Original, provocative, compelling ideas on your topic</w:t>
      </w:r>
    </w:p>
    <w:p w14:paraId="5441EC62" w14:textId="77777777" w:rsidR="002960B1" w:rsidRDefault="00C17238">
      <w:pPr>
        <w:numPr>
          <w:ilvl w:val="0"/>
          <w:numId w:val="6"/>
        </w:numPr>
        <w:spacing w:line="240" w:lineRule="auto"/>
        <w:rPr>
          <w:sz w:val="24"/>
          <w:szCs w:val="24"/>
        </w:rPr>
      </w:pPr>
      <w:r>
        <w:rPr>
          <w:rFonts w:ascii="Calibri" w:eastAsia="Calibri" w:hAnsi="Calibri" w:cs="Calibri"/>
          <w:sz w:val="24"/>
          <w:szCs w:val="24"/>
        </w:rPr>
        <w:t>Logical development and clear organization of those ideas</w:t>
      </w:r>
    </w:p>
    <w:p w14:paraId="00164140" w14:textId="77777777" w:rsidR="002960B1" w:rsidRDefault="00C17238">
      <w:pPr>
        <w:numPr>
          <w:ilvl w:val="0"/>
          <w:numId w:val="6"/>
        </w:numPr>
        <w:spacing w:line="240" w:lineRule="auto"/>
        <w:rPr>
          <w:sz w:val="24"/>
          <w:szCs w:val="24"/>
        </w:rPr>
      </w:pPr>
      <w:r>
        <w:rPr>
          <w:rFonts w:ascii="Calibri" w:eastAsia="Calibri" w:hAnsi="Calibri" w:cs="Calibri"/>
          <w:sz w:val="24"/>
          <w:szCs w:val="24"/>
        </w:rPr>
        <w:t xml:space="preserve">Clear and consistent use of citations, bibliography, page numbers, etc.      </w:t>
      </w:r>
    </w:p>
    <w:p w14:paraId="70D1D8F6" w14:textId="77777777" w:rsidR="002960B1" w:rsidRDefault="00C17238">
      <w:pPr>
        <w:numPr>
          <w:ilvl w:val="0"/>
          <w:numId w:val="6"/>
        </w:numPr>
        <w:spacing w:line="240" w:lineRule="auto"/>
        <w:rPr>
          <w:sz w:val="24"/>
          <w:szCs w:val="24"/>
        </w:rPr>
      </w:pPr>
      <w:r>
        <w:rPr>
          <w:rFonts w:ascii="Calibri" w:eastAsia="Calibri" w:hAnsi="Calibri" w:cs="Calibri"/>
          <w:sz w:val="24"/>
          <w:szCs w:val="24"/>
        </w:rPr>
        <w:t>Sentences that are free of grammatical mistakes and misspellings</w:t>
      </w:r>
    </w:p>
    <w:p w14:paraId="3D7D55B9" w14:textId="77777777" w:rsidR="002960B1" w:rsidRDefault="002960B1">
      <w:pPr>
        <w:spacing w:line="240" w:lineRule="auto"/>
        <w:rPr>
          <w:rFonts w:ascii="Calibri" w:eastAsia="Calibri" w:hAnsi="Calibri" w:cs="Calibri"/>
          <w:sz w:val="24"/>
          <w:szCs w:val="24"/>
        </w:rPr>
      </w:pPr>
    </w:p>
    <w:p w14:paraId="0C4E612B" w14:textId="53AECA64" w:rsidR="002960B1" w:rsidRDefault="00C17238">
      <w:pPr>
        <w:spacing w:line="240" w:lineRule="auto"/>
        <w:rPr>
          <w:rFonts w:ascii="Calibri" w:eastAsia="Calibri" w:hAnsi="Calibri" w:cs="Calibri"/>
          <w:sz w:val="24"/>
          <w:szCs w:val="24"/>
        </w:rPr>
      </w:pPr>
      <w:r>
        <w:rPr>
          <w:rFonts w:ascii="Calibri" w:eastAsia="Calibri" w:hAnsi="Calibri" w:cs="Calibri"/>
          <w:b/>
          <w:sz w:val="24"/>
          <w:szCs w:val="24"/>
        </w:rPr>
        <w:t xml:space="preserve">5) Class </w:t>
      </w:r>
      <w:r w:rsidR="00BE33C1">
        <w:rPr>
          <w:rFonts w:ascii="Calibri" w:eastAsia="Calibri" w:hAnsi="Calibri" w:cs="Calibri"/>
          <w:b/>
          <w:sz w:val="24"/>
          <w:szCs w:val="24"/>
        </w:rPr>
        <w:t>Engagement/</w:t>
      </w:r>
      <w:r>
        <w:rPr>
          <w:rFonts w:ascii="Calibri" w:eastAsia="Calibri" w:hAnsi="Calibri" w:cs="Calibri"/>
          <w:b/>
          <w:sz w:val="24"/>
          <w:szCs w:val="24"/>
        </w:rPr>
        <w:t>Participation:</w:t>
      </w:r>
      <w:r>
        <w:rPr>
          <w:rFonts w:ascii="Calibri" w:eastAsia="Calibri" w:hAnsi="Calibri" w:cs="Calibri"/>
          <w:sz w:val="24"/>
          <w:szCs w:val="24"/>
        </w:rPr>
        <w:t xml:space="preserve">  Your class participation points will be measured by your </w:t>
      </w:r>
      <w:r>
        <w:rPr>
          <w:rFonts w:ascii="Calibri" w:eastAsia="Calibri" w:hAnsi="Calibri" w:cs="Calibri"/>
          <w:i/>
          <w:sz w:val="24"/>
          <w:szCs w:val="24"/>
        </w:rPr>
        <w:t>informed</w:t>
      </w:r>
      <w:r>
        <w:rPr>
          <w:rFonts w:ascii="Calibri" w:eastAsia="Calibri" w:hAnsi="Calibri" w:cs="Calibri"/>
          <w:sz w:val="24"/>
          <w:szCs w:val="24"/>
        </w:rPr>
        <w:t xml:space="preserve"> participation in class discussions, small-group discussions, and/or coursework-related consultations during office hours.  Sharing your knowledge of the readings each week, as well as your personal connections to the material, helps to develop a thought-provoking environment for everyone to learn from and teach each other.  As the semester progresses, you will be encouraged to draw earlier readings into your written work and class discussions, so we suggest that you take notes on the materials you read to aid you in this task.  </w:t>
      </w:r>
    </w:p>
    <w:p w14:paraId="35F2629F" w14:textId="77777777" w:rsidR="002960B1" w:rsidRDefault="002960B1">
      <w:pPr>
        <w:spacing w:line="240" w:lineRule="auto"/>
        <w:rPr>
          <w:rFonts w:ascii="Calibri" w:eastAsia="Calibri" w:hAnsi="Calibri" w:cs="Calibri"/>
          <w:sz w:val="24"/>
          <w:szCs w:val="24"/>
        </w:rPr>
      </w:pPr>
    </w:p>
    <w:p w14:paraId="2EBE49DA"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Listening deeply, openly, and thoughtfully to the instructor and other class members also contributes to a learning community that’s ‘safe-enough’ – listening is considered valued participation.</w:t>
      </w:r>
    </w:p>
    <w:p w14:paraId="5523ECBD" w14:textId="77777777" w:rsidR="002960B1" w:rsidRDefault="002960B1">
      <w:pPr>
        <w:spacing w:line="240" w:lineRule="auto"/>
        <w:rPr>
          <w:rFonts w:ascii="Calibri" w:eastAsia="Calibri" w:hAnsi="Calibri" w:cs="Calibri"/>
          <w:sz w:val="24"/>
          <w:szCs w:val="24"/>
        </w:rPr>
      </w:pPr>
    </w:p>
    <w:p w14:paraId="5E3DDF82"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Prompt and regular attendance in class is also expected and recurrent absences or lateness will negatively impact your class participation grade.</w:t>
      </w:r>
    </w:p>
    <w:p w14:paraId="06B457B2" w14:textId="77777777" w:rsidR="002960B1" w:rsidRDefault="002960B1">
      <w:pPr>
        <w:spacing w:line="240" w:lineRule="auto"/>
        <w:rPr>
          <w:rFonts w:ascii="Calibri" w:eastAsia="Calibri" w:hAnsi="Calibri" w:cs="Calibri"/>
          <w:b/>
          <w:sz w:val="28"/>
          <w:szCs w:val="28"/>
        </w:rPr>
      </w:pPr>
    </w:p>
    <w:p w14:paraId="4F94F67E" w14:textId="77777777" w:rsidR="002960B1" w:rsidRDefault="00C17238">
      <w:pPr>
        <w:spacing w:line="240" w:lineRule="auto"/>
        <w:rPr>
          <w:rFonts w:ascii="Calibri" w:eastAsia="Calibri" w:hAnsi="Calibri" w:cs="Calibri"/>
          <w:sz w:val="28"/>
          <w:szCs w:val="28"/>
        </w:rPr>
      </w:pPr>
      <w:r>
        <w:rPr>
          <w:rFonts w:ascii="Calibri" w:eastAsia="Calibri" w:hAnsi="Calibri" w:cs="Calibri"/>
          <w:b/>
          <w:sz w:val="28"/>
          <w:szCs w:val="28"/>
        </w:rPr>
        <w:t>Grades:</w:t>
      </w:r>
      <w:r>
        <w:rPr>
          <w:rFonts w:ascii="Calibri" w:eastAsia="Calibri" w:hAnsi="Calibri" w:cs="Calibri"/>
          <w:sz w:val="28"/>
          <w:szCs w:val="28"/>
        </w:rPr>
        <w:t xml:space="preserve"> </w:t>
      </w:r>
    </w:p>
    <w:p w14:paraId="20C12DC5" w14:textId="77777777" w:rsidR="002960B1" w:rsidRDefault="002960B1">
      <w:pPr>
        <w:spacing w:line="240" w:lineRule="auto"/>
        <w:rPr>
          <w:rFonts w:ascii="Calibri" w:eastAsia="Calibri" w:hAnsi="Calibri" w:cs="Calibri"/>
          <w:sz w:val="24"/>
          <w:szCs w:val="24"/>
        </w:rPr>
      </w:pPr>
    </w:p>
    <w:p w14:paraId="2E05AAEB"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 xml:space="preserve">You can track your performance in this course using Blackboard. Please notify us immediately if you see a discrepancy between your records of work submitted or grades entered and those listed on Blackboard. This course is not graded on a curve. Grades will directly correspond with the listed grading scale (so, you always know what to expect).  </w:t>
      </w:r>
    </w:p>
    <w:p w14:paraId="2A7AD6BC" w14:textId="77777777" w:rsidR="002960B1" w:rsidRDefault="002960B1">
      <w:pPr>
        <w:spacing w:line="240" w:lineRule="auto"/>
        <w:rPr>
          <w:rFonts w:ascii="Calibri" w:eastAsia="Calibri" w:hAnsi="Calibri" w:cs="Calibri"/>
          <w:sz w:val="18"/>
          <w:szCs w:val="18"/>
        </w:rPr>
      </w:pPr>
    </w:p>
    <w:p w14:paraId="458CAA36"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Grading Scale (in points):</w:t>
      </w:r>
    </w:p>
    <w:p w14:paraId="406AB122" w14:textId="77777777" w:rsidR="002960B1" w:rsidRDefault="002960B1">
      <w:pPr>
        <w:spacing w:line="240" w:lineRule="auto"/>
        <w:rPr>
          <w:rFonts w:ascii="Calibri" w:eastAsia="Calibri" w:hAnsi="Calibri" w:cs="Calibri"/>
          <w:sz w:val="16"/>
          <w:szCs w:val="16"/>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2339"/>
        <w:gridCol w:w="2339"/>
        <w:gridCol w:w="2339"/>
        <w:gridCol w:w="2343"/>
      </w:tblGrid>
      <w:tr w:rsidR="002960B1" w14:paraId="632E336E" w14:textId="77777777">
        <w:tc>
          <w:tcPr>
            <w:tcW w:w="2339" w:type="dxa"/>
          </w:tcPr>
          <w:p w14:paraId="581A452F"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A+ (100-98)</w:t>
            </w:r>
          </w:p>
          <w:p w14:paraId="02DD0221"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A (97.9-94)</w:t>
            </w:r>
          </w:p>
          <w:p w14:paraId="73A76E99"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A- (93.9-90)</w:t>
            </w:r>
          </w:p>
        </w:tc>
        <w:tc>
          <w:tcPr>
            <w:tcW w:w="2339" w:type="dxa"/>
          </w:tcPr>
          <w:p w14:paraId="794ACFC7"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B+ (89.9-87)</w:t>
            </w:r>
          </w:p>
          <w:p w14:paraId="4612014D"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B (86.9-84)</w:t>
            </w:r>
          </w:p>
          <w:p w14:paraId="3BC8B220"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B- (83.9-80)</w:t>
            </w:r>
          </w:p>
        </w:tc>
        <w:tc>
          <w:tcPr>
            <w:tcW w:w="2339" w:type="dxa"/>
          </w:tcPr>
          <w:p w14:paraId="1D665696"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C+ (79.9-77)</w:t>
            </w:r>
          </w:p>
          <w:p w14:paraId="7A146D9D"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C (76.9-74)</w:t>
            </w:r>
          </w:p>
          <w:p w14:paraId="7CBE17EB"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C- (73.9-70)</w:t>
            </w:r>
          </w:p>
        </w:tc>
        <w:tc>
          <w:tcPr>
            <w:tcW w:w="2343" w:type="dxa"/>
          </w:tcPr>
          <w:p w14:paraId="23A88430"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D (69.9-60)</w:t>
            </w:r>
          </w:p>
          <w:p w14:paraId="12E3FBFC"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F (59.9-below)</w:t>
            </w:r>
          </w:p>
          <w:p w14:paraId="4F469E28" w14:textId="77777777" w:rsidR="002960B1" w:rsidRDefault="002960B1">
            <w:pPr>
              <w:spacing w:line="240" w:lineRule="auto"/>
              <w:rPr>
                <w:rFonts w:ascii="Calibri" w:eastAsia="Calibri" w:hAnsi="Calibri" w:cs="Calibri"/>
                <w:sz w:val="24"/>
                <w:szCs w:val="24"/>
              </w:rPr>
            </w:pPr>
          </w:p>
        </w:tc>
      </w:tr>
    </w:tbl>
    <w:p w14:paraId="58E8446D" w14:textId="77777777" w:rsidR="002960B1" w:rsidRDefault="002960B1">
      <w:pPr>
        <w:spacing w:line="240" w:lineRule="auto"/>
        <w:rPr>
          <w:rFonts w:ascii="Calibri" w:eastAsia="Calibri" w:hAnsi="Calibri" w:cs="Calibri"/>
          <w:i/>
          <w:sz w:val="24"/>
          <w:szCs w:val="24"/>
        </w:rPr>
      </w:pPr>
    </w:p>
    <w:p w14:paraId="065BA260" w14:textId="77777777" w:rsidR="002778C7" w:rsidRDefault="002778C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8"/>
          <w:szCs w:val="28"/>
        </w:rPr>
      </w:pPr>
    </w:p>
    <w:p w14:paraId="7B34A4B3" w14:textId="77777777" w:rsidR="002778C7" w:rsidRDefault="002778C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8"/>
          <w:szCs w:val="28"/>
        </w:rPr>
      </w:pPr>
    </w:p>
    <w:p w14:paraId="725FD264" w14:textId="77777777" w:rsidR="009E295E" w:rsidRDefault="009E295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8"/>
          <w:szCs w:val="28"/>
        </w:rPr>
      </w:pPr>
    </w:p>
    <w:p w14:paraId="6195EDED" w14:textId="25380D38" w:rsidR="002960B1" w:rsidRDefault="00C1723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8"/>
          <w:szCs w:val="28"/>
        </w:rPr>
      </w:pPr>
      <w:r>
        <w:rPr>
          <w:rFonts w:ascii="Calibri" w:eastAsia="Calibri" w:hAnsi="Calibri" w:cs="Calibri"/>
          <w:b/>
          <w:sz w:val="28"/>
          <w:szCs w:val="28"/>
        </w:rPr>
        <w:lastRenderedPageBreak/>
        <w:t>Course Schedule</w:t>
      </w:r>
    </w:p>
    <w:p w14:paraId="4FD57F41" w14:textId="77777777" w:rsidR="002960B1" w:rsidRDefault="002960B1">
      <w:pPr>
        <w:spacing w:line="240" w:lineRule="auto"/>
        <w:rPr>
          <w:rFonts w:ascii="Calibri" w:eastAsia="Calibri" w:hAnsi="Calibri" w:cs="Calibri"/>
          <w:sz w:val="24"/>
          <w:szCs w:val="24"/>
        </w:rPr>
      </w:pPr>
    </w:p>
    <w:p w14:paraId="0678C007" w14:textId="08D545D8" w:rsidR="0022051D" w:rsidRDefault="0022051D" w:rsidP="0022051D">
      <w:pPr>
        <w:spacing w:line="240" w:lineRule="auto"/>
        <w:rPr>
          <w:rFonts w:ascii="Calibri" w:eastAsia="Times New Roman" w:hAnsi="Calibri" w:cs="Calibri"/>
          <w:b/>
          <w:bCs/>
          <w:color w:val="000000"/>
          <w:sz w:val="24"/>
          <w:szCs w:val="24"/>
          <w:lang w:val="en-US"/>
        </w:rPr>
      </w:pPr>
      <w:bookmarkStart w:id="1" w:name="_30j0zll" w:colFirst="0" w:colLast="0"/>
      <w:bookmarkEnd w:id="1"/>
      <w:r w:rsidRPr="0022051D">
        <w:rPr>
          <w:rFonts w:ascii="Calibri" w:eastAsia="Times New Roman" w:hAnsi="Calibri" w:cs="Calibri"/>
          <w:b/>
          <w:bCs/>
          <w:color w:val="000000"/>
          <w:sz w:val="24"/>
          <w:szCs w:val="24"/>
          <w:lang w:val="en-US"/>
        </w:rPr>
        <w:t>January 23</w:t>
      </w:r>
      <w:r w:rsidRPr="0022051D">
        <w:rPr>
          <w:rFonts w:ascii="Calibri" w:eastAsia="Times New Roman" w:hAnsi="Calibri" w:cs="Calibri"/>
          <w:b/>
          <w:bCs/>
          <w:color w:val="000000"/>
          <w:sz w:val="24"/>
          <w:szCs w:val="24"/>
          <w:lang w:val="en-US"/>
        </w:rPr>
        <w:tab/>
        <w:t>Introduction, Building Learning Community</w:t>
      </w:r>
    </w:p>
    <w:p w14:paraId="78E51F92" w14:textId="08F91569" w:rsidR="0022051D" w:rsidRDefault="0022051D" w:rsidP="0022051D">
      <w:pPr>
        <w:spacing w:line="240" w:lineRule="auto"/>
        <w:rPr>
          <w:rFonts w:ascii="Calibri" w:eastAsia="Times New Roman" w:hAnsi="Calibri" w:cs="Calibri"/>
          <w:b/>
          <w:bCs/>
          <w:color w:val="000000"/>
          <w:sz w:val="24"/>
          <w:szCs w:val="24"/>
          <w:lang w:val="en-US"/>
        </w:rPr>
      </w:pPr>
    </w:p>
    <w:p w14:paraId="622ED6B2" w14:textId="77777777" w:rsidR="000461AE" w:rsidRDefault="000461AE" w:rsidP="0022051D">
      <w:pPr>
        <w:spacing w:line="240" w:lineRule="auto"/>
        <w:rPr>
          <w:rFonts w:asciiTheme="majorHAnsi" w:eastAsia="Times New Roman" w:hAnsiTheme="majorHAnsi" w:cstheme="majorHAnsi"/>
          <w:b/>
          <w:bCs/>
          <w:sz w:val="24"/>
          <w:szCs w:val="24"/>
          <w:lang w:val="en-US"/>
        </w:rPr>
      </w:pPr>
    </w:p>
    <w:p w14:paraId="0AF59476" w14:textId="4F289026" w:rsidR="0022051D" w:rsidRPr="0022051D" w:rsidRDefault="0022051D" w:rsidP="0022051D">
      <w:pPr>
        <w:spacing w:line="240" w:lineRule="auto"/>
        <w:rPr>
          <w:rFonts w:asciiTheme="majorHAnsi" w:eastAsia="Times New Roman" w:hAnsiTheme="majorHAnsi" w:cstheme="majorHAnsi"/>
          <w:sz w:val="24"/>
          <w:szCs w:val="24"/>
          <w:lang w:val="en-US"/>
        </w:rPr>
      </w:pPr>
      <w:r w:rsidRPr="0022051D">
        <w:rPr>
          <w:rFonts w:asciiTheme="majorHAnsi" w:eastAsia="Times New Roman" w:hAnsiTheme="majorHAnsi" w:cstheme="majorHAnsi"/>
          <w:b/>
          <w:bCs/>
          <w:sz w:val="24"/>
          <w:szCs w:val="24"/>
          <w:lang w:val="en-US"/>
        </w:rPr>
        <w:t>January 30       LGBTQ+/Queer Identities &amp; Communities;  </w:t>
      </w:r>
    </w:p>
    <w:p w14:paraId="4544D85D" w14:textId="39EF6326" w:rsidR="0022051D" w:rsidRPr="000461AE" w:rsidRDefault="0022051D" w:rsidP="000461AE">
      <w:pPr>
        <w:spacing w:line="240" w:lineRule="auto"/>
        <w:ind w:left="720" w:firstLine="720"/>
        <w:rPr>
          <w:rFonts w:asciiTheme="majorHAnsi" w:eastAsia="Times New Roman" w:hAnsiTheme="majorHAnsi" w:cstheme="majorHAnsi"/>
          <w:sz w:val="24"/>
          <w:szCs w:val="24"/>
          <w:lang w:val="en-US"/>
        </w:rPr>
      </w:pPr>
      <w:r w:rsidRPr="0022051D">
        <w:rPr>
          <w:rFonts w:asciiTheme="majorHAnsi" w:eastAsia="Times New Roman" w:hAnsiTheme="majorHAnsi" w:cstheme="majorHAnsi"/>
          <w:b/>
          <w:bCs/>
          <w:sz w:val="24"/>
          <w:szCs w:val="24"/>
          <w:lang w:val="en-US"/>
        </w:rPr>
        <w:t>Labels, Identities, Constructs &amp; Assumptions</w:t>
      </w:r>
      <w:r w:rsidRPr="0022051D">
        <w:rPr>
          <w:rFonts w:ascii="Times New Roman" w:eastAsia="Times New Roman" w:hAnsi="Times New Roman" w:cs="Times New Roman"/>
          <w:sz w:val="24"/>
          <w:szCs w:val="24"/>
          <w:lang w:val="en-US"/>
        </w:rPr>
        <w:br/>
      </w:r>
    </w:p>
    <w:p w14:paraId="7D2D2F43" w14:textId="77777777" w:rsidR="0022051D" w:rsidRPr="0022051D" w:rsidRDefault="0022051D" w:rsidP="0022051D">
      <w:pPr>
        <w:numPr>
          <w:ilvl w:val="0"/>
          <w:numId w:val="14"/>
        </w:numPr>
        <w:spacing w:line="240" w:lineRule="auto"/>
        <w:ind w:left="1080"/>
        <w:textAlignment w:val="baseline"/>
        <w:rPr>
          <w:rFonts w:ascii="Noto Sans Symbols" w:eastAsia="Times New Roman" w:hAnsi="Noto Sans Symbols" w:cs="Times New Roman"/>
          <w:color w:val="000000"/>
          <w:sz w:val="24"/>
          <w:szCs w:val="24"/>
          <w:lang w:val="en-US"/>
        </w:rPr>
      </w:pPr>
      <w:r w:rsidRPr="0022051D">
        <w:rPr>
          <w:rFonts w:ascii="Calibri" w:eastAsia="Times New Roman" w:hAnsi="Calibri" w:cs="Calibri"/>
          <w:color w:val="000000"/>
          <w:sz w:val="24"/>
          <w:szCs w:val="24"/>
          <w:lang w:val="en-US"/>
        </w:rPr>
        <w:t>Feinberg, “To Be or Not to Be” (G&amp;W 13)</w:t>
      </w:r>
    </w:p>
    <w:p w14:paraId="497B287B" w14:textId="77777777" w:rsidR="0022051D" w:rsidRPr="0022051D" w:rsidRDefault="0022051D" w:rsidP="0022051D">
      <w:pPr>
        <w:numPr>
          <w:ilvl w:val="0"/>
          <w:numId w:val="14"/>
        </w:numPr>
        <w:spacing w:line="240" w:lineRule="auto"/>
        <w:ind w:left="1080"/>
        <w:textAlignment w:val="baseline"/>
        <w:rPr>
          <w:rFonts w:ascii="Noto Sans Symbols" w:eastAsia="Times New Roman" w:hAnsi="Noto Sans Symbols" w:cs="Times New Roman"/>
          <w:color w:val="000000"/>
          <w:sz w:val="24"/>
          <w:szCs w:val="24"/>
          <w:lang w:val="en-US"/>
        </w:rPr>
      </w:pPr>
      <w:r w:rsidRPr="0022051D">
        <w:rPr>
          <w:rFonts w:ascii="Calibri" w:eastAsia="Times New Roman" w:hAnsi="Calibri" w:cs="Calibri"/>
          <w:color w:val="000000"/>
          <w:sz w:val="24"/>
          <w:szCs w:val="24"/>
          <w:lang w:val="en-US"/>
        </w:rPr>
        <w:t>Who's the 'Q' in LGBTQ? Study shines light on 'queer' identities. - Jan. 23, 2020</w:t>
      </w:r>
    </w:p>
    <w:p w14:paraId="14CCDC5D" w14:textId="77777777" w:rsidR="0022051D" w:rsidRPr="0022051D" w:rsidRDefault="0022051D" w:rsidP="0022051D">
      <w:pPr>
        <w:spacing w:line="240" w:lineRule="auto"/>
        <w:ind w:left="1080"/>
        <w:rPr>
          <w:rFonts w:ascii="Times New Roman" w:eastAsia="Times New Roman" w:hAnsi="Times New Roman" w:cs="Times New Roman"/>
          <w:sz w:val="24"/>
          <w:szCs w:val="24"/>
          <w:lang w:val="en-US"/>
        </w:rPr>
      </w:pPr>
      <w:r w:rsidRPr="0022051D">
        <w:rPr>
          <w:rFonts w:ascii="Calibri" w:eastAsia="Times New Roman" w:hAnsi="Calibri" w:cs="Calibri"/>
          <w:color w:val="000000"/>
          <w:sz w:val="24"/>
          <w:szCs w:val="24"/>
          <w:lang w:val="en-US"/>
        </w:rPr>
        <w:t xml:space="preserve">by Tim Fitzsimons (NBC Out) - </w:t>
      </w:r>
      <w:hyperlink r:id="rId6" w:history="1">
        <w:r w:rsidRPr="0022051D">
          <w:rPr>
            <w:rFonts w:ascii="Calibri" w:eastAsia="Times New Roman" w:hAnsi="Calibri" w:cs="Calibri"/>
            <w:color w:val="0563C1"/>
            <w:sz w:val="24"/>
            <w:szCs w:val="24"/>
            <w:u w:val="single"/>
            <w:lang w:val="en-US"/>
          </w:rPr>
          <w:t>https://www.nbcnews.com/feature/nbc-out/who-s-q-lgbtq-study-shines-light-queer-identities-n1121521</w:t>
        </w:r>
      </w:hyperlink>
    </w:p>
    <w:p w14:paraId="122EA1EC" w14:textId="77777777" w:rsidR="0022051D" w:rsidRPr="0022051D" w:rsidRDefault="0022051D" w:rsidP="0022051D">
      <w:pPr>
        <w:numPr>
          <w:ilvl w:val="0"/>
          <w:numId w:val="15"/>
        </w:numPr>
        <w:spacing w:line="240" w:lineRule="auto"/>
        <w:ind w:left="1080"/>
        <w:textAlignment w:val="baseline"/>
        <w:rPr>
          <w:rFonts w:ascii="Noto Sans Symbols" w:eastAsia="Times New Roman" w:hAnsi="Noto Sans Symbols" w:cs="Times New Roman"/>
          <w:color w:val="000000"/>
          <w:sz w:val="24"/>
          <w:szCs w:val="24"/>
          <w:lang w:val="en-US"/>
        </w:rPr>
      </w:pPr>
      <w:r w:rsidRPr="0022051D">
        <w:rPr>
          <w:rFonts w:ascii="Calibri" w:eastAsia="Times New Roman" w:hAnsi="Calibri" w:cs="Calibri"/>
          <w:color w:val="000000"/>
          <w:sz w:val="24"/>
          <w:szCs w:val="24"/>
          <w:lang w:val="en-US"/>
        </w:rPr>
        <w:t xml:space="preserve">Muna, “Rethinking Masculinities: A Queer Woman of Color’s Perspective” (The Feminist Wire) </w:t>
      </w:r>
      <w:hyperlink r:id="rId7" w:history="1">
        <w:r w:rsidRPr="0022051D">
          <w:rPr>
            <w:rFonts w:ascii="Calibri" w:eastAsia="Times New Roman" w:hAnsi="Calibri" w:cs="Calibri"/>
            <w:color w:val="0563C1"/>
            <w:sz w:val="24"/>
            <w:szCs w:val="24"/>
            <w:u w:val="single"/>
            <w:lang w:val="en-US"/>
          </w:rPr>
          <w:t>http://thefeministwire.com/2013/03/rethinking-masculinities-a-queer-woman-of-colors-perspective/</w:t>
        </w:r>
      </w:hyperlink>
    </w:p>
    <w:p w14:paraId="22068ED0" w14:textId="77777777" w:rsidR="0022051D" w:rsidRPr="0022051D" w:rsidRDefault="0022051D" w:rsidP="0022051D">
      <w:pPr>
        <w:numPr>
          <w:ilvl w:val="0"/>
          <w:numId w:val="15"/>
        </w:numPr>
        <w:spacing w:line="240" w:lineRule="auto"/>
        <w:ind w:left="1080"/>
        <w:textAlignment w:val="baseline"/>
        <w:rPr>
          <w:rFonts w:ascii="Noto Sans Symbols" w:eastAsia="Times New Roman" w:hAnsi="Noto Sans Symbols" w:cs="Times New Roman"/>
          <w:color w:val="000000"/>
          <w:sz w:val="24"/>
          <w:szCs w:val="24"/>
          <w:lang w:val="en-US"/>
        </w:rPr>
      </w:pPr>
      <w:r w:rsidRPr="0022051D">
        <w:rPr>
          <w:rFonts w:ascii="Calibri" w:eastAsia="Times New Roman" w:hAnsi="Calibri" w:cs="Calibri"/>
          <w:color w:val="000000"/>
          <w:sz w:val="24"/>
          <w:szCs w:val="24"/>
          <w:lang w:val="en-US"/>
        </w:rPr>
        <w:t>Culturally Competent Psychotherapy for the Asexual Community –by Jared Boot, Society for the Advancement of Psychotherapy</w:t>
      </w:r>
      <w:r w:rsidRPr="0022051D">
        <w:rPr>
          <w:rFonts w:ascii="Calibri" w:eastAsia="Times New Roman" w:hAnsi="Calibri" w:cs="Calibri"/>
          <w:color w:val="000000"/>
          <w:sz w:val="24"/>
          <w:szCs w:val="24"/>
          <w:u w:val="single"/>
          <w:lang w:val="en-US"/>
        </w:rPr>
        <w:t xml:space="preserve"> </w:t>
      </w:r>
      <w:hyperlink r:id="rId8" w:history="1">
        <w:r w:rsidRPr="0022051D">
          <w:rPr>
            <w:rFonts w:ascii="Calibri" w:eastAsia="Times New Roman" w:hAnsi="Calibri" w:cs="Calibri"/>
            <w:color w:val="0563C1"/>
            <w:sz w:val="24"/>
            <w:szCs w:val="24"/>
            <w:u w:val="single"/>
            <w:lang w:val="en-US"/>
          </w:rPr>
          <w:t>https://societyforpsychotherapy.org/culturally-competent-psychotherapy-for-the-asexual-community/</w:t>
        </w:r>
      </w:hyperlink>
    </w:p>
    <w:p w14:paraId="2F7558E4" w14:textId="75FAA930" w:rsidR="000461AE" w:rsidRPr="002778C7" w:rsidRDefault="0022051D" w:rsidP="002778C7">
      <w:pPr>
        <w:numPr>
          <w:ilvl w:val="0"/>
          <w:numId w:val="15"/>
        </w:numPr>
        <w:spacing w:line="240" w:lineRule="auto"/>
        <w:ind w:left="1080"/>
        <w:textAlignment w:val="baseline"/>
        <w:rPr>
          <w:rFonts w:ascii="Noto Sans Symbols" w:eastAsia="Times New Roman" w:hAnsi="Noto Sans Symbols" w:cs="Times New Roman"/>
          <w:color w:val="000000"/>
          <w:sz w:val="24"/>
          <w:szCs w:val="24"/>
          <w:lang w:val="en-US"/>
        </w:rPr>
      </w:pPr>
      <w:r w:rsidRPr="0022051D">
        <w:rPr>
          <w:rFonts w:ascii="Calibri" w:eastAsia="Times New Roman" w:hAnsi="Calibri" w:cs="Calibri"/>
          <w:color w:val="000000"/>
          <w:sz w:val="24"/>
          <w:szCs w:val="24"/>
          <w:lang w:val="en-US"/>
        </w:rPr>
        <w:t xml:space="preserve">Our Selves (Mira C. Jourdan and Harper B. Keenan), Chapter 1 in Trans Bodies, Trans </w:t>
      </w:r>
      <w:r w:rsidR="000B63C7" w:rsidRPr="0022051D">
        <w:rPr>
          <w:rFonts w:ascii="Calibri" w:eastAsia="Times New Roman" w:hAnsi="Calibri" w:cs="Calibri"/>
          <w:color w:val="000000"/>
          <w:sz w:val="24"/>
          <w:szCs w:val="24"/>
          <w:lang w:val="en-US"/>
        </w:rPr>
        <w:t>Selves:</w:t>
      </w:r>
      <w:r w:rsidRPr="0022051D">
        <w:rPr>
          <w:rFonts w:ascii="Calibri" w:eastAsia="Times New Roman" w:hAnsi="Calibri" w:cs="Calibri"/>
          <w:color w:val="000000"/>
          <w:sz w:val="24"/>
          <w:szCs w:val="24"/>
          <w:lang w:val="en-US"/>
        </w:rPr>
        <w:t xml:space="preserve"> A Resource for the Transgender Community, 2nd Ed, Oxford University Press, 2022.</w:t>
      </w:r>
    </w:p>
    <w:p w14:paraId="64D096C4" w14:textId="77777777" w:rsidR="0022051D" w:rsidRPr="0022051D" w:rsidRDefault="0022051D" w:rsidP="0022051D">
      <w:pPr>
        <w:spacing w:line="240" w:lineRule="auto"/>
        <w:ind w:hanging="2160"/>
        <w:rPr>
          <w:rFonts w:ascii="Times New Roman" w:eastAsia="Times New Roman" w:hAnsi="Times New Roman" w:cs="Times New Roman"/>
          <w:sz w:val="24"/>
          <w:szCs w:val="24"/>
          <w:lang w:val="en-US"/>
        </w:rPr>
      </w:pPr>
      <w:r w:rsidRPr="0022051D">
        <w:rPr>
          <w:rFonts w:ascii="Times New Roman" w:eastAsia="Times New Roman" w:hAnsi="Times New Roman" w:cs="Times New Roman"/>
          <w:sz w:val="24"/>
          <w:szCs w:val="24"/>
          <w:lang w:val="en-US"/>
        </w:rPr>
        <w:br/>
      </w:r>
      <w:r w:rsidRPr="0022051D">
        <w:rPr>
          <w:rFonts w:ascii="Calibri" w:eastAsia="Times New Roman" w:hAnsi="Calibri" w:cs="Calibri"/>
          <w:b/>
          <w:bCs/>
          <w:color w:val="000000"/>
          <w:sz w:val="24"/>
          <w:szCs w:val="24"/>
          <w:lang w:val="en-US"/>
        </w:rPr>
        <w:t>February 6     Theories, Models, &amp; Assumptions of Identity Development</w:t>
      </w:r>
    </w:p>
    <w:p w14:paraId="31AFBDAF" w14:textId="4E679248" w:rsidR="0022051D" w:rsidRPr="0022051D" w:rsidRDefault="0022051D" w:rsidP="0022051D">
      <w:pPr>
        <w:spacing w:line="240" w:lineRule="auto"/>
        <w:rPr>
          <w:rFonts w:ascii="Times New Roman" w:eastAsia="Times New Roman" w:hAnsi="Times New Roman" w:cs="Times New Roman"/>
          <w:sz w:val="24"/>
          <w:szCs w:val="24"/>
          <w:lang w:val="en-US"/>
        </w:rPr>
      </w:pPr>
    </w:p>
    <w:p w14:paraId="3E0CA616" w14:textId="77777777" w:rsidR="0022051D" w:rsidRPr="0022051D" w:rsidRDefault="0022051D" w:rsidP="0022051D">
      <w:pPr>
        <w:numPr>
          <w:ilvl w:val="0"/>
          <w:numId w:val="16"/>
        </w:numPr>
        <w:spacing w:line="240" w:lineRule="auto"/>
        <w:textAlignment w:val="baseline"/>
        <w:rPr>
          <w:rFonts w:ascii="Calibri" w:eastAsia="Times New Roman" w:hAnsi="Calibri" w:cs="Calibri"/>
          <w:color w:val="000000"/>
          <w:sz w:val="24"/>
          <w:szCs w:val="24"/>
          <w:lang w:val="en-US"/>
        </w:rPr>
      </w:pPr>
      <w:r w:rsidRPr="0022051D">
        <w:rPr>
          <w:rFonts w:ascii="Calibri" w:eastAsia="Times New Roman" w:hAnsi="Calibri" w:cs="Calibri"/>
          <w:color w:val="000000"/>
          <w:sz w:val="24"/>
          <w:szCs w:val="24"/>
          <w:lang w:val="en-US"/>
        </w:rPr>
        <w:t>Queer Theory. Chapter 8 in Identity Development of College Students: Advancing Frameworks for Multiple Dimensions of Identity. (2013) Susan R. Jones &amp; Elisa S. Abes. Jossey-Bass.</w:t>
      </w:r>
    </w:p>
    <w:p w14:paraId="064C66B9" w14:textId="77777777" w:rsidR="0022051D" w:rsidRPr="0022051D" w:rsidRDefault="0022051D" w:rsidP="0022051D">
      <w:pPr>
        <w:numPr>
          <w:ilvl w:val="0"/>
          <w:numId w:val="16"/>
        </w:numPr>
        <w:spacing w:line="240" w:lineRule="auto"/>
        <w:textAlignment w:val="baseline"/>
        <w:rPr>
          <w:rFonts w:ascii="Calibri" w:eastAsia="Times New Roman" w:hAnsi="Calibri" w:cs="Calibri"/>
          <w:i/>
          <w:iCs/>
          <w:color w:val="000000"/>
          <w:sz w:val="24"/>
          <w:szCs w:val="24"/>
          <w:lang w:val="en-US"/>
        </w:rPr>
      </w:pPr>
      <w:r w:rsidRPr="0022051D">
        <w:rPr>
          <w:rFonts w:ascii="Calibri" w:eastAsia="Times New Roman" w:hAnsi="Calibri" w:cs="Calibri"/>
          <w:color w:val="000000"/>
          <w:sz w:val="24"/>
          <w:szCs w:val="24"/>
          <w:lang w:val="en-US"/>
        </w:rPr>
        <w:t xml:space="preserve">Identity Development (Tyler M. Argüello). Chapter 4 in </w:t>
      </w:r>
      <w:r w:rsidRPr="0022051D">
        <w:rPr>
          <w:rFonts w:ascii="Calibri" w:eastAsia="Times New Roman" w:hAnsi="Calibri" w:cs="Calibri"/>
          <w:i/>
          <w:iCs/>
          <w:color w:val="000000"/>
          <w:sz w:val="24"/>
          <w:szCs w:val="24"/>
          <w:lang w:val="en-US"/>
        </w:rPr>
        <w:t>Social Work Practice with the LGBTQ Community</w:t>
      </w:r>
    </w:p>
    <w:p w14:paraId="3C0D7AAF" w14:textId="77777777" w:rsidR="0022051D" w:rsidRPr="0022051D" w:rsidRDefault="0022051D" w:rsidP="0022051D">
      <w:pPr>
        <w:numPr>
          <w:ilvl w:val="0"/>
          <w:numId w:val="16"/>
        </w:numPr>
        <w:spacing w:line="240" w:lineRule="auto"/>
        <w:textAlignment w:val="baseline"/>
        <w:rPr>
          <w:rFonts w:ascii="Calibri" w:eastAsia="Times New Roman" w:hAnsi="Calibri" w:cs="Calibri"/>
          <w:color w:val="000000"/>
          <w:sz w:val="24"/>
          <w:szCs w:val="24"/>
          <w:lang w:val="en-US"/>
        </w:rPr>
      </w:pPr>
      <w:r w:rsidRPr="0022051D">
        <w:rPr>
          <w:rFonts w:ascii="Calibri" w:eastAsia="Times New Roman" w:hAnsi="Calibri" w:cs="Calibri"/>
          <w:color w:val="000000"/>
          <w:sz w:val="24"/>
          <w:szCs w:val="24"/>
          <w:lang w:val="en-US"/>
        </w:rPr>
        <w:t xml:space="preserve">Coming Out (Reid Vanderburgh). Chapter 7 in </w:t>
      </w:r>
      <w:r w:rsidRPr="0022051D">
        <w:rPr>
          <w:rFonts w:ascii="Calibri" w:eastAsia="Times New Roman" w:hAnsi="Calibri" w:cs="Calibri"/>
          <w:i/>
          <w:iCs/>
          <w:color w:val="000000"/>
          <w:sz w:val="24"/>
          <w:szCs w:val="24"/>
          <w:lang w:val="en-US"/>
        </w:rPr>
        <w:t>Trans Bodies, Trans Selves</w:t>
      </w:r>
    </w:p>
    <w:p w14:paraId="6C285D3E" w14:textId="77777777" w:rsidR="0022051D" w:rsidRPr="0022051D" w:rsidRDefault="0022051D" w:rsidP="0022051D">
      <w:pPr>
        <w:numPr>
          <w:ilvl w:val="0"/>
          <w:numId w:val="16"/>
        </w:numPr>
        <w:spacing w:line="240" w:lineRule="auto"/>
        <w:textAlignment w:val="baseline"/>
        <w:rPr>
          <w:rFonts w:ascii="Calibri" w:eastAsia="Times New Roman" w:hAnsi="Calibri" w:cs="Calibri"/>
          <w:color w:val="000000"/>
          <w:sz w:val="24"/>
          <w:szCs w:val="24"/>
          <w:lang w:val="en-US"/>
        </w:rPr>
      </w:pPr>
      <w:r w:rsidRPr="0022051D">
        <w:rPr>
          <w:rFonts w:ascii="Calibri" w:eastAsia="Times New Roman" w:hAnsi="Calibri" w:cs="Calibri"/>
          <w:color w:val="000000"/>
          <w:sz w:val="24"/>
          <w:szCs w:val="24"/>
          <w:lang w:val="en-US"/>
        </w:rPr>
        <w:t xml:space="preserve">Risk and Resilience During Transgender Identity Development: The Effects of Awareness and Engagement with Other Transgender People on Affect. Testa, Rylan J., Jimenez, Crystal L. &amp; Rankin, Susan (Sue). Journal of Gay &amp; Lesbian Mental Health. Jan-Mar2014, Vol. 18 Issue 1, p31-46. </w:t>
      </w:r>
      <w:hyperlink r:id="rId9" w:history="1">
        <w:r w:rsidRPr="0022051D">
          <w:rPr>
            <w:rFonts w:ascii="Calibri" w:eastAsia="Times New Roman" w:hAnsi="Calibri" w:cs="Calibri"/>
            <w:color w:val="0563C1"/>
            <w:sz w:val="24"/>
            <w:szCs w:val="24"/>
            <w:u w:val="single"/>
            <w:lang w:val="en-US"/>
          </w:rPr>
          <w:t>http://mutex.gmu.edu/login?url=http://search.ebscohost.com/login.aspx?direct=true&amp;db=qth&amp;AN=94240499&amp;site=ehost-live&amp;scope=site</w:t>
        </w:r>
      </w:hyperlink>
      <w:r w:rsidRPr="0022051D">
        <w:rPr>
          <w:rFonts w:ascii="Calibri" w:eastAsia="Times New Roman" w:hAnsi="Calibri" w:cs="Calibri"/>
          <w:color w:val="000000"/>
          <w:sz w:val="24"/>
          <w:szCs w:val="24"/>
          <w:lang w:val="en-US"/>
        </w:rPr>
        <w:t> </w:t>
      </w:r>
    </w:p>
    <w:p w14:paraId="638E1346" w14:textId="4E45578A" w:rsidR="0022051D" w:rsidRPr="0022051D" w:rsidRDefault="0022051D" w:rsidP="0022051D">
      <w:pPr>
        <w:numPr>
          <w:ilvl w:val="0"/>
          <w:numId w:val="16"/>
        </w:numPr>
        <w:spacing w:line="240" w:lineRule="auto"/>
        <w:textAlignment w:val="baseline"/>
        <w:rPr>
          <w:rFonts w:ascii="Noto Sans Symbols" w:eastAsia="Times New Roman" w:hAnsi="Noto Sans Symbols" w:cs="Times New Roman"/>
          <w:color w:val="000000"/>
          <w:sz w:val="24"/>
          <w:szCs w:val="24"/>
          <w:lang w:val="en-US"/>
        </w:rPr>
      </w:pPr>
      <w:r w:rsidRPr="0022051D">
        <w:rPr>
          <w:rFonts w:ascii="Calibri" w:eastAsia="Times New Roman" w:hAnsi="Calibri" w:cs="Calibri"/>
          <w:color w:val="000000"/>
          <w:sz w:val="24"/>
          <w:szCs w:val="24"/>
          <w:lang w:val="en-US"/>
        </w:rPr>
        <w:t>Butler, Judith.</w:t>
      </w:r>
      <w:r w:rsidR="00354235">
        <w:rPr>
          <w:rFonts w:ascii="Calibri" w:eastAsia="Times New Roman" w:hAnsi="Calibri" w:cs="Calibri"/>
          <w:color w:val="000000"/>
          <w:sz w:val="24"/>
          <w:szCs w:val="24"/>
          <w:lang w:val="en-US"/>
        </w:rPr>
        <w:t xml:space="preserve"> Your Behavior Creates Your Gender.</w:t>
      </w:r>
      <w:r w:rsidR="00354235" w:rsidRPr="00354235">
        <w:t xml:space="preserve"> </w:t>
      </w:r>
      <w:hyperlink r:id="rId10" w:history="1">
        <w:r w:rsidR="00354235" w:rsidRPr="00AF4E80">
          <w:rPr>
            <w:rStyle w:val="Hyperlink"/>
            <w:rFonts w:ascii="Calibri" w:eastAsia="Times New Roman" w:hAnsi="Calibri" w:cs="Calibri"/>
            <w:sz w:val="24"/>
            <w:szCs w:val="24"/>
            <w:lang w:val="en-US"/>
          </w:rPr>
          <w:t>https://www.youtube.com/watch?v=Bo7o2LYATDc</w:t>
        </w:r>
      </w:hyperlink>
      <w:r w:rsidR="00354235">
        <w:rPr>
          <w:rFonts w:ascii="Calibri" w:eastAsia="Times New Roman" w:hAnsi="Calibri" w:cs="Calibri"/>
          <w:color w:val="000000"/>
          <w:sz w:val="24"/>
          <w:szCs w:val="24"/>
          <w:lang w:val="en-US"/>
        </w:rPr>
        <w:t xml:space="preserve"> </w:t>
      </w:r>
    </w:p>
    <w:p w14:paraId="5C865917" w14:textId="77777777" w:rsidR="0022051D" w:rsidRPr="0022051D" w:rsidRDefault="0022051D" w:rsidP="0022051D">
      <w:pPr>
        <w:spacing w:line="240" w:lineRule="auto"/>
        <w:rPr>
          <w:rFonts w:ascii="Times New Roman" w:eastAsia="Times New Roman" w:hAnsi="Times New Roman" w:cs="Times New Roman"/>
          <w:sz w:val="24"/>
          <w:szCs w:val="24"/>
          <w:lang w:val="en-US"/>
        </w:rPr>
      </w:pPr>
    </w:p>
    <w:p w14:paraId="2914C071" w14:textId="07048B49" w:rsidR="0022051D" w:rsidRPr="0022051D" w:rsidRDefault="00A81E34" w:rsidP="0022051D">
      <w:pPr>
        <w:spacing w:line="240" w:lineRule="auto"/>
        <w:ind w:firstLine="360"/>
        <w:rPr>
          <w:rFonts w:ascii="Times New Roman" w:eastAsia="Times New Roman" w:hAnsi="Times New Roman" w:cs="Times New Roman"/>
          <w:sz w:val="24"/>
          <w:szCs w:val="24"/>
          <w:lang w:val="en-US"/>
        </w:rPr>
      </w:pPr>
      <w:r>
        <w:rPr>
          <w:rFonts w:ascii="Cambria" w:eastAsia="Times New Roman" w:hAnsi="Cambria" w:cs="Times New Roman"/>
          <w:b/>
          <w:bCs/>
          <w:color w:val="000000"/>
          <w:sz w:val="24"/>
          <w:szCs w:val="24"/>
          <w:lang w:val="en-US"/>
        </w:rPr>
        <w:t xml:space="preserve">*** </w:t>
      </w:r>
      <w:r w:rsidR="0022051D" w:rsidRPr="0022051D">
        <w:rPr>
          <w:rFonts w:ascii="Cambria" w:eastAsia="Times New Roman" w:hAnsi="Cambria" w:cs="Times New Roman"/>
          <w:b/>
          <w:bCs/>
          <w:color w:val="000000"/>
          <w:sz w:val="24"/>
          <w:szCs w:val="24"/>
          <w:lang w:val="en-US"/>
        </w:rPr>
        <w:t>1st Reading Check-in – </w:t>
      </w:r>
    </w:p>
    <w:p w14:paraId="1C2776E9" w14:textId="2FBB85A4" w:rsidR="0022051D" w:rsidRDefault="0022051D" w:rsidP="00A41422">
      <w:pPr>
        <w:spacing w:line="240" w:lineRule="auto"/>
        <w:ind w:left="360"/>
        <w:rPr>
          <w:rFonts w:ascii="Cambria" w:eastAsia="Times New Roman" w:hAnsi="Cambria" w:cs="Times New Roman"/>
          <w:i/>
          <w:iCs/>
          <w:color w:val="000000"/>
          <w:sz w:val="24"/>
          <w:szCs w:val="24"/>
          <w:lang w:val="en-US"/>
        </w:rPr>
      </w:pPr>
      <w:r w:rsidRPr="0022051D">
        <w:rPr>
          <w:rFonts w:ascii="Cambria" w:eastAsia="Times New Roman" w:hAnsi="Cambria" w:cs="Times New Roman"/>
          <w:i/>
          <w:iCs/>
          <w:color w:val="000000"/>
          <w:sz w:val="24"/>
          <w:szCs w:val="24"/>
          <w:lang w:val="en-US"/>
        </w:rPr>
        <w:t>If doing Reflection/Analysis Post (RAP) Due on Blackboard Discussion Board by Midnight Sunday night</w:t>
      </w:r>
      <w:r>
        <w:rPr>
          <w:rFonts w:ascii="Cambria" w:eastAsia="Times New Roman" w:hAnsi="Cambria" w:cs="Times New Roman"/>
          <w:i/>
          <w:iCs/>
          <w:color w:val="000000"/>
          <w:sz w:val="24"/>
          <w:szCs w:val="24"/>
          <w:lang w:val="en-US"/>
        </w:rPr>
        <w:t>.</w:t>
      </w:r>
      <w:r w:rsidRPr="0022051D">
        <w:rPr>
          <w:rFonts w:ascii="Cambria" w:eastAsia="Times New Roman" w:hAnsi="Cambria" w:cs="Times New Roman"/>
          <w:i/>
          <w:iCs/>
          <w:color w:val="000000"/>
          <w:sz w:val="24"/>
          <w:szCs w:val="24"/>
          <w:lang w:val="en-US"/>
        </w:rPr>
        <w:t xml:space="preserve"> If doing Annotations, bring to class; Responses to Posts Due Monday before class</w:t>
      </w:r>
      <w:r>
        <w:rPr>
          <w:rFonts w:ascii="Cambria" w:eastAsia="Times New Roman" w:hAnsi="Cambria" w:cs="Times New Roman"/>
          <w:i/>
          <w:iCs/>
          <w:color w:val="000000"/>
          <w:sz w:val="24"/>
          <w:szCs w:val="24"/>
          <w:lang w:val="en-US"/>
        </w:rPr>
        <w:t>.</w:t>
      </w:r>
    </w:p>
    <w:p w14:paraId="4E3CE561" w14:textId="438CC9D1" w:rsidR="0022051D" w:rsidRDefault="0022051D" w:rsidP="0022051D">
      <w:pPr>
        <w:spacing w:line="240" w:lineRule="auto"/>
        <w:rPr>
          <w:rFonts w:ascii="Calibri" w:eastAsia="Times New Roman" w:hAnsi="Calibri" w:cs="Calibri"/>
          <w:b/>
          <w:bCs/>
          <w:color w:val="000000"/>
          <w:sz w:val="24"/>
          <w:szCs w:val="24"/>
          <w:lang w:val="en-US"/>
        </w:rPr>
      </w:pPr>
      <w:r w:rsidRPr="0022051D">
        <w:rPr>
          <w:rFonts w:ascii="Calibri" w:eastAsia="Times New Roman" w:hAnsi="Calibri" w:cs="Calibri"/>
          <w:b/>
          <w:bCs/>
          <w:color w:val="000000"/>
          <w:sz w:val="24"/>
          <w:szCs w:val="24"/>
          <w:lang w:val="en-US"/>
        </w:rPr>
        <w:lastRenderedPageBreak/>
        <w:t>February 13</w:t>
      </w:r>
      <w:r w:rsidRPr="0022051D">
        <w:rPr>
          <w:rFonts w:ascii="Calibri" w:eastAsia="Times New Roman" w:hAnsi="Calibri" w:cs="Calibri"/>
          <w:b/>
          <w:bCs/>
          <w:color w:val="000000"/>
          <w:sz w:val="24"/>
          <w:szCs w:val="24"/>
          <w:lang w:val="en-US"/>
        </w:rPr>
        <w:tab/>
        <w:t xml:space="preserve">Criminalizing, Medicalizing, Pathologizing Gender &amp; Sexuality:  </w:t>
      </w:r>
    </w:p>
    <w:p w14:paraId="3245D764" w14:textId="41EF495B" w:rsidR="0022051D" w:rsidRPr="0022051D" w:rsidRDefault="0022051D" w:rsidP="00B17695">
      <w:pPr>
        <w:spacing w:line="240" w:lineRule="auto"/>
        <w:ind w:left="1440"/>
        <w:rPr>
          <w:rFonts w:ascii="Times New Roman" w:eastAsia="Times New Roman" w:hAnsi="Times New Roman" w:cs="Times New Roman"/>
          <w:sz w:val="24"/>
          <w:szCs w:val="24"/>
          <w:lang w:val="en-US"/>
        </w:rPr>
      </w:pPr>
      <w:r w:rsidRPr="0022051D">
        <w:rPr>
          <w:rFonts w:ascii="Calibri" w:eastAsia="Times New Roman" w:hAnsi="Calibri" w:cs="Calibri"/>
          <w:b/>
          <w:bCs/>
          <w:color w:val="000000"/>
          <w:sz w:val="24"/>
          <w:szCs w:val="24"/>
          <w:lang w:val="en-US"/>
        </w:rPr>
        <w:t>History, Consequences, and Current Manifestations</w:t>
      </w:r>
      <w:r w:rsidRPr="0022051D">
        <w:rPr>
          <w:rFonts w:ascii="Times New Roman" w:eastAsia="Times New Roman" w:hAnsi="Times New Roman" w:cs="Times New Roman"/>
          <w:sz w:val="24"/>
          <w:szCs w:val="24"/>
          <w:lang w:val="en-US"/>
        </w:rPr>
        <w:br/>
      </w:r>
    </w:p>
    <w:p w14:paraId="3C64E448" w14:textId="77777777" w:rsidR="0022051D" w:rsidRPr="0022051D" w:rsidRDefault="0022051D" w:rsidP="0022051D">
      <w:pPr>
        <w:numPr>
          <w:ilvl w:val="0"/>
          <w:numId w:val="17"/>
        </w:numPr>
        <w:spacing w:line="240" w:lineRule="auto"/>
        <w:ind w:left="900"/>
        <w:textAlignment w:val="baseline"/>
        <w:rPr>
          <w:rFonts w:ascii="Calibri" w:eastAsia="Times New Roman" w:hAnsi="Calibri" w:cs="Calibri"/>
          <w:color w:val="000000"/>
          <w:sz w:val="24"/>
          <w:szCs w:val="24"/>
          <w:lang w:val="en-US"/>
        </w:rPr>
      </w:pPr>
      <w:r w:rsidRPr="0022051D">
        <w:rPr>
          <w:rFonts w:ascii="Calibri" w:eastAsia="Times New Roman" w:hAnsi="Calibri" w:cs="Calibri"/>
          <w:color w:val="000000"/>
          <w:sz w:val="24"/>
          <w:szCs w:val="24"/>
          <w:lang w:val="en-US"/>
        </w:rPr>
        <w:t>The History of Psychiatry &amp; Homosexuality (</w:t>
      </w:r>
      <w:hyperlink r:id="rId11" w:anchor="LGBTcommittee" w:history="1">
        <w:r w:rsidRPr="0022051D">
          <w:rPr>
            <w:rFonts w:ascii="Calibri" w:eastAsia="Times New Roman" w:hAnsi="Calibri" w:cs="Calibri"/>
            <w:color w:val="000000"/>
            <w:sz w:val="24"/>
            <w:szCs w:val="24"/>
            <w:u w:val="single"/>
            <w:lang w:val="en-US"/>
          </w:rPr>
          <w:t>LGBT Issues Committee</w:t>
        </w:r>
      </w:hyperlink>
      <w:r w:rsidRPr="0022051D">
        <w:rPr>
          <w:rFonts w:ascii="Calibri" w:eastAsia="Times New Roman" w:hAnsi="Calibri" w:cs="Calibri"/>
          <w:color w:val="000000"/>
          <w:sz w:val="24"/>
          <w:szCs w:val="24"/>
          <w:lang w:val="en-US"/>
        </w:rPr>
        <w:t> of the Group for  the Advancement of Psychiatry [GAP])</w:t>
      </w:r>
      <w:r w:rsidRPr="0022051D">
        <w:rPr>
          <w:rFonts w:ascii="Calibri" w:eastAsia="Times New Roman" w:hAnsi="Calibri" w:cs="Calibri"/>
          <w:color w:val="000000"/>
          <w:sz w:val="24"/>
          <w:szCs w:val="24"/>
          <w:lang w:val="en-US"/>
        </w:rPr>
        <w:br/>
      </w:r>
      <w:hyperlink r:id="rId12" w:history="1">
        <w:r w:rsidRPr="0022051D">
          <w:rPr>
            <w:rFonts w:ascii="Calibri" w:eastAsia="Times New Roman" w:hAnsi="Calibri" w:cs="Calibri"/>
            <w:color w:val="0563C1"/>
            <w:sz w:val="24"/>
            <w:szCs w:val="24"/>
            <w:u w:val="single"/>
            <w:lang w:val="en-US"/>
          </w:rPr>
          <w:t>http://www.aglp.org/gap/1_history/</w:t>
        </w:r>
      </w:hyperlink>
      <w:r w:rsidRPr="0022051D">
        <w:rPr>
          <w:rFonts w:ascii="Calibri" w:eastAsia="Times New Roman" w:hAnsi="Calibri" w:cs="Calibri"/>
          <w:color w:val="000000"/>
          <w:sz w:val="24"/>
          <w:szCs w:val="24"/>
          <w:lang w:val="en-US"/>
        </w:rPr>
        <w:t> </w:t>
      </w:r>
    </w:p>
    <w:p w14:paraId="0596668A" w14:textId="77777777" w:rsidR="0022051D" w:rsidRPr="0022051D" w:rsidRDefault="0022051D" w:rsidP="0022051D">
      <w:pPr>
        <w:numPr>
          <w:ilvl w:val="0"/>
          <w:numId w:val="18"/>
        </w:numPr>
        <w:spacing w:line="240" w:lineRule="auto"/>
        <w:ind w:left="900"/>
        <w:textAlignment w:val="baseline"/>
        <w:rPr>
          <w:rFonts w:ascii="Noto Sans Symbols" w:eastAsia="Times New Roman" w:hAnsi="Noto Sans Symbols" w:cs="Times New Roman"/>
          <w:color w:val="000000"/>
          <w:sz w:val="24"/>
          <w:szCs w:val="24"/>
          <w:lang w:val="en-US"/>
        </w:rPr>
      </w:pPr>
      <w:r w:rsidRPr="0022051D">
        <w:rPr>
          <w:rFonts w:ascii="Calibri" w:eastAsia="Times New Roman" w:hAnsi="Calibri" w:cs="Calibri"/>
          <w:color w:val="000000"/>
          <w:sz w:val="24"/>
          <w:szCs w:val="24"/>
          <w:lang w:val="en-US"/>
        </w:rPr>
        <w:t> Marmor, Bieber, Gold. Should Homosexuality Be in the APA Nomenclature? (G&amp;W 24)</w:t>
      </w:r>
    </w:p>
    <w:p w14:paraId="75E88170" w14:textId="0E5FBBEA" w:rsidR="0022051D" w:rsidRPr="0048117C" w:rsidRDefault="0022051D" w:rsidP="0022051D">
      <w:pPr>
        <w:numPr>
          <w:ilvl w:val="0"/>
          <w:numId w:val="18"/>
        </w:numPr>
        <w:spacing w:line="240" w:lineRule="auto"/>
        <w:ind w:left="900"/>
        <w:textAlignment w:val="baseline"/>
        <w:rPr>
          <w:rFonts w:ascii="Noto Sans Symbols" w:eastAsia="Times New Roman" w:hAnsi="Noto Sans Symbols" w:cs="Times New Roman"/>
          <w:color w:val="000000"/>
          <w:sz w:val="24"/>
          <w:szCs w:val="24"/>
          <w:lang w:val="en-US"/>
        </w:rPr>
      </w:pPr>
      <w:r w:rsidRPr="0022051D">
        <w:rPr>
          <w:rFonts w:ascii="Calibri" w:eastAsia="Times New Roman" w:hAnsi="Calibri" w:cs="Calibri"/>
          <w:color w:val="000000"/>
          <w:sz w:val="24"/>
          <w:szCs w:val="24"/>
          <w:lang w:val="en-US"/>
        </w:rPr>
        <w:t xml:space="preserve">Medical Intervention and LGBT People: A Brief History (Sophia Shapiro and Tia Powell), Chapter 2 in </w:t>
      </w:r>
      <w:r w:rsidRPr="0022051D">
        <w:rPr>
          <w:rFonts w:ascii="Calibri" w:eastAsia="Times New Roman" w:hAnsi="Calibri" w:cs="Calibri"/>
          <w:i/>
          <w:iCs/>
          <w:color w:val="000000"/>
          <w:sz w:val="24"/>
          <w:szCs w:val="24"/>
          <w:lang w:val="en-US"/>
        </w:rPr>
        <w:t xml:space="preserve">Trauma, Resilience, and Health Promotion in LGBT </w:t>
      </w:r>
      <w:r w:rsidR="000B63C7" w:rsidRPr="0022051D">
        <w:rPr>
          <w:rFonts w:ascii="Calibri" w:eastAsia="Times New Roman" w:hAnsi="Calibri" w:cs="Calibri"/>
          <w:i/>
          <w:iCs/>
          <w:color w:val="000000"/>
          <w:sz w:val="24"/>
          <w:szCs w:val="24"/>
          <w:lang w:val="en-US"/>
        </w:rPr>
        <w:t>Patients</w:t>
      </w:r>
      <w:r w:rsidR="000B63C7" w:rsidRPr="0022051D">
        <w:rPr>
          <w:rFonts w:ascii="Calibri" w:eastAsia="Times New Roman" w:hAnsi="Calibri" w:cs="Calibri"/>
          <w:color w:val="000000"/>
          <w:sz w:val="24"/>
          <w:szCs w:val="24"/>
          <w:lang w:val="en-US"/>
        </w:rPr>
        <w:t>.</w:t>
      </w:r>
    </w:p>
    <w:p w14:paraId="7F9A759E" w14:textId="101C480A" w:rsidR="0048117C" w:rsidRPr="0048117C" w:rsidRDefault="0048117C" w:rsidP="0048117C">
      <w:pPr>
        <w:numPr>
          <w:ilvl w:val="0"/>
          <w:numId w:val="18"/>
        </w:numPr>
        <w:spacing w:line="240" w:lineRule="auto"/>
        <w:ind w:left="900"/>
        <w:textAlignment w:val="baseline"/>
        <w:rPr>
          <w:rFonts w:ascii="Noto Sans Symbols" w:eastAsia="Times New Roman" w:hAnsi="Noto Sans Symbols" w:cs="Times New Roman"/>
          <w:color w:val="000000"/>
          <w:sz w:val="24"/>
          <w:szCs w:val="24"/>
          <w:lang w:val="en-US"/>
        </w:rPr>
      </w:pPr>
      <w:r w:rsidRPr="0048117C">
        <w:rPr>
          <w:rFonts w:asciiTheme="majorHAnsi" w:eastAsia="Times New Roman" w:hAnsiTheme="majorHAnsi" w:cstheme="majorHAnsi"/>
          <w:sz w:val="24"/>
          <w:szCs w:val="24"/>
          <w:lang w:val="en-US"/>
        </w:rPr>
        <w:t>Emily St. James</w:t>
      </w:r>
      <w:r>
        <w:rPr>
          <w:rFonts w:asciiTheme="majorHAnsi" w:eastAsia="Times New Roman" w:hAnsiTheme="majorHAnsi" w:cstheme="majorHAnsi"/>
          <w:sz w:val="24"/>
          <w:szCs w:val="24"/>
          <w:lang w:val="en-US"/>
        </w:rPr>
        <w:t>,</w:t>
      </w:r>
      <w:r w:rsidRPr="0048117C">
        <w:rPr>
          <w:rFonts w:asciiTheme="majorHAnsi" w:eastAsia="Times New Roman" w:hAnsiTheme="majorHAnsi" w:cstheme="majorHAnsi"/>
          <w:sz w:val="24"/>
          <w:szCs w:val="24"/>
          <w:lang w:val="en-US"/>
        </w:rPr>
        <w:t xml:space="preserve"> (2022)</w:t>
      </w:r>
      <w:r>
        <w:rPr>
          <w:rFonts w:asciiTheme="majorHAnsi" w:eastAsia="Times New Roman" w:hAnsiTheme="majorHAnsi" w:cstheme="majorHAnsi"/>
          <w:sz w:val="24"/>
          <w:szCs w:val="24"/>
          <w:lang w:val="en-US"/>
        </w:rPr>
        <w:t>,</w:t>
      </w:r>
      <w:r w:rsidRPr="0048117C">
        <w:rPr>
          <w:rFonts w:asciiTheme="majorHAnsi" w:eastAsia="Times New Roman" w:hAnsiTheme="majorHAnsi" w:cstheme="majorHAnsi"/>
          <w:sz w:val="24"/>
          <w:szCs w:val="24"/>
          <w:lang w:val="en-US"/>
        </w:rPr>
        <w:t xml:space="preserve"> “What’s so scary about a transgender child?” Vox.com  </w:t>
      </w:r>
      <w:hyperlink r:id="rId13" w:history="1">
        <w:r w:rsidRPr="0048117C">
          <w:rPr>
            <w:rStyle w:val="Hyperlink"/>
            <w:rFonts w:asciiTheme="majorHAnsi" w:eastAsia="Times New Roman" w:hAnsiTheme="majorHAnsi" w:cstheme="majorHAnsi"/>
            <w:sz w:val="24"/>
            <w:szCs w:val="24"/>
            <w:lang w:val="en-US"/>
          </w:rPr>
          <w:t>https://www.vox.com/policy-and-politics/23281683/trans-kids-transition-medicine-surgery</w:t>
        </w:r>
      </w:hyperlink>
      <w:r w:rsidRPr="0048117C">
        <w:rPr>
          <w:rFonts w:asciiTheme="majorHAnsi" w:eastAsia="Times New Roman" w:hAnsiTheme="majorHAnsi" w:cstheme="majorHAnsi"/>
          <w:sz w:val="24"/>
          <w:szCs w:val="24"/>
          <w:lang w:val="en-US"/>
        </w:rPr>
        <w:t xml:space="preserve"> </w:t>
      </w:r>
    </w:p>
    <w:p w14:paraId="196FD9FC" w14:textId="0664AEFE" w:rsidR="0022051D" w:rsidRPr="0048117C" w:rsidRDefault="0022051D" w:rsidP="0022051D">
      <w:pPr>
        <w:numPr>
          <w:ilvl w:val="0"/>
          <w:numId w:val="19"/>
        </w:numPr>
        <w:spacing w:line="240" w:lineRule="auto"/>
        <w:ind w:left="900"/>
        <w:textAlignment w:val="baseline"/>
        <w:rPr>
          <w:rFonts w:ascii="Calibri" w:eastAsia="Times New Roman" w:hAnsi="Calibri" w:cs="Calibri"/>
          <w:color w:val="000000"/>
          <w:sz w:val="24"/>
          <w:szCs w:val="24"/>
          <w:lang w:val="en-US"/>
        </w:rPr>
      </w:pPr>
      <w:r w:rsidRPr="0022051D">
        <w:rPr>
          <w:rFonts w:ascii="Calibri" w:eastAsia="Times New Roman" w:hAnsi="Calibri" w:cs="Calibri"/>
          <w:color w:val="000000"/>
          <w:sz w:val="24"/>
          <w:szCs w:val="24"/>
          <w:lang w:val="en-US"/>
        </w:rPr>
        <w:t xml:space="preserve">Conversion Therapy – GLAAD website </w:t>
      </w:r>
      <w:hyperlink r:id="rId14" w:history="1">
        <w:r w:rsidRPr="0022051D">
          <w:rPr>
            <w:rFonts w:ascii="Calibri" w:eastAsia="Times New Roman" w:hAnsi="Calibri" w:cs="Calibri"/>
            <w:color w:val="0563C1"/>
            <w:sz w:val="24"/>
            <w:szCs w:val="24"/>
            <w:u w:val="single"/>
            <w:lang w:val="en-US"/>
          </w:rPr>
          <w:t>https://www.glaad.org/conversiontherapy?response_type=embed</w:t>
        </w:r>
      </w:hyperlink>
    </w:p>
    <w:p w14:paraId="6E343D6F" w14:textId="28045438" w:rsidR="0048117C" w:rsidRPr="0048117C" w:rsidRDefault="0048117C" w:rsidP="0048117C">
      <w:pPr>
        <w:numPr>
          <w:ilvl w:val="0"/>
          <w:numId w:val="19"/>
        </w:numPr>
        <w:spacing w:line="240" w:lineRule="auto"/>
        <w:ind w:left="900"/>
        <w:textAlignment w:val="baseline"/>
        <w:rPr>
          <w:rFonts w:ascii="Calibri" w:eastAsia="Times New Roman" w:hAnsi="Calibri" w:cs="Calibri"/>
          <w:color w:val="000000" w:themeColor="text1"/>
          <w:sz w:val="24"/>
          <w:szCs w:val="24"/>
          <w:lang w:val="en-US"/>
        </w:rPr>
      </w:pPr>
      <w:r>
        <w:rPr>
          <w:rFonts w:ascii="Calibri" w:eastAsia="Times New Roman" w:hAnsi="Calibri" w:cs="Calibri"/>
          <w:color w:val="000000" w:themeColor="text1"/>
          <w:sz w:val="24"/>
          <w:szCs w:val="24"/>
          <w:lang w:val="en-US"/>
        </w:rPr>
        <w:t>Graham Gremore, (2020). “</w:t>
      </w:r>
      <w:r w:rsidRPr="0048117C">
        <w:rPr>
          <w:rFonts w:ascii="Calibri" w:eastAsia="Times New Roman" w:hAnsi="Calibri" w:cs="Calibri"/>
          <w:color w:val="000000" w:themeColor="text1"/>
          <w:sz w:val="24"/>
          <w:szCs w:val="24"/>
          <w:lang w:val="en-US"/>
        </w:rPr>
        <w:t xml:space="preserve">Ex-Gay </w:t>
      </w:r>
      <w:r w:rsidRPr="0048117C">
        <w:rPr>
          <w:rFonts w:ascii="Calibri" w:eastAsia="Times New Roman" w:hAnsi="Calibri" w:cs="Calibri"/>
          <w:color w:val="000000" w:themeColor="text1"/>
          <w:sz w:val="24"/>
          <w:szCs w:val="24"/>
        </w:rPr>
        <w:t>clinic calls it quits after founder comes out as gay and nobody wants to work there anymore</w:t>
      </w:r>
      <w:r>
        <w:rPr>
          <w:rFonts w:ascii="Calibri" w:eastAsia="Times New Roman" w:hAnsi="Calibri" w:cs="Calibri"/>
          <w:color w:val="000000" w:themeColor="text1"/>
          <w:sz w:val="24"/>
          <w:szCs w:val="24"/>
        </w:rPr>
        <w:t>.” Queerty.</w:t>
      </w:r>
      <w:r>
        <w:rPr>
          <w:rFonts w:ascii="Calibri" w:eastAsia="Times New Roman" w:hAnsi="Calibri" w:cs="Calibri"/>
          <w:color w:val="000000" w:themeColor="text1"/>
          <w:sz w:val="24"/>
          <w:szCs w:val="24"/>
          <w:lang w:val="en-US"/>
        </w:rPr>
        <w:t xml:space="preserve"> </w:t>
      </w:r>
      <w:hyperlink r:id="rId15" w:history="1">
        <w:r w:rsidRPr="00DD74BD">
          <w:rPr>
            <w:rStyle w:val="Hyperlink"/>
            <w:rFonts w:ascii="Calibri" w:eastAsia="Times New Roman" w:hAnsi="Calibri" w:cs="Calibri"/>
            <w:sz w:val="24"/>
            <w:szCs w:val="24"/>
            <w:lang w:val="en-US"/>
          </w:rPr>
          <w:t>https://www.queerty.com/ex-gay-clinic-calls-quits-founder-comes-gay-nobody-wants-work-anymore-20200623</w:t>
        </w:r>
      </w:hyperlink>
      <w:r w:rsidRPr="0048117C">
        <w:rPr>
          <w:rFonts w:ascii="Calibri" w:eastAsia="Times New Roman" w:hAnsi="Calibri" w:cs="Calibri"/>
          <w:color w:val="000000"/>
          <w:sz w:val="24"/>
          <w:szCs w:val="24"/>
          <w:lang w:val="en-US"/>
        </w:rPr>
        <w:t xml:space="preserve"> </w:t>
      </w:r>
    </w:p>
    <w:p w14:paraId="510A54EF" w14:textId="0E826572" w:rsidR="0048117C" w:rsidRPr="0048117C" w:rsidRDefault="0048117C" w:rsidP="0048117C">
      <w:pPr>
        <w:numPr>
          <w:ilvl w:val="0"/>
          <w:numId w:val="19"/>
        </w:numPr>
        <w:spacing w:line="240" w:lineRule="auto"/>
        <w:ind w:left="900"/>
        <w:textAlignment w:val="baseline"/>
        <w:rPr>
          <w:rFonts w:ascii="Calibri" w:eastAsia="Times New Roman" w:hAnsi="Calibri" w:cs="Calibri"/>
          <w:b/>
          <w:bCs/>
          <w:color w:val="000000" w:themeColor="text1"/>
          <w:sz w:val="24"/>
          <w:szCs w:val="24"/>
          <w:lang w:val="en-US"/>
        </w:rPr>
      </w:pPr>
      <w:r>
        <w:rPr>
          <w:rFonts w:ascii="Calibri" w:eastAsia="Times New Roman" w:hAnsi="Calibri" w:cs="Calibri"/>
          <w:color w:val="000000" w:themeColor="text1"/>
          <w:sz w:val="24"/>
          <w:szCs w:val="24"/>
          <w:lang w:val="en-US"/>
        </w:rPr>
        <w:t xml:space="preserve">Apology Letter from Alan Chambers, Exodus, </w:t>
      </w:r>
      <w:r w:rsidRPr="0048117C">
        <w:rPr>
          <w:rFonts w:ascii="Calibri" w:eastAsia="Times New Roman" w:hAnsi="Calibri" w:cs="Calibri"/>
          <w:color w:val="000000" w:themeColor="text1"/>
          <w:sz w:val="24"/>
          <w:szCs w:val="24"/>
          <w:lang w:val="en-US"/>
        </w:rPr>
        <w:t xml:space="preserve">“Group That Had Aimed To "Change" Gays </w:t>
      </w:r>
      <w:r w:rsidR="000B63C7" w:rsidRPr="0048117C">
        <w:rPr>
          <w:rFonts w:ascii="Calibri" w:eastAsia="Times New Roman" w:hAnsi="Calibri" w:cs="Calibri"/>
          <w:color w:val="000000" w:themeColor="text1"/>
          <w:sz w:val="24"/>
          <w:szCs w:val="24"/>
          <w:lang w:val="en-US"/>
        </w:rPr>
        <w:t>to</w:t>
      </w:r>
      <w:r w:rsidRPr="0048117C">
        <w:rPr>
          <w:rFonts w:ascii="Calibri" w:eastAsia="Times New Roman" w:hAnsi="Calibri" w:cs="Calibri"/>
          <w:color w:val="000000" w:themeColor="text1"/>
          <w:sz w:val="24"/>
          <w:szCs w:val="24"/>
          <w:lang w:val="en-US"/>
        </w:rPr>
        <w:t xml:space="preserve"> Shut Down, Leader Also Offered Apology (June 2013)</w:t>
      </w:r>
    </w:p>
    <w:p w14:paraId="730A4ABF" w14:textId="13DDFED4" w:rsidR="0022051D" w:rsidRPr="00B17695" w:rsidRDefault="00BD4075" w:rsidP="00B17695">
      <w:pPr>
        <w:spacing w:line="240" w:lineRule="auto"/>
        <w:ind w:left="900"/>
        <w:textAlignment w:val="baseline"/>
        <w:rPr>
          <w:rFonts w:ascii="Calibri" w:eastAsia="Times New Roman" w:hAnsi="Calibri" w:cs="Calibri"/>
          <w:color w:val="000000" w:themeColor="text1"/>
          <w:sz w:val="24"/>
          <w:szCs w:val="24"/>
          <w:lang w:val="en-US"/>
        </w:rPr>
      </w:pPr>
      <w:r>
        <w:rPr>
          <w:rFonts w:ascii="Calibri" w:eastAsia="Times New Roman" w:hAnsi="Calibri" w:cs="Calibri"/>
          <w:color w:val="000000" w:themeColor="text1"/>
          <w:sz w:val="24"/>
          <w:szCs w:val="24"/>
          <w:lang w:val="en-US"/>
        </w:rPr>
        <w:t xml:space="preserve"> </w:t>
      </w:r>
    </w:p>
    <w:p w14:paraId="7816B16D" w14:textId="15DDE2F2" w:rsidR="0022051D" w:rsidRDefault="0022051D" w:rsidP="00B17695">
      <w:pPr>
        <w:spacing w:line="240" w:lineRule="auto"/>
        <w:ind w:firstLine="720"/>
        <w:rPr>
          <w:rFonts w:ascii="Times New Roman" w:eastAsia="Times New Roman" w:hAnsi="Times New Roman" w:cs="Times New Roman"/>
          <w:sz w:val="24"/>
          <w:szCs w:val="24"/>
          <w:lang w:val="en-US"/>
        </w:rPr>
      </w:pPr>
      <w:r w:rsidRPr="0022051D">
        <w:rPr>
          <w:rFonts w:ascii="Cambria" w:eastAsia="Times New Roman" w:hAnsi="Cambria" w:cs="Times New Roman"/>
          <w:b/>
          <w:bCs/>
          <w:i/>
          <w:iCs/>
          <w:color w:val="000000"/>
          <w:sz w:val="24"/>
          <w:szCs w:val="24"/>
          <w:lang w:val="en-US"/>
        </w:rPr>
        <w:t>** In class: Group Facilitation/Presentation(s) </w:t>
      </w:r>
    </w:p>
    <w:p w14:paraId="7C581CC7" w14:textId="77777777" w:rsidR="00B17695" w:rsidRDefault="00B17695" w:rsidP="00B17695">
      <w:pPr>
        <w:spacing w:line="240" w:lineRule="auto"/>
        <w:ind w:firstLine="720"/>
        <w:rPr>
          <w:rFonts w:ascii="Times New Roman" w:eastAsia="Times New Roman" w:hAnsi="Times New Roman" w:cs="Times New Roman"/>
          <w:sz w:val="24"/>
          <w:szCs w:val="24"/>
          <w:lang w:val="en-US"/>
        </w:rPr>
      </w:pPr>
    </w:p>
    <w:p w14:paraId="41ADC616" w14:textId="190647D2" w:rsidR="0022051D" w:rsidRPr="0022051D" w:rsidRDefault="0022051D" w:rsidP="0022051D">
      <w:pPr>
        <w:spacing w:line="240" w:lineRule="auto"/>
        <w:rPr>
          <w:rFonts w:ascii="Times New Roman" w:eastAsia="Times New Roman" w:hAnsi="Times New Roman" w:cs="Times New Roman"/>
          <w:sz w:val="24"/>
          <w:szCs w:val="24"/>
          <w:lang w:val="en-US"/>
        </w:rPr>
      </w:pPr>
      <w:r w:rsidRPr="0022051D">
        <w:rPr>
          <w:rFonts w:ascii="Calibri" w:eastAsia="Times New Roman" w:hAnsi="Calibri" w:cs="Calibri"/>
          <w:b/>
          <w:bCs/>
          <w:color w:val="000000"/>
          <w:sz w:val="24"/>
          <w:szCs w:val="24"/>
          <w:lang w:val="en-US"/>
        </w:rPr>
        <w:t xml:space="preserve">February 20 </w:t>
      </w:r>
      <w:r w:rsidRPr="0022051D">
        <w:rPr>
          <w:rFonts w:ascii="Calibri" w:eastAsia="Times New Roman" w:hAnsi="Calibri" w:cs="Calibri"/>
          <w:b/>
          <w:bCs/>
          <w:color w:val="000000"/>
          <w:sz w:val="24"/>
          <w:szCs w:val="24"/>
          <w:lang w:val="en-US"/>
        </w:rPr>
        <w:tab/>
        <w:t>Intersectionality: Race, Culture &amp; Difference</w:t>
      </w:r>
      <w:r w:rsidRPr="0022051D">
        <w:rPr>
          <w:rFonts w:ascii="Times New Roman" w:eastAsia="Times New Roman" w:hAnsi="Times New Roman" w:cs="Times New Roman"/>
          <w:sz w:val="24"/>
          <w:szCs w:val="24"/>
          <w:lang w:val="en-US"/>
        </w:rPr>
        <w:br/>
      </w:r>
    </w:p>
    <w:p w14:paraId="4295073E" w14:textId="77777777" w:rsidR="0022051D" w:rsidRPr="0022051D" w:rsidRDefault="0022051D" w:rsidP="0022051D">
      <w:pPr>
        <w:numPr>
          <w:ilvl w:val="0"/>
          <w:numId w:val="20"/>
        </w:numPr>
        <w:spacing w:line="240" w:lineRule="auto"/>
        <w:ind w:left="986"/>
        <w:textAlignment w:val="baseline"/>
        <w:rPr>
          <w:rFonts w:ascii="Calibri" w:eastAsia="Times New Roman" w:hAnsi="Calibri" w:cs="Calibri"/>
          <w:i/>
          <w:iCs/>
          <w:color w:val="000000"/>
          <w:sz w:val="24"/>
          <w:szCs w:val="24"/>
          <w:lang w:val="en-US"/>
        </w:rPr>
      </w:pPr>
      <w:r w:rsidRPr="0022051D">
        <w:rPr>
          <w:rFonts w:ascii="Calibri" w:eastAsia="Times New Roman" w:hAnsi="Calibri" w:cs="Calibri"/>
          <w:color w:val="000000"/>
          <w:sz w:val="24"/>
          <w:szCs w:val="24"/>
          <w:lang w:val="en-US"/>
        </w:rPr>
        <w:t xml:space="preserve">Hilal, Ghaith. “Eight Questions Palestinian Queers Are Tired of Hearing. (The Electronic Intifada, November 27, 2013) </w:t>
      </w:r>
      <w:hyperlink r:id="rId16" w:history="1">
        <w:r w:rsidRPr="0022051D">
          <w:rPr>
            <w:rFonts w:ascii="Calibri" w:eastAsia="Times New Roman" w:hAnsi="Calibri" w:cs="Calibri"/>
            <w:color w:val="0563C1"/>
            <w:sz w:val="24"/>
            <w:szCs w:val="24"/>
            <w:u w:val="single"/>
            <w:lang w:val="en-US"/>
          </w:rPr>
          <w:t>http://electronicintifada.net/content/eight-questions-palestinian-queers-are-tired-hearing/12951</w:t>
        </w:r>
      </w:hyperlink>
      <w:r w:rsidRPr="0022051D">
        <w:rPr>
          <w:rFonts w:ascii="Calibri" w:eastAsia="Times New Roman" w:hAnsi="Calibri" w:cs="Calibri"/>
          <w:color w:val="000000"/>
          <w:sz w:val="24"/>
          <w:szCs w:val="24"/>
          <w:lang w:val="en-US"/>
        </w:rPr>
        <w:t> </w:t>
      </w:r>
    </w:p>
    <w:p w14:paraId="6A43B9C6" w14:textId="77777777" w:rsidR="0022051D" w:rsidRPr="0022051D" w:rsidRDefault="0022051D" w:rsidP="0022051D">
      <w:pPr>
        <w:numPr>
          <w:ilvl w:val="0"/>
          <w:numId w:val="20"/>
        </w:numPr>
        <w:spacing w:line="240" w:lineRule="auto"/>
        <w:ind w:left="986"/>
        <w:textAlignment w:val="baseline"/>
        <w:rPr>
          <w:rFonts w:ascii="Calibri" w:eastAsia="Times New Roman" w:hAnsi="Calibri" w:cs="Calibri"/>
          <w:i/>
          <w:iCs/>
          <w:color w:val="000000"/>
          <w:sz w:val="24"/>
          <w:szCs w:val="24"/>
          <w:lang w:val="en-US"/>
        </w:rPr>
      </w:pPr>
      <w:r w:rsidRPr="0022051D">
        <w:rPr>
          <w:rFonts w:ascii="Calibri" w:eastAsia="Times New Roman" w:hAnsi="Calibri" w:cs="Calibri"/>
          <w:color w:val="000000"/>
          <w:sz w:val="24"/>
          <w:szCs w:val="24"/>
          <w:lang w:val="en-US"/>
        </w:rPr>
        <w:t xml:space="preserve">Jones, Saeed. 2013. “The Tempered Joy Of Being Gay And Black On A Day Like Today” </w:t>
      </w:r>
      <w:hyperlink r:id="rId17" w:history="1">
        <w:r w:rsidRPr="0022051D">
          <w:rPr>
            <w:rFonts w:ascii="Calibri" w:eastAsia="Times New Roman" w:hAnsi="Calibri" w:cs="Calibri"/>
            <w:color w:val="0563C1"/>
            <w:sz w:val="24"/>
            <w:szCs w:val="24"/>
            <w:u w:val="single"/>
            <w:lang w:val="en-US"/>
          </w:rPr>
          <w:t>http://www.buzzfeed.com/saeedjones/the-tempered-joy-of-being-gay-and-black-on-a-day-like-today</w:t>
        </w:r>
      </w:hyperlink>
    </w:p>
    <w:p w14:paraId="433AE27B" w14:textId="77777777" w:rsidR="0022051D" w:rsidRPr="0022051D" w:rsidRDefault="0022051D" w:rsidP="0022051D">
      <w:pPr>
        <w:numPr>
          <w:ilvl w:val="0"/>
          <w:numId w:val="20"/>
        </w:numPr>
        <w:spacing w:line="240" w:lineRule="auto"/>
        <w:ind w:left="986"/>
        <w:textAlignment w:val="baseline"/>
        <w:rPr>
          <w:rFonts w:ascii="Calibri" w:eastAsia="Times New Roman" w:hAnsi="Calibri" w:cs="Calibri"/>
          <w:i/>
          <w:iCs/>
          <w:color w:val="000000"/>
          <w:sz w:val="24"/>
          <w:szCs w:val="24"/>
          <w:lang w:val="en-US"/>
        </w:rPr>
      </w:pPr>
      <w:r w:rsidRPr="0022051D">
        <w:rPr>
          <w:rFonts w:ascii="Calibri" w:eastAsia="Times New Roman" w:hAnsi="Calibri" w:cs="Calibri"/>
          <w:color w:val="000000"/>
          <w:sz w:val="24"/>
          <w:szCs w:val="24"/>
          <w:lang w:val="en-US"/>
        </w:rPr>
        <w:t>Vaccaro, AnneMarie; Mena, Jasmine. (2011) It’s Not Burnout, It’s More: Queer College Activists of Color and Mental Health. Journal of Gay &amp; Lesbian Mental Health, 15:339–367.</w:t>
      </w:r>
    </w:p>
    <w:p w14:paraId="450F64B2" w14:textId="77777777" w:rsidR="0022051D" w:rsidRPr="0022051D" w:rsidRDefault="0022051D" w:rsidP="0022051D">
      <w:pPr>
        <w:numPr>
          <w:ilvl w:val="0"/>
          <w:numId w:val="20"/>
        </w:numPr>
        <w:spacing w:line="240" w:lineRule="auto"/>
        <w:ind w:left="986"/>
        <w:textAlignment w:val="baseline"/>
        <w:rPr>
          <w:rFonts w:ascii="Calibri" w:eastAsia="Times New Roman" w:hAnsi="Calibri" w:cs="Calibri"/>
          <w:i/>
          <w:iCs/>
          <w:color w:val="000000"/>
          <w:sz w:val="24"/>
          <w:szCs w:val="24"/>
          <w:lang w:val="en-US"/>
        </w:rPr>
      </w:pPr>
      <w:r w:rsidRPr="0022051D">
        <w:rPr>
          <w:rFonts w:ascii="Calibri" w:eastAsia="Times New Roman" w:hAnsi="Calibri" w:cs="Calibri"/>
          <w:color w:val="000000"/>
          <w:sz w:val="24"/>
          <w:szCs w:val="24"/>
          <w:lang w:val="en-US"/>
        </w:rPr>
        <w:t xml:space="preserve">Mingus, Mia, “Moving Toward the Ugly: A Politic Beyond Desirability.” Femmes of Color Symposium Keynote Speech, Oakland, CA (8/21/11). </w:t>
      </w:r>
      <w:hyperlink r:id="rId18" w:history="1">
        <w:r w:rsidRPr="0022051D">
          <w:rPr>
            <w:rFonts w:ascii="Calibri" w:eastAsia="Times New Roman" w:hAnsi="Calibri" w:cs="Calibri"/>
            <w:color w:val="0563C1"/>
            <w:sz w:val="24"/>
            <w:szCs w:val="24"/>
            <w:u w:val="single"/>
            <w:lang w:val="en-US"/>
          </w:rPr>
          <w:t>http://leavingevidence.wordpress.com/2011/08/22/moving-toward-the-ugly-a-politic-beyond-desirability/</w:t>
        </w:r>
      </w:hyperlink>
      <w:r w:rsidRPr="0022051D">
        <w:rPr>
          <w:rFonts w:ascii="Calibri" w:eastAsia="Times New Roman" w:hAnsi="Calibri" w:cs="Calibri"/>
          <w:color w:val="000000"/>
          <w:sz w:val="24"/>
          <w:szCs w:val="24"/>
          <w:lang w:val="en-US"/>
        </w:rPr>
        <w:t>  </w:t>
      </w:r>
    </w:p>
    <w:p w14:paraId="7A96DC99" w14:textId="77777777" w:rsidR="0022051D" w:rsidRPr="0022051D" w:rsidRDefault="0022051D" w:rsidP="0022051D">
      <w:pPr>
        <w:numPr>
          <w:ilvl w:val="0"/>
          <w:numId w:val="20"/>
        </w:numPr>
        <w:spacing w:line="240" w:lineRule="auto"/>
        <w:ind w:left="986"/>
        <w:textAlignment w:val="baseline"/>
        <w:rPr>
          <w:rFonts w:ascii="Calibri" w:eastAsia="Times New Roman" w:hAnsi="Calibri" w:cs="Calibri"/>
          <w:i/>
          <w:iCs/>
          <w:color w:val="000000"/>
          <w:sz w:val="24"/>
          <w:szCs w:val="24"/>
          <w:lang w:val="en-US"/>
        </w:rPr>
      </w:pPr>
      <w:r w:rsidRPr="0022051D">
        <w:rPr>
          <w:rFonts w:ascii="Calibri" w:eastAsia="Times New Roman" w:hAnsi="Calibri" w:cs="Calibri"/>
          <w:color w:val="000000"/>
          <w:sz w:val="24"/>
          <w:szCs w:val="24"/>
          <w:lang w:val="en-US"/>
        </w:rPr>
        <w:t xml:space="preserve">“Why Ugliness Is Vital in the Age of Social Media” ALOK talks with writer and disability justice organizer Mia Mingus about beauty, body positivity, and ableism. - </w:t>
      </w:r>
      <w:hyperlink r:id="rId19" w:history="1">
        <w:r w:rsidRPr="0022051D">
          <w:rPr>
            <w:rFonts w:ascii="Calibri" w:eastAsia="Times New Roman" w:hAnsi="Calibri" w:cs="Calibri"/>
            <w:color w:val="0563C1"/>
            <w:sz w:val="24"/>
            <w:szCs w:val="24"/>
            <w:u w:val="single"/>
            <w:lang w:val="en-US"/>
          </w:rPr>
          <w:t>https://www.them.us/story/ugliness-disability-mia-mingus - Oct 2018</w:t>
        </w:r>
      </w:hyperlink>
      <w:r w:rsidRPr="0022051D">
        <w:rPr>
          <w:rFonts w:ascii="Calibri" w:eastAsia="Times New Roman" w:hAnsi="Calibri" w:cs="Calibri"/>
          <w:i/>
          <w:iCs/>
          <w:color w:val="000000"/>
          <w:sz w:val="24"/>
          <w:szCs w:val="24"/>
          <w:lang w:val="en-US"/>
        </w:rPr>
        <w:t> </w:t>
      </w:r>
    </w:p>
    <w:p w14:paraId="0899D4EB" w14:textId="6ACFDE17" w:rsidR="0022051D" w:rsidRPr="0022051D" w:rsidRDefault="0022051D" w:rsidP="0022051D">
      <w:pPr>
        <w:numPr>
          <w:ilvl w:val="0"/>
          <w:numId w:val="20"/>
        </w:numPr>
        <w:spacing w:line="240" w:lineRule="auto"/>
        <w:ind w:left="986"/>
        <w:textAlignment w:val="baseline"/>
        <w:rPr>
          <w:rFonts w:ascii="Noto Sans Symbols" w:eastAsia="Times New Roman" w:hAnsi="Noto Sans Symbols" w:cs="Times New Roman"/>
          <w:i/>
          <w:iCs/>
          <w:color w:val="000000"/>
          <w:sz w:val="24"/>
          <w:szCs w:val="24"/>
          <w:lang w:val="en-US"/>
        </w:rPr>
      </w:pPr>
      <w:r w:rsidRPr="0022051D">
        <w:rPr>
          <w:rFonts w:ascii="Calibri" w:eastAsia="Times New Roman" w:hAnsi="Calibri" w:cs="Calibri"/>
          <w:color w:val="000000"/>
          <w:sz w:val="24"/>
          <w:szCs w:val="24"/>
          <w:lang w:val="en-US"/>
        </w:rPr>
        <w:t>Race, Ethnicity, and Culture (</w:t>
      </w:r>
      <w:r w:rsidR="00BD4075">
        <w:rPr>
          <w:rFonts w:ascii="Calibri" w:eastAsia="Times New Roman" w:hAnsi="Calibri" w:cs="Calibri"/>
          <w:color w:val="000000"/>
          <w:sz w:val="24"/>
          <w:szCs w:val="24"/>
          <w:lang w:val="en-US"/>
        </w:rPr>
        <w:t>Romeo Romero</w:t>
      </w:r>
      <w:r w:rsidRPr="0022051D">
        <w:rPr>
          <w:rFonts w:ascii="Calibri" w:eastAsia="Times New Roman" w:hAnsi="Calibri" w:cs="Calibri"/>
          <w:color w:val="000000"/>
          <w:sz w:val="24"/>
          <w:szCs w:val="24"/>
          <w:lang w:val="en-US"/>
        </w:rPr>
        <w:t xml:space="preserve"> and </w:t>
      </w:r>
      <w:r w:rsidR="00BD4075">
        <w:rPr>
          <w:rFonts w:ascii="Calibri" w:eastAsia="Times New Roman" w:hAnsi="Calibri" w:cs="Calibri"/>
          <w:color w:val="000000"/>
          <w:sz w:val="24"/>
          <w:szCs w:val="24"/>
          <w:lang w:val="en-US"/>
        </w:rPr>
        <w:t>Sy Simms</w:t>
      </w:r>
      <w:r w:rsidRPr="0022051D">
        <w:rPr>
          <w:rFonts w:ascii="Calibri" w:eastAsia="Times New Roman" w:hAnsi="Calibri" w:cs="Calibri"/>
          <w:color w:val="000000"/>
          <w:sz w:val="24"/>
          <w:szCs w:val="24"/>
          <w:lang w:val="en-US"/>
        </w:rPr>
        <w:t xml:space="preserve">). Chapter 2 in </w:t>
      </w:r>
      <w:r w:rsidRPr="0022051D">
        <w:rPr>
          <w:rFonts w:ascii="Calibri" w:eastAsia="Times New Roman" w:hAnsi="Calibri" w:cs="Calibri"/>
          <w:i/>
          <w:iCs/>
          <w:color w:val="000000"/>
          <w:sz w:val="24"/>
          <w:szCs w:val="24"/>
          <w:lang w:val="en-US"/>
        </w:rPr>
        <w:t>Trans Bodies, Trans Selves. </w:t>
      </w:r>
    </w:p>
    <w:p w14:paraId="1089EE40" w14:textId="77777777" w:rsidR="0022051D" w:rsidRPr="0022051D" w:rsidRDefault="0022051D" w:rsidP="0022051D">
      <w:pPr>
        <w:spacing w:line="240" w:lineRule="auto"/>
        <w:rPr>
          <w:rFonts w:ascii="Times New Roman" w:eastAsia="Times New Roman" w:hAnsi="Times New Roman" w:cs="Times New Roman"/>
          <w:sz w:val="24"/>
          <w:szCs w:val="24"/>
          <w:lang w:val="en-US"/>
        </w:rPr>
      </w:pPr>
    </w:p>
    <w:p w14:paraId="1685CD8B" w14:textId="77777777" w:rsidR="0022051D" w:rsidRPr="0022051D" w:rsidRDefault="0022051D" w:rsidP="0022051D">
      <w:pPr>
        <w:spacing w:line="240" w:lineRule="auto"/>
        <w:ind w:firstLine="720"/>
        <w:rPr>
          <w:rFonts w:ascii="Times New Roman" w:eastAsia="Times New Roman" w:hAnsi="Times New Roman" w:cs="Times New Roman"/>
          <w:sz w:val="24"/>
          <w:szCs w:val="24"/>
          <w:lang w:val="en-US"/>
        </w:rPr>
      </w:pPr>
      <w:r w:rsidRPr="0022051D">
        <w:rPr>
          <w:rFonts w:ascii="Cambria" w:eastAsia="Times New Roman" w:hAnsi="Cambria" w:cs="Times New Roman"/>
          <w:b/>
          <w:bCs/>
          <w:i/>
          <w:iCs/>
          <w:color w:val="000000"/>
          <w:sz w:val="24"/>
          <w:szCs w:val="24"/>
          <w:lang w:val="en-US"/>
        </w:rPr>
        <w:t>** In class: Group Facilitation/Presentation(s) </w:t>
      </w:r>
    </w:p>
    <w:p w14:paraId="262AFB21" w14:textId="77777777" w:rsidR="0022051D" w:rsidRPr="0022051D" w:rsidRDefault="0022051D" w:rsidP="0022051D">
      <w:pPr>
        <w:spacing w:line="240" w:lineRule="auto"/>
        <w:rPr>
          <w:rFonts w:ascii="Times New Roman" w:eastAsia="Times New Roman" w:hAnsi="Times New Roman" w:cs="Times New Roman"/>
          <w:sz w:val="24"/>
          <w:szCs w:val="24"/>
          <w:lang w:val="en-US"/>
        </w:rPr>
      </w:pPr>
    </w:p>
    <w:p w14:paraId="0AA2E1E9" w14:textId="20FE0AB3" w:rsidR="0022051D" w:rsidRPr="0022051D" w:rsidRDefault="0022051D" w:rsidP="0022051D">
      <w:pPr>
        <w:spacing w:line="240" w:lineRule="auto"/>
        <w:rPr>
          <w:rFonts w:ascii="Times New Roman" w:eastAsia="Times New Roman" w:hAnsi="Times New Roman" w:cs="Times New Roman"/>
          <w:sz w:val="24"/>
          <w:szCs w:val="24"/>
          <w:lang w:val="en-US"/>
        </w:rPr>
      </w:pPr>
      <w:r w:rsidRPr="0022051D">
        <w:rPr>
          <w:rFonts w:ascii="Calibri" w:eastAsia="Times New Roman" w:hAnsi="Calibri" w:cs="Calibri"/>
          <w:b/>
          <w:bCs/>
          <w:color w:val="000000"/>
          <w:sz w:val="24"/>
          <w:szCs w:val="24"/>
          <w:lang w:val="en-US"/>
        </w:rPr>
        <w:t xml:space="preserve">February 27 </w:t>
      </w:r>
      <w:r w:rsidRPr="0022051D">
        <w:rPr>
          <w:rFonts w:ascii="Calibri" w:eastAsia="Times New Roman" w:hAnsi="Calibri" w:cs="Calibri"/>
          <w:b/>
          <w:bCs/>
          <w:color w:val="000000"/>
          <w:sz w:val="24"/>
          <w:szCs w:val="24"/>
          <w:lang w:val="en-US"/>
        </w:rPr>
        <w:tab/>
        <w:t>  Minority Stress &amp; Trauma </w:t>
      </w:r>
      <w:r w:rsidRPr="0022051D">
        <w:rPr>
          <w:rFonts w:ascii="Times New Roman" w:eastAsia="Times New Roman" w:hAnsi="Times New Roman" w:cs="Times New Roman"/>
          <w:sz w:val="24"/>
          <w:szCs w:val="24"/>
          <w:lang w:val="en-US"/>
        </w:rPr>
        <w:br/>
      </w:r>
    </w:p>
    <w:p w14:paraId="25C158A6" w14:textId="77777777" w:rsidR="0022051D" w:rsidRPr="0022051D" w:rsidRDefault="0022051D" w:rsidP="0022051D">
      <w:pPr>
        <w:numPr>
          <w:ilvl w:val="0"/>
          <w:numId w:val="21"/>
        </w:numPr>
        <w:spacing w:line="240" w:lineRule="auto"/>
        <w:ind w:right="-180"/>
        <w:textAlignment w:val="baseline"/>
        <w:rPr>
          <w:rFonts w:ascii="Calibri" w:eastAsia="Times New Roman" w:hAnsi="Calibri" w:cs="Calibri"/>
          <w:color w:val="000000"/>
          <w:sz w:val="24"/>
          <w:szCs w:val="24"/>
          <w:lang w:val="en-US"/>
        </w:rPr>
      </w:pPr>
      <w:r w:rsidRPr="0022051D">
        <w:rPr>
          <w:rFonts w:ascii="Calibri" w:eastAsia="Times New Roman" w:hAnsi="Calibri" w:cs="Calibri"/>
          <w:color w:val="000000"/>
          <w:sz w:val="24"/>
          <w:szCs w:val="24"/>
          <w:lang w:val="en-US"/>
        </w:rPr>
        <w:t>Cox, Laverne, Huffington Post: “Everybody’s Trans: Gender Oppression Hurts All of Us,”</w:t>
      </w:r>
    </w:p>
    <w:p w14:paraId="0572AA35" w14:textId="77777777" w:rsidR="0022051D" w:rsidRPr="0022051D" w:rsidRDefault="00000000" w:rsidP="0022051D">
      <w:pPr>
        <w:spacing w:line="240" w:lineRule="auto"/>
        <w:ind w:left="680"/>
        <w:rPr>
          <w:rFonts w:ascii="Times New Roman" w:eastAsia="Times New Roman" w:hAnsi="Times New Roman" w:cs="Times New Roman"/>
          <w:sz w:val="24"/>
          <w:szCs w:val="24"/>
          <w:lang w:val="en-US"/>
        </w:rPr>
      </w:pPr>
      <w:hyperlink r:id="rId20" w:history="1">
        <w:r w:rsidR="0022051D" w:rsidRPr="0022051D">
          <w:rPr>
            <w:rFonts w:ascii="Calibri" w:eastAsia="Times New Roman" w:hAnsi="Calibri" w:cs="Calibri"/>
            <w:color w:val="0563C1"/>
            <w:sz w:val="24"/>
            <w:szCs w:val="24"/>
            <w:u w:val="single"/>
            <w:lang w:val="en-US"/>
          </w:rPr>
          <w:t>http://www.huffingtonpost.com/laverne-cox/everybodys-trans-gender-      o_b_1605314.html</w:t>
        </w:r>
      </w:hyperlink>
      <w:r w:rsidR="0022051D" w:rsidRPr="0022051D">
        <w:rPr>
          <w:rFonts w:ascii="Calibri" w:eastAsia="Times New Roman" w:hAnsi="Calibri" w:cs="Calibri"/>
          <w:color w:val="000000"/>
          <w:sz w:val="24"/>
          <w:szCs w:val="24"/>
          <w:lang w:val="en-US"/>
        </w:rPr>
        <w:t> </w:t>
      </w:r>
    </w:p>
    <w:p w14:paraId="43DAE484" w14:textId="41A5D2C0" w:rsidR="0022051D" w:rsidRPr="00EA0814" w:rsidRDefault="0022051D" w:rsidP="0022051D">
      <w:pPr>
        <w:numPr>
          <w:ilvl w:val="0"/>
          <w:numId w:val="22"/>
        </w:numPr>
        <w:spacing w:line="240" w:lineRule="auto"/>
        <w:textAlignment w:val="baseline"/>
        <w:rPr>
          <w:rFonts w:ascii="Calibri" w:eastAsia="Times New Roman" w:hAnsi="Calibri" w:cs="Calibri"/>
          <w:b/>
          <w:bCs/>
          <w:color w:val="000000"/>
          <w:sz w:val="24"/>
          <w:szCs w:val="24"/>
          <w:lang w:val="en-US"/>
        </w:rPr>
      </w:pPr>
      <w:r w:rsidRPr="0022051D">
        <w:rPr>
          <w:rFonts w:ascii="Calibri" w:eastAsia="Times New Roman" w:hAnsi="Calibri" w:cs="Calibri"/>
          <w:color w:val="000000"/>
          <w:sz w:val="24"/>
          <w:szCs w:val="24"/>
          <w:lang w:val="en-US"/>
        </w:rPr>
        <w:t xml:space="preserve">Intersection of Trauma and Identity (Edward Alessi and James Martin), Chapter One in </w:t>
      </w:r>
      <w:r w:rsidRPr="0022051D">
        <w:rPr>
          <w:rFonts w:ascii="Calibri" w:eastAsia="Times New Roman" w:hAnsi="Calibri" w:cs="Calibri"/>
          <w:i/>
          <w:iCs/>
          <w:color w:val="000000"/>
          <w:sz w:val="24"/>
          <w:szCs w:val="24"/>
          <w:lang w:val="en-US"/>
        </w:rPr>
        <w:t>Trauma, Resilience, and Health Promotion n LGBT Patients: What Every Healthcare Provider Should Know</w:t>
      </w:r>
    </w:p>
    <w:p w14:paraId="1192D73C" w14:textId="00A334EF" w:rsidR="00EA0814" w:rsidRPr="00EA0814" w:rsidRDefault="00EA0814" w:rsidP="0022051D">
      <w:pPr>
        <w:numPr>
          <w:ilvl w:val="0"/>
          <w:numId w:val="22"/>
        </w:numPr>
        <w:spacing w:line="240" w:lineRule="auto"/>
        <w:textAlignment w:val="baseline"/>
        <w:rPr>
          <w:rFonts w:ascii="Calibri" w:eastAsia="Times New Roman" w:hAnsi="Calibri" w:cs="Calibri"/>
          <w:b/>
          <w:bCs/>
          <w:i/>
          <w:iCs/>
          <w:color w:val="000000"/>
          <w:sz w:val="24"/>
          <w:szCs w:val="24"/>
          <w:lang w:val="en-US"/>
        </w:rPr>
      </w:pPr>
      <w:r>
        <w:rPr>
          <w:rFonts w:ascii="Calibri" w:eastAsia="Times New Roman" w:hAnsi="Calibri" w:cs="Calibri"/>
          <w:color w:val="000000"/>
          <w:sz w:val="24"/>
          <w:szCs w:val="24"/>
          <w:lang w:val="en-US"/>
        </w:rPr>
        <w:t xml:space="preserve">Trauma Impacts on LGBTQ People, by </w:t>
      </w:r>
      <w:r w:rsidRPr="00EA0814">
        <w:rPr>
          <w:rFonts w:ascii="Calibri" w:eastAsia="Times New Roman" w:hAnsi="Calibri" w:cs="Calibri"/>
          <w:color w:val="000000"/>
          <w:sz w:val="24"/>
          <w:szCs w:val="24"/>
          <w:lang w:val="en-US"/>
        </w:rPr>
        <w:t xml:space="preserve">Megan Gandy-Guedes, Kirsten Havig, Anthony P Natale, &amp; David A McLeod, </w:t>
      </w:r>
      <w:r>
        <w:rPr>
          <w:rFonts w:ascii="Calibri" w:eastAsia="Times New Roman" w:hAnsi="Calibri" w:cs="Calibri"/>
          <w:color w:val="000000"/>
          <w:sz w:val="24"/>
          <w:szCs w:val="24"/>
          <w:lang w:val="en-US"/>
        </w:rPr>
        <w:t xml:space="preserve">Chapter 6 in </w:t>
      </w:r>
      <w:r w:rsidRPr="00EA0814">
        <w:rPr>
          <w:rFonts w:ascii="Calibri" w:eastAsia="Times New Roman" w:hAnsi="Calibri" w:cs="Calibri"/>
          <w:i/>
          <w:iCs/>
          <w:color w:val="000000"/>
          <w:sz w:val="24"/>
          <w:szCs w:val="24"/>
          <w:lang w:val="en-US"/>
        </w:rPr>
        <w:t>Social Work Practice with the LGBTQ Community</w:t>
      </w:r>
    </w:p>
    <w:p w14:paraId="490F4260" w14:textId="389E043C" w:rsidR="00B324D8" w:rsidRPr="0022051D" w:rsidRDefault="00B324D8" w:rsidP="0022051D">
      <w:pPr>
        <w:numPr>
          <w:ilvl w:val="0"/>
          <w:numId w:val="22"/>
        </w:numPr>
        <w:spacing w:line="240" w:lineRule="auto"/>
        <w:textAlignment w:val="baseline"/>
        <w:rPr>
          <w:rFonts w:ascii="Noto Sans Symbols" w:eastAsia="Times New Roman" w:hAnsi="Noto Sans Symbols" w:cs="Times New Roman"/>
          <w:i/>
          <w:iCs/>
          <w:color w:val="000000"/>
          <w:sz w:val="24"/>
          <w:szCs w:val="24"/>
          <w:lang w:val="en-US"/>
        </w:rPr>
      </w:pPr>
      <w:r>
        <w:rPr>
          <w:rFonts w:ascii="Calibri" w:eastAsia="Times New Roman" w:hAnsi="Calibri" w:cs="Calibri"/>
          <w:color w:val="000000"/>
          <w:sz w:val="24"/>
          <w:szCs w:val="24"/>
          <w:lang w:val="en-US"/>
        </w:rPr>
        <w:t xml:space="preserve">“Minority Stress Psycho-Educational Tool,” </w:t>
      </w:r>
      <w:r w:rsidRPr="00B324D8">
        <w:rPr>
          <w:rFonts w:ascii="Calibri" w:eastAsia="Times New Roman" w:hAnsi="Calibri" w:cs="Calibri"/>
          <w:color w:val="000000"/>
          <w:sz w:val="24"/>
          <w:szCs w:val="24"/>
        </w:rPr>
        <w:t xml:space="preserve">The Development and Pilot Testing of a Minority Stress Psychoeducation Tool for Transgender and Nonbinary People - Stephanie L. Budge, Elliot A. Tebbe, and Diana Love - </w:t>
      </w:r>
    </w:p>
    <w:p w14:paraId="50EC851A" w14:textId="77777777" w:rsidR="0022051D" w:rsidRPr="0022051D" w:rsidRDefault="0022051D" w:rsidP="0022051D">
      <w:pPr>
        <w:spacing w:line="240" w:lineRule="auto"/>
        <w:ind w:left="986"/>
        <w:textAlignment w:val="baseline"/>
        <w:rPr>
          <w:rFonts w:ascii="Calibri" w:eastAsia="Times New Roman" w:hAnsi="Calibri" w:cs="Calibri"/>
          <w:color w:val="000000"/>
          <w:sz w:val="24"/>
          <w:szCs w:val="24"/>
          <w:lang w:val="en-US"/>
        </w:rPr>
      </w:pPr>
    </w:p>
    <w:p w14:paraId="7765ED7C" w14:textId="77777777" w:rsidR="0022051D" w:rsidRPr="0022051D" w:rsidRDefault="0022051D" w:rsidP="0022051D">
      <w:pPr>
        <w:spacing w:line="240" w:lineRule="auto"/>
        <w:ind w:firstLine="360"/>
        <w:rPr>
          <w:rFonts w:ascii="Times New Roman" w:eastAsia="Times New Roman" w:hAnsi="Times New Roman" w:cs="Times New Roman"/>
          <w:sz w:val="24"/>
          <w:szCs w:val="24"/>
          <w:lang w:val="en-US"/>
        </w:rPr>
      </w:pPr>
      <w:r w:rsidRPr="0022051D">
        <w:rPr>
          <w:rFonts w:ascii="Cambria" w:eastAsia="Times New Roman" w:hAnsi="Cambria" w:cs="Times New Roman"/>
          <w:b/>
          <w:bCs/>
          <w:i/>
          <w:iCs/>
          <w:color w:val="000000"/>
          <w:sz w:val="24"/>
          <w:szCs w:val="24"/>
          <w:lang w:val="en-US"/>
        </w:rPr>
        <w:t>** 2nd Reading Check-in – </w:t>
      </w:r>
    </w:p>
    <w:p w14:paraId="1C549B98" w14:textId="6549A9FF" w:rsidR="0022051D" w:rsidRPr="0022051D" w:rsidRDefault="0022051D" w:rsidP="0022051D">
      <w:pPr>
        <w:spacing w:line="240" w:lineRule="auto"/>
        <w:ind w:left="360"/>
        <w:rPr>
          <w:rFonts w:ascii="Times New Roman" w:eastAsia="Times New Roman" w:hAnsi="Times New Roman" w:cs="Times New Roman"/>
          <w:sz w:val="24"/>
          <w:szCs w:val="24"/>
          <w:lang w:val="en-US"/>
        </w:rPr>
      </w:pPr>
      <w:r w:rsidRPr="0022051D">
        <w:rPr>
          <w:rFonts w:ascii="Cambria" w:eastAsia="Times New Roman" w:hAnsi="Cambria" w:cs="Times New Roman"/>
          <w:i/>
          <w:iCs/>
          <w:color w:val="000000"/>
          <w:sz w:val="24"/>
          <w:szCs w:val="24"/>
          <w:lang w:val="en-US"/>
        </w:rPr>
        <w:t>If doing Reflection/Analysis Post (RAP) Due on Blackboard Discussion Board by Midnight Sunday night</w:t>
      </w:r>
      <w:r w:rsidR="000B63C7">
        <w:rPr>
          <w:rFonts w:ascii="Cambria" w:eastAsia="Times New Roman" w:hAnsi="Cambria" w:cs="Times New Roman"/>
          <w:i/>
          <w:iCs/>
          <w:color w:val="000000"/>
          <w:sz w:val="24"/>
          <w:szCs w:val="24"/>
          <w:lang w:val="en-US"/>
        </w:rPr>
        <w:t>.</w:t>
      </w:r>
      <w:r w:rsidRPr="0022051D">
        <w:rPr>
          <w:rFonts w:ascii="Cambria" w:eastAsia="Times New Roman" w:hAnsi="Cambria" w:cs="Times New Roman"/>
          <w:i/>
          <w:iCs/>
          <w:color w:val="000000"/>
          <w:sz w:val="24"/>
          <w:szCs w:val="24"/>
          <w:lang w:val="en-US"/>
        </w:rPr>
        <w:t xml:space="preserve"> If doing Annotations, bring to class; Responses to Posts Due Monday before class</w:t>
      </w:r>
      <w:r>
        <w:rPr>
          <w:rFonts w:ascii="Cambria" w:eastAsia="Times New Roman" w:hAnsi="Cambria" w:cs="Times New Roman"/>
          <w:i/>
          <w:iCs/>
          <w:color w:val="000000"/>
          <w:sz w:val="24"/>
          <w:szCs w:val="24"/>
          <w:lang w:val="en-US"/>
        </w:rPr>
        <w:t>.</w:t>
      </w:r>
    </w:p>
    <w:p w14:paraId="74E1DF45" w14:textId="6117373E" w:rsidR="0022051D" w:rsidRDefault="0022051D" w:rsidP="0022051D">
      <w:pPr>
        <w:spacing w:line="240" w:lineRule="auto"/>
        <w:rPr>
          <w:rFonts w:ascii="Times New Roman" w:eastAsia="Times New Roman" w:hAnsi="Times New Roman" w:cs="Times New Roman"/>
          <w:sz w:val="24"/>
          <w:szCs w:val="24"/>
          <w:lang w:val="en-US"/>
        </w:rPr>
      </w:pPr>
    </w:p>
    <w:p w14:paraId="52AF3B89" w14:textId="77777777" w:rsidR="009E295E" w:rsidRPr="0022051D" w:rsidRDefault="009E295E" w:rsidP="0022051D">
      <w:pPr>
        <w:spacing w:line="240" w:lineRule="auto"/>
        <w:rPr>
          <w:rFonts w:ascii="Times New Roman" w:eastAsia="Times New Roman" w:hAnsi="Times New Roman" w:cs="Times New Roman"/>
          <w:sz w:val="24"/>
          <w:szCs w:val="24"/>
          <w:lang w:val="en-US"/>
        </w:rPr>
      </w:pPr>
    </w:p>
    <w:p w14:paraId="5209744B" w14:textId="6D359C71" w:rsidR="0022051D" w:rsidRPr="0022051D" w:rsidRDefault="0022051D" w:rsidP="0022051D">
      <w:pPr>
        <w:spacing w:line="240" w:lineRule="auto"/>
        <w:rPr>
          <w:rFonts w:ascii="Times New Roman" w:eastAsia="Times New Roman" w:hAnsi="Times New Roman" w:cs="Times New Roman"/>
          <w:sz w:val="24"/>
          <w:szCs w:val="24"/>
          <w:lang w:val="en-US"/>
        </w:rPr>
      </w:pPr>
      <w:r w:rsidRPr="0022051D">
        <w:rPr>
          <w:rFonts w:ascii="Calibri" w:eastAsia="Times New Roman" w:hAnsi="Calibri" w:cs="Calibri"/>
          <w:b/>
          <w:bCs/>
          <w:color w:val="000000"/>
          <w:sz w:val="24"/>
          <w:szCs w:val="24"/>
          <w:lang w:val="en-US"/>
        </w:rPr>
        <w:t xml:space="preserve">March 6 </w:t>
      </w:r>
      <w:r w:rsidRPr="0022051D">
        <w:rPr>
          <w:rFonts w:ascii="Calibri" w:eastAsia="Times New Roman" w:hAnsi="Calibri" w:cs="Calibri"/>
          <w:b/>
          <w:bCs/>
          <w:color w:val="000000"/>
          <w:sz w:val="24"/>
          <w:szCs w:val="24"/>
          <w:lang w:val="en-US"/>
        </w:rPr>
        <w:tab/>
        <w:t xml:space="preserve"> Mental Health Challenges: Anxiety, Depression and Personality Disorders</w:t>
      </w:r>
      <w:r w:rsidRPr="0022051D">
        <w:rPr>
          <w:rFonts w:ascii="Times New Roman" w:eastAsia="Times New Roman" w:hAnsi="Times New Roman" w:cs="Times New Roman"/>
          <w:sz w:val="24"/>
          <w:szCs w:val="24"/>
          <w:lang w:val="en-US"/>
        </w:rPr>
        <w:br/>
      </w:r>
    </w:p>
    <w:p w14:paraId="758FB511" w14:textId="77777777" w:rsidR="0022051D" w:rsidRPr="0022051D" w:rsidRDefault="0022051D" w:rsidP="0022051D">
      <w:pPr>
        <w:numPr>
          <w:ilvl w:val="0"/>
          <w:numId w:val="24"/>
        </w:numPr>
        <w:spacing w:line="240" w:lineRule="auto"/>
        <w:ind w:left="1080"/>
        <w:textAlignment w:val="baseline"/>
        <w:rPr>
          <w:rFonts w:ascii="Calibri" w:eastAsia="Times New Roman" w:hAnsi="Calibri" w:cs="Calibri"/>
          <w:color w:val="000000"/>
          <w:sz w:val="24"/>
          <w:szCs w:val="24"/>
          <w:lang w:val="en-US"/>
        </w:rPr>
      </w:pPr>
      <w:r w:rsidRPr="0022051D">
        <w:rPr>
          <w:rFonts w:ascii="Calibri" w:eastAsia="Times New Roman" w:hAnsi="Calibri" w:cs="Calibri"/>
          <w:color w:val="000000"/>
          <w:sz w:val="24"/>
          <w:szCs w:val="24"/>
          <w:lang w:val="en-US"/>
        </w:rPr>
        <w:t>Nadal &amp; Mendoza - Internalized Oppression &amp; LGBT Community, pp 227-252 in: Internalized Oppression: The Psychology of Marginalized Groups. 2014. E.J.R. David, Ph.D., Ed. Springer Publishing.</w:t>
      </w:r>
    </w:p>
    <w:p w14:paraId="411882A3" w14:textId="77777777" w:rsidR="00B324D8" w:rsidRPr="00B324D8" w:rsidRDefault="0022051D" w:rsidP="00B324D8">
      <w:pPr>
        <w:numPr>
          <w:ilvl w:val="0"/>
          <w:numId w:val="24"/>
        </w:numPr>
        <w:spacing w:line="240" w:lineRule="auto"/>
        <w:ind w:left="1080"/>
        <w:textAlignment w:val="baseline"/>
        <w:rPr>
          <w:rFonts w:ascii="Calibri" w:eastAsia="Times New Roman" w:hAnsi="Calibri" w:cs="Calibri"/>
          <w:i/>
          <w:iCs/>
          <w:color w:val="000000"/>
          <w:sz w:val="24"/>
          <w:szCs w:val="24"/>
          <w:lang w:val="en-US"/>
        </w:rPr>
      </w:pPr>
      <w:r w:rsidRPr="0022051D">
        <w:rPr>
          <w:rFonts w:ascii="Calibri" w:eastAsia="Times New Roman" w:hAnsi="Calibri" w:cs="Calibri"/>
          <w:color w:val="000000"/>
          <w:sz w:val="24"/>
          <w:szCs w:val="24"/>
          <w:lang w:val="en-US"/>
        </w:rPr>
        <w:t xml:space="preserve">Cox, Laverne, Huffington Post: “Gender Anti-Anxiety Medication,” </w:t>
      </w:r>
      <w:hyperlink r:id="rId21" w:history="1">
        <w:r w:rsidRPr="0022051D">
          <w:rPr>
            <w:rFonts w:ascii="Calibri" w:eastAsia="Times New Roman" w:hAnsi="Calibri" w:cs="Calibri"/>
            <w:color w:val="0563C1"/>
            <w:sz w:val="24"/>
            <w:szCs w:val="24"/>
            <w:u w:val="single"/>
            <w:lang w:val="en-US"/>
          </w:rPr>
          <w:t>http://www.huffingtonpost.com/laverne-cox/gender-anti-anxiety-medication_b_1009424.html</w:t>
        </w:r>
      </w:hyperlink>
      <w:r w:rsidRPr="0022051D">
        <w:rPr>
          <w:rFonts w:ascii="Calibri" w:eastAsia="Times New Roman" w:hAnsi="Calibri" w:cs="Calibri"/>
          <w:color w:val="000000"/>
          <w:sz w:val="24"/>
          <w:szCs w:val="24"/>
          <w:lang w:val="en-US"/>
        </w:rPr>
        <w:t>,</w:t>
      </w:r>
      <w:r w:rsidR="00B324D8" w:rsidRPr="00B324D8">
        <w:rPr>
          <w:rFonts w:ascii="Calibri" w:eastAsia="Times New Roman" w:hAnsi="Calibri" w:cs="Calibri"/>
          <w:color w:val="000000"/>
          <w:sz w:val="24"/>
          <w:szCs w:val="24"/>
          <w:lang w:val="en-US"/>
        </w:rPr>
        <w:t xml:space="preserve"> </w:t>
      </w:r>
    </w:p>
    <w:p w14:paraId="2477BA1D" w14:textId="4FBC7CA0" w:rsidR="00B324D8" w:rsidRDefault="00B324D8" w:rsidP="00B324D8">
      <w:pPr>
        <w:numPr>
          <w:ilvl w:val="0"/>
          <w:numId w:val="24"/>
        </w:numPr>
        <w:spacing w:line="240" w:lineRule="auto"/>
        <w:ind w:left="1080"/>
        <w:textAlignment w:val="baseline"/>
        <w:rPr>
          <w:rFonts w:ascii="Calibri" w:eastAsia="Times New Roman" w:hAnsi="Calibri" w:cs="Calibri"/>
          <w:i/>
          <w:iCs/>
          <w:color w:val="000000"/>
          <w:sz w:val="24"/>
          <w:szCs w:val="24"/>
          <w:lang w:val="en-US"/>
        </w:rPr>
      </w:pPr>
      <w:r w:rsidRPr="00B324D8">
        <w:rPr>
          <w:rFonts w:ascii="Calibri" w:eastAsia="Times New Roman" w:hAnsi="Calibri" w:cs="Calibri"/>
          <w:color w:val="000000"/>
          <w:sz w:val="24"/>
          <w:szCs w:val="24"/>
          <w:lang w:val="en-US"/>
        </w:rPr>
        <w:t xml:space="preserve">Mental Health </w:t>
      </w:r>
      <w:r>
        <w:rPr>
          <w:rFonts w:ascii="Calibri" w:eastAsia="Times New Roman" w:hAnsi="Calibri" w:cs="Calibri"/>
          <w:color w:val="000000"/>
          <w:sz w:val="24"/>
          <w:szCs w:val="24"/>
          <w:lang w:val="en-US"/>
        </w:rPr>
        <w:t>and Emotional Wellness</w:t>
      </w:r>
      <w:r w:rsidRPr="00B324D8">
        <w:rPr>
          <w:rFonts w:ascii="Calibri" w:eastAsia="Times New Roman" w:hAnsi="Calibri" w:cs="Calibri"/>
          <w:color w:val="000000"/>
          <w:sz w:val="24"/>
          <w:szCs w:val="24"/>
          <w:lang w:val="en-US"/>
        </w:rPr>
        <w:t xml:space="preserve"> by </w:t>
      </w:r>
      <w:r>
        <w:rPr>
          <w:rFonts w:ascii="Calibri" w:eastAsia="Times New Roman" w:hAnsi="Calibri" w:cs="Calibri"/>
          <w:color w:val="000000"/>
          <w:sz w:val="24"/>
          <w:szCs w:val="24"/>
          <w:lang w:val="en-US"/>
        </w:rPr>
        <w:t>Sand Chang</w:t>
      </w:r>
      <w:r w:rsidRPr="00B324D8">
        <w:rPr>
          <w:rFonts w:ascii="Calibri" w:eastAsia="Times New Roman" w:hAnsi="Calibri" w:cs="Calibri"/>
          <w:color w:val="000000"/>
          <w:sz w:val="24"/>
          <w:szCs w:val="24"/>
          <w:lang w:val="en-US"/>
        </w:rPr>
        <w:t xml:space="preserve">, and </w:t>
      </w:r>
      <w:r>
        <w:rPr>
          <w:rFonts w:ascii="Calibri" w:eastAsia="Times New Roman" w:hAnsi="Calibri" w:cs="Calibri"/>
          <w:color w:val="000000"/>
          <w:sz w:val="24"/>
          <w:szCs w:val="24"/>
          <w:lang w:val="en-US"/>
        </w:rPr>
        <w:t>Nathaniel Sharon</w:t>
      </w:r>
      <w:r w:rsidRPr="00B324D8">
        <w:rPr>
          <w:rFonts w:ascii="Calibri" w:eastAsia="Times New Roman" w:hAnsi="Calibri" w:cs="Calibri"/>
          <w:color w:val="000000"/>
          <w:sz w:val="24"/>
          <w:szCs w:val="24"/>
          <w:lang w:val="en-US"/>
        </w:rPr>
        <w:t>, Chapter 1</w:t>
      </w:r>
      <w:r>
        <w:rPr>
          <w:rFonts w:ascii="Calibri" w:eastAsia="Times New Roman" w:hAnsi="Calibri" w:cs="Calibri"/>
          <w:color w:val="000000"/>
          <w:sz w:val="24"/>
          <w:szCs w:val="24"/>
          <w:lang w:val="en-US"/>
        </w:rPr>
        <w:t>4</w:t>
      </w:r>
      <w:r w:rsidRPr="00B324D8">
        <w:rPr>
          <w:rFonts w:ascii="Calibri" w:eastAsia="Times New Roman" w:hAnsi="Calibri" w:cs="Calibri"/>
          <w:color w:val="000000"/>
          <w:sz w:val="24"/>
          <w:szCs w:val="24"/>
          <w:lang w:val="en-US"/>
        </w:rPr>
        <w:t xml:space="preserve"> in </w:t>
      </w:r>
      <w:r w:rsidRPr="00B324D8">
        <w:rPr>
          <w:rFonts w:ascii="Calibri" w:eastAsia="Times New Roman" w:hAnsi="Calibri" w:cs="Calibri"/>
          <w:i/>
          <w:iCs/>
          <w:color w:val="000000"/>
          <w:sz w:val="24"/>
          <w:szCs w:val="24"/>
          <w:lang w:val="en-US"/>
        </w:rPr>
        <w:t>Trans Bodies, Trans Selves</w:t>
      </w:r>
    </w:p>
    <w:p w14:paraId="0D05D7BA" w14:textId="43321681" w:rsidR="00E50E93" w:rsidRDefault="00E50E93" w:rsidP="00B324D8">
      <w:pPr>
        <w:numPr>
          <w:ilvl w:val="0"/>
          <w:numId w:val="24"/>
        </w:numPr>
        <w:spacing w:line="240" w:lineRule="auto"/>
        <w:ind w:left="1080"/>
        <w:textAlignment w:val="baseline"/>
        <w:rPr>
          <w:rFonts w:ascii="Calibri" w:eastAsia="Times New Roman" w:hAnsi="Calibri" w:cs="Calibri"/>
          <w:i/>
          <w:iCs/>
          <w:color w:val="000000"/>
          <w:sz w:val="24"/>
          <w:szCs w:val="24"/>
          <w:lang w:val="en-US"/>
        </w:rPr>
      </w:pPr>
      <w:hyperlink r:id="rId22" w:history="1">
        <w:r w:rsidRPr="00E50E93">
          <w:rPr>
            <w:rStyle w:val="Hyperlink"/>
            <w:rFonts w:ascii="Calibri" w:eastAsia="Times New Roman" w:hAnsi="Calibri" w:cs="Calibri"/>
            <w:color w:val="000000" w:themeColor="text1"/>
            <w:sz w:val="24"/>
            <w:szCs w:val="24"/>
            <w:u w:val="none"/>
          </w:rPr>
          <w:t>2022 National Survey on LGBTQ Youth Mental Health</w:t>
        </w:r>
      </w:hyperlink>
      <w:r w:rsidRPr="00E50E93">
        <w:rPr>
          <w:rFonts w:ascii="Calibri" w:eastAsia="Times New Roman" w:hAnsi="Calibri" w:cs="Calibri"/>
          <w:color w:val="000000" w:themeColor="text1"/>
          <w:sz w:val="24"/>
          <w:szCs w:val="24"/>
          <w:lang w:val="en-US"/>
        </w:rPr>
        <w:t xml:space="preserve"> </w:t>
      </w:r>
      <w:r w:rsidRPr="00E50E93">
        <w:rPr>
          <w:rFonts w:ascii="Calibri" w:eastAsia="Times New Roman" w:hAnsi="Calibri" w:cs="Calibri"/>
          <w:color w:val="000000"/>
          <w:sz w:val="24"/>
          <w:szCs w:val="24"/>
          <w:lang w:val="en-US"/>
        </w:rPr>
        <w:t xml:space="preserve">– Trevor Project </w:t>
      </w:r>
      <w:hyperlink r:id="rId23" w:history="1">
        <w:r w:rsidRPr="0048480D">
          <w:rPr>
            <w:rStyle w:val="Hyperlink"/>
            <w:rFonts w:ascii="Calibri" w:eastAsia="Times New Roman" w:hAnsi="Calibri" w:cs="Calibri"/>
            <w:i/>
            <w:iCs/>
            <w:sz w:val="24"/>
            <w:szCs w:val="24"/>
            <w:lang w:val="en-US"/>
          </w:rPr>
          <w:t>https://www.thetrevorproject.org/survey-2022/</w:t>
        </w:r>
      </w:hyperlink>
      <w:r>
        <w:rPr>
          <w:rFonts w:ascii="Calibri" w:eastAsia="Times New Roman" w:hAnsi="Calibri" w:cs="Calibri"/>
          <w:i/>
          <w:iCs/>
          <w:color w:val="000000"/>
          <w:sz w:val="24"/>
          <w:szCs w:val="24"/>
          <w:lang w:val="en-US"/>
        </w:rPr>
        <w:t xml:space="preserve"> </w:t>
      </w:r>
    </w:p>
    <w:p w14:paraId="3CA4CA17" w14:textId="09B0B469" w:rsidR="00632230" w:rsidRPr="00632230" w:rsidRDefault="00632230" w:rsidP="00B324D8">
      <w:pPr>
        <w:numPr>
          <w:ilvl w:val="0"/>
          <w:numId w:val="24"/>
        </w:numPr>
        <w:spacing w:line="240" w:lineRule="auto"/>
        <w:ind w:left="1080"/>
        <w:textAlignment w:val="baseline"/>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w:t>
      </w:r>
      <w:r w:rsidRPr="00632230">
        <w:rPr>
          <w:rFonts w:ascii="Calibri" w:eastAsia="Times New Roman" w:hAnsi="Calibri" w:cs="Calibri"/>
          <w:color w:val="000000"/>
          <w:sz w:val="24"/>
          <w:szCs w:val="24"/>
          <w:lang w:val="en-US"/>
        </w:rPr>
        <w:t>Mental Health Facts on Bisexual Populations</w:t>
      </w:r>
      <w:r>
        <w:rPr>
          <w:rFonts w:ascii="Calibri" w:eastAsia="Times New Roman" w:hAnsi="Calibri" w:cs="Calibri"/>
          <w:color w:val="000000"/>
          <w:sz w:val="24"/>
          <w:szCs w:val="24"/>
          <w:lang w:val="en-US"/>
        </w:rPr>
        <w:t xml:space="preserve">,” American Psychiatric Association, </w:t>
      </w:r>
      <w:hyperlink r:id="rId24" w:history="1">
        <w:r w:rsidRPr="00DD74BD">
          <w:rPr>
            <w:rStyle w:val="Hyperlink"/>
            <w:rFonts w:ascii="Calibri" w:eastAsia="Times New Roman" w:hAnsi="Calibri" w:cs="Calibri"/>
            <w:sz w:val="24"/>
            <w:szCs w:val="24"/>
            <w:lang w:val="en-US"/>
          </w:rPr>
          <w:t>https://www.psychiatry.org/File%20Library/Psychiatrists/Cultural-Competency/Mental-Health-Disparities/Mental-Health-Facts-for-Bisexual-Populations.pdf</w:t>
        </w:r>
      </w:hyperlink>
      <w:r>
        <w:rPr>
          <w:rFonts w:ascii="Calibri" w:eastAsia="Times New Roman" w:hAnsi="Calibri" w:cs="Calibri"/>
          <w:color w:val="000000"/>
          <w:sz w:val="24"/>
          <w:szCs w:val="24"/>
          <w:lang w:val="en-US"/>
        </w:rPr>
        <w:t xml:space="preserve"> </w:t>
      </w:r>
    </w:p>
    <w:p w14:paraId="25224C42" w14:textId="202BAEF2" w:rsidR="0022051D" w:rsidRPr="0022051D" w:rsidRDefault="0022051D" w:rsidP="00B324D8">
      <w:pPr>
        <w:spacing w:line="240" w:lineRule="auto"/>
        <w:ind w:left="1080"/>
        <w:textAlignment w:val="baseline"/>
        <w:rPr>
          <w:rFonts w:ascii="Calibri" w:eastAsia="Times New Roman" w:hAnsi="Calibri" w:cs="Calibri"/>
          <w:color w:val="000000"/>
          <w:sz w:val="24"/>
          <w:szCs w:val="24"/>
          <w:lang w:val="en-US"/>
        </w:rPr>
      </w:pPr>
    </w:p>
    <w:p w14:paraId="2FD435DA" w14:textId="77777777" w:rsidR="0022051D" w:rsidRPr="0022051D" w:rsidRDefault="0022051D" w:rsidP="0022051D">
      <w:pPr>
        <w:spacing w:line="240" w:lineRule="auto"/>
        <w:rPr>
          <w:rFonts w:ascii="Times New Roman" w:eastAsia="Times New Roman" w:hAnsi="Times New Roman" w:cs="Times New Roman"/>
          <w:sz w:val="24"/>
          <w:szCs w:val="24"/>
          <w:lang w:val="en-US"/>
        </w:rPr>
      </w:pPr>
    </w:p>
    <w:p w14:paraId="7B22B6AC" w14:textId="77777777" w:rsidR="0022051D" w:rsidRPr="0022051D" w:rsidRDefault="0022051D" w:rsidP="0022051D">
      <w:pPr>
        <w:spacing w:line="240" w:lineRule="auto"/>
        <w:ind w:firstLine="720"/>
        <w:rPr>
          <w:rFonts w:ascii="Times New Roman" w:eastAsia="Times New Roman" w:hAnsi="Times New Roman" w:cs="Times New Roman"/>
          <w:sz w:val="24"/>
          <w:szCs w:val="24"/>
          <w:lang w:val="en-US"/>
        </w:rPr>
      </w:pPr>
      <w:r w:rsidRPr="0022051D">
        <w:rPr>
          <w:rFonts w:ascii="Cambria" w:eastAsia="Times New Roman" w:hAnsi="Cambria" w:cs="Times New Roman"/>
          <w:b/>
          <w:bCs/>
          <w:i/>
          <w:iCs/>
          <w:color w:val="000000"/>
          <w:sz w:val="24"/>
          <w:szCs w:val="24"/>
          <w:lang w:val="en-US"/>
        </w:rPr>
        <w:t>** In Class: Group Facilitation/Presentation(s)</w:t>
      </w:r>
    </w:p>
    <w:p w14:paraId="7DC6D373" w14:textId="77777777" w:rsidR="0022051D" w:rsidRPr="0022051D" w:rsidRDefault="0022051D" w:rsidP="0022051D">
      <w:pPr>
        <w:spacing w:line="240" w:lineRule="auto"/>
        <w:rPr>
          <w:rFonts w:ascii="Times New Roman" w:eastAsia="Times New Roman" w:hAnsi="Times New Roman" w:cs="Times New Roman"/>
          <w:sz w:val="24"/>
          <w:szCs w:val="24"/>
          <w:lang w:val="en-US"/>
        </w:rPr>
      </w:pPr>
      <w:r w:rsidRPr="0022051D">
        <w:rPr>
          <w:rFonts w:ascii="Calibri" w:eastAsia="Times New Roman" w:hAnsi="Calibri" w:cs="Calibri"/>
          <w:i/>
          <w:iCs/>
          <w:color w:val="000000"/>
          <w:sz w:val="24"/>
          <w:szCs w:val="24"/>
          <w:lang w:val="en-US"/>
        </w:rPr>
        <w:tab/>
      </w:r>
    </w:p>
    <w:p w14:paraId="4FAAE36E" w14:textId="77777777" w:rsidR="0022051D" w:rsidRPr="0022051D" w:rsidRDefault="0022051D" w:rsidP="0022051D">
      <w:pPr>
        <w:spacing w:line="240" w:lineRule="auto"/>
        <w:rPr>
          <w:rFonts w:ascii="Times New Roman" w:eastAsia="Times New Roman" w:hAnsi="Times New Roman" w:cs="Times New Roman"/>
          <w:sz w:val="24"/>
          <w:szCs w:val="24"/>
          <w:lang w:val="en-US"/>
        </w:rPr>
      </w:pPr>
    </w:p>
    <w:p w14:paraId="69E3C827" w14:textId="77777777" w:rsidR="0022051D" w:rsidRPr="0022051D" w:rsidRDefault="0022051D" w:rsidP="0022051D">
      <w:pPr>
        <w:spacing w:line="240" w:lineRule="auto"/>
        <w:rPr>
          <w:rFonts w:ascii="Times New Roman" w:eastAsia="Times New Roman" w:hAnsi="Times New Roman" w:cs="Times New Roman"/>
          <w:sz w:val="24"/>
          <w:szCs w:val="24"/>
          <w:lang w:val="en-US"/>
        </w:rPr>
      </w:pPr>
      <w:r w:rsidRPr="0022051D">
        <w:rPr>
          <w:rFonts w:ascii="Calibri" w:eastAsia="Times New Roman" w:hAnsi="Calibri" w:cs="Calibri"/>
          <w:b/>
          <w:bCs/>
          <w:color w:val="000000"/>
          <w:sz w:val="24"/>
          <w:szCs w:val="24"/>
          <w:lang w:val="en-US"/>
        </w:rPr>
        <w:t>March 13</w:t>
      </w:r>
      <w:r w:rsidRPr="0022051D">
        <w:rPr>
          <w:rFonts w:ascii="Calibri" w:eastAsia="Times New Roman" w:hAnsi="Calibri" w:cs="Calibri"/>
          <w:b/>
          <w:bCs/>
          <w:color w:val="000000"/>
          <w:sz w:val="24"/>
          <w:szCs w:val="24"/>
          <w:lang w:val="en-US"/>
        </w:rPr>
        <w:tab/>
        <w:t>OFF – Spring Break!! </w:t>
      </w:r>
    </w:p>
    <w:p w14:paraId="62826E29" w14:textId="521D7138" w:rsidR="0022051D" w:rsidRPr="0022051D" w:rsidRDefault="00632230" w:rsidP="0022051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14:paraId="2DFC9FEB" w14:textId="77777777" w:rsidR="00E16855" w:rsidRDefault="00E16855" w:rsidP="0022051D">
      <w:pPr>
        <w:spacing w:line="240" w:lineRule="auto"/>
        <w:rPr>
          <w:rFonts w:ascii="Calibri" w:eastAsia="Times New Roman" w:hAnsi="Calibri" w:cs="Calibri"/>
          <w:b/>
          <w:bCs/>
          <w:color w:val="000000"/>
          <w:sz w:val="24"/>
          <w:szCs w:val="24"/>
          <w:lang w:val="en-US"/>
        </w:rPr>
      </w:pPr>
    </w:p>
    <w:p w14:paraId="40C90D9C" w14:textId="4080F325" w:rsidR="0022051D" w:rsidRPr="0022051D" w:rsidRDefault="0022051D" w:rsidP="0022051D">
      <w:pPr>
        <w:spacing w:line="240" w:lineRule="auto"/>
        <w:rPr>
          <w:rFonts w:ascii="Times New Roman" w:eastAsia="Times New Roman" w:hAnsi="Times New Roman" w:cs="Times New Roman"/>
          <w:sz w:val="24"/>
          <w:szCs w:val="24"/>
          <w:lang w:val="en-US"/>
        </w:rPr>
      </w:pPr>
      <w:r w:rsidRPr="0022051D">
        <w:rPr>
          <w:rFonts w:ascii="Calibri" w:eastAsia="Times New Roman" w:hAnsi="Calibri" w:cs="Calibri"/>
          <w:b/>
          <w:bCs/>
          <w:color w:val="000000"/>
          <w:sz w:val="24"/>
          <w:szCs w:val="24"/>
          <w:lang w:val="en-US"/>
        </w:rPr>
        <w:t xml:space="preserve">March 20 </w:t>
      </w:r>
      <w:r w:rsidRPr="0022051D">
        <w:rPr>
          <w:rFonts w:ascii="Calibri" w:eastAsia="Times New Roman" w:hAnsi="Calibri" w:cs="Calibri"/>
          <w:b/>
          <w:bCs/>
          <w:color w:val="000000"/>
          <w:sz w:val="24"/>
          <w:szCs w:val="24"/>
          <w:lang w:val="en-US"/>
        </w:rPr>
        <w:tab/>
        <w:t>Substance Use &amp; Abuse, Addiction, Compulsive Behavior</w:t>
      </w:r>
    </w:p>
    <w:p w14:paraId="5817B820" w14:textId="77777777" w:rsidR="00BA2E71" w:rsidRPr="0022051D" w:rsidRDefault="00BA2E71" w:rsidP="00BA2E71">
      <w:pPr>
        <w:spacing w:line="240" w:lineRule="auto"/>
        <w:rPr>
          <w:rFonts w:ascii="Times New Roman" w:eastAsia="Times New Roman" w:hAnsi="Times New Roman" w:cs="Times New Roman"/>
          <w:sz w:val="24"/>
          <w:szCs w:val="24"/>
          <w:lang w:val="en-US"/>
        </w:rPr>
      </w:pPr>
    </w:p>
    <w:p w14:paraId="6C9259F1" w14:textId="054D593E" w:rsidR="00BA2E71" w:rsidRPr="00BA2E71" w:rsidRDefault="00BA2E71" w:rsidP="00BA2E71">
      <w:pPr>
        <w:numPr>
          <w:ilvl w:val="0"/>
          <w:numId w:val="24"/>
        </w:numPr>
        <w:spacing w:line="240" w:lineRule="auto"/>
        <w:ind w:left="1080"/>
        <w:textAlignment w:val="baseline"/>
        <w:rPr>
          <w:rFonts w:ascii="Calibri" w:eastAsia="Times New Roman" w:hAnsi="Calibri" w:cs="Calibri"/>
          <w:color w:val="000000"/>
          <w:sz w:val="24"/>
          <w:szCs w:val="24"/>
          <w:lang w:val="en-US"/>
        </w:rPr>
      </w:pPr>
      <w:r w:rsidRPr="00BA2E71">
        <w:rPr>
          <w:rFonts w:ascii="Calibri" w:eastAsia="Times New Roman" w:hAnsi="Calibri" w:cs="Calibri"/>
          <w:color w:val="000000"/>
          <w:sz w:val="24"/>
          <w:szCs w:val="24"/>
          <w:lang w:val="en-US"/>
        </w:rPr>
        <w:t xml:space="preserve">Substance Use and Suicide Risk Among LGBTQ Youth </w:t>
      </w:r>
      <w:r w:rsidR="000B63C7" w:rsidRPr="00BA2E71">
        <w:rPr>
          <w:rFonts w:ascii="Calibri" w:eastAsia="Times New Roman" w:hAnsi="Calibri" w:cs="Calibri"/>
          <w:color w:val="000000"/>
          <w:sz w:val="24"/>
          <w:szCs w:val="24"/>
          <w:lang w:val="en-US"/>
        </w:rPr>
        <w:t>- from</w:t>
      </w:r>
      <w:r w:rsidRPr="00BA2E71">
        <w:rPr>
          <w:rFonts w:ascii="Calibri" w:eastAsia="Times New Roman" w:hAnsi="Calibri" w:cs="Calibri"/>
          <w:color w:val="000000"/>
          <w:sz w:val="24"/>
          <w:szCs w:val="24"/>
          <w:lang w:val="en-US"/>
        </w:rPr>
        <w:t xml:space="preserve"> The Trevor Project’s 2021 National Survey on LGBTQ Youth Mental Health.</w:t>
      </w:r>
    </w:p>
    <w:p w14:paraId="74F54A00" w14:textId="4265B882" w:rsidR="00BA2E71" w:rsidRPr="00BA2E71" w:rsidRDefault="00BA2E71" w:rsidP="00BA2E71">
      <w:pPr>
        <w:spacing w:line="240" w:lineRule="auto"/>
        <w:ind w:left="1080"/>
        <w:textAlignment w:val="baseline"/>
        <w:rPr>
          <w:rFonts w:ascii="Calibri" w:eastAsia="Times New Roman" w:hAnsi="Calibri" w:cs="Calibri"/>
          <w:color w:val="000000"/>
          <w:sz w:val="24"/>
          <w:szCs w:val="24"/>
          <w:lang w:val="en-US"/>
        </w:rPr>
      </w:pPr>
      <w:r w:rsidRPr="00BA2E71">
        <w:rPr>
          <w:rFonts w:ascii="Calibri" w:eastAsia="Times New Roman" w:hAnsi="Calibri" w:cs="Calibri"/>
          <w:color w:val="000000"/>
          <w:sz w:val="24"/>
          <w:szCs w:val="24"/>
          <w:lang w:val="en-US"/>
        </w:rPr>
        <w:t xml:space="preserve"> </w:t>
      </w:r>
      <w:hyperlink r:id="rId25" w:history="1">
        <w:r w:rsidRPr="00BA2E71">
          <w:rPr>
            <w:rStyle w:val="Hyperlink"/>
            <w:rFonts w:ascii="Calibri" w:eastAsia="Times New Roman" w:hAnsi="Calibri" w:cs="Calibri"/>
            <w:sz w:val="24"/>
            <w:szCs w:val="24"/>
            <w:lang w:val="en-US"/>
          </w:rPr>
          <w:t>https://www.thetrevorproject.org/research-briefs/substance-use-and-suicide-risk-among-lgbtq-youth-jan-2022/</w:t>
        </w:r>
      </w:hyperlink>
      <w:r w:rsidRPr="00BA2E71">
        <w:rPr>
          <w:rFonts w:ascii="Calibri" w:eastAsia="Times New Roman" w:hAnsi="Calibri" w:cs="Calibri"/>
          <w:color w:val="000000"/>
          <w:sz w:val="24"/>
          <w:szCs w:val="24"/>
          <w:lang w:val="en-US"/>
        </w:rPr>
        <w:t xml:space="preserve"> </w:t>
      </w:r>
    </w:p>
    <w:p w14:paraId="7C51F5E0" w14:textId="67D68648" w:rsidR="00BA2E71" w:rsidRPr="00BA2E71" w:rsidRDefault="00BA2E71" w:rsidP="00BA2E71">
      <w:pPr>
        <w:numPr>
          <w:ilvl w:val="0"/>
          <w:numId w:val="24"/>
        </w:numPr>
        <w:spacing w:line="240" w:lineRule="auto"/>
        <w:ind w:left="1080"/>
        <w:textAlignment w:val="baseline"/>
        <w:rPr>
          <w:rFonts w:ascii="Calibri" w:eastAsia="Times New Roman" w:hAnsi="Calibri" w:cs="Calibri"/>
          <w:color w:val="000000"/>
          <w:sz w:val="24"/>
          <w:szCs w:val="24"/>
          <w:lang w:val="en-US"/>
        </w:rPr>
      </w:pPr>
      <w:r w:rsidRPr="00BA2E71">
        <w:rPr>
          <w:rFonts w:ascii="Calibri" w:eastAsia="Times New Roman" w:hAnsi="Calibri" w:cs="Calibri"/>
          <w:color w:val="000000"/>
          <w:sz w:val="24"/>
          <w:szCs w:val="24"/>
          <w:lang w:val="en-US"/>
        </w:rPr>
        <w:t>Alistair James (2021). “The former chemsex addict helping other LGBTQ people overcome substance abuse issues “– Attitude, London.</w:t>
      </w:r>
    </w:p>
    <w:p w14:paraId="4F2FA512" w14:textId="2A76A8CE" w:rsidR="00BA2E71" w:rsidRPr="00BA2E71" w:rsidRDefault="00BA2E71" w:rsidP="00BA2E71">
      <w:pPr>
        <w:numPr>
          <w:ilvl w:val="0"/>
          <w:numId w:val="24"/>
        </w:numPr>
        <w:spacing w:line="240" w:lineRule="auto"/>
        <w:ind w:left="1080"/>
        <w:textAlignment w:val="baseline"/>
        <w:rPr>
          <w:rFonts w:ascii="Calibri" w:eastAsia="Times New Roman" w:hAnsi="Calibri" w:cs="Calibri"/>
          <w:color w:val="000000"/>
          <w:sz w:val="24"/>
          <w:szCs w:val="24"/>
          <w:lang w:val="en-US"/>
        </w:rPr>
      </w:pPr>
      <w:r w:rsidRPr="00BA2E71">
        <w:rPr>
          <w:rFonts w:ascii="Calibri" w:eastAsia="Times New Roman" w:hAnsi="Calibri" w:cs="Calibri"/>
          <w:color w:val="000000"/>
          <w:sz w:val="24"/>
          <w:szCs w:val="24"/>
          <w:lang w:val="en-US"/>
        </w:rPr>
        <w:t xml:space="preserve">Zac Jones-Gomez (May 3, 2022). Sober Queer Spaces: inclusivity, resistance &amp; joy – Sourced. </w:t>
      </w:r>
      <w:hyperlink r:id="rId26" w:history="1">
        <w:r w:rsidRPr="00BA2E71">
          <w:rPr>
            <w:rStyle w:val="Hyperlink"/>
            <w:rFonts w:ascii="Calibri" w:eastAsia="Times New Roman" w:hAnsi="Calibri" w:cs="Calibri"/>
            <w:sz w:val="24"/>
            <w:szCs w:val="24"/>
            <w:lang w:val="en-US"/>
          </w:rPr>
          <w:t>https://www.sourcedjourneys.com/post/sober-queer-spaces-inclusivity-resistance-joy</w:t>
        </w:r>
      </w:hyperlink>
      <w:r w:rsidRPr="00BA2E71">
        <w:rPr>
          <w:rFonts w:ascii="Calibri" w:eastAsia="Times New Roman" w:hAnsi="Calibri" w:cs="Calibri"/>
          <w:color w:val="000000"/>
          <w:sz w:val="24"/>
          <w:szCs w:val="24"/>
          <w:lang w:val="en-US"/>
        </w:rPr>
        <w:t xml:space="preserve"> </w:t>
      </w:r>
    </w:p>
    <w:p w14:paraId="3152D477" w14:textId="28511D6E" w:rsidR="00BA2E71" w:rsidRPr="00BA2E71" w:rsidRDefault="00BA2E71" w:rsidP="00BA2E71">
      <w:pPr>
        <w:numPr>
          <w:ilvl w:val="0"/>
          <w:numId w:val="24"/>
        </w:numPr>
        <w:spacing w:line="240" w:lineRule="auto"/>
        <w:ind w:left="1080"/>
        <w:textAlignment w:val="baseline"/>
        <w:rPr>
          <w:rFonts w:ascii="Calibri" w:eastAsia="Times New Roman" w:hAnsi="Calibri" w:cs="Calibri"/>
          <w:color w:val="000000"/>
          <w:sz w:val="24"/>
          <w:szCs w:val="24"/>
          <w:lang w:val="en-US"/>
        </w:rPr>
      </w:pPr>
      <w:hyperlink r:id="rId27" w:history="1">
        <w:r w:rsidRPr="00BA2E71">
          <w:rPr>
            <w:rStyle w:val="Hyperlink"/>
            <w:rFonts w:ascii="Calibri" w:eastAsia="Times New Roman" w:hAnsi="Calibri" w:cs="Calibri"/>
            <w:color w:val="auto"/>
            <w:sz w:val="24"/>
            <w:szCs w:val="24"/>
            <w:u w:val="none"/>
            <w:lang w:val="en-US"/>
          </w:rPr>
          <w:t>Jennifer K. Felner</w:t>
        </w:r>
      </w:hyperlink>
      <w:r w:rsidRPr="00BA2E71">
        <w:rPr>
          <w:rFonts w:ascii="Calibri" w:eastAsia="Times New Roman" w:hAnsi="Calibri" w:cs="Calibri"/>
          <w:sz w:val="24"/>
          <w:szCs w:val="24"/>
          <w:lang w:val="en-US"/>
        </w:rPr>
        <w:t xml:space="preserve">, </w:t>
      </w:r>
      <w:hyperlink r:id="rId28" w:history="1">
        <w:r w:rsidRPr="00BA2E71">
          <w:rPr>
            <w:rStyle w:val="Hyperlink"/>
            <w:rFonts w:ascii="Calibri" w:eastAsia="Times New Roman" w:hAnsi="Calibri" w:cs="Calibri"/>
            <w:color w:val="auto"/>
            <w:sz w:val="24"/>
            <w:szCs w:val="24"/>
            <w:u w:val="none"/>
            <w:lang w:val="en-US"/>
          </w:rPr>
          <w:t>Jennifer P. Wisdom</w:t>
        </w:r>
      </w:hyperlink>
      <w:r w:rsidRPr="00BA2E71">
        <w:rPr>
          <w:rFonts w:ascii="Calibri" w:eastAsia="Times New Roman" w:hAnsi="Calibri" w:cs="Calibri"/>
          <w:sz w:val="24"/>
          <w:szCs w:val="24"/>
          <w:lang w:val="en-US"/>
        </w:rPr>
        <w:t xml:space="preserve">, </w:t>
      </w:r>
      <w:hyperlink r:id="rId29" w:history="1">
        <w:r w:rsidRPr="00BA2E71">
          <w:rPr>
            <w:rStyle w:val="Hyperlink"/>
            <w:rFonts w:ascii="Calibri" w:eastAsia="Times New Roman" w:hAnsi="Calibri" w:cs="Calibri"/>
            <w:color w:val="auto"/>
            <w:sz w:val="24"/>
            <w:szCs w:val="24"/>
            <w:u w:val="none"/>
            <w:lang w:val="en-US"/>
          </w:rPr>
          <w:t>Tenneill Williams</w:t>
        </w:r>
      </w:hyperlink>
      <w:r w:rsidRPr="00BA2E71">
        <w:rPr>
          <w:rFonts w:ascii="Calibri" w:eastAsia="Times New Roman" w:hAnsi="Calibri" w:cs="Calibri"/>
          <w:sz w:val="24"/>
          <w:szCs w:val="24"/>
          <w:lang w:val="en-US"/>
        </w:rPr>
        <w:t>, </w:t>
      </w:r>
      <w:hyperlink r:id="rId30" w:history="1">
        <w:r w:rsidRPr="00BA2E71">
          <w:rPr>
            <w:rStyle w:val="Hyperlink"/>
            <w:rFonts w:ascii="Calibri" w:eastAsia="Times New Roman" w:hAnsi="Calibri" w:cs="Calibri"/>
            <w:color w:val="auto"/>
            <w:sz w:val="24"/>
            <w:szCs w:val="24"/>
            <w:u w:val="none"/>
            <w:lang w:val="en-US"/>
          </w:rPr>
          <w:t>Laura Katuska</w:t>
        </w:r>
      </w:hyperlink>
      <w:r w:rsidRPr="00BA2E71">
        <w:rPr>
          <w:rFonts w:ascii="Calibri" w:eastAsia="Times New Roman" w:hAnsi="Calibri" w:cs="Calibri"/>
          <w:sz w:val="24"/>
          <w:szCs w:val="24"/>
          <w:lang w:val="en-US"/>
        </w:rPr>
        <w:t xml:space="preserve">, </w:t>
      </w:r>
      <w:hyperlink r:id="rId31" w:history="1">
        <w:r w:rsidRPr="00BA2E71">
          <w:rPr>
            <w:rStyle w:val="Hyperlink"/>
            <w:rFonts w:ascii="Calibri" w:eastAsia="Times New Roman" w:hAnsi="Calibri" w:cs="Calibri"/>
            <w:color w:val="auto"/>
            <w:sz w:val="24"/>
            <w:szCs w:val="24"/>
            <w:u w:val="none"/>
            <w:lang w:val="en-US"/>
          </w:rPr>
          <w:t>Sean J. Haley</w:t>
        </w:r>
      </w:hyperlink>
      <w:r w:rsidRPr="00BA2E71">
        <w:rPr>
          <w:rFonts w:ascii="Calibri" w:eastAsia="Times New Roman" w:hAnsi="Calibri" w:cs="Calibri"/>
          <w:sz w:val="24"/>
          <w:szCs w:val="24"/>
          <w:lang w:val="en-US"/>
        </w:rPr>
        <w:t>, and </w:t>
      </w:r>
      <w:hyperlink r:id="rId32" w:history="1">
        <w:r w:rsidRPr="00BA2E71">
          <w:rPr>
            <w:rStyle w:val="Hyperlink"/>
            <w:rFonts w:ascii="Calibri" w:eastAsia="Times New Roman" w:hAnsi="Calibri" w:cs="Calibri"/>
            <w:color w:val="auto"/>
            <w:sz w:val="24"/>
            <w:szCs w:val="24"/>
            <w:u w:val="none"/>
            <w:lang w:val="en-US"/>
          </w:rPr>
          <w:t>Hee-Jin Jun</w:t>
        </w:r>
      </w:hyperlink>
      <w:r w:rsidR="008B2908">
        <w:rPr>
          <w:rFonts w:ascii="Calibri" w:eastAsia="Times New Roman" w:hAnsi="Calibri" w:cs="Calibri"/>
          <w:sz w:val="24"/>
          <w:szCs w:val="24"/>
          <w:lang w:val="en-US"/>
        </w:rPr>
        <w:t xml:space="preserve"> (2020).  </w:t>
      </w:r>
      <w:r w:rsidRPr="00BA2E71">
        <w:rPr>
          <w:rFonts w:ascii="Calibri" w:eastAsia="Times New Roman" w:hAnsi="Calibri" w:cs="Calibri"/>
          <w:color w:val="000000"/>
          <w:sz w:val="24"/>
          <w:szCs w:val="24"/>
          <w:lang w:val="en-US"/>
        </w:rPr>
        <w:t xml:space="preserve">Stress, coping, and context: Examining substance use among LGBTQ young adults with probable substance use disorders. Psychiatric Services. </w:t>
      </w:r>
      <w:r w:rsidRPr="00BA2E71">
        <w:rPr>
          <w:rFonts w:ascii="Calibri" w:eastAsia="Times New Roman" w:hAnsi="Calibri" w:cs="Calibri"/>
          <w:color w:val="000000"/>
          <w:sz w:val="24"/>
          <w:szCs w:val="24"/>
          <w:lang w:val="en-US"/>
        </w:rPr>
      </w:r>
      <w:r w:rsidRPr="00BA2E71">
        <w:rPr>
          <w:rFonts w:ascii="Calibri" w:eastAsia="Times New Roman" w:hAnsi="Calibri" w:cs="Calibri"/>
          <w:color w:val="000000"/>
          <w:sz w:val="24"/>
          <w:szCs w:val="24"/>
          <w:lang w:val="en-US"/>
        </w:rPr>
        <w:instrText xml:space="preserve"/>
      </w:r>
      <w:r w:rsidRPr="00BA2E71">
        <w:rPr>
          <w:rFonts w:ascii="Calibri" w:eastAsia="Times New Roman" w:hAnsi="Calibri" w:cs="Calibri"/>
          <w:color w:val="000000"/>
          <w:sz w:val="24"/>
          <w:szCs w:val="24"/>
          <w:lang w:val="en-US"/>
        </w:rPr>
      </w:r>
      <w:r w:rsidRPr="00BA2E71">
        <w:rPr>
          <w:rStyle w:val="Hyperlink"/>
          <w:rFonts w:ascii="Calibri" w:eastAsia="Times New Roman" w:hAnsi="Calibri" w:cs="Calibri"/>
          <w:sz w:val="24"/>
          <w:szCs w:val="24"/>
          <w:lang w:val="en-US"/>
        </w:rPr>
        <w:t>Psychiatr Serv. 2020 Feb 1; 71</w:t>
      </w:r>
      <w:r w:rsidRPr="00BA2E71">
        <w:rPr>
          <w:rStyle w:val="Hyperlink"/>
          <w:rFonts w:ascii="Calibri" w:eastAsia="Times New Roman" w:hAnsi="Calibri" w:cs="Calibri"/>
          <w:sz w:val="24"/>
          <w:szCs w:val="24"/>
          <w:lang w:val="en-US"/>
        </w:rPr>
        <w:t>(</w:t>
      </w:r>
      <w:r w:rsidRPr="00BA2E71">
        <w:rPr>
          <w:rStyle w:val="Hyperlink"/>
          <w:rFonts w:ascii="Calibri" w:eastAsia="Times New Roman" w:hAnsi="Calibri" w:cs="Calibri"/>
          <w:sz w:val="24"/>
          <w:szCs w:val="24"/>
          <w:lang w:val="en-US"/>
        </w:rPr>
        <w:t>2): 112–120.</w:t>
      </w:r>
      <w:r w:rsidRPr="00BA2E71">
        <w:rPr>
          <w:rFonts w:ascii="Calibri" w:eastAsia="Times New Roman" w:hAnsi="Calibri" w:cs="Calibri"/>
          <w:color w:val="000000"/>
          <w:sz w:val="24"/>
          <w:szCs w:val="24"/>
          <w:lang w:val="en-US"/>
        </w:rPr>
      </w:r>
      <w:r w:rsidRPr="00BA2E71">
        <w:rPr>
          <w:rFonts w:ascii="Calibri" w:eastAsia="Times New Roman" w:hAnsi="Calibri" w:cs="Calibri"/>
          <w:color w:val="000000"/>
          <w:sz w:val="24"/>
          <w:szCs w:val="24"/>
          <w:lang w:val="en-US"/>
        </w:rPr>
        <w:t xml:space="preserve"> </w:t>
      </w:r>
      <w:hyperlink r:id="rId33" w:history="1">
        <w:r w:rsidRPr="00BA2E71">
          <w:rPr>
            <w:rStyle w:val="Hyperlink"/>
            <w:rFonts w:ascii="Calibri" w:eastAsia="Times New Roman" w:hAnsi="Calibri" w:cs="Calibri"/>
            <w:sz w:val="24"/>
            <w:szCs w:val="24"/>
            <w:lang w:val="en-US"/>
          </w:rPr>
          <w:t>https://ps.psychiatryonline.org/doi/10.1176/appi.ps.201900029?url_ver=Z39.88-2003&amp;rfr_id=ori:rid:crossref.org&amp;rfr_dat=cr_pub%20%200pubmed</w:t>
        </w:r>
      </w:hyperlink>
      <w:r w:rsidRPr="00BA2E71">
        <w:rPr>
          <w:rFonts w:ascii="Calibri" w:eastAsia="Times New Roman" w:hAnsi="Calibri" w:cs="Calibri"/>
          <w:color w:val="000000"/>
          <w:sz w:val="24"/>
          <w:szCs w:val="24"/>
          <w:lang w:val="en-US"/>
        </w:rPr>
        <w:t xml:space="preserve"> </w:t>
      </w:r>
    </w:p>
    <w:p w14:paraId="51ADA92E" w14:textId="77777777" w:rsidR="00BA2E71" w:rsidRPr="00BA2E71" w:rsidRDefault="00BA2E71" w:rsidP="00BA2E71">
      <w:pPr>
        <w:numPr>
          <w:ilvl w:val="0"/>
          <w:numId w:val="24"/>
        </w:numPr>
        <w:spacing w:line="240" w:lineRule="auto"/>
        <w:ind w:left="1080"/>
        <w:textAlignment w:val="baseline"/>
        <w:rPr>
          <w:rFonts w:ascii="Calibri" w:eastAsia="Times New Roman" w:hAnsi="Calibri" w:cs="Calibri"/>
          <w:color w:val="000000"/>
          <w:sz w:val="24"/>
          <w:szCs w:val="24"/>
          <w:lang w:val="en-US"/>
        </w:rPr>
      </w:pPr>
      <w:r w:rsidRPr="00BA2E71">
        <w:rPr>
          <w:rFonts w:ascii="Calibri" w:eastAsia="Times New Roman" w:hAnsi="Calibri" w:cs="Calibri"/>
          <w:color w:val="000000"/>
          <w:sz w:val="24"/>
          <w:szCs w:val="24"/>
          <w:lang w:val="en-US"/>
        </w:rPr>
        <w:t xml:space="preserve">Tobacco use in LGBT communities (2021) Truth Initiative. </w:t>
      </w:r>
      <w:hyperlink r:id="rId34" w:history="1">
        <w:r w:rsidRPr="00BA2E71">
          <w:rPr>
            <w:rStyle w:val="Hyperlink"/>
            <w:rFonts w:ascii="Calibri" w:eastAsia="Times New Roman" w:hAnsi="Calibri" w:cs="Calibri"/>
            <w:sz w:val="24"/>
            <w:szCs w:val="24"/>
            <w:lang w:val="en-US"/>
          </w:rPr>
          <w:t>https://truthinitiative.org/research-resources/targeted-communities/tobacco-use-lgbt-communities</w:t>
        </w:r>
      </w:hyperlink>
      <w:r w:rsidRPr="00BA2E71">
        <w:rPr>
          <w:rFonts w:ascii="Calibri" w:eastAsia="Times New Roman" w:hAnsi="Calibri" w:cs="Calibri"/>
          <w:color w:val="000000"/>
          <w:sz w:val="24"/>
          <w:szCs w:val="24"/>
          <w:lang w:val="en-US"/>
        </w:rPr>
        <w:t xml:space="preserve"> </w:t>
      </w:r>
    </w:p>
    <w:p w14:paraId="7C1BF707" w14:textId="4DA688E1" w:rsidR="0022051D" w:rsidRDefault="0022051D" w:rsidP="0022051D">
      <w:pPr>
        <w:spacing w:line="240" w:lineRule="auto"/>
        <w:rPr>
          <w:rFonts w:ascii="Times New Roman" w:eastAsia="Times New Roman" w:hAnsi="Times New Roman" w:cs="Times New Roman"/>
          <w:sz w:val="24"/>
          <w:szCs w:val="24"/>
          <w:lang w:val="en-US"/>
        </w:rPr>
      </w:pPr>
    </w:p>
    <w:p w14:paraId="57E0D42F" w14:textId="4DB22F37" w:rsidR="0022051D" w:rsidRPr="0022051D" w:rsidRDefault="0022051D" w:rsidP="0022051D">
      <w:pPr>
        <w:spacing w:line="240" w:lineRule="auto"/>
        <w:ind w:firstLine="360"/>
        <w:rPr>
          <w:rFonts w:ascii="Times New Roman" w:eastAsia="Times New Roman" w:hAnsi="Times New Roman" w:cs="Times New Roman"/>
          <w:i/>
          <w:iCs/>
          <w:sz w:val="24"/>
          <w:szCs w:val="24"/>
          <w:lang w:val="en-US"/>
        </w:rPr>
      </w:pPr>
      <w:r w:rsidRPr="0022051D">
        <w:rPr>
          <w:rFonts w:ascii="Cambria" w:eastAsia="Times New Roman" w:hAnsi="Cambria" w:cs="Times New Roman"/>
          <w:b/>
          <w:bCs/>
          <w:i/>
          <w:iCs/>
          <w:color w:val="000000"/>
          <w:sz w:val="24"/>
          <w:szCs w:val="24"/>
          <w:lang w:val="en-US"/>
        </w:rPr>
        <w:t>** 3rd Reading Check-in – </w:t>
      </w:r>
    </w:p>
    <w:p w14:paraId="6738E6AA" w14:textId="63F9B878" w:rsidR="0022051D" w:rsidRPr="0022051D" w:rsidRDefault="0022051D" w:rsidP="0022051D">
      <w:pPr>
        <w:spacing w:line="240" w:lineRule="auto"/>
        <w:ind w:left="360"/>
        <w:rPr>
          <w:rFonts w:ascii="Times New Roman" w:eastAsia="Times New Roman" w:hAnsi="Times New Roman" w:cs="Times New Roman"/>
          <w:sz w:val="24"/>
          <w:szCs w:val="24"/>
          <w:lang w:val="en-US"/>
        </w:rPr>
      </w:pPr>
      <w:r w:rsidRPr="0022051D">
        <w:rPr>
          <w:rFonts w:ascii="Cambria" w:eastAsia="Times New Roman" w:hAnsi="Cambria" w:cs="Times New Roman"/>
          <w:i/>
          <w:iCs/>
          <w:color w:val="000000"/>
          <w:sz w:val="24"/>
          <w:szCs w:val="24"/>
          <w:lang w:val="en-US"/>
        </w:rPr>
        <w:t>If doing Reflection/Analysis Post (RAP) Due on Blackboard Discussion Board by Midnight Sunday night</w:t>
      </w:r>
      <w:r w:rsidR="000B63C7">
        <w:rPr>
          <w:rFonts w:ascii="Cambria" w:eastAsia="Times New Roman" w:hAnsi="Cambria" w:cs="Times New Roman"/>
          <w:i/>
          <w:iCs/>
          <w:color w:val="000000"/>
          <w:sz w:val="24"/>
          <w:szCs w:val="24"/>
          <w:lang w:val="en-US"/>
        </w:rPr>
        <w:t>.</w:t>
      </w:r>
      <w:r w:rsidRPr="0022051D">
        <w:rPr>
          <w:rFonts w:ascii="Cambria" w:eastAsia="Times New Roman" w:hAnsi="Cambria" w:cs="Times New Roman"/>
          <w:i/>
          <w:iCs/>
          <w:color w:val="000000"/>
          <w:sz w:val="24"/>
          <w:szCs w:val="24"/>
          <w:lang w:val="en-US"/>
        </w:rPr>
        <w:t xml:space="preserve"> If doing Annotations, bring to class; Responses to Posts Due Monday before class</w:t>
      </w:r>
      <w:r>
        <w:rPr>
          <w:rFonts w:ascii="Cambria" w:eastAsia="Times New Roman" w:hAnsi="Cambria" w:cs="Times New Roman"/>
          <w:i/>
          <w:iCs/>
          <w:color w:val="000000"/>
          <w:sz w:val="24"/>
          <w:szCs w:val="24"/>
          <w:lang w:val="en-US"/>
        </w:rPr>
        <w:t>.</w:t>
      </w:r>
    </w:p>
    <w:p w14:paraId="0CF5EE90" w14:textId="77777777" w:rsidR="0022051D" w:rsidRPr="0022051D" w:rsidRDefault="0022051D" w:rsidP="0022051D">
      <w:pPr>
        <w:spacing w:line="240" w:lineRule="auto"/>
        <w:rPr>
          <w:rFonts w:ascii="Times New Roman" w:eastAsia="Times New Roman" w:hAnsi="Times New Roman" w:cs="Times New Roman"/>
          <w:sz w:val="24"/>
          <w:szCs w:val="24"/>
          <w:lang w:val="en-US"/>
        </w:rPr>
      </w:pPr>
    </w:p>
    <w:p w14:paraId="51CDC5E1" w14:textId="4BD8E17A" w:rsidR="0022051D" w:rsidRPr="0022051D" w:rsidRDefault="0022051D" w:rsidP="0022051D">
      <w:pPr>
        <w:spacing w:line="240" w:lineRule="auto"/>
        <w:rPr>
          <w:rFonts w:ascii="Times New Roman" w:eastAsia="Times New Roman" w:hAnsi="Times New Roman" w:cs="Times New Roman"/>
          <w:sz w:val="24"/>
          <w:szCs w:val="24"/>
          <w:lang w:val="en-US"/>
        </w:rPr>
      </w:pPr>
      <w:r w:rsidRPr="0022051D">
        <w:rPr>
          <w:rFonts w:ascii="Calibri" w:eastAsia="Times New Roman" w:hAnsi="Calibri" w:cs="Calibri"/>
          <w:b/>
          <w:bCs/>
          <w:color w:val="000000"/>
          <w:sz w:val="24"/>
          <w:szCs w:val="24"/>
          <w:lang w:val="en-US"/>
        </w:rPr>
        <w:t xml:space="preserve">March 27 </w:t>
      </w:r>
      <w:r w:rsidRPr="0022051D">
        <w:rPr>
          <w:rFonts w:ascii="Calibri" w:eastAsia="Times New Roman" w:hAnsi="Calibri" w:cs="Calibri"/>
          <w:b/>
          <w:bCs/>
          <w:color w:val="000000"/>
          <w:sz w:val="24"/>
          <w:szCs w:val="24"/>
          <w:lang w:val="en-US"/>
        </w:rPr>
        <w:tab/>
        <w:t>Violence within-, Violence against</w:t>
      </w:r>
      <w:r w:rsidR="00422254">
        <w:rPr>
          <w:rFonts w:ascii="Calibri" w:eastAsia="Times New Roman" w:hAnsi="Calibri" w:cs="Calibri"/>
          <w:b/>
          <w:bCs/>
          <w:color w:val="000000"/>
          <w:sz w:val="24"/>
          <w:szCs w:val="24"/>
          <w:lang w:val="en-US"/>
        </w:rPr>
        <w:t>-</w:t>
      </w:r>
      <w:r w:rsidRPr="0022051D">
        <w:rPr>
          <w:rFonts w:ascii="Calibri" w:eastAsia="Times New Roman" w:hAnsi="Calibri" w:cs="Calibri"/>
          <w:b/>
          <w:bCs/>
          <w:color w:val="000000"/>
          <w:sz w:val="24"/>
          <w:szCs w:val="24"/>
          <w:lang w:val="en-US"/>
        </w:rPr>
        <w:t xml:space="preserve"> LGBTQ+ Communities</w:t>
      </w:r>
    </w:p>
    <w:p w14:paraId="5E2D3216" w14:textId="2EB3B75A" w:rsidR="0022051D" w:rsidRPr="0022051D" w:rsidRDefault="0022051D" w:rsidP="0022051D">
      <w:pPr>
        <w:spacing w:line="240" w:lineRule="auto"/>
        <w:rPr>
          <w:rFonts w:ascii="Times New Roman" w:eastAsia="Times New Roman" w:hAnsi="Times New Roman" w:cs="Times New Roman"/>
          <w:sz w:val="24"/>
          <w:szCs w:val="24"/>
          <w:lang w:val="en-US"/>
        </w:rPr>
      </w:pPr>
    </w:p>
    <w:p w14:paraId="75279671" w14:textId="437D0712" w:rsidR="0022051D" w:rsidRPr="00BA2E71" w:rsidRDefault="0022051D" w:rsidP="00BA2E71">
      <w:pPr>
        <w:numPr>
          <w:ilvl w:val="0"/>
          <w:numId w:val="25"/>
        </w:numPr>
        <w:spacing w:line="240" w:lineRule="auto"/>
        <w:ind w:left="986"/>
        <w:textAlignment w:val="baseline"/>
        <w:rPr>
          <w:rFonts w:ascii="Calibri" w:eastAsia="Times New Roman" w:hAnsi="Calibri" w:cs="Calibri"/>
          <w:color w:val="000000"/>
          <w:sz w:val="24"/>
          <w:szCs w:val="24"/>
          <w:lang w:val="en-US"/>
        </w:rPr>
      </w:pPr>
      <w:r w:rsidRPr="0022051D">
        <w:rPr>
          <w:rFonts w:ascii="Calibri" w:eastAsia="Times New Roman" w:hAnsi="Calibri" w:cs="Calibri"/>
          <w:color w:val="000000"/>
          <w:sz w:val="24"/>
          <w:szCs w:val="24"/>
          <w:lang w:val="en-US"/>
        </w:rPr>
        <w:t>Feinberg, L. (1993)</w:t>
      </w:r>
      <w:r w:rsidRPr="0022051D">
        <w:rPr>
          <w:rFonts w:ascii="Calibri" w:eastAsia="Times New Roman" w:hAnsi="Calibri" w:cs="Calibri"/>
          <w:i/>
          <w:iCs/>
          <w:color w:val="000000"/>
          <w:sz w:val="24"/>
          <w:szCs w:val="24"/>
          <w:lang w:val="en-US"/>
        </w:rPr>
        <w:t xml:space="preserve"> </w:t>
      </w:r>
      <w:r w:rsidRPr="0022051D">
        <w:rPr>
          <w:rFonts w:ascii="Calibri" w:eastAsia="Times New Roman" w:hAnsi="Calibri" w:cs="Calibri"/>
          <w:color w:val="000000"/>
          <w:sz w:val="24"/>
          <w:szCs w:val="24"/>
          <w:lang w:val="en-US"/>
        </w:rPr>
        <w:t>Chap</w:t>
      </w:r>
      <w:r w:rsidR="00BA2E71">
        <w:rPr>
          <w:rFonts w:ascii="Calibri" w:eastAsia="Times New Roman" w:hAnsi="Calibri" w:cs="Calibri"/>
          <w:color w:val="000000"/>
          <w:sz w:val="24"/>
          <w:szCs w:val="24"/>
          <w:lang w:val="en-US"/>
        </w:rPr>
        <w:t>ter</w:t>
      </w:r>
      <w:r w:rsidRPr="0022051D">
        <w:rPr>
          <w:rFonts w:ascii="Calibri" w:eastAsia="Times New Roman" w:hAnsi="Calibri" w:cs="Calibri"/>
          <w:color w:val="000000"/>
          <w:sz w:val="24"/>
          <w:szCs w:val="24"/>
          <w:lang w:val="en-US"/>
        </w:rPr>
        <w:t xml:space="preserve"> 2.</w:t>
      </w:r>
      <w:r w:rsidRPr="0022051D">
        <w:rPr>
          <w:rFonts w:ascii="Calibri" w:eastAsia="Times New Roman" w:hAnsi="Calibri" w:cs="Calibri"/>
          <w:i/>
          <w:iCs/>
          <w:color w:val="000000"/>
          <w:sz w:val="24"/>
          <w:szCs w:val="24"/>
          <w:lang w:val="en-US"/>
        </w:rPr>
        <w:t xml:space="preserve"> </w:t>
      </w:r>
      <w:r w:rsidRPr="0022051D">
        <w:rPr>
          <w:rFonts w:ascii="Calibri" w:eastAsia="Times New Roman" w:hAnsi="Calibri" w:cs="Calibri"/>
          <w:color w:val="000000"/>
          <w:sz w:val="24"/>
          <w:szCs w:val="24"/>
          <w:lang w:val="en-US"/>
        </w:rPr>
        <w:t xml:space="preserve">Fr </w:t>
      </w:r>
      <w:r w:rsidRPr="0022051D">
        <w:rPr>
          <w:rFonts w:ascii="Calibri" w:eastAsia="Times New Roman" w:hAnsi="Calibri" w:cs="Calibri"/>
          <w:i/>
          <w:iCs/>
          <w:color w:val="000000"/>
          <w:sz w:val="24"/>
          <w:szCs w:val="24"/>
          <w:lang w:val="en-US"/>
        </w:rPr>
        <w:t xml:space="preserve">Stone Butch Blues” </w:t>
      </w:r>
      <w:r w:rsidRPr="0022051D">
        <w:rPr>
          <w:rFonts w:ascii="Calibri" w:eastAsia="Times New Roman" w:hAnsi="Calibri" w:cs="Calibri"/>
          <w:color w:val="000000"/>
          <w:sz w:val="24"/>
          <w:szCs w:val="24"/>
          <w:lang w:val="en-US"/>
        </w:rPr>
        <w:t>Pp. 13-26. Firebrand Books. </w:t>
      </w:r>
      <w:r w:rsidRPr="00BA2E71">
        <w:rPr>
          <w:rFonts w:ascii="Calibri" w:eastAsia="Times New Roman" w:hAnsi="Calibri" w:cs="Calibri"/>
          <w:color w:val="000000"/>
          <w:sz w:val="24"/>
          <w:szCs w:val="24"/>
          <w:lang w:val="en-US"/>
        </w:rPr>
        <w:t>(pdf)</w:t>
      </w:r>
    </w:p>
    <w:p w14:paraId="04A53AFD" w14:textId="3163BA14" w:rsidR="0022051D" w:rsidRDefault="0022051D" w:rsidP="0022051D">
      <w:pPr>
        <w:numPr>
          <w:ilvl w:val="0"/>
          <w:numId w:val="26"/>
        </w:numPr>
        <w:spacing w:line="240" w:lineRule="auto"/>
        <w:ind w:left="986"/>
        <w:textAlignment w:val="baseline"/>
        <w:rPr>
          <w:rFonts w:ascii="Calibri" w:eastAsia="Times New Roman" w:hAnsi="Calibri" w:cs="Calibri"/>
          <w:color w:val="000000"/>
          <w:sz w:val="24"/>
          <w:szCs w:val="24"/>
          <w:lang w:val="en-US"/>
        </w:rPr>
      </w:pPr>
      <w:r w:rsidRPr="0022051D">
        <w:rPr>
          <w:rFonts w:ascii="Calibri" w:eastAsia="Times New Roman" w:hAnsi="Calibri" w:cs="Calibri"/>
          <w:color w:val="000000"/>
          <w:sz w:val="24"/>
          <w:szCs w:val="24"/>
          <w:lang w:val="en-US"/>
        </w:rPr>
        <w:t>Bornstein, Kate, “Gender Terror, Gender Rage” (S&amp;W pp. 236-243)</w:t>
      </w:r>
    </w:p>
    <w:p w14:paraId="59E6675B" w14:textId="43D8524B" w:rsidR="00960A15" w:rsidRPr="00960A15" w:rsidRDefault="00960A15" w:rsidP="00960A15">
      <w:pPr>
        <w:numPr>
          <w:ilvl w:val="0"/>
          <w:numId w:val="26"/>
        </w:numPr>
        <w:spacing w:line="240" w:lineRule="auto"/>
        <w:ind w:left="986"/>
        <w:textAlignment w:val="baseline"/>
        <w:rPr>
          <w:rFonts w:ascii="Calibri" w:eastAsia="Times New Roman" w:hAnsi="Calibri" w:cs="Calibri"/>
          <w:i/>
          <w:iCs/>
          <w:color w:val="000000"/>
          <w:sz w:val="24"/>
          <w:szCs w:val="24"/>
          <w:lang w:val="en-US"/>
        </w:rPr>
      </w:pPr>
      <w:r w:rsidRPr="00960A15">
        <w:rPr>
          <w:rFonts w:ascii="Calibri" w:eastAsia="Times New Roman" w:hAnsi="Calibri" w:cs="Calibri"/>
          <w:color w:val="000000"/>
          <w:sz w:val="24"/>
          <w:szCs w:val="24"/>
          <w:lang w:val="en-US"/>
        </w:rPr>
        <w:t>Roy, T. - Intimate Partner Violence</w:t>
      </w:r>
      <w:r w:rsidR="009D6B67" w:rsidRPr="00960A15">
        <w:rPr>
          <w:rFonts w:ascii="Calibri" w:eastAsia="Times New Roman" w:hAnsi="Calibri" w:cs="Calibri"/>
          <w:color w:val="000000"/>
          <w:sz w:val="24"/>
          <w:szCs w:val="24"/>
          <w:lang w:val="en-US"/>
        </w:rPr>
        <w:t>- (</w:t>
      </w:r>
      <w:r w:rsidRPr="00960A15">
        <w:rPr>
          <w:rFonts w:ascii="Calibri" w:eastAsia="Times New Roman" w:hAnsi="Calibri" w:cs="Calibri"/>
          <w:color w:val="000000"/>
          <w:sz w:val="24"/>
          <w:szCs w:val="24"/>
          <w:lang w:val="en-US"/>
        </w:rPr>
        <w:t xml:space="preserve">Chapter 10) in </w:t>
      </w:r>
      <w:r w:rsidRPr="00960A15">
        <w:rPr>
          <w:rFonts w:ascii="Calibri" w:eastAsia="Times New Roman" w:hAnsi="Calibri" w:cs="Calibri"/>
          <w:i/>
          <w:iCs/>
          <w:color w:val="000000"/>
          <w:sz w:val="24"/>
          <w:szCs w:val="24"/>
          <w:lang w:val="en-US"/>
        </w:rPr>
        <w:t>Lesbian, Gay, Bisexual, and Transgender Healthcare: A Clinical Guide to Preventive, Primary, and Specialist Care.</w:t>
      </w:r>
    </w:p>
    <w:p w14:paraId="51D4A186" w14:textId="38DB7549" w:rsidR="0022051D" w:rsidRDefault="0022051D" w:rsidP="0022051D">
      <w:pPr>
        <w:numPr>
          <w:ilvl w:val="0"/>
          <w:numId w:val="26"/>
        </w:numPr>
        <w:spacing w:line="240" w:lineRule="auto"/>
        <w:ind w:left="986"/>
        <w:textAlignment w:val="baseline"/>
        <w:rPr>
          <w:rFonts w:ascii="Calibri" w:eastAsia="Times New Roman" w:hAnsi="Calibri" w:cs="Calibri"/>
          <w:color w:val="000000"/>
          <w:sz w:val="24"/>
          <w:szCs w:val="24"/>
          <w:lang w:val="en-US"/>
        </w:rPr>
      </w:pPr>
      <w:r w:rsidRPr="0022051D">
        <w:rPr>
          <w:rFonts w:ascii="Calibri" w:eastAsia="Times New Roman" w:hAnsi="Calibri" w:cs="Calibri"/>
          <w:color w:val="000000"/>
          <w:sz w:val="24"/>
          <w:szCs w:val="24"/>
          <w:lang w:val="en-US"/>
        </w:rPr>
        <w:t>GLSEN, “20</w:t>
      </w:r>
      <w:r w:rsidR="00BA2E71">
        <w:rPr>
          <w:rFonts w:ascii="Calibri" w:eastAsia="Times New Roman" w:hAnsi="Calibri" w:cs="Calibri"/>
          <w:color w:val="000000"/>
          <w:sz w:val="24"/>
          <w:szCs w:val="24"/>
          <w:lang w:val="en-US"/>
        </w:rPr>
        <w:t>21</w:t>
      </w:r>
      <w:r w:rsidRPr="0022051D">
        <w:rPr>
          <w:rFonts w:ascii="Calibri" w:eastAsia="Times New Roman" w:hAnsi="Calibri" w:cs="Calibri"/>
          <w:color w:val="000000"/>
          <w:sz w:val="24"/>
          <w:szCs w:val="24"/>
          <w:lang w:val="en-US"/>
        </w:rPr>
        <w:t xml:space="preserve"> National School Climate Survey – Executive Summary” </w:t>
      </w:r>
      <w:hyperlink r:id="rId35" w:history="1">
        <w:r w:rsidR="00BA2E71" w:rsidRPr="0048480D">
          <w:rPr>
            <w:rStyle w:val="Hyperlink"/>
            <w:rFonts w:ascii="Calibri" w:eastAsia="Times New Roman" w:hAnsi="Calibri" w:cs="Calibri"/>
            <w:sz w:val="24"/>
            <w:szCs w:val="24"/>
            <w:lang w:val="en-US"/>
          </w:rPr>
          <w:t>https://www.glsen.org/sites/default/files/2022-10/NSCS-2021-Executive_Summary-EN.pdf</w:t>
        </w:r>
      </w:hyperlink>
      <w:r w:rsidR="00BA2E71">
        <w:rPr>
          <w:rFonts w:ascii="Calibri" w:eastAsia="Times New Roman" w:hAnsi="Calibri" w:cs="Calibri"/>
          <w:color w:val="000000"/>
          <w:sz w:val="24"/>
          <w:szCs w:val="24"/>
          <w:lang w:val="en-US"/>
        </w:rPr>
        <w:t xml:space="preserve"> </w:t>
      </w:r>
    </w:p>
    <w:p w14:paraId="562F4836" w14:textId="7112E67C" w:rsidR="00960A15" w:rsidRPr="0022051D" w:rsidRDefault="00960A15" w:rsidP="0022051D">
      <w:pPr>
        <w:numPr>
          <w:ilvl w:val="0"/>
          <w:numId w:val="26"/>
        </w:numPr>
        <w:spacing w:line="240" w:lineRule="auto"/>
        <w:ind w:left="986"/>
        <w:textAlignment w:val="baseline"/>
        <w:rPr>
          <w:rFonts w:ascii="Calibri" w:eastAsia="Times New Roman" w:hAnsi="Calibri" w:cs="Calibri"/>
          <w:color w:val="000000"/>
          <w:sz w:val="24"/>
          <w:szCs w:val="24"/>
          <w:lang w:val="en-US"/>
        </w:rPr>
      </w:pPr>
      <w:r w:rsidRPr="00960A15">
        <w:rPr>
          <w:rFonts w:ascii="Calibri" w:eastAsia="Times New Roman" w:hAnsi="Calibri" w:cs="Calibri"/>
          <w:color w:val="000000"/>
          <w:sz w:val="24"/>
          <w:szCs w:val="24"/>
          <w:lang w:val="en-US"/>
        </w:rPr>
        <w:t xml:space="preserve">The Williams Institute, </w:t>
      </w:r>
      <w:r w:rsidR="00D04F81">
        <w:rPr>
          <w:rFonts w:ascii="Calibri" w:eastAsia="Times New Roman" w:hAnsi="Calibri" w:cs="Calibri"/>
          <w:color w:val="000000"/>
          <w:sz w:val="24"/>
          <w:szCs w:val="24"/>
          <w:lang w:val="en-US"/>
        </w:rPr>
        <w:t>“</w:t>
      </w:r>
      <w:r w:rsidRPr="00960A15">
        <w:rPr>
          <w:rFonts w:ascii="Calibri" w:eastAsia="Times New Roman" w:hAnsi="Calibri" w:cs="Calibri"/>
          <w:color w:val="000000"/>
          <w:sz w:val="24"/>
          <w:szCs w:val="24"/>
          <w:lang w:val="en-US"/>
        </w:rPr>
        <w:t>Hate Crimes Against LGBT People National Crime Victimization Survey, 2017-201</w:t>
      </w:r>
      <w:r w:rsidR="00D04F81">
        <w:rPr>
          <w:rFonts w:ascii="Calibri" w:eastAsia="Times New Roman" w:hAnsi="Calibri" w:cs="Calibri"/>
          <w:color w:val="000000"/>
          <w:sz w:val="24"/>
          <w:szCs w:val="24"/>
          <w:lang w:val="en-US"/>
        </w:rPr>
        <w:t xml:space="preserve">9.” </w:t>
      </w:r>
      <w:hyperlink r:id="rId36" w:history="1">
        <w:r w:rsidR="00D04F81" w:rsidRPr="0048480D">
          <w:rPr>
            <w:rStyle w:val="Hyperlink"/>
            <w:rFonts w:ascii="Calibri" w:eastAsia="Times New Roman" w:hAnsi="Calibri" w:cs="Calibri"/>
            <w:sz w:val="24"/>
            <w:szCs w:val="24"/>
            <w:lang w:val="en-US"/>
          </w:rPr>
          <w:t>https://williamsinstitute.law.ucla.edu/publications/hate-crimes-against-lgbt-people/</w:t>
        </w:r>
      </w:hyperlink>
      <w:r w:rsidR="00D04F81">
        <w:rPr>
          <w:rFonts w:ascii="Calibri" w:eastAsia="Times New Roman" w:hAnsi="Calibri" w:cs="Calibri"/>
          <w:color w:val="000000"/>
          <w:sz w:val="24"/>
          <w:szCs w:val="24"/>
          <w:lang w:val="en-US"/>
        </w:rPr>
        <w:t xml:space="preserve"> </w:t>
      </w:r>
    </w:p>
    <w:p w14:paraId="3448D2D5" w14:textId="77777777" w:rsidR="0022051D" w:rsidRPr="0022051D" w:rsidRDefault="0022051D" w:rsidP="0022051D">
      <w:pPr>
        <w:numPr>
          <w:ilvl w:val="0"/>
          <w:numId w:val="27"/>
        </w:numPr>
        <w:spacing w:line="240" w:lineRule="auto"/>
        <w:ind w:left="986"/>
        <w:textAlignment w:val="baseline"/>
        <w:rPr>
          <w:rFonts w:ascii="Calibri" w:eastAsia="Times New Roman" w:hAnsi="Calibri" w:cs="Calibri"/>
          <w:color w:val="000000"/>
          <w:sz w:val="24"/>
          <w:szCs w:val="24"/>
          <w:lang w:val="en-US"/>
        </w:rPr>
      </w:pPr>
      <w:r w:rsidRPr="0022051D">
        <w:rPr>
          <w:rFonts w:ascii="Calibri" w:eastAsia="Times New Roman" w:hAnsi="Calibri" w:cs="Calibri"/>
          <w:color w:val="000000"/>
          <w:sz w:val="24"/>
          <w:szCs w:val="24"/>
          <w:lang w:val="en-US"/>
        </w:rPr>
        <w:t xml:space="preserve">Cece Mcdonald, “Injury and Insult: Trayvon Martin, Racism in the System, and a Revolution Among Us.” </w:t>
      </w:r>
      <w:hyperlink r:id="rId37" w:history="1">
        <w:r w:rsidRPr="0022051D">
          <w:rPr>
            <w:rFonts w:ascii="Calibri" w:eastAsia="Times New Roman" w:hAnsi="Calibri" w:cs="Calibri"/>
            <w:color w:val="0563C1"/>
            <w:sz w:val="24"/>
            <w:szCs w:val="24"/>
            <w:u w:val="single"/>
            <w:lang w:val="en-US"/>
          </w:rPr>
          <w:t>http://supportcece.wordpress.com/2013/08/04/injury-and-insult-trayon-martin-racism-in-the-system-and-a-revolution-amongst-us/</w:t>
        </w:r>
      </w:hyperlink>
      <w:r w:rsidRPr="0022051D">
        <w:rPr>
          <w:rFonts w:ascii="Calibri" w:eastAsia="Times New Roman" w:hAnsi="Calibri" w:cs="Calibri"/>
          <w:color w:val="0563C1"/>
          <w:sz w:val="24"/>
          <w:szCs w:val="24"/>
          <w:u w:val="single"/>
          <w:lang w:val="en-US"/>
        </w:rPr>
        <w:t> </w:t>
      </w:r>
    </w:p>
    <w:p w14:paraId="0888BC58" w14:textId="77777777" w:rsidR="0022051D" w:rsidRPr="0022051D" w:rsidRDefault="0022051D" w:rsidP="0022051D">
      <w:pPr>
        <w:spacing w:line="240" w:lineRule="auto"/>
        <w:rPr>
          <w:rFonts w:ascii="Times New Roman" w:eastAsia="Times New Roman" w:hAnsi="Times New Roman" w:cs="Times New Roman"/>
          <w:sz w:val="24"/>
          <w:szCs w:val="24"/>
          <w:lang w:val="en-US"/>
        </w:rPr>
      </w:pPr>
    </w:p>
    <w:p w14:paraId="34118917" w14:textId="633BE7EB" w:rsidR="0022051D" w:rsidRDefault="0022051D" w:rsidP="00B17695">
      <w:pPr>
        <w:spacing w:line="240" w:lineRule="auto"/>
        <w:rPr>
          <w:rFonts w:ascii="Times New Roman" w:eastAsia="Times New Roman" w:hAnsi="Times New Roman" w:cs="Times New Roman"/>
          <w:sz w:val="24"/>
          <w:szCs w:val="24"/>
          <w:lang w:val="en-US"/>
        </w:rPr>
      </w:pPr>
      <w:r w:rsidRPr="0022051D">
        <w:rPr>
          <w:rFonts w:ascii="Calibri" w:eastAsia="Times New Roman" w:hAnsi="Calibri" w:cs="Calibri"/>
          <w:b/>
          <w:bCs/>
          <w:i/>
          <w:iCs/>
          <w:color w:val="000000"/>
          <w:sz w:val="24"/>
          <w:szCs w:val="24"/>
          <w:lang w:val="en-US"/>
        </w:rPr>
        <w:tab/>
      </w:r>
      <w:r w:rsidRPr="0022051D">
        <w:rPr>
          <w:rFonts w:ascii="Cambria" w:eastAsia="Times New Roman" w:hAnsi="Cambria" w:cs="Times New Roman"/>
          <w:b/>
          <w:bCs/>
          <w:i/>
          <w:iCs/>
          <w:color w:val="000000"/>
          <w:sz w:val="24"/>
          <w:szCs w:val="24"/>
          <w:lang w:val="en-US"/>
        </w:rPr>
        <w:t>** In Class: Group Facilitation/Presentation(s)</w:t>
      </w:r>
    </w:p>
    <w:p w14:paraId="0C3D111E" w14:textId="77777777" w:rsidR="00B17695" w:rsidRPr="0022051D" w:rsidRDefault="00B17695" w:rsidP="00B17695">
      <w:pPr>
        <w:spacing w:line="240" w:lineRule="auto"/>
        <w:rPr>
          <w:rFonts w:ascii="Times New Roman" w:eastAsia="Times New Roman" w:hAnsi="Times New Roman" w:cs="Times New Roman"/>
          <w:sz w:val="24"/>
          <w:szCs w:val="24"/>
          <w:lang w:val="en-US"/>
        </w:rPr>
      </w:pPr>
    </w:p>
    <w:p w14:paraId="1FC4FC11" w14:textId="175B2794" w:rsidR="0022051D" w:rsidRPr="0022051D" w:rsidRDefault="0022051D" w:rsidP="0022051D">
      <w:pPr>
        <w:spacing w:line="240" w:lineRule="auto"/>
        <w:rPr>
          <w:rFonts w:ascii="Times New Roman" w:eastAsia="Times New Roman" w:hAnsi="Times New Roman" w:cs="Times New Roman"/>
          <w:sz w:val="24"/>
          <w:szCs w:val="24"/>
          <w:lang w:val="en-US"/>
        </w:rPr>
      </w:pPr>
      <w:r w:rsidRPr="0022051D">
        <w:rPr>
          <w:rFonts w:ascii="Calibri" w:eastAsia="Times New Roman" w:hAnsi="Calibri" w:cs="Calibri"/>
          <w:b/>
          <w:bCs/>
          <w:color w:val="000000"/>
          <w:sz w:val="24"/>
          <w:szCs w:val="24"/>
          <w:lang w:val="en-US"/>
        </w:rPr>
        <w:t xml:space="preserve">April 3 </w:t>
      </w:r>
      <w:r w:rsidRPr="0022051D">
        <w:rPr>
          <w:rFonts w:ascii="Calibri" w:eastAsia="Times New Roman" w:hAnsi="Calibri" w:cs="Calibri"/>
          <w:b/>
          <w:bCs/>
          <w:color w:val="000000"/>
          <w:sz w:val="24"/>
          <w:szCs w:val="24"/>
          <w:lang w:val="en-US"/>
        </w:rPr>
        <w:tab/>
        <w:t xml:space="preserve">  </w:t>
      </w:r>
      <w:r w:rsidR="004C01AA">
        <w:rPr>
          <w:rFonts w:ascii="Calibri" w:eastAsia="Times New Roman" w:hAnsi="Calibri" w:cs="Calibri"/>
          <w:b/>
          <w:bCs/>
          <w:color w:val="000000"/>
          <w:sz w:val="24"/>
          <w:szCs w:val="24"/>
          <w:lang w:val="en-US"/>
        </w:rPr>
        <w:tab/>
      </w:r>
      <w:r w:rsidRPr="0022051D">
        <w:rPr>
          <w:rFonts w:ascii="Calibri" w:eastAsia="Times New Roman" w:hAnsi="Calibri" w:cs="Calibri"/>
          <w:b/>
          <w:bCs/>
          <w:color w:val="000000"/>
          <w:sz w:val="24"/>
          <w:szCs w:val="24"/>
          <w:lang w:val="en-US"/>
        </w:rPr>
        <w:t>Queer &amp; Trans Bodies: Embodiment, Body Image, Body Modification</w:t>
      </w:r>
    </w:p>
    <w:p w14:paraId="6306ECCE" w14:textId="08929CF2" w:rsidR="0022051D" w:rsidRPr="0022051D" w:rsidRDefault="0022051D" w:rsidP="0022051D">
      <w:pPr>
        <w:spacing w:line="240" w:lineRule="auto"/>
        <w:rPr>
          <w:rFonts w:ascii="Times New Roman" w:eastAsia="Times New Roman" w:hAnsi="Times New Roman" w:cs="Times New Roman"/>
          <w:sz w:val="24"/>
          <w:szCs w:val="24"/>
          <w:lang w:val="en-US"/>
        </w:rPr>
      </w:pPr>
    </w:p>
    <w:p w14:paraId="1BB78E1E" w14:textId="77777777" w:rsidR="0022051D" w:rsidRPr="0022051D" w:rsidRDefault="0022051D" w:rsidP="0022051D">
      <w:pPr>
        <w:numPr>
          <w:ilvl w:val="0"/>
          <w:numId w:val="28"/>
        </w:numPr>
        <w:spacing w:line="240" w:lineRule="auto"/>
        <w:ind w:left="986"/>
        <w:textAlignment w:val="baseline"/>
        <w:rPr>
          <w:rFonts w:ascii="Calibri" w:eastAsia="Times New Roman" w:hAnsi="Calibri" w:cs="Calibri"/>
          <w:i/>
          <w:iCs/>
          <w:color w:val="000000"/>
          <w:sz w:val="24"/>
          <w:szCs w:val="24"/>
          <w:lang w:val="en-US"/>
        </w:rPr>
      </w:pPr>
      <w:r w:rsidRPr="0022051D">
        <w:rPr>
          <w:rFonts w:ascii="Calibri" w:eastAsia="Times New Roman" w:hAnsi="Calibri" w:cs="Calibri"/>
          <w:color w:val="000000"/>
          <w:sz w:val="24"/>
          <w:szCs w:val="24"/>
          <w:lang w:val="en-US"/>
        </w:rPr>
        <w:t>Butler, “Doing Justice to Someone: Sex Reassignment and Allegories of Transsexuality,” (S&amp;W pp.183-193)</w:t>
      </w:r>
    </w:p>
    <w:p w14:paraId="6BD3C6A6" w14:textId="77777777" w:rsidR="0022051D" w:rsidRPr="0022051D" w:rsidRDefault="0022051D" w:rsidP="0022051D">
      <w:pPr>
        <w:numPr>
          <w:ilvl w:val="0"/>
          <w:numId w:val="28"/>
        </w:numPr>
        <w:spacing w:line="240" w:lineRule="auto"/>
        <w:ind w:left="986"/>
        <w:textAlignment w:val="baseline"/>
        <w:rPr>
          <w:rFonts w:ascii="Calibri" w:eastAsia="Times New Roman" w:hAnsi="Calibri" w:cs="Calibri"/>
          <w:i/>
          <w:iCs/>
          <w:color w:val="000000"/>
          <w:sz w:val="24"/>
          <w:szCs w:val="24"/>
          <w:lang w:val="en-US"/>
        </w:rPr>
      </w:pPr>
      <w:r w:rsidRPr="0022051D">
        <w:rPr>
          <w:rFonts w:ascii="Calibri" w:eastAsia="Times New Roman" w:hAnsi="Calibri" w:cs="Calibri"/>
          <w:color w:val="000000"/>
          <w:sz w:val="24"/>
          <w:szCs w:val="24"/>
          <w:lang w:val="en-US"/>
        </w:rPr>
        <w:t>Chase, “Hermaphrodites with Attitude: Mapping the Emergence of Intersex Political Activism,” (S&amp;W pp. 300-314)</w:t>
      </w:r>
    </w:p>
    <w:p w14:paraId="3678BF86" w14:textId="77777777" w:rsidR="0022051D" w:rsidRPr="0022051D" w:rsidRDefault="0022051D" w:rsidP="0022051D">
      <w:pPr>
        <w:numPr>
          <w:ilvl w:val="0"/>
          <w:numId w:val="28"/>
        </w:numPr>
        <w:spacing w:line="240" w:lineRule="auto"/>
        <w:ind w:left="986"/>
        <w:textAlignment w:val="baseline"/>
        <w:rPr>
          <w:rFonts w:ascii="Calibri" w:eastAsia="Times New Roman" w:hAnsi="Calibri" w:cs="Calibri"/>
          <w:i/>
          <w:iCs/>
          <w:color w:val="000000"/>
          <w:sz w:val="24"/>
          <w:szCs w:val="24"/>
          <w:lang w:val="en-US"/>
        </w:rPr>
      </w:pPr>
      <w:r w:rsidRPr="0022051D">
        <w:rPr>
          <w:rFonts w:ascii="Calibri" w:eastAsia="Times New Roman" w:hAnsi="Calibri" w:cs="Calibri"/>
          <w:color w:val="000000"/>
          <w:sz w:val="24"/>
          <w:szCs w:val="24"/>
          <w:lang w:val="en-US"/>
        </w:rPr>
        <w:t>Spade, “Mutilating Gender,” (S&amp;W pp. 315-333)</w:t>
      </w:r>
    </w:p>
    <w:p w14:paraId="51583CD6" w14:textId="77777777" w:rsidR="0022051D" w:rsidRPr="0022051D" w:rsidRDefault="0022051D" w:rsidP="0022051D">
      <w:pPr>
        <w:numPr>
          <w:ilvl w:val="0"/>
          <w:numId w:val="28"/>
        </w:numPr>
        <w:spacing w:line="240" w:lineRule="auto"/>
        <w:ind w:left="986"/>
        <w:textAlignment w:val="baseline"/>
        <w:rPr>
          <w:rFonts w:ascii="Calibri" w:eastAsia="Times New Roman" w:hAnsi="Calibri" w:cs="Calibri"/>
          <w:i/>
          <w:iCs/>
          <w:color w:val="000000"/>
          <w:sz w:val="24"/>
          <w:szCs w:val="24"/>
          <w:lang w:val="en-US"/>
        </w:rPr>
      </w:pPr>
      <w:r w:rsidRPr="0022051D">
        <w:rPr>
          <w:rFonts w:ascii="Calibri" w:eastAsia="Times New Roman" w:hAnsi="Calibri" w:cs="Calibri"/>
          <w:color w:val="000000"/>
          <w:sz w:val="24"/>
          <w:szCs w:val="24"/>
          <w:lang w:val="en-US"/>
        </w:rPr>
        <w:t>Green, “Look! No, Don’t! Visibility Dilemma for Trans Men,” (S&amp;W pp. 499-508)</w:t>
      </w:r>
    </w:p>
    <w:p w14:paraId="4122D0AF" w14:textId="77777777" w:rsidR="0022051D" w:rsidRPr="0022051D" w:rsidRDefault="0022051D" w:rsidP="0022051D">
      <w:pPr>
        <w:numPr>
          <w:ilvl w:val="0"/>
          <w:numId w:val="28"/>
        </w:numPr>
        <w:spacing w:line="240" w:lineRule="auto"/>
        <w:ind w:left="986"/>
        <w:textAlignment w:val="baseline"/>
        <w:rPr>
          <w:rFonts w:ascii="Calibri" w:eastAsia="Times New Roman" w:hAnsi="Calibri" w:cs="Calibri"/>
          <w:i/>
          <w:iCs/>
          <w:color w:val="000000"/>
          <w:sz w:val="24"/>
          <w:szCs w:val="24"/>
          <w:lang w:val="en-US"/>
        </w:rPr>
      </w:pPr>
      <w:r w:rsidRPr="0022051D">
        <w:rPr>
          <w:rFonts w:ascii="Calibri" w:eastAsia="Times New Roman" w:hAnsi="Calibri" w:cs="Calibri"/>
          <w:color w:val="000000"/>
          <w:sz w:val="24"/>
          <w:szCs w:val="24"/>
          <w:lang w:val="en-US"/>
        </w:rPr>
        <w:t>Wilchins, “What Does It Cost to Tell the Truth?” (S&amp;W pp. 547-551)</w:t>
      </w:r>
    </w:p>
    <w:p w14:paraId="6FAC9579" w14:textId="77777777" w:rsidR="0022051D" w:rsidRPr="0022051D" w:rsidRDefault="0022051D" w:rsidP="0022051D">
      <w:pPr>
        <w:numPr>
          <w:ilvl w:val="0"/>
          <w:numId w:val="28"/>
        </w:numPr>
        <w:spacing w:line="240" w:lineRule="auto"/>
        <w:ind w:left="986"/>
        <w:textAlignment w:val="baseline"/>
        <w:rPr>
          <w:rFonts w:ascii="Calibri" w:eastAsia="Times New Roman" w:hAnsi="Calibri" w:cs="Calibri"/>
          <w:i/>
          <w:iCs/>
          <w:color w:val="000000"/>
          <w:sz w:val="24"/>
          <w:szCs w:val="24"/>
          <w:lang w:val="en-US"/>
        </w:rPr>
      </w:pPr>
      <w:r w:rsidRPr="0022051D">
        <w:rPr>
          <w:rFonts w:ascii="Calibri" w:eastAsia="Times New Roman" w:hAnsi="Calibri" w:cs="Calibri"/>
          <w:color w:val="000000"/>
          <w:sz w:val="24"/>
          <w:szCs w:val="24"/>
          <w:lang w:val="en-US"/>
        </w:rPr>
        <w:t xml:space="preserve">Not All Transgender People Have Dysphoria – And Here Are 6 Reasons Why That Matters. August 13, 2015 by Sam Dylan Finch. Everyday Feminism.  </w:t>
      </w:r>
      <w:hyperlink r:id="rId38" w:history="1">
        <w:r w:rsidRPr="0022051D">
          <w:rPr>
            <w:rFonts w:ascii="Calibri" w:eastAsia="Times New Roman" w:hAnsi="Calibri" w:cs="Calibri"/>
            <w:color w:val="0563C1"/>
            <w:sz w:val="24"/>
            <w:szCs w:val="24"/>
            <w:u w:val="single"/>
            <w:lang w:val="en-US"/>
          </w:rPr>
          <w:t>http://everydayfeminism.com/2015/08/not-all-trans-folks-dysphoria/</w:t>
        </w:r>
      </w:hyperlink>
      <w:r w:rsidRPr="0022051D">
        <w:rPr>
          <w:rFonts w:ascii="Calibri" w:eastAsia="Times New Roman" w:hAnsi="Calibri" w:cs="Calibri"/>
          <w:color w:val="000000"/>
          <w:sz w:val="24"/>
          <w:szCs w:val="24"/>
          <w:lang w:val="en-US"/>
        </w:rPr>
        <w:t> </w:t>
      </w:r>
    </w:p>
    <w:p w14:paraId="4AEF433C" w14:textId="77777777" w:rsidR="0022051D" w:rsidRPr="0022051D" w:rsidRDefault="0022051D" w:rsidP="0022051D">
      <w:pPr>
        <w:numPr>
          <w:ilvl w:val="0"/>
          <w:numId w:val="28"/>
        </w:numPr>
        <w:spacing w:line="240" w:lineRule="auto"/>
        <w:ind w:left="986"/>
        <w:textAlignment w:val="baseline"/>
        <w:rPr>
          <w:rFonts w:ascii="Calibri" w:eastAsia="Times New Roman" w:hAnsi="Calibri" w:cs="Calibri"/>
          <w:i/>
          <w:iCs/>
          <w:color w:val="000000"/>
          <w:sz w:val="24"/>
          <w:szCs w:val="24"/>
          <w:lang w:val="en-US"/>
        </w:rPr>
      </w:pPr>
      <w:r w:rsidRPr="0022051D">
        <w:rPr>
          <w:rFonts w:ascii="Calibri" w:eastAsia="Times New Roman" w:hAnsi="Calibri" w:cs="Calibri"/>
          <w:color w:val="000000"/>
          <w:sz w:val="24"/>
          <w:szCs w:val="24"/>
          <w:lang w:val="en-US"/>
        </w:rPr>
        <w:t xml:space="preserve">Ryan J. Watson, PhD, Jones Adjei, PhD, Elizabeth Saewyc, PhD, RN, Yuko Homma, PhD, RN, &amp; Carol Goodenow, PhD. 2016 Trends and Disparities in Disordered Eating Among Heterosexual and Sexual Minority Adolescents. </w:t>
      </w:r>
      <w:r w:rsidRPr="0022051D">
        <w:rPr>
          <w:rFonts w:ascii="Calibri" w:eastAsia="Times New Roman" w:hAnsi="Calibri" w:cs="Calibri"/>
          <w:i/>
          <w:iCs/>
          <w:color w:val="000000"/>
          <w:sz w:val="24"/>
          <w:szCs w:val="24"/>
          <w:lang w:val="en-US"/>
        </w:rPr>
        <w:t xml:space="preserve">International Journal of Eating Disorders </w:t>
      </w:r>
      <w:hyperlink r:id="rId39" w:history="1">
        <w:r w:rsidRPr="0022051D">
          <w:rPr>
            <w:rFonts w:ascii="Calibri" w:eastAsia="Times New Roman" w:hAnsi="Calibri" w:cs="Calibri"/>
            <w:color w:val="0563C1"/>
            <w:sz w:val="24"/>
            <w:szCs w:val="24"/>
            <w:u w:val="single"/>
            <w:lang w:val="en-US"/>
          </w:rPr>
          <w:t>https://europepmc.org/article/PMC/5768430</w:t>
        </w:r>
      </w:hyperlink>
    </w:p>
    <w:p w14:paraId="57F32D70" w14:textId="77777777" w:rsidR="0022051D" w:rsidRPr="0022051D" w:rsidRDefault="0022051D" w:rsidP="0022051D">
      <w:pPr>
        <w:spacing w:line="240" w:lineRule="auto"/>
        <w:rPr>
          <w:rFonts w:ascii="Times New Roman" w:eastAsia="Times New Roman" w:hAnsi="Times New Roman" w:cs="Times New Roman"/>
          <w:sz w:val="24"/>
          <w:szCs w:val="24"/>
          <w:lang w:val="en-US"/>
        </w:rPr>
      </w:pPr>
    </w:p>
    <w:p w14:paraId="2722F6F5" w14:textId="3A9BF6E8" w:rsidR="0022051D" w:rsidRPr="0022051D" w:rsidRDefault="0022051D" w:rsidP="0022051D">
      <w:pPr>
        <w:spacing w:line="240" w:lineRule="auto"/>
        <w:rPr>
          <w:rFonts w:ascii="Times New Roman" w:eastAsia="Times New Roman" w:hAnsi="Times New Roman" w:cs="Times New Roman"/>
          <w:sz w:val="24"/>
          <w:szCs w:val="24"/>
          <w:lang w:val="en-US"/>
        </w:rPr>
      </w:pPr>
      <w:r w:rsidRPr="0022051D">
        <w:rPr>
          <w:rFonts w:ascii="Cambria" w:eastAsia="Times New Roman" w:hAnsi="Cambria" w:cs="Times New Roman"/>
          <w:b/>
          <w:bCs/>
          <w:color w:val="000000"/>
          <w:sz w:val="24"/>
          <w:szCs w:val="24"/>
          <w:lang w:val="en-US"/>
        </w:rPr>
        <w:tab/>
      </w:r>
      <w:r w:rsidRPr="0022051D">
        <w:rPr>
          <w:rFonts w:ascii="Cambria" w:eastAsia="Times New Roman" w:hAnsi="Cambria" w:cs="Times New Roman"/>
          <w:b/>
          <w:bCs/>
          <w:i/>
          <w:iCs/>
          <w:color w:val="000000"/>
          <w:sz w:val="24"/>
          <w:szCs w:val="24"/>
          <w:lang w:val="en-US"/>
        </w:rPr>
        <w:t>** In class: Group Facilitation/Presentation</w:t>
      </w:r>
      <w:r w:rsidR="00A41422">
        <w:rPr>
          <w:rFonts w:ascii="Cambria" w:eastAsia="Times New Roman" w:hAnsi="Cambria" w:cs="Times New Roman"/>
          <w:b/>
          <w:bCs/>
          <w:i/>
          <w:iCs/>
          <w:color w:val="000000"/>
          <w:sz w:val="24"/>
          <w:szCs w:val="24"/>
          <w:lang w:val="en-US"/>
        </w:rPr>
        <w:t>(</w:t>
      </w:r>
      <w:r w:rsidRPr="0022051D">
        <w:rPr>
          <w:rFonts w:ascii="Cambria" w:eastAsia="Times New Roman" w:hAnsi="Cambria" w:cs="Times New Roman"/>
          <w:b/>
          <w:bCs/>
          <w:i/>
          <w:iCs/>
          <w:color w:val="000000"/>
          <w:sz w:val="24"/>
          <w:szCs w:val="24"/>
          <w:lang w:val="en-US"/>
        </w:rPr>
        <w:t>s</w:t>
      </w:r>
      <w:r w:rsidR="00A41422">
        <w:rPr>
          <w:rFonts w:ascii="Cambria" w:eastAsia="Times New Roman" w:hAnsi="Cambria" w:cs="Times New Roman"/>
          <w:b/>
          <w:bCs/>
          <w:i/>
          <w:iCs/>
          <w:color w:val="000000"/>
          <w:sz w:val="24"/>
          <w:szCs w:val="24"/>
          <w:lang w:val="en-US"/>
        </w:rPr>
        <w:t>)</w:t>
      </w:r>
    </w:p>
    <w:p w14:paraId="0368E39C" w14:textId="77777777" w:rsidR="0022051D" w:rsidRPr="0022051D" w:rsidRDefault="0022051D" w:rsidP="0022051D">
      <w:pPr>
        <w:spacing w:line="240" w:lineRule="auto"/>
        <w:rPr>
          <w:rFonts w:ascii="Times New Roman" w:eastAsia="Times New Roman" w:hAnsi="Times New Roman" w:cs="Times New Roman"/>
          <w:sz w:val="24"/>
          <w:szCs w:val="24"/>
          <w:lang w:val="en-US"/>
        </w:rPr>
      </w:pPr>
    </w:p>
    <w:p w14:paraId="12A2A8BD" w14:textId="77777777" w:rsidR="00B17695" w:rsidRDefault="00B17695" w:rsidP="0022051D">
      <w:pPr>
        <w:spacing w:line="240" w:lineRule="auto"/>
        <w:rPr>
          <w:rFonts w:ascii="Calibri" w:eastAsia="Times New Roman" w:hAnsi="Calibri" w:cs="Calibri"/>
          <w:b/>
          <w:bCs/>
          <w:color w:val="000000"/>
          <w:sz w:val="24"/>
          <w:szCs w:val="24"/>
          <w:lang w:val="en-US"/>
        </w:rPr>
      </w:pPr>
    </w:p>
    <w:p w14:paraId="69F0798A" w14:textId="3915C13A" w:rsidR="0022051D" w:rsidRPr="0022051D" w:rsidRDefault="0022051D" w:rsidP="0022051D">
      <w:pPr>
        <w:spacing w:line="240" w:lineRule="auto"/>
        <w:rPr>
          <w:rFonts w:ascii="Times New Roman" w:eastAsia="Times New Roman" w:hAnsi="Times New Roman" w:cs="Times New Roman"/>
          <w:sz w:val="24"/>
          <w:szCs w:val="24"/>
          <w:lang w:val="en-US"/>
        </w:rPr>
      </w:pPr>
      <w:r w:rsidRPr="0022051D">
        <w:rPr>
          <w:rFonts w:ascii="Calibri" w:eastAsia="Times New Roman" w:hAnsi="Calibri" w:cs="Calibri"/>
          <w:b/>
          <w:bCs/>
          <w:color w:val="000000"/>
          <w:sz w:val="24"/>
          <w:szCs w:val="24"/>
          <w:lang w:val="en-US"/>
        </w:rPr>
        <w:t>April 10</w:t>
      </w:r>
      <w:r w:rsidRPr="0022051D">
        <w:rPr>
          <w:rFonts w:ascii="Calibri" w:eastAsia="Times New Roman" w:hAnsi="Calibri" w:cs="Calibri"/>
          <w:b/>
          <w:bCs/>
          <w:color w:val="000000"/>
          <w:sz w:val="24"/>
          <w:szCs w:val="24"/>
          <w:lang w:val="en-US"/>
        </w:rPr>
        <w:tab/>
        <w:t>Theories of Healing and Recovery from Trauma</w:t>
      </w:r>
    </w:p>
    <w:p w14:paraId="497380DE" w14:textId="7B9B9DB1" w:rsidR="0022051D" w:rsidRPr="0022051D" w:rsidRDefault="0022051D" w:rsidP="0022051D">
      <w:pPr>
        <w:spacing w:line="240" w:lineRule="auto"/>
        <w:rPr>
          <w:rFonts w:ascii="Times New Roman" w:eastAsia="Times New Roman" w:hAnsi="Times New Roman" w:cs="Times New Roman"/>
          <w:sz w:val="24"/>
          <w:szCs w:val="24"/>
          <w:lang w:val="en-US"/>
        </w:rPr>
      </w:pPr>
    </w:p>
    <w:p w14:paraId="57CC7F15" w14:textId="24926765" w:rsidR="0022051D" w:rsidRPr="00B4339E" w:rsidRDefault="0022051D" w:rsidP="0022051D">
      <w:pPr>
        <w:numPr>
          <w:ilvl w:val="0"/>
          <w:numId w:val="29"/>
        </w:numPr>
        <w:spacing w:line="240" w:lineRule="auto"/>
        <w:ind w:left="996"/>
        <w:textAlignment w:val="baseline"/>
        <w:rPr>
          <w:rFonts w:ascii="Calibri" w:eastAsia="Times New Roman" w:hAnsi="Calibri" w:cs="Calibri"/>
          <w:color w:val="000000"/>
          <w:sz w:val="24"/>
          <w:szCs w:val="24"/>
          <w:lang w:val="en-US"/>
        </w:rPr>
      </w:pPr>
      <w:r w:rsidRPr="0022051D">
        <w:rPr>
          <w:rFonts w:ascii="Calibri" w:eastAsia="Times New Roman" w:hAnsi="Calibri" w:cs="Calibri"/>
          <w:color w:val="000000"/>
          <w:sz w:val="24"/>
          <w:szCs w:val="24"/>
          <w:lang w:val="en-US"/>
        </w:rPr>
        <w:t xml:space="preserve">Creating a Framework for Healing Trauma, by Jamie Marich, Chapter 8 </w:t>
      </w:r>
      <w:r w:rsidRPr="0022051D">
        <w:rPr>
          <w:rFonts w:ascii="Calibri" w:eastAsia="Times New Roman" w:hAnsi="Calibri" w:cs="Calibri"/>
          <w:i/>
          <w:iCs/>
          <w:color w:val="000000"/>
          <w:sz w:val="24"/>
          <w:szCs w:val="24"/>
          <w:lang w:val="en-US"/>
        </w:rPr>
        <w:t>in Trauma Made Simple</w:t>
      </w:r>
    </w:p>
    <w:p w14:paraId="1F955B65" w14:textId="7F50FCCE" w:rsidR="00B4339E" w:rsidRPr="00B4339E" w:rsidRDefault="00B4339E" w:rsidP="00B4339E">
      <w:pPr>
        <w:numPr>
          <w:ilvl w:val="0"/>
          <w:numId w:val="29"/>
        </w:numPr>
        <w:spacing w:line="240" w:lineRule="auto"/>
        <w:ind w:left="996"/>
        <w:textAlignment w:val="baseline"/>
        <w:rPr>
          <w:rFonts w:ascii="Calibri" w:eastAsia="Times New Roman" w:hAnsi="Calibri" w:cs="Calibri"/>
          <w:i/>
          <w:iCs/>
          <w:color w:val="000000"/>
          <w:sz w:val="24"/>
          <w:szCs w:val="24"/>
          <w:lang w:val="en-US"/>
        </w:rPr>
      </w:pPr>
      <w:r w:rsidRPr="00B4339E">
        <w:rPr>
          <w:rFonts w:ascii="Calibri" w:eastAsia="Times New Roman" w:hAnsi="Calibri" w:cs="Calibri"/>
          <w:color w:val="000000"/>
          <w:sz w:val="24"/>
          <w:szCs w:val="24"/>
          <w:lang w:val="en-US"/>
        </w:rPr>
        <w:t>Understanding Trauma and Supporting Resilience with LGBT People of Color by Anneliese A. Singh, Chapter 10 in</w:t>
      </w:r>
      <w:r w:rsidRPr="00B4339E">
        <w:rPr>
          <w:rFonts w:ascii="Calibri" w:eastAsia="Times New Roman" w:hAnsi="Calibri" w:cs="Calibri"/>
          <w:i/>
          <w:iCs/>
          <w:color w:val="000000"/>
          <w:sz w:val="24"/>
          <w:szCs w:val="24"/>
          <w:lang w:val="en-US"/>
        </w:rPr>
        <w:t xml:space="preserve"> Trauma, Resilience, and Health Promotion</w:t>
      </w:r>
    </w:p>
    <w:p w14:paraId="3D41EF1B" w14:textId="3154B238" w:rsidR="00B4339E" w:rsidRPr="0022051D" w:rsidRDefault="00B4339E" w:rsidP="0022051D">
      <w:pPr>
        <w:numPr>
          <w:ilvl w:val="0"/>
          <w:numId w:val="29"/>
        </w:numPr>
        <w:spacing w:line="240" w:lineRule="auto"/>
        <w:ind w:left="996"/>
        <w:textAlignment w:val="baseline"/>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 xml:space="preserve">An Overview of Trauma-Informed Care, by Andrés Felipe Sciolla, Chapter 14 in </w:t>
      </w:r>
      <w:r w:rsidRPr="00B4339E">
        <w:rPr>
          <w:rFonts w:ascii="Calibri" w:eastAsia="Times New Roman" w:hAnsi="Calibri" w:cs="Calibri"/>
          <w:i/>
          <w:iCs/>
          <w:color w:val="000000"/>
          <w:sz w:val="24"/>
          <w:szCs w:val="24"/>
          <w:lang w:val="en-US"/>
        </w:rPr>
        <w:t>Trauma, Resilience, and Health Promotion</w:t>
      </w:r>
    </w:p>
    <w:p w14:paraId="5B34240A" w14:textId="77777777" w:rsidR="0022051D" w:rsidRPr="0022051D" w:rsidRDefault="0022051D" w:rsidP="0022051D">
      <w:pPr>
        <w:spacing w:line="240" w:lineRule="auto"/>
        <w:rPr>
          <w:rFonts w:ascii="Times New Roman" w:eastAsia="Times New Roman" w:hAnsi="Times New Roman" w:cs="Times New Roman"/>
          <w:sz w:val="24"/>
          <w:szCs w:val="24"/>
          <w:lang w:val="en-US"/>
        </w:rPr>
      </w:pPr>
    </w:p>
    <w:p w14:paraId="7A57848C" w14:textId="77777777" w:rsidR="0022051D" w:rsidRPr="0022051D" w:rsidRDefault="0022051D" w:rsidP="0022051D">
      <w:pPr>
        <w:spacing w:line="240" w:lineRule="auto"/>
        <w:rPr>
          <w:rFonts w:ascii="Times New Roman" w:eastAsia="Times New Roman" w:hAnsi="Times New Roman" w:cs="Times New Roman"/>
          <w:sz w:val="24"/>
          <w:szCs w:val="24"/>
          <w:lang w:val="en-US"/>
        </w:rPr>
      </w:pPr>
      <w:r w:rsidRPr="0022051D">
        <w:rPr>
          <w:rFonts w:ascii="Cambria" w:eastAsia="Times New Roman" w:hAnsi="Cambria" w:cs="Times New Roman"/>
          <w:b/>
          <w:bCs/>
          <w:i/>
          <w:iCs/>
          <w:color w:val="000000"/>
          <w:sz w:val="24"/>
          <w:szCs w:val="24"/>
          <w:lang w:val="en-US"/>
        </w:rPr>
        <w:tab/>
        <w:t>** Oral History Interview Due</w:t>
      </w:r>
    </w:p>
    <w:p w14:paraId="0A84E4CD" w14:textId="1DC67136" w:rsidR="0022051D" w:rsidRDefault="0022051D" w:rsidP="0022051D">
      <w:pPr>
        <w:spacing w:line="240" w:lineRule="auto"/>
        <w:rPr>
          <w:rFonts w:ascii="Times New Roman" w:eastAsia="Times New Roman" w:hAnsi="Times New Roman" w:cs="Times New Roman"/>
          <w:sz w:val="24"/>
          <w:szCs w:val="24"/>
          <w:lang w:val="en-US"/>
        </w:rPr>
      </w:pPr>
    </w:p>
    <w:p w14:paraId="60F1D8C4" w14:textId="77777777" w:rsidR="00B17695" w:rsidRPr="0022051D" w:rsidRDefault="00B17695" w:rsidP="0022051D">
      <w:pPr>
        <w:spacing w:line="240" w:lineRule="auto"/>
        <w:rPr>
          <w:rFonts w:ascii="Times New Roman" w:eastAsia="Times New Roman" w:hAnsi="Times New Roman" w:cs="Times New Roman"/>
          <w:sz w:val="24"/>
          <w:szCs w:val="24"/>
          <w:lang w:val="en-US"/>
        </w:rPr>
      </w:pPr>
    </w:p>
    <w:p w14:paraId="274A3C5B" w14:textId="77777777" w:rsidR="0022051D" w:rsidRPr="0022051D" w:rsidRDefault="0022051D" w:rsidP="0022051D">
      <w:pPr>
        <w:spacing w:line="240" w:lineRule="auto"/>
        <w:rPr>
          <w:rFonts w:ascii="Times New Roman" w:eastAsia="Times New Roman" w:hAnsi="Times New Roman" w:cs="Times New Roman"/>
          <w:sz w:val="24"/>
          <w:szCs w:val="24"/>
          <w:lang w:val="en-US"/>
        </w:rPr>
      </w:pPr>
      <w:r w:rsidRPr="0022051D">
        <w:rPr>
          <w:rFonts w:ascii="Calibri" w:eastAsia="Times New Roman" w:hAnsi="Calibri" w:cs="Calibri"/>
          <w:b/>
          <w:bCs/>
          <w:color w:val="000000"/>
          <w:sz w:val="24"/>
          <w:szCs w:val="24"/>
          <w:lang w:val="en-US"/>
        </w:rPr>
        <w:t>April 17</w:t>
      </w:r>
      <w:r w:rsidRPr="0022051D">
        <w:rPr>
          <w:rFonts w:ascii="Calibri" w:eastAsia="Times New Roman" w:hAnsi="Calibri" w:cs="Calibri"/>
          <w:b/>
          <w:bCs/>
          <w:color w:val="000000"/>
          <w:sz w:val="24"/>
          <w:szCs w:val="24"/>
          <w:lang w:val="en-US"/>
        </w:rPr>
        <w:tab/>
        <w:t>LGBTQ+ Mental Health: </w:t>
      </w:r>
    </w:p>
    <w:p w14:paraId="65FA2528" w14:textId="77777777" w:rsidR="0022051D" w:rsidRPr="0022051D" w:rsidRDefault="0022051D" w:rsidP="0022051D">
      <w:pPr>
        <w:spacing w:line="240" w:lineRule="auto"/>
        <w:ind w:left="720" w:firstLine="720"/>
        <w:rPr>
          <w:rFonts w:ascii="Times New Roman" w:eastAsia="Times New Roman" w:hAnsi="Times New Roman" w:cs="Times New Roman"/>
          <w:sz w:val="24"/>
          <w:szCs w:val="24"/>
          <w:lang w:val="en-US"/>
        </w:rPr>
      </w:pPr>
      <w:r w:rsidRPr="0022051D">
        <w:rPr>
          <w:rFonts w:ascii="Calibri" w:eastAsia="Times New Roman" w:hAnsi="Calibri" w:cs="Calibri"/>
          <w:b/>
          <w:bCs/>
          <w:color w:val="000000"/>
          <w:sz w:val="24"/>
          <w:szCs w:val="24"/>
          <w:lang w:val="en-US"/>
        </w:rPr>
        <w:t>LGBTQ-Affirming Treatment Approaches, Part 1</w:t>
      </w:r>
    </w:p>
    <w:p w14:paraId="48704EEA" w14:textId="1BFD8ED5" w:rsidR="0022051D" w:rsidRPr="0022051D" w:rsidRDefault="0022051D" w:rsidP="0022051D">
      <w:pPr>
        <w:spacing w:line="240" w:lineRule="auto"/>
        <w:rPr>
          <w:rFonts w:ascii="Times New Roman" w:eastAsia="Times New Roman" w:hAnsi="Times New Roman" w:cs="Times New Roman"/>
          <w:sz w:val="24"/>
          <w:szCs w:val="24"/>
          <w:lang w:val="en-US"/>
        </w:rPr>
      </w:pPr>
    </w:p>
    <w:p w14:paraId="1790499E" w14:textId="77777777" w:rsidR="0022051D" w:rsidRPr="0022051D" w:rsidRDefault="0022051D" w:rsidP="0022051D">
      <w:pPr>
        <w:numPr>
          <w:ilvl w:val="0"/>
          <w:numId w:val="30"/>
        </w:numPr>
        <w:spacing w:line="240" w:lineRule="auto"/>
        <w:ind w:left="880"/>
        <w:textAlignment w:val="baseline"/>
        <w:rPr>
          <w:rFonts w:ascii="Calibri" w:eastAsia="Times New Roman" w:hAnsi="Calibri" w:cs="Calibri"/>
          <w:b/>
          <w:bCs/>
          <w:color w:val="000000"/>
          <w:sz w:val="24"/>
          <w:szCs w:val="24"/>
          <w:lang w:val="en-US"/>
        </w:rPr>
      </w:pPr>
      <w:r w:rsidRPr="0022051D">
        <w:rPr>
          <w:rFonts w:ascii="Calibri" w:eastAsia="Times New Roman" w:hAnsi="Calibri" w:cs="Calibri"/>
          <w:color w:val="000000"/>
          <w:sz w:val="24"/>
          <w:szCs w:val="24"/>
          <w:lang w:val="en-US"/>
        </w:rPr>
        <w:t>Association for Lesbian, Gay, Bisexual, and Transgender Issues in Counseling Competencies for Counseling with Lesbian, Gay, Bisexual, Queer, Questioning, Intersex, and Ally Individuals. (2013) Journal of LGBT Issues in Counseling. Volume 7, Issue 1.</w:t>
      </w:r>
    </w:p>
    <w:p w14:paraId="1564E760" w14:textId="3EA916AC" w:rsidR="0022051D" w:rsidRPr="0022051D" w:rsidRDefault="0022051D" w:rsidP="0022051D">
      <w:pPr>
        <w:numPr>
          <w:ilvl w:val="0"/>
          <w:numId w:val="30"/>
        </w:numPr>
        <w:spacing w:line="240" w:lineRule="auto"/>
        <w:ind w:left="880"/>
        <w:textAlignment w:val="baseline"/>
        <w:rPr>
          <w:rFonts w:ascii="Calibri" w:eastAsia="Times New Roman" w:hAnsi="Calibri" w:cs="Calibri"/>
          <w:b/>
          <w:bCs/>
          <w:color w:val="000000"/>
          <w:sz w:val="24"/>
          <w:szCs w:val="24"/>
          <w:lang w:val="en-US"/>
        </w:rPr>
      </w:pPr>
      <w:r w:rsidRPr="0022051D">
        <w:rPr>
          <w:rFonts w:ascii="Calibri" w:eastAsia="Times New Roman" w:hAnsi="Calibri" w:cs="Calibri"/>
          <w:color w:val="000000"/>
          <w:sz w:val="24"/>
          <w:szCs w:val="24"/>
          <w:lang w:val="en-US"/>
        </w:rPr>
        <w:t xml:space="preserve">Guidelines for Psychological Practice </w:t>
      </w:r>
      <w:r w:rsidR="009D6B67" w:rsidRPr="0022051D">
        <w:rPr>
          <w:rFonts w:ascii="Calibri" w:eastAsia="Times New Roman" w:hAnsi="Calibri" w:cs="Calibri"/>
          <w:color w:val="000000"/>
          <w:sz w:val="24"/>
          <w:szCs w:val="24"/>
          <w:lang w:val="en-US"/>
        </w:rPr>
        <w:t>with</w:t>
      </w:r>
      <w:r w:rsidRPr="0022051D">
        <w:rPr>
          <w:rFonts w:ascii="Calibri" w:eastAsia="Times New Roman" w:hAnsi="Calibri" w:cs="Calibri"/>
          <w:color w:val="000000"/>
          <w:sz w:val="24"/>
          <w:szCs w:val="24"/>
          <w:lang w:val="en-US"/>
        </w:rPr>
        <w:t xml:space="preserve"> Lesbian, Gay, and Bisexual </w:t>
      </w:r>
      <w:r w:rsidR="009D6B67" w:rsidRPr="0022051D">
        <w:rPr>
          <w:rFonts w:ascii="Calibri" w:eastAsia="Times New Roman" w:hAnsi="Calibri" w:cs="Calibri"/>
          <w:color w:val="000000"/>
          <w:sz w:val="24"/>
          <w:szCs w:val="24"/>
          <w:lang w:val="en-US"/>
        </w:rPr>
        <w:t>Clients.</w:t>
      </w:r>
      <w:r w:rsidRPr="0022051D">
        <w:rPr>
          <w:rFonts w:ascii="Calibri" w:eastAsia="Times New Roman" w:hAnsi="Calibri" w:cs="Calibri"/>
          <w:color w:val="000000"/>
          <w:sz w:val="24"/>
          <w:szCs w:val="24"/>
          <w:lang w:val="en-US"/>
        </w:rPr>
        <w:t xml:space="preserve"> American Psychological Association. January 2012.  American Psychologist, Vol. 67, No. 1, 10–42 DOI: 10.1037/a0024659</w:t>
      </w:r>
    </w:p>
    <w:p w14:paraId="5B0D1176" w14:textId="7C431D97" w:rsidR="0022051D" w:rsidRPr="0022051D" w:rsidRDefault="0022051D" w:rsidP="0022051D">
      <w:pPr>
        <w:numPr>
          <w:ilvl w:val="0"/>
          <w:numId w:val="30"/>
        </w:numPr>
        <w:spacing w:line="240" w:lineRule="auto"/>
        <w:ind w:left="880"/>
        <w:textAlignment w:val="baseline"/>
        <w:rPr>
          <w:rFonts w:ascii="Calibri" w:eastAsia="Times New Roman" w:hAnsi="Calibri" w:cs="Calibri"/>
          <w:b/>
          <w:bCs/>
          <w:color w:val="000000"/>
          <w:sz w:val="24"/>
          <w:szCs w:val="24"/>
          <w:lang w:val="en-US"/>
        </w:rPr>
      </w:pPr>
      <w:r w:rsidRPr="0022051D">
        <w:rPr>
          <w:rFonts w:ascii="Calibri" w:eastAsia="Times New Roman" w:hAnsi="Calibri" w:cs="Calibri"/>
          <w:color w:val="000000"/>
          <w:sz w:val="24"/>
          <w:szCs w:val="24"/>
          <w:lang w:val="en-US"/>
        </w:rPr>
        <w:lastRenderedPageBreak/>
        <w:t>Acknowledging the Impact of Social Forces on Sexual Minority Clients: Introduction to the Special Issue on Clinical Practice with LGBTQ Populations.  Alessi, Edward. Clinical Social Work Journal. Sep</w:t>
      </w:r>
      <w:r w:rsidR="00E16855">
        <w:rPr>
          <w:rFonts w:ascii="Calibri" w:eastAsia="Times New Roman" w:hAnsi="Calibri" w:cs="Calibri"/>
          <w:color w:val="000000"/>
          <w:sz w:val="24"/>
          <w:szCs w:val="24"/>
          <w:lang w:val="en-US"/>
        </w:rPr>
        <w:t xml:space="preserve">t </w:t>
      </w:r>
      <w:r w:rsidRPr="0022051D">
        <w:rPr>
          <w:rFonts w:ascii="Calibri" w:eastAsia="Times New Roman" w:hAnsi="Calibri" w:cs="Calibri"/>
          <w:color w:val="000000"/>
          <w:sz w:val="24"/>
          <w:szCs w:val="24"/>
          <w:lang w:val="en-US"/>
        </w:rPr>
        <w:t xml:space="preserve">2013, Vol. 41 Issue 3, p223-227. </w:t>
      </w:r>
      <w:hyperlink r:id="rId40" w:history="1">
        <w:r w:rsidRPr="0022051D">
          <w:rPr>
            <w:rFonts w:ascii="Calibri" w:eastAsia="Times New Roman" w:hAnsi="Calibri" w:cs="Calibri"/>
            <w:color w:val="0563C1"/>
            <w:sz w:val="24"/>
            <w:szCs w:val="24"/>
            <w:u w:val="single"/>
            <w:lang w:val="en-US"/>
          </w:rPr>
          <w:t>http://mutex.gmu.edu/login?url=http://search.ebscohost.com/login.aspx?direct=true&amp;db=sih&amp;AN=89304272&amp;site=ehost-live&amp;scope=site</w:t>
        </w:r>
      </w:hyperlink>
      <w:r w:rsidRPr="0022051D">
        <w:rPr>
          <w:rFonts w:ascii="Calibri" w:eastAsia="Times New Roman" w:hAnsi="Calibri" w:cs="Calibri"/>
          <w:color w:val="000000"/>
          <w:sz w:val="24"/>
          <w:szCs w:val="24"/>
          <w:lang w:val="en-US"/>
        </w:rPr>
        <w:t>  </w:t>
      </w:r>
    </w:p>
    <w:p w14:paraId="1F63AF90" w14:textId="77777777" w:rsidR="0022051D" w:rsidRPr="0022051D" w:rsidRDefault="0022051D" w:rsidP="0022051D">
      <w:pPr>
        <w:numPr>
          <w:ilvl w:val="0"/>
          <w:numId w:val="30"/>
        </w:numPr>
        <w:spacing w:line="240" w:lineRule="auto"/>
        <w:ind w:left="880"/>
        <w:textAlignment w:val="baseline"/>
        <w:rPr>
          <w:rFonts w:ascii="Calibri" w:eastAsia="Times New Roman" w:hAnsi="Calibri" w:cs="Calibri"/>
          <w:b/>
          <w:bCs/>
          <w:color w:val="000000"/>
          <w:sz w:val="24"/>
          <w:szCs w:val="24"/>
          <w:lang w:val="en-US"/>
        </w:rPr>
      </w:pPr>
      <w:r w:rsidRPr="0022051D">
        <w:rPr>
          <w:rFonts w:ascii="Calibri" w:eastAsia="Times New Roman" w:hAnsi="Calibri" w:cs="Calibri"/>
          <w:color w:val="000000"/>
          <w:sz w:val="24"/>
          <w:szCs w:val="24"/>
          <w:lang w:val="en-US"/>
        </w:rPr>
        <w:t xml:space="preserve">The Transgender Journey: What Role Should Therapists Play? March/April 2016. Jean Malpas. Psychotherapy Networker. Accessed online 7-17-2016: </w:t>
      </w:r>
      <w:hyperlink r:id="rId41" w:anchor="Comments" w:history="1">
        <w:r w:rsidRPr="0022051D">
          <w:rPr>
            <w:rFonts w:ascii="Calibri" w:eastAsia="Times New Roman" w:hAnsi="Calibri" w:cs="Calibri"/>
            <w:color w:val="0563C1"/>
            <w:sz w:val="24"/>
            <w:szCs w:val="24"/>
            <w:u w:val="single"/>
            <w:lang w:val="en-US"/>
          </w:rPr>
          <w:t>https://www.psychotherapynetworker.org/magazine/article/1003/the-transgender-journey#Comments</w:t>
        </w:r>
      </w:hyperlink>
      <w:r w:rsidRPr="0022051D">
        <w:rPr>
          <w:rFonts w:ascii="Calibri" w:eastAsia="Times New Roman" w:hAnsi="Calibri" w:cs="Calibri"/>
          <w:color w:val="000000"/>
          <w:sz w:val="24"/>
          <w:szCs w:val="24"/>
          <w:lang w:val="en-US"/>
        </w:rPr>
        <w:t> </w:t>
      </w:r>
    </w:p>
    <w:p w14:paraId="60C1EDF3" w14:textId="374B2239" w:rsidR="0022051D" w:rsidRDefault="0022051D" w:rsidP="0022051D">
      <w:pPr>
        <w:numPr>
          <w:ilvl w:val="0"/>
          <w:numId w:val="30"/>
        </w:numPr>
        <w:spacing w:line="240" w:lineRule="auto"/>
        <w:ind w:left="880"/>
        <w:textAlignment w:val="baseline"/>
        <w:rPr>
          <w:rFonts w:ascii="Calibri" w:eastAsia="Times New Roman" w:hAnsi="Calibri" w:cs="Calibri"/>
          <w:b/>
          <w:bCs/>
          <w:color w:val="000000"/>
          <w:sz w:val="24"/>
          <w:szCs w:val="24"/>
          <w:lang w:val="en-US"/>
        </w:rPr>
      </w:pPr>
      <w:r w:rsidRPr="0022051D">
        <w:rPr>
          <w:rFonts w:ascii="Calibri" w:eastAsia="Times New Roman" w:hAnsi="Calibri" w:cs="Calibri"/>
          <w:color w:val="000000"/>
          <w:sz w:val="24"/>
          <w:szCs w:val="24"/>
          <w:lang w:val="en-US"/>
        </w:rPr>
        <w:t xml:space="preserve">Incorporating Minority Stress Theory into Clinical Practice with Sexual Minority Populations, by Edward Alessi and Eric Hartman, Chapter 12 in </w:t>
      </w:r>
      <w:r w:rsidRPr="0022051D">
        <w:rPr>
          <w:rFonts w:ascii="Calibri" w:eastAsia="Times New Roman" w:hAnsi="Calibri" w:cs="Calibri"/>
          <w:i/>
          <w:iCs/>
          <w:color w:val="000000"/>
          <w:sz w:val="24"/>
          <w:szCs w:val="24"/>
          <w:lang w:val="en-US"/>
        </w:rPr>
        <w:t>Social Work Practice with the LGBTQ Community</w:t>
      </w:r>
    </w:p>
    <w:p w14:paraId="586CB0FC" w14:textId="77777777" w:rsidR="0022051D" w:rsidRPr="0022051D" w:rsidRDefault="0022051D" w:rsidP="0022051D">
      <w:pPr>
        <w:spacing w:line="240" w:lineRule="auto"/>
        <w:ind w:left="880"/>
        <w:textAlignment w:val="baseline"/>
        <w:rPr>
          <w:rFonts w:ascii="Calibri" w:eastAsia="Times New Roman" w:hAnsi="Calibri" w:cs="Calibri"/>
          <w:b/>
          <w:bCs/>
          <w:color w:val="000000"/>
          <w:sz w:val="24"/>
          <w:szCs w:val="24"/>
          <w:lang w:val="en-US"/>
        </w:rPr>
      </w:pPr>
    </w:p>
    <w:p w14:paraId="0AD27F83" w14:textId="77777777" w:rsidR="0022051D" w:rsidRPr="0022051D" w:rsidRDefault="0022051D" w:rsidP="0022051D">
      <w:pPr>
        <w:spacing w:line="240" w:lineRule="auto"/>
        <w:rPr>
          <w:rFonts w:ascii="Times New Roman" w:eastAsia="Times New Roman" w:hAnsi="Times New Roman" w:cs="Times New Roman"/>
          <w:sz w:val="24"/>
          <w:szCs w:val="24"/>
          <w:lang w:val="en-US"/>
        </w:rPr>
      </w:pPr>
      <w:r w:rsidRPr="0022051D">
        <w:rPr>
          <w:rFonts w:ascii="Calibri" w:eastAsia="Times New Roman" w:hAnsi="Calibri" w:cs="Calibri"/>
          <w:b/>
          <w:bCs/>
          <w:i/>
          <w:iCs/>
          <w:color w:val="000000"/>
          <w:sz w:val="24"/>
          <w:szCs w:val="24"/>
          <w:lang w:val="en-US"/>
        </w:rPr>
        <w:tab/>
      </w:r>
      <w:r w:rsidRPr="0022051D">
        <w:rPr>
          <w:rFonts w:ascii="Cambria" w:eastAsia="Times New Roman" w:hAnsi="Cambria" w:cs="Times New Roman"/>
          <w:b/>
          <w:bCs/>
          <w:i/>
          <w:iCs/>
          <w:color w:val="000000"/>
          <w:sz w:val="24"/>
          <w:szCs w:val="24"/>
          <w:lang w:val="en-US"/>
        </w:rPr>
        <w:t>** In Class: Group Presentation/Facilitation(s)</w:t>
      </w:r>
    </w:p>
    <w:p w14:paraId="3A50F89F" w14:textId="77777777" w:rsidR="000461AE" w:rsidRDefault="000461AE" w:rsidP="0022051D">
      <w:pPr>
        <w:spacing w:line="240" w:lineRule="auto"/>
        <w:rPr>
          <w:rFonts w:ascii="Calibri" w:eastAsia="Times New Roman" w:hAnsi="Calibri" w:cs="Calibri"/>
          <w:b/>
          <w:bCs/>
          <w:color w:val="000000"/>
          <w:sz w:val="24"/>
          <w:szCs w:val="24"/>
          <w:lang w:val="en-US"/>
        </w:rPr>
      </w:pPr>
    </w:p>
    <w:p w14:paraId="6B60AB3E" w14:textId="7DCF05DE" w:rsidR="0022051D" w:rsidRPr="0022051D" w:rsidRDefault="0022051D" w:rsidP="0022051D">
      <w:pPr>
        <w:spacing w:line="240" w:lineRule="auto"/>
        <w:rPr>
          <w:rFonts w:ascii="Times New Roman" w:eastAsia="Times New Roman" w:hAnsi="Times New Roman" w:cs="Times New Roman"/>
          <w:sz w:val="24"/>
          <w:szCs w:val="24"/>
          <w:lang w:val="en-US"/>
        </w:rPr>
      </w:pPr>
      <w:r w:rsidRPr="0022051D">
        <w:rPr>
          <w:rFonts w:ascii="Calibri" w:eastAsia="Times New Roman" w:hAnsi="Calibri" w:cs="Calibri"/>
          <w:b/>
          <w:bCs/>
          <w:color w:val="000000"/>
          <w:sz w:val="24"/>
          <w:szCs w:val="24"/>
          <w:lang w:val="en-US"/>
        </w:rPr>
        <w:t xml:space="preserve">April 24 </w:t>
      </w:r>
      <w:r w:rsidRPr="0022051D">
        <w:rPr>
          <w:rFonts w:ascii="Calibri" w:eastAsia="Times New Roman" w:hAnsi="Calibri" w:cs="Calibri"/>
          <w:b/>
          <w:bCs/>
          <w:color w:val="000000"/>
          <w:sz w:val="24"/>
          <w:szCs w:val="24"/>
          <w:lang w:val="en-US"/>
        </w:rPr>
        <w:tab/>
        <w:t>LGBTQ+ Mental Health: </w:t>
      </w:r>
    </w:p>
    <w:p w14:paraId="76964A41" w14:textId="77777777" w:rsidR="0022051D" w:rsidRPr="0022051D" w:rsidRDefault="0022051D" w:rsidP="0022051D">
      <w:pPr>
        <w:spacing w:line="240" w:lineRule="auto"/>
        <w:ind w:left="720" w:firstLine="720"/>
        <w:rPr>
          <w:rFonts w:ascii="Times New Roman" w:eastAsia="Times New Roman" w:hAnsi="Times New Roman" w:cs="Times New Roman"/>
          <w:sz w:val="24"/>
          <w:szCs w:val="24"/>
          <w:lang w:val="en-US"/>
        </w:rPr>
      </w:pPr>
      <w:r w:rsidRPr="0022051D">
        <w:rPr>
          <w:rFonts w:ascii="Calibri" w:eastAsia="Times New Roman" w:hAnsi="Calibri" w:cs="Calibri"/>
          <w:b/>
          <w:bCs/>
          <w:color w:val="000000"/>
          <w:sz w:val="24"/>
          <w:szCs w:val="24"/>
          <w:lang w:val="en-US"/>
        </w:rPr>
        <w:t>LGBTQ-Affirming Treatment Approaches, Part 2</w:t>
      </w:r>
    </w:p>
    <w:p w14:paraId="7EAB8CA1" w14:textId="5CCE89F0" w:rsidR="0022051D" w:rsidRPr="0022051D" w:rsidRDefault="0022051D" w:rsidP="0022051D">
      <w:pPr>
        <w:spacing w:line="240" w:lineRule="auto"/>
        <w:rPr>
          <w:rFonts w:ascii="Times New Roman" w:eastAsia="Times New Roman" w:hAnsi="Times New Roman" w:cs="Times New Roman"/>
          <w:sz w:val="24"/>
          <w:szCs w:val="24"/>
          <w:lang w:val="en-US"/>
        </w:rPr>
      </w:pPr>
    </w:p>
    <w:p w14:paraId="163F07C8" w14:textId="77777777" w:rsidR="0022051D" w:rsidRPr="0022051D" w:rsidRDefault="0022051D" w:rsidP="0022051D">
      <w:pPr>
        <w:numPr>
          <w:ilvl w:val="0"/>
          <w:numId w:val="31"/>
        </w:numPr>
        <w:spacing w:line="240" w:lineRule="auto"/>
        <w:ind w:left="942"/>
        <w:textAlignment w:val="baseline"/>
        <w:rPr>
          <w:rFonts w:ascii="Calibri" w:eastAsia="Times New Roman" w:hAnsi="Calibri" w:cs="Calibri"/>
          <w:color w:val="000000"/>
          <w:sz w:val="24"/>
          <w:szCs w:val="24"/>
          <w:lang w:val="en-US"/>
        </w:rPr>
      </w:pPr>
      <w:r w:rsidRPr="0022051D">
        <w:rPr>
          <w:rFonts w:ascii="Calibri" w:eastAsia="Times New Roman" w:hAnsi="Calibri" w:cs="Calibri"/>
          <w:color w:val="000000"/>
          <w:sz w:val="24"/>
          <w:szCs w:val="24"/>
          <w:lang w:val="en-US"/>
        </w:rPr>
        <w:t xml:space="preserve">Breaking Isolation: Self Care and Community Care Tools for our People. Audre Lorde Project. Accessed online 8-27-2020: </w:t>
      </w:r>
      <w:hyperlink r:id="rId42" w:history="1">
        <w:r w:rsidRPr="0022051D">
          <w:rPr>
            <w:rFonts w:ascii="Calibri" w:eastAsia="Times New Roman" w:hAnsi="Calibri" w:cs="Calibri"/>
            <w:color w:val="0563C1"/>
            <w:sz w:val="24"/>
            <w:szCs w:val="24"/>
            <w:u w:val="single"/>
            <w:lang w:val="en-US"/>
          </w:rPr>
          <w:t>http://alp.org/breaking-isolation-self-care-and-community-care-tools-our-people</w:t>
        </w:r>
      </w:hyperlink>
      <w:r w:rsidRPr="0022051D">
        <w:rPr>
          <w:rFonts w:ascii="Calibri" w:eastAsia="Times New Roman" w:hAnsi="Calibri" w:cs="Calibri"/>
          <w:color w:val="000000"/>
          <w:sz w:val="24"/>
          <w:szCs w:val="24"/>
          <w:lang w:val="en-US"/>
        </w:rPr>
        <w:t> </w:t>
      </w:r>
    </w:p>
    <w:p w14:paraId="0B1A50E9" w14:textId="77777777" w:rsidR="0022051D" w:rsidRPr="0022051D" w:rsidRDefault="0022051D" w:rsidP="0022051D">
      <w:pPr>
        <w:numPr>
          <w:ilvl w:val="0"/>
          <w:numId w:val="31"/>
        </w:numPr>
        <w:spacing w:line="240" w:lineRule="auto"/>
        <w:ind w:left="942"/>
        <w:textAlignment w:val="baseline"/>
        <w:rPr>
          <w:rFonts w:ascii="Calibri" w:eastAsia="Times New Roman" w:hAnsi="Calibri" w:cs="Calibri"/>
          <w:color w:val="000000"/>
          <w:sz w:val="24"/>
          <w:szCs w:val="24"/>
          <w:lang w:val="en-US"/>
        </w:rPr>
      </w:pPr>
      <w:r w:rsidRPr="0022051D">
        <w:rPr>
          <w:rFonts w:ascii="Calibri" w:eastAsia="Times New Roman" w:hAnsi="Calibri" w:cs="Calibri"/>
          <w:color w:val="000000"/>
          <w:sz w:val="24"/>
          <w:szCs w:val="24"/>
          <w:lang w:val="en-US"/>
        </w:rPr>
        <w:t>You Can Form a Part of Yourself Online: The Influence of New Media on Identity Development and Coming Out for LGBTQ Youth.  Craig, Shelley L. &amp; McInroy, Lauren. Journal of Gay &amp; Lesbian Mental Health. Jan-Mar2014, Vol. 18 Issue 1, p95-109. </w:t>
      </w:r>
    </w:p>
    <w:p w14:paraId="0B9EB88A" w14:textId="77777777" w:rsidR="0022051D" w:rsidRPr="0022051D" w:rsidRDefault="0022051D" w:rsidP="0022051D">
      <w:pPr>
        <w:numPr>
          <w:ilvl w:val="0"/>
          <w:numId w:val="31"/>
        </w:numPr>
        <w:spacing w:line="240" w:lineRule="auto"/>
        <w:ind w:left="942"/>
        <w:textAlignment w:val="baseline"/>
        <w:rPr>
          <w:rFonts w:ascii="Calibri" w:eastAsia="Times New Roman" w:hAnsi="Calibri" w:cs="Calibri"/>
          <w:color w:val="000000"/>
          <w:sz w:val="24"/>
          <w:szCs w:val="24"/>
          <w:lang w:val="en-US"/>
        </w:rPr>
      </w:pPr>
      <w:r w:rsidRPr="0022051D">
        <w:rPr>
          <w:rFonts w:ascii="Calibri" w:eastAsia="Times New Roman" w:hAnsi="Calibri" w:cs="Calibri"/>
          <w:color w:val="000000"/>
          <w:sz w:val="24"/>
          <w:szCs w:val="24"/>
          <w:lang w:val="en-US"/>
        </w:rPr>
        <w:t xml:space="preserve">Find Support: LGBTQ. National Alliance on Mental Illness. </w:t>
      </w:r>
      <w:hyperlink r:id="rId43" w:history="1">
        <w:r w:rsidRPr="0022051D">
          <w:rPr>
            <w:rFonts w:ascii="Calibri" w:eastAsia="Times New Roman" w:hAnsi="Calibri" w:cs="Calibri"/>
            <w:color w:val="0563C1"/>
            <w:sz w:val="24"/>
            <w:szCs w:val="24"/>
            <w:u w:val="single"/>
            <w:lang w:val="en-US"/>
          </w:rPr>
          <w:t>https://www.nami.org/Find-Support/LGBTQ</w:t>
        </w:r>
      </w:hyperlink>
      <w:r w:rsidRPr="0022051D">
        <w:rPr>
          <w:rFonts w:ascii="Calibri" w:eastAsia="Times New Roman" w:hAnsi="Calibri" w:cs="Calibri"/>
          <w:color w:val="000000"/>
          <w:sz w:val="24"/>
          <w:szCs w:val="24"/>
          <w:lang w:val="en-US"/>
        </w:rPr>
        <w:t>  </w:t>
      </w:r>
    </w:p>
    <w:p w14:paraId="631A3AF5" w14:textId="77777777" w:rsidR="0022051D" w:rsidRPr="0022051D" w:rsidRDefault="0022051D" w:rsidP="0022051D">
      <w:pPr>
        <w:numPr>
          <w:ilvl w:val="0"/>
          <w:numId w:val="31"/>
        </w:numPr>
        <w:spacing w:line="240" w:lineRule="auto"/>
        <w:ind w:left="942"/>
        <w:textAlignment w:val="baseline"/>
        <w:rPr>
          <w:rFonts w:ascii="Calibri" w:eastAsia="Times New Roman" w:hAnsi="Calibri" w:cs="Calibri"/>
          <w:color w:val="000000"/>
          <w:sz w:val="24"/>
          <w:szCs w:val="24"/>
          <w:lang w:val="en-US"/>
        </w:rPr>
      </w:pPr>
      <w:r w:rsidRPr="0022051D">
        <w:rPr>
          <w:rFonts w:ascii="Calibri" w:eastAsia="Times New Roman" w:hAnsi="Calibri" w:cs="Calibri"/>
          <w:color w:val="000000"/>
          <w:sz w:val="24"/>
          <w:szCs w:val="24"/>
          <w:lang w:val="en-US"/>
        </w:rPr>
        <w:t xml:space="preserve">The importance of social media when it comes to LGBTQ kids feeling seen.  Amber Leventry. September 19, 2019 </w:t>
      </w:r>
      <w:hyperlink r:id="rId44" w:history="1">
        <w:r w:rsidRPr="0022051D">
          <w:rPr>
            <w:rFonts w:ascii="Calibri" w:eastAsia="Times New Roman" w:hAnsi="Calibri" w:cs="Calibri"/>
            <w:color w:val="0563C1"/>
            <w:sz w:val="24"/>
            <w:szCs w:val="24"/>
            <w:u w:val="single"/>
            <w:lang w:val="en-US"/>
          </w:rPr>
          <w:t>https://www.washingtonpost.com/lifestyle/2019/09/20/importance-social-media-when-it-comes-lgbtq-kids-feeling-seen/</w:t>
        </w:r>
      </w:hyperlink>
      <w:r w:rsidRPr="0022051D">
        <w:rPr>
          <w:rFonts w:ascii="Calibri" w:eastAsia="Times New Roman" w:hAnsi="Calibri" w:cs="Calibri"/>
          <w:color w:val="000000"/>
          <w:sz w:val="24"/>
          <w:szCs w:val="24"/>
          <w:lang w:val="en-US"/>
        </w:rPr>
        <w:t> </w:t>
      </w:r>
    </w:p>
    <w:p w14:paraId="0054A505" w14:textId="77777777" w:rsidR="0022051D" w:rsidRPr="0022051D" w:rsidRDefault="0022051D" w:rsidP="0022051D">
      <w:pPr>
        <w:numPr>
          <w:ilvl w:val="0"/>
          <w:numId w:val="31"/>
        </w:numPr>
        <w:spacing w:after="200" w:line="240" w:lineRule="auto"/>
        <w:ind w:left="942"/>
        <w:textAlignment w:val="baseline"/>
        <w:rPr>
          <w:rFonts w:ascii="Calibri" w:eastAsia="Times New Roman" w:hAnsi="Calibri" w:cs="Calibri"/>
          <w:color w:val="000000"/>
          <w:sz w:val="24"/>
          <w:szCs w:val="24"/>
          <w:lang w:val="en-US"/>
        </w:rPr>
      </w:pPr>
      <w:r w:rsidRPr="0022051D">
        <w:rPr>
          <w:rFonts w:ascii="Calibri" w:eastAsia="Times New Roman" w:hAnsi="Calibri" w:cs="Calibri"/>
          <w:color w:val="000000"/>
          <w:sz w:val="24"/>
          <w:szCs w:val="24"/>
          <w:lang w:val="en-US"/>
        </w:rPr>
        <w:t xml:space="preserve">Survivors of Conversion Therapy Are Making a Community on TikTok </w:t>
      </w:r>
      <w:hyperlink r:id="rId45" w:history="1">
        <w:r w:rsidRPr="0022051D">
          <w:rPr>
            <w:rFonts w:ascii="Calibri" w:eastAsia="Times New Roman" w:hAnsi="Calibri" w:cs="Calibri"/>
            <w:color w:val="0563C1"/>
            <w:sz w:val="24"/>
            <w:szCs w:val="24"/>
            <w:u w:val="single"/>
            <w:lang w:val="en-US"/>
          </w:rPr>
          <w:t>https://jezebel.com/survivors-of-conversion-therapy-are-making-a-community-1844770804</w:t>
        </w:r>
      </w:hyperlink>
    </w:p>
    <w:p w14:paraId="49A3DF4C" w14:textId="3BDAFD62" w:rsidR="0022051D" w:rsidRPr="0022051D" w:rsidRDefault="0022051D" w:rsidP="00B17695">
      <w:pPr>
        <w:spacing w:line="240" w:lineRule="auto"/>
        <w:ind w:firstLine="720"/>
        <w:rPr>
          <w:rFonts w:ascii="Times New Roman" w:eastAsia="Times New Roman" w:hAnsi="Times New Roman" w:cs="Times New Roman"/>
          <w:sz w:val="24"/>
          <w:szCs w:val="24"/>
          <w:lang w:val="en-US"/>
        </w:rPr>
      </w:pPr>
      <w:r w:rsidRPr="0022051D">
        <w:rPr>
          <w:rFonts w:ascii="Cambria" w:eastAsia="Times New Roman" w:hAnsi="Cambria" w:cs="Times New Roman"/>
          <w:b/>
          <w:bCs/>
          <w:i/>
          <w:iCs/>
          <w:color w:val="000000"/>
          <w:sz w:val="24"/>
          <w:szCs w:val="24"/>
          <w:lang w:val="en-US"/>
        </w:rPr>
        <w:t>** In Class: Group Presentation/Facilitation(s) </w:t>
      </w:r>
    </w:p>
    <w:p w14:paraId="2EBA4E16" w14:textId="77777777" w:rsidR="0022051D" w:rsidRPr="0022051D" w:rsidRDefault="0022051D" w:rsidP="0022051D">
      <w:pPr>
        <w:spacing w:line="240" w:lineRule="auto"/>
        <w:ind w:firstLine="720"/>
        <w:rPr>
          <w:rFonts w:ascii="Times New Roman" w:eastAsia="Times New Roman" w:hAnsi="Times New Roman" w:cs="Times New Roman"/>
          <w:sz w:val="24"/>
          <w:szCs w:val="24"/>
          <w:lang w:val="en-US"/>
        </w:rPr>
      </w:pPr>
      <w:r w:rsidRPr="0022051D">
        <w:rPr>
          <w:rFonts w:ascii="Cambria" w:eastAsia="Times New Roman" w:hAnsi="Cambria" w:cs="Times New Roman"/>
          <w:b/>
          <w:bCs/>
          <w:i/>
          <w:iCs/>
          <w:color w:val="000000"/>
          <w:sz w:val="24"/>
          <w:szCs w:val="24"/>
          <w:lang w:val="en-US"/>
        </w:rPr>
        <w:t>** Proposal Due for Final Paper/Project/Self-Care Practice</w:t>
      </w:r>
    </w:p>
    <w:p w14:paraId="3C5275EA" w14:textId="77777777" w:rsidR="0022051D" w:rsidRPr="0022051D" w:rsidRDefault="0022051D" w:rsidP="0022051D">
      <w:pPr>
        <w:spacing w:line="240" w:lineRule="auto"/>
        <w:rPr>
          <w:rFonts w:ascii="Times New Roman" w:eastAsia="Times New Roman" w:hAnsi="Times New Roman" w:cs="Times New Roman"/>
          <w:sz w:val="24"/>
          <w:szCs w:val="24"/>
          <w:lang w:val="en-US"/>
        </w:rPr>
      </w:pPr>
    </w:p>
    <w:p w14:paraId="1D345AC1" w14:textId="1F0A1443" w:rsidR="0022051D" w:rsidRPr="0022051D" w:rsidRDefault="0022051D" w:rsidP="0022051D">
      <w:pPr>
        <w:spacing w:line="240" w:lineRule="auto"/>
        <w:rPr>
          <w:rFonts w:ascii="Times New Roman" w:eastAsia="Times New Roman" w:hAnsi="Times New Roman" w:cs="Times New Roman"/>
          <w:sz w:val="24"/>
          <w:szCs w:val="24"/>
          <w:lang w:val="en-US"/>
        </w:rPr>
      </w:pPr>
      <w:r w:rsidRPr="0022051D">
        <w:rPr>
          <w:rFonts w:ascii="Calibri" w:eastAsia="Times New Roman" w:hAnsi="Calibri" w:cs="Calibri"/>
          <w:b/>
          <w:bCs/>
          <w:color w:val="000000"/>
          <w:sz w:val="24"/>
          <w:szCs w:val="24"/>
          <w:lang w:val="en-US"/>
        </w:rPr>
        <w:t xml:space="preserve">May 1 </w:t>
      </w:r>
      <w:r w:rsidRPr="0022051D">
        <w:rPr>
          <w:rFonts w:ascii="Calibri" w:eastAsia="Times New Roman" w:hAnsi="Calibri" w:cs="Calibri"/>
          <w:b/>
          <w:bCs/>
          <w:color w:val="000000"/>
          <w:sz w:val="24"/>
          <w:szCs w:val="24"/>
          <w:lang w:val="en-US"/>
        </w:rPr>
        <w:tab/>
      </w:r>
      <w:r w:rsidR="004C01AA">
        <w:rPr>
          <w:rFonts w:ascii="Calibri" w:eastAsia="Times New Roman" w:hAnsi="Calibri" w:cs="Calibri"/>
          <w:b/>
          <w:bCs/>
          <w:color w:val="000000"/>
          <w:sz w:val="24"/>
          <w:szCs w:val="24"/>
          <w:lang w:val="en-US"/>
        </w:rPr>
        <w:tab/>
      </w:r>
      <w:r w:rsidRPr="0022051D">
        <w:rPr>
          <w:rFonts w:ascii="Calibri" w:eastAsia="Times New Roman" w:hAnsi="Calibri" w:cs="Calibri"/>
          <w:b/>
          <w:bCs/>
          <w:color w:val="000000"/>
          <w:sz w:val="24"/>
          <w:szCs w:val="24"/>
          <w:lang w:val="en-US"/>
        </w:rPr>
        <w:t>Pandemics Then &amp; Now </w:t>
      </w:r>
      <w:r w:rsidRPr="0022051D">
        <w:rPr>
          <w:rFonts w:ascii="Times New Roman" w:eastAsia="Times New Roman" w:hAnsi="Times New Roman" w:cs="Times New Roman"/>
          <w:sz w:val="24"/>
          <w:szCs w:val="24"/>
          <w:lang w:val="en-US"/>
        </w:rPr>
        <w:br/>
      </w:r>
    </w:p>
    <w:p w14:paraId="7C8A4EBD" w14:textId="77777777" w:rsidR="0022051D" w:rsidRPr="0022051D" w:rsidRDefault="0022051D" w:rsidP="0022051D">
      <w:pPr>
        <w:numPr>
          <w:ilvl w:val="0"/>
          <w:numId w:val="32"/>
        </w:numPr>
        <w:spacing w:line="240" w:lineRule="auto"/>
        <w:ind w:left="1440"/>
        <w:textAlignment w:val="baseline"/>
        <w:rPr>
          <w:rFonts w:ascii="Noto Sans Symbols" w:eastAsia="Times New Roman" w:hAnsi="Noto Sans Symbols" w:cs="Times New Roman"/>
          <w:color w:val="000000"/>
          <w:sz w:val="24"/>
          <w:szCs w:val="24"/>
          <w:lang w:val="en-US"/>
        </w:rPr>
      </w:pPr>
      <w:r w:rsidRPr="0022051D">
        <w:rPr>
          <w:rFonts w:ascii="Calibri" w:eastAsia="Times New Roman" w:hAnsi="Calibri" w:cs="Calibri"/>
          <w:color w:val="000000"/>
          <w:sz w:val="24"/>
          <w:szCs w:val="24"/>
          <w:lang w:val="en-US"/>
        </w:rPr>
        <w:t>HIV/AIDS in Ric’s World: Personal Journey in Historical Context – pdf  </w:t>
      </w:r>
    </w:p>
    <w:p w14:paraId="60FBA471" w14:textId="77777777" w:rsidR="0022051D" w:rsidRPr="0022051D" w:rsidRDefault="0022051D" w:rsidP="0022051D">
      <w:pPr>
        <w:numPr>
          <w:ilvl w:val="0"/>
          <w:numId w:val="32"/>
        </w:numPr>
        <w:spacing w:line="240" w:lineRule="auto"/>
        <w:ind w:left="1440"/>
        <w:textAlignment w:val="baseline"/>
        <w:rPr>
          <w:rFonts w:ascii="Noto Sans Symbols" w:eastAsia="Times New Roman" w:hAnsi="Noto Sans Symbols" w:cs="Times New Roman"/>
          <w:color w:val="000000"/>
          <w:sz w:val="24"/>
          <w:szCs w:val="24"/>
          <w:lang w:val="en-US"/>
        </w:rPr>
      </w:pPr>
      <w:r w:rsidRPr="0022051D">
        <w:rPr>
          <w:rFonts w:ascii="Calibri" w:eastAsia="Times New Roman" w:hAnsi="Calibri" w:cs="Calibri"/>
          <w:color w:val="000000"/>
          <w:sz w:val="24"/>
          <w:szCs w:val="24"/>
          <w:lang w:val="en-US"/>
        </w:rPr>
        <w:t xml:space="preserve">Vito Russo Why We Fight: transcript of speech </w:t>
      </w:r>
      <w:hyperlink r:id="rId46" w:history="1">
        <w:r w:rsidRPr="0022051D">
          <w:rPr>
            <w:rFonts w:ascii="Calibri" w:eastAsia="Times New Roman" w:hAnsi="Calibri" w:cs="Calibri"/>
            <w:color w:val="0563C1"/>
            <w:sz w:val="24"/>
            <w:szCs w:val="24"/>
            <w:u w:val="single"/>
            <w:lang w:val="en-US"/>
          </w:rPr>
          <w:t>http://www.actupny.org/documents/whfight.html</w:t>
        </w:r>
      </w:hyperlink>
      <w:r w:rsidRPr="0022051D">
        <w:rPr>
          <w:rFonts w:ascii="Calibri" w:eastAsia="Times New Roman" w:hAnsi="Calibri" w:cs="Calibri"/>
          <w:color w:val="000000"/>
          <w:sz w:val="24"/>
          <w:szCs w:val="24"/>
          <w:lang w:val="en-US"/>
        </w:rPr>
        <w:t> </w:t>
      </w:r>
    </w:p>
    <w:p w14:paraId="2ABFE3D9" w14:textId="15282A3C" w:rsidR="0022051D" w:rsidRDefault="0022051D" w:rsidP="000461AE">
      <w:pPr>
        <w:numPr>
          <w:ilvl w:val="0"/>
          <w:numId w:val="32"/>
        </w:numPr>
        <w:spacing w:line="240" w:lineRule="auto"/>
        <w:ind w:left="1440"/>
        <w:textAlignment w:val="baseline"/>
        <w:rPr>
          <w:rFonts w:ascii="Noto Sans Symbols" w:eastAsia="Times New Roman" w:hAnsi="Noto Sans Symbols" w:cs="Times New Roman"/>
          <w:color w:val="000000"/>
          <w:sz w:val="24"/>
          <w:szCs w:val="24"/>
          <w:lang w:val="en-US"/>
        </w:rPr>
      </w:pPr>
      <w:r w:rsidRPr="0022051D">
        <w:rPr>
          <w:rFonts w:ascii="Calibri" w:eastAsia="Times New Roman" w:hAnsi="Calibri" w:cs="Calibri"/>
          <w:color w:val="000000"/>
          <w:sz w:val="24"/>
          <w:szCs w:val="24"/>
          <w:lang w:val="en-US"/>
        </w:rPr>
        <w:t xml:space="preserve">Hicks, Stephen. “Black Gay and Bisexual Men Demonstrate High PrEP Adherence in Hotly Anticipated Study” (The Body Pro, February 27, 2019) </w:t>
      </w:r>
      <w:hyperlink r:id="rId47" w:history="1">
        <w:r w:rsidRPr="0022051D">
          <w:rPr>
            <w:rFonts w:ascii="Calibri" w:eastAsia="Times New Roman" w:hAnsi="Calibri" w:cs="Calibri"/>
            <w:color w:val="0563C1"/>
            <w:sz w:val="24"/>
            <w:szCs w:val="24"/>
            <w:u w:val="single"/>
            <w:lang w:val="en-US"/>
          </w:rPr>
          <w:t>http://www.thebodypro.com/content/81633/study-shows-bmsm-demonstrate-high-prep-adherence.html?fbclid=IwAR3DQ-rBmblQm3NmcUu4cQUhzA06Z0BozTbMBkTiFYzRurDVxMXqZ94NSe4</w:t>
        </w:r>
      </w:hyperlink>
      <w:r w:rsidRPr="0022051D">
        <w:rPr>
          <w:rFonts w:ascii="Calibri" w:eastAsia="Times New Roman" w:hAnsi="Calibri" w:cs="Calibri"/>
          <w:color w:val="000000"/>
          <w:sz w:val="24"/>
          <w:szCs w:val="24"/>
          <w:lang w:val="en-US"/>
        </w:rPr>
        <w:t> </w:t>
      </w:r>
    </w:p>
    <w:p w14:paraId="40E8EB7B" w14:textId="77777777" w:rsidR="000461AE" w:rsidRPr="000461AE" w:rsidRDefault="000461AE" w:rsidP="000461AE">
      <w:pPr>
        <w:spacing w:line="240" w:lineRule="auto"/>
        <w:ind w:left="1440"/>
        <w:textAlignment w:val="baseline"/>
        <w:rPr>
          <w:rFonts w:ascii="Noto Sans Symbols" w:eastAsia="Times New Roman" w:hAnsi="Noto Sans Symbols" w:cs="Times New Roman"/>
          <w:color w:val="000000"/>
          <w:sz w:val="24"/>
          <w:szCs w:val="24"/>
          <w:lang w:val="en-US"/>
        </w:rPr>
      </w:pPr>
    </w:p>
    <w:p w14:paraId="1E94B3F5" w14:textId="77777777" w:rsidR="0022051D" w:rsidRPr="0022051D" w:rsidRDefault="0022051D" w:rsidP="0022051D">
      <w:pPr>
        <w:spacing w:line="240" w:lineRule="auto"/>
        <w:rPr>
          <w:rFonts w:ascii="Times New Roman" w:eastAsia="Times New Roman" w:hAnsi="Times New Roman" w:cs="Times New Roman"/>
          <w:sz w:val="24"/>
          <w:szCs w:val="24"/>
          <w:lang w:val="en-US"/>
        </w:rPr>
      </w:pPr>
      <w:r w:rsidRPr="0022051D">
        <w:rPr>
          <w:rFonts w:ascii="Calibri" w:eastAsia="Times New Roman" w:hAnsi="Calibri" w:cs="Calibri"/>
          <w:i/>
          <w:iCs/>
          <w:color w:val="000000"/>
          <w:sz w:val="24"/>
          <w:szCs w:val="24"/>
          <w:lang w:val="en-US"/>
        </w:rPr>
        <w:tab/>
        <w:t xml:space="preserve">** </w:t>
      </w:r>
      <w:r w:rsidRPr="0022051D">
        <w:rPr>
          <w:rFonts w:ascii="Cambria" w:eastAsia="Times New Roman" w:hAnsi="Cambria" w:cs="Times New Roman"/>
          <w:b/>
          <w:bCs/>
          <w:i/>
          <w:iCs/>
          <w:color w:val="000000"/>
          <w:sz w:val="24"/>
          <w:szCs w:val="24"/>
          <w:lang w:val="en-US"/>
        </w:rPr>
        <w:t>4th Reading Check-in – </w:t>
      </w:r>
    </w:p>
    <w:p w14:paraId="49C8735A" w14:textId="7A100108" w:rsidR="0022051D" w:rsidRPr="0022051D" w:rsidRDefault="0022051D" w:rsidP="00A81E34">
      <w:pPr>
        <w:spacing w:line="240" w:lineRule="auto"/>
        <w:ind w:left="720"/>
        <w:rPr>
          <w:rFonts w:ascii="Times New Roman" w:eastAsia="Times New Roman" w:hAnsi="Times New Roman" w:cs="Times New Roman"/>
          <w:sz w:val="24"/>
          <w:szCs w:val="24"/>
          <w:lang w:val="en-US"/>
        </w:rPr>
      </w:pPr>
      <w:r w:rsidRPr="0022051D">
        <w:rPr>
          <w:rFonts w:ascii="Cambria" w:eastAsia="Times New Roman" w:hAnsi="Cambria" w:cs="Times New Roman"/>
          <w:i/>
          <w:iCs/>
          <w:color w:val="000000"/>
          <w:sz w:val="24"/>
          <w:szCs w:val="24"/>
          <w:lang w:val="en-US"/>
        </w:rPr>
        <w:t>If doing Reflection/Analysis Post (RAP) Due on Blackboard Discussion Board by Midnight Sunday night</w:t>
      </w:r>
      <w:r w:rsidR="009D6B67">
        <w:rPr>
          <w:rFonts w:ascii="Cambria" w:eastAsia="Times New Roman" w:hAnsi="Cambria" w:cs="Times New Roman"/>
          <w:i/>
          <w:iCs/>
          <w:color w:val="000000"/>
          <w:sz w:val="24"/>
          <w:szCs w:val="24"/>
          <w:lang w:val="en-US"/>
        </w:rPr>
        <w:t>.</w:t>
      </w:r>
      <w:r w:rsidRPr="0022051D">
        <w:rPr>
          <w:rFonts w:ascii="Cambria" w:eastAsia="Times New Roman" w:hAnsi="Cambria" w:cs="Times New Roman"/>
          <w:i/>
          <w:iCs/>
          <w:color w:val="000000"/>
          <w:sz w:val="24"/>
          <w:szCs w:val="24"/>
          <w:lang w:val="en-US"/>
        </w:rPr>
        <w:t xml:space="preserve"> If doing Annotations, bring to class; Responses to Posts Due Monday before class, Annotations</w:t>
      </w:r>
    </w:p>
    <w:p w14:paraId="29FE2A20" w14:textId="77777777" w:rsidR="0022051D" w:rsidRPr="0022051D" w:rsidRDefault="0022051D" w:rsidP="0022051D">
      <w:pPr>
        <w:spacing w:line="240" w:lineRule="auto"/>
        <w:rPr>
          <w:rFonts w:ascii="Times New Roman" w:eastAsia="Times New Roman" w:hAnsi="Times New Roman" w:cs="Times New Roman"/>
          <w:sz w:val="24"/>
          <w:szCs w:val="24"/>
          <w:lang w:val="en-US"/>
        </w:rPr>
      </w:pPr>
    </w:p>
    <w:p w14:paraId="16A2CCB8" w14:textId="60B8215C" w:rsidR="0022051D" w:rsidRPr="0022051D" w:rsidRDefault="0022051D" w:rsidP="0022051D">
      <w:pPr>
        <w:spacing w:line="240" w:lineRule="auto"/>
        <w:rPr>
          <w:rFonts w:ascii="Times New Roman" w:eastAsia="Times New Roman" w:hAnsi="Times New Roman" w:cs="Times New Roman"/>
          <w:sz w:val="24"/>
          <w:szCs w:val="24"/>
          <w:lang w:val="en-US"/>
        </w:rPr>
      </w:pPr>
      <w:r w:rsidRPr="0022051D">
        <w:rPr>
          <w:rFonts w:ascii="Calibri" w:eastAsia="Times New Roman" w:hAnsi="Calibri" w:cs="Calibri"/>
          <w:b/>
          <w:bCs/>
          <w:color w:val="000000"/>
          <w:sz w:val="24"/>
          <w:szCs w:val="24"/>
          <w:lang w:val="en-US"/>
        </w:rPr>
        <w:t>May 8</w:t>
      </w:r>
      <w:r w:rsidRPr="0022051D">
        <w:rPr>
          <w:rFonts w:ascii="Calibri" w:eastAsia="Times New Roman" w:hAnsi="Calibri" w:cs="Calibri"/>
          <w:b/>
          <w:bCs/>
          <w:color w:val="000000"/>
          <w:sz w:val="24"/>
          <w:szCs w:val="24"/>
          <w:lang w:val="en-US"/>
        </w:rPr>
        <w:tab/>
      </w:r>
      <w:r w:rsidR="004C01AA">
        <w:rPr>
          <w:rFonts w:ascii="Calibri" w:eastAsia="Times New Roman" w:hAnsi="Calibri" w:cs="Calibri"/>
          <w:b/>
          <w:bCs/>
          <w:color w:val="000000"/>
          <w:sz w:val="24"/>
          <w:szCs w:val="24"/>
          <w:lang w:val="en-US"/>
        </w:rPr>
        <w:tab/>
      </w:r>
      <w:r w:rsidRPr="0022051D">
        <w:rPr>
          <w:rFonts w:ascii="Calibri" w:eastAsia="Times New Roman" w:hAnsi="Calibri" w:cs="Calibri"/>
          <w:b/>
          <w:bCs/>
          <w:color w:val="000000"/>
          <w:sz w:val="24"/>
          <w:szCs w:val="24"/>
          <w:lang w:val="en-US"/>
        </w:rPr>
        <w:t>Reading Days – No Class</w:t>
      </w:r>
    </w:p>
    <w:p w14:paraId="7E946011" w14:textId="77777777" w:rsidR="0022051D" w:rsidRPr="0022051D" w:rsidRDefault="0022051D" w:rsidP="0022051D">
      <w:pPr>
        <w:spacing w:line="240" w:lineRule="auto"/>
        <w:rPr>
          <w:rFonts w:ascii="Times New Roman" w:eastAsia="Times New Roman" w:hAnsi="Times New Roman" w:cs="Times New Roman"/>
          <w:sz w:val="24"/>
          <w:szCs w:val="24"/>
          <w:lang w:val="en-US"/>
        </w:rPr>
      </w:pPr>
    </w:p>
    <w:p w14:paraId="1D367958" w14:textId="12E4AA28" w:rsidR="0022051D" w:rsidRPr="0022051D" w:rsidRDefault="0022051D" w:rsidP="0022051D">
      <w:pPr>
        <w:spacing w:line="240" w:lineRule="auto"/>
        <w:rPr>
          <w:rFonts w:ascii="Times New Roman" w:eastAsia="Times New Roman" w:hAnsi="Times New Roman" w:cs="Times New Roman"/>
          <w:sz w:val="24"/>
          <w:szCs w:val="24"/>
          <w:lang w:val="en-US"/>
        </w:rPr>
      </w:pPr>
      <w:r w:rsidRPr="0022051D">
        <w:rPr>
          <w:rFonts w:ascii="Calibri" w:eastAsia="Times New Roman" w:hAnsi="Calibri" w:cs="Calibri"/>
          <w:b/>
          <w:bCs/>
          <w:color w:val="000000"/>
          <w:sz w:val="24"/>
          <w:szCs w:val="24"/>
          <w:lang w:val="en-US"/>
        </w:rPr>
        <w:t xml:space="preserve">May 15  </w:t>
      </w:r>
      <w:r w:rsidR="004C01AA">
        <w:rPr>
          <w:rFonts w:ascii="Calibri" w:eastAsia="Times New Roman" w:hAnsi="Calibri" w:cs="Calibri"/>
          <w:b/>
          <w:bCs/>
          <w:color w:val="000000"/>
          <w:sz w:val="24"/>
          <w:szCs w:val="24"/>
          <w:lang w:val="en-US"/>
        </w:rPr>
        <w:tab/>
      </w:r>
      <w:r w:rsidRPr="0022051D">
        <w:rPr>
          <w:rFonts w:ascii="Calibri" w:eastAsia="Times New Roman" w:hAnsi="Calibri" w:cs="Calibri"/>
          <w:b/>
          <w:bCs/>
          <w:color w:val="000000"/>
          <w:sz w:val="24"/>
          <w:szCs w:val="24"/>
          <w:lang w:val="en-US"/>
        </w:rPr>
        <w:t>(Final Exam Period – Same Time as Regular Class Meeting)</w:t>
      </w:r>
    </w:p>
    <w:p w14:paraId="4DD9E089" w14:textId="77777777" w:rsidR="0022051D" w:rsidRPr="0022051D" w:rsidRDefault="0022051D" w:rsidP="0022051D">
      <w:pPr>
        <w:spacing w:line="240" w:lineRule="auto"/>
        <w:rPr>
          <w:rFonts w:ascii="Times New Roman" w:eastAsia="Times New Roman" w:hAnsi="Times New Roman" w:cs="Times New Roman"/>
          <w:sz w:val="24"/>
          <w:szCs w:val="24"/>
          <w:lang w:val="en-US"/>
        </w:rPr>
      </w:pPr>
    </w:p>
    <w:p w14:paraId="3A87D11F" w14:textId="77777777" w:rsidR="0022051D" w:rsidRPr="0022051D" w:rsidRDefault="0022051D" w:rsidP="0022051D">
      <w:pPr>
        <w:spacing w:line="240" w:lineRule="auto"/>
        <w:rPr>
          <w:rFonts w:asciiTheme="minorHAnsi" w:eastAsia="Times New Roman" w:hAnsiTheme="minorHAnsi" w:cs="Times New Roman"/>
          <w:i/>
          <w:iCs/>
          <w:sz w:val="24"/>
          <w:szCs w:val="24"/>
          <w:lang w:val="en-US"/>
        </w:rPr>
      </w:pPr>
      <w:r w:rsidRPr="0022051D">
        <w:rPr>
          <w:rFonts w:ascii="Calibri" w:eastAsia="Times New Roman" w:hAnsi="Calibri" w:cs="Calibri"/>
          <w:b/>
          <w:bCs/>
          <w:color w:val="000000"/>
          <w:sz w:val="24"/>
          <w:szCs w:val="24"/>
          <w:lang w:val="en-US"/>
        </w:rPr>
        <w:tab/>
      </w:r>
      <w:r w:rsidRPr="0022051D">
        <w:rPr>
          <w:rFonts w:asciiTheme="minorHAnsi" w:eastAsia="Times New Roman" w:hAnsiTheme="minorHAnsi" w:cs="Calibri"/>
          <w:i/>
          <w:iCs/>
          <w:color w:val="000000"/>
          <w:sz w:val="24"/>
          <w:szCs w:val="24"/>
          <w:lang w:val="en-US"/>
        </w:rPr>
        <w:t>**Project Presentations**, Semester Wrap–Up</w:t>
      </w:r>
    </w:p>
    <w:p w14:paraId="1B028312" w14:textId="60FF5A67" w:rsidR="00A81E34" w:rsidRDefault="0022051D" w:rsidP="000461AE">
      <w:pPr>
        <w:spacing w:line="240" w:lineRule="auto"/>
        <w:ind w:firstLine="720"/>
        <w:rPr>
          <w:rFonts w:asciiTheme="minorHAnsi" w:eastAsia="Times New Roman" w:hAnsiTheme="minorHAnsi" w:cs="Calibri"/>
          <w:i/>
          <w:iCs/>
          <w:color w:val="000000"/>
          <w:sz w:val="24"/>
          <w:szCs w:val="24"/>
          <w:lang w:val="en-US"/>
        </w:rPr>
      </w:pPr>
      <w:r w:rsidRPr="0022051D">
        <w:rPr>
          <w:rFonts w:asciiTheme="minorHAnsi" w:eastAsia="Times New Roman" w:hAnsiTheme="minorHAnsi" w:cs="Calibri"/>
          <w:i/>
          <w:iCs/>
          <w:color w:val="000000"/>
          <w:sz w:val="24"/>
          <w:szCs w:val="24"/>
          <w:lang w:val="en-US"/>
        </w:rPr>
        <w:t>** Final Paper Due**</w:t>
      </w:r>
      <w:bookmarkStart w:id="2" w:name="_pewz9iehmg8" w:colFirst="0" w:colLast="0"/>
      <w:bookmarkEnd w:id="2"/>
    </w:p>
    <w:p w14:paraId="3F3C0D17" w14:textId="5D666E69" w:rsidR="00B4339E" w:rsidRDefault="00B4339E" w:rsidP="000461AE">
      <w:pPr>
        <w:spacing w:line="240" w:lineRule="auto"/>
        <w:ind w:firstLine="720"/>
        <w:rPr>
          <w:rFonts w:asciiTheme="minorHAnsi" w:eastAsia="Times New Roman" w:hAnsiTheme="minorHAnsi" w:cs="Times New Roman"/>
          <w:i/>
          <w:iCs/>
          <w:sz w:val="24"/>
          <w:szCs w:val="24"/>
          <w:lang w:val="en-US"/>
        </w:rPr>
      </w:pPr>
    </w:p>
    <w:p w14:paraId="3DA69E7E" w14:textId="77777777" w:rsidR="00C26498" w:rsidRPr="000461AE" w:rsidRDefault="00C26498" w:rsidP="000461AE">
      <w:pPr>
        <w:spacing w:line="240" w:lineRule="auto"/>
        <w:ind w:firstLine="720"/>
        <w:rPr>
          <w:rFonts w:asciiTheme="minorHAnsi" w:eastAsia="Times New Roman" w:hAnsiTheme="minorHAnsi" w:cs="Times New Roman"/>
          <w:i/>
          <w:iCs/>
          <w:sz w:val="24"/>
          <w:szCs w:val="24"/>
          <w:lang w:val="en-US"/>
        </w:rPr>
      </w:pPr>
    </w:p>
    <w:p w14:paraId="5CCA848B" w14:textId="77777777" w:rsidR="002960B1" w:rsidRDefault="00C17238">
      <w:pPr>
        <w:spacing w:line="240" w:lineRule="auto"/>
        <w:rPr>
          <w:rFonts w:ascii="Calibri" w:eastAsia="Calibri" w:hAnsi="Calibri" w:cs="Calibri"/>
          <w:b/>
          <w:sz w:val="28"/>
          <w:szCs w:val="28"/>
        </w:rPr>
      </w:pPr>
      <w:bookmarkStart w:id="3" w:name="_ftk7ec49xwin" w:colFirst="0" w:colLast="0"/>
      <w:bookmarkEnd w:id="3"/>
      <w:r>
        <w:rPr>
          <w:rFonts w:ascii="Calibri" w:eastAsia="Calibri" w:hAnsi="Calibri" w:cs="Calibri"/>
          <w:b/>
          <w:sz w:val="28"/>
          <w:szCs w:val="28"/>
        </w:rPr>
        <w:t xml:space="preserve">Academic &amp; Course Policies </w:t>
      </w:r>
    </w:p>
    <w:p w14:paraId="604BB24B" w14:textId="77777777" w:rsidR="002960B1" w:rsidRDefault="002960B1">
      <w:pPr>
        <w:spacing w:line="240" w:lineRule="auto"/>
        <w:rPr>
          <w:rFonts w:ascii="Calibri" w:eastAsia="Calibri" w:hAnsi="Calibri" w:cs="Calibri"/>
          <w:b/>
          <w:sz w:val="24"/>
          <w:szCs w:val="24"/>
        </w:rPr>
      </w:pPr>
    </w:p>
    <w:p w14:paraId="5303D35E" w14:textId="77777777" w:rsidR="002960B1" w:rsidRDefault="00C17238">
      <w:pPr>
        <w:spacing w:line="240" w:lineRule="auto"/>
        <w:rPr>
          <w:rFonts w:ascii="Calibri" w:eastAsia="Calibri" w:hAnsi="Calibri" w:cs="Calibri"/>
          <w:b/>
          <w:sz w:val="24"/>
          <w:szCs w:val="24"/>
        </w:rPr>
      </w:pPr>
      <w:r>
        <w:rPr>
          <w:rFonts w:ascii="Calibri" w:eastAsia="Calibri" w:hAnsi="Calibri" w:cs="Calibri"/>
          <w:b/>
          <w:sz w:val="24"/>
          <w:szCs w:val="24"/>
        </w:rPr>
        <w:t xml:space="preserve">Attendance </w:t>
      </w:r>
    </w:p>
    <w:p w14:paraId="54D09B1C" w14:textId="5AC06AA9"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 xml:space="preserve">You are expected to be present (both body </w:t>
      </w:r>
      <w:r>
        <w:rPr>
          <w:rFonts w:ascii="Calibri" w:eastAsia="Calibri" w:hAnsi="Calibri" w:cs="Calibri"/>
          <w:i/>
          <w:sz w:val="24"/>
          <w:szCs w:val="24"/>
        </w:rPr>
        <w:t xml:space="preserve">and </w:t>
      </w:r>
      <w:r>
        <w:rPr>
          <w:rFonts w:ascii="Calibri" w:eastAsia="Calibri" w:hAnsi="Calibri" w:cs="Calibri"/>
          <w:sz w:val="24"/>
          <w:szCs w:val="24"/>
        </w:rPr>
        <w:t>mind) at all classes and actively participate in discussion and other activities. This includes not only speaking, but also listening carefully to others’ opinions and experiences with an open mind. The more you show, through your comments and in-class writing, that you have carefully read the assigned material, the higher your participation grade will be. Much of the value you will receive from this course will come from your reactions to course readings and your interactions with your colleagues. Therefore, your attendance and participation are extremely important to the class and to your learning process. You are expected to read assigned materials on time, to think about readings critically, and to arrive on time to class and prepared to discuss the day’s topics. More than one absence is considered excessive. Please budget your time accordingly with the readings and assignments. If you miss class</w:t>
      </w:r>
      <w:r w:rsidR="00FC28DE">
        <w:rPr>
          <w:rFonts w:ascii="Calibri" w:eastAsia="Calibri" w:hAnsi="Calibri" w:cs="Calibri"/>
          <w:sz w:val="24"/>
          <w:szCs w:val="24"/>
        </w:rPr>
        <w:t>,</w:t>
      </w:r>
      <w:r>
        <w:rPr>
          <w:rFonts w:ascii="Calibri" w:eastAsia="Calibri" w:hAnsi="Calibri" w:cs="Calibri"/>
          <w:sz w:val="24"/>
          <w:szCs w:val="24"/>
        </w:rPr>
        <w:t xml:space="preserve"> please ask another member of the class about what you missed and any assignments. </w:t>
      </w:r>
    </w:p>
    <w:p w14:paraId="61DB5278" w14:textId="77777777" w:rsidR="002960B1" w:rsidRDefault="002960B1">
      <w:pPr>
        <w:spacing w:line="240" w:lineRule="auto"/>
        <w:rPr>
          <w:rFonts w:ascii="Calibri" w:eastAsia="Calibri" w:hAnsi="Calibri" w:cs="Calibri"/>
          <w:sz w:val="24"/>
          <w:szCs w:val="24"/>
        </w:rPr>
      </w:pPr>
    </w:p>
    <w:p w14:paraId="35F7A281" w14:textId="77777777" w:rsidR="002960B1" w:rsidRDefault="00C17238">
      <w:pPr>
        <w:spacing w:line="240" w:lineRule="auto"/>
        <w:rPr>
          <w:rFonts w:ascii="Calibri" w:eastAsia="Calibri" w:hAnsi="Calibri" w:cs="Calibri"/>
          <w:b/>
          <w:sz w:val="24"/>
          <w:szCs w:val="24"/>
        </w:rPr>
      </w:pPr>
      <w:r>
        <w:rPr>
          <w:rFonts w:ascii="Calibri" w:eastAsia="Calibri" w:hAnsi="Calibri" w:cs="Calibri"/>
          <w:b/>
          <w:sz w:val="24"/>
          <w:szCs w:val="24"/>
        </w:rPr>
        <w:t>Respect</w:t>
      </w:r>
    </w:p>
    <w:p w14:paraId="782211B1"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Do not text or engage in any non-class-related social networking media during class. Each member of the class community will show respect for one another, their ideas, their life experiences, and their comments. You do not need to adopt or agree with another’s viewpoint, but you do need to extend to them the courtesy and respect of trying to hear and understand what they have to say.  It is the differences between us that make the course rich, interesting, and a place for learning to thrive.  Please honor the life experiences and learning styles of each student with respect, patience and support. We will speak more about class ground rules in the 1st class meeting.</w:t>
      </w:r>
    </w:p>
    <w:p w14:paraId="4E0DA38B" w14:textId="77777777" w:rsidR="002960B1" w:rsidRDefault="002960B1">
      <w:pPr>
        <w:spacing w:line="240" w:lineRule="auto"/>
        <w:rPr>
          <w:rFonts w:ascii="Calibri" w:eastAsia="Calibri" w:hAnsi="Calibri" w:cs="Calibri"/>
          <w:sz w:val="24"/>
          <w:szCs w:val="24"/>
        </w:rPr>
      </w:pPr>
    </w:p>
    <w:p w14:paraId="55B29AB4" w14:textId="77777777" w:rsidR="0089411C" w:rsidRDefault="0089411C">
      <w:pPr>
        <w:spacing w:line="240" w:lineRule="auto"/>
        <w:rPr>
          <w:rFonts w:ascii="Calibri" w:eastAsia="Calibri" w:hAnsi="Calibri" w:cs="Calibri"/>
          <w:b/>
          <w:sz w:val="24"/>
          <w:szCs w:val="24"/>
        </w:rPr>
      </w:pPr>
    </w:p>
    <w:p w14:paraId="7C47E93A" w14:textId="3823EFC8" w:rsidR="002960B1" w:rsidRDefault="00C17238">
      <w:pP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Campus closure due to inclement weather or other issue </w:t>
      </w:r>
    </w:p>
    <w:p w14:paraId="6DCB5F30"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 xml:space="preserve">Occasionally Mason will close due to inclement weather or building problems. When this occurs, look for an email announcement from the professor with updates on assignment or other requirements. You may be expected to participate in online discussions or other equivalent classroom activities so as not to lose momentum. </w:t>
      </w:r>
    </w:p>
    <w:p w14:paraId="2E0F9DDD" w14:textId="77777777" w:rsidR="002960B1" w:rsidRPr="00C26498" w:rsidRDefault="002960B1">
      <w:pPr>
        <w:spacing w:line="240" w:lineRule="auto"/>
        <w:rPr>
          <w:rFonts w:ascii="Calibri" w:eastAsia="Calibri" w:hAnsi="Calibri" w:cs="Calibri"/>
          <w:sz w:val="28"/>
          <w:szCs w:val="28"/>
        </w:rPr>
      </w:pPr>
    </w:p>
    <w:p w14:paraId="2827F0A4" w14:textId="77777777" w:rsidR="002960B1" w:rsidRDefault="00C17238">
      <w:pPr>
        <w:spacing w:line="240" w:lineRule="auto"/>
        <w:rPr>
          <w:rFonts w:ascii="Calibri" w:eastAsia="Calibri" w:hAnsi="Calibri" w:cs="Calibri"/>
          <w:b/>
          <w:sz w:val="24"/>
          <w:szCs w:val="24"/>
        </w:rPr>
      </w:pPr>
      <w:r>
        <w:rPr>
          <w:rFonts w:ascii="Calibri" w:eastAsia="Calibri" w:hAnsi="Calibri" w:cs="Calibri"/>
          <w:b/>
          <w:sz w:val="24"/>
          <w:szCs w:val="24"/>
        </w:rPr>
        <w:t xml:space="preserve">Format for assignments </w:t>
      </w:r>
    </w:p>
    <w:p w14:paraId="186F0F0E" w14:textId="4A6B00FC"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 xml:space="preserve">All written assignments must be typed, double spaced, and use 12-point standard font, one-inch margins. All papers should include a title and your name. Accurate spelling, clarity, and punctuation are expected, and their absence can negatively affect your grade. When citing sources, you also must be consistent in your citation style (feel free to use APA, MLA, or other format, just be consistent throughout your work). </w:t>
      </w:r>
    </w:p>
    <w:p w14:paraId="033804A6" w14:textId="77777777" w:rsidR="002960B1" w:rsidRPr="00C26498" w:rsidRDefault="002960B1">
      <w:pPr>
        <w:spacing w:line="240" w:lineRule="auto"/>
        <w:rPr>
          <w:rFonts w:ascii="Calibri" w:eastAsia="Calibri" w:hAnsi="Calibri" w:cs="Calibri"/>
          <w:sz w:val="28"/>
          <w:szCs w:val="28"/>
        </w:rPr>
      </w:pPr>
    </w:p>
    <w:p w14:paraId="1717004A" w14:textId="77777777" w:rsidR="002960B1" w:rsidRDefault="00C17238">
      <w:pPr>
        <w:spacing w:line="240" w:lineRule="auto"/>
        <w:rPr>
          <w:rFonts w:ascii="Calibri" w:eastAsia="Calibri" w:hAnsi="Calibri" w:cs="Calibri"/>
          <w:b/>
          <w:sz w:val="24"/>
          <w:szCs w:val="24"/>
        </w:rPr>
      </w:pPr>
      <w:r>
        <w:rPr>
          <w:rFonts w:ascii="Calibri" w:eastAsia="Calibri" w:hAnsi="Calibri" w:cs="Calibri"/>
          <w:b/>
          <w:sz w:val="24"/>
          <w:szCs w:val="24"/>
        </w:rPr>
        <w:t xml:space="preserve">Late Work </w:t>
      </w:r>
    </w:p>
    <w:p w14:paraId="6872E243"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Ask the instructor in advance if you believe you’ll need to submit your work after deadline.</w:t>
      </w:r>
      <w:r>
        <w:rPr>
          <w:rFonts w:ascii="Calibri" w:eastAsia="Calibri" w:hAnsi="Calibri" w:cs="Calibri"/>
          <w:b/>
          <w:sz w:val="24"/>
          <w:szCs w:val="24"/>
        </w:rPr>
        <w:t xml:space="preserve"> </w:t>
      </w:r>
      <w:r>
        <w:rPr>
          <w:rFonts w:ascii="Calibri" w:eastAsia="Calibri" w:hAnsi="Calibri" w:cs="Calibri"/>
          <w:sz w:val="24"/>
          <w:szCs w:val="24"/>
        </w:rPr>
        <w:t xml:space="preserve">Late assignments will be accepted at instructor’s discretion, and if accepted, will likely have points deducted. Late work may be accepted with a verifiable emergency or if a written medical excuse is provided. </w:t>
      </w:r>
    </w:p>
    <w:p w14:paraId="1A5F0AD8" w14:textId="77777777" w:rsidR="002960B1" w:rsidRPr="00C26498" w:rsidRDefault="002960B1">
      <w:pPr>
        <w:spacing w:line="240" w:lineRule="auto"/>
        <w:rPr>
          <w:rFonts w:ascii="Calibri" w:eastAsia="Calibri" w:hAnsi="Calibri" w:cs="Calibri"/>
          <w:sz w:val="28"/>
          <w:szCs w:val="28"/>
        </w:rPr>
      </w:pPr>
    </w:p>
    <w:p w14:paraId="4B2FC687" w14:textId="77777777" w:rsidR="002960B1" w:rsidRDefault="00C17238">
      <w:pPr>
        <w:spacing w:line="240" w:lineRule="auto"/>
        <w:rPr>
          <w:rFonts w:ascii="Calibri" w:eastAsia="Calibri" w:hAnsi="Calibri" w:cs="Calibri"/>
          <w:b/>
          <w:sz w:val="24"/>
          <w:szCs w:val="24"/>
        </w:rPr>
      </w:pPr>
      <w:r>
        <w:rPr>
          <w:rFonts w:ascii="Calibri" w:eastAsia="Calibri" w:hAnsi="Calibri" w:cs="Calibri"/>
          <w:b/>
          <w:sz w:val="24"/>
          <w:szCs w:val="24"/>
        </w:rPr>
        <w:t>Course Technology Usage &amp; Requirements</w:t>
      </w:r>
    </w:p>
    <w:p w14:paraId="02DFFC84"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Activities and assignments in this course will regularly use web-conferencing software (Blackboard Collaborate / Zoom). In addition to the requirements above, students are required to have a device with a functional camera and microphone. In an emergency, students can connect through a telephone call, but video connection is the expected norm.</w:t>
      </w:r>
    </w:p>
    <w:p w14:paraId="65E714C4"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 </w:t>
      </w:r>
    </w:p>
    <w:p w14:paraId="6D14819D"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All course materials posted to Blackboard or other course site are private to this class; by federal law, any materials that identify specific students (via their name, voice, or image) must not be shared with anyone not enrolled in this class.</w:t>
      </w:r>
    </w:p>
    <w:p w14:paraId="46BD4FC8" w14:textId="77777777" w:rsidR="002960B1" w:rsidRDefault="00C17238">
      <w:pPr>
        <w:numPr>
          <w:ilvl w:val="0"/>
          <w:numId w:val="3"/>
        </w:numPr>
        <w:spacing w:line="240" w:lineRule="auto"/>
        <w:rPr>
          <w:sz w:val="24"/>
          <w:szCs w:val="24"/>
        </w:rPr>
      </w:pPr>
      <w:r>
        <w:rPr>
          <w:rFonts w:ascii="Calibri" w:eastAsia="Calibri" w:hAnsi="Calibri" w:cs="Calibri"/>
          <w:sz w:val="24"/>
          <w:szCs w:val="24"/>
        </w:rPr>
        <w:t>Video-recordings — whether made by instructors or students — of class meetings that include audio, visual, or textual information from other students are private and must not be shared outside the class</w:t>
      </w:r>
    </w:p>
    <w:p w14:paraId="67AA8D49" w14:textId="77777777" w:rsidR="002960B1" w:rsidRDefault="00C17238">
      <w:pPr>
        <w:numPr>
          <w:ilvl w:val="0"/>
          <w:numId w:val="3"/>
        </w:numPr>
        <w:spacing w:line="240" w:lineRule="auto"/>
        <w:rPr>
          <w:sz w:val="24"/>
          <w:szCs w:val="24"/>
        </w:rPr>
      </w:pPr>
      <w:r>
        <w:rPr>
          <w:rFonts w:ascii="Calibri" w:eastAsia="Calibri" w:hAnsi="Calibri" w:cs="Calibri"/>
          <w:sz w:val="24"/>
          <w:szCs w:val="24"/>
        </w:rPr>
        <w:t xml:space="preserve">Live video conference meetings (e.g. Collaborate or </w:t>
      </w:r>
      <w:r>
        <w:rPr>
          <w:rFonts w:ascii="Calibri" w:eastAsia="Calibri" w:hAnsi="Calibri" w:cs="Calibri"/>
          <w:sz w:val="24"/>
          <w:szCs w:val="24"/>
          <w:u w:val="single"/>
        </w:rPr>
        <w:t>Zoom</w:t>
      </w:r>
      <w:r>
        <w:rPr>
          <w:rFonts w:ascii="Calibri" w:eastAsia="Calibri" w:hAnsi="Calibri" w:cs="Calibri"/>
          <w:sz w:val="24"/>
          <w:szCs w:val="24"/>
        </w:rPr>
        <w:t>) that include audio, textual, or visual information from other students must be viewed privately and not shared with others in your household or recorded and shared outside the class</w:t>
      </w:r>
    </w:p>
    <w:p w14:paraId="14FB1D5D" w14:textId="77777777" w:rsidR="002960B1" w:rsidRDefault="00C17238">
      <w:pPr>
        <w:numPr>
          <w:ilvl w:val="0"/>
          <w:numId w:val="3"/>
        </w:numPr>
        <w:spacing w:line="240" w:lineRule="auto"/>
        <w:rPr>
          <w:sz w:val="24"/>
          <w:szCs w:val="24"/>
        </w:rPr>
      </w:pPr>
      <w:r>
        <w:rPr>
          <w:rFonts w:ascii="Calibri" w:eastAsia="Calibri" w:hAnsi="Calibri" w:cs="Calibri"/>
          <w:sz w:val="24"/>
          <w:szCs w:val="24"/>
        </w:rPr>
        <w:t>Some of our synchronous meetings in this class will be recorded to provide necessary information for students in this class. Recordings will be stored on Blackboard and will only be accessible to students taking this course during this semester.</w:t>
      </w:r>
    </w:p>
    <w:p w14:paraId="00A22539" w14:textId="77777777" w:rsidR="002960B1" w:rsidRDefault="002960B1">
      <w:pPr>
        <w:spacing w:line="240" w:lineRule="auto"/>
        <w:rPr>
          <w:rFonts w:ascii="Calibri" w:eastAsia="Calibri" w:hAnsi="Calibri" w:cs="Calibri"/>
          <w:sz w:val="24"/>
          <w:szCs w:val="24"/>
        </w:rPr>
      </w:pPr>
    </w:p>
    <w:p w14:paraId="677AA42B" w14:textId="6D900E20" w:rsidR="002960B1" w:rsidRDefault="00C17238">
      <w:pPr>
        <w:spacing w:line="240" w:lineRule="auto"/>
        <w:rPr>
          <w:rFonts w:ascii="Calibri" w:eastAsia="Calibri" w:hAnsi="Calibri" w:cs="Calibri"/>
          <w:sz w:val="24"/>
          <w:szCs w:val="24"/>
        </w:rPr>
      </w:pPr>
      <w:r>
        <w:rPr>
          <w:rFonts w:ascii="Calibri" w:eastAsia="Calibri" w:hAnsi="Calibri" w:cs="Calibri"/>
          <w:b/>
          <w:sz w:val="24"/>
          <w:szCs w:val="24"/>
        </w:rPr>
        <w:t>Student Use of Electronic Devices</w:t>
      </w:r>
      <w:r>
        <w:rPr>
          <w:rFonts w:ascii="Calibri" w:eastAsia="Calibri" w:hAnsi="Calibri" w:cs="Calibri"/>
          <w:sz w:val="24"/>
          <w:szCs w:val="24"/>
        </w:rPr>
        <w:t>: We will frequently be using the internet as a means to enhance our discussions. We will also be using computers for our in-class writing assignments. Please be respectful of your peers and your instructor and do not engage in activities that are unrelated to the class. Such disruptions show a lack of professionalism and may affect your participation grade.</w:t>
      </w:r>
    </w:p>
    <w:p w14:paraId="4A7AE4D3" w14:textId="77777777" w:rsidR="00C26498" w:rsidRDefault="00C26498">
      <w:pPr>
        <w:spacing w:line="240" w:lineRule="auto"/>
        <w:rPr>
          <w:rFonts w:ascii="Calibri" w:eastAsia="Calibri" w:hAnsi="Calibri" w:cs="Calibri"/>
          <w:sz w:val="24"/>
          <w:szCs w:val="24"/>
        </w:rPr>
      </w:pPr>
    </w:p>
    <w:p w14:paraId="66F8E2C2" w14:textId="77777777" w:rsidR="002960B1" w:rsidRDefault="002960B1">
      <w:pPr>
        <w:spacing w:line="240" w:lineRule="auto"/>
        <w:rPr>
          <w:rFonts w:ascii="Calibri" w:eastAsia="Calibri" w:hAnsi="Calibri" w:cs="Calibri"/>
          <w:sz w:val="24"/>
          <w:szCs w:val="24"/>
        </w:rPr>
      </w:pPr>
    </w:p>
    <w:p w14:paraId="7520094F" w14:textId="77777777" w:rsidR="002960B1" w:rsidRDefault="00C17238">
      <w:pPr>
        <w:spacing w:line="240" w:lineRule="auto"/>
        <w:rPr>
          <w:rFonts w:ascii="Calibri" w:eastAsia="Calibri" w:hAnsi="Calibri" w:cs="Calibri"/>
          <w:b/>
          <w:sz w:val="24"/>
          <w:szCs w:val="24"/>
        </w:rPr>
      </w:pPr>
      <w:r>
        <w:rPr>
          <w:rFonts w:ascii="Calibri" w:eastAsia="Calibri" w:hAnsi="Calibri" w:cs="Calibri"/>
          <w:b/>
          <w:sz w:val="24"/>
          <w:szCs w:val="24"/>
        </w:rPr>
        <w:t xml:space="preserve">Email, Privacy Concerns: </w:t>
      </w:r>
      <w:r>
        <w:rPr>
          <w:rFonts w:ascii="Calibri" w:eastAsia="Calibri" w:hAnsi="Calibri" w:cs="Calibri"/>
          <w:sz w:val="24"/>
          <w:szCs w:val="24"/>
        </w:rPr>
        <w:t xml:space="preserve">Student privacy is governed by the Family Educational Rights and Privacy Act (FERPA) and is an essential aspect of any course.  Instructor responsibilities with respect to student privacy are an important consideration in the design of this course, especially–though certainly not exclusively–when it comes to faculty and student digital communication. </w:t>
      </w:r>
      <w:r>
        <w:rPr>
          <w:rFonts w:ascii="Calibri" w:eastAsia="Calibri" w:hAnsi="Calibri" w:cs="Calibri"/>
          <w:b/>
          <w:sz w:val="24"/>
          <w:szCs w:val="24"/>
        </w:rPr>
        <w:t xml:space="preserve"> </w:t>
      </w:r>
      <w:r>
        <w:rPr>
          <w:rFonts w:ascii="Calibri" w:eastAsia="Calibri" w:hAnsi="Calibri" w:cs="Calibri"/>
          <w:sz w:val="24"/>
          <w:szCs w:val="24"/>
        </w:rPr>
        <w:t xml:space="preserve">As an employee of the state of Virginia, it is also required that faculty use our Mason email when communicating with students. </w:t>
      </w:r>
    </w:p>
    <w:p w14:paraId="69121DEC" w14:textId="77777777" w:rsidR="002960B1" w:rsidRDefault="002960B1">
      <w:pPr>
        <w:spacing w:line="240" w:lineRule="auto"/>
        <w:rPr>
          <w:rFonts w:ascii="Calibri" w:eastAsia="Calibri" w:hAnsi="Calibri" w:cs="Calibri"/>
          <w:sz w:val="24"/>
          <w:szCs w:val="24"/>
        </w:rPr>
      </w:pPr>
    </w:p>
    <w:p w14:paraId="7712DB3F"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Students must use their MasonLive email account to receive important University information, including communications related to this class. Whenever possible, please address email messages to Ric (</w:t>
      </w:r>
      <w:hyperlink r:id="rId48">
        <w:r>
          <w:rPr>
            <w:rFonts w:ascii="Calibri" w:eastAsia="Calibri" w:hAnsi="Calibri" w:cs="Calibri"/>
            <w:color w:val="0563C1"/>
            <w:sz w:val="24"/>
            <w:szCs w:val="24"/>
            <w:u w:val="single"/>
          </w:rPr>
          <w:t>rchollar@gmu.edu</w:t>
        </w:r>
      </w:hyperlink>
      <w:r>
        <w:rPr>
          <w:rFonts w:ascii="Calibri" w:eastAsia="Calibri" w:hAnsi="Calibri" w:cs="Calibri"/>
          <w:sz w:val="24"/>
          <w:szCs w:val="24"/>
        </w:rPr>
        <w:t>). I will not respond to messages sent from or send messages to a non-Mason email address.</w:t>
      </w:r>
    </w:p>
    <w:p w14:paraId="2971EB09" w14:textId="393D673C" w:rsidR="002960B1" w:rsidRDefault="002960B1">
      <w:pPr>
        <w:spacing w:line="240" w:lineRule="auto"/>
        <w:rPr>
          <w:rFonts w:ascii="Calibri" w:eastAsia="Calibri" w:hAnsi="Calibri" w:cs="Calibri"/>
          <w:b/>
          <w:sz w:val="24"/>
          <w:szCs w:val="24"/>
        </w:rPr>
      </w:pPr>
    </w:p>
    <w:p w14:paraId="03AE3BBF" w14:textId="77777777" w:rsidR="00C26498" w:rsidRDefault="00C26498">
      <w:pPr>
        <w:spacing w:line="240" w:lineRule="auto"/>
        <w:rPr>
          <w:rFonts w:ascii="Calibri" w:eastAsia="Calibri" w:hAnsi="Calibri" w:cs="Calibri"/>
          <w:b/>
          <w:sz w:val="24"/>
          <w:szCs w:val="24"/>
        </w:rPr>
      </w:pPr>
    </w:p>
    <w:p w14:paraId="12528885" w14:textId="77777777" w:rsidR="002960B1" w:rsidRDefault="00C17238">
      <w:pPr>
        <w:spacing w:line="240" w:lineRule="auto"/>
        <w:rPr>
          <w:rFonts w:ascii="Calibri" w:eastAsia="Calibri" w:hAnsi="Calibri" w:cs="Calibri"/>
          <w:b/>
          <w:sz w:val="28"/>
          <w:szCs w:val="28"/>
        </w:rPr>
      </w:pPr>
      <w:r>
        <w:rPr>
          <w:rFonts w:ascii="Calibri" w:eastAsia="Calibri" w:hAnsi="Calibri" w:cs="Calibri"/>
          <w:b/>
          <w:sz w:val="28"/>
          <w:szCs w:val="28"/>
        </w:rPr>
        <w:t>University Policies, Statements and Information</w:t>
      </w:r>
    </w:p>
    <w:p w14:paraId="034C1E67" w14:textId="77777777" w:rsidR="002960B1" w:rsidRDefault="002960B1">
      <w:pPr>
        <w:spacing w:line="240" w:lineRule="auto"/>
        <w:rPr>
          <w:rFonts w:ascii="Calibri" w:eastAsia="Calibri" w:hAnsi="Calibri" w:cs="Calibri"/>
          <w:sz w:val="24"/>
          <w:szCs w:val="24"/>
        </w:rPr>
      </w:pPr>
    </w:p>
    <w:p w14:paraId="1A36FEDB" w14:textId="77777777" w:rsidR="002960B1" w:rsidRDefault="00C17238">
      <w:pPr>
        <w:spacing w:line="240" w:lineRule="auto"/>
        <w:rPr>
          <w:rFonts w:ascii="Calibri" w:eastAsia="Calibri" w:hAnsi="Calibri" w:cs="Calibri"/>
          <w:b/>
          <w:sz w:val="24"/>
          <w:szCs w:val="24"/>
        </w:rPr>
      </w:pPr>
      <w:r>
        <w:rPr>
          <w:rFonts w:ascii="Calibri" w:eastAsia="Calibri" w:hAnsi="Calibri" w:cs="Calibri"/>
          <w:b/>
          <w:sz w:val="24"/>
          <w:szCs w:val="24"/>
        </w:rPr>
        <w:t>Diversity and Inclusion</w:t>
      </w:r>
    </w:p>
    <w:p w14:paraId="4ADBDC32"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 xml:space="preserve">As a co-sponsor of this class, </w:t>
      </w:r>
      <w:hyperlink r:id="rId49">
        <w:r>
          <w:rPr>
            <w:rFonts w:ascii="Calibri" w:eastAsia="Calibri" w:hAnsi="Calibri" w:cs="Calibri"/>
            <w:b/>
            <w:color w:val="0563C1"/>
            <w:sz w:val="24"/>
            <w:szCs w:val="24"/>
            <w:u w:val="single"/>
          </w:rPr>
          <w:t>Women and Gender Studies</w:t>
        </w:r>
      </w:hyperlink>
      <w:r>
        <w:rPr>
          <w:rFonts w:ascii="Calibri" w:eastAsia="Calibri" w:hAnsi="Calibri" w:cs="Calibri"/>
          <w:sz w:val="24"/>
          <w:szCs w:val="24"/>
        </w:rPr>
        <w:t> seeks to create a learning environment that fosters respect for people across identities. We welcome and value individuals and their differences, including gender expression and identity, race, economic status, sex, sexuality, ethnicity, national origin, first language, religion, age and ability. We encourage all members of the learning environment to engage with the material personally, but to also be open to exploring and learning from experiences different than their own.</w:t>
      </w:r>
    </w:p>
    <w:p w14:paraId="6F9B4353" w14:textId="77777777" w:rsidR="002960B1" w:rsidRDefault="002960B1">
      <w:pPr>
        <w:spacing w:line="240" w:lineRule="auto"/>
        <w:rPr>
          <w:rFonts w:ascii="Calibri" w:eastAsia="Calibri" w:hAnsi="Calibri" w:cs="Calibri"/>
          <w:sz w:val="20"/>
          <w:szCs w:val="20"/>
        </w:rPr>
      </w:pPr>
    </w:p>
    <w:p w14:paraId="3272CD33" w14:textId="77777777" w:rsidR="002960B1" w:rsidRDefault="00C17238">
      <w:pPr>
        <w:spacing w:line="240" w:lineRule="auto"/>
        <w:rPr>
          <w:rFonts w:ascii="Calibri" w:eastAsia="Calibri" w:hAnsi="Calibri" w:cs="Calibri"/>
          <w:b/>
          <w:sz w:val="24"/>
          <w:szCs w:val="24"/>
        </w:rPr>
      </w:pPr>
      <w:r>
        <w:rPr>
          <w:rFonts w:ascii="Calibri" w:eastAsia="Calibri" w:hAnsi="Calibri" w:cs="Calibri"/>
          <w:b/>
          <w:sz w:val="24"/>
          <w:szCs w:val="24"/>
        </w:rPr>
        <w:t>Student and Faculty Names and Pronouns; Inclusive Language &amp; Practices</w:t>
      </w:r>
    </w:p>
    <w:p w14:paraId="7936F5B7"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Gender identity and pronoun use: If you wish, please share your name and gender pronouns with me and how best to address you in class and via email. I use ‘He, Him, and His’ for myself, and you can feel free to address me as “Ric”, “Professor,” “Professor Chollar,” or “Mr. Chollar” in email and verbally.</w:t>
      </w:r>
    </w:p>
    <w:p w14:paraId="4C7D65AA" w14:textId="77777777" w:rsidR="002960B1" w:rsidRDefault="002960B1">
      <w:pPr>
        <w:spacing w:line="240" w:lineRule="auto"/>
        <w:rPr>
          <w:rFonts w:ascii="Calibri" w:eastAsia="Calibri" w:hAnsi="Calibri" w:cs="Calibri"/>
          <w:sz w:val="20"/>
          <w:szCs w:val="20"/>
        </w:rPr>
      </w:pPr>
    </w:p>
    <w:p w14:paraId="01B21217"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Learn about tools Mason provides to </w:t>
      </w:r>
      <w:hyperlink r:id="rId50">
        <w:r>
          <w:rPr>
            <w:rFonts w:ascii="Calibri" w:eastAsia="Calibri" w:hAnsi="Calibri" w:cs="Calibri"/>
            <w:color w:val="0563C1"/>
            <w:sz w:val="24"/>
            <w:szCs w:val="24"/>
            <w:u w:val="single"/>
          </w:rPr>
          <w:t>change their name and pronouns on Mason records</w:t>
        </w:r>
      </w:hyperlink>
      <w:r>
        <w:rPr>
          <w:rFonts w:ascii="Calibri" w:eastAsia="Calibri" w:hAnsi="Calibri" w:cs="Calibri"/>
          <w:sz w:val="24"/>
          <w:szCs w:val="24"/>
        </w:rPr>
        <w:t>.</w:t>
      </w:r>
    </w:p>
    <w:p w14:paraId="276C9BFA" w14:textId="77777777" w:rsidR="002960B1" w:rsidRDefault="002960B1">
      <w:pPr>
        <w:spacing w:line="240" w:lineRule="auto"/>
        <w:rPr>
          <w:rFonts w:ascii="Calibri" w:eastAsia="Calibri" w:hAnsi="Calibri" w:cs="Calibri"/>
          <w:sz w:val="20"/>
          <w:szCs w:val="20"/>
        </w:rPr>
      </w:pPr>
    </w:p>
    <w:p w14:paraId="0CA89254"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 xml:space="preserve">For more information about gender-inclusive language and practices, review the following guides/glossaries: </w:t>
      </w:r>
    </w:p>
    <w:p w14:paraId="3A025617" w14:textId="37BBC1E6" w:rsidR="002960B1" w:rsidRDefault="00000000">
      <w:pPr>
        <w:numPr>
          <w:ilvl w:val="0"/>
          <w:numId w:val="7"/>
        </w:numPr>
        <w:spacing w:line="240" w:lineRule="auto"/>
        <w:rPr>
          <w:sz w:val="24"/>
          <w:szCs w:val="24"/>
        </w:rPr>
      </w:pPr>
      <w:hyperlink r:id="rId51">
        <w:r w:rsidR="00C17238">
          <w:rPr>
            <w:rFonts w:ascii="Calibri" w:eastAsia="Calibri" w:hAnsi="Calibri" w:cs="Calibri"/>
            <w:color w:val="0563C1"/>
            <w:sz w:val="24"/>
            <w:szCs w:val="24"/>
            <w:u w:val="single"/>
          </w:rPr>
          <w:t xml:space="preserve">this brief </w:t>
        </w:r>
        <w:r w:rsidR="00C17238">
          <w:rPr>
            <w:rFonts w:ascii="Calibri" w:eastAsia="Calibri" w:hAnsi="Calibri" w:cs="Calibri"/>
            <w:color w:val="0563C1"/>
            <w:sz w:val="24"/>
            <w:szCs w:val="24"/>
            <w:u w:val="single"/>
          </w:rPr>
          <w:t>g</w:t>
        </w:r>
        <w:r w:rsidR="00C17238">
          <w:rPr>
            <w:rFonts w:ascii="Calibri" w:eastAsia="Calibri" w:hAnsi="Calibri" w:cs="Calibri"/>
            <w:color w:val="0563C1"/>
            <w:sz w:val="24"/>
            <w:szCs w:val="24"/>
            <w:u w:val="single"/>
          </w:rPr>
          <w:t>uide</w:t>
        </w:r>
      </w:hyperlink>
      <w:r w:rsidR="00C17238">
        <w:rPr>
          <w:rFonts w:ascii="Calibri" w:eastAsia="Calibri" w:hAnsi="Calibri" w:cs="Calibri"/>
          <w:sz w:val="24"/>
          <w:szCs w:val="24"/>
        </w:rPr>
        <w:t> </w:t>
      </w:r>
      <w:r w:rsidR="00C26498">
        <w:rPr>
          <w:rFonts w:ascii="Calibri" w:eastAsia="Calibri" w:hAnsi="Calibri" w:cs="Calibri"/>
          <w:sz w:val="24"/>
          <w:szCs w:val="24"/>
        </w:rPr>
        <w:t xml:space="preserve">(2019) </w:t>
      </w:r>
      <w:r w:rsidR="00C17238">
        <w:rPr>
          <w:rFonts w:ascii="Calibri" w:eastAsia="Calibri" w:hAnsi="Calibri" w:cs="Calibri"/>
          <w:sz w:val="24"/>
          <w:szCs w:val="24"/>
        </w:rPr>
        <w:t xml:space="preserve">by Mason’s </w:t>
      </w:r>
      <w:r w:rsidR="001B0E1C">
        <w:rPr>
          <w:rFonts w:ascii="Calibri" w:eastAsia="Calibri" w:hAnsi="Calibri" w:cs="Calibri"/>
          <w:sz w:val="24"/>
          <w:szCs w:val="24"/>
        </w:rPr>
        <w:t xml:space="preserve">(formerly named) </w:t>
      </w:r>
      <w:r w:rsidR="00C17238">
        <w:rPr>
          <w:rFonts w:ascii="Calibri" w:eastAsia="Calibri" w:hAnsi="Calibri" w:cs="Calibri"/>
          <w:sz w:val="24"/>
          <w:szCs w:val="24"/>
        </w:rPr>
        <w:t xml:space="preserve">Office of Diversity, Inclusion, and Multicultural Education (ODIME) + LGBTQ Resources, </w:t>
      </w:r>
    </w:p>
    <w:p w14:paraId="06AD8554" w14:textId="77777777" w:rsidR="002960B1" w:rsidRDefault="00C17238">
      <w:pPr>
        <w:numPr>
          <w:ilvl w:val="0"/>
          <w:numId w:val="7"/>
        </w:numPr>
        <w:spacing w:line="240" w:lineRule="auto"/>
        <w:rPr>
          <w:sz w:val="24"/>
          <w:szCs w:val="24"/>
        </w:rPr>
      </w:pPr>
      <w:r>
        <w:rPr>
          <w:rFonts w:ascii="Calibri" w:eastAsia="Calibri" w:hAnsi="Calibri" w:cs="Calibri"/>
          <w:sz w:val="24"/>
          <w:szCs w:val="24"/>
        </w:rPr>
        <w:t>Julia Serano’s trans, gender, sexuality, &amp; activism glossary (</w:t>
      </w:r>
      <w:hyperlink r:id="rId52">
        <w:r>
          <w:rPr>
            <w:rFonts w:ascii="Calibri" w:eastAsia="Calibri" w:hAnsi="Calibri" w:cs="Calibri"/>
            <w:color w:val="0563C1"/>
            <w:sz w:val="24"/>
            <w:szCs w:val="24"/>
            <w:u w:val="single"/>
          </w:rPr>
          <w:t>http://www.juliaserano.com/termino</w:t>
        </w:r>
        <w:r>
          <w:rPr>
            <w:rFonts w:ascii="Calibri" w:eastAsia="Calibri" w:hAnsi="Calibri" w:cs="Calibri"/>
            <w:color w:val="0563C1"/>
            <w:sz w:val="24"/>
            <w:szCs w:val="24"/>
            <w:u w:val="single"/>
          </w:rPr>
          <w:t>l</w:t>
        </w:r>
        <w:r>
          <w:rPr>
            <w:rFonts w:ascii="Calibri" w:eastAsia="Calibri" w:hAnsi="Calibri" w:cs="Calibri"/>
            <w:color w:val="0563C1"/>
            <w:sz w:val="24"/>
            <w:szCs w:val="24"/>
            <w:u w:val="single"/>
          </w:rPr>
          <w:t>ogy.html</w:t>
        </w:r>
      </w:hyperlink>
      <w:r>
        <w:rPr>
          <w:rFonts w:ascii="Calibri" w:eastAsia="Calibri" w:hAnsi="Calibri" w:cs="Calibri"/>
          <w:sz w:val="24"/>
          <w:szCs w:val="24"/>
        </w:rPr>
        <w:t>)</w:t>
      </w:r>
    </w:p>
    <w:p w14:paraId="49E09A3E" w14:textId="77777777" w:rsidR="002960B1" w:rsidRDefault="00C17238">
      <w:pPr>
        <w:numPr>
          <w:ilvl w:val="0"/>
          <w:numId w:val="7"/>
        </w:numPr>
        <w:spacing w:line="240" w:lineRule="auto"/>
        <w:rPr>
          <w:sz w:val="24"/>
          <w:szCs w:val="24"/>
        </w:rPr>
      </w:pPr>
      <w:r>
        <w:rPr>
          <w:rFonts w:ascii="Calibri" w:eastAsia="Calibri" w:hAnsi="Calibri" w:cs="Calibri"/>
          <w:sz w:val="24"/>
          <w:szCs w:val="24"/>
        </w:rPr>
        <w:t>this guide by Radical Copy Editor, (</w:t>
      </w:r>
      <w:hyperlink r:id="rId53">
        <w:r>
          <w:rPr>
            <w:rFonts w:ascii="Calibri" w:eastAsia="Calibri" w:hAnsi="Calibri" w:cs="Calibri"/>
            <w:color w:val="0563C1"/>
            <w:sz w:val="24"/>
            <w:szCs w:val="24"/>
            <w:u w:val="single"/>
          </w:rPr>
          <w:t>https://radicalcopyeditor.com/2017/08/31/transge</w:t>
        </w:r>
        <w:r>
          <w:rPr>
            <w:rFonts w:ascii="Calibri" w:eastAsia="Calibri" w:hAnsi="Calibri" w:cs="Calibri"/>
            <w:color w:val="0563C1"/>
            <w:sz w:val="24"/>
            <w:szCs w:val="24"/>
            <w:u w:val="single"/>
          </w:rPr>
          <w:t>n</w:t>
        </w:r>
        <w:r>
          <w:rPr>
            <w:rFonts w:ascii="Calibri" w:eastAsia="Calibri" w:hAnsi="Calibri" w:cs="Calibri"/>
            <w:color w:val="0563C1"/>
            <w:sz w:val="24"/>
            <w:szCs w:val="24"/>
            <w:u w:val="single"/>
          </w:rPr>
          <w:t>der-style-guide/</w:t>
        </w:r>
      </w:hyperlink>
      <w:r>
        <w:rPr>
          <w:rFonts w:ascii="Calibri" w:eastAsia="Calibri" w:hAnsi="Calibri" w:cs="Calibri"/>
          <w:sz w:val="24"/>
          <w:szCs w:val="24"/>
          <w:u w:val="single"/>
        </w:rPr>
        <w:t>) - or</w:t>
      </w:r>
    </w:p>
    <w:p w14:paraId="488A153D" w14:textId="77777777" w:rsidR="002960B1" w:rsidRDefault="00C17238">
      <w:pPr>
        <w:numPr>
          <w:ilvl w:val="0"/>
          <w:numId w:val="7"/>
        </w:numPr>
        <w:spacing w:line="240" w:lineRule="auto"/>
        <w:rPr>
          <w:sz w:val="24"/>
          <w:szCs w:val="24"/>
        </w:rPr>
      </w:pPr>
      <w:r>
        <w:rPr>
          <w:rFonts w:ascii="Calibri" w:eastAsia="Calibri" w:hAnsi="Calibri" w:cs="Calibri"/>
          <w:sz w:val="24"/>
          <w:szCs w:val="24"/>
        </w:rPr>
        <w:t xml:space="preserve"> </w:t>
      </w:r>
      <w:hyperlink r:id="rId54">
        <w:r>
          <w:rPr>
            <w:rFonts w:ascii="Calibri" w:eastAsia="Calibri" w:hAnsi="Calibri" w:cs="Calibri"/>
            <w:color w:val="0563C1"/>
            <w:sz w:val="24"/>
            <w:szCs w:val="24"/>
            <w:u w:val="single"/>
          </w:rPr>
          <w:t>this longer gu</w:t>
        </w:r>
        <w:r>
          <w:rPr>
            <w:rFonts w:ascii="Calibri" w:eastAsia="Calibri" w:hAnsi="Calibri" w:cs="Calibri"/>
            <w:color w:val="0563C1"/>
            <w:sz w:val="24"/>
            <w:szCs w:val="24"/>
            <w:u w:val="single"/>
          </w:rPr>
          <w:t>i</w:t>
        </w:r>
        <w:r>
          <w:rPr>
            <w:rFonts w:ascii="Calibri" w:eastAsia="Calibri" w:hAnsi="Calibri" w:cs="Calibri"/>
            <w:color w:val="0563C1"/>
            <w:sz w:val="24"/>
            <w:szCs w:val="24"/>
            <w:u w:val="single"/>
          </w:rPr>
          <w:t>de</w:t>
        </w:r>
      </w:hyperlink>
      <w:r>
        <w:rPr>
          <w:rFonts w:ascii="Calibri" w:eastAsia="Calibri" w:hAnsi="Calibri" w:cs="Calibri"/>
          <w:sz w:val="24"/>
          <w:szCs w:val="24"/>
        </w:rPr>
        <w:t> by the American Psychological Association</w:t>
      </w:r>
    </w:p>
    <w:p w14:paraId="745DA165" w14:textId="77777777" w:rsidR="002960B1" w:rsidRDefault="002960B1">
      <w:pPr>
        <w:spacing w:line="240" w:lineRule="auto"/>
        <w:rPr>
          <w:rFonts w:ascii="Calibri" w:eastAsia="Calibri" w:hAnsi="Calibri" w:cs="Calibri"/>
          <w:b/>
          <w:sz w:val="24"/>
          <w:szCs w:val="24"/>
        </w:rPr>
      </w:pPr>
    </w:p>
    <w:p w14:paraId="262827EA" w14:textId="77777777" w:rsidR="00C26498" w:rsidRDefault="00C26498">
      <w:pPr>
        <w:spacing w:line="240" w:lineRule="auto"/>
        <w:rPr>
          <w:rFonts w:ascii="Calibri" w:eastAsia="Calibri" w:hAnsi="Calibri" w:cs="Calibri"/>
          <w:b/>
          <w:sz w:val="24"/>
          <w:szCs w:val="24"/>
        </w:rPr>
      </w:pPr>
    </w:p>
    <w:p w14:paraId="47059089" w14:textId="4E36C4C9" w:rsidR="002960B1" w:rsidRDefault="00C17238">
      <w:pPr>
        <w:spacing w:line="240" w:lineRule="auto"/>
        <w:rPr>
          <w:rFonts w:ascii="Calibri" w:eastAsia="Calibri" w:hAnsi="Calibri" w:cs="Calibri"/>
          <w:b/>
          <w:sz w:val="24"/>
          <w:szCs w:val="24"/>
        </w:rPr>
      </w:pPr>
      <w:r>
        <w:rPr>
          <w:rFonts w:ascii="Calibri" w:eastAsia="Calibri" w:hAnsi="Calibri" w:cs="Calibri"/>
          <w:b/>
          <w:sz w:val="24"/>
          <w:szCs w:val="24"/>
        </w:rPr>
        <w:lastRenderedPageBreak/>
        <w:t>Sexual Harassment, Sexual Misconduct, and Interpersonal Violence</w:t>
      </w:r>
    </w:p>
    <w:p w14:paraId="3B86A087"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George Mason University is committed to providing a learning, living and working environment that is free from discrimination and a campus that is free of sexual misconduct and other acts of interpersonal violence in order to promote community well-being and student success. We encourage students who believe that they have been sexually harassed, assaulted or subjected to sexual misconduct to seek assistance and support. </w:t>
      </w:r>
      <w:hyperlink r:id="rId55">
        <w:r>
          <w:rPr>
            <w:rFonts w:ascii="Calibri" w:eastAsia="Calibri" w:hAnsi="Calibri" w:cs="Calibri"/>
            <w:color w:val="0563C1"/>
            <w:sz w:val="24"/>
            <w:szCs w:val="24"/>
            <w:u w:val="single"/>
          </w:rPr>
          <w:t>University Policy 1202: Sexual Harassment and Misconduct</w:t>
        </w:r>
      </w:hyperlink>
      <w:r>
        <w:rPr>
          <w:rFonts w:ascii="Calibri" w:eastAsia="Calibri" w:hAnsi="Calibri" w:cs="Calibri"/>
          <w:sz w:val="24"/>
          <w:szCs w:val="24"/>
        </w:rPr>
        <w:t> speaks to the specifics of Mason’s process, the resources, and the options available to students.</w:t>
      </w:r>
    </w:p>
    <w:p w14:paraId="36C91CD5" w14:textId="77777777" w:rsidR="002960B1" w:rsidRDefault="002960B1">
      <w:pPr>
        <w:spacing w:line="240" w:lineRule="auto"/>
        <w:rPr>
          <w:rFonts w:ascii="Calibri" w:eastAsia="Calibri" w:hAnsi="Calibri" w:cs="Calibri"/>
          <w:sz w:val="24"/>
          <w:szCs w:val="24"/>
        </w:rPr>
      </w:pPr>
    </w:p>
    <w:p w14:paraId="5C63DD49" w14:textId="77777777" w:rsidR="002960B1" w:rsidRDefault="00C17238">
      <w:pPr>
        <w:numPr>
          <w:ilvl w:val="0"/>
          <w:numId w:val="2"/>
        </w:numPr>
        <w:spacing w:line="240" w:lineRule="auto"/>
        <w:rPr>
          <w:sz w:val="24"/>
          <w:szCs w:val="24"/>
        </w:rPr>
      </w:pPr>
      <w:r>
        <w:rPr>
          <w:rFonts w:ascii="Calibri" w:eastAsia="Calibri" w:hAnsi="Calibri" w:cs="Calibri"/>
          <w:sz w:val="24"/>
          <w:szCs w:val="24"/>
        </w:rPr>
        <w:t>As a faculty member and designated “Responsible Employee,” I am required to report all disclosures of sexual assault, interpersonal violence, and stalking to Mason’s </w:t>
      </w:r>
      <w:hyperlink r:id="rId56">
        <w:r>
          <w:rPr>
            <w:rFonts w:ascii="Calibri" w:eastAsia="Calibri" w:hAnsi="Calibri" w:cs="Calibri"/>
            <w:color w:val="0563C1"/>
            <w:sz w:val="24"/>
            <w:szCs w:val="24"/>
            <w:u w:val="single"/>
          </w:rPr>
          <w:t>Title IX Coordinator</w:t>
        </w:r>
      </w:hyperlink>
      <w:r>
        <w:rPr>
          <w:rFonts w:ascii="Calibri" w:eastAsia="Calibri" w:hAnsi="Calibri" w:cs="Calibri"/>
          <w:sz w:val="24"/>
          <w:szCs w:val="24"/>
        </w:rPr>
        <w:t> per </w:t>
      </w:r>
      <w:hyperlink r:id="rId57">
        <w:r>
          <w:rPr>
            <w:rFonts w:ascii="Calibri" w:eastAsia="Calibri" w:hAnsi="Calibri" w:cs="Calibri"/>
            <w:color w:val="0563C1"/>
            <w:sz w:val="24"/>
            <w:szCs w:val="24"/>
            <w:u w:val="single"/>
          </w:rPr>
          <w:t>university policy 1412</w:t>
        </w:r>
      </w:hyperlink>
      <w:r>
        <w:rPr>
          <w:rFonts w:ascii="Calibri" w:eastAsia="Calibri" w:hAnsi="Calibri" w:cs="Calibri"/>
          <w:sz w:val="24"/>
          <w:szCs w:val="24"/>
        </w:rPr>
        <w:t>. If you wish to speak with someone confidentially, please contact the </w:t>
      </w:r>
      <w:hyperlink r:id="rId58">
        <w:r>
          <w:rPr>
            <w:rFonts w:ascii="Calibri" w:eastAsia="Calibri" w:hAnsi="Calibri" w:cs="Calibri"/>
            <w:color w:val="0563C1"/>
            <w:sz w:val="24"/>
            <w:szCs w:val="24"/>
            <w:u w:val="single"/>
          </w:rPr>
          <w:t>Student Support and Advocacy Center</w:t>
        </w:r>
      </w:hyperlink>
      <w:r>
        <w:rPr>
          <w:rFonts w:ascii="Calibri" w:eastAsia="Calibri" w:hAnsi="Calibri" w:cs="Calibri"/>
          <w:sz w:val="24"/>
          <w:szCs w:val="24"/>
        </w:rPr>
        <w:t> (703-380-1434) or </w:t>
      </w:r>
      <w:hyperlink r:id="rId59">
        <w:r>
          <w:rPr>
            <w:rFonts w:ascii="Calibri" w:eastAsia="Calibri" w:hAnsi="Calibri" w:cs="Calibri"/>
            <w:color w:val="0563C1"/>
            <w:sz w:val="24"/>
            <w:szCs w:val="24"/>
            <w:u w:val="single"/>
          </w:rPr>
          <w:t>Counseling and Psychological Services</w:t>
        </w:r>
      </w:hyperlink>
      <w:r>
        <w:rPr>
          <w:rFonts w:ascii="Calibri" w:eastAsia="Calibri" w:hAnsi="Calibri" w:cs="Calibri"/>
          <w:sz w:val="24"/>
          <w:szCs w:val="24"/>
        </w:rPr>
        <w:t> (703-993-2380). You may also seek assistance from </w:t>
      </w:r>
      <w:hyperlink r:id="rId60">
        <w:r>
          <w:rPr>
            <w:rFonts w:ascii="Calibri" w:eastAsia="Calibri" w:hAnsi="Calibri" w:cs="Calibri"/>
            <w:color w:val="0563C1"/>
            <w:sz w:val="24"/>
            <w:szCs w:val="24"/>
            <w:u w:val="single"/>
          </w:rPr>
          <w:t>Mason’s Title IX Coordinator</w:t>
        </w:r>
      </w:hyperlink>
      <w:r>
        <w:rPr>
          <w:rFonts w:ascii="Calibri" w:eastAsia="Calibri" w:hAnsi="Calibri" w:cs="Calibri"/>
          <w:sz w:val="24"/>
          <w:szCs w:val="24"/>
        </w:rPr>
        <w:t xml:space="preserve"> (703-993-8730; </w:t>
      </w:r>
      <w:hyperlink r:id="rId61">
        <w:r>
          <w:rPr>
            <w:rFonts w:ascii="Calibri" w:eastAsia="Calibri" w:hAnsi="Calibri" w:cs="Calibri"/>
            <w:color w:val="0563C1"/>
            <w:sz w:val="24"/>
            <w:szCs w:val="24"/>
            <w:u w:val="single"/>
          </w:rPr>
          <w:t>titleix@gmu.edu</w:t>
        </w:r>
      </w:hyperlink>
      <w:r>
        <w:rPr>
          <w:rFonts w:ascii="Calibri" w:eastAsia="Calibri" w:hAnsi="Calibri" w:cs="Calibri"/>
          <w:sz w:val="24"/>
          <w:szCs w:val="24"/>
        </w:rPr>
        <w:t>).</w:t>
      </w:r>
    </w:p>
    <w:p w14:paraId="7E2D256A" w14:textId="77777777" w:rsidR="002960B1" w:rsidRDefault="002960B1">
      <w:pPr>
        <w:spacing w:line="240" w:lineRule="auto"/>
        <w:rPr>
          <w:rFonts w:ascii="Calibri" w:eastAsia="Calibri" w:hAnsi="Calibri" w:cs="Calibri"/>
          <w:sz w:val="24"/>
          <w:szCs w:val="24"/>
        </w:rPr>
      </w:pPr>
    </w:p>
    <w:p w14:paraId="250142EE" w14:textId="77777777" w:rsidR="002960B1" w:rsidRDefault="00C17238">
      <w:pPr>
        <w:spacing w:line="240" w:lineRule="auto"/>
        <w:rPr>
          <w:rFonts w:ascii="Calibri" w:eastAsia="Calibri" w:hAnsi="Calibri" w:cs="Calibri"/>
          <w:sz w:val="24"/>
          <w:szCs w:val="24"/>
        </w:rPr>
      </w:pPr>
      <w:r>
        <w:rPr>
          <w:rFonts w:ascii="Calibri" w:eastAsia="Calibri" w:hAnsi="Calibri" w:cs="Calibri"/>
          <w:b/>
          <w:sz w:val="24"/>
          <w:szCs w:val="24"/>
        </w:rPr>
        <w:t>Disability Accommodations</w:t>
      </w:r>
      <w:r>
        <w:rPr>
          <w:rFonts w:ascii="Calibri" w:eastAsia="Calibri" w:hAnsi="Calibri" w:cs="Calibri"/>
          <w:sz w:val="24"/>
          <w:szCs w:val="24"/>
        </w:rPr>
        <w:t xml:space="preserve"> </w:t>
      </w:r>
    </w:p>
    <w:p w14:paraId="3C715BD5"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62">
        <w:r>
          <w:rPr>
            <w:rFonts w:ascii="Calibri" w:eastAsia="Calibri" w:hAnsi="Calibri" w:cs="Calibri"/>
            <w:color w:val="0563C1"/>
            <w:sz w:val="24"/>
            <w:szCs w:val="24"/>
            <w:u w:val="single"/>
          </w:rPr>
          <w:t>http://ds.gmu.edu/</w:t>
        </w:r>
      </w:hyperlink>
      <w:r>
        <w:rPr>
          <w:rFonts w:ascii="Calibri" w:eastAsia="Calibri" w:hAnsi="Calibri" w:cs="Calibri"/>
          <w:sz w:val="24"/>
          <w:szCs w:val="24"/>
        </w:rPr>
        <w:t xml:space="preserve">  for detailed information about the Disability Services registration process. Then please discuss your approved accommodations with me. Disability Services is located in Student Union Building I (SUB I), Suite 2500. Email: ods@gmu.edu | Phone: (703) 993-2474</w:t>
      </w:r>
    </w:p>
    <w:p w14:paraId="63DCDD22" w14:textId="77777777" w:rsidR="002960B1" w:rsidRDefault="002960B1">
      <w:pPr>
        <w:spacing w:line="240" w:lineRule="auto"/>
        <w:rPr>
          <w:rFonts w:ascii="Calibri" w:eastAsia="Calibri" w:hAnsi="Calibri" w:cs="Calibri"/>
          <w:sz w:val="24"/>
          <w:szCs w:val="24"/>
        </w:rPr>
      </w:pPr>
    </w:p>
    <w:p w14:paraId="2B1C4AA1" w14:textId="77777777" w:rsidR="002960B1" w:rsidRDefault="00C17238">
      <w:pPr>
        <w:spacing w:line="240" w:lineRule="auto"/>
        <w:rPr>
          <w:rFonts w:ascii="Calibri" w:eastAsia="Calibri" w:hAnsi="Calibri" w:cs="Calibri"/>
          <w:b/>
          <w:sz w:val="24"/>
          <w:szCs w:val="24"/>
        </w:rPr>
      </w:pPr>
      <w:r>
        <w:rPr>
          <w:rFonts w:ascii="Calibri" w:eastAsia="Calibri" w:hAnsi="Calibri" w:cs="Calibri"/>
          <w:b/>
          <w:sz w:val="24"/>
          <w:szCs w:val="24"/>
        </w:rPr>
        <w:t>COVID, COVID Safety Plan, as of 12/2022</w:t>
      </w:r>
    </w:p>
    <w:p w14:paraId="7767BDD4"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George Mason University’s guiding principle: We pledge to support the health, safety, and well-being of the Mason community while fulfilling the university’s mission.</w:t>
      </w:r>
    </w:p>
    <w:p w14:paraId="61EA68D2" w14:textId="77777777" w:rsidR="002960B1" w:rsidRDefault="00C17238">
      <w:pPr>
        <w:spacing w:line="240" w:lineRule="auto"/>
        <w:rPr>
          <w:rFonts w:ascii="Calibri" w:eastAsia="Calibri" w:hAnsi="Calibri" w:cs="Calibri"/>
          <w:sz w:val="24"/>
          <w:szCs w:val="24"/>
        </w:rPr>
      </w:pPr>
      <w:r>
        <w:rPr>
          <w:rFonts w:ascii="Calibri" w:eastAsia="Calibri" w:hAnsi="Calibri" w:cs="Calibri"/>
          <w:color w:val="333333"/>
          <w:sz w:val="24"/>
          <w:szCs w:val="24"/>
          <w:highlight w:val="white"/>
        </w:rPr>
        <w:t xml:space="preserve">The </w:t>
      </w:r>
      <w:hyperlink r:id="rId63">
        <w:r>
          <w:rPr>
            <w:rFonts w:ascii="Calibri" w:eastAsia="Calibri" w:hAnsi="Calibri" w:cs="Calibri"/>
            <w:color w:val="006633"/>
            <w:sz w:val="24"/>
            <w:szCs w:val="24"/>
            <w:highlight w:val="white"/>
            <w:u w:val="single"/>
          </w:rPr>
          <w:t>COVID Safety Plan</w:t>
        </w:r>
      </w:hyperlink>
      <w:r>
        <w:rPr>
          <w:rFonts w:ascii="Calibri" w:eastAsia="Calibri" w:hAnsi="Calibri" w:cs="Calibri"/>
          <w:color w:val="333333"/>
          <w:sz w:val="24"/>
          <w:szCs w:val="24"/>
          <w:highlight w:val="white"/>
        </w:rPr>
        <w:t xml:space="preserve"> (PDF) has been updated as of December 15, 2022.</w:t>
      </w:r>
    </w:p>
    <w:p w14:paraId="78C43566" w14:textId="77777777" w:rsidR="002960B1" w:rsidRDefault="002960B1">
      <w:pPr>
        <w:spacing w:line="240" w:lineRule="auto"/>
        <w:rPr>
          <w:rFonts w:ascii="Calibri" w:eastAsia="Calibri" w:hAnsi="Calibri" w:cs="Calibri"/>
          <w:sz w:val="24"/>
          <w:szCs w:val="24"/>
        </w:rPr>
      </w:pPr>
    </w:p>
    <w:p w14:paraId="1A418697"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Vaccinations and Boosters: Mason is strongly encouraging students, faculty, and staff to be fully vaccinated and obtain a booster shot as soon as they are able. You can get a vaccine and booster at Mason.</w:t>
      </w:r>
    </w:p>
    <w:p w14:paraId="5ED4FE22" w14:textId="77777777" w:rsidR="002960B1" w:rsidRDefault="002960B1">
      <w:pPr>
        <w:spacing w:line="240" w:lineRule="auto"/>
        <w:rPr>
          <w:rFonts w:ascii="Calibri" w:eastAsia="Calibri" w:hAnsi="Calibri" w:cs="Calibri"/>
          <w:sz w:val="24"/>
          <w:szCs w:val="24"/>
        </w:rPr>
      </w:pPr>
    </w:p>
    <w:p w14:paraId="2C264FCB" w14:textId="004A8820"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 xml:space="preserve">Masks are now optional. I expect our class climate to be one of mutual respect for one </w:t>
      </w:r>
      <w:r w:rsidR="001B0E1C">
        <w:rPr>
          <w:rFonts w:ascii="Calibri" w:eastAsia="Calibri" w:hAnsi="Calibri" w:cs="Calibri"/>
          <w:sz w:val="24"/>
          <w:szCs w:val="24"/>
        </w:rPr>
        <w:t>another’s</w:t>
      </w:r>
      <w:r>
        <w:rPr>
          <w:rFonts w:ascii="Calibri" w:eastAsia="Calibri" w:hAnsi="Calibri" w:cs="Calibri"/>
          <w:sz w:val="24"/>
          <w:szCs w:val="24"/>
        </w:rPr>
        <w:t xml:space="preserve">’ choices around wearing masks, and for one another’s health and well-being. </w:t>
      </w:r>
    </w:p>
    <w:p w14:paraId="54CFF8BC" w14:textId="77777777" w:rsidR="002960B1" w:rsidRDefault="002960B1">
      <w:pPr>
        <w:spacing w:line="240" w:lineRule="auto"/>
        <w:rPr>
          <w:rFonts w:ascii="Calibri" w:eastAsia="Calibri" w:hAnsi="Calibri" w:cs="Calibri"/>
          <w:sz w:val="24"/>
          <w:szCs w:val="24"/>
        </w:rPr>
      </w:pPr>
    </w:p>
    <w:p w14:paraId="498623E8"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 xml:space="preserve">Testing: Mason offers free COVID surveillance testing for asymptomatic students, faculty, and staff. Mason also offers diagnostic testing for symptomatic students and employees. Visit Mason’s </w:t>
      </w:r>
      <w:hyperlink r:id="rId64">
        <w:r>
          <w:rPr>
            <w:rFonts w:ascii="Calibri" w:eastAsia="Calibri" w:hAnsi="Calibri" w:cs="Calibri"/>
            <w:color w:val="006633"/>
            <w:sz w:val="24"/>
            <w:szCs w:val="24"/>
            <w:highlight w:val="white"/>
          </w:rPr>
          <w:t>COVID testing website</w:t>
        </w:r>
      </w:hyperlink>
      <w:r>
        <w:rPr>
          <w:rFonts w:ascii="Calibri" w:eastAsia="Calibri" w:hAnsi="Calibri" w:cs="Calibri"/>
          <w:color w:val="333333"/>
          <w:sz w:val="24"/>
          <w:szCs w:val="24"/>
          <w:highlight w:val="white"/>
        </w:rPr>
        <w:t xml:space="preserve"> </w:t>
      </w:r>
      <w:r>
        <w:rPr>
          <w:rFonts w:ascii="Calibri" w:eastAsia="Calibri" w:hAnsi="Calibri" w:cs="Calibri"/>
          <w:sz w:val="24"/>
          <w:szCs w:val="24"/>
        </w:rPr>
        <w:t>for more information on testing, test site hours, and test procedures.</w:t>
      </w:r>
    </w:p>
    <w:p w14:paraId="3A1C4C6E" w14:textId="77777777" w:rsidR="002960B1" w:rsidRDefault="002960B1">
      <w:pPr>
        <w:spacing w:line="240" w:lineRule="auto"/>
        <w:rPr>
          <w:rFonts w:ascii="Calibri" w:eastAsia="Calibri" w:hAnsi="Calibri" w:cs="Calibri"/>
          <w:b/>
          <w:sz w:val="24"/>
          <w:szCs w:val="24"/>
        </w:rPr>
      </w:pPr>
    </w:p>
    <w:p w14:paraId="6AACE6EF"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As of December 15, 2022, individuals are no longer required to report positive test results to the university.</w:t>
      </w:r>
    </w:p>
    <w:p w14:paraId="062449E7" w14:textId="77777777" w:rsidR="002960B1" w:rsidRDefault="002960B1">
      <w:pPr>
        <w:spacing w:line="240" w:lineRule="auto"/>
        <w:rPr>
          <w:rFonts w:ascii="Calibri" w:eastAsia="Calibri" w:hAnsi="Calibri" w:cs="Calibri"/>
          <w:sz w:val="24"/>
          <w:szCs w:val="24"/>
        </w:rPr>
      </w:pPr>
    </w:p>
    <w:p w14:paraId="3933C5AF" w14:textId="77777777" w:rsidR="002960B1" w:rsidRDefault="00C17238">
      <w:pPr>
        <w:spacing w:line="240" w:lineRule="auto"/>
        <w:rPr>
          <w:rFonts w:ascii="Calibri" w:eastAsia="Calibri" w:hAnsi="Calibri" w:cs="Calibri"/>
          <w:b/>
          <w:sz w:val="24"/>
          <w:szCs w:val="24"/>
        </w:rPr>
      </w:pPr>
      <w:r>
        <w:rPr>
          <w:rFonts w:ascii="Calibri" w:eastAsia="Calibri" w:hAnsi="Calibri" w:cs="Calibri"/>
          <w:b/>
          <w:sz w:val="24"/>
          <w:szCs w:val="24"/>
        </w:rPr>
        <w:lastRenderedPageBreak/>
        <w:t>Academic Integrity</w:t>
      </w:r>
    </w:p>
    <w:p w14:paraId="1233AF35" w14:textId="2369444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 xml:space="preserve">Mason has an Honor Code with clear guidelines regarding academic integrity. Three fundamental principles to </w:t>
      </w:r>
      <w:r w:rsidR="009D6B67">
        <w:rPr>
          <w:rFonts w:ascii="Calibri" w:eastAsia="Calibri" w:hAnsi="Calibri" w:cs="Calibri"/>
          <w:sz w:val="24"/>
          <w:szCs w:val="24"/>
        </w:rPr>
        <w:t>always follow</w:t>
      </w:r>
      <w:r w:rsidR="000B63C7">
        <w:rPr>
          <w:rFonts w:ascii="Calibri" w:eastAsia="Calibri" w:hAnsi="Calibri" w:cs="Calibri"/>
          <w:sz w:val="24"/>
          <w:szCs w:val="24"/>
        </w:rPr>
        <w:t>:</w:t>
      </w:r>
      <w:r w:rsidR="001B0E1C">
        <w:rPr>
          <w:rFonts w:ascii="Calibri" w:eastAsia="Calibri" w:hAnsi="Calibri" w:cs="Calibri"/>
          <w:sz w:val="24"/>
          <w:szCs w:val="24"/>
        </w:rPr>
        <w:t xml:space="preserve"> </w:t>
      </w:r>
      <w:r>
        <w:rPr>
          <w:rFonts w:ascii="Calibri" w:eastAsia="Calibri" w:hAnsi="Calibri" w:cs="Calibri"/>
          <w:sz w:val="24"/>
          <w:szCs w:val="24"/>
        </w:rPr>
        <w:t>(1) all work submitted be your own; (2) when using the work or ideas of others, including fellow students, give full credit through accurate citations; and (3) if you are uncertain about the ground rules on a particular assignment, ask for clarification. No grade is important enough to justify academic misconduct. Plagiarism means using the exact words, opinions, or factual information from another person without giving the person credit. Writers give credit through accepted documentation styles, such as parenthetical citation, footnotes, or endnotes. Paraphrased material must also be cited, using the appropriate format for this class. A simple listing of books or articles is not sufficient. Plagiarism is the equivalent of intellectual robbery and cannot be tolerated in the academic setting. If you have any doubts about what constitutes plagiarism, please see me.</w:t>
      </w:r>
    </w:p>
    <w:p w14:paraId="63D5358E" w14:textId="77777777" w:rsidR="002960B1" w:rsidRDefault="002960B1">
      <w:pPr>
        <w:spacing w:line="240" w:lineRule="auto"/>
        <w:rPr>
          <w:rFonts w:ascii="Calibri" w:eastAsia="Calibri" w:hAnsi="Calibri" w:cs="Calibri"/>
          <w:sz w:val="24"/>
          <w:szCs w:val="24"/>
        </w:rPr>
      </w:pPr>
    </w:p>
    <w:p w14:paraId="0574765C" w14:textId="77777777" w:rsidR="002960B1" w:rsidRDefault="00C17238">
      <w:pPr>
        <w:numPr>
          <w:ilvl w:val="0"/>
          <w:numId w:val="8"/>
        </w:numPr>
        <w:spacing w:line="240" w:lineRule="auto"/>
        <w:rPr>
          <w:sz w:val="24"/>
          <w:szCs w:val="24"/>
        </w:rPr>
      </w:pPr>
      <w:r>
        <w:rPr>
          <w:rFonts w:ascii="Calibri" w:eastAsia="Calibri" w:hAnsi="Calibri" w:cs="Calibri"/>
          <w:sz w:val="24"/>
          <w:szCs w:val="24"/>
        </w:rPr>
        <w:t>As in many classes, a number of projects in this class are designed to be completed within a group. With collaborative work, names of all the participants should appear on the work. Collaborative projects may be divided up so that individual group members complete portions of the whole, provided that group members take sufficient steps to ensure that the pieces conceptually fit together in the end product. Other projects are designed to be undertaken independently. In the latter case, you may discuss your ideas with others and conference with peers on drafts of the work; however, it is not appropriate to give your paper to someone else to revise. You are responsible for making certain that there is no question that the work you hand in is your own. If only your name appears on an assignment, your professor has the right to expect that you have done the work yourself, fully and independently.</w:t>
      </w:r>
    </w:p>
    <w:p w14:paraId="5FED5EDE" w14:textId="77777777" w:rsidR="002960B1" w:rsidRDefault="002960B1">
      <w:pPr>
        <w:spacing w:line="240" w:lineRule="auto"/>
        <w:rPr>
          <w:rFonts w:ascii="Calibri" w:eastAsia="Calibri" w:hAnsi="Calibri" w:cs="Calibri"/>
          <w:sz w:val="24"/>
          <w:szCs w:val="24"/>
        </w:rPr>
      </w:pPr>
    </w:p>
    <w:p w14:paraId="70D70CBB" w14:textId="77777777" w:rsidR="003A649C" w:rsidRDefault="003A649C">
      <w:pPr>
        <w:spacing w:line="240" w:lineRule="auto"/>
        <w:rPr>
          <w:rFonts w:ascii="Calibri" w:eastAsia="Calibri" w:hAnsi="Calibri" w:cs="Calibri"/>
          <w:b/>
          <w:sz w:val="28"/>
          <w:szCs w:val="28"/>
        </w:rPr>
      </w:pPr>
    </w:p>
    <w:p w14:paraId="305D5460" w14:textId="3A9492F8" w:rsidR="002960B1" w:rsidRDefault="00C17238">
      <w:pPr>
        <w:spacing w:line="240" w:lineRule="auto"/>
        <w:rPr>
          <w:rFonts w:ascii="Calibri" w:eastAsia="Calibri" w:hAnsi="Calibri" w:cs="Calibri"/>
          <w:b/>
          <w:sz w:val="28"/>
          <w:szCs w:val="28"/>
        </w:rPr>
      </w:pPr>
      <w:r>
        <w:rPr>
          <w:rFonts w:ascii="Calibri" w:eastAsia="Calibri" w:hAnsi="Calibri" w:cs="Calibri"/>
          <w:b/>
          <w:sz w:val="28"/>
          <w:szCs w:val="28"/>
        </w:rPr>
        <w:t>Student Learning Resources</w:t>
      </w:r>
    </w:p>
    <w:p w14:paraId="077AA5AB" w14:textId="77777777" w:rsidR="002960B1" w:rsidRDefault="00C17238">
      <w:pPr>
        <w:spacing w:line="240" w:lineRule="auto"/>
        <w:rPr>
          <w:rFonts w:ascii="Calibri" w:eastAsia="Calibri" w:hAnsi="Calibri" w:cs="Calibri"/>
          <w:sz w:val="24"/>
          <w:szCs w:val="24"/>
        </w:rPr>
      </w:pPr>
      <w:r>
        <w:rPr>
          <w:rFonts w:ascii="Calibri" w:eastAsia="Calibri" w:hAnsi="Calibri" w:cs="Calibri"/>
          <w:b/>
          <w:sz w:val="24"/>
          <w:szCs w:val="24"/>
        </w:rPr>
        <w:t xml:space="preserve"> </w:t>
      </w:r>
    </w:p>
    <w:p w14:paraId="07324CD8" w14:textId="3233B4EB" w:rsidR="002960B1" w:rsidRDefault="00C17238">
      <w:pPr>
        <w:spacing w:line="240" w:lineRule="auto"/>
        <w:rPr>
          <w:rFonts w:ascii="Calibri" w:eastAsia="Calibri" w:hAnsi="Calibri" w:cs="Calibri"/>
          <w:sz w:val="24"/>
          <w:szCs w:val="24"/>
        </w:rPr>
      </w:pPr>
      <w:r>
        <w:rPr>
          <w:rFonts w:ascii="Calibri" w:eastAsia="Calibri" w:hAnsi="Calibri" w:cs="Calibri"/>
          <w:b/>
          <w:sz w:val="24"/>
          <w:szCs w:val="24"/>
        </w:rPr>
        <w:t xml:space="preserve">Writing Center: </w:t>
      </w:r>
      <w:r>
        <w:rPr>
          <w:rFonts w:ascii="Calibri" w:eastAsia="Calibri" w:hAnsi="Calibri" w:cs="Calibri"/>
          <w:sz w:val="24"/>
          <w:szCs w:val="24"/>
        </w:rPr>
        <w:t xml:space="preserve">Writing is an important component of this learning community and represents one facet of effective communication. You may wish to use the Writing Center to assist you with an assignment. Online tutors at the Writing Center can help you brainstorm, structure, and revise your written work. The Writing Center can be reached at 703-993-1200; </w:t>
      </w:r>
      <w:hyperlink r:id="rId65">
        <w:r>
          <w:rPr>
            <w:rFonts w:ascii="Calibri" w:eastAsia="Calibri" w:hAnsi="Calibri" w:cs="Calibri"/>
            <w:color w:val="0563C1"/>
            <w:sz w:val="24"/>
            <w:szCs w:val="24"/>
            <w:u w:val="single"/>
          </w:rPr>
          <w:t>http://writingcenter.gmu.edu</w:t>
        </w:r>
      </w:hyperlink>
      <w:r>
        <w:rPr>
          <w:rFonts w:ascii="Calibri" w:eastAsia="Calibri" w:hAnsi="Calibri" w:cs="Calibri"/>
          <w:sz w:val="24"/>
          <w:szCs w:val="24"/>
        </w:rPr>
        <w:t xml:space="preserve"> . Additional resources to help you with your writing are the Writing Center Quick Guides, </w:t>
      </w:r>
      <w:hyperlink r:id="rId66">
        <w:r>
          <w:rPr>
            <w:rFonts w:ascii="Calibri" w:eastAsia="Calibri" w:hAnsi="Calibri" w:cs="Calibri"/>
            <w:color w:val="0563C1"/>
            <w:sz w:val="24"/>
            <w:szCs w:val="24"/>
            <w:u w:val="single"/>
          </w:rPr>
          <w:t>https://writingcenter.gmu.edu/writing-resources</w:t>
        </w:r>
      </w:hyperlink>
      <w:r>
        <w:rPr>
          <w:rFonts w:ascii="Calibri" w:eastAsia="Calibri" w:hAnsi="Calibri" w:cs="Calibri"/>
          <w:sz w:val="24"/>
          <w:szCs w:val="24"/>
        </w:rPr>
        <w:t xml:space="preserve"> </w:t>
      </w:r>
    </w:p>
    <w:p w14:paraId="2FBAA508" w14:textId="77777777" w:rsidR="002960B1" w:rsidRDefault="002960B1">
      <w:pPr>
        <w:spacing w:line="240" w:lineRule="auto"/>
        <w:rPr>
          <w:rFonts w:ascii="Calibri" w:eastAsia="Calibri" w:hAnsi="Calibri" w:cs="Calibri"/>
          <w:sz w:val="24"/>
          <w:szCs w:val="24"/>
        </w:rPr>
      </w:pPr>
    </w:p>
    <w:p w14:paraId="2659DDFA" w14:textId="77777777" w:rsidR="002960B1" w:rsidRDefault="00C17238">
      <w:pPr>
        <w:spacing w:line="240" w:lineRule="auto"/>
        <w:rPr>
          <w:rFonts w:ascii="Calibri" w:eastAsia="Calibri" w:hAnsi="Calibri" w:cs="Calibri"/>
          <w:sz w:val="24"/>
          <w:szCs w:val="24"/>
          <w:u w:val="single"/>
        </w:rPr>
      </w:pPr>
      <w:r>
        <w:rPr>
          <w:rFonts w:ascii="Calibri" w:eastAsia="Calibri" w:hAnsi="Calibri" w:cs="Calibri"/>
          <w:b/>
          <w:sz w:val="24"/>
          <w:szCs w:val="24"/>
        </w:rPr>
        <w:t>University Libraries</w:t>
      </w:r>
      <w:r>
        <w:rPr>
          <w:rFonts w:ascii="Calibri" w:eastAsia="Calibri" w:hAnsi="Calibri" w:cs="Calibri"/>
          <w:sz w:val="24"/>
          <w:szCs w:val="24"/>
        </w:rPr>
        <w:t xml:space="preserve"> “Ask a Librarian” </w:t>
      </w:r>
    </w:p>
    <w:p w14:paraId="60A590E4" w14:textId="77777777" w:rsidR="002960B1" w:rsidRDefault="00000000">
      <w:pPr>
        <w:spacing w:line="240" w:lineRule="auto"/>
        <w:rPr>
          <w:rFonts w:ascii="Calibri" w:eastAsia="Calibri" w:hAnsi="Calibri" w:cs="Calibri"/>
          <w:sz w:val="24"/>
          <w:szCs w:val="24"/>
        </w:rPr>
      </w:pPr>
      <w:hyperlink r:id="rId67">
        <w:r w:rsidR="00C17238">
          <w:rPr>
            <w:rFonts w:ascii="Calibri" w:eastAsia="Calibri" w:hAnsi="Calibri" w:cs="Calibri"/>
            <w:color w:val="0563C1"/>
            <w:sz w:val="24"/>
            <w:szCs w:val="24"/>
            <w:u w:val="single"/>
          </w:rPr>
          <w:t>http://library.gmu.edu/ask</w:t>
        </w:r>
      </w:hyperlink>
      <w:r w:rsidR="00C17238">
        <w:rPr>
          <w:rFonts w:ascii="Calibri" w:eastAsia="Calibri" w:hAnsi="Calibri" w:cs="Calibri"/>
          <w:sz w:val="24"/>
          <w:szCs w:val="24"/>
        </w:rPr>
        <w:t xml:space="preserve"> </w:t>
      </w:r>
    </w:p>
    <w:p w14:paraId="4AB46932" w14:textId="77777777" w:rsidR="002960B1" w:rsidRDefault="002960B1">
      <w:pPr>
        <w:spacing w:line="240" w:lineRule="auto"/>
        <w:rPr>
          <w:rFonts w:ascii="Calibri" w:eastAsia="Calibri" w:hAnsi="Calibri" w:cs="Calibri"/>
          <w:sz w:val="24"/>
          <w:szCs w:val="24"/>
        </w:rPr>
      </w:pPr>
    </w:p>
    <w:p w14:paraId="4EF036BE" w14:textId="3FFE8051" w:rsidR="00C26498" w:rsidRDefault="00C17238">
      <w:pPr>
        <w:spacing w:line="240" w:lineRule="auto"/>
        <w:rPr>
          <w:rFonts w:ascii="Calibri" w:eastAsia="Calibri" w:hAnsi="Calibri" w:cs="Calibri"/>
          <w:b/>
          <w:sz w:val="24"/>
          <w:szCs w:val="24"/>
        </w:rPr>
      </w:pPr>
      <w:r>
        <w:rPr>
          <w:rFonts w:ascii="Calibri" w:eastAsia="Calibri" w:hAnsi="Calibri" w:cs="Calibri"/>
          <w:b/>
          <w:sz w:val="24"/>
          <w:szCs w:val="24"/>
        </w:rPr>
        <w:t>Women and Gender Studies Center</w:t>
      </w:r>
    </w:p>
    <w:p w14:paraId="0634925D" w14:textId="4A78FD7B" w:rsidR="002960B1" w:rsidRDefault="00C17238">
      <w:pPr>
        <w:spacing w:line="240" w:lineRule="auto"/>
        <w:rPr>
          <w:rFonts w:ascii="Calibri" w:eastAsia="Calibri" w:hAnsi="Calibri" w:cs="Calibri"/>
          <w:sz w:val="24"/>
          <w:szCs w:val="24"/>
        </w:rPr>
      </w:pPr>
      <w:r>
        <w:rPr>
          <w:rFonts w:ascii="Calibri" w:eastAsia="Calibri" w:hAnsi="Calibri" w:cs="Calibri"/>
          <w:b/>
          <w:sz w:val="24"/>
          <w:szCs w:val="24"/>
        </w:rPr>
        <w:t>J</w:t>
      </w:r>
      <w:r w:rsidR="00C26498">
        <w:rPr>
          <w:rFonts w:ascii="Calibri" w:eastAsia="Calibri" w:hAnsi="Calibri" w:cs="Calibri"/>
          <w:b/>
          <w:sz w:val="24"/>
          <w:szCs w:val="24"/>
        </w:rPr>
        <w:t xml:space="preserve">ohnson </w:t>
      </w:r>
      <w:r>
        <w:rPr>
          <w:rFonts w:ascii="Calibri" w:eastAsia="Calibri" w:hAnsi="Calibri" w:cs="Calibri"/>
          <w:b/>
          <w:sz w:val="24"/>
          <w:szCs w:val="24"/>
        </w:rPr>
        <w:t>C</w:t>
      </w:r>
      <w:r w:rsidR="00C26498">
        <w:rPr>
          <w:rFonts w:ascii="Calibri" w:eastAsia="Calibri" w:hAnsi="Calibri" w:cs="Calibri"/>
          <w:b/>
          <w:sz w:val="24"/>
          <w:szCs w:val="24"/>
        </w:rPr>
        <w:t>enter</w:t>
      </w:r>
      <w:r>
        <w:rPr>
          <w:rFonts w:ascii="Calibri" w:eastAsia="Calibri" w:hAnsi="Calibri" w:cs="Calibri"/>
          <w:b/>
          <w:sz w:val="24"/>
          <w:szCs w:val="24"/>
        </w:rPr>
        <w:t xml:space="preserve"> 240K </w:t>
      </w:r>
      <w:r w:rsidR="00C26498">
        <w:rPr>
          <w:rFonts w:ascii="Calibri" w:eastAsia="Calibri" w:hAnsi="Calibri" w:cs="Calibri"/>
          <w:b/>
          <w:sz w:val="24"/>
          <w:szCs w:val="24"/>
        </w:rPr>
        <w:t xml:space="preserve">   </w:t>
      </w:r>
      <w:r>
        <w:rPr>
          <w:rFonts w:ascii="Calibri" w:eastAsia="Calibri" w:hAnsi="Calibri" w:cs="Calibri"/>
          <w:sz w:val="24"/>
          <w:szCs w:val="24"/>
        </w:rPr>
        <w:t>(703) 993-2986</w:t>
      </w:r>
    </w:p>
    <w:p w14:paraId="29DF9C2E" w14:textId="67A94E96" w:rsidR="002960B1" w:rsidRDefault="00000000">
      <w:pPr>
        <w:spacing w:line="240" w:lineRule="auto"/>
        <w:rPr>
          <w:rFonts w:ascii="Calibri" w:eastAsia="Calibri" w:hAnsi="Calibri" w:cs="Calibri"/>
          <w:sz w:val="24"/>
          <w:szCs w:val="24"/>
        </w:rPr>
      </w:pPr>
      <w:hyperlink r:id="rId68">
        <w:r w:rsidR="00C17238">
          <w:rPr>
            <w:rFonts w:ascii="Calibri" w:eastAsia="Calibri" w:hAnsi="Calibri" w:cs="Calibri"/>
            <w:b/>
            <w:color w:val="0563C1"/>
            <w:sz w:val="24"/>
            <w:szCs w:val="24"/>
            <w:u w:val="single"/>
          </w:rPr>
          <w:t>Women and Gender Studies</w:t>
        </w:r>
      </w:hyperlink>
      <w:r w:rsidR="00C17238">
        <w:rPr>
          <w:rFonts w:ascii="Calibri" w:eastAsia="Calibri" w:hAnsi="Calibri" w:cs="Calibri"/>
          <w:sz w:val="24"/>
          <w:szCs w:val="24"/>
        </w:rPr>
        <w:t>  (WGST) Center sponsors programs and events that are relevant to this course, a library of material that may be checked out.  WGST also supports several student organizations and provides internship opportunities. Hours: Monday-Thursday: 9-7; Friday: 9-5</w:t>
      </w:r>
      <w:r w:rsidR="00C26498">
        <w:rPr>
          <w:rFonts w:ascii="Calibri" w:eastAsia="Calibri" w:hAnsi="Calibri" w:cs="Calibri"/>
          <w:sz w:val="24"/>
          <w:szCs w:val="24"/>
        </w:rPr>
        <w:t>.</w:t>
      </w:r>
    </w:p>
    <w:p w14:paraId="02775281" w14:textId="77777777" w:rsidR="002960B1" w:rsidRDefault="002960B1">
      <w:pPr>
        <w:spacing w:line="240" w:lineRule="auto"/>
        <w:rPr>
          <w:rFonts w:ascii="Calibri" w:eastAsia="Calibri" w:hAnsi="Calibri" w:cs="Calibri"/>
          <w:sz w:val="24"/>
          <w:szCs w:val="24"/>
        </w:rPr>
      </w:pPr>
    </w:p>
    <w:p w14:paraId="2EF3C483" w14:textId="77777777" w:rsidR="003A649C" w:rsidRDefault="003A649C">
      <w:pPr>
        <w:spacing w:line="240" w:lineRule="auto"/>
        <w:rPr>
          <w:rFonts w:ascii="Calibri" w:eastAsia="Calibri" w:hAnsi="Calibri" w:cs="Calibri"/>
          <w:b/>
          <w:sz w:val="24"/>
          <w:szCs w:val="24"/>
        </w:rPr>
      </w:pPr>
    </w:p>
    <w:p w14:paraId="36A4BE69" w14:textId="35AFA904" w:rsidR="002960B1" w:rsidRDefault="00C17238">
      <w:pPr>
        <w:spacing w:line="240" w:lineRule="auto"/>
        <w:rPr>
          <w:rFonts w:ascii="Calibri" w:eastAsia="Calibri" w:hAnsi="Calibri" w:cs="Calibri"/>
          <w:sz w:val="24"/>
          <w:szCs w:val="24"/>
        </w:rPr>
      </w:pPr>
      <w:r>
        <w:rPr>
          <w:rFonts w:ascii="Calibri" w:eastAsia="Calibri" w:hAnsi="Calibri" w:cs="Calibri"/>
          <w:b/>
          <w:sz w:val="24"/>
          <w:szCs w:val="24"/>
        </w:rPr>
        <w:t>Lesbian, Gay, Bisexual, Transgender, Queer, and Questioning+ (LGBTQ+) Resources</w:t>
      </w:r>
      <w:r w:rsidR="000461AE">
        <w:rPr>
          <w:rFonts w:ascii="Calibri" w:eastAsia="Calibri" w:hAnsi="Calibri" w:cs="Calibri"/>
          <w:b/>
          <w:sz w:val="24"/>
          <w:szCs w:val="24"/>
        </w:rPr>
        <w:t xml:space="preserve"> Center</w:t>
      </w:r>
    </w:p>
    <w:p w14:paraId="692987AE"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 xml:space="preserve">SUB I, Room 2200 </w:t>
      </w:r>
      <w:r>
        <w:rPr>
          <w:rFonts w:ascii="Calibri" w:eastAsia="Calibri" w:hAnsi="Calibri" w:cs="Calibri"/>
          <w:sz w:val="24"/>
          <w:szCs w:val="24"/>
        </w:rPr>
        <w:tab/>
        <w:t xml:space="preserve">703-993-2702    </w:t>
      </w:r>
      <w:hyperlink r:id="rId69">
        <w:r>
          <w:rPr>
            <w:rFonts w:ascii="Calibri" w:eastAsia="Calibri" w:hAnsi="Calibri" w:cs="Calibri"/>
            <w:color w:val="0563C1"/>
            <w:sz w:val="24"/>
            <w:szCs w:val="24"/>
            <w:u w:val="single"/>
          </w:rPr>
          <w:t>https://lgbtq.gmu.edu</w:t>
        </w:r>
      </w:hyperlink>
      <w:r>
        <w:rPr>
          <w:rFonts w:ascii="Calibri" w:eastAsia="Calibri" w:hAnsi="Calibri" w:cs="Calibri"/>
          <w:sz w:val="24"/>
          <w:szCs w:val="24"/>
        </w:rPr>
        <w:t xml:space="preserve"> </w:t>
      </w:r>
    </w:p>
    <w:p w14:paraId="7946FE44"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LGBTQ+ Resources promotes the academic success, health and well-being of lesbian, gay, bisexual, transgender, queer, and questioning (LGBTQ) students and their allies; to sustain and strengthen a campus climate of safety, equity, inclusion, and respect in which LGBTQ and ally students can succeed and thrive at Mason.</w:t>
      </w:r>
    </w:p>
    <w:p w14:paraId="339571A9" w14:textId="77777777" w:rsidR="002960B1" w:rsidRDefault="002960B1">
      <w:pPr>
        <w:spacing w:line="240" w:lineRule="auto"/>
        <w:rPr>
          <w:rFonts w:ascii="Calibri" w:eastAsia="Calibri" w:hAnsi="Calibri" w:cs="Calibri"/>
          <w:sz w:val="24"/>
          <w:szCs w:val="24"/>
        </w:rPr>
      </w:pPr>
    </w:p>
    <w:p w14:paraId="29CE5C0F" w14:textId="355D71DA" w:rsidR="000461AE" w:rsidRDefault="000461AE">
      <w:pPr>
        <w:spacing w:line="240" w:lineRule="auto"/>
        <w:rPr>
          <w:rFonts w:ascii="Calibri" w:eastAsia="Calibri" w:hAnsi="Calibri" w:cs="Calibri"/>
          <w:b/>
          <w:sz w:val="24"/>
          <w:szCs w:val="24"/>
        </w:rPr>
      </w:pPr>
      <w:r w:rsidRPr="000461AE">
        <w:rPr>
          <w:rFonts w:ascii="Calibri" w:eastAsia="Calibri" w:hAnsi="Calibri" w:cs="Calibri"/>
          <w:b/>
          <w:sz w:val="24"/>
          <w:szCs w:val="24"/>
        </w:rPr>
        <w:t>Center for Culture, Equity, and Empowerment </w:t>
      </w:r>
    </w:p>
    <w:p w14:paraId="059E49D5" w14:textId="081895B3" w:rsidR="002960B1" w:rsidRPr="00A6294B" w:rsidRDefault="000461AE">
      <w:pPr>
        <w:spacing w:line="240" w:lineRule="auto"/>
        <w:rPr>
          <w:rFonts w:ascii="Calibri" w:eastAsia="Calibri" w:hAnsi="Calibri" w:cs="Calibri"/>
          <w:bCs/>
          <w:sz w:val="24"/>
          <w:szCs w:val="24"/>
        </w:rPr>
      </w:pPr>
      <w:r w:rsidRPr="00A6294B">
        <w:rPr>
          <w:rFonts w:ascii="Calibri" w:eastAsia="Calibri" w:hAnsi="Calibri" w:cs="Calibri"/>
          <w:bCs/>
          <w:sz w:val="24"/>
          <w:szCs w:val="24"/>
        </w:rPr>
        <w:t>SUB 1, Suite 2400</w:t>
      </w:r>
      <w:r w:rsidRPr="00A6294B">
        <w:rPr>
          <w:rFonts w:ascii="Calibri" w:eastAsia="Calibri" w:hAnsi="Calibri" w:cs="Calibri"/>
          <w:bCs/>
          <w:sz w:val="24"/>
          <w:szCs w:val="24"/>
        </w:rPr>
        <w:tab/>
        <w:t>703-993-2700</w:t>
      </w:r>
      <w:r w:rsidR="001B0E1C">
        <w:rPr>
          <w:rFonts w:ascii="Calibri" w:eastAsia="Calibri" w:hAnsi="Calibri" w:cs="Calibri"/>
          <w:bCs/>
          <w:sz w:val="24"/>
          <w:szCs w:val="24"/>
        </w:rPr>
        <w:t xml:space="preserve">    </w:t>
      </w:r>
      <w:hyperlink r:id="rId70" w:history="1">
        <w:r w:rsidR="001B0E1C" w:rsidRPr="0048480D">
          <w:rPr>
            <w:rStyle w:val="Hyperlink"/>
            <w:rFonts w:ascii="Calibri" w:eastAsia="Calibri" w:hAnsi="Calibri" w:cs="Calibri"/>
            <w:bCs/>
            <w:sz w:val="24"/>
            <w:szCs w:val="24"/>
          </w:rPr>
          <w:t>https://ccee.gmu.edu/</w:t>
        </w:r>
      </w:hyperlink>
      <w:r w:rsidR="001B0E1C">
        <w:rPr>
          <w:rFonts w:ascii="Calibri" w:eastAsia="Calibri" w:hAnsi="Calibri" w:cs="Calibri"/>
          <w:bCs/>
          <w:sz w:val="24"/>
          <w:szCs w:val="24"/>
        </w:rPr>
        <w:t xml:space="preserve"> </w:t>
      </w:r>
    </w:p>
    <w:p w14:paraId="2DEF64C2" w14:textId="08B3B50D" w:rsidR="000461AE" w:rsidRDefault="00A6294B">
      <w:pPr>
        <w:spacing w:line="240" w:lineRule="auto"/>
        <w:rPr>
          <w:rFonts w:ascii="Calibri" w:eastAsia="Calibri" w:hAnsi="Calibri" w:cs="Calibri"/>
          <w:bCs/>
          <w:sz w:val="24"/>
          <w:szCs w:val="24"/>
          <w:lang w:val="en-US"/>
        </w:rPr>
      </w:pPr>
      <w:r>
        <w:rPr>
          <w:rFonts w:ascii="Calibri" w:eastAsia="Calibri" w:hAnsi="Calibri" w:cs="Calibri"/>
          <w:bCs/>
          <w:sz w:val="24"/>
          <w:szCs w:val="24"/>
          <w:lang w:val="en-US"/>
        </w:rPr>
        <w:t>C</w:t>
      </w:r>
      <w:r w:rsidR="000461AE" w:rsidRPr="000461AE">
        <w:rPr>
          <w:rFonts w:ascii="Calibri" w:eastAsia="Calibri" w:hAnsi="Calibri" w:cs="Calibri"/>
          <w:bCs/>
          <w:sz w:val="24"/>
          <w:szCs w:val="24"/>
          <w:lang w:val="en-US"/>
        </w:rPr>
        <w:t xml:space="preserve">ultural-celebrations, </w:t>
      </w:r>
      <w:r w:rsidR="000B63C7" w:rsidRPr="003A649C">
        <w:rPr>
          <w:rFonts w:ascii="Calibri" w:eastAsia="Calibri" w:hAnsi="Calibri" w:cs="Calibri"/>
          <w:bCs/>
          <w:sz w:val="24"/>
          <w:szCs w:val="24"/>
          <w:lang w:val="en-US"/>
        </w:rPr>
        <w:t>culturally specific</w:t>
      </w:r>
      <w:r w:rsidR="003A649C" w:rsidRPr="003A649C">
        <w:rPr>
          <w:rFonts w:ascii="Calibri" w:eastAsia="Calibri" w:hAnsi="Calibri" w:cs="Calibri"/>
          <w:bCs/>
          <w:sz w:val="24"/>
          <w:szCs w:val="24"/>
          <w:lang w:val="en-US"/>
        </w:rPr>
        <w:t xml:space="preserve"> </w:t>
      </w:r>
      <w:r w:rsidR="003A649C" w:rsidRPr="000461AE">
        <w:rPr>
          <w:rFonts w:ascii="Calibri" w:eastAsia="Calibri" w:hAnsi="Calibri" w:cs="Calibri"/>
          <w:bCs/>
          <w:sz w:val="24"/>
          <w:szCs w:val="24"/>
          <w:lang w:val="en-US"/>
        </w:rPr>
        <w:t>identity</w:t>
      </w:r>
      <w:r w:rsidR="003A649C">
        <w:rPr>
          <w:rFonts w:ascii="Calibri" w:eastAsia="Calibri" w:hAnsi="Calibri" w:cs="Calibri"/>
          <w:bCs/>
          <w:sz w:val="24"/>
          <w:szCs w:val="24"/>
          <w:lang w:val="en-US"/>
        </w:rPr>
        <w:t xml:space="preserve">, </w:t>
      </w:r>
      <w:r w:rsidR="000461AE" w:rsidRPr="000461AE">
        <w:rPr>
          <w:rFonts w:ascii="Calibri" w:eastAsia="Calibri" w:hAnsi="Calibri" w:cs="Calibri"/>
          <w:bCs/>
          <w:sz w:val="24"/>
          <w:szCs w:val="24"/>
          <w:lang w:val="en-US"/>
        </w:rPr>
        <w:t>ally-ship</w:t>
      </w:r>
      <w:r w:rsidR="003A649C">
        <w:rPr>
          <w:rFonts w:ascii="Calibri" w:eastAsia="Calibri" w:hAnsi="Calibri" w:cs="Calibri"/>
          <w:bCs/>
          <w:sz w:val="24"/>
          <w:szCs w:val="24"/>
          <w:lang w:val="en-US"/>
        </w:rPr>
        <w:t xml:space="preserve">, </w:t>
      </w:r>
      <w:r w:rsidR="000461AE" w:rsidRPr="000461AE">
        <w:rPr>
          <w:rFonts w:ascii="Calibri" w:eastAsia="Calibri" w:hAnsi="Calibri" w:cs="Calibri"/>
          <w:bCs/>
          <w:sz w:val="24"/>
          <w:szCs w:val="24"/>
          <w:lang w:val="en-US"/>
        </w:rPr>
        <w:t xml:space="preserve">and leadership development. </w:t>
      </w:r>
      <w:r w:rsidR="0089411C">
        <w:rPr>
          <w:rFonts w:ascii="Calibri" w:eastAsia="Calibri" w:hAnsi="Calibri" w:cs="Calibri"/>
          <w:bCs/>
          <w:sz w:val="24"/>
          <w:szCs w:val="24"/>
          <w:lang w:val="en-US"/>
        </w:rPr>
        <w:t>Promoting</w:t>
      </w:r>
      <w:r w:rsidR="000461AE" w:rsidRPr="000461AE">
        <w:rPr>
          <w:rFonts w:ascii="Calibri" w:eastAsia="Calibri" w:hAnsi="Calibri" w:cs="Calibri"/>
          <w:bCs/>
          <w:sz w:val="24"/>
          <w:szCs w:val="24"/>
          <w:lang w:val="en-US"/>
        </w:rPr>
        <w:t xml:space="preserve"> inclusive excellence, creating equitable access to resources for all students. Celebrating students’ cultural heritages</w:t>
      </w:r>
      <w:r>
        <w:rPr>
          <w:rFonts w:ascii="Calibri" w:eastAsia="Calibri" w:hAnsi="Calibri" w:cs="Calibri"/>
          <w:bCs/>
          <w:sz w:val="24"/>
          <w:szCs w:val="24"/>
          <w:lang w:val="en-US"/>
        </w:rPr>
        <w:t xml:space="preserve">; </w:t>
      </w:r>
      <w:r w:rsidR="0089411C">
        <w:rPr>
          <w:rFonts w:ascii="Calibri" w:eastAsia="Calibri" w:hAnsi="Calibri" w:cs="Calibri"/>
          <w:bCs/>
          <w:sz w:val="24"/>
          <w:szCs w:val="24"/>
          <w:lang w:val="en-US"/>
        </w:rPr>
        <w:t xml:space="preserve">building </w:t>
      </w:r>
      <w:r w:rsidR="000461AE" w:rsidRPr="000461AE">
        <w:rPr>
          <w:rFonts w:ascii="Calibri" w:eastAsia="Calibri" w:hAnsi="Calibri" w:cs="Calibri"/>
          <w:bCs/>
          <w:sz w:val="24"/>
          <w:szCs w:val="24"/>
          <w:lang w:val="en-US"/>
        </w:rPr>
        <w:t>community with students</w:t>
      </w:r>
      <w:r>
        <w:rPr>
          <w:rFonts w:ascii="Calibri" w:eastAsia="Calibri" w:hAnsi="Calibri" w:cs="Calibri"/>
          <w:bCs/>
          <w:sz w:val="24"/>
          <w:szCs w:val="24"/>
          <w:lang w:val="en-US"/>
        </w:rPr>
        <w:t>.</w:t>
      </w:r>
    </w:p>
    <w:p w14:paraId="0894E509" w14:textId="77777777" w:rsidR="00A6294B" w:rsidRPr="00A6294B" w:rsidRDefault="00A6294B">
      <w:pPr>
        <w:spacing w:line="240" w:lineRule="auto"/>
        <w:rPr>
          <w:rFonts w:ascii="Calibri" w:eastAsia="Calibri" w:hAnsi="Calibri" w:cs="Calibri"/>
          <w:bCs/>
          <w:sz w:val="16"/>
          <w:szCs w:val="16"/>
          <w:lang w:val="en-US"/>
        </w:rPr>
      </w:pPr>
    </w:p>
    <w:p w14:paraId="3A7BBA41" w14:textId="37B7ECBF" w:rsidR="00A6294B" w:rsidRDefault="00A6294B" w:rsidP="00A6294B">
      <w:pPr>
        <w:numPr>
          <w:ilvl w:val="0"/>
          <w:numId w:val="33"/>
        </w:numPr>
        <w:spacing w:line="240" w:lineRule="auto"/>
        <w:rPr>
          <w:rFonts w:ascii="Calibri" w:eastAsia="Calibri" w:hAnsi="Calibri" w:cs="Calibri"/>
          <w:bCs/>
          <w:sz w:val="24"/>
          <w:szCs w:val="24"/>
          <w:lang w:val="en-US"/>
        </w:rPr>
      </w:pPr>
      <w:r w:rsidRPr="00A6294B">
        <w:rPr>
          <w:rFonts w:ascii="Calibri" w:eastAsia="Calibri" w:hAnsi="Calibri" w:cs="Calibri"/>
          <w:b/>
          <w:bCs/>
          <w:sz w:val="24"/>
          <w:szCs w:val="24"/>
          <w:lang w:val="en-US"/>
        </w:rPr>
        <w:t>Student Access and Equity (SAE)</w:t>
      </w:r>
      <w:r w:rsidRPr="00A6294B">
        <w:rPr>
          <w:rFonts w:ascii="Calibri" w:eastAsia="Calibri" w:hAnsi="Calibri" w:cs="Calibri"/>
          <w:bCs/>
          <w:sz w:val="24"/>
          <w:szCs w:val="24"/>
          <w:lang w:val="en-US"/>
        </w:rPr>
        <w:t>: Supports campus and student engagement for students who are historically underrepresented in higher education and their allies while centering college students who identify as first generation</w:t>
      </w:r>
      <w:r w:rsidR="0089411C">
        <w:rPr>
          <w:rFonts w:ascii="Calibri" w:eastAsia="Calibri" w:hAnsi="Calibri" w:cs="Calibri"/>
          <w:bCs/>
          <w:sz w:val="24"/>
          <w:szCs w:val="24"/>
          <w:lang w:val="en-US"/>
        </w:rPr>
        <w:t xml:space="preserve">, </w:t>
      </w:r>
      <w:r w:rsidRPr="00A6294B">
        <w:rPr>
          <w:rFonts w:ascii="Calibri" w:eastAsia="Calibri" w:hAnsi="Calibri" w:cs="Calibri"/>
          <w:bCs/>
          <w:sz w:val="24"/>
          <w:szCs w:val="24"/>
          <w:lang w:val="en-US"/>
        </w:rPr>
        <w:t>students who are undocumented, and students who are protected by Deferred Action for Childhood Arrivals (DACA) or hold Temporary Protected Status (TPS).</w:t>
      </w:r>
    </w:p>
    <w:p w14:paraId="0A551671" w14:textId="77777777" w:rsidR="00A6294B" w:rsidRPr="003A649C" w:rsidRDefault="00A6294B" w:rsidP="00A6294B">
      <w:pPr>
        <w:spacing w:line="240" w:lineRule="auto"/>
        <w:ind w:left="720"/>
        <w:rPr>
          <w:rFonts w:ascii="Calibri" w:eastAsia="Calibri" w:hAnsi="Calibri" w:cs="Calibri"/>
          <w:bCs/>
          <w:sz w:val="16"/>
          <w:szCs w:val="16"/>
          <w:lang w:val="en-US"/>
        </w:rPr>
      </w:pPr>
    </w:p>
    <w:p w14:paraId="4553CE2C" w14:textId="586A6369" w:rsidR="00A6294B" w:rsidRPr="00A6294B" w:rsidRDefault="00A6294B" w:rsidP="00A6294B">
      <w:pPr>
        <w:numPr>
          <w:ilvl w:val="0"/>
          <w:numId w:val="33"/>
        </w:numPr>
        <w:spacing w:line="240" w:lineRule="auto"/>
        <w:rPr>
          <w:rFonts w:ascii="Calibri" w:eastAsia="Calibri" w:hAnsi="Calibri" w:cs="Calibri"/>
          <w:bCs/>
          <w:sz w:val="24"/>
          <w:szCs w:val="24"/>
          <w:lang w:val="en-US"/>
        </w:rPr>
      </w:pPr>
      <w:r w:rsidRPr="00A6294B">
        <w:rPr>
          <w:rFonts w:ascii="Calibri" w:eastAsia="Calibri" w:hAnsi="Calibri" w:cs="Calibri"/>
          <w:b/>
          <w:bCs/>
          <w:sz w:val="24"/>
          <w:szCs w:val="24"/>
          <w:lang w:val="en-US"/>
        </w:rPr>
        <w:t>Student Engagement for Racial Justice (SERJ)</w:t>
      </w:r>
      <w:r w:rsidRPr="00A6294B">
        <w:rPr>
          <w:rFonts w:ascii="Calibri" w:eastAsia="Calibri" w:hAnsi="Calibri" w:cs="Calibri"/>
          <w:bCs/>
          <w:sz w:val="24"/>
          <w:szCs w:val="24"/>
          <w:lang w:val="en-US"/>
        </w:rPr>
        <w:t xml:space="preserve">: Supports and serves communities of color who have been historically marginalized in higher education. </w:t>
      </w:r>
      <w:r w:rsidR="003A649C">
        <w:rPr>
          <w:rFonts w:ascii="Calibri" w:eastAsia="Calibri" w:hAnsi="Calibri" w:cs="Calibri"/>
          <w:bCs/>
          <w:sz w:val="24"/>
          <w:szCs w:val="24"/>
          <w:lang w:val="en-US"/>
        </w:rPr>
        <w:t>R</w:t>
      </w:r>
      <w:r w:rsidRPr="00A6294B">
        <w:rPr>
          <w:rFonts w:ascii="Calibri" w:eastAsia="Calibri" w:hAnsi="Calibri" w:cs="Calibri"/>
          <w:bCs/>
          <w:sz w:val="24"/>
          <w:szCs w:val="24"/>
          <w:lang w:val="en-US"/>
        </w:rPr>
        <w:t>aising awareness and visibility of racial and ethnic identity through educational programs, cultural celebration</w:t>
      </w:r>
      <w:r w:rsidR="009D6B67">
        <w:rPr>
          <w:rFonts w:ascii="Calibri" w:eastAsia="Calibri" w:hAnsi="Calibri" w:cs="Calibri"/>
          <w:bCs/>
          <w:sz w:val="24"/>
          <w:szCs w:val="24"/>
          <w:lang w:val="en-US"/>
        </w:rPr>
        <w:t>s/</w:t>
      </w:r>
      <w:r w:rsidRPr="00A6294B">
        <w:rPr>
          <w:rFonts w:ascii="Calibri" w:eastAsia="Calibri" w:hAnsi="Calibri" w:cs="Calibri"/>
          <w:bCs/>
          <w:sz w:val="24"/>
          <w:szCs w:val="24"/>
          <w:lang w:val="en-US"/>
        </w:rPr>
        <w:t>ceremonies, and promoting equitable practices in the university setting.</w:t>
      </w:r>
    </w:p>
    <w:p w14:paraId="2F677BDE" w14:textId="77777777" w:rsidR="00A6294B" w:rsidRDefault="00A6294B">
      <w:pPr>
        <w:spacing w:line="240" w:lineRule="auto"/>
        <w:rPr>
          <w:rFonts w:ascii="Calibri" w:eastAsia="Calibri" w:hAnsi="Calibri" w:cs="Calibri"/>
          <w:b/>
          <w:sz w:val="24"/>
          <w:szCs w:val="24"/>
        </w:rPr>
      </w:pPr>
    </w:p>
    <w:p w14:paraId="2483267B" w14:textId="77777777" w:rsidR="002960B1" w:rsidRDefault="00C17238">
      <w:pPr>
        <w:spacing w:line="240" w:lineRule="auto"/>
        <w:rPr>
          <w:rFonts w:ascii="Calibri" w:eastAsia="Calibri" w:hAnsi="Calibri" w:cs="Calibri"/>
          <w:b/>
          <w:sz w:val="24"/>
          <w:szCs w:val="24"/>
        </w:rPr>
      </w:pPr>
      <w:r>
        <w:rPr>
          <w:rFonts w:ascii="Calibri" w:eastAsia="Calibri" w:hAnsi="Calibri" w:cs="Calibri"/>
          <w:b/>
          <w:sz w:val="24"/>
          <w:szCs w:val="24"/>
        </w:rPr>
        <w:t xml:space="preserve">Student Support and Advocacy Center </w:t>
      </w:r>
    </w:p>
    <w:p w14:paraId="5667F5B4" w14:textId="77777777"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 xml:space="preserve">SUB I, Room 3200  </w:t>
      </w:r>
      <w:r>
        <w:rPr>
          <w:rFonts w:ascii="Calibri" w:eastAsia="Calibri" w:hAnsi="Calibri" w:cs="Calibri"/>
          <w:sz w:val="24"/>
          <w:szCs w:val="24"/>
        </w:rPr>
        <w:tab/>
        <w:t xml:space="preserve"> 703-993-3686  </w:t>
      </w:r>
    </w:p>
    <w:p w14:paraId="6D49DCFE" w14:textId="19D418BD" w:rsidR="002960B1" w:rsidRDefault="00C17238">
      <w:pPr>
        <w:spacing w:line="240" w:lineRule="auto"/>
        <w:rPr>
          <w:rFonts w:ascii="Calibri" w:eastAsia="Calibri" w:hAnsi="Calibri" w:cs="Calibri"/>
          <w:sz w:val="24"/>
          <w:szCs w:val="24"/>
        </w:rPr>
      </w:pPr>
      <w:r>
        <w:rPr>
          <w:rFonts w:ascii="Calibri" w:eastAsia="Calibri" w:hAnsi="Calibri" w:cs="Calibri"/>
          <w:sz w:val="24"/>
          <w:szCs w:val="24"/>
        </w:rPr>
        <w:t>The </w:t>
      </w:r>
      <w:hyperlink r:id="rId71">
        <w:r>
          <w:rPr>
            <w:rFonts w:ascii="Calibri" w:eastAsia="Calibri" w:hAnsi="Calibri" w:cs="Calibri"/>
            <w:color w:val="0563C1"/>
            <w:sz w:val="24"/>
            <w:szCs w:val="24"/>
            <w:u w:val="single"/>
          </w:rPr>
          <w:t>Student Support and Advocacy Center</w:t>
        </w:r>
      </w:hyperlink>
      <w:r>
        <w:rPr>
          <w:rFonts w:ascii="Calibri" w:eastAsia="Calibri" w:hAnsi="Calibri" w:cs="Calibri"/>
          <w:sz w:val="24"/>
          <w:szCs w:val="24"/>
        </w:rPr>
        <w:t xml:space="preserve">  is committed to providing an empowering environment for all Mason students to seek support services and to explore healthy life choices. </w:t>
      </w:r>
      <w:r w:rsidR="001B0E1C">
        <w:rPr>
          <w:rFonts w:ascii="Calibri" w:eastAsia="Calibri" w:hAnsi="Calibri" w:cs="Calibri"/>
          <w:sz w:val="24"/>
          <w:szCs w:val="24"/>
        </w:rPr>
        <w:t>E</w:t>
      </w:r>
      <w:r>
        <w:rPr>
          <w:rFonts w:ascii="Calibri" w:eastAsia="Calibri" w:hAnsi="Calibri" w:cs="Calibri"/>
          <w:sz w:val="24"/>
          <w:szCs w:val="24"/>
        </w:rPr>
        <w:t xml:space="preserve">ducational programming, one-on-one consultations, and resources in the areas of sexual and interpersonal violence, financial well-being, substance use, and collegiate recovery. </w:t>
      </w:r>
    </w:p>
    <w:p w14:paraId="45AFFDF9" w14:textId="77777777" w:rsidR="002960B1" w:rsidRDefault="002960B1">
      <w:pPr>
        <w:spacing w:line="240" w:lineRule="auto"/>
        <w:rPr>
          <w:rFonts w:ascii="Calibri" w:eastAsia="Calibri" w:hAnsi="Calibri" w:cs="Calibri"/>
          <w:sz w:val="24"/>
          <w:szCs w:val="24"/>
        </w:rPr>
      </w:pPr>
    </w:p>
    <w:p w14:paraId="0BAF237C" w14:textId="77777777" w:rsidR="002960B1" w:rsidRDefault="00C17238">
      <w:pPr>
        <w:spacing w:line="240" w:lineRule="auto"/>
        <w:rPr>
          <w:rFonts w:ascii="Calibri" w:eastAsia="Calibri" w:hAnsi="Calibri" w:cs="Calibri"/>
          <w:sz w:val="24"/>
          <w:szCs w:val="24"/>
        </w:rPr>
      </w:pPr>
      <w:r>
        <w:rPr>
          <w:rFonts w:ascii="Calibri" w:eastAsia="Calibri" w:hAnsi="Calibri" w:cs="Calibri"/>
          <w:b/>
          <w:sz w:val="24"/>
          <w:szCs w:val="24"/>
        </w:rPr>
        <w:t xml:space="preserve">Disability Services:  </w:t>
      </w:r>
      <w:hyperlink r:id="rId72">
        <w:r>
          <w:rPr>
            <w:rFonts w:ascii="Calibri" w:eastAsia="Calibri" w:hAnsi="Calibri" w:cs="Calibri"/>
            <w:b/>
            <w:color w:val="0563C1"/>
            <w:sz w:val="24"/>
            <w:szCs w:val="24"/>
            <w:u w:val="single"/>
          </w:rPr>
          <w:t>http://ds.gmu.edu/</w:t>
        </w:r>
      </w:hyperlink>
      <w:r>
        <w:rPr>
          <w:rFonts w:ascii="Calibri" w:eastAsia="Calibri" w:hAnsi="Calibri" w:cs="Calibri"/>
          <w:b/>
          <w:sz w:val="24"/>
          <w:szCs w:val="24"/>
        </w:rPr>
        <w:t xml:space="preserve">  </w:t>
      </w:r>
      <w:r>
        <w:rPr>
          <w:rFonts w:ascii="Calibri" w:eastAsia="Calibri" w:hAnsi="Calibri" w:cs="Calibri"/>
          <w:sz w:val="24"/>
          <w:szCs w:val="24"/>
        </w:rPr>
        <w:t>The staff members of Disability Services (DS) assist students with learning differences or any other conditions that may impact academic performance. Disability Services is located in Student Union Building I (SUB I), Suite 2500. Email: ods@gmu.edu | Phone: (703) 993-2474</w:t>
      </w:r>
    </w:p>
    <w:p w14:paraId="58F10058" w14:textId="77777777" w:rsidR="002960B1" w:rsidRDefault="002960B1">
      <w:pPr>
        <w:spacing w:line="240" w:lineRule="auto"/>
        <w:rPr>
          <w:rFonts w:ascii="Calibri" w:eastAsia="Calibri" w:hAnsi="Calibri" w:cs="Calibri"/>
          <w:sz w:val="24"/>
          <w:szCs w:val="24"/>
        </w:rPr>
      </w:pPr>
    </w:p>
    <w:p w14:paraId="7CC8278D" w14:textId="25A2460F" w:rsidR="00C26498" w:rsidRPr="003A649C" w:rsidRDefault="00C17238">
      <w:pPr>
        <w:spacing w:line="240" w:lineRule="auto"/>
        <w:rPr>
          <w:rFonts w:ascii="Calibri" w:eastAsia="Calibri" w:hAnsi="Calibri" w:cs="Calibri"/>
          <w:sz w:val="24"/>
          <w:szCs w:val="24"/>
        </w:rPr>
      </w:pPr>
      <w:r>
        <w:rPr>
          <w:rFonts w:ascii="Calibri" w:eastAsia="Calibri" w:hAnsi="Calibri" w:cs="Calibri"/>
          <w:b/>
          <w:sz w:val="24"/>
          <w:szCs w:val="24"/>
        </w:rPr>
        <w:t>Counseling and Psychological Services:</w:t>
      </w:r>
      <w:r>
        <w:rPr>
          <w:rFonts w:ascii="Calibri" w:eastAsia="Calibri" w:hAnsi="Calibri" w:cs="Calibri"/>
          <w:sz w:val="24"/>
          <w:szCs w:val="24"/>
        </w:rPr>
        <w:t> </w:t>
      </w:r>
      <w:hyperlink r:id="rId73">
        <w:r>
          <w:rPr>
            <w:rFonts w:ascii="Calibri" w:eastAsia="Calibri" w:hAnsi="Calibri" w:cs="Calibri"/>
            <w:color w:val="0563C1"/>
            <w:sz w:val="24"/>
            <w:szCs w:val="24"/>
            <w:u w:val="single"/>
          </w:rPr>
          <w:t>Counseling and Psychological Services</w:t>
        </w:r>
      </w:hyperlink>
      <w:r>
        <w:rPr>
          <w:rFonts w:ascii="Calibri" w:eastAsia="Calibri" w:hAnsi="Calibri" w:cs="Calibri"/>
          <w:sz w:val="24"/>
          <w:szCs w:val="24"/>
        </w:rPr>
        <w:t xml:space="preserve">  provides a wide range of free services to students. Services are provided by a staff of clinical psychologists, professional counselors, social workers, doctoral level trainees, learning specialists, and a psychiatrist. </w:t>
      </w:r>
      <w:r w:rsidR="001B0E1C">
        <w:rPr>
          <w:rFonts w:ascii="Calibri" w:eastAsia="Calibri" w:hAnsi="Calibri" w:cs="Calibri"/>
          <w:sz w:val="24"/>
          <w:szCs w:val="24"/>
        </w:rPr>
        <w:t>V</w:t>
      </w:r>
      <w:r>
        <w:rPr>
          <w:rFonts w:ascii="Calibri" w:eastAsia="Calibri" w:hAnsi="Calibri" w:cs="Calibri"/>
          <w:sz w:val="24"/>
          <w:szCs w:val="24"/>
        </w:rPr>
        <w:t>irtual individual and group therapy, workshops, online self-help, and community education programs are designed to enhance students’ personal experience and academic performance. For distance learners, please see  </w:t>
      </w:r>
      <w:hyperlink r:id="rId74">
        <w:r>
          <w:rPr>
            <w:rFonts w:ascii="Calibri" w:eastAsia="Calibri" w:hAnsi="Calibri" w:cs="Calibri"/>
            <w:color w:val="0563C1"/>
            <w:sz w:val="24"/>
            <w:szCs w:val="24"/>
            <w:u w:val="single"/>
          </w:rPr>
          <w:t>Resources for Distance Learning</w:t>
        </w:r>
      </w:hyperlink>
      <w:r>
        <w:rPr>
          <w:rFonts w:ascii="Calibri" w:eastAsia="Calibri" w:hAnsi="Calibri" w:cs="Calibri"/>
          <w:sz w:val="24"/>
          <w:szCs w:val="24"/>
        </w:rPr>
        <w:t xml:space="preserve"> page.</w:t>
      </w:r>
    </w:p>
    <w:sectPr w:rsidR="00C26498" w:rsidRPr="003A64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69A"/>
    <w:multiLevelType w:val="multilevel"/>
    <w:tmpl w:val="D6B0B48C"/>
    <w:lvl w:ilvl="0">
      <w:start w:val="1"/>
      <w:numFmt w:val="bullet"/>
      <w:lvlText w:val=""/>
      <w:lvlJc w:val="left"/>
      <w:pPr>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95ADD"/>
    <w:multiLevelType w:val="multilevel"/>
    <w:tmpl w:val="3E50EBDA"/>
    <w:lvl w:ilvl="0">
      <w:start w:val="1"/>
      <w:numFmt w:val="bullet"/>
      <w:lvlText w:val=""/>
      <w:lvlJc w:val="left"/>
      <w:pPr>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46D68"/>
    <w:multiLevelType w:val="multilevel"/>
    <w:tmpl w:val="5B4AB20C"/>
    <w:lvl w:ilvl="0">
      <w:start w:val="1"/>
      <w:numFmt w:val="bullet"/>
      <w:lvlText w:val=""/>
      <w:lvlJc w:val="left"/>
      <w:pPr>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C401D"/>
    <w:multiLevelType w:val="multilevel"/>
    <w:tmpl w:val="C038CC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4CA477D"/>
    <w:multiLevelType w:val="multilevel"/>
    <w:tmpl w:val="7B4ED952"/>
    <w:lvl w:ilvl="0">
      <w:start w:val="1"/>
      <w:numFmt w:val="bullet"/>
      <w:lvlText w:val=""/>
      <w:lvlJc w:val="left"/>
      <w:pPr>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4D97"/>
    <w:multiLevelType w:val="multilevel"/>
    <w:tmpl w:val="53B01332"/>
    <w:lvl w:ilvl="0">
      <w:start w:val="1"/>
      <w:numFmt w:val="bullet"/>
      <w:lvlText w:val=""/>
      <w:lvlJc w:val="left"/>
      <w:pPr>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100C69"/>
    <w:multiLevelType w:val="multilevel"/>
    <w:tmpl w:val="83908F8E"/>
    <w:lvl w:ilvl="0">
      <w:start w:val="1"/>
      <w:numFmt w:val="bullet"/>
      <w:lvlText w:val=""/>
      <w:lvlJc w:val="left"/>
      <w:pPr>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D3644"/>
    <w:multiLevelType w:val="multilevel"/>
    <w:tmpl w:val="1562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812D4"/>
    <w:multiLevelType w:val="multilevel"/>
    <w:tmpl w:val="FB6847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242E2422"/>
    <w:multiLevelType w:val="multilevel"/>
    <w:tmpl w:val="F0BE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C42DDF"/>
    <w:multiLevelType w:val="hybridMultilevel"/>
    <w:tmpl w:val="F16201E2"/>
    <w:lvl w:ilvl="0" w:tplc="AAC4B3EC">
      <w:start w:val="5"/>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1D4532"/>
    <w:multiLevelType w:val="multilevel"/>
    <w:tmpl w:val="131A1264"/>
    <w:lvl w:ilvl="0">
      <w:start w:val="1"/>
      <w:numFmt w:val="bullet"/>
      <w:lvlText w:val=""/>
      <w:lvlJc w:val="left"/>
      <w:pPr>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30ED7"/>
    <w:multiLevelType w:val="multilevel"/>
    <w:tmpl w:val="7F4E35D4"/>
    <w:lvl w:ilvl="0">
      <w:start w:val="1"/>
      <w:numFmt w:val="bullet"/>
      <w:lvlText w:val=""/>
      <w:lvlJc w:val="left"/>
      <w:pPr>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833B36"/>
    <w:multiLevelType w:val="multilevel"/>
    <w:tmpl w:val="AA145B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35924E4"/>
    <w:multiLevelType w:val="multilevel"/>
    <w:tmpl w:val="3664073E"/>
    <w:lvl w:ilvl="0">
      <w:start w:val="1"/>
      <w:numFmt w:val="bullet"/>
      <w:lvlText w:val=""/>
      <w:lvlJc w:val="left"/>
      <w:pPr>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E5354"/>
    <w:multiLevelType w:val="multilevel"/>
    <w:tmpl w:val="02783166"/>
    <w:lvl w:ilvl="0">
      <w:start w:val="1"/>
      <w:numFmt w:val="bullet"/>
      <w:lvlText w:val=""/>
      <w:lvlJc w:val="left"/>
      <w:pPr>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0C05B1"/>
    <w:multiLevelType w:val="multilevel"/>
    <w:tmpl w:val="0374FC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7EA22C3"/>
    <w:multiLevelType w:val="multilevel"/>
    <w:tmpl w:val="97D8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CF2DE2"/>
    <w:multiLevelType w:val="multilevel"/>
    <w:tmpl w:val="D82A69E6"/>
    <w:lvl w:ilvl="0">
      <w:start w:val="1"/>
      <w:numFmt w:val="bullet"/>
      <w:lvlText w:val=""/>
      <w:lvlJc w:val="left"/>
      <w:pPr>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AF21CA"/>
    <w:multiLevelType w:val="multilevel"/>
    <w:tmpl w:val="41D04B62"/>
    <w:lvl w:ilvl="0">
      <w:start w:val="1"/>
      <w:numFmt w:val="bullet"/>
      <w:lvlText w:val=""/>
      <w:lvlJc w:val="left"/>
      <w:pPr>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523059"/>
    <w:multiLevelType w:val="multilevel"/>
    <w:tmpl w:val="FEE419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53617DE"/>
    <w:multiLevelType w:val="multilevel"/>
    <w:tmpl w:val="A8F66446"/>
    <w:lvl w:ilvl="0">
      <w:start w:val="1"/>
      <w:numFmt w:val="bullet"/>
      <w:lvlText w:val=""/>
      <w:lvlJc w:val="left"/>
      <w:pPr>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587FB4"/>
    <w:multiLevelType w:val="multilevel"/>
    <w:tmpl w:val="BBB46880"/>
    <w:lvl w:ilvl="0">
      <w:start w:val="1"/>
      <w:numFmt w:val="bullet"/>
      <w:lvlText w:val=""/>
      <w:lvlJc w:val="left"/>
      <w:pPr>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6D31BB"/>
    <w:multiLevelType w:val="multilevel"/>
    <w:tmpl w:val="306632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66DC49AC"/>
    <w:multiLevelType w:val="multilevel"/>
    <w:tmpl w:val="E60AADB2"/>
    <w:lvl w:ilvl="0">
      <w:start w:val="1"/>
      <w:numFmt w:val="bullet"/>
      <w:lvlText w:val=""/>
      <w:lvlJc w:val="left"/>
      <w:pPr>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EA77F4"/>
    <w:multiLevelType w:val="multilevel"/>
    <w:tmpl w:val="35A2D5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6654CCE"/>
    <w:multiLevelType w:val="multilevel"/>
    <w:tmpl w:val="8CBED282"/>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7" w15:restartNumberingAfterBreak="0">
    <w:nsid w:val="78A10CA3"/>
    <w:multiLevelType w:val="hybridMultilevel"/>
    <w:tmpl w:val="DAEC2B8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7AD052D9"/>
    <w:multiLevelType w:val="hybridMultilevel"/>
    <w:tmpl w:val="8850F8C0"/>
    <w:lvl w:ilvl="0" w:tplc="EE049C6C">
      <w:start w:val="5"/>
      <w:numFmt w:val="bullet"/>
      <w:lvlText w:val=""/>
      <w:lvlJc w:val="left"/>
      <w:pPr>
        <w:ind w:left="1800" w:hanging="360"/>
      </w:pPr>
      <w:rPr>
        <w:rFonts w:ascii="Symbol" w:eastAsia="Arial"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24316C"/>
    <w:multiLevelType w:val="hybridMultilevel"/>
    <w:tmpl w:val="5FF846D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D323895"/>
    <w:multiLevelType w:val="multilevel"/>
    <w:tmpl w:val="AA807C2C"/>
    <w:lvl w:ilvl="0">
      <w:start w:val="1"/>
      <w:numFmt w:val="bullet"/>
      <w:lvlText w:val=""/>
      <w:lvlJc w:val="left"/>
      <w:pPr>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2222D1"/>
    <w:multiLevelType w:val="multilevel"/>
    <w:tmpl w:val="C6928AA4"/>
    <w:lvl w:ilvl="0">
      <w:start w:val="1"/>
      <w:numFmt w:val="bullet"/>
      <w:lvlText w:val=""/>
      <w:lvlJc w:val="left"/>
      <w:pPr>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801B64"/>
    <w:multiLevelType w:val="multilevel"/>
    <w:tmpl w:val="4976BB32"/>
    <w:lvl w:ilvl="0">
      <w:start w:val="1"/>
      <w:numFmt w:val="bullet"/>
      <w:lvlText w:val=""/>
      <w:lvlJc w:val="left"/>
      <w:pPr>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0941512">
    <w:abstractNumId w:val="23"/>
  </w:num>
  <w:num w:numId="2" w16cid:durableId="263000468">
    <w:abstractNumId w:val="25"/>
  </w:num>
  <w:num w:numId="3" w16cid:durableId="907299152">
    <w:abstractNumId w:val="20"/>
  </w:num>
  <w:num w:numId="4" w16cid:durableId="958144875">
    <w:abstractNumId w:val="16"/>
  </w:num>
  <w:num w:numId="5" w16cid:durableId="85229141">
    <w:abstractNumId w:val="8"/>
  </w:num>
  <w:num w:numId="6" w16cid:durableId="1734497794">
    <w:abstractNumId w:val="3"/>
  </w:num>
  <w:num w:numId="7" w16cid:durableId="769817360">
    <w:abstractNumId w:val="26"/>
  </w:num>
  <w:num w:numId="8" w16cid:durableId="1569144644">
    <w:abstractNumId w:val="13"/>
  </w:num>
  <w:num w:numId="9" w16cid:durableId="1790585860">
    <w:abstractNumId w:val="9"/>
  </w:num>
  <w:num w:numId="10" w16cid:durableId="1192576644">
    <w:abstractNumId w:val="10"/>
  </w:num>
  <w:num w:numId="11" w16cid:durableId="1501583699">
    <w:abstractNumId w:val="28"/>
  </w:num>
  <w:num w:numId="12" w16cid:durableId="1884975832">
    <w:abstractNumId w:val="27"/>
  </w:num>
  <w:num w:numId="13" w16cid:durableId="533269326">
    <w:abstractNumId w:val="29"/>
  </w:num>
  <w:num w:numId="14" w16cid:durableId="757748816">
    <w:abstractNumId w:val="18"/>
  </w:num>
  <w:num w:numId="15" w16cid:durableId="677122457">
    <w:abstractNumId w:val="4"/>
  </w:num>
  <w:num w:numId="16" w16cid:durableId="1291742375">
    <w:abstractNumId w:val="5"/>
  </w:num>
  <w:num w:numId="17" w16cid:durableId="1405689172">
    <w:abstractNumId w:val="31"/>
  </w:num>
  <w:num w:numId="18" w16cid:durableId="444227012">
    <w:abstractNumId w:val="12"/>
  </w:num>
  <w:num w:numId="19" w16cid:durableId="500124940">
    <w:abstractNumId w:val="1"/>
  </w:num>
  <w:num w:numId="20" w16cid:durableId="1051729096">
    <w:abstractNumId w:val="11"/>
  </w:num>
  <w:num w:numId="21" w16cid:durableId="628052189">
    <w:abstractNumId w:val="21"/>
  </w:num>
  <w:num w:numId="22" w16cid:durableId="1876497561">
    <w:abstractNumId w:val="22"/>
  </w:num>
  <w:num w:numId="23" w16cid:durableId="1355615282">
    <w:abstractNumId w:val="7"/>
  </w:num>
  <w:num w:numId="24" w16cid:durableId="2079358300">
    <w:abstractNumId w:val="19"/>
  </w:num>
  <w:num w:numId="25" w16cid:durableId="544559645">
    <w:abstractNumId w:val="14"/>
  </w:num>
  <w:num w:numId="26" w16cid:durableId="1972440152">
    <w:abstractNumId w:val="24"/>
  </w:num>
  <w:num w:numId="27" w16cid:durableId="1261138178">
    <w:abstractNumId w:val="30"/>
  </w:num>
  <w:num w:numId="28" w16cid:durableId="1124033610">
    <w:abstractNumId w:val="0"/>
  </w:num>
  <w:num w:numId="29" w16cid:durableId="1238978512">
    <w:abstractNumId w:val="2"/>
  </w:num>
  <w:num w:numId="30" w16cid:durableId="392045421">
    <w:abstractNumId w:val="32"/>
  </w:num>
  <w:num w:numId="31" w16cid:durableId="1632858118">
    <w:abstractNumId w:val="6"/>
  </w:num>
  <w:num w:numId="32" w16cid:durableId="1426076128">
    <w:abstractNumId w:val="15"/>
  </w:num>
  <w:num w:numId="33" w16cid:durableId="14102718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B1"/>
    <w:rsid w:val="00000A4F"/>
    <w:rsid w:val="000461AE"/>
    <w:rsid w:val="000B63C7"/>
    <w:rsid w:val="00173101"/>
    <w:rsid w:val="001B0E1C"/>
    <w:rsid w:val="001F5D65"/>
    <w:rsid w:val="0022051D"/>
    <w:rsid w:val="002778C7"/>
    <w:rsid w:val="002960B1"/>
    <w:rsid w:val="002C65E9"/>
    <w:rsid w:val="00354235"/>
    <w:rsid w:val="003A649C"/>
    <w:rsid w:val="00422254"/>
    <w:rsid w:val="004476EE"/>
    <w:rsid w:val="00455D60"/>
    <w:rsid w:val="00456001"/>
    <w:rsid w:val="0048117C"/>
    <w:rsid w:val="004C01AA"/>
    <w:rsid w:val="004E7BCD"/>
    <w:rsid w:val="005330A7"/>
    <w:rsid w:val="005955B8"/>
    <w:rsid w:val="005C65B1"/>
    <w:rsid w:val="00632230"/>
    <w:rsid w:val="006837F6"/>
    <w:rsid w:val="008112D5"/>
    <w:rsid w:val="0089411C"/>
    <w:rsid w:val="008B2908"/>
    <w:rsid w:val="008C7F96"/>
    <w:rsid w:val="008F3406"/>
    <w:rsid w:val="00960A15"/>
    <w:rsid w:val="009704DF"/>
    <w:rsid w:val="009D1CB1"/>
    <w:rsid w:val="009D6B67"/>
    <w:rsid w:val="009E295E"/>
    <w:rsid w:val="00A22570"/>
    <w:rsid w:val="00A41422"/>
    <w:rsid w:val="00A6294B"/>
    <w:rsid w:val="00A81E34"/>
    <w:rsid w:val="00B17695"/>
    <w:rsid w:val="00B324D8"/>
    <w:rsid w:val="00B4339E"/>
    <w:rsid w:val="00BA2E71"/>
    <w:rsid w:val="00BD4075"/>
    <w:rsid w:val="00BE33C1"/>
    <w:rsid w:val="00C17238"/>
    <w:rsid w:val="00C26498"/>
    <w:rsid w:val="00C75A01"/>
    <w:rsid w:val="00CE3E11"/>
    <w:rsid w:val="00D04F81"/>
    <w:rsid w:val="00D460D2"/>
    <w:rsid w:val="00DF6A53"/>
    <w:rsid w:val="00E11759"/>
    <w:rsid w:val="00E16855"/>
    <w:rsid w:val="00E43760"/>
    <w:rsid w:val="00E50E93"/>
    <w:rsid w:val="00E516A1"/>
    <w:rsid w:val="00EA0814"/>
    <w:rsid w:val="00F0340B"/>
    <w:rsid w:val="00F5433B"/>
    <w:rsid w:val="00F8473D"/>
    <w:rsid w:val="00FB738D"/>
    <w:rsid w:val="00FC28DE"/>
    <w:rsid w:val="00FF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B72"/>
  <w15:docId w15:val="{FB9020E6-27E1-A148-A0E5-B64BF4F2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F5433B"/>
    <w:pPr>
      <w:ind w:left="720"/>
      <w:contextualSpacing/>
    </w:pPr>
  </w:style>
  <w:style w:type="paragraph" w:styleId="NormalWeb">
    <w:name w:val="Normal (Web)"/>
    <w:basedOn w:val="Normal"/>
    <w:uiPriority w:val="99"/>
    <w:semiHidden/>
    <w:unhideWhenUsed/>
    <w:rsid w:val="002205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2051D"/>
  </w:style>
  <w:style w:type="character" w:styleId="Hyperlink">
    <w:name w:val="Hyperlink"/>
    <w:basedOn w:val="DefaultParagraphFont"/>
    <w:uiPriority w:val="99"/>
    <w:unhideWhenUsed/>
    <w:rsid w:val="0022051D"/>
    <w:rPr>
      <w:color w:val="0000FF"/>
      <w:u w:val="single"/>
    </w:rPr>
  </w:style>
  <w:style w:type="character" w:styleId="UnresolvedMention">
    <w:name w:val="Unresolved Mention"/>
    <w:basedOn w:val="DefaultParagraphFont"/>
    <w:uiPriority w:val="99"/>
    <w:semiHidden/>
    <w:unhideWhenUsed/>
    <w:rsid w:val="00354235"/>
    <w:rPr>
      <w:color w:val="605E5C"/>
      <w:shd w:val="clear" w:color="auto" w:fill="E1DFDD"/>
    </w:rPr>
  </w:style>
  <w:style w:type="character" w:styleId="FollowedHyperlink">
    <w:name w:val="FollowedHyperlink"/>
    <w:basedOn w:val="DefaultParagraphFont"/>
    <w:uiPriority w:val="99"/>
    <w:semiHidden/>
    <w:unhideWhenUsed/>
    <w:rsid w:val="00BA2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85818">
      <w:bodyDiv w:val="1"/>
      <w:marLeft w:val="0"/>
      <w:marRight w:val="0"/>
      <w:marTop w:val="0"/>
      <w:marBottom w:val="0"/>
      <w:divBdr>
        <w:top w:val="none" w:sz="0" w:space="0" w:color="auto"/>
        <w:left w:val="none" w:sz="0" w:space="0" w:color="auto"/>
        <w:bottom w:val="none" w:sz="0" w:space="0" w:color="auto"/>
        <w:right w:val="none" w:sz="0" w:space="0" w:color="auto"/>
      </w:divBdr>
    </w:div>
    <w:div w:id="1491484287">
      <w:bodyDiv w:val="1"/>
      <w:marLeft w:val="0"/>
      <w:marRight w:val="0"/>
      <w:marTop w:val="0"/>
      <w:marBottom w:val="0"/>
      <w:divBdr>
        <w:top w:val="none" w:sz="0" w:space="0" w:color="auto"/>
        <w:left w:val="none" w:sz="0" w:space="0" w:color="auto"/>
        <w:bottom w:val="none" w:sz="0" w:space="0" w:color="auto"/>
        <w:right w:val="none" w:sz="0" w:space="0" w:color="auto"/>
      </w:divBdr>
    </w:div>
    <w:div w:id="1643845120">
      <w:bodyDiv w:val="1"/>
      <w:marLeft w:val="0"/>
      <w:marRight w:val="0"/>
      <w:marTop w:val="0"/>
      <w:marBottom w:val="0"/>
      <w:divBdr>
        <w:top w:val="none" w:sz="0" w:space="0" w:color="auto"/>
        <w:left w:val="none" w:sz="0" w:space="0" w:color="auto"/>
        <w:bottom w:val="none" w:sz="0" w:space="0" w:color="auto"/>
        <w:right w:val="none" w:sz="0" w:space="0" w:color="auto"/>
      </w:divBdr>
    </w:div>
    <w:div w:id="1649094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74" Type="http://schemas.openxmlformats.org/officeDocument/2006/relationships/hyperlink" Target="about:blank" TargetMode="External"/><Relationship Id="rId5" Type="http://schemas.openxmlformats.org/officeDocument/2006/relationships/hyperlink" Target="about:blank" TargetMode="External"/><Relationship Id="rId61"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theme" Target="theme/theme1.xml"/><Relationship Id="rId7" Type="http://schemas.openxmlformats.org/officeDocument/2006/relationships/hyperlink" Target="about:blank" TargetMode="External"/><Relationship Id="rId7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7466</Words>
  <Characters>42560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Chollar</dc:creator>
  <cp:lastModifiedBy>Microsoft Office User</cp:lastModifiedBy>
  <cp:revision>3</cp:revision>
  <dcterms:created xsi:type="dcterms:W3CDTF">2023-02-01T15:17:00Z</dcterms:created>
  <dcterms:modified xsi:type="dcterms:W3CDTF">2023-02-01T15:34:00Z</dcterms:modified>
</cp:coreProperties>
</file>