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7338" w14:textId="60813B3A" w:rsidR="009F43E5" w:rsidRPr="00685171" w:rsidRDefault="009F43E5" w:rsidP="009F43E5">
      <w:pPr>
        <w:ind w:left="-360" w:right="-450"/>
        <w:jc w:val="center"/>
        <w:rPr>
          <w:rFonts w:ascii="Arial" w:hAnsi="Arial" w:cs="Arial"/>
          <w:b/>
          <w:bCs/>
          <w:sz w:val="20"/>
          <w:szCs w:val="20"/>
        </w:rPr>
      </w:pPr>
      <w:r w:rsidRPr="00685171">
        <w:rPr>
          <w:rFonts w:ascii="Arial" w:hAnsi="Arial" w:cs="Arial"/>
          <w:b/>
          <w:bCs/>
          <w:sz w:val="20"/>
          <w:szCs w:val="20"/>
        </w:rPr>
        <w:t>Spring 2023</w:t>
      </w:r>
      <w:r w:rsidRPr="00685171">
        <w:rPr>
          <w:rFonts w:ascii="Arial" w:hAnsi="Arial" w:cs="Arial"/>
          <w:b/>
          <w:bCs/>
          <w:sz w:val="20"/>
          <w:szCs w:val="20"/>
        </w:rPr>
        <w:t xml:space="preserve">―Psychology </w:t>
      </w:r>
      <w:r w:rsidRPr="00685171">
        <w:rPr>
          <w:rFonts w:ascii="Arial" w:hAnsi="Arial" w:cs="Arial"/>
          <w:b/>
          <w:bCs/>
          <w:sz w:val="20"/>
          <w:szCs w:val="20"/>
        </w:rPr>
        <w:t>231</w:t>
      </w:r>
      <w:r w:rsidRPr="00685171">
        <w:rPr>
          <w:rFonts w:ascii="Arial" w:hAnsi="Arial" w:cs="Arial"/>
          <w:b/>
          <w:bCs/>
          <w:sz w:val="20"/>
          <w:szCs w:val="20"/>
        </w:rPr>
        <w:t xml:space="preserve"> (</w:t>
      </w:r>
      <w:r w:rsidRPr="00685171">
        <w:rPr>
          <w:rFonts w:ascii="Arial" w:hAnsi="Arial" w:cs="Arial"/>
          <w:b/>
          <w:bCs/>
          <w:sz w:val="20"/>
          <w:szCs w:val="20"/>
        </w:rPr>
        <w:t>DL2</w:t>
      </w:r>
      <w:r w:rsidRPr="00685171">
        <w:rPr>
          <w:rFonts w:ascii="Arial" w:hAnsi="Arial" w:cs="Arial"/>
          <w:b/>
          <w:bCs/>
          <w:sz w:val="20"/>
          <w:szCs w:val="20"/>
        </w:rPr>
        <w:t xml:space="preserve">): </w:t>
      </w:r>
      <w:r w:rsidRPr="00685171">
        <w:rPr>
          <w:rFonts w:ascii="Arial" w:hAnsi="Arial" w:cs="Arial"/>
          <w:b/>
          <w:bCs/>
          <w:sz w:val="20"/>
          <w:szCs w:val="20"/>
        </w:rPr>
        <w:t>Social Psychology</w:t>
      </w:r>
    </w:p>
    <w:p w14:paraId="510B0CE6" w14:textId="77777777" w:rsidR="009F43E5" w:rsidRPr="00685171" w:rsidRDefault="009F43E5" w:rsidP="009F43E5">
      <w:pPr>
        <w:ind w:left="-360" w:right="-450"/>
        <w:jc w:val="center"/>
        <w:rPr>
          <w:rFonts w:ascii="Arial" w:hAnsi="Arial" w:cs="Arial"/>
          <w:sz w:val="20"/>
          <w:szCs w:val="20"/>
        </w:rPr>
      </w:pPr>
    </w:p>
    <w:p w14:paraId="2FFAC06D" w14:textId="77777777" w:rsidR="009F43E5" w:rsidRPr="00685171" w:rsidRDefault="009F43E5" w:rsidP="009F43E5">
      <w:pPr>
        <w:pStyle w:val="Heading1"/>
        <w:spacing w:before="0" w:after="0"/>
        <w:rPr>
          <w:rFonts w:ascii="Arial" w:hAnsi="Arial" w:cs="Arial"/>
          <w:bCs/>
          <w:sz w:val="20"/>
          <w:szCs w:val="20"/>
        </w:rPr>
      </w:pPr>
      <w:r w:rsidRPr="00685171">
        <w:rPr>
          <w:rFonts w:ascii="Arial" w:hAnsi="Arial" w:cs="Arial"/>
          <w:bCs/>
          <w:sz w:val="20"/>
          <w:szCs w:val="20"/>
        </w:rPr>
        <w:t>Instructor: Todd B. Kashdan, Ph.D.</w:t>
      </w:r>
      <w:r w:rsidRPr="00685171">
        <w:rPr>
          <w:rFonts w:ascii="Arial" w:hAnsi="Arial" w:cs="Arial"/>
          <w:bCs/>
          <w:sz w:val="20"/>
          <w:szCs w:val="20"/>
        </w:rPr>
        <w:tab/>
      </w:r>
      <w:r w:rsidRPr="00685171">
        <w:rPr>
          <w:rFonts w:ascii="Arial" w:hAnsi="Arial" w:cs="Arial"/>
          <w:bCs/>
          <w:sz w:val="20"/>
          <w:szCs w:val="20"/>
        </w:rPr>
        <w:tab/>
      </w:r>
      <w:r w:rsidRPr="00685171">
        <w:rPr>
          <w:rFonts w:ascii="Arial" w:hAnsi="Arial" w:cs="Arial"/>
          <w:bCs/>
          <w:sz w:val="20"/>
          <w:szCs w:val="20"/>
        </w:rPr>
        <w:tab/>
      </w:r>
      <w:r w:rsidRPr="00685171">
        <w:rPr>
          <w:rFonts w:ascii="Arial" w:hAnsi="Arial" w:cs="Arial"/>
          <w:bCs/>
          <w:sz w:val="20"/>
          <w:szCs w:val="20"/>
        </w:rPr>
        <w:tab/>
        <w:t>Day: T R</w:t>
      </w:r>
      <w:r w:rsidRPr="00685171">
        <w:rPr>
          <w:rFonts w:ascii="Arial" w:hAnsi="Arial" w:cs="Arial"/>
          <w:bCs/>
          <w:sz w:val="20"/>
          <w:szCs w:val="20"/>
        </w:rPr>
        <w:tab/>
      </w:r>
    </w:p>
    <w:p w14:paraId="41B4EC84" w14:textId="48EFA405" w:rsidR="009F43E5" w:rsidRPr="00685171" w:rsidRDefault="009F43E5" w:rsidP="009F43E5">
      <w:pPr>
        <w:tabs>
          <w:tab w:val="left" w:pos="-720"/>
        </w:tabs>
        <w:suppressAutoHyphens/>
        <w:spacing w:line="240" w:lineRule="atLeast"/>
        <w:rPr>
          <w:rFonts w:ascii="Arial" w:hAnsi="Arial" w:cs="Arial"/>
          <w:b/>
          <w:sz w:val="20"/>
          <w:szCs w:val="20"/>
        </w:rPr>
      </w:pPr>
      <w:r w:rsidRPr="00685171">
        <w:rPr>
          <w:rFonts w:ascii="Arial" w:hAnsi="Arial" w:cs="Arial"/>
          <w:b/>
          <w:sz w:val="20"/>
          <w:szCs w:val="20"/>
        </w:rPr>
        <w:t>Office: David King Hall 2048</w:t>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t>Time: 1030am – 1145am</w:t>
      </w:r>
    </w:p>
    <w:p w14:paraId="54E25267" w14:textId="77777777" w:rsidR="009F43E5" w:rsidRPr="00685171" w:rsidRDefault="009F43E5" w:rsidP="009F43E5">
      <w:pPr>
        <w:tabs>
          <w:tab w:val="left" w:pos="-720"/>
        </w:tabs>
        <w:suppressAutoHyphens/>
        <w:spacing w:line="240" w:lineRule="atLeast"/>
        <w:rPr>
          <w:rFonts w:ascii="Arial" w:hAnsi="Arial" w:cs="Arial"/>
          <w:b/>
          <w:sz w:val="20"/>
          <w:szCs w:val="20"/>
        </w:rPr>
      </w:pPr>
      <w:r w:rsidRPr="00685171">
        <w:rPr>
          <w:rFonts w:ascii="Arial" w:hAnsi="Arial" w:cs="Arial"/>
          <w:b/>
          <w:sz w:val="20"/>
          <w:szCs w:val="20"/>
        </w:rPr>
        <w:t>Phone: 703-672-1331</w:t>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t xml:space="preserve">Place: </w:t>
      </w:r>
      <w:r w:rsidRPr="00685171">
        <w:rPr>
          <w:rFonts w:ascii="Arial" w:hAnsi="Arial" w:cs="Arial"/>
          <w:b/>
          <w:color w:val="000000"/>
          <w:sz w:val="20"/>
          <w:szCs w:val="20"/>
          <w:shd w:val="clear" w:color="auto" w:fill="FFFFFF"/>
        </w:rPr>
        <w:t>Lecture Hall 2</w:t>
      </w:r>
    </w:p>
    <w:p w14:paraId="09801A14" w14:textId="77777777" w:rsidR="009F43E5" w:rsidRPr="00685171" w:rsidRDefault="009F43E5" w:rsidP="009F43E5">
      <w:pPr>
        <w:tabs>
          <w:tab w:val="left" w:pos="-720"/>
        </w:tabs>
        <w:suppressAutoHyphens/>
        <w:spacing w:line="240" w:lineRule="atLeast"/>
        <w:rPr>
          <w:rFonts w:ascii="Arial" w:hAnsi="Arial" w:cs="Arial"/>
          <w:b/>
          <w:sz w:val="20"/>
          <w:szCs w:val="20"/>
        </w:rPr>
      </w:pPr>
      <w:r w:rsidRPr="00685171">
        <w:rPr>
          <w:rFonts w:ascii="Arial" w:hAnsi="Arial" w:cs="Arial"/>
          <w:b/>
          <w:sz w:val="20"/>
          <w:szCs w:val="20"/>
        </w:rPr>
        <w:t>Office Hours: 930am on Tuesday</w:t>
      </w:r>
      <w:r w:rsidRPr="00685171">
        <w:rPr>
          <w:rFonts w:ascii="Arial" w:hAnsi="Arial" w:cs="Arial"/>
          <w:b/>
          <w:sz w:val="20"/>
          <w:szCs w:val="20"/>
        </w:rPr>
        <w:tab/>
      </w:r>
      <w:r w:rsidRPr="00685171">
        <w:rPr>
          <w:rFonts w:ascii="Arial" w:hAnsi="Arial" w:cs="Arial"/>
          <w:b/>
          <w:sz w:val="20"/>
          <w:szCs w:val="20"/>
        </w:rPr>
        <w:tab/>
      </w:r>
      <w:r w:rsidRPr="00685171">
        <w:rPr>
          <w:rFonts w:ascii="Arial" w:hAnsi="Arial" w:cs="Arial"/>
          <w:b/>
          <w:sz w:val="20"/>
          <w:szCs w:val="20"/>
        </w:rPr>
        <w:tab/>
      </w:r>
    </w:p>
    <w:p w14:paraId="127530E2" w14:textId="77777777" w:rsidR="009F43E5" w:rsidRPr="00685171" w:rsidRDefault="009F43E5" w:rsidP="009F43E5">
      <w:pPr>
        <w:tabs>
          <w:tab w:val="left" w:pos="-720"/>
        </w:tabs>
        <w:suppressAutoHyphens/>
        <w:spacing w:line="240" w:lineRule="atLeast"/>
        <w:rPr>
          <w:rFonts w:ascii="Arial" w:hAnsi="Arial" w:cs="Arial"/>
          <w:b/>
          <w:sz w:val="20"/>
          <w:szCs w:val="20"/>
        </w:rPr>
      </w:pPr>
      <w:r w:rsidRPr="00685171">
        <w:rPr>
          <w:rFonts w:ascii="Arial" w:hAnsi="Arial" w:cs="Arial"/>
          <w:b/>
          <w:sz w:val="20"/>
          <w:szCs w:val="20"/>
        </w:rPr>
        <w:t xml:space="preserve">email: </w:t>
      </w:r>
      <w:hyperlink r:id="rId8" w:history="1">
        <w:r w:rsidRPr="00685171">
          <w:rPr>
            <w:rStyle w:val="Hyperlink"/>
            <w:rFonts w:ascii="Arial" w:hAnsi="Arial" w:cs="Arial"/>
            <w:b/>
            <w:sz w:val="20"/>
            <w:szCs w:val="20"/>
          </w:rPr>
          <w:t>tkashdan@gmu.edu</w:t>
        </w:r>
      </w:hyperlink>
      <w:r w:rsidRPr="00685171">
        <w:rPr>
          <w:rFonts w:ascii="Arial" w:hAnsi="Arial" w:cs="Arial"/>
          <w:b/>
          <w:sz w:val="20"/>
          <w:szCs w:val="20"/>
        </w:rPr>
        <w:t xml:space="preserve"> and website: </w:t>
      </w:r>
      <w:hyperlink r:id="rId9" w:history="1">
        <w:r w:rsidRPr="00685171">
          <w:rPr>
            <w:rStyle w:val="Hyperlink"/>
            <w:rFonts w:ascii="Arial" w:hAnsi="Arial" w:cs="Arial"/>
            <w:b/>
            <w:sz w:val="20"/>
            <w:szCs w:val="20"/>
          </w:rPr>
          <w:t>www.toddkashdan.com</w:t>
        </w:r>
      </w:hyperlink>
    </w:p>
    <w:p w14:paraId="79B63009" w14:textId="77777777" w:rsidR="005A71EA" w:rsidRPr="00685171" w:rsidRDefault="005A71EA" w:rsidP="009F43E5">
      <w:pPr>
        <w:spacing w:after="240"/>
        <w:rPr>
          <w:rFonts w:ascii="Arial" w:eastAsia="Times New Roman" w:hAnsi="Arial" w:cs="Arial"/>
          <w:b/>
          <w:sz w:val="20"/>
          <w:szCs w:val="20"/>
        </w:rPr>
      </w:pPr>
    </w:p>
    <w:p w14:paraId="5D5DD037" w14:textId="77777777" w:rsidR="005A71EA" w:rsidRPr="00685171" w:rsidRDefault="005553CF">
      <w:pPr>
        <w:spacing w:after="240"/>
        <w:jc w:val="center"/>
        <w:rPr>
          <w:rFonts w:ascii="Arial" w:eastAsia="Times New Roman" w:hAnsi="Arial" w:cs="Arial"/>
          <w:b/>
          <w:sz w:val="20"/>
          <w:szCs w:val="20"/>
        </w:rPr>
      </w:pPr>
      <w:r w:rsidRPr="00685171">
        <w:rPr>
          <w:rFonts w:ascii="Arial" w:eastAsia="Times New Roman" w:hAnsi="Arial" w:cs="Arial"/>
          <w:b/>
          <w:sz w:val="20"/>
          <w:szCs w:val="20"/>
        </w:rPr>
        <w:t>Course Description</w:t>
      </w:r>
    </w:p>
    <w:p w14:paraId="7309AD10" w14:textId="77777777" w:rsidR="005A71EA" w:rsidRPr="00685171" w:rsidRDefault="005553CF">
      <w:pPr>
        <w:jc w:val="both"/>
        <w:rPr>
          <w:rFonts w:ascii="Arial" w:eastAsia="Times New Roman" w:hAnsi="Arial" w:cs="Arial"/>
          <w:sz w:val="20"/>
          <w:szCs w:val="20"/>
        </w:rPr>
      </w:pPr>
      <w:r w:rsidRPr="00685171">
        <w:rPr>
          <w:rFonts w:ascii="Arial" w:eastAsia="Times New Roman" w:hAnsi="Arial" w:cs="Arial"/>
          <w:sz w:val="20"/>
          <w:szCs w:val="20"/>
        </w:rPr>
        <w:t>In 328 B.C., Aristotle wrote that “man [</w:t>
      </w:r>
      <w:r w:rsidRPr="00685171">
        <w:rPr>
          <w:rFonts w:ascii="Arial" w:eastAsia="Times New Roman" w:hAnsi="Arial" w:cs="Arial"/>
          <w:i/>
          <w:sz w:val="20"/>
          <w:szCs w:val="20"/>
        </w:rPr>
        <w:t>sic</w:t>
      </w:r>
      <w:r w:rsidRPr="00685171">
        <w:rPr>
          <w:rFonts w:ascii="Arial" w:eastAsia="Times New Roman" w:hAnsi="Arial" w:cs="Arial"/>
          <w:sz w:val="20"/>
          <w:szCs w:val="20"/>
        </w:rPr>
        <w:t>] is by nature a social animal.” Since then, countless philosophers, poets, and stand-up comedians have mused about the intricacies of human social behavior. This course will give you a sampling of the core theories and topics of modern social psychology, including research on conformity and obedience, altruism and aggression, attitude formation and change, and interpersonal and intergroup perception. The goal of the course is to give you a broader understanding of how deeply our behavior is influenced by our social surroundings and how a scientific approach to explain human social behavior can provide insight into the causes of (and perhaps even some cures for) a variety of current social problems.</w:t>
      </w:r>
    </w:p>
    <w:p w14:paraId="55412BE8" w14:textId="77777777" w:rsidR="005A71EA" w:rsidRPr="00685171" w:rsidRDefault="005A71EA">
      <w:pPr>
        <w:jc w:val="both"/>
        <w:rPr>
          <w:rFonts w:ascii="Arial" w:eastAsia="Times New Roman" w:hAnsi="Arial" w:cs="Arial"/>
          <w:sz w:val="20"/>
          <w:szCs w:val="20"/>
        </w:rPr>
      </w:pPr>
    </w:p>
    <w:p w14:paraId="403E4F1A" w14:textId="77777777" w:rsidR="005A71EA" w:rsidRPr="00685171" w:rsidRDefault="005553CF">
      <w:pPr>
        <w:spacing w:after="240"/>
        <w:jc w:val="center"/>
        <w:rPr>
          <w:rFonts w:ascii="Arial" w:eastAsia="Times New Roman" w:hAnsi="Arial" w:cs="Arial"/>
          <w:b/>
          <w:sz w:val="20"/>
          <w:szCs w:val="20"/>
        </w:rPr>
      </w:pPr>
      <w:r w:rsidRPr="00685171">
        <w:rPr>
          <w:rFonts w:ascii="Arial" w:eastAsia="Times New Roman" w:hAnsi="Arial" w:cs="Arial"/>
          <w:b/>
          <w:sz w:val="20"/>
          <w:szCs w:val="20"/>
        </w:rPr>
        <w:t>Course Materials</w:t>
      </w:r>
    </w:p>
    <w:p w14:paraId="316D80E6" w14:textId="02EDF657" w:rsidR="005A71EA" w:rsidRPr="00685171" w:rsidRDefault="005553CF">
      <w:pPr>
        <w:ind w:left="1080" w:hanging="1080"/>
        <w:jc w:val="both"/>
        <w:rPr>
          <w:rFonts w:ascii="Arial" w:eastAsia="Times New Roman" w:hAnsi="Arial" w:cs="Arial"/>
          <w:sz w:val="20"/>
          <w:szCs w:val="20"/>
        </w:rPr>
      </w:pPr>
      <w:r w:rsidRPr="00685171">
        <w:rPr>
          <w:rFonts w:ascii="Arial" w:eastAsia="Times New Roman" w:hAnsi="Arial" w:cs="Arial"/>
          <w:sz w:val="20"/>
          <w:szCs w:val="20"/>
        </w:rPr>
        <w:t xml:space="preserve">Textbook: </w:t>
      </w:r>
      <w:r w:rsidRPr="00685171">
        <w:rPr>
          <w:rFonts w:ascii="Arial" w:eastAsia="Times New Roman" w:hAnsi="Arial" w:cs="Arial"/>
          <w:sz w:val="20"/>
          <w:szCs w:val="20"/>
        </w:rPr>
        <w:tab/>
        <w:t xml:space="preserve">Myers &amp; Twenge, </w:t>
      </w:r>
      <w:r w:rsidRPr="00685171">
        <w:rPr>
          <w:rFonts w:ascii="Arial" w:eastAsia="Times New Roman" w:hAnsi="Arial" w:cs="Arial"/>
          <w:i/>
          <w:sz w:val="20"/>
          <w:szCs w:val="20"/>
        </w:rPr>
        <w:t>Social Psychology</w:t>
      </w:r>
      <w:r w:rsidRPr="00685171">
        <w:rPr>
          <w:rFonts w:ascii="Arial" w:eastAsia="Times New Roman" w:hAnsi="Arial" w:cs="Arial"/>
          <w:sz w:val="20"/>
          <w:szCs w:val="20"/>
        </w:rPr>
        <w:t xml:space="preserve"> 1</w:t>
      </w:r>
      <w:r w:rsidR="009F43E5" w:rsidRPr="00685171">
        <w:rPr>
          <w:rFonts w:ascii="Arial" w:eastAsia="Times New Roman" w:hAnsi="Arial" w:cs="Arial"/>
          <w:sz w:val="20"/>
          <w:szCs w:val="20"/>
        </w:rPr>
        <w:t>4</w:t>
      </w:r>
      <w:r w:rsidRPr="00685171">
        <w:rPr>
          <w:rFonts w:ascii="Arial" w:eastAsia="Times New Roman" w:hAnsi="Arial" w:cs="Arial"/>
          <w:sz w:val="20"/>
          <w:szCs w:val="20"/>
          <w:vertAlign w:val="superscript"/>
        </w:rPr>
        <w:t>th</w:t>
      </w:r>
      <w:r w:rsidRPr="00685171">
        <w:rPr>
          <w:rFonts w:ascii="Arial" w:eastAsia="Times New Roman" w:hAnsi="Arial" w:cs="Arial"/>
          <w:sz w:val="20"/>
          <w:szCs w:val="20"/>
        </w:rPr>
        <w:t xml:space="preserve"> Edition with CONNECT Access Card.</w:t>
      </w:r>
    </w:p>
    <w:p w14:paraId="50F6B2F9" w14:textId="77777777" w:rsidR="005A71EA" w:rsidRPr="00685171" w:rsidRDefault="005A71EA">
      <w:pPr>
        <w:ind w:left="1080" w:hanging="1080"/>
        <w:jc w:val="both"/>
        <w:rPr>
          <w:rFonts w:ascii="Arial" w:eastAsia="Times New Roman" w:hAnsi="Arial" w:cs="Arial"/>
          <w:sz w:val="20"/>
          <w:szCs w:val="20"/>
        </w:rPr>
      </w:pPr>
    </w:p>
    <w:p w14:paraId="233CD5DF" w14:textId="77777777" w:rsidR="005A71EA" w:rsidRPr="00685171" w:rsidRDefault="005553CF">
      <w:pPr>
        <w:ind w:left="1080" w:hanging="1080"/>
        <w:jc w:val="both"/>
        <w:rPr>
          <w:rFonts w:ascii="Arial" w:eastAsia="Times New Roman" w:hAnsi="Arial" w:cs="Arial"/>
          <w:sz w:val="20"/>
          <w:szCs w:val="20"/>
        </w:rPr>
      </w:pPr>
      <w:r w:rsidRPr="00685171">
        <w:rPr>
          <w:rFonts w:ascii="Arial" w:eastAsia="Times New Roman" w:hAnsi="Arial" w:cs="Arial"/>
          <w:sz w:val="20"/>
          <w:szCs w:val="20"/>
        </w:rPr>
        <w:t xml:space="preserve">McGraw Hill CONNECT website: </w:t>
      </w:r>
    </w:p>
    <w:p w14:paraId="55CE0840" w14:textId="1CD1C571" w:rsidR="005A71EA" w:rsidRPr="00390CAE" w:rsidRDefault="00377ADA" w:rsidP="00390CAE">
      <w:pPr>
        <w:spacing w:before="240" w:after="240"/>
        <w:jc w:val="center"/>
        <w:rPr>
          <w:rFonts w:ascii="Arial" w:hAnsi="Arial" w:cs="Arial"/>
          <w:b/>
          <w:color w:val="666666"/>
          <w:sz w:val="20"/>
          <w:szCs w:val="20"/>
          <w:highlight w:val="white"/>
        </w:rPr>
      </w:pPr>
      <w:hyperlink r:id="rId10" w:history="1">
        <w:r w:rsidRPr="009108F7">
          <w:rPr>
            <w:rStyle w:val="Hyperlink"/>
            <w:rFonts w:ascii="Arial" w:hAnsi="Arial" w:cs="Arial"/>
            <w:b/>
            <w:sz w:val="20"/>
            <w:szCs w:val="20"/>
          </w:rPr>
          <w:t>https://connect.mheducation.com/class/t-kashdan-olc-aligned-course-configuration-2022</w:t>
        </w:r>
      </w:hyperlink>
      <w:r>
        <w:rPr>
          <w:rFonts w:ascii="Arial" w:hAnsi="Arial" w:cs="Arial"/>
          <w:b/>
          <w:color w:val="666666"/>
          <w:sz w:val="20"/>
          <w:szCs w:val="20"/>
        </w:rPr>
        <w:t xml:space="preserve"> </w:t>
      </w:r>
    </w:p>
    <w:p w14:paraId="391F9F3C" w14:textId="265B08F2" w:rsidR="005A71EA" w:rsidRPr="00685171" w:rsidRDefault="005553CF">
      <w:pPr>
        <w:ind w:left="360"/>
        <w:jc w:val="both"/>
        <w:rPr>
          <w:rFonts w:ascii="Arial" w:eastAsia="Times New Roman" w:hAnsi="Arial" w:cs="Arial"/>
          <w:sz w:val="20"/>
          <w:szCs w:val="20"/>
        </w:rPr>
      </w:pPr>
      <w:r w:rsidRPr="00685171">
        <w:rPr>
          <w:rFonts w:ascii="Arial" w:eastAsia="Times New Roman" w:hAnsi="Arial" w:cs="Arial"/>
          <w:sz w:val="20"/>
          <w:szCs w:val="20"/>
        </w:rPr>
        <w:t xml:space="preserve">See last page of syllabus for information on CONNECT registration and technical assistance. The e-book version of the textbook is available on the CONNECT website along with the mandatory SmartBook adaptive reading assignments. Tech support is available 24/7, so please use this resource before contacting </w:t>
      </w:r>
      <w:r w:rsidR="00C04FA5">
        <w:rPr>
          <w:rFonts w:ascii="Arial" w:eastAsia="Times New Roman" w:hAnsi="Arial" w:cs="Arial"/>
          <w:sz w:val="20"/>
          <w:szCs w:val="20"/>
        </w:rPr>
        <w:t>me</w:t>
      </w:r>
      <w:r w:rsidRPr="00685171">
        <w:rPr>
          <w:rFonts w:ascii="Arial" w:eastAsia="Times New Roman" w:hAnsi="Arial" w:cs="Arial"/>
          <w:sz w:val="20"/>
          <w:szCs w:val="20"/>
        </w:rPr>
        <w:t xml:space="preserve"> for assistance with the website.</w:t>
      </w:r>
      <w:r w:rsidR="00C04FA5">
        <w:rPr>
          <w:rFonts w:ascii="Arial" w:eastAsia="Times New Roman" w:hAnsi="Arial" w:cs="Arial"/>
          <w:sz w:val="20"/>
          <w:szCs w:val="20"/>
        </w:rPr>
        <w:t xml:space="preserve"> You have to register for the first time </w:t>
      </w:r>
      <w:r w:rsidR="0001464D">
        <w:rPr>
          <w:rFonts w:ascii="Arial" w:eastAsia="Times New Roman" w:hAnsi="Arial" w:cs="Arial"/>
          <w:sz w:val="20"/>
          <w:szCs w:val="20"/>
        </w:rPr>
        <w:t xml:space="preserve">and there is a free period as you decide whether to remain </w:t>
      </w:r>
      <w:r w:rsidR="006C316D">
        <w:rPr>
          <w:rFonts w:ascii="Arial" w:eastAsia="Times New Roman" w:hAnsi="Arial" w:cs="Arial"/>
          <w:sz w:val="20"/>
          <w:szCs w:val="20"/>
        </w:rPr>
        <w:t xml:space="preserve">registered </w:t>
      </w:r>
      <w:r w:rsidR="0001464D">
        <w:rPr>
          <w:rFonts w:ascii="Arial" w:eastAsia="Times New Roman" w:hAnsi="Arial" w:cs="Arial"/>
          <w:sz w:val="20"/>
          <w:szCs w:val="20"/>
        </w:rPr>
        <w:t>in this class.</w:t>
      </w:r>
    </w:p>
    <w:p w14:paraId="0D2CA02F" w14:textId="77777777" w:rsidR="005A71EA" w:rsidRPr="00685171" w:rsidRDefault="005A71EA">
      <w:pPr>
        <w:jc w:val="both"/>
        <w:rPr>
          <w:rFonts w:ascii="Arial" w:eastAsia="Times New Roman" w:hAnsi="Arial" w:cs="Arial"/>
          <w:sz w:val="20"/>
          <w:szCs w:val="20"/>
        </w:rPr>
      </w:pPr>
    </w:p>
    <w:p w14:paraId="0409E752" w14:textId="4269EE29" w:rsidR="005A71EA" w:rsidRPr="00685171" w:rsidRDefault="00594589">
      <w:pPr>
        <w:spacing w:after="120"/>
        <w:jc w:val="center"/>
        <w:rPr>
          <w:rFonts w:ascii="Arial" w:eastAsia="Times New Roman" w:hAnsi="Arial" w:cs="Arial"/>
          <w:b/>
          <w:sz w:val="20"/>
          <w:szCs w:val="20"/>
        </w:rPr>
      </w:pPr>
      <w:r>
        <w:rPr>
          <w:rFonts w:ascii="Arial" w:eastAsia="Times New Roman" w:hAnsi="Arial" w:cs="Arial"/>
          <w:b/>
          <w:sz w:val="20"/>
          <w:szCs w:val="20"/>
        </w:rPr>
        <w:t>Classes</w:t>
      </w:r>
    </w:p>
    <w:p w14:paraId="0AFBE9C4" w14:textId="7B62D141" w:rsidR="005A71EA" w:rsidRPr="00685171" w:rsidRDefault="005553CF">
      <w:pPr>
        <w:jc w:val="both"/>
        <w:rPr>
          <w:rFonts w:ascii="Arial" w:eastAsia="Times New Roman" w:hAnsi="Arial" w:cs="Arial"/>
          <w:sz w:val="20"/>
          <w:szCs w:val="20"/>
        </w:rPr>
      </w:pPr>
      <w:r w:rsidRPr="00685171">
        <w:rPr>
          <w:rFonts w:ascii="Arial" w:eastAsia="Times New Roman" w:hAnsi="Arial" w:cs="Arial"/>
          <w:sz w:val="20"/>
          <w:szCs w:val="20"/>
        </w:rPr>
        <w:t xml:space="preserve">Attendance and participation are required. You may miss up to two </w:t>
      </w:r>
      <w:r w:rsidR="00594589">
        <w:rPr>
          <w:rFonts w:ascii="Arial" w:eastAsia="Times New Roman" w:hAnsi="Arial" w:cs="Arial"/>
          <w:sz w:val="20"/>
          <w:szCs w:val="20"/>
        </w:rPr>
        <w:t>classes</w:t>
      </w:r>
      <w:r w:rsidRPr="00685171">
        <w:rPr>
          <w:rFonts w:ascii="Arial" w:eastAsia="Times New Roman" w:hAnsi="Arial" w:cs="Arial"/>
          <w:sz w:val="20"/>
          <w:szCs w:val="20"/>
        </w:rPr>
        <w:t xml:space="preserve"> for any reason (e.g., sick, scheduling conflicts) without it affecting your grade. </w:t>
      </w:r>
      <w:r w:rsidR="00594589">
        <w:rPr>
          <w:rFonts w:ascii="Arial" w:eastAsia="Times New Roman" w:hAnsi="Arial" w:cs="Arial"/>
          <w:sz w:val="20"/>
          <w:szCs w:val="20"/>
        </w:rPr>
        <w:t>Classes</w:t>
      </w:r>
      <w:r w:rsidRPr="00685171">
        <w:rPr>
          <w:rFonts w:ascii="Arial" w:eastAsia="Times New Roman" w:hAnsi="Arial" w:cs="Arial"/>
          <w:sz w:val="20"/>
          <w:szCs w:val="20"/>
        </w:rPr>
        <w:t xml:space="preserve"> will include a variety of activities that will serve to enhance your experience in the course. These include activities from the CONNECT website, journal readings, review of lectures and textbook materials, and pre-exam reviews.</w:t>
      </w:r>
    </w:p>
    <w:p w14:paraId="7D43C7C9" w14:textId="77777777" w:rsidR="005A71EA" w:rsidRPr="00685171" w:rsidRDefault="005A71EA">
      <w:pPr>
        <w:jc w:val="both"/>
        <w:rPr>
          <w:rFonts w:ascii="Arial" w:eastAsia="Times New Roman" w:hAnsi="Arial" w:cs="Arial"/>
          <w:sz w:val="20"/>
          <w:szCs w:val="20"/>
        </w:rPr>
      </w:pPr>
    </w:p>
    <w:p w14:paraId="2C546414" w14:textId="77777777" w:rsidR="005A71EA" w:rsidRPr="00685171" w:rsidRDefault="005553CF">
      <w:pPr>
        <w:keepNext/>
        <w:spacing w:after="120"/>
        <w:jc w:val="center"/>
        <w:rPr>
          <w:rFonts w:ascii="Arial" w:eastAsia="Times New Roman" w:hAnsi="Arial" w:cs="Arial"/>
          <w:b/>
          <w:sz w:val="20"/>
          <w:szCs w:val="20"/>
        </w:rPr>
      </w:pPr>
      <w:r w:rsidRPr="00685171">
        <w:rPr>
          <w:rFonts w:ascii="Arial" w:eastAsia="Times New Roman" w:hAnsi="Arial" w:cs="Arial"/>
          <w:b/>
          <w:sz w:val="20"/>
          <w:szCs w:val="20"/>
        </w:rPr>
        <w:t>Assignments</w:t>
      </w:r>
    </w:p>
    <w:p w14:paraId="3C90290F" w14:textId="77777777" w:rsidR="005A71EA" w:rsidRPr="00685171" w:rsidRDefault="005553CF">
      <w:pPr>
        <w:keepNext/>
        <w:spacing w:after="120"/>
        <w:jc w:val="both"/>
        <w:rPr>
          <w:rFonts w:ascii="Arial" w:eastAsia="Times New Roman" w:hAnsi="Arial" w:cs="Arial"/>
          <w:sz w:val="20"/>
          <w:szCs w:val="20"/>
        </w:rPr>
      </w:pPr>
      <w:r w:rsidRPr="00685171">
        <w:rPr>
          <w:rFonts w:ascii="Arial" w:eastAsia="Times New Roman" w:hAnsi="Arial" w:cs="Arial"/>
          <w:b/>
          <w:sz w:val="20"/>
          <w:szCs w:val="20"/>
        </w:rPr>
        <w:t>SmartBook.</w:t>
      </w:r>
      <w:r w:rsidRPr="00685171">
        <w:rPr>
          <w:rFonts w:ascii="Arial" w:eastAsia="Times New Roman" w:hAnsi="Arial" w:cs="Arial"/>
          <w:sz w:val="20"/>
          <w:szCs w:val="20"/>
        </w:rPr>
        <w:t xml:space="preserve"> For each chapter in the textbook, there is a corresponding SmartBook adaptive reading assignment. These assignments are mandatory. SmartBook enables you to read the textbook online and answer questions about the material. You may either read the chapter in its entirety and then complete the questions or answer the questions as you read. If you get questions wrong, SmartBook will direct you to the relevant portion of the text for further review. Note that, while completion of the SmartBook assignments </w:t>
      </w:r>
      <w:r w:rsidRPr="00685171">
        <w:rPr>
          <w:rFonts w:ascii="Arial" w:eastAsia="Times New Roman" w:hAnsi="Arial" w:cs="Arial"/>
          <w:sz w:val="20"/>
          <w:szCs w:val="20"/>
        </w:rPr>
        <w:lastRenderedPageBreak/>
        <w:t xml:space="preserve">constitutes </w:t>
      </w:r>
      <w:r w:rsidRPr="00685171">
        <w:rPr>
          <w:rFonts w:ascii="Arial" w:eastAsia="Times New Roman" w:hAnsi="Arial" w:cs="Arial"/>
          <w:sz w:val="20"/>
          <w:szCs w:val="20"/>
          <w:u w:val="single"/>
        </w:rPr>
        <w:t>20% of your grade</w:t>
      </w:r>
      <w:r w:rsidRPr="00685171">
        <w:rPr>
          <w:rFonts w:ascii="Arial" w:eastAsia="Times New Roman" w:hAnsi="Arial" w:cs="Arial"/>
          <w:sz w:val="20"/>
          <w:szCs w:val="20"/>
        </w:rPr>
        <w:t>, your performance on the questions will not be graded—SmartBook is meant to be a learning aid and not an assessment instrument.</w:t>
      </w:r>
    </w:p>
    <w:p w14:paraId="0183FD78" w14:textId="77777777" w:rsidR="005A71EA" w:rsidRPr="00685171" w:rsidRDefault="005A71EA">
      <w:pPr>
        <w:keepNext/>
        <w:jc w:val="both"/>
        <w:rPr>
          <w:rFonts w:ascii="Arial" w:eastAsia="Times New Roman" w:hAnsi="Arial" w:cs="Arial"/>
          <w:sz w:val="20"/>
          <w:szCs w:val="20"/>
        </w:rPr>
      </w:pPr>
    </w:p>
    <w:p w14:paraId="3F9F8FFA" w14:textId="77777777" w:rsidR="005A71EA" w:rsidRPr="00685171" w:rsidRDefault="005553CF">
      <w:pPr>
        <w:keepNext/>
        <w:jc w:val="both"/>
        <w:rPr>
          <w:rFonts w:ascii="Arial" w:eastAsia="Times New Roman" w:hAnsi="Arial" w:cs="Arial"/>
          <w:sz w:val="20"/>
          <w:szCs w:val="20"/>
        </w:rPr>
      </w:pPr>
      <w:r w:rsidRPr="00685171">
        <w:rPr>
          <w:rFonts w:ascii="Arial" w:eastAsia="Times New Roman" w:hAnsi="Arial" w:cs="Arial"/>
          <w:b/>
          <w:sz w:val="20"/>
          <w:szCs w:val="20"/>
        </w:rPr>
        <w:t>Critique paper.</w:t>
      </w:r>
      <w:r w:rsidRPr="00685171">
        <w:rPr>
          <w:rFonts w:ascii="Arial" w:eastAsia="Times New Roman" w:hAnsi="Arial" w:cs="Arial"/>
          <w:sz w:val="20"/>
          <w:szCs w:val="20"/>
        </w:rPr>
        <w:t xml:space="preserve"> You will write a 2-page, double-spaced critique of an original research paper in social psychology; you will be given a choice of articles to critique. More information about the critique paper will be forthcoming in recitations.</w:t>
      </w:r>
    </w:p>
    <w:p w14:paraId="537CAACC" w14:textId="77777777" w:rsidR="005A71EA" w:rsidRPr="00685171" w:rsidRDefault="005A71EA">
      <w:pPr>
        <w:keepNext/>
        <w:rPr>
          <w:rFonts w:ascii="Arial" w:eastAsia="Times New Roman" w:hAnsi="Arial" w:cs="Arial"/>
          <w:sz w:val="20"/>
          <w:szCs w:val="20"/>
        </w:rPr>
      </w:pPr>
      <w:bookmarkStart w:id="0" w:name="_heading=h.gjdgxs" w:colFirst="0" w:colLast="0"/>
      <w:bookmarkStart w:id="1" w:name="_heading=h.dibmvrcg8hkr" w:colFirst="0" w:colLast="0"/>
      <w:bookmarkEnd w:id="0"/>
      <w:bookmarkEnd w:id="1"/>
    </w:p>
    <w:p w14:paraId="70B128C7" w14:textId="77777777" w:rsidR="005A71EA" w:rsidRPr="00685171" w:rsidRDefault="005553CF">
      <w:pPr>
        <w:keepNext/>
        <w:spacing w:after="120"/>
        <w:rPr>
          <w:rFonts w:ascii="Arial" w:eastAsia="Times New Roman" w:hAnsi="Arial" w:cs="Arial"/>
          <w:b/>
          <w:sz w:val="20"/>
          <w:szCs w:val="20"/>
        </w:rPr>
      </w:pPr>
      <w:r w:rsidRPr="00685171">
        <w:rPr>
          <w:rFonts w:ascii="Arial" w:eastAsia="Times New Roman" w:hAnsi="Arial" w:cs="Arial"/>
          <w:b/>
          <w:sz w:val="20"/>
          <w:szCs w:val="20"/>
        </w:rPr>
        <w:t>Exams</w:t>
      </w:r>
    </w:p>
    <w:p w14:paraId="57763DDF" w14:textId="0293F3CF" w:rsidR="005A71EA" w:rsidRPr="00685171" w:rsidRDefault="005553CF">
      <w:pPr>
        <w:rPr>
          <w:rFonts w:ascii="Arial" w:eastAsia="Times New Roman" w:hAnsi="Arial" w:cs="Arial"/>
          <w:sz w:val="20"/>
          <w:szCs w:val="20"/>
          <w:u w:val="single"/>
        </w:rPr>
      </w:pPr>
      <w:r w:rsidRPr="00685171">
        <w:rPr>
          <w:rFonts w:ascii="Arial" w:eastAsia="Times New Roman" w:hAnsi="Arial" w:cs="Arial"/>
          <w:sz w:val="20"/>
          <w:szCs w:val="20"/>
        </w:rPr>
        <w:t xml:space="preserve">There will be 2 exams—an </w:t>
      </w:r>
      <w:r w:rsidRPr="00685171">
        <w:rPr>
          <w:rFonts w:ascii="Arial" w:eastAsia="Times New Roman" w:hAnsi="Arial" w:cs="Arial"/>
          <w:b/>
          <w:sz w:val="20"/>
          <w:szCs w:val="20"/>
        </w:rPr>
        <w:t>in-class midterm on 4/1</w:t>
      </w:r>
      <w:r w:rsidRPr="00685171">
        <w:rPr>
          <w:rFonts w:ascii="Arial" w:eastAsia="Times New Roman" w:hAnsi="Arial" w:cs="Arial"/>
          <w:sz w:val="20"/>
          <w:szCs w:val="20"/>
        </w:rPr>
        <w:t xml:space="preserve"> and </w:t>
      </w:r>
      <w:r w:rsidRPr="00685171">
        <w:rPr>
          <w:rFonts w:ascii="Arial" w:eastAsia="Times New Roman" w:hAnsi="Arial" w:cs="Arial"/>
          <w:b/>
          <w:sz w:val="20"/>
          <w:szCs w:val="20"/>
        </w:rPr>
        <w:t>final on 5/11 (12:30-1:45pm)</w:t>
      </w:r>
      <w:r w:rsidRPr="00685171">
        <w:rPr>
          <w:rFonts w:ascii="Arial" w:eastAsia="Times New Roman" w:hAnsi="Arial" w:cs="Arial"/>
          <w:sz w:val="20"/>
          <w:szCs w:val="20"/>
        </w:rPr>
        <w:t xml:space="preserve"> each covering a different portion of the course materials. The final is non-cumulative and can therefore be considered a second midterm. Tests will consist of multiple-choice questions. All material covered in the lecture, textbook, and recitation is fair game on the exams. For the exams, you will be given a </w:t>
      </w:r>
      <w:r w:rsidR="00D1553F" w:rsidRPr="00685171">
        <w:rPr>
          <w:rFonts w:ascii="Arial" w:eastAsia="Times New Roman" w:hAnsi="Arial" w:cs="Arial"/>
          <w:sz w:val="20"/>
          <w:szCs w:val="20"/>
        </w:rPr>
        <w:t>24-hour</w:t>
      </w:r>
      <w:r w:rsidRPr="00685171">
        <w:rPr>
          <w:rFonts w:ascii="Arial" w:eastAsia="Times New Roman" w:hAnsi="Arial" w:cs="Arial"/>
          <w:sz w:val="20"/>
          <w:szCs w:val="20"/>
        </w:rPr>
        <w:t xml:space="preserve"> window to complete the test. If you are in a different time zone, don’t worry. You can take the test at a time that is convenient for you (within this </w:t>
      </w:r>
      <w:r w:rsidR="00D1553F" w:rsidRPr="00685171">
        <w:rPr>
          <w:rFonts w:ascii="Arial" w:eastAsia="Times New Roman" w:hAnsi="Arial" w:cs="Arial"/>
          <w:sz w:val="20"/>
          <w:szCs w:val="20"/>
        </w:rPr>
        <w:t>24-hour</w:t>
      </w:r>
      <w:r w:rsidRPr="00685171">
        <w:rPr>
          <w:rFonts w:ascii="Arial" w:eastAsia="Times New Roman" w:hAnsi="Arial" w:cs="Arial"/>
          <w:sz w:val="20"/>
          <w:szCs w:val="20"/>
        </w:rPr>
        <w:t xml:space="preserve"> window). </w:t>
      </w:r>
      <w:r w:rsidRPr="00685171">
        <w:rPr>
          <w:rFonts w:ascii="Arial" w:eastAsia="Times New Roman" w:hAnsi="Arial" w:cs="Arial"/>
          <w:sz w:val="20"/>
          <w:szCs w:val="20"/>
          <w:u w:val="single"/>
        </w:rPr>
        <w:t xml:space="preserve">Except in very extreme, documented circumstances, make-up exams will not be given (see below for make-up policy). </w:t>
      </w:r>
    </w:p>
    <w:p w14:paraId="6E307D49" w14:textId="77777777" w:rsidR="005A71EA" w:rsidRPr="00685171" w:rsidRDefault="005A71EA">
      <w:pPr>
        <w:rPr>
          <w:rFonts w:ascii="Arial" w:eastAsia="Times New Roman" w:hAnsi="Arial" w:cs="Arial"/>
          <w:b/>
          <w:sz w:val="20"/>
          <w:szCs w:val="20"/>
        </w:rPr>
      </w:pPr>
    </w:p>
    <w:p w14:paraId="55433B3A"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Extra credit</w:t>
      </w:r>
    </w:p>
    <w:p w14:paraId="0F43F485" w14:textId="4E072DBF"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Many students are interested in improving their </w:t>
      </w:r>
      <w:r w:rsidR="00C24CDE" w:rsidRPr="00685171">
        <w:rPr>
          <w:rFonts w:ascii="Arial" w:eastAsia="Times New Roman" w:hAnsi="Arial" w:cs="Arial"/>
          <w:sz w:val="20"/>
          <w:szCs w:val="20"/>
        </w:rPr>
        <w:t>grades</w:t>
      </w:r>
      <w:r w:rsidRPr="00685171">
        <w:rPr>
          <w:rFonts w:ascii="Arial" w:eastAsia="Times New Roman" w:hAnsi="Arial" w:cs="Arial"/>
          <w:sz w:val="20"/>
          <w:szCs w:val="20"/>
        </w:rPr>
        <w:t xml:space="preserve">. There is </w:t>
      </w:r>
      <w:r w:rsidR="00C24CDE" w:rsidRPr="00685171">
        <w:rPr>
          <w:rFonts w:ascii="Arial" w:eastAsia="Times New Roman" w:hAnsi="Arial" w:cs="Arial"/>
          <w:sz w:val="20"/>
          <w:szCs w:val="20"/>
        </w:rPr>
        <w:t>an</w:t>
      </w:r>
      <w:r w:rsidRPr="00685171">
        <w:rPr>
          <w:rFonts w:ascii="Arial" w:eastAsia="Times New Roman" w:hAnsi="Arial" w:cs="Arial"/>
          <w:sz w:val="20"/>
          <w:szCs w:val="20"/>
        </w:rPr>
        <w:t xml:space="preserve"> extra credit written assignment. The extra credit assignment will be worth </w:t>
      </w:r>
      <w:r w:rsidRPr="00685171">
        <w:rPr>
          <w:rFonts w:ascii="Arial" w:eastAsia="Times New Roman" w:hAnsi="Arial" w:cs="Arial"/>
          <w:b/>
          <w:sz w:val="20"/>
          <w:szCs w:val="20"/>
        </w:rPr>
        <w:t>.5% of your course grade</w:t>
      </w:r>
      <w:r w:rsidRPr="00685171">
        <w:rPr>
          <w:rFonts w:ascii="Arial" w:eastAsia="Times New Roman" w:hAnsi="Arial" w:cs="Arial"/>
          <w:sz w:val="20"/>
          <w:szCs w:val="20"/>
        </w:rPr>
        <w:t xml:space="preserve"> (e.g., if you </w:t>
      </w:r>
      <w:r w:rsidR="00D1553F" w:rsidRPr="00685171">
        <w:rPr>
          <w:rFonts w:ascii="Arial" w:eastAsia="Times New Roman" w:hAnsi="Arial" w:cs="Arial"/>
          <w:sz w:val="20"/>
          <w:szCs w:val="20"/>
        </w:rPr>
        <w:t>have 92</w:t>
      </w:r>
      <w:r w:rsidRPr="00685171">
        <w:rPr>
          <w:rFonts w:ascii="Arial" w:eastAsia="Times New Roman" w:hAnsi="Arial" w:cs="Arial"/>
          <w:sz w:val="20"/>
          <w:szCs w:val="20"/>
        </w:rPr>
        <w:t xml:space="preserve">%, if will bump you to 92.5%, so from an A- to an A). It is due by </w:t>
      </w:r>
      <w:r w:rsidRPr="00AC5A25">
        <w:rPr>
          <w:rFonts w:ascii="Arial" w:eastAsia="Times New Roman" w:hAnsi="Arial" w:cs="Arial"/>
          <w:b/>
          <w:bCs/>
          <w:sz w:val="20"/>
          <w:szCs w:val="20"/>
          <w:highlight w:val="yellow"/>
        </w:rPr>
        <w:t xml:space="preserve">May </w:t>
      </w:r>
      <w:r w:rsidR="00AC5A25" w:rsidRPr="00AC5A25">
        <w:rPr>
          <w:rFonts w:ascii="Arial" w:eastAsia="Times New Roman" w:hAnsi="Arial" w:cs="Arial"/>
          <w:b/>
          <w:bCs/>
          <w:sz w:val="20"/>
          <w:szCs w:val="20"/>
          <w:highlight w:val="yellow"/>
        </w:rPr>
        <w:t>4</w:t>
      </w:r>
      <w:r w:rsidRPr="00685171">
        <w:rPr>
          <w:rFonts w:ascii="Arial" w:eastAsia="Times New Roman" w:hAnsi="Arial" w:cs="Arial"/>
          <w:sz w:val="20"/>
          <w:szCs w:val="20"/>
        </w:rPr>
        <w:t xml:space="preserve">, </w:t>
      </w:r>
      <w:r w:rsidRPr="00685171">
        <w:rPr>
          <w:rFonts w:ascii="Arial" w:eastAsia="Times New Roman" w:hAnsi="Arial" w:cs="Arial"/>
          <w:b/>
          <w:sz w:val="20"/>
          <w:szCs w:val="20"/>
        </w:rPr>
        <w:t>no exceptions</w:t>
      </w:r>
      <w:r w:rsidRPr="00685171">
        <w:rPr>
          <w:rFonts w:ascii="Arial" w:eastAsia="Times New Roman" w:hAnsi="Arial" w:cs="Arial"/>
          <w:sz w:val="20"/>
          <w:szCs w:val="20"/>
        </w:rPr>
        <w:t xml:space="preserve">. The assignment is to try to go </w:t>
      </w:r>
      <w:r w:rsidR="00D1553F" w:rsidRPr="00685171">
        <w:rPr>
          <w:rFonts w:ascii="Arial" w:eastAsia="Times New Roman" w:hAnsi="Arial" w:cs="Arial"/>
          <w:sz w:val="20"/>
          <w:szCs w:val="20"/>
        </w:rPr>
        <w:t>48</w:t>
      </w:r>
      <w:r w:rsidRPr="00685171">
        <w:rPr>
          <w:rFonts w:ascii="Arial" w:eastAsia="Times New Roman" w:hAnsi="Arial" w:cs="Arial"/>
          <w:sz w:val="20"/>
          <w:szCs w:val="20"/>
        </w:rPr>
        <w:t xml:space="preserve"> hours without accessing social media accounts (Twitter, Facebook, Insta</w:t>
      </w:r>
      <w:r w:rsidR="00D1553F" w:rsidRPr="00685171">
        <w:rPr>
          <w:rFonts w:ascii="Arial" w:eastAsia="Times New Roman" w:hAnsi="Arial" w:cs="Arial"/>
          <w:sz w:val="20"/>
          <w:szCs w:val="20"/>
        </w:rPr>
        <w:t>gram</w:t>
      </w:r>
      <w:r w:rsidRPr="00685171">
        <w:rPr>
          <w:rFonts w:ascii="Arial" w:eastAsia="Times New Roman" w:hAnsi="Arial" w:cs="Arial"/>
          <w:sz w:val="20"/>
          <w:szCs w:val="20"/>
        </w:rPr>
        <w:t xml:space="preserve">, etc) and then write a </w:t>
      </w:r>
      <w:r w:rsidR="00D1553F" w:rsidRPr="00685171">
        <w:rPr>
          <w:rFonts w:ascii="Arial" w:eastAsia="Times New Roman" w:hAnsi="Arial" w:cs="Arial"/>
          <w:sz w:val="20"/>
          <w:szCs w:val="20"/>
        </w:rPr>
        <w:t>one-page</w:t>
      </w:r>
      <w:r w:rsidRPr="00685171">
        <w:rPr>
          <w:rFonts w:ascii="Arial" w:eastAsia="Times New Roman" w:hAnsi="Arial" w:cs="Arial"/>
          <w:sz w:val="20"/>
          <w:szCs w:val="20"/>
        </w:rPr>
        <w:t xml:space="preserve"> journal about your experience. Yes, you can check your email. Yes, you can use your phone for calls. If there’s any emergency and you need to text someone, you can do it. You can also warn your friends of your impending absence (“Hey, I won’t be allowed to text you tomorrow, so if you text me I will call you back”). The idea is to remove your social interactions that take place over social media, for </w:t>
      </w:r>
      <w:r w:rsidR="00D1553F" w:rsidRPr="00685171">
        <w:rPr>
          <w:rFonts w:ascii="Arial" w:eastAsia="Times New Roman" w:hAnsi="Arial" w:cs="Arial"/>
          <w:sz w:val="20"/>
          <w:szCs w:val="20"/>
        </w:rPr>
        <w:t>two</w:t>
      </w:r>
      <w:r w:rsidRPr="00685171">
        <w:rPr>
          <w:rFonts w:ascii="Arial" w:eastAsia="Times New Roman" w:hAnsi="Arial" w:cs="Arial"/>
          <w:sz w:val="20"/>
          <w:szCs w:val="20"/>
        </w:rPr>
        <w:t xml:space="preserve"> day</w:t>
      </w:r>
      <w:r w:rsidR="00D1553F" w:rsidRPr="00685171">
        <w:rPr>
          <w:rFonts w:ascii="Arial" w:eastAsia="Times New Roman" w:hAnsi="Arial" w:cs="Arial"/>
          <w:sz w:val="20"/>
          <w:szCs w:val="20"/>
        </w:rPr>
        <w:t>s</w:t>
      </w:r>
      <w:r w:rsidRPr="00685171">
        <w:rPr>
          <w:rFonts w:ascii="Arial" w:eastAsia="Times New Roman" w:hAnsi="Arial" w:cs="Arial"/>
          <w:sz w:val="20"/>
          <w:szCs w:val="20"/>
        </w:rPr>
        <w:t xml:space="preserve">. Try it, and then write one page about </w:t>
      </w:r>
      <w:r w:rsidR="00D1553F" w:rsidRPr="00685171">
        <w:rPr>
          <w:rFonts w:ascii="Arial" w:eastAsia="Times New Roman" w:hAnsi="Arial" w:cs="Arial"/>
          <w:sz w:val="20"/>
          <w:szCs w:val="20"/>
        </w:rPr>
        <w:t xml:space="preserve">the </w:t>
      </w:r>
      <w:r w:rsidRPr="00685171">
        <w:rPr>
          <w:rFonts w:ascii="Arial" w:eastAsia="Times New Roman" w:hAnsi="Arial" w:cs="Arial"/>
          <w:sz w:val="20"/>
          <w:szCs w:val="20"/>
        </w:rPr>
        <w:t xml:space="preserve">experience. What was the hardest part? Did you enjoy it or hate it? When everyone was sitting on their phones at dinner and you were not, did it feel weird? Detail your day, from start to finish, including failures along the way. You will upload </w:t>
      </w:r>
      <w:r w:rsidR="00C24CDE" w:rsidRPr="00685171">
        <w:rPr>
          <w:rFonts w:ascii="Arial" w:eastAsia="Times New Roman" w:hAnsi="Arial" w:cs="Arial"/>
          <w:sz w:val="20"/>
          <w:szCs w:val="20"/>
        </w:rPr>
        <w:t>the</w:t>
      </w:r>
      <w:r w:rsidRPr="00685171">
        <w:rPr>
          <w:rFonts w:ascii="Arial" w:eastAsia="Times New Roman" w:hAnsi="Arial" w:cs="Arial"/>
          <w:sz w:val="20"/>
          <w:szCs w:val="20"/>
        </w:rPr>
        <w:t xml:space="preserve"> journal on Classes. </w:t>
      </w:r>
    </w:p>
    <w:p w14:paraId="3D083AA1" w14:textId="77777777" w:rsidR="005A71EA" w:rsidRPr="00685171" w:rsidRDefault="005A71EA">
      <w:pPr>
        <w:rPr>
          <w:rFonts w:ascii="Arial" w:eastAsia="Times New Roman" w:hAnsi="Arial" w:cs="Arial"/>
          <w:sz w:val="20"/>
          <w:szCs w:val="20"/>
        </w:rPr>
      </w:pPr>
    </w:p>
    <w:p w14:paraId="7FBE01AF"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Grading Accuracy</w:t>
      </w:r>
    </w:p>
    <w:p w14:paraId="136C9C73" w14:textId="61A81205"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It is each student’s responsibility to monitor their grades online and report any discrepancies </w:t>
      </w:r>
      <w:r w:rsidRPr="00685171">
        <w:rPr>
          <w:rFonts w:ascii="Arial" w:eastAsia="Times New Roman" w:hAnsi="Arial" w:cs="Arial"/>
          <w:i/>
          <w:sz w:val="20"/>
          <w:szCs w:val="20"/>
        </w:rPr>
        <w:t>within one week</w:t>
      </w:r>
      <w:r w:rsidRPr="00685171">
        <w:rPr>
          <w:rFonts w:ascii="Arial" w:eastAsia="Times New Roman" w:hAnsi="Arial" w:cs="Arial"/>
          <w:sz w:val="20"/>
          <w:szCs w:val="20"/>
        </w:rPr>
        <w:t xml:space="preserve"> of the contested assignment’s grade release. You will be able to review your exams during recitations. Please do not request any grade changes that are not based on clear factual errors. In the past, students have requested changes because they want to get into medical school, because they want to keep a scholarship, because their parents paid a lot of money in tuition, and many other reasons that have nothing to do with this course. It would be </w:t>
      </w:r>
      <w:r w:rsidRPr="00685171">
        <w:rPr>
          <w:rFonts w:ascii="Arial" w:eastAsia="Times New Roman" w:hAnsi="Arial" w:cs="Arial"/>
          <w:b/>
          <w:sz w:val="20"/>
          <w:szCs w:val="20"/>
        </w:rPr>
        <w:t>unfair and</w:t>
      </w:r>
      <w:r w:rsidRPr="00685171">
        <w:rPr>
          <w:rFonts w:ascii="Arial" w:eastAsia="Times New Roman" w:hAnsi="Arial" w:cs="Arial"/>
          <w:sz w:val="20"/>
          <w:szCs w:val="20"/>
        </w:rPr>
        <w:t xml:space="preserve"> </w:t>
      </w:r>
      <w:r w:rsidRPr="00685171">
        <w:rPr>
          <w:rFonts w:ascii="Arial" w:eastAsia="Times New Roman" w:hAnsi="Arial" w:cs="Arial"/>
          <w:b/>
          <w:sz w:val="20"/>
          <w:szCs w:val="20"/>
        </w:rPr>
        <w:t>unethical</w:t>
      </w:r>
      <w:r w:rsidRPr="00685171">
        <w:rPr>
          <w:rFonts w:ascii="Arial" w:eastAsia="Times New Roman" w:hAnsi="Arial" w:cs="Arial"/>
          <w:sz w:val="20"/>
          <w:szCs w:val="20"/>
        </w:rPr>
        <w:t xml:space="preserve"> to change your grade or offer you additional assignments that are not offered to all the other students. </w:t>
      </w:r>
    </w:p>
    <w:p w14:paraId="48BAB4E1" w14:textId="77777777" w:rsidR="005A71EA" w:rsidRPr="00685171" w:rsidRDefault="005A71EA">
      <w:pPr>
        <w:rPr>
          <w:rFonts w:ascii="Arial" w:eastAsia="Times New Roman" w:hAnsi="Arial" w:cs="Arial"/>
          <w:sz w:val="20"/>
          <w:szCs w:val="20"/>
        </w:rPr>
      </w:pPr>
    </w:p>
    <w:p w14:paraId="3DB9F20E"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Make-up Exams</w:t>
      </w:r>
    </w:p>
    <w:p w14:paraId="2187E685" w14:textId="730AAC6A" w:rsidR="005A71EA" w:rsidRPr="00685171" w:rsidRDefault="005553CF">
      <w:pPr>
        <w:rPr>
          <w:rFonts w:ascii="Arial" w:eastAsia="Times New Roman" w:hAnsi="Arial" w:cs="Arial"/>
          <w:sz w:val="20"/>
          <w:szCs w:val="20"/>
          <w:u w:val="single"/>
        </w:rPr>
      </w:pPr>
      <w:r w:rsidRPr="00685171">
        <w:rPr>
          <w:rFonts w:ascii="Arial" w:eastAsia="Times New Roman" w:hAnsi="Arial" w:cs="Arial"/>
          <w:sz w:val="20"/>
          <w:szCs w:val="20"/>
        </w:rPr>
        <w:t>Make-up exams can only be arranged in advance</w:t>
      </w:r>
      <w:r w:rsidRPr="00685171">
        <w:rPr>
          <w:rFonts w:ascii="Arial" w:eastAsia="Times New Roman" w:hAnsi="Arial" w:cs="Arial"/>
          <w:i/>
          <w:sz w:val="20"/>
          <w:szCs w:val="20"/>
        </w:rPr>
        <w:t xml:space="preserve"> </w:t>
      </w:r>
      <w:r w:rsidRPr="00685171">
        <w:rPr>
          <w:rFonts w:ascii="Arial" w:eastAsia="Times New Roman" w:hAnsi="Arial" w:cs="Arial"/>
          <w:sz w:val="20"/>
          <w:szCs w:val="20"/>
        </w:rPr>
        <w:t xml:space="preserve">and only if </w:t>
      </w:r>
      <w:r w:rsidRPr="00685171">
        <w:rPr>
          <w:rFonts w:ascii="Arial" w:eastAsia="Times New Roman" w:hAnsi="Arial" w:cs="Arial"/>
          <w:b/>
          <w:sz w:val="20"/>
          <w:szCs w:val="20"/>
        </w:rPr>
        <w:t>proper documentation</w:t>
      </w:r>
      <w:r w:rsidRPr="00685171">
        <w:rPr>
          <w:rFonts w:ascii="Arial" w:eastAsia="Times New Roman" w:hAnsi="Arial" w:cs="Arial"/>
          <w:sz w:val="20"/>
          <w:szCs w:val="20"/>
        </w:rPr>
        <w:t xml:space="preserve"> of an acceptable reason for the absence is provided, like an official doctor’s note (e.g., a note that you’ve visited the Student Health Center is not sufficient unless the doctor can verify that you were too ill to take the exam). Please notify </w:t>
      </w:r>
      <w:r w:rsidR="00D1553F" w:rsidRPr="00685171">
        <w:rPr>
          <w:rFonts w:ascii="Arial" w:eastAsia="Times New Roman" w:hAnsi="Arial" w:cs="Arial"/>
          <w:sz w:val="20"/>
          <w:szCs w:val="20"/>
        </w:rPr>
        <w:t>me</w:t>
      </w:r>
      <w:r w:rsidRPr="00685171">
        <w:rPr>
          <w:rFonts w:ascii="Arial" w:eastAsia="Times New Roman" w:hAnsi="Arial" w:cs="Arial"/>
          <w:sz w:val="20"/>
          <w:szCs w:val="20"/>
        </w:rPr>
        <w:t xml:space="preserve"> that you need to arrange a make-up exam as soon as you know you have a conflict. </w:t>
      </w:r>
      <w:r w:rsidRPr="00685171">
        <w:rPr>
          <w:rFonts w:ascii="Arial" w:eastAsia="Times New Roman" w:hAnsi="Arial" w:cs="Arial"/>
          <w:sz w:val="20"/>
          <w:szCs w:val="20"/>
          <w:u w:val="single"/>
        </w:rPr>
        <w:t>All requests must be received prior to the start of the exam.</w:t>
      </w:r>
    </w:p>
    <w:p w14:paraId="75A33136" w14:textId="77777777" w:rsidR="005A71EA" w:rsidRPr="00685171" w:rsidRDefault="005A71EA">
      <w:pPr>
        <w:rPr>
          <w:rFonts w:ascii="Arial" w:eastAsia="Times New Roman" w:hAnsi="Arial" w:cs="Arial"/>
          <w:sz w:val="20"/>
          <w:szCs w:val="20"/>
        </w:rPr>
      </w:pPr>
    </w:p>
    <w:p w14:paraId="10A3EDF7"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Academic Honesty</w:t>
      </w:r>
    </w:p>
    <w:p w14:paraId="7BECCE41" w14:textId="3451A69A"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All work must be your own. No form of academic dishonesty will be tolerated. All suspicions of academic dishonesty during exams or weekly recitation assignments will be reported to and adjudicated by the </w:t>
      </w:r>
      <w:r w:rsidR="00D1553F" w:rsidRPr="00685171">
        <w:rPr>
          <w:rFonts w:ascii="Arial" w:eastAsia="Times New Roman" w:hAnsi="Arial" w:cs="Arial"/>
          <w:sz w:val="20"/>
          <w:szCs w:val="20"/>
        </w:rPr>
        <w:t>Office of Academic Integrity</w:t>
      </w:r>
      <w:r w:rsidRPr="00685171">
        <w:rPr>
          <w:rFonts w:ascii="Arial" w:eastAsia="Times New Roman" w:hAnsi="Arial" w:cs="Arial"/>
          <w:sz w:val="20"/>
          <w:szCs w:val="20"/>
        </w:rPr>
        <w:t xml:space="preserve">. If a case of academic dishonesty is confirmed, it will result in a penalty that is </w:t>
      </w:r>
      <w:r w:rsidRPr="00685171">
        <w:rPr>
          <w:rFonts w:ascii="Arial" w:eastAsia="Times New Roman" w:hAnsi="Arial" w:cs="Arial"/>
          <w:i/>
          <w:sz w:val="20"/>
          <w:szCs w:val="20"/>
        </w:rPr>
        <w:t xml:space="preserve">at least as </w:t>
      </w:r>
      <w:r w:rsidRPr="00685171">
        <w:rPr>
          <w:rFonts w:ascii="Arial" w:eastAsia="Times New Roman" w:hAnsi="Arial" w:cs="Arial"/>
          <w:sz w:val="20"/>
          <w:szCs w:val="20"/>
        </w:rPr>
        <w:t>severe as receiving a 0 on the assignment or exam. Academic dishonesty includes all forms of plagiarism. Plagiarism includes (but is not limited to): copying or paraphrasing from someone else’s work (another student, an online source, or a journal article), turning in someone else’s work as your own, or presenting someone else’s ideas (a student, online source, scholar</w:t>
      </w:r>
      <w:r w:rsidR="00D1553F" w:rsidRPr="00685171">
        <w:rPr>
          <w:rFonts w:ascii="Arial" w:eastAsia="Times New Roman" w:hAnsi="Arial" w:cs="Arial"/>
          <w:sz w:val="20"/>
          <w:szCs w:val="20"/>
        </w:rPr>
        <w:t>, or use of Artificial Intelligence</w:t>
      </w:r>
      <w:r w:rsidRPr="00685171">
        <w:rPr>
          <w:rFonts w:ascii="Arial" w:eastAsia="Times New Roman" w:hAnsi="Arial" w:cs="Arial"/>
          <w:sz w:val="20"/>
          <w:szCs w:val="20"/>
        </w:rPr>
        <w:t xml:space="preserve">) as your own. </w:t>
      </w:r>
    </w:p>
    <w:p w14:paraId="46B1964A" w14:textId="77777777" w:rsidR="005A71EA" w:rsidRPr="00685171" w:rsidRDefault="005A71EA">
      <w:pPr>
        <w:rPr>
          <w:rFonts w:ascii="Arial" w:eastAsia="Times New Roman" w:hAnsi="Arial" w:cs="Arial"/>
          <w:sz w:val="20"/>
          <w:szCs w:val="20"/>
        </w:rPr>
      </w:pPr>
    </w:p>
    <w:p w14:paraId="25DF6655"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lastRenderedPageBreak/>
        <w:t>Email Policy</w:t>
      </w:r>
    </w:p>
    <w:p w14:paraId="035D532A" w14:textId="07CC8548" w:rsidR="005A71EA" w:rsidRPr="00685171" w:rsidRDefault="00BC00B3">
      <w:pPr>
        <w:rPr>
          <w:rFonts w:ascii="Arial" w:hAnsi="Arial" w:cs="Arial"/>
          <w:sz w:val="20"/>
          <w:szCs w:val="20"/>
          <w:u w:val="single"/>
        </w:rPr>
      </w:pPr>
      <w:r w:rsidRPr="00685171">
        <w:rPr>
          <w:rFonts w:ascii="Arial" w:hAnsi="Arial" w:cs="Arial"/>
          <w:sz w:val="20"/>
          <w:szCs w:val="20"/>
        </w:rPr>
        <w:t xml:space="preserve">Mason uses electronic mail to provide official information to students. Examples include communications from course instructors, notices </w:t>
      </w:r>
      <w:r w:rsidR="00970528" w:rsidRPr="00685171">
        <w:rPr>
          <w:rFonts w:ascii="Arial" w:hAnsi="Arial" w:cs="Arial"/>
          <w:sz w:val="20"/>
          <w:szCs w:val="20"/>
        </w:rPr>
        <w:t>from</w:t>
      </w:r>
      <w:r w:rsidRPr="00685171">
        <w:rPr>
          <w:rFonts w:ascii="Arial" w:hAnsi="Arial" w:cs="Arial"/>
          <w:sz w:val="20"/>
          <w:szCs w:val="20"/>
        </w:rPr>
        <w:t xml:space="preserve"> the library, notices about academic standing, financial aid information, class materials, assignments, questions, and instructor feedback. Students are responsible for the content of university communication sent to their mason e-mail </w:t>
      </w:r>
      <w:r w:rsidR="004F5A50" w:rsidRPr="00685171">
        <w:rPr>
          <w:rFonts w:ascii="Arial" w:hAnsi="Arial" w:cs="Arial"/>
          <w:sz w:val="20"/>
          <w:szCs w:val="20"/>
        </w:rPr>
        <w:t>account and</w:t>
      </w:r>
      <w:r w:rsidRPr="00685171">
        <w:rPr>
          <w:rFonts w:ascii="Arial" w:hAnsi="Arial" w:cs="Arial"/>
          <w:sz w:val="20"/>
          <w:szCs w:val="20"/>
        </w:rPr>
        <w:t xml:space="preserve"> are required to activate that account and check it regularly. </w:t>
      </w:r>
      <w:r w:rsidRPr="00685171">
        <w:rPr>
          <w:rFonts w:ascii="Arial" w:hAnsi="Arial" w:cs="Arial"/>
          <w:sz w:val="20"/>
          <w:szCs w:val="20"/>
          <w:u w:val="single"/>
        </w:rPr>
        <w:t xml:space="preserve">If you are going to miss class, notify me ahead of time </w:t>
      </w:r>
      <w:r w:rsidR="00FF3C6E" w:rsidRPr="00685171">
        <w:rPr>
          <w:rFonts w:ascii="Arial" w:hAnsi="Arial" w:cs="Arial"/>
          <w:sz w:val="20"/>
          <w:szCs w:val="20"/>
          <w:u w:val="single"/>
        </w:rPr>
        <w:t>and</w:t>
      </w:r>
      <w:r w:rsidRPr="00685171">
        <w:rPr>
          <w:rFonts w:ascii="Arial" w:hAnsi="Arial" w:cs="Arial"/>
          <w:sz w:val="20"/>
          <w:szCs w:val="20"/>
          <w:u w:val="single"/>
        </w:rPr>
        <w:t xml:space="preserve"> provide behavioral evidence on why class was missed.</w:t>
      </w:r>
      <w:r w:rsidRPr="00685171">
        <w:rPr>
          <w:rFonts w:ascii="Arial" w:hAnsi="Arial" w:cs="Arial"/>
          <w:sz w:val="20"/>
          <w:szCs w:val="20"/>
        </w:rPr>
        <w:t xml:space="preserve"> </w:t>
      </w:r>
      <w:r w:rsidRPr="00685171">
        <w:rPr>
          <w:rFonts w:ascii="Arial" w:hAnsi="Arial" w:cs="Arial"/>
          <w:sz w:val="20"/>
          <w:szCs w:val="20"/>
          <w:u w:val="single"/>
        </w:rPr>
        <w:t>Please do not email me or the class email listserv if you missed class and want to know what you missed – your task is to find someone to contact in class and ask them. You are responsible for content that you missed.</w:t>
      </w:r>
      <w:r w:rsidR="005553CF" w:rsidRPr="00685171">
        <w:rPr>
          <w:rFonts w:ascii="Arial" w:eastAsia="Times New Roman" w:hAnsi="Arial" w:cs="Arial"/>
          <w:sz w:val="20"/>
          <w:szCs w:val="20"/>
        </w:rPr>
        <w:t xml:space="preserve"> </w:t>
      </w:r>
      <w:r w:rsidR="00FF3C6E" w:rsidRPr="00685171">
        <w:rPr>
          <w:rFonts w:ascii="Arial" w:eastAsia="Times New Roman" w:hAnsi="Arial" w:cs="Arial"/>
          <w:sz w:val="20"/>
          <w:szCs w:val="20"/>
        </w:rPr>
        <w:t xml:space="preserve">Simply get the lecture materials from other students. </w:t>
      </w:r>
      <w:r w:rsidRPr="00685171">
        <w:rPr>
          <w:rFonts w:ascii="Arial" w:eastAsia="Times New Roman" w:hAnsi="Arial" w:cs="Arial"/>
          <w:sz w:val="20"/>
          <w:szCs w:val="20"/>
        </w:rPr>
        <w:t>I</w:t>
      </w:r>
      <w:r w:rsidR="005553CF" w:rsidRPr="00685171">
        <w:rPr>
          <w:rFonts w:ascii="Arial" w:eastAsia="Times New Roman" w:hAnsi="Arial" w:cs="Arial"/>
          <w:sz w:val="20"/>
          <w:szCs w:val="20"/>
        </w:rPr>
        <w:t xml:space="preserve">nclude “SOCIAL PSYCH” in the subject line of your email. </w:t>
      </w:r>
    </w:p>
    <w:p w14:paraId="2E4C306A" w14:textId="77777777" w:rsidR="005A71EA" w:rsidRPr="00685171" w:rsidRDefault="005A71EA">
      <w:pPr>
        <w:rPr>
          <w:rFonts w:ascii="Arial" w:eastAsia="Times New Roman" w:hAnsi="Arial" w:cs="Arial"/>
          <w:sz w:val="20"/>
          <w:szCs w:val="20"/>
          <w:u w:val="single"/>
        </w:rPr>
      </w:pPr>
    </w:p>
    <w:p w14:paraId="3BEA0C8A"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Late Policy (for web assignments and critique paper)</w:t>
      </w:r>
    </w:p>
    <w:p w14:paraId="785AC696" w14:textId="03DECB82" w:rsidR="00685171"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All assignments must be submitted on time unless there are extenuating circumstances. For your web assignments, unless otherwise specified, this means every </w:t>
      </w:r>
      <w:r w:rsidR="00D1553F" w:rsidRPr="00685171">
        <w:rPr>
          <w:rFonts w:ascii="Arial" w:eastAsia="Times New Roman" w:hAnsi="Arial" w:cs="Arial"/>
          <w:sz w:val="20"/>
          <w:szCs w:val="20"/>
        </w:rPr>
        <w:t>Tuesday</w:t>
      </w:r>
      <w:r w:rsidRPr="00685171">
        <w:rPr>
          <w:rFonts w:ascii="Arial" w:eastAsia="Times New Roman" w:hAnsi="Arial" w:cs="Arial"/>
          <w:sz w:val="20"/>
          <w:szCs w:val="20"/>
        </w:rPr>
        <w:t xml:space="preserve"> before the start of the next unit (e.g., assignment for Ch. 1 is due right before the first lecture for Ch. 2). </w:t>
      </w:r>
    </w:p>
    <w:p w14:paraId="38843809" w14:textId="77777777" w:rsidR="00685171" w:rsidRDefault="00685171" w:rsidP="00685171">
      <w:pPr>
        <w:rPr>
          <w:rStyle w:val="Strong"/>
          <w:rFonts w:ascii="Arial" w:hAnsi="Arial" w:cs="Arial"/>
          <w:sz w:val="20"/>
          <w:szCs w:val="20"/>
        </w:rPr>
      </w:pPr>
    </w:p>
    <w:p w14:paraId="0E36480A" w14:textId="77777777" w:rsidR="00685171" w:rsidRPr="00685171" w:rsidRDefault="00685171" w:rsidP="00685171">
      <w:pPr>
        <w:rPr>
          <w:rStyle w:val="Strong"/>
          <w:rFonts w:ascii="Arial" w:hAnsi="Arial" w:cs="Arial"/>
          <w:b w:val="0"/>
          <w:bCs w:val="0"/>
          <w:sz w:val="20"/>
          <w:szCs w:val="20"/>
        </w:rPr>
      </w:pPr>
      <w:r w:rsidRPr="00685171">
        <w:rPr>
          <w:rStyle w:val="Strong"/>
          <w:rFonts w:ascii="Arial" w:hAnsi="Arial" w:cs="Arial"/>
          <w:sz w:val="20"/>
          <w:szCs w:val="20"/>
        </w:rPr>
        <w:t xml:space="preserve">Students with Special Concerns: </w:t>
      </w:r>
      <w:r w:rsidRPr="00685171">
        <w:rPr>
          <w:rFonts w:ascii="Arial" w:hAnsi="Arial" w:cs="Arial"/>
          <w:sz w:val="20"/>
          <w:szCs w:val="20"/>
        </w:rPr>
        <w:t>If you are a student with a disability and need academic accommodations please see me and contact the Disability Resource Center (DRC) at 703-993-2474. All academic accommodations must be arranged through that office</w:t>
      </w:r>
      <w:r w:rsidRPr="00685171">
        <w:rPr>
          <w:rStyle w:val="Strong"/>
          <w:rFonts w:ascii="Arial" w:hAnsi="Arial" w:cs="Arial"/>
          <w:sz w:val="20"/>
          <w:szCs w:val="20"/>
        </w:rPr>
        <w:t xml:space="preserve">. </w:t>
      </w:r>
    </w:p>
    <w:p w14:paraId="4FF0A2F9" w14:textId="77777777" w:rsidR="00685171" w:rsidRDefault="00685171" w:rsidP="00685171">
      <w:pPr>
        <w:rPr>
          <w:rStyle w:val="Strong"/>
          <w:rFonts w:ascii="Arial" w:hAnsi="Arial" w:cs="Arial"/>
          <w:sz w:val="20"/>
          <w:szCs w:val="20"/>
        </w:rPr>
      </w:pPr>
    </w:p>
    <w:p w14:paraId="00190142" w14:textId="43668B09" w:rsidR="00685171" w:rsidRPr="00685171" w:rsidRDefault="00685171" w:rsidP="00685171">
      <w:pPr>
        <w:rPr>
          <w:rStyle w:val="Strong"/>
          <w:rFonts w:ascii="Arial" w:hAnsi="Arial" w:cs="Arial"/>
          <w:sz w:val="20"/>
          <w:szCs w:val="20"/>
          <w:highlight w:val="yellow"/>
        </w:rPr>
      </w:pPr>
      <w:r w:rsidRPr="00685171">
        <w:rPr>
          <w:rStyle w:val="Strong"/>
          <w:rFonts w:ascii="Arial" w:hAnsi="Arial" w:cs="Arial"/>
          <w:sz w:val="20"/>
          <w:szCs w:val="20"/>
          <w:highlight w:val="yellow"/>
        </w:rPr>
        <w:t>Last Day to Add: January 30</w:t>
      </w:r>
    </w:p>
    <w:p w14:paraId="5A5202FD" w14:textId="77777777" w:rsidR="00685171" w:rsidRPr="00685171" w:rsidRDefault="00685171" w:rsidP="00685171">
      <w:pPr>
        <w:rPr>
          <w:rFonts w:ascii="Arial" w:hAnsi="Arial" w:cs="Arial"/>
          <w:b/>
          <w:bCs/>
          <w:sz w:val="20"/>
          <w:szCs w:val="20"/>
          <w:highlight w:val="yellow"/>
        </w:rPr>
      </w:pPr>
      <w:r w:rsidRPr="00685171">
        <w:rPr>
          <w:rStyle w:val="Strong"/>
          <w:rFonts w:ascii="Arial" w:hAnsi="Arial" w:cs="Arial"/>
          <w:sz w:val="20"/>
          <w:szCs w:val="20"/>
          <w:highlight w:val="yellow"/>
        </w:rPr>
        <w:t>Last Day to Drop: February 6</w:t>
      </w:r>
    </w:p>
    <w:p w14:paraId="4F1FF9B3" w14:textId="77777777" w:rsidR="00792C6D" w:rsidRPr="00685171" w:rsidRDefault="00792C6D">
      <w:pPr>
        <w:rPr>
          <w:rFonts w:ascii="Arial" w:eastAsia="Times New Roman" w:hAnsi="Arial" w:cs="Arial"/>
          <w:b/>
          <w:bCs/>
          <w:sz w:val="20"/>
          <w:szCs w:val="20"/>
        </w:rPr>
      </w:pPr>
    </w:p>
    <w:p w14:paraId="75B43353"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Grading</w:t>
      </w:r>
    </w:p>
    <w:p w14:paraId="1D21FD47" w14:textId="77777777" w:rsidR="005A71EA" w:rsidRPr="00685171" w:rsidRDefault="005A71EA">
      <w:pPr>
        <w:keepNext/>
        <w:rPr>
          <w:rFonts w:ascii="Arial" w:eastAsia="Times New Roman" w:hAnsi="Arial" w:cs="Arial"/>
          <w:b/>
          <w:sz w:val="20"/>
          <w:szCs w:val="20"/>
        </w:rPr>
      </w:pPr>
    </w:p>
    <w:p w14:paraId="3BFE45AA" w14:textId="77777777" w:rsidR="005A71EA" w:rsidRPr="00685171" w:rsidRDefault="005553CF">
      <w:pPr>
        <w:spacing w:after="120"/>
        <w:rPr>
          <w:rFonts w:ascii="Arial" w:eastAsia="Times New Roman" w:hAnsi="Arial" w:cs="Arial"/>
          <w:sz w:val="20"/>
          <w:szCs w:val="20"/>
        </w:rPr>
      </w:pPr>
      <w:r w:rsidRPr="00685171">
        <w:rPr>
          <w:rFonts w:ascii="Arial" w:eastAsia="Times New Roman" w:hAnsi="Arial" w:cs="Arial"/>
          <w:sz w:val="20"/>
          <w:szCs w:val="20"/>
        </w:rPr>
        <w:t>Grades will be based on the points you earn. A curve will not be used in this course, and therefore the points that other students earn will not affect your grade.</w:t>
      </w:r>
    </w:p>
    <w:p w14:paraId="24C35F6E" w14:textId="292A254F" w:rsidR="005A71EA" w:rsidRPr="00685171" w:rsidRDefault="005553CF">
      <w:pPr>
        <w:numPr>
          <w:ilvl w:val="0"/>
          <w:numId w:val="3"/>
        </w:numPr>
        <w:pBdr>
          <w:top w:val="nil"/>
          <w:left w:val="nil"/>
          <w:bottom w:val="nil"/>
          <w:right w:val="nil"/>
          <w:between w:val="nil"/>
        </w:pBdr>
        <w:ind w:left="720"/>
        <w:rPr>
          <w:rFonts w:ascii="Arial" w:eastAsia="Times New Roman" w:hAnsi="Arial" w:cs="Arial"/>
          <w:sz w:val="20"/>
          <w:szCs w:val="20"/>
        </w:rPr>
      </w:pPr>
      <w:r w:rsidRPr="00685171">
        <w:rPr>
          <w:rFonts w:ascii="Arial" w:eastAsia="Times New Roman" w:hAnsi="Arial" w:cs="Arial"/>
          <w:color w:val="000000"/>
          <w:sz w:val="20"/>
          <w:szCs w:val="20"/>
        </w:rPr>
        <w:t xml:space="preserve">Midterm: </w:t>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008437B7">
        <w:rPr>
          <w:rFonts w:ascii="Arial" w:eastAsia="Times New Roman" w:hAnsi="Arial" w:cs="Arial"/>
          <w:color w:val="000000"/>
          <w:sz w:val="20"/>
          <w:szCs w:val="20"/>
        </w:rPr>
        <w:t>25</w:t>
      </w:r>
      <w:r w:rsidRPr="00685171">
        <w:rPr>
          <w:rFonts w:ascii="Arial" w:eastAsia="Times New Roman" w:hAnsi="Arial" w:cs="Arial"/>
          <w:color w:val="000000"/>
          <w:sz w:val="20"/>
          <w:szCs w:val="20"/>
        </w:rPr>
        <w:t>%</w:t>
      </w:r>
    </w:p>
    <w:p w14:paraId="7630BC2D" w14:textId="0AA5AFFB" w:rsidR="005A71EA" w:rsidRPr="00685171" w:rsidRDefault="005553CF">
      <w:pPr>
        <w:numPr>
          <w:ilvl w:val="0"/>
          <w:numId w:val="3"/>
        </w:numPr>
        <w:pBdr>
          <w:top w:val="nil"/>
          <w:left w:val="nil"/>
          <w:bottom w:val="nil"/>
          <w:right w:val="nil"/>
          <w:between w:val="nil"/>
        </w:pBdr>
        <w:ind w:left="720"/>
        <w:rPr>
          <w:rFonts w:ascii="Arial" w:eastAsia="Times New Roman" w:hAnsi="Arial" w:cs="Arial"/>
          <w:sz w:val="20"/>
          <w:szCs w:val="20"/>
        </w:rPr>
      </w:pPr>
      <w:r w:rsidRPr="00685171">
        <w:rPr>
          <w:rFonts w:ascii="Arial" w:eastAsia="Times New Roman" w:hAnsi="Arial" w:cs="Arial"/>
          <w:color w:val="000000"/>
          <w:sz w:val="20"/>
          <w:szCs w:val="20"/>
        </w:rPr>
        <w:t xml:space="preserve">Final: </w:t>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008437B7">
        <w:rPr>
          <w:rFonts w:ascii="Arial" w:eastAsia="Times New Roman" w:hAnsi="Arial" w:cs="Arial"/>
          <w:color w:val="000000"/>
          <w:sz w:val="20"/>
          <w:szCs w:val="20"/>
        </w:rPr>
        <w:t>25</w:t>
      </w:r>
      <w:r w:rsidRPr="00685171">
        <w:rPr>
          <w:rFonts w:ascii="Arial" w:eastAsia="Times New Roman" w:hAnsi="Arial" w:cs="Arial"/>
          <w:color w:val="000000"/>
          <w:sz w:val="20"/>
          <w:szCs w:val="20"/>
        </w:rPr>
        <w:t>%</w:t>
      </w:r>
    </w:p>
    <w:p w14:paraId="46AFF38C" w14:textId="2BDEFC0D" w:rsidR="005A71EA" w:rsidRPr="00685171" w:rsidRDefault="005553CF">
      <w:pPr>
        <w:numPr>
          <w:ilvl w:val="0"/>
          <w:numId w:val="3"/>
        </w:numPr>
        <w:pBdr>
          <w:top w:val="nil"/>
          <w:left w:val="nil"/>
          <w:bottom w:val="nil"/>
          <w:right w:val="nil"/>
          <w:between w:val="nil"/>
        </w:pBdr>
        <w:ind w:left="720"/>
        <w:rPr>
          <w:rFonts w:ascii="Arial" w:eastAsia="Times New Roman" w:hAnsi="Arial" w:cs="Arial"/>
          <w:sz w:val="20"/>
          <w:szCs w:val="20"/>
        </w:rPr>
      </w:pPr>
      <w:r w:rsidRPr="00685171">
        <w:rPr>
          <w:rFonts w:ascii="Arial" w:eastAsia="Times New Roman" w:hAnsi="Arial" w:cs="Arial"/>
          <w:color w:val="000000"/>
          <w:sz w:val="20"/>
          <w:szCs w:val="20"/>
        </w:rPr>
        <w:t>SmartBook assignments:</w:t>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008437B7">
        <w:rPr>
          <w:rFonts w:ascii="Arial" w:eastAsia="Times New Roman" w:hAnsi="Arial" w:cs="Arial"/>
          <w:color w:val="000000"/>
          <w:sz w:val="20"/>
          <w:szCs w:val="20"/>
        </w:rPr>
        <w:t>3</w:t>
      </w:r>
      <w:r w:rsidRPr="00685171">
        <w:rPr>
          <w:rFonts w:ascii="Arial" w:eastAsia="Times New Roman" w:hAnsi="Arial" w:cs="Arial"/>
          <w:color w:val="000000"/>
          <w:sz w:val="20"/>
          <w:szCs w:val="20"/>
        </w:rPr>
        <w:t>0%</w:t>
      </w:r>
    </w:p>
    <w:p w14:paraId="671F1C98" w14:textId="3C6A5CBD" w:rsidR="005A71EA" w:rsidRPr="00685171" w:rsidRDefault="005553CF">
      <w:pPr>
        <w:numPr>
          <w:ilvl w:val="0"/>
          <w:numId w:val="3"/>
        </w:numPr>
        <w:pBdr>
          <w:top w:val="nil"/>
          <w:left w:val="nil"/>
          <w:bottom w:val="nil"/>
          <w:right w:val="nil"/>
          <w:between w:val="nil"/>
        </w:pBdr>
        <w:ind w:left="720"/>
        <w:rPr>
          <w:rFonts w:ascii="Arial" w:eastAsia="Times New Roman" w:hAnsi="Arial" w:cs="Arial"/>
          <w:sz w:val="20"/>
          <w:szCs w:val="20"/>
        </w:rPr>
      </w:pPr>
      <w:r w:rsidRPr="00685171">
        <w:rPr>
          <w:rFonts w:ascii="Arial" w:eastAsia="Times New Roman" w:hAnsi="Arial" w:cs="Arial"/>
          <w:color w:val="000000"/>
          <w:sz w:val="20"/>
          <w:szCs w:val="20"/>
        </w:rPr>
        <w:t>Research critique</w:t>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r>
      <w:r w:rsidRPr="00685171">
        <w:rPr>
          <w:rFonts w:ascii="Arial" w:eastAsia="Times New Roman" w:hAnsi="Arial" w:cs="Arial"/>
          <w:color w:val="000000"/>
          <w:sz w:val="20"/>
          <w:szCs w:val="20"/>
        </w:rPr>
        <w:tab/>
        <w:t>1</w:t>
      </w:r>
      <w:r w:rsidR="00D1553F" w:rsidRPr="00685171">
        <w:rPr>
          <w:rFonts w:ascii="Arial" w:eastAsia="Times New Roman" w:hAnsi="Arial" w:cs="Arial"/>
          <w:sz w:val="20"/>
          <w:szCs w:val="20"/>
        </w:rPr>
        <w:t>0</w:t>
      </w:r>
      <w:r w:rsidRPr="00685171">
        <w:rPr>
          <w:rFonts w:ascii="Arial" w:eastAsia="Times New Roman" w:hAnsi="Arial" w:cs="Arial"/>
          <w:color w:val="000000"/>
          <w:sz w:val="20"/>
          <w:szCs w:val="20"/>
        </w:rPr>
        <w:t>%</w:t>
      </w:r>
    </w:p>
    <w:p w14:paraId="2F98F226" w14:textId="4A63F419" w:rsidR="005A71EA" w:rsidRPr="00685171" w:rsidRDefault="005553CF">
      <w:pPr>
        <w:numPr>
          <w:ilvl w:val="0"/>
          <w:numId w:val="3"/>
        </w:numPr>
        <w:pBdr>
          <w:top w:val="nil"/>
          <w:left w:val="nil"/>
          <w:bottom w:val="nil"/>
          <w:right w:val="nil"/>
          <w:between w:val="nil"/>
        </w:pBdr>
        <w:ind w:left="720"/>
        <w:rPr>
          <w:rFonts w:ascii="Arial" w:hAnsi="Arial" w:cs="Arial"/>
          <w:sz w:val="20"/>
          <w:szCs w:val="20"/>
        </w:rPr>
      </w:pPr>
      <w:r w:rsidRPr="00685171">
        <w:rPr>
          <w:rFonts w:ascii="Arial" w:eastAsia="Times New Roman" w:hAnsi="Arial" w:cs="Arial"/>
          <w:color w:val="000000"/>
          <w:sz w:val="20"/>
          <w:szCs w:val="20"/>
        </w:rPr>
        <w:t>Recitation attendance/participation:</w:t>
      </w:r>
      <w:r w:rsidRPr="00685171">
        <w:rPr>
          <w:rFonts w:ascii="Arial" w:eastAsia="Times New Roman" w:hAnsi="Arial" w:cs="Arial"/>
          <w:color w:val="000000"/>
          <w:sz w:val="20"/>
          <w:szCs w:val="20"/>
        </w:rPr>
        <w:tab/>
      </w:r>
      <w:r w:rsidR="00D1553F" w:rsidRPr="00685171">
        <w:rPr>
          <w:rFonts w:ascii="Arial" w:eastAsia="Times New Roman" w:hAnsi="Arial" w:cs="Arial"/>
          <w:sz w:val="20"/>
          <w:szCs w:val="20"/>
        </w:rPr>
        <w:t>10</w:t>
      </w:r>
      <w:r w:rsidRPr="00685171">
        <w:rPr>
          <w:rFonts w:ascii="Arial" w:eastAsia="Times New Roman" w:hAnsi="Arial" w:cs="Arial"/>
          <w:color w:val="000000"/>
          <w:sz w:val="20"/>
          <w:szCs w:val="20"/>
        </w:rPr>
        <w:t>%</w:t>
      </w:r>
    </w:p>
    <w:p w14:paraId="07896088" w14:textId="07C83F62" w:rsidR="005A71EA" w:rsidRPr="00685171" w:rsidRDefault="005553CF">
      <w:pPr>
        <w:numPr>
          <w:ilvl w:val="0"/>
          <w:numId w:val="3"/>
        </w:numPr>
        <w:pBdr>
          <w:top w:val="nil"/>
          <w:left w:val="nil"/>
          <w:bottom w:val="nil"/>
          <w:right w:val="nil"/>
          <w:between w:val="nil"/>
        </w:pBdr>
        <w:ind w:left="720"/>
        <w:rPr>
          <w:rFonts w:ascii="Arial" w:eastAsia="Times New Roman" w:hAnsi="Arial" w:cs="Arial"/>
          <w:sz w:val="20"/>
          <w:szCs w:val="20"/>
        </w:rPr>
      </w:pPr>
      <w:r w:rsidRPr="00685171">
        <w:rPr>
          <w:rFonts w:ascii="Arial" w:eastAsia="Times New Roman" w:hAnsi="Arial" w:cs="Arial"/>
          <w:sz w:val="20"/>
          <w:szCs w:val="20"/>
        </w:rPr>
        <w:t>Extra credit “</w:t>
      </w:r>
      <w:r w:rsidR="00D1553F" w:rsidRPr="00685171">
        <w:rPr>
          <w:rFonts w:ascii="Arial" w:eastAsia="Times New Roman" w:hAnsi="Arial" w:cs="Arial"/>
          <w:sz w:val="20"/>
          <w:szCs w:val="20"/>
        </w:rPr>
        <w:t>48 hours</w:t>
      </w:r>
      <w:r w:rsidRPr="00685171">
        <w:rPr>
          <w:rFonts w:ascii="Arial" w:eastAsia="Times New Roman" w:hAnsi="Arial" w:cs="Arial"/>
          <w:sz w:val="20"/>
          <w:szCs w:val="20"/>
        </w:rPr>
        <w:t xml:space="preserve"> </w:t>
      </w:r>
      <w:r w:rsidR="00D1553F" w:rsidRPr="00685171">
        <w:rPr>
          <w:rFonts w:ascii="Arial" w:eastAsia="Times New Roman" w:hAnsi="Arial" w:cs="Arial"/>
          <w:sz w:val="20"/>
          <w:szCs w:val="20"/>
        </w:rPr>
        <w:t>no</w:t>
      </w:r>
      <w:r w:rsidRPr="00685171">
        <w:rPr>
          <w:rFonts w:ascii="Arial" w:eastAsia="Times New Roman" w:hAnsi="Arial" w:cs="Arial"/>
          <w:sz w:val="20"/>
          <w:szCs w:val="20"/>
        </w:rPr>
        <w:t xml:space="preserve"> socials” </w:t>
      </w:r>
      <w:r w:rsidR="00D1553F" w:rsidRPr="00685171">
        <w:rPr>
          <w:rFonts w:ascii="Arial" w:eastAsia="Times New Roman" w:hAnsi="Arial" w:cs="Arial"/>
          <w:sz w:val="20"/>
          <w:szCs w:val="20"/>
        </w:rPr>
        <w:t xml:space="preserve">    </w:t>
      </w:r>
      <w:r w:rsidR="00C24CDE" w:rsidRPr="00685171">
        <w:rPr>
          <w:rFonts w:ascii="Arial" w:eastAsia="Times New Roman" w:hAnsi="Arial" w:cs="Arial"/>
          <w:sz w:val="20"/>
          <w:szCs w:val="20"/>
        </w:rPr>
        <w:tab/>
      </w:r>
      <w:r w:rsidR="00D1553F" w:rsidRPr="00685171">
        <w:rPr>
          <w:rFonts w:ascii="Arial" w:eastAsia="Times New Roman" w:hAnsi="Arial" w:cs="Arial"/>
          <w:sz w:val="20"/>
          <w:szCs w:val="20"/>
        </w:rPr>
        <w:t>0</w:t>
      </w:r>
      <w:r w:rsidRPr="00685171">
        <w:rPr>
          <w:rFonts w:ascii="Arial" w:eastAsia="Times New Roman" w:hAnsi="Arial" w:cs="Arial"/>
          <w:sz w:val="20"/>
          <w:szCs w:val="20"/>
        </w:rPr>
        <w:t>.5%</w:t>
      </w:r>
    </w:p>
    <w:p w14:paraId="3C490943" w14:textId="77777777" w:rsidR="005A71EA" w:rsidRPr="00685171" w:rsidRDefault="005A71EA">
      <w:pPr>
        <w:rPr>
          <w:rFonts w:ascii="Arial" w:eastAsia="Times New Roman" w:hAnsi="Arial" w:cs="Arial"/>
          <w:b/>
          <w:sz w:val="20"/>
          <w:szCs w:val="20"/>
        </w:rPr>
      </w:pPr>
    </w:p>
    <w:p w14:paraId="6F0E95DD" w14:textId="77777777" w:rsidR="00AD6846" w:rsidRPr="00685171" w:rsidRDefault="00AD6846" w:rsidP="00AD6846">
      <w:pPr>
        <w:rPr>
          <w:rFonts w:ascii="Arial" w:hAnsi="Arial" w:cs="Arial"/>
          <w:bCs/>
          <w:sz w:val="20"/>
          <w:szCs w:val="20"/>
        </w:rPr>
      </w:pPr>
    </w:p>
    <w:p w14:paraId="1D983D64" w14:textId="77777777" w:rsidR="00AD6846" w:rsidRPr="00685171" w:rsidRDefault="00AD6846" w:rsidP="00AD6846">
      <w:pPr>
        <w:rPr>
          <w:rFonts w:ascii="Arial" w:hAnsi="Arial" w:cs="Arial"/>
          <w:sz w:val="20"/>
          <w:szCs w:val="20"/>
        </w:rPr>
      </w:pPr>
      <w:r w:rsidRPr="00685171">
        <w:rPr>
          <w:rFonts w:ascii="Arial" w:hAnsi="Arial" w:cs="Arial"/>
          <w:sz w:val="20"/>
          <w:szCs w:val="20"/>
        </w:rPr>
        <w:t xml:space="preserve">The grading scale is as follows (I reserve the right to make it less stringent if necessary): </w:t>
      </w:r>
    </w:p>
    <w:p w14:paraId="7477F3C6" w14:textId="77777777" w:rsidR="00AD6846" w:rsidRPr="00685171" w:rsidRDefault="00AD6846" w:rsidP="00AD6846">
      <w:pPr>
        <w:rPr>
          <w:rFonts w:ascii="Arial" w:hAnsi="Arial" w:cs="Arial"/>
          <w:sz w:val="20"/>
          <w:szCs w:val="20"/>
        </w:rPr>
      </w:pPr>
      <w:r w:rsidRPr="00685171">
        <w:rPr>
          <w:rFonts w:ascii="Arial" w:hAnsi="Arial" w:cs="Arial"/>
          <w:sz w:val="20"/>
          <w:szCs w:val="20"/>
        </w:rPr>
        <w:tab/>
        <w:t xml:space="preserve">A </w:t>
      </w:r>
      <w:r w:rsidRPr="00685171">
        <w:rPr>
          <w:rFonts w:ascii="Arial" w:hAnsi="Arial" w:cs="Arial"/>
          <w:sz w:val="20"/>
          <w:szCs w:val="20"/>
        </w:rPr>
        <w:tab/>
        <w:t>= 93-100</w:t>
      </w:r>
    </w:p>
    <w:p w14:paraId="38CFF9F4" w14:textId="77777777" w:rsidR="00AD6846" w:rsidRPr="00685171" w:rsidRDefault="00AD6846" w:rsidP="00AD6846">
      <w:pPr>
        <w:rPr>
          <w:rFonts w:ascii="Arial" w:hAnsi="Arial" w:cs="Arial"/>
          <w:sz w:val="20"/>
          <w:szCs w:val="20"/>
        </w:rPr>
      </w:pPr>
      <w:r w:rsidRPr="00685171">
        <w:rPr>
          <w:rFonts w:ascii="Arial" w:hAnsi="Arial" w:cs="Arial"/>
          <w:sz w:val="20"/>
          <w:szCs w:val="20"/>
        </w:rPr>
        <w:tab/>
        <w:t>A-</w:t>
      </w:r>
      <w:r w:rsidRPr="00685171">
        <w:rPr>
          <w:rFonts w:ascii="Arial" w:hAnsi="Arial" w:cs="Arial"/>
          <w:sz w:val="20"/>
          <w:szCs w:val="20"/>
        </w:rPr>
        <w:tab/>
        <w:t>= 90-92</w:t>
      </w:r>
    </w:p>
    <w:p w14:paraId="1DB4C568" w14:textId="77777777" w:rsidR="00AD6846" w:rsidRPr="00685171" w:rsidRDefault="00AD6846" w:rsidP="00AD6846">
      <w:pPr>
        <w:rPr>
          <w:rFonts w:ascii="Arial" w:hAnsi="Arial" w:cs="Arial"/>
          <w:sz w:val="20"/>
          <w:szCs w:val="20"/>
        </w:rPr>
      </w:pPr>
      <w:r w:rsidRPr="00685171">
        <w:rPr>
          <w:rFonts w:ascii="Arial" w:hAnsi="Arial" w:cs="Arial"/>
          <w:sz w:val="20"/>
          <w:szCs w:val="20"/>
        </w:rPr>
        <w:tab/>
        <w:t>B+</w:t>
      </w:r>
      <w:r w:rsidRPr="00685171">
        <w:rPr>
          <w:rFonts w:ascii="Arial" w:hAnsi="Arial" w:cs="Arial"/>
          <w:sz w:val="20"/>
          <w:szCs w:val="20"/>
        </w:rPr>
        <w:tab/>
        <w:t>= 87-89</w:t>
      </w:r>
    </w:p>
    <w:p w14:paraId="3B05F05D" w14:textId="77777777" w:rsidR="00AD6846" w:rsidRPr="00685171" w:rsidRDefault="00AD6846" w:rsidP="00AD6846">
      <w:pPr>
        <w:rPr>
          <w:rFonts w:ascii="Arial" w:hAnsi="Arial" w:cs="Arial"/>
          <w:sz w:val="20"/>
          <w:szCs w:val="20"/>
        </w:rPr>
      </w:pPr>
      <w:r w:rsidRPr="00685171">
        <w:rPr>
          <w:rFonts w:ascii="Arial" w:hAnsi="Arial" w:cs="Arial"/>
          <w:sz w:val="20"/>
          <w:szCs w:val="20"/>
        </w:rPr>
        <w:tab/>
        <w:t xml:space="preserve">B </w:t>
      </w:r>
      <w:r w:rsidRPr="00685171">
        <w:rPr>
          <w:rFonts w:ascii="Arial" w:hAnsi="Arial" w:cs="Arial"/>
          <w:sz w:val="20"/>
          <w:szCs w:val="20"/>
        </w:rPr>
        <w:tab/>
        <w:t>= 83-86</w:t>
      </w:r>
    </w:p>
    <w:p w14:paraId="6DE2E17F" w14:textId="77777777" w:rsidR="00AD6846" w:rsidRPr="00685171" w:rsidRDefault="00AD6846" w:rsidP="00AD6846">
      <w:pPr>
        <w:rPr>
          <w:rFonts w:ascii="Arial" w:hAnsi="Arial" w:cs="Arial"/>
          <w:sz w:val="20"/>
          <w:szCs w:val="20"/>
        </w:rPr>
      </w:pPr>
      <w:r w:rsidRPr="00685171">
        <w:rPr>
          <w:rFonts w:ascii="Arial" w:hAnsi="Arial" w:cs="Arial"/>
          <w:sz w:val="20"/>
          <w:szCs w:val="20"/>
        </w:rPr>
        <w:tab/>
        <w:t>B-</w:t>
      </w:r>
      <w:r w:rsidRPr="00685171">
        <w:rPr>
          <w:rFonts w:ascii="Arial" w:hAnsi="Arial" w:cs="Arial"/>
          <w:sz w:val="20"/>
          <w:szCs w:val="20"/>
        </w:rPr>
        <w:tab/>
        <w:t>= 80-82</w:t>
      </w:r>
    </w:p>
    <w:p w14:paraId="33F1AA71" w14:textId="77777777" w:rsidR="00AD6846" w:rsidRPr="00685171" w:rsidRDefault="00AD6846" w:rsidP="00AD6846">
      <w:pPr>
        <w:ind w:firstLine="720"/>
        <w:rPr>
          <w:rFonts w:ascii="Arial" w:hAnsi="Arial" w:cs="Arial"/>
          <w:sz w:val="20"/>
          <w:szCs w:val="20"/>
        </w:rPr>
      </w:pPr>
      <w:r w:rsidRPr="00685171">
        <w:rPr>
          <w:rFonts w:ascii="Arial" w:hAnsi="Arial" w:cs="Arial"/>
          <w:sz w:val="20"/>
          <w:szCs w:val="20"/>
        </w:rPr>
        <w:t xml:space="preserve">C+ </w:t>
      </w:r>
      <w:r w:rsidRPr="00685171">
        <w:rPr>
          <w:rFonts w:ascii="Arial" w:hAnsi="Arial" w:cs="Arial"/>
          <w:sz w:val="20"/>
          <w:szCs w:val="20"/>
        </w:rPr>
        <w:tab/>
        <w:t>= 77-79</w:t>
      </w:r>
    </w:p>
    <w:p w14:paraId="59247AB4" w14:textId="77777777" w:rsidR="00AD6846" w:rsidRPr="00685171" w:rsidRDefault="00AD6846" w:rsidP="00AD6846">
      <w:pPr>
        <w:rPr>
          <w:rFonts w:ascii="Arial" w:hAnsi="Arial" w:cs="Arial"/>
          <w:sz w:val="20"/>
          <w:szCs w:val="20"/>
        </w:rPr>
      </w:pPr>
      <w:r w:rsidRPr="00685171">
        <w:rPr>
          <w:rFonts w:ascii="Arial" w:hAnsi="Arial" w:cs="Arial"/>
          <w:sz w:val="20"/>
          <w:szCs w:val="20"/>
        </w:rPr>
        <w:tab/>
        <w:t xml:space="preserve">C </w:t>
      </w:r>
      <w:r w:rsidRPr="00685171">
        <w:rPr>
          <w:rFonts w:ascii="Arial" w:hAnsi="Arial" w:cs="Arial"/>
          <w:sz w:val="20"/>
          <w:szCs w:val="20"/>
        </w:rPr>
        <w:tab/>
        <w:t>= 73-76</w:t>
      </w:r>
    </w:p>
    <w:p w14:paraId="67843A6F" w14:textId="77777777" w:rsidR="00AD6846" w:rsidRPr="00685171" w:rsidRDefault="00AD6846" w:rsidP="00AD6846">
      <w:pPr>
        <w:rPr>
          <w:rFonts w:ascii="Arial" w:hAnsi="Arial" w:cs="Arial"/>
          <w:sz w:val="20"/>
          <w:szCs w:val="20"/>
        </w:rPr>
      </w:pPr>
      <w:r w:rsidRPr="00685171">
        <w:rPr>
          <w:rFonts w:ascii="Arial" w:hAnsi="Arial" w:cs="Arial"/>
          <w:sz w:val="20"/>
          <w:szCs w:val="20"/>
        </w:rPr>
        <w:tab/>
        <w:t>C-</w:t>
      </w:r>
      <w:r w:rsidRPr="00685171">
        <w:rPr>
          <w:rFonts w:ascii="Arial" w:hAnsi="Arial" w:cs="Arial"/>
          <w:sz w:val="20"/>
          <w:szCs w:val="20"/>
        </w:rPr>
        <w:tab/>
        <w:t>= 70-72</w:t>
      </w:r>
    </w:p>
    <w:p w14:paraId="56C29581" w14:textId="77777777" w:rsidR="00AD6846" w:rsidRPr="00685171" w:rsidRDefault="00AD6846" w:rsidP="00AD6846">
      <w:pPr>
        <w:rPr>
          <w:rFonts w:ascii="Arial" w:hAnsi="Arial" w:cs="Arial"/>
          <w:sz w:val="20"/>
          <w:szCs w:val="20"/>
        </w:rPr>
      </w:pPr>
      <w:r w:rsidRPr="00685171">
        <w:rPr>
          <w:rFonts w:ascii="Arial" w:hAnsi="Arial" w:cs="Arial"/>
          <w:sz w:val="20"/>
          <w:szCs w:val="20"/>
        </w:rPr>
        <w:tab/>
        <w:t xml:space="preserve">D+ </w:t>
      </w:r>
      <w:r w:rsidRPr="00685171">
        <w:rPr>
          <w:rFonts w:ascii="Arial" w:hAnsi="Arial" w:cs="Arial"/>
          <w:sz w:val="20"/>
          <w:szCs w:val="20"/>
        </w:rPr>
        <w:tab/>
        <w:t>= 67-69</w:t>
      </w:r>
    </w:p>
    <w:p w14:paraId="01EE6643" w14:textId="77777777" w:rsidR="00AD6846" w:rsidRPr="00685171" w:rsidRDefault="00AD6846" w:rsidP="00AD6846">
      <w:pPr>
        <w:rPr>
          <w:rFonts w:ascii="Arial" w:hAnsi="Arial" w:cs="Arial"/>
          <w:sz w:val="20"/>
          <w:szCs w:val="20"/>
        </w:rPr>
      </w:pPr>
      <w:r w:rsidRPr="00685171">
        <w:rPr>
          <w:rFonts w:ascii="Arial" w:hAnsi="Arial" w:cs="Arial"/>
          <w:sz w:val="20"/>
          <w:szCs w:val="20"/>
        </w:rPr>
        <w:tab/>
        <w:t>D</w:t>
      </w:r>
      <w:r w:rsidRPr="00685171">
        <w:rPr>
          <w:rFonts w:ascii="Arial" w:hAnsi="Arial" w:cs="Arial"/>
          <w:sz w:val="20"/>
          <w:szCs w:val="20"/>
        </w:rPr>
        <w:tab/>
        <w:t>= 60-66</w:t>
      </w:r>
    </w:p>
    <w:p w14:paraId="31D5B723" w14:textId="77777777" w:rsidR="00AD6846" w:rsidRPr="00685171" w:rsidRDefault="00AD6846" w:rsidP="00AD6846">
      <w:pPr>
        <w:rPr>
          <w:rFonts w:ascii="Arial" w:hAnsi="Arial" w:cs="Arial"/>
          <w:sz w:val="20"/>
          <w:szCs w:val="20"/>
        </w:rPr>
      </w:pPr>
      <w:r w:rsidRPr="00685171">
        <w:rPr>
          <w:rFonts w:ascii="Arial" w:hAnsi="Arial" w:cs="Arial"/>
          <w:sz w:val="20"/>
          <w:szCs w:val="20"/>
        </w:rPr>
        <w:tab/>
        <w:t xml:space="preserve">F </w:t>
      </w:r>
      <w:r w:rsidRPr="00685171">
        <w:rPr>
          <w:rFonts w:ascii="Arial" w:hAnsi="Arial" w:cs="Arial"/>
          <w:sz w:val="20"/>
          <w:szCs w:val="20"/>
        </w:rPr>
        <w:tab/>
        <w:t>= less than 60</w:t>
      </w:r>
    </w:p>
    <w:p w14:paraId="3B646533" w14:textId="77777777" w:rsidR="005A71EA" w:rsidRPr="00685171" w:rsidRDefault="005A71EA">
      <w:pPr>
        <w:rPr>
          <w:rFonts w:ascii="Arial" w:eastAsia="Times New Roman" w:hAnsi="Arial" w:cs="Arial"/>
          <w:b/>
          <w:sz w:val="20"/>
          <w:szCs w:val="20"/>
        </w:rPr>
      </w:pPr>
    </w:p>
    <w:p w14:paraId="158B2BFF" w14:textId="77777777" w:rsidR="005A71EA" w:rsidRPr="00685171" w:rsidRDefault="005553CF">
      <w:pPr>
        <w:jc w:val="center"/>
        <w:rPr>
          <w:rFonts w:ascii="Arial" w:eastAsia="Times New Roman" w:hAnsi="Arial" w:cs="Arial"/>
          <w:b/>
          <w:sz w:val="20"/>
          <w:szCs w:val="20"/>
        </w:rPr>
      </w:pPr>
      <w:r w:rsidRPr="00685171">
        <w:rPr>
          <w:rFonts w:ascii="Arial" w:hAnsi="Arial" w:cs="Arial"/>
          <w:sz w:val="20"/>
          <w:szCs w:val="20"/>
        </w:rPr>
        <w:br w:type="page"/>
      </w:r>
      <w:r w:rsidRPr="00685171">
        <w:rPr>
          <w:rFonts w:ascii="Arial" w:eastAsia="Times New Roman" w:hAnsi="Arial" w:cs="Arial"/>
          <w:b/>
          <w:sz w:val="20"/>
          <w:szCs w:val="20"/>
        </w:rPr>
        <w:lastRenderedPageBreak/>
        <w:t>Course Schedule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5130"/>
        <w:gridCol w:w="1975"/>
      </w:tblGrid>
      <w:tr w:rsidR="005A71EA" w:rsidRPr="00685171" w14:paraId="777EF0D5" w14:textId="77777777">
        <w:tc>
          <w:tcPr>
            <w:tcW w:w="2245" w:type="dxa"/>
          </w:tcPr>
          <w:p w14:paraId="1723A0A5"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Lecture Date</w:t>
            </w:r>
          </w:p>
        </w:tc>
        <w:tc>
          <w:tcPr>
            <w:tcW w:w="5130" w:type="dxa"/>
          </w:tcPr>
          <w:p w14:paraId="4CD68699"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Topic</w:t>
            </w:r>
          </w:p>
        </w:tc>
        <w:tc>
          <w:tcPr>
            <w:tcW w:w="1975" w:type="dxa"/>
          </w:tcPr>
          <w:p w14:paraId="5CF67F4F" w14:textId="77777777" w:rsidR="005A71EA" w:rsidRPr="00685171" w:rsidRDefault="005553CF">
            <w:pPr>
              <w:rPr>
                <w:rFonts w:ascii="Arial" w:eastAsia="Times New Roman" w:hAnsi="Arial" w:cs="Arial"/>
                <w:b/>
                <w:sz w:val="20"/>
                <w:szCs w:val="20"/>
              </w:rPr>
            </w:pPr>
            <w:r w:rsidRPr="00685171">
              <w:rPr>
                <w:rFonts w:ascii="Arial" w:eastAsia="Times New Roman" w:hAnsi="Arial" w:cs="Arial"/>
                <w:b/>
                <w:sz w:val="20"/>
                <w:szCs w:val="20"/>
              </w:rPr>
              <w:t>Reading Due</w:t>
            </w:r>
          </w:p>
        </w:tc>
      </w:tr>
      <w:tr w:rsidR="005A71EA" w:rsidRPr="00685171" w14:paraId="3E17418D" w14:textId="77777777">
        <w:trPr>
          <w:trHeight w:val="503"/>
        </w:trPr>
        <w:tc>
          <w:tcPr>
            <w:tcW w:w="9350" w:type="dxa"/>
            <w:gridSpan w:val="3"/>
            <w:vAlign w:val="center"/>
          </w:tcPr>
          <w:p w14:paraId="5BEA143D" w14:textId="77777777" w:rsidR="005A71EA" w:rsidRPr="00685171" w:rsidRDefault="005553CF">
            <w:pPr>
              <w:jc w:val="center"/>
              <w:rPr>
                <w:rFonts w:ascii="Arial" w:eastAsia="Times New Roman" w:hAnsi="Arial" w:cs="Arial"/>
                <w:sz w:val="20"/>
                <w:szCs w:val="20"/>
              </w:rPr>
            </w:pPr>
            <w:r w:rsidRPr="00685171">
              <w:rPr>
                <w:rFonts w:ascii="Arial" w:eastAsia="Times New Roman" w:hAnsi="Arial" w:cs="Arial"/>
                <w:sz w:val="20"/>
                <w:szCs w:val="20"/>
              </w:rPr>
              <w:t>Part 1: Groundwork</w:t>
            </w:r>
          </w:p>
        </w:tc>
      </w:tr>
      <w:tr w:rsidR="005A71EA" w:rsidRPr="00685171" w14:paraId="451A247C" w14:textId="77777777">
        <w:tc>
          <w:tcPr>
            <w:tcW w:w="2245" w:type="dxa"/>
          </w:tcPr>
          <w:p w14:paraId="1D3A8C73" w14:textId="707C6E48" w:rsidR="005A71EA" w:rsidRPr="00685171" w:rsidRDefault="00AC5A25">
            <w:pPr>
              <w:rPr>
                <w:rFonts w:ascii="Arial" w:eastAsia="Times New Roman" w:hAnsi="Arial" w:cs="Arial"/>
                <w:sz w:val="20"/>
                <w:szCs w:val="20"/>
              </w:rPr>
            </w:pPr>
            <w:r>
              <w:rPr>
                <w:rFonts w:ascii="Arial" w:eastAsia="Times New Roman" w:hAnsi="Arial" w:cs="Arial"/>
                <w:sz w:val="20"/>
                <w:szCs w:val="20"/>
              </w:rPr>
              <w:t>1/24</w:t>
            </w:r>
          </w:p>
        </w:tc>
        <w:tc>
          <w:tcPr>
            <w:tcW w:w="5130" w:type="dxa"/>
          </w:tcPr>
          <w:p w14:paraId="6A2AE387"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What is social psychology?</w:t>
            </w:r>
          </w:p>
        </w:tc>
        <w:tc>
          <w:tcPr>
            <w:tcW w:w="1975" w:type="dxa"/>
          </w:tcPr>
          <w:p w14:paraId="0A67A463" w14:textId="77777777" w:rsidR="005A71EA" w:rsidRPr="00685171" w:rsidRDefault="005A71EA">
            <w:pPr>
              <w:rPr>
                <w:rFonts w:ascii="Arial" w:eastAsia="Times New Roman" w:hAnsi="Arial" w:cs="Arial"/>
                <w:sz w:val="20"/>
                <w:szCs w:val="20"/>
              </w:rPr>
            </w:pPr>
          </w:p>
        </w:tc>
      </w:tr>
      <w:tr w:rsidR="005A71EA" w:rsidRPr="00685171" w14:paraId="7A2DE3A2" w14:textId="77777777">
        <w:tc>
          <w:tcPr>
            <w:tcW w:w="2245" w:type="dxa"/>
          </w:tcPr>
          <w:p w14:paraId="16F67D92" w14:textId="453857BA" w:rsidR="005A71EA" w:rsidRPr="00685171" w:rsidRDefault="00AC5A25">
            <w:pPr>
              <w:rPr>
                <w:rFonts w:ascii="Arial" w:eastAsia="Times New Roman" w:hAnsi="Arial" w:cs="Arial"/>
                <w:sz w:val="20"/>
                <w:szCs w:val="20"/>
              </w:rPr>
            </w:pPr>
            <w:r>
              <w:rPr>
                <w:rFonts w:ascii="Arial" w:eastAsia="Times New Roman" w:hAnsi="Arial" w:cs="Arial"/>
                <w:sz w:val="20"/>
                <w:szCs w:val="20"/>
              </w:rPr>
              <w:t>1/26</w:t>
            </w:r>
          </w:p>
        </w:tc>
        <w:tc>
          <w:tcPr>
            <w:tcW w:w="5130" w:type="dxa"/>
          </w:tcPr>
          <w:p w14:paraId="093BF953" w14:textId="53DB4CAF"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How do </w:t>
            </w:r>
            <w:r w:rsidR="005117B9">
              <w:rPr>
                <w:rFonts w:ascii="Arial" w:eastAsia="Times New Roman" w:hAnsi="Arial" w:cs="Arial"/>
                <w:sz w:val="20"/>
                <w:szCs w:val="20"/>
              </w:rPr>
              <w:t>we</w:t>
            </w:r>
            <w:r w:rsidRPr="00685171">
              <w:rPr>
                <w:rFonts w:ascii="Arial" w:eastAsia="Times New Roman" w:hAnsi="Arial" w:cs="Arial"/>
                <w:sz w:val="20"/>
                <w:szCs w:val="20"/>
              </w:rPr>
              <w:t xml:space="preserve"> “do” social psychology?</w:t>
            </w:r>
            <w:r w:rsidRPr="00685171">
              <w:rPr>
                <w:rFonts w:ascii="Arial" w:eastAsia="Times New Roman" w:hAnsi="Arial" w:cs="Arial"/>
                <w:sz w:val="20"/>
                <w:szCs w:val="20"/>
              </w:rPr>
              <w:tab/>
            </w:r>
          </w:p>
        </w:tc>
        <w:tc>
          <w:tcPr>
            <w:tcW w:w="1975" w:type="dxa"/>
          </w:tcPr>
          <w:p w14:paraId="5CD889DE"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1</w:t>
            </w:r>
          </w:p>
        </w:tc>
      </w:tr>
      <w:tr w:rsidR="005A71EA" w:rsidRPr="00685171" w14:paraId="2C9F46CD" w14:textId="77777777">
        <w:trPr>
          <w:trHeight w:val="548"/>
        </w:trPr>
        <w:tc>
          <w:tcPr>
            <w:tcW w:w="9350" w:type="dxa"/>
            <w:gridSpan w:val="3"/>
            <w:vAlign w:val="center"/>
          </w:tcPr>
          <w:p w14:paraId="4D82C3D3" w14:textId="77777777" w:rsidR="005A71EA" w:rsidRPr="00685171" w:rsidRDefault="005553CF">
            <w:pPr>
              <w:jc w:val="center"/>
              <w:rPr>
                <w:rFonts w:ascii="Arial" w:eastAsia="Times New Roman" w:hAnsi="Arial" w:cs="Arial"/>
                <w:sz w:val="20"/>
                <w:szCs w:val="20"/>
              </w:rPr>
            </w:pPr>
            <w:r w:rsidRPr="00685171">
              <w:rPr>
                <w:rFonts w:ascii="Arial" w:eastAsia="Times New Roman" w:hAnsi="Arial" w:cs="Arial"/>
                <w:sz w:val="20"/>
                <w:szCs w:val="20"/>
              </w:rPr>
              <w:t>Part 2: Basic Ingredients</w:t>
            </w:r>
          </w:p>
        </w:tc>
      </w:tr>
      <w:tr w:rsidR="005A71EA" w:rsidRPr="00685171" w14:paraId="25412FA2" w14:textId="77777777">
        <w:tc>
          <w:tcPr>
            <w:tcW w:w="2245" w:type="dxa"/>
          </w:tcPr>
          <w:p w14:paraId="756BF572" w14:textId="59B3A3DE" w:rsidR="005A71EA" w:rsidRPr="00685171" w:rsidRDefault="00AC5A25">
            <w:pPr>
              <w:rPr>
                <w:rFonts w:ascii="Arial" w:eastAsia="Times New Roman" w:hAnsi="Arial" w:cs="Arial"/>
                <w:sz w:val="20"/>
                <w:szCs w:val="20"/>
              </w:rPr>
            </w:pPr>
            <w:r>
              <w:rPr>
                <w:rFonts w:ascii="Arial" w:eastAsia="Times New Roman" w:hAnsi="Arial" w:cs="Arial"/>
                <w:sz w:val="20"/>
                <w:szCs w:val="20"/>
              </w:rPr>
              <w:t>1/31</w:t>
            </w:r>
          </w:p>
        </w:tc>
        <w:tc>
          <w:tcPr>
            <w:tcW w:w="5130" w:type="dxa"/>
          </w:tcPr>
          <w:p w14:paraId="49B4017D"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The self in a social world</w:t>
            </w:r>
          </w:p>
        </w:tc>
        <w:tc>
          <w:tcPr>
            <w:tcW w:w="1975" w:type="dxa"/>
          </w:tcPr>
          <w:p w14:paraId="19A9E19E"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2</w:t>
            </w:r>
          </w:p>
        </w:tc>
      </w:tr>
      <w:tr w:rsidR="005A71EA" w:rsidRPr="00685171" w14:paraId="0C6A3507" w14:textId="77777777">
        <w:tc>
          <w:tcPr>
            <w:tcW w:w="2245" w:type="dxa"/>
          </w:tcPr>
          <w:p w14:paraId="50CD2D65" w14:textId="290CC09B"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2/</w:t>
            </w:r>
            <w:r w:rsidR="00AC5A25">
              <w:rPr>
                <w:rFonts w:ascii="Arial" w:eastAsia="Times New Roman" w:hAnsi="Arial" w:cs="Arial"/>
                <w:sz w:val="20"/>
                <w:szCs w:val="20"/>
              </w:rPr>
              <w:t>2</w:t>
            </w:r>
          </w:p>
        </w:tc>
        <w:tc>
          <w:tcPr>
            <w:tcW w:w="5130" w:type="dxa"/>
          </w:tcPr>
          <w:p w14:paraId="6A5369D5"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The self in a social world (cont’d)</w:t>
            </w:r>
          </w:p>
        </w:tc>
        <w:tc>
          <w:tcPr>
            <w:tcW w:w="1975" w:type="dxa"/>
          </w:tcPr>
          <w:p w14:paraId="1D101109" w14:textId="77777777" w:rsidR="005A71EA" w:rsidRPr="00685171" w:rsidRDefault="005A71EA">
            <w:pPr>
              <w:rPr>
                <w:rFonts w:ascii="Arial" w:eastAsia="Times New Roman" w:hAnsi="Arial" w:cs="Arial"/>
                <w:sz w:val="20"/>
                <w:szCs w:val="20"/>
              </w:rPr>
            </w:pPr>
          </w:p>
        </w:tc>
      </w:tr>
      <w:tr w:rsidR="005A71EA" w:rsidRPr="00685171" w14:paraId="5E144C62" w14:textId="77777777">
        <w:tc>
          <w:tcPr>
            <w:tcW w:w="2245" w:type="dxa"/>
          </w:tcPr>
          <w:p w14:paraId="61810E34" w14:textId="3D58D1BA"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2/</w:t>
            </w:r>
            <w:r w:rsidR="00AC5A25">
              <w:rPr>
                <w:rFonts w:ascii="Arial" w:eastAsia="Times New Roman" w:hAnsi="Arial" w:cs="Arial"/>
                <w:sz w:val="20"/>
                <w:szCs w:val="20"/>
              </w:rPr>
              <w:t>7</w:t>
            </w:r>
          </w:p>
        </w:tc>
        <w:tc>
          <w:tcPr>
            <w:tcW w:w="5130" w:type="dxa"/>
          </w:tcPr>
          <w:p w14:paraId="2F0AD7BA"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Social beliefs and judgments</w:t>
            </w:r>
            <w:r w:rsidRPr="00685171">
              <w:rPr>
                <w:rFonts w:ascii="Arial" w:eastAsia="Times New Roman" w:hAnsi="Arial" w:cs="Arial"/>
                <w:sz w:val="20"/>
                <w:szCs w:val="20"/>
              </w:rPr>
              <w:tab/>
            </w:r>
          </w:p>
        </w:tc>
        <w:tc>
          <w:tcPr>
            <w:tcW w:w="1975" w:type="dxa"/>
          </w:tcPr>
          <w:p w14:paraId="4E02D78E"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3</w:t>
            </w:r>
          </w:p>
        </w:tc>
      </w:tr>
      <w:tr w:rsidR="005A71EA" w:rsidRPr="00685171" w14:paraId="131CB049" w14:textId="77777777">
        <w:tc>
          <w:tcPr>
            <w:tcW w:w="2245" w:type="dxa"/>
          </w:tcPr>
          <w:p w14:paraId="4BC337B9" w14:textId="6DAE6445"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2/</w:t>
            </w:r>
            <w:r w:rsidR="00AC5A25">
              <w:rPr>
                <w:rFonts w:ascii="Arial" w:eastAsia="Times New Roman" w:hAnsi="Arial" w:cs="Arial"/>
                <w:sz w:val="20"/>
                <w:szCs w:val="20"/>
              </w:rPr>
              <w:t>9</w:t>
            </w:r>
          </w:p>
        </w:tc>
        <w:tc>
          <w:tcPr>
            <w:tcW w:w="5130" w:type="dxa"/>
          </w:tcPr>
          <w:p w14:paraId="1B3D922B"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Social beliefs and judgments (cont’d)</w:t>
            </w:r>
          </w:p>
        </w:tc>
        <w:tc>
          <w:tcPr>
            <w:tcW w:w="1975" w:type="dxa"/>
          </w:tcPr>
          <w:p w14:paraId="241D4CEC" w14:textId="77777777" w:rsidR="005A71EA" w:rsidRPr="00685171" w:rsidRDefault="005A71EA">
            <w:pPr>
              <w:rPr>
                <w:rFonts w:ascii="Arial" w:eastAsia="Times New Roman" w:hAnsi="Arial" w:cs="Arial"/>
                <w:sz w:val="20"/>
                <w:szCs w:val="20"/>
              </w:rPr>
            </w:pPr>
          </w:p>
        </w:tc>
      </w:tr>
      <w:tr w:rsidR="005A71EA" w:rsidRPr="00685171" w14:paraId="25F0EFFD" w14:textId="77777777">
        <w:tc>
          <w:tcPr>
            <w:tcW w:w="2245" w:type="dxa"/>
          </w:tcPr>
          <w:p w14:paraId="4EA39CFC" w14:textId="7A1EC1F5"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2/</w:t>
            </w:r>
            <w:r w:rsidR="00AC5A25">
              <w:rPr>
                <w:rFonts w:ascii="Arial" w:eastAsia="Times New Roman" w:hAnsi="Arial" w:cs="Arial"/>
                <w:sz w:val="20"/>
                <w:szCs w:val="20"/>
              </w:rPr>
              <w:t>14</w:t>
            </w:r>
          </w:p>
        </w:tc>
        <w:tc>
          <w:tcPr>
            <w:tcW w:w="5130" w:type="dxa"/>
          </w:tcPr>
          <w:p w14:paraId="75CA5FC9"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Behaviors and Attitudes</w:t>
            </w:r>
          </w:p>
        </w:tc>
        <w:tc>
          <w:tcPr>
            <w:tcW w:w="1975" w:type="dxa"/>
          </w:tcPr>
          <w:p w14:paraId="6FC9A5F7"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4</w:t>
            </w:r>
          </w:p>
        </w:tc>
      </w:tr>
      <w:tr w:rsidR="005A71EA" w:rsidRPr="00685171" w14:paraId="57CD38AB" w14:textId="77777777">
        <w:tc>
          <w:tcPr>
            <w:tcW w:w="2245" w:type="dxa"/>
          </w:tcPr>
          <w:p w14:paraId="27338F1C" w14:textId="092B73AF"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2/</w:t>
            </w:r>
            <w:r w:rsidR="00AC5A25">
              <w:rPr>
                <w:rFonts w:ascii="Arial" w:eastAsia="Times New Roman" w:hAnsi="Arial" w:cs="Arial"/>
                <w:sz w:val="20"/>
                <w:szCs w:val="20"/>
              </w:rPr>
              <w:t>16</w:t>
            </w:r>
          </w:p>
        </w:tc>
        <w:tc>
          <w:tcPr>
            <w:tcW w:w="5130" w:type="dxa"/>
          </w:tcPr>
          <w:p w14:paraId="0005E29E" w14:textId="50571375"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Behavior and Attitudes</w:t>
            </w:r>
            <w:r w:rsidR="005117B9">
              <w:rPr>
                <w:rFonts w:ascii="Arial" w:eastAsia="Times New Roman" w:hAnsi="Arial" w:cs="Arial"/>
                <w:sz w:val="20"/>
                <w:szCs w:val="20"/>
              </w:rPr>
              <w:t xml:space="preserve"> </w:t>
            </w:r>
            <w:r w:rsidR="005117B9" w:rsidRPr="00685171">
              <w:rPr>
                <w:rFonts w:ascii="Arial" w:eastAsia="Times New Roman" w:hAnsi="Arial" w:cs="Arial"/>
                <w:sz w:val="20"/>
                <w:szCs w:val="20"/>
              </w:rPr>
              <w:t>(cont’d)</w:t>
            </w:r>
          </w:p>
        </w:tc>
        <w:tc>
          <w:tcPr>
            <w:tcW w:w="1975" w:type="dxa"/>
          </w:tcPr>
          <w:p w14:paraId="7CD378C6" w14:textId="77777777" w:rsidR="005A71EA" w:rsidRPr="00685171" w:rsidRDefault="005A71EA">
            <w:pPr>
              <w:rPr>
                <w:rFonts w:ascii="Arial" w:eastAsia="Times New Roman" w:hAnsi="Arial" w:cs="Arial"/>
                <w:sz w:val="20"/>
                <w:szCs w:val="20"/>
              </w:rPr>
            </w:pPr>
          </w:p>
        </w:tc>
      </w:tr>
      <w:tr w:rsidR="005A71EA" w:rsidRPr="00685171" w14:paraId="6AAB843E" w14:textId="77777777">
        <w:trPr>
          <w:trHeight w:val="593"/>
        </w:trPr>
        <w:tc>
          <w:tcPr>
            <w:tcW w:w="9350" w:type="dxa"/>
            <w:gridSpan w:val="3"/>
            <w:vAlign w:val="center"/>
          </w:tcPr>
          <w:p w14:paraId="7703DFBE" w14:textId="77777777" w:rsidR="005A71EA" w:rsidRPr="00685171" w:rsidRDefault="005553CF">
            <w:pPr>
              <w:jc w:val="center"/>
              <w:rPr>
                <w:rFonts w:ascii="Arial" w:eastAsia="Times New Roman" w:hAnsi="Arial" w:cs="Arial"/>
                <w:sz w:val="20"/>
                <w:szCs w:val="20"/>
              </w:rPr>
            </w:pPr>
            <w:r w:rsidRPr="00685171">
              <w:rPr>
                <w:rFonts w:ascii="Arial" w:eastAsia="Times New Roman" w:hAnsi="Arial" w:cs="Arial"/>
                <w:sz w:val="20"/>
                <w:szCs w:val="20"/>
              </w:rPr>
              <w:t>Part 3: Webs of Influence</w:t>
            </w:r>
          </w:p>
        </w:tc>
      </w:tr>
      <w:tr w:rsidR="005A71EA" w:rsidRPr="00685171" w14:paraId="1562B4F1" w14:textId="77777777">
        <w:tc>
          <w:tcPr>
            <w:tcW w:w="2245" w:type="dxa"/>
          </w:tcPr>
          <w:p w14:paraId="50FD210E" w14:textId="24865D4D" w:rsidR="005A71EA" w:rsidRPr="00685171" w:rsidRDefault="00AC5A25">
            <w:pPr>
              <w:rPr>
                <w:rFonts w:ascii="Arial" w:eastAsia="Times New Roman" w:hAnsi="Arial" w:cs="Arial"/>
                <w:sz w:val="20"/>
                <w:szCs w:val="20"/>
              </w:rPr>
            </w:pPr>
            <w:r>
              <w:rPr>
                <w:rFonts w:ascii="Arial" w:eastAsia="Times New Roman" w:hAnsi="Arial" w:cs="Arial"/>
                <w:sz w:val="20"/>
                <w:szCs w:val="20"/>
              </w:rPr>
              <w:t>2/21</w:t>
            </w:r>
          </w:p>
        </w:tc>
        <w:tc>
          <w:tcPr>
            <w:tcW w:w="5130" w:type="dxa"/>
          </w:tcPr>
          <w:p w14:paraId="19E9EA75"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Genes, culture, and gender</w:t>
            </w:r>
          </w:p>
        </w:tc>
        <w:tc>
          <w:tcPr>
            <w:tcW w:w="1975" w:type="dxa"/>
          </w:tcPr>
          <w:p w14:paraId="3DD45236"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5</w:t>
            </w:r>
          </w:p>
        </w:tc>
      </w:tr>
      <w:tr w:rsidR="005A71EA" w:rsidRPr="00685171" w14:paraId="2FD23B1E" w14:textId="77777777">
        <w:tc>
          <w:tcPr>
            <w:tcW w:w="2245" w:type="dxa"/>
          </w:tcPr>
          <w:p w14:paraId="06C4346E" w14:textId="7FDB1DCC" w:rsidR="005A71EA" w:rsidRPr="00685171" w:rsidRDefault="00AC5A25">
            <w:pPr>
              <w:rPr>
                <w:rFonts w:ascii="Arial" w:eastAsia="Times New Roman" w:hAnsi="Arial" w:cs="Arial"/>
                <w:sz w:val="20"/>
                <w:szCs w:val="20"/>
              </w:rPr>
            </w:pPr>
            <w:r>
              <w:rPr>
                <w:rFonts w:ascii="Arial" w:eastAsia="Times New Roman" w:hAnsi="Arial" w:cs="Arial"/>
                <w:sz w:val="20"/>
                <w:szCs w:val="20"/>
              </w:rPr>
              <w:t>2/23</w:t>
            </w:r>
          </w:p>
        </w:tc>
        <w:tc>
          <w:tcPr>
            <w:tcW w:w="5130" w:type="dxa"/>
          </w:tcPr>
          <w:p w14:paraId="301C2040"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Genes, culture, and gender (cont’d)</w:t>
            </w:r>
          </w:p>
        </w:tc>
        <w:tc>
          <w:tcPr>
            <w:tcW w:w="1975" w:type="dxa"/>
          </w:tcPr>
          <w:p w14:paraId="420E0B3F" w14:textId="77777777" w:rsidR="005A71EA" w:rsidRPr="00685171" w:rsidRDefault="005A71EA">
            <w:pPr>
              <w:rPr>
                <w:rFonts w:ascii="Arial" w:eastAsia="Times New Roman" w:hAnsi="Arial" w:cs="Arial"/>
                <w:sz w:val="20"/>
                <w:szCs w:val="20"/>
              </w:rPr>
            </w:pPr>
          </w:p>
        </w:tc>
      </w:tr>
      <w:tr w:rsidR="005A71EA" w:rsidRPr="00685171" w14:paraId="3E684898" w14:textId="77777777">
        <w:tc>
          <w:tcPr>
            <w:tcW w:w="2245" w:type="dxa"/>
          </w:tcPr>
          <w:p w14:paraId="2F32AF76" w14:textId="670EFFDA" w:rsidR="005A71EA" w:rsidRPr="00685171" w:rsidRDefault="00AC5A25">
            <w:pPr>
              <w:rPr>
                <w:rFonts w:ascii="Arial" w:eastAsia="Times New Roman" w:hAnsi="Arial" w:cs="Arial"/>
                <w:sz w:val="20"/>
                <w:szCs w:val="20"/>
              </w:rPr>
            </w:pPr>
            <w:r>
              <w:rPr>
                <w:rFonts w:ascii="Arial" w:eastAsia="Times New Roman" w:hAnsi="Arial" w:cs="Arial"/>
                <w:sz w:val="20"/>
                <w:szCs w:val="20"/>
              </w:rPr>
              <w:t>2/28</w:t>
            </w:r>
          </w:p>
        </w:tc>
        <w:tc>
          <w:tcPr>
            <w:tcW w:w="5130" w:type="dxa"/>
          </w:tcPr>
          <w:p w14:paraId="4682193C"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Conformity and obedience</w:t>
            </w:r>
          </w:p>
        </w:tc>
        <w:tc>
          <w:tcPr>
            <w:tcW w:w="1975" w:type="dxa"/>
          </w:tcPr>
          <w:p w14:paraId="080EE4B2"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6</w:t>
            </w:r>
          </w:p>
        </w:tc>
      </w:tr>
      <w:tr w:rsidR="005A71EA" w:rsidRPr="00685171" w14:paraId="086707E7" w14:textId="77777777">
        <w:tc>
          <w:tcPr>
            <w:tcW w:w="2245" w:type="dxa"/>
          </w:tcPr>
          <w:p w14:paraId="41B5D772" w14:textId="543D7B95"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3/</w:t>
            </w:r>
            <w:r w:rsidR="00AC5A25">
              <w:rPr>
                <w:rFonts w:ascii="Arial" w:eastAsia="Times New Roman" w:hAnsi="Arial" w:cs="Arial"/>
                <w:sz w:val="20"/>
                <w:szCs w:val="20"/>
              </w:rPr>
              <w:t>2</w:t>
            </w:r>
          </w:p>
        </w:tc>
        <w:tc>
          <w:tcPr>
            <w:tcW w:w="5130" w:type="dxa"/>
          </w:tcPr>
          <w:p w14:paraId="7816FD4A"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Conformity and obedience (cont’d)</w:t>
            </w:r>
          </w:p>
        </w:tc>
        <w:tc>
          <w:tcPr>
            <w:tcW w:w="1975" w:type="dxa"/>
          </w:tcPr>
          <w:p w14:paraId="24FFE7A9" w14:textId="77777777" w:rsidR="005A71EA" w:rsidRPr="00685171" w:rsidRDefault="005A71EA">
            <w:pPr>
              <w:rPr>
                <w:rFonts w:ascii="Arial" w:eastAsia="Times New Roman" w:hAnsi="Arial" w:cs="Arial"/>
                <w:sz w:val="20"/>
                <w:szCs w:val="20"/>
              </w:rPr>
            </w:pPr>
          </w:p>
        </w:tc>
      </w:tr>
      <w:tr w:rsidR="005A71EA" w:rsidRPr="00685171" w14:paraId="17CAB51D" w14:textId="77777777">
        <w:tc>
          <w:tcPr>
            <w:tcW w:w="2245" w:type="dxa"/>
          </w:tcPr>
          <w:p w14:paraId="73A6E3A9" w14:textId="552D9592"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3/</w:t>
            </w:r>
            <w:r w:rsidR="00AC5A25">
              <w:rPr>
                <w:rFonts w:ascii="Arial" w:eastAsia="Times New Roman" w:hAnsi="Arial" w:cs="Arial"/>
                <w:sz w:val="20"/>
                <w:szCs w:val="20"/>
              </w:rPr>
              <w:t>7</w:t>
            </w:r>
          </w:p>
        </w:tc>
        <w:tc>
          <w:tcPr>
            <w:tcW w:w="5130" w:type="dxa"/>
          </w:tcPr>
          <w:p w14:paraId="6478B3D1"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Persuasion</w:t>
            </w:r>
          </w:p>
        </w:tc>
        <w:tc>
          <w:tcPr>
            <w:tcW w:w="1975" w:type="dxa"/>
          </w:tcPr>
          <w:p w14:paraId="059748A6"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7</w:t>
            </w:r>
          </w:p>
        </w:tc>
      </w:tr>
      <w:tr w:rsidR="005A71EA" w:rsidRPr="00685171" w14:paraId="6D7A3523" w14:textId="77777777">
        <w:tc>
          <w:tcPr>
            <w:tcW w:w="2245" w:type="dxa"/>
          </w:tcPr>
          <w:p w14:paraId="5692E4D6" w14:textId="5B894438"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3/</w:t>
            </w:r>
            <w:r w:rsidR="00AC5A25">
              <w:rPr>
                <w:rFonts w:ascii="Arial" w:eastAsia="Times New Roman" w:hAnsi="Arial" w:cs="Arial"/>
                <w:sz w:val="20"/>
                <w:szCs w:val="20"/>
              </w:rPr>
              <w:t>9</w:t>
            </w:r>
          </w:p>
        </w:tc>
        <w:tc>
          <w:tcPr>
            <w:tcW w:w="5130" w:type="dxa"/>
          </w:tcPr>
          <w:p w14:paraId="5C61D4A2" w14:textId="049589CE"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Persuasion </w:t>
            </w:r>
            <w:r w:rsidR="005117B9" w:rsidRPr="00685171">
              <w:rPr>
                <w:rFonts w:ascii="Arial" w:eastAsia="Times New Roman" w:hAnsi="Arial" w:cs="Arial"/>
                <w:sz w:val="20"/>
                <w:szCs w:val="20"/>
              </w:rPr>
              <w:t>(cont’d)</w:t>
            </w:r>
          </w:p>
        </w:tc>
        <w:tc>
          <w:tcPr>
            <w:tcW w:w="1975" w:type="dxa"/>
          </w:tcPr>
          <w:p w14:paraId="30274476" w14:textId="77777777" w:rsidR="005A71EA" w:rsidRPr="00685171" w:rsidRDefault="005A71EA">
            <w:pPr>
              <w:rPr>
                <w:rFonts w:ascii="Arial" w:eastAsia="Times New Roman" w:hAnsi="Arial" w:cs="Arial"/>
                <w:sz w:val="20"/>
                <w:szCs w:val="20"/>
              </w:rPr>
            </w:pPr>
          </w:p>
        </w:tc>
      </w:tr>
      <w:tr w:rsidR="00AC5A25" w:rsidRPr="00685171" w14:paraId="30E2DF3F" w14:textId="77777777">
        <w:tc>
          <w:tcPr>
            <w:tcW w:w="2245" w:type="dxa"/>
          </w:tcPr>
          <w:p w14:paraId="3FA45312" w14:textId="14A7B04D" w:rsidR="00AC5A25" w:rsidRPr="00685171" w:rsidRDefault="00AC5A25" w:rsidP="00AC5A25">
            <w:pPr>
              <w:rPr>
                <w:rFonts w:ascii="Arial" w:eastAsia="Times New Roman" w:hAnsi="Arial" w:cs="Arial"/>
                <w:sz w:val="20"/>
                <w:szCs w:val="20"/>
              </w:rPr>
            </w:pPr>
            <w:r>
              <w:rPr>
                <w:rFonts w:ascii="Arial" w:hAnsi="Arial" w:cs="Arial"/>
                <w:b/>
                <w:sz w:val="20"/>
                <w:szCs w:val="20"/>
              </w:rPr>
              <w:t>3/14</w:t>
            </w:r>
          </w:p>
        </w:tc>
        <w:tc>
          <w:tcPr>
            <w:tcW w:w="5130" w:type="dxa"/>
          </w:tcPr>
          <w:p w14:paraId="1E13C0F1" w14:textId="00233758" w:rsidR="00AC5A25" w:rsidRPr="00685171" w:rsidRDefault="00AC5A25" w:rsidP="00AC5A25">
            <w:pPr>
              <w:rPr>
                <w:rFonts w:ascii="Arial" w:eastAsia="Times New Roman" w:hAnsi="Arial" w:cs="Arial"/>
                <w:sz w:val="20"/>
                <w:szCs w:val="20"/>
              </w:rPr>
            </w:pPr>
            <w:r>
              <w:rPr>
                <w:rFonts w:ascii="Arial" w:hAnsi="Arial" w:cs="Arial"/>
                <w:b/>
                <w:sz w:val="20"/>
                <w:szCs w:val="20"/>
                <w:highlight w:val="yellow"/>
              </w:rPr>
              <w:t>SPRING</w:t>
            </w:r>
            <w:r w:rsidRPr="003B2B2F">
              <w:rPr>
                <w:rFonts w:ascii="Arial" w:hAnsi="Arial" w:cs="Arial"/>
                <w:b/>
                <w:sz w:val="20"/>
                <w:szCs w:val="20"/>
                <w:highlight w:val="yellow"/>
              </w:rPr>
              <w:t xml:space="preserve"> BREAK </w:t>
            </w:r>
            <w:r>
              <w:rPr>
                <w:rFonts w:ascii="Arial" w:hAnsi="Arial" w:cs="Arial"/>
                <w:b/>
                <w:sz w:val="20"/>
                <w:szCs w:val="20"/>
                <w:highlight w:val="yellow"/>
              </w:rPr>
              <w:t>3/13 – 3/19</w:t>
            </w:r>
          </w:p>
        </w:tc>
        <w:tc>
          <w:tcPr>
            <w:tcW w:w="1975" w:type="dxa"/>
          </w:tcPr>
          <w:p w14:paraId="76DDAA80" w14:textId="6E1CBCBC" w:rsidR="00AC5A25" w:rsidRPr="00685171" w:rsidRDefault="00AC5A25" w:rsidP="00AC5A25">
            <w:pPr>
              <w:rPr>
                <w:rFonts w:ascii="Arial" w:eastAsia="Times New Roman" w:hAnsi="Arial" w:cs="Arial"/>
                <w:sz w:val="20"/>
                <w:szCs w:val="20"/>
              </w:rPr>
            </w:pPr>
          </w:p>
        </w:tc>
      </w:tr>
      <w:tr w:rsidR="005A71EA" w:rsidRPr="00685171" w14:paraId="697E2316" w14:textId="77777777">
        <w:tc>
          <w:tcPr>
            <w:tcW w:w="2245" w:type="dxa"/>
          </w:tcPr>
          <w:p w14:paraId="04556A7E" w14:textId="014CA2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3/2</w:t>
            </w:r>
            <w:r w:rsidR="00AC5A25">
              <w:rPr>
                <w:rFonts w:ascii="Arial" w:eastAsia="Times New Roman" w:hAnsi="Arial" w:cs="Arial"/>
                <w:sz w:val="20"/>
                <w:szCs w:val="20"/>
              </w:rPr>
              <w:t>1</w:t>
            </w:r>
          </w:p>
        </w:tc>
        <w:tc>
          <w:tcPr>
            <w:tcW w:w="5130" w:type="dxa"/>
          </w:tcPr>
          <w:p w14:paraId="5BE3111B"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Group influence</w:t>
            </w:r>
          </w:p>
        </w:tc>
        <w:tc>
          <w:tcPr>
            <w:tcW w:w="1975" w:type="dxa"/>
          </w:tcPr>
          <w:p w14:paraId="31140E87"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8</w:t>
            </w:r>
          </w:p>
        </w:tc>
      </w:tr>
      <w:tr w:rsidR="005A71EA" w:rsidRPr="00685171" w14:paraId="4F7EC0D4" w14:textId="77777777">
        <w:tc>
          <w:tcPr>
            <w:tcW w:w="2245" w:type="dxa"/>
          </w:tcPr>
          <w:p w14:paraId="2714FF3A" w14:textId="74DE23CB"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3/2</w:t>
            </w:r>
            <w:r w:rsidR="00AC5A25">
              <w:rPr>
                <w:rFonts w:ascii="Arial" w:eastAsia="Times New Roman" w:hAnsi="Arial" w:cs="Arial"/>
                <w:sz w:val="20"/>
                <w:szCs w:val="20"/>
              </w:rPr>
              <w:t>3</w:t>
            </w:r>
          </w:p>
        </w:tc>
        <w:tc>
          <w:tcPr>
            <w:tcW w:w="5130" w:type="dxa"/>
          </w:tcPr>
          <w:p w14:paraId="6B900DB0" w14:textId="2857478A"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Group influence </w:t>
            </w:r>
            <w:r w:rsidR="005117B9" w:rsidRPr="00685171">
              <w:rPr>
                <w:rFonts w:ascii="Arial" w:eastAsia="Times New Roman" w:hAnsi="Arial" w:cs="Arial"/>
                <w:sz w:val="20"/>
                <w:szCs w:val="20"/>
              </w:rPr>
              <w:t>(cont’d)</w:t>
            </w:r>
          </w:p>
        </w:tc>
        <w:tc>
          <w:tcPr>
            <w:tcW w:w="1975" w:type="dxa"/>
          </w:tcPr>
          <w:p w14:paraId="106A0CEE" w14:textId="77777777" w:rsidR="005A71EA" w:rsidRPr="00685171" w:rsidRDefault="005A71EA">
            <w:pPr>
              <w:rPr>
                <w:rFonts w:ascii="Arial" w:eastAsia="Times New Roman" w:hAnsi="Arial" w:cs="Arial"/>
                <w:sz w:val="20"/>
                <w:szCs w:val="20"/>
              </w:rPr>
            </w:pPr>
          </w:p>
        </w:tc>
      </w:tr>
      <w:tr w:rsidR="005A71EA" w:rsidRPr="00685171" w14:paraId="1B671196" w14:textId="77777777">
        <w:tc>
          <w:tcPr>
            <w:tcW w:w="2245" w:type="dxa"/>
          </w:tcPr>
          <w:p w14:paraId="4CB871F6" w14:textId="4AD49921"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3/2</w:t>
            </w:r>
            <w:r w:rsidR="00AC5A25">
              <w:rPr>
                <w:rFonts w:ascii="Arial" w:eastAsia="Times New Roman" w:hAnsi="Arial" w:cs="Arial"/>
                <w:sz w:val="20"/>
                <w:szCs w:val="20"/>
              </w:rPr>
              <w:t>8</w:t>
            </w:r>
          </w:p>
        </w:tc>
        <w:tc>
          <w:tcPr>
            <w:tcW w:w="5130" w:type="dxa"/>
          </w:tcPr>
          <w:p w14:paraId="5AF8C840" w14:textId="77777777" w:rsidR="005A71EA" w:rsidRPr="00685171" w:rsidRDefault="005553CF">
            <w:pPr>
              <w:jc w:val="center"/>
              <w:rPr>
                <w:rFonts w:ascii="Arial" w:eastAsia="Times New Roman" w:hAnsi="Arial" w:cs="Arial"/>
                <w:sz w:val="20"/>
                <w:szCs w:val="20"/>
              </w:rPr>
            </w:pPr>
            <w:r w:rsidRPr="00685171">
              <w:rPr>
                <w:rFonts w:ascii="Arial" w:eastAsia="Times New Roman" w:hAnsi="Arial" w:cs="Arial"/>
                <w:sz w:val="20"/>
                <w:szCs w:val="20"/>
              </w:rPr>
              <w:t>** MIDTERM (in class) **</w:t>
            </w:r>
          </w:p>
        </w:tc>
        <w:tc>
          <w:tcPr>
            <w:tcW w:w="1975" w:type="dxa"/>
          </w:tcPr>
          <w:p w14:paraId="15272FF2" w14:textId="77777777" w:rsidR="005A71EA" w:rsidRPr="00685171" w:rsidRDefault="005A71EA">
            <w:pPr>
              <w:rPr>
                <w:rFonts w:ascii="Arial" w:eastAsia="Times New Roman" w:hAnsi="Arial" w:cs="Arial"/>
                <w:sz w:val="20"/>
                <w:szCs w:val="20"/>
              </w:rPr>
            </w:pPr>
          </w:p>
        </w:tc>
      </w:tr>
      <w:tr w:rsidR="005A71EA" w:rsidRPr="00685171" w14:paraId="01B31A9B" w14:textId="77777777">
        <w:tc>
          <w:tcPr>
            <w:tcW w:w="2245" w:type="dxa"/>
          </w:tcPr>
          <w:p w14:paraId="5C1A6395" w14:textId="77777777" w:rsidR="005A71EA" w:rsidRPr="00685171" w:rsidRDefault="005A71EA">
            <w:pPr>
              <w:rPr>
                <w:rFonts w:ascii="Arial" w:eastAsia="Times New Roman" w:hAnsi="Arial" w:cs="Arial"/>
                <w:sz w:val="20"/>
                <w:szCs w:val="20"/>
              </w:rPr>
            </w:pPr>
          </w:p>
        </w:tc>
        <w:tc>
          <w:tcPr>
            <w:tcW w:w="5130" w:type="dxa"/>
          </w:tcPr>
          <w:p w14:paraId="7B6B3EE4" w14:textId="77777777" w:rsidR="005A71EA" w:rsidRPr="00685171" w:rsidRDefault="005553CF">
            <w:pPr>
              <w:jc w:val="center"/>
              <w:rPr>
                <w:rFonts w:ascii="Arial" w:eastAsia="Times New Roman" w:hAnsi="Arial" w:cs="Arial"/>
                <w:sz w:val="20"/>
                <w:szCs w:val="20"/>
              </w:rPr>
            </w:pPr>
            <w:r w:rsidRPr="00685171">
              <w:rPr>
                <w:rFonts w:ascii="Arial" w:eastAsia="Times New Roman" w:hAnsi="Arial" w:cs="Arial"/>
                <w:sz w:val="20"/>
                <w:szCs w:val="20"/>
              </w:rPr>
              <w:t>Part 4: Coming Together and Apart</w:t>
            </w:r>
          </w:p>
          <w:p w14:paraId="5C58A304" w14:textId="77777777" w:rsidR="005A71EA" w:rsidRPr="00685171" w:rsidRDefault="005A71EA">
            <w:pPr>
              <w:jc w:val="center"/>
              <w:rPr>
                <w:rFonts w:ascii="Arial" w:eastAsia="Times New Roman" w:hAnsi="Arial" w:cs="Arial"/>
                <w:sz w:val="20"/>
                <w:szCs w:val="20"/>
              </w:rPr>
            </w:pPr>
          </w:p>
        </w:tc>
        <w:tc>
          <w:tcPr>
            <w:tcW w:w="1975" w:type="dxa"/>
          </w:tcPr>
          <w:p w14:paraId="4F72C9C3" w14:textId="77777777" w:rsidR="005A71EA" w:rsidRPr="00685171" w:rsidRDefault="005A71EA">
            <w:pPr>
              <w:rPr>
                <w:rFonts w:ascii="Arial" w:eastAsia="Times New Roman" w:hAnsi="Arial" w:cs="Arial"/>
                <w:sz w:val="20"/>
                <w:szCs w:val="20"/>
              </w:rPr>
            </w:pPr>
          </w:p>
        </w:tc>
      </w:tr>
      <w:tr w:rsidR="005A71EA" w:rsidRPr="00685171" w14:paraId="34C4ED71" w14:textId="77777777">
        <w:tc>
          <w:tcPr>
            <w:tcW w:w="2245" w:type="dxa"/>
          </w:tcPr>
          <w:p w14:paraId="4F105AD7" w14:textId="7033A75E"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3/3</w:t>
            </w:r>
            <w:r w:rsidR="00AC5A25">
              <w:rPr>
                <w:rFonts w:ascii="Arial" w:eastAsia="Times New Roman" w:hAnsi="Arial" w:cs="Arial"/>
                <w:sz w:val="20"/>
                <w:szCs w:val="20"/>
              </w:rPr>
              <w:t>0</w:t>
            </w:r>
          </w:p>
        </w:tc>
        <w:tc>
          <w:tcPr>
            <w:tcW w:w="5130" w:type="dxa"/>
          </w:tcPr>
          <w:p w14:paraId="4179BC3B"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Prejudice </w:t>
            </w:r>
          </w:p>
        </w:tc>
        <w:tc>
          <w:tcPr>
            <w:tcW w:w="1975" w:type="dxa"/>
          </w:tcPr>
          <w:p w14:paraId="7636F0E8"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9</w:t>
            </w:r>
          </w:p>
        </w:tc>
      </w:tr>
      <w:tr w:rsidR="005A71EA" w:rsidRPr="00685171" w14:paraId="753B1E71" w14:textId="77777777">
        <w:tc>
          <w:tcPr>
            <w:tcW w:w="2245" w:type="dxa"/>
          </w:tcPr>
          <w:p w14:paraId="01D5D6F4" w14:textId="4C2B5595"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w:t>
            </w:r>
            <w:r w:rsidR="00AC5A25">
              <w:rPr>
                <w:rFonts w:ascii="Arial" w:eastAsia="Times New Roman" w:hAnsi="Arial" w:cs="Arial"/>
                <w:sz w:val="20"/>
                <w:szCs w:val="20"/>
              </w:rPr>
              <w:t>4</w:t>
            </w:r>
          </w:p>
        </w:tc>
        <w:tc>
          <w:tcPr>
            <w:tcW w:w="5130" w:type="dxa"/>
          </w:tcPr>
          <w:p w14:paraId="03A40C63" w14:textId="008DA37C"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Prejudice </w:t>
            </w:r>
            <w:r w:rsidR="005117B9" w:rsidRPr="00685171">
              <w:rPr>
                <w:rFonts w:ascii="Arial" w:eastAsia="Times New Roman" w:hAnsi="Arial" w:cs="Arial"/>
                <w:sz w:val="20"/>
                <w:szCs w:val="20"/>
              </w:rPr>
              <w:t>(cont’d)</w:t>
            </w:r>
          </w:p>
        </w:tc>
        <w:tc>
          <w:tcPr>
            <w:tcW w:w="1975" w:type="dxa"/>
          </w:tcPr>
          <w:p w14:paraId="477BD8DB" w14:textId="77777777" w:rsidR="005A71EA" w:rsidRPr="00685171" w:rsidRDefault="005A71EA">
            <w:pPr>
              <w:rPr>
                <w:rFonts w:ascii="Arial" w:eastAsia="Times New Roman" w:hAnsi="Arial" w:cs="Arial"/>
                <w:sz w:val="20"/>
                <w:szCs w:val="20"/>
              </w:rPr>
            </w:pPr>
          </w:p>
        </w:tc>
      </w:tr>
      <w:tr w:rsidR="005A71EA" w:rsidRPr="00685171" w14:paraId="4914DF91" w14:textId="77777777">
        <w:trPr>
          <w:trHeight w:val="422"/>
        </w:trPr>
        <w:tc>
          <w:tcPr>
            <w:tcW w:w="2245" w:type="dxa"/>
            <w:vAlign w:val="center"/>
          </w:tcPr>
          <w:p w14:paraId="780BBE3F" w14:textId="69289256"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w:t>
            </w:r>
            <w:r w:rsidR="00AC5A25">
              <w:rPr>
                <w:rFonts w:ascii="Arial" w:eastAsia="Times New Roman" w:hAnsi="Arial" w:cs="Arial"/>
                <w:sz w:val="20"/>
                <w:szCs w:val="20"/>
              </w:rPr>
              <w:t>6</w:t>
            </w:r>
          </w:p>
        </w:tc>
        <w:tc>
          <w:tcPr>
            <w:tcW w:w="5130" w:type="dxa"/>
          </w:tcPr>
          <w:p w14:paraId="758E77FC"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Aggression </w:t>
            </w:r>
          </w:p>
        </w:tc>
        <w:tc>
          <w:tcPr>
            <w:tcW w:w="1975" w:type="dxa"/>
          </w:tcPr>
          <w:p w14:paraId="759DFD8C"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10</w:t>
            </w:r>
          </w:p>
        </w:tc>
      </w:tr>
      <w:tr w:rsidR="005A71EA" w:rsidRPr="00685171" w14:paraId="31BEC5D3" w14:textId="77777777">
        <w:tc>
          <w:tcPr>
            <w:tcW w:w="2245" w:type="dxa"/>
          </w:tcPr>
          <w:p w14:paraId="40D19352" w14:textId="3D3267B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4/1</w:t>
            </w:r>
            <w:r w:rsidR="00AC5A25">
              <w:rPr>
                <w:rFonts w:ascii="Arial" w:eastAsia="Times New Roman" w:hAnsi="Arial" w:cs="Arial"/>
                <w:sz w:val="20"/>
                <w:szCs w:val="20"/>
              </w:rPr>
              <w:t>1</w:t>
            </w:r>
          </w:p>
        </w:tc>
        <w:tc>
          <w:tcPr>
            <w:tcW w:w="5130" w:type="dxa"/>
          </w:tcPr>
          <w:p w14:paraId="430D7BDE" w14:textId="37864BAE"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 xml:space="preserve">Aggression </w:t>
            </w:r>
            <w:r w:rsidR="005117B9" w:rsidRPr="00685171">
              <w:rPr>
                <w:rFonts w:ascii="Arial" w:eastAsia="Times New Roman" w:hAnsi="Arial" w:cs="Arial"/>
                <w:sz w:val="20"/>
                <w:szCs w:val="20"/>
              </w:rPr>
              <w:t>(cont’d)</w:t>
            </w:r>
          </w:p>
        </w:tc>
        <w:tc>
          <w:tcPr>
            <w:tcW w:w="1975" w:type="dxa"/>
          </w:tcPr>
          <w:p w14:paraId="7755CDA2" w14:textId="1B75FBF8" w:rsidR="005A71EA" w:rsidRPr="00685171" w:rsidRDefault="005A71EA">
            <w:pPr>
              <w:rPr>
                <w:rFonts w:ascii="Arial" w:eastAsia="Times New Roman" w:hAnsi="Arial" w:cs="Arial"/>
                <w:sz w:val="20"/>
                <w:szCs w:val="20"/>
              </w:rPr>
            </w:pPr>
          </w:p>
        </w:tc>
      </w:tr>
      <w:tr w:rsidR="005A71EA" w:rsidRPr="00685171" w14:paraId="537B435B" w14:textId="77777777">
        <w:tc>
          <w:tcPr>
            <w:tcW w:w="2245" w:type="dxa"/>
          </w:tcPr>
          <w:p w14:paraId="7EB800CC" w14:textId="109C72DE"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4/1</w:t>
            </w:r>
            <w:r w:rsidR="00AC5A25">
              <w:rPr>
                <w:rFonts w:ascii="Arial" w:eastAsia="Times New Roman" w:hAnsi="Arial" w:cs="Arial"/>
                <w:sz w:val="20"/>
                <w:szCs w:val="20"/>
              </w:rPr>
              <w:t>3</w:t>
            </w:r>
          </w:p>
        </w:tc>
        <w:tc>
          <w:tcPr>
            <w:tcW w:w="5130" w:type="dxa"/>
          </w:tcPr>
          <w:p w14:paraId="74038772"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Attraction and intimacy</w:t>
            </w:r>
          </w:p>
        </w:tc>
        <w:tc>
          <w:tcPr>
            <w:tcW w:w="1975" w:type="dxa"/>
          </w:tcPr>
          <w:p w14:paraId="46700BA3"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11</w:t>
            </w:r>
          </w:p>
        </w:tc>
      </w:tr>
      <w:tr w:rsidR="005A71EA" w:rsidRPr="00685171" w14:paraId="0B49D8D9" w14:textId="77777777">
        <w:tc>
          <w:tcPr>
            <w:tcW w:w="2245" w:type="dxa"/>
          </w:tcPr>
          <w:p w14:paraId="3AD3DD6A" w14:textId="66DC1410"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4/1</w:t>
            </w:r>
            <w:r w:rsidR="00AC5A25">
              <w:rPr>
                <w:rFonts w:ascii="Arial" w:eastAsia="Times New Roman" w:hAnsi="Arial" w:cs="Arial"/>
                <w:sz w:val="20"/>
                <w:szCs w:val="20"/>
              </w:rPr>
              <w:t>8</w:t>
            </w:r>
          </w:p>
        </w:tc>
        <w:tc>
          <w:tcPr>
            <w:tcW w:w="5130" w:type="dxa"/>
          </w:tcPr>
          <w:p w14:paraId="6CE1FFCD" w14:textId="737591C7" w:rsidR="005A71EA" w:rsidRPr="00685171" w:rsidRDefault="005117B9">
            <w:pPr>
              <w:rPr>
                <w:rFonts w:ascii="Arial" w:eastAsia="Times New Roman" w:hAnsi="Arial" w:cs="Arial"/>
                <w:sz w:val="20"/>
                <w:szCs w:val="20"/>
              </w:rPr>
            </w:pPr>
            <w:r w:rsidRPr="00685171">
              <w:rPr>
                <w:rFonts w:ascii="Arial" w:eastAsia="Times New Roman" w:hAnsi="Arial" w:cs="Arial"/>
                <w:sz w:val="20"/>
                <w:szCs w:val="20"/>
              </w:rPr>
              <w:t>Attraction and intimacy (cont’d)</w:t>
            </w:r>
          </w:p>
        </w:tc>
        <w:tc>
          <w:tcPr>
            <w:tcW w:w="1975" w:type="dxa"/>
          </w:tcPr>
          <w:p w14:paraId="351F4293" w14:textId="77777777" w:rsidR="005A71EA" w:rsidRPr="00685171" w:rsidRDefault="005A71EA">
            <w:pPr>
              <w:rPr>
                <w:rFonts w:ascii="Arial" w:eastAsia="Times New Roman" w:hAnsi="Arial" w:cs="Arial"/>
                <w:sz w:val="20"/>
                <w:szCs w:val="20"/>
              </w:rPr>
            </w:pPr>
          </w:p>
        </w:tc>
      </w:tr>
      <w:tr w:rsidR="005A71EA" w:rsidRPr="00685171" w14:paraId="117B5283" w14:textId="77777777">
        <w:trPr>
          <w:trHeight w:val="417"/>
        </w:trPr>
        <w:tc>
          <w:tcPr>
            <w:tcW w:w="2245" w:type="dxa"/>
          </w:tcPr>
          <w:p w14:paraId="2B10AF56" w14:textId="5E56FB4B"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4/2</w:t>
            </w:r>
            <w:r w:rsidR="00AC5A25">
              <w:rPr>
                <w:rFonts w:ascii="Arial" w:eastAsia="Times New Roman" w:hAnsi="Arial" w:cs="Arial"/>
                <w:sz w:val="20"/>
                <w:szCs w:val="20"/>
              </w:rPr>
              <w:t>0</w:t>
            </w:r>
          </w:p>
        </w:tc>
        <w:tc>
          <w:tcPr>
            <w:tcW w:w="5130" w:type="dxa"/>
          </w:tcPr>
          <w:p w14:paraId="3A233A0E" w14:textId="5B8916A0" w:rsidR="005A71EA" w:rsidRPr="00685171" w:rsidRDefault="005117B9">
            <w:pPr>
              <w:rPr>
                <w:rFonts w:ascii="Arial" w:eastAsia="Times New Roman" w:hAnsi="Arial" w:cs="Arial"/>
                <w:sz w:val="20"/>
                <w:szCs w:val="20"/>
              </w:rPr>
            </w:pPr>
            <w:r w:rsidRPr="00685171">
              <w:rPr>
                <w:rFonts w:ascii="Arial" w:eastAsia="Times New Roman" w:hAnsi="Arial" w:cs="Arial"/>
                <w:sz w:val="20"/>
                <w:szCs w:val="20"/>
              </w:rPr>
              <w:t>Helping</w:t>
            </w:r>
          </w:p>
        </w:tc>
        <w:tc>
          <w:tcPr>
            <w:tcW w:w="1975" w:type="dxa"/>
          </w:tcPr>
          <w:p w14:paraId="7476ED52" w14:textId="53F05856"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1</w:t>
            </w:r>
            <w:r w:rsidR="005117B9">
              <w:rPr>
                <w:rFonts w:ascii="Arial" w:eastAsia="Times New Roman" w:hAnsi="Arial" w:cs="Arial"/>
                <w:sz w:val="20"/>
                <w:szCs w:val="20"/>
              </w:rPr>
              <w:t>2</w:t>
            </w:r>
          </w:p>
        </w:tc>
      </w:tr>
      <w:tr w:rsidR="005A71EA" w:rsidRPr="00685171" w14:paraId="3EAC7A1B" w14:textId="77777777">
        <w:tc>
          <w:tcPr>
            <w:tcW w:w="2245" w:type="dxa"/>
          </w:tcPr>
          <w:p w14:paraId="43191879" w14:textId="16C5D54B"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4/2</w:t>
            </w:r>
            <w:r w:rsidR="00AC5A25">
              <w:rPr>
                <w:rFonts w:ascii="Arial" w:eastAsia="Times New Roman" w:hAnsi="Arial" w:cs="Arial"/>
                <w:sz w:val="20"/>
                <w:szCs w:val="20"/>
              </w:rPr>
              <w:t>5</w:t>
            </w:r>
          </w:p>
        </w:tc>
        <w:tc>
          <w:tcPr>
            <w:tcW w:w="5130" w:type="dxa"/>
          </w:tcPr>
          <w:p w14:paraId="34CCAC3B" w14:textId="7658A6EA" w:rsidR="005A71EA" w:rsidRPr="00685171" w:rsidRDefault="005117B9">
            <w:pPr>
              <w:rPr>
                <w:rFonts w:ascii="Arial" w:eastAsia="Times New Roman" w:hAnsi="Arial" w:cs="Arial"/>
                <w:sz w:val="20"/>
                <w:szCs w:val="20"/>
              </w:rPr>
            </w:pPr>
            <w:r w:rsidRPr="00685171">
              <w:rPr>
                <w:rFonts w:ascii="Arial" w:eastAsia="Times New Roman" w:hAnsi="Arial" w:cs="Arial"/>
                <w:sz w:val="20"/>
                <w:szCs w:val="20"/>
              </w:rPr>
              <w:t>Helping (cont’d)</w:t>
            </w:r>
          </w:p>
        </w:tc>
        <w:tc>
          <w:tcPr>
            <w:tcW w:w="1975" w:type="dxa"/>
          </w:tcPr>
          <w:p w14:paraId="0AB78D18" w14:textId="7777777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Paper due (Classes)</w:t>
            </w:r>
          </w:p>
        </w:tc>
      </w:tr>
      <w:tr w:rsidR="005A71EA" w:rsidRPr="00685171" w14:paraId="4F0A87C7" w14:textId="77777777">
        <w:tc>
          <w:tcPr>
            <w:tcW w:w="2245" w:type="dxa"/>
          </w:tcPr>
          <w:p w14:paraId="79D533F9" w14:textId="5D62FD1B"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4/2</w:t>
            </w:r>
            <w:r w:rsidR="00AC5A25">
              <w:rPr>
                <w:rFonts w:ascii="Arial" w:eastAsia="Times New Roman" w:hAnsi="Arial" w:cs="Arial"/>
                <w:sz w:val="20"/>
                <w:szCs w:val="20"/>
              </w:rPr>
              <w:t>7</w:t>
            </w:r>
          </w:p>
        </w:tc>
        <w:tc>
          <w:tcPr>
            <w:tcW w:w="5130" w:type="dxa"/>
          </w:tcPr>
          <w:p w14:paraId="0337D351" w14:textId="3B70DA5E" w:rsidR="005A71EA" w:rsidRPr="00685171" w:rsidRDefault="005117B9">
            <w:pPr>
              <w:rPr>
                <w:rFonts w:ascii="Arial" w:eastAsia="Times New Roman" w:hAnsi="Arial" w:cs="Arial"/>
                <w:sz w:val="20"/>
                <w:szCs w:val="20"/>
              </w:rPr>
            </w:pPr>
            <w:r>
              <w:rPr>
                <w:rFonts w:ascii="Arial" w:eastAsia="Times New Roman" w:hAnsi="Arial" w:cs="Arial"/>
                <w:sz w:val="20"/>
                <w:szCs w:val="20"/>
              </w:rPr>
              <w:t>Social Psychology in the Clinic</w:t>
            </w:r>
          </w:p>
        </w:tc>
        <w:tc>
          <w:tcPr>
            <w:tcW w:w="1975" w:type="dxa"/>
          </w:tcPr>
          <w:p w14:paraId="0FB287A5" w14:textId="13147A57"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Text Ch. 1</w:t>
            </w:r>
            <w:r w:rsidR="005117B9">
              <w:rPr>
                <w:rFonts w:ascii="Arial" w:eastAsia="Times New Roman" w:hAnsi="Arial" w:cs="Arial"/>
                <w:sz w:val="20"/>
                <w:szCs w:val="20"/>
              </w:rPr>
              <w:t>4</w:t>
            </w:r>
          </w:p>
        </w:tc>
      </w:tr>
      <w:tr w:rsidR="005A71EA" w:rsidRPr="00685171" w14:paraId="6C844FF2" w14:textId="77777777">
        <w:tc>
          <w:tcPr>
            <w:tcW w:w="2245" w:type="dxa"/>
          </w:tcPr>
          <w:p w14:paraId="6207CF08" w14:textId="211B3630"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5/</w:t>
            </w:r>
            <w:r w:rsidR="00AC5A25">
              <w:rPr>
                <w:rFonts w:ascii="Arial" w:eastAsia="Times New Roman" w:hAnsi="Arial" w:cs="Arial"/>
                <w:sz w:val="20"/>
                <w:szCs w:val="20"/>
              </w:rPr>
              <w:t>2</w:t>
            </w:r>
          </w:p>
        </w:tc>
        <w:tc>
          <w:tcPr>
            <w:tcW w:w="5130" w:type="dxa"/>
          </w:tcPr>
          <w:p w14:paraId="609E5BC4" w14:textId="540EB3A2" w:rsidR="005A71EA" w:rsidRPr="00685171" w:rsidRDefault="005117B9">
            <w:pPr>
              <w:rPr>
                <w:rFonts w:ascii="Arial" w:eastAsia="Times New Roman" w:hAnsi="Arial" w:cs="Arial"/>
                <w:sz w:val="20"/>
                <w:szCs w:val="20"/>
              </w:rPr>
            </w:pPr>
            <w:r>
              <w:rPr>
                <w:rFonts w:ascii="Arial" w:eastAsia="Times New Roman" w:hAnsi="Arial" w:cs="Arial"/>
                <w:sz w:val="20"/>
                <w:szCs w:val="20"/>
              </w:rPr>
              <w:t>Social Psychology in the Clinic</w:t>
            </w:r>
            <w:r>
              <w:rPr>
                <w:rFonts w:ascii="Arial" w:eastAsia="Times New Roman" w:hAnsi="Arial" w:cs="Arial"/>
                <w:sz w:val="20"/>
                <w:szCs w:val="20"/>
              </w:rPr>
              <w:t xml:space="preserve"> </w:t>
            </w:r>
            <w:r w:rsidRPr="00685171">
              <w:rPr>
                <w:rFonts w:ascii="Arial" w:eastAsia="Times New Roman" w:hAnsi="Arial" w:cs="Arial"/>
                <w:sz w:val="20"/>
                <w:szCs w:val="20"/>
              </w:rPr>
              <w:t>(cont’d)</w:t>
            </w:r>
          </w:p>
        </w:tc>
        <w:tc>
          <w:tcPr>
            <w:tcW w:w="1975" w:type="dxa"/>
          </w:tcPr>
          <w:p w14:paraId="363363B1" w14:textId="4679C497" w:rsidR="005A71EA" w:rsidRPr="00685171" w:rsidRDefault="005A71EA">
            <w:pPr>
              <w:rPr>
                <w:rFonts w:ascii="Arial" w:eastAsia="Times New Roman" w:hAnsi="Arial" w:cs="Arial"/>
                <w:sz w:val="20"/>
                <w:szCs w:val="20"/>
              </w:rPr>
            </w:pPr>
          </w:p>
        </w:tc>
      </w:tr>
      <w:tr w:rsidR="005A71EA" w:rsidRPr="00685171" w14:paraId="2E2AFF73" w14:textId="77777777">
        <w:tc>
          <w:tcPr>
            <w:tcW w:w="2245" w:type="dxa"/>
          </w:tcPr>
          <w:p w14:paraId="2AFBDE2B" w14:textId="481D92E8"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5/</w:t>
            </w:r>
            <w:r w:rsidR="00AC5A25">
              <w:rPr>
                <w:rFonts w:ascii="Arial" w:eastAsia="Times New Roman" w:hAnsi="Arial" w:cs="Arial"/>
                <w:sz w:val="20"/>
                <w:szCs w:val="20"/>
              </w:rPr>
              <w:t>4</w:t>
            </w:r>
          </w:p>
        </w:tc>
        <w:tc>
          <w:tcPr>
            <w:tcW w:w="5130" w:type="dxa"/>
          </w:tcPr>
          <w:p w14:paraId="71B511EB" w14:textId="77777777" w:rsidR="00AC5A25" w:rsidRPr="00670EC8" w:rsidRDefault="00AC5A25" w:rsidP="00AC5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Arial" w:hAnsi="Arial" w:cs="Arial"/>
                <w:b/>
                <w:sz w:val="20"/>
                <w:szCs w:val="20"/>
              </w:rPr>
            </w:pPr>
            <w:r w:rsidRPr="00670EC8">
              <w:rPr>
                <w:rFonts w:ascii="Arial" w:hAnsi="Arial" w:cs="Arial"/>
                <w:b/>
                <w:sz w:val="20"/>
                <w:szCs w:val="20"/>
              </w:rPr>
              <w:t>PSYCHOLOGY X</w:t>
            </w:r>
          </w:p>
          <w:p w14:paraId="1B86D6CA" w14:textId="707FCBA9" w:rsidR="005A71EA" w:rsidRPr="00685171" w:rsidRDefault="005A71EA">
            <w:pPr>
              <w:rPr>
                <w:rFonts w:ascii="Arial" w:eastAsia="Times New Roman" w:hAnsi="Arial" w:cs="Arial"/>
                <w:sz w:val="20"/>
                <w:szCs w:val="20"/>
              </w:rPr>
            </w:pPr>
          </w:p>
        </w:tc>
        <w:tc>
          <w:tcPr>
            <w:tcW w:w="1975" w:type="dxa"/>
          </w:tcPr>
          <w:p w14:paraId="1EEABB95" w14:textId="4166AFE0" w:rsidR="005A71EA" w:rsidRPr="00685171" w:rsidRDefault="005553CF">
            <w:pPr>
              <w:rPr>
                <w:rFonts w:ascii="Arial" w:eastAsia="Times New Roman" w:hAnsi="Arial" w:cs="Arial"/>
                <w:sz w:val="20"/>
                <w:szCs w:val="20"/>
              </w:rPr>
            </w:pPr>
            <w:r w:rsidRPr="00AC5A25">
              <w:rPr>
                <w:rFonts w:ascii="Arial" w:eastAsia="Times New Roman" w:hAnsi="Arial" w:cs="Arial"/>
                <w:b/>
                <w:bCs/>
                <w:sz w:val="20"/>
                <w:szCs w:val="20"/>
              </w:rPr>
              <w:t>Extra Credit due</w:t>
            </w:r>
            <w:r w:rsidRPr="00685171">
              <w:rPr>
                <w:rFonts w:ascii="Arial" w:eastAsia="Times New Roman" w:hAnsi="Arial" w:cs="Arial"/>
                <w:sz w:val="20"/>
                <w:szCs w:val="20"/>
              </w:rPr>
              <w:t xml:space="preserve"> </w:t>
            </w:r>
          </w:p>
        </w:tc>
      </w:tr>
      <w:tr w:rsidR="005A71EA" w:rsidRPr="00685171" w14:paraId="51A345C8" w14:textId="77777777">
        <w:tc>
          <w:tcPr>
            <w:tcW w:w="2245" w:type="dxa"/>
          </w:tcPr>
          <w:p w14:paraId="42969AB8" w14:textId="33F3C889" w:rsidR="005A71EA" w:rsidRPr="00685171" w:rsidRDefault="005553CF">
            <w:pPr>
              <w:rPr>
                <w:rFonts w:ascii="Arial" w:eastAsia="Times New Roman" w:hAnsi="Arial" w:cs="Arial"/>
                <w:sz w:val="20"/>
                <w:szCs w:val="20"/>
              </w:rPr>
            </w:pPr>
            <w:r w:rsidRPr="00685171">
              <w:rPr>
                <w:rFonts w:ascii="Arial" w:eastAsia="Times New Roman" w:hAnsi="Arial" w:cs="Arial"/>
                <w:sz w:val="20"/>
                <w:szCs w:val="20"/>
              </w:rPr>
              <w:t>5/10</w:t>
            </w:r>
          </w:p>
        </w:tc>
        <w:tc>
          <w:tcPr>
            <w:tcW w:w="5130" w:type="dxa"/>
          </w:tcPr>
          <w:p w14:paraId="26BA6AAC" w14:textId="77777777" w:rsidR="005A71EA" w:rsidRPr="002B58F4" w:rsidRDefault="005553CF">
            <w:pPr>
              <w:rPr>
                <w:rFonts w:ascii="Arial" w:eastAsia="Times New Roman" w:hAnsi="Arial" w:cs="Arial"/>
                <w:b/>
                <w:bCs/>
                <w:sz w:val="20"/>
                <w:szCs w:val="20"/>
              </w:rPr>
            </w:pPr>
            <w:r w:rsidRPr="002B58F4">
              <w:rPr>
                <w:rFonts w:ascii="Arial" w:eastAsia="Times New Roman" w:hAnsi="Arial" w:cs="Arial"/>
                <w:b/>
                <w:bCs/>
                <w:sz w:val="20"/>
                <w:szCs w:val="20"/>
              </w:rPr>
              <w:t>FINAL EXAM</w:t>
            </w:r>
          </w:p>
        </w:tc>
        <w:tc>
          <w:tcPr>
            <w:tcW w:w="1975" w:type="dxa"/>
          </w:tcPr>
          <w:p w14:paraId="589B1C8E" w14:textId="77777777" w:rsidR="005A71EA" w:rsidRPr="00685171" w:rsidRDefault="005A71EA">
            <w:pPr>
              <w:rPr>
                <w:rFonts w:ascii="Arial" w:eastAsia="Times New Roman" w:hAnsi="Arial" w:cs="Arial"/>
                <w:sz w:val="20"/>
                <w:szCs w:val="20"/>
              </w:rPr>
            </w:pPr>
          </w:p>
        </w:tc>
      </w:tr>
    </w:tbl>
    <w:p w14:paraId="7FB8ED75" w14:textId="77777777" w:rsidR="005A71EA" w:rsidRPr="00685171" w:rsidRDefault="005A71EA">
      <w:pPr>
        <w:tabs>
          <w:tab w:val="left" w:pos="900"/>
          <w:tab w:val="left" w:pos="990"/>
          <w:tab w:val="left" w:pos="1080"/>
        </w:tabs>
        <w:jc w:val="center"/>
        <w:rPr>
          <w:rFonts w:ascii="Arial" w:hAnsi="Arial" w:cs="Arial"/>
          <w:b/>
          <w:sz w:val="20"/>
          <w:szCs w:val="20"/>
        </w:rPr>
      </w:pPr>
    </w:p>
    <w:p w14:paraId="747A9F9B" w14:textId="77777777" w:rsidR="005A71EA" w:rsidRPr="00685171" w:rsidRDefault="005553CF">
      <w:pPr>
        <w:tabs>
          <w:tab w:val="left" w:pos="900"/>
          <w:tab w:val="left" w:pos="990"/>
          <w:tab w:val="left" w:pos="1080"/>
        </w:tabs>
        <w:jc w:val="center"/>
        <w:rPr>
          <w:rFonts w:ascii="Arial" w:hAnsi="Arial" w:cs="Arial"/>
          <w:b/>
          <w:sz w:val="20"/>
          <w:szCs w:val="20"/>
        </w:rPr>
      </w:pPr>
      <w:bookmarkStart w:id="2" w:name="_heading=h.30j0zll" w:colFirst="0" w:colLast="0"/>
      <w:bookmarkEnd w:id="2"/>
      <w:r w:rsidRPr="00685171">
        <w:rPr>
          <w:rFonts w:ascii="Arial" w:hAnsi="Arial" w:cs="Arial"/>
          <w:sz w:val="20"/>
          <w:szCs w:val="20"/>
        </w:rPr>
        <w:br w:type="page"/>
      </w:r>
    </w:p>
    <w:p w14:paraId="1F49F220" w14:textId="77777777" w:rsidR="005A71EA" w:rsidRPr="00685171" w:rsidRDefault="005553CF">
      <w:pPr>
        <w:tabs>
          <w:tab w:val="left" w:pos="900"/>
          <w:tab w:val="left" w:pos="990"/>
          <w:tab w:val="left" w:pos="1080"/>
        </w:tabs>
        <w:jc w:val="center"/>
        <w:rPr>
          <w:rFonts w:ascii="Arial" w:hAnsi="Arial" w:cs="Arial"/>
          <w:b/>
          <w:sz w:val="20"/>
          <w:szCs w:val="20"/>
        </w:rPr>
      </w:pPr>
      <w:bookmarkStart w:id="3" w:name="_heading=h.lcfo6y5jnu2s" w:colFirst="0" w:colLast="0"/>
      <w:bookmarkEnd w:id="3"/>
      <w:r w:rsidRPr="00685171">
        <w:rPr>
          <w:rFonts w:ascii="Arial" w:hAnsi="Arial" w:cs="Arial"/>
          <w:b/>
          <w:sz w:val="20"/>
          <w:szCs w:val="20"/>
        </w:rPr>
        <w:lastRenderedPageBreak/>
        <w:t>Student Instructions:</w:t>
      </w:r>
    </w:p>
    <w:p w14:paraId="72DA6FFE" w14:textId="361C049B" w:rsidR="005A71EA" w:rsidRPr="00685171" w:rsidRDefault="005553CF">
      <w:pPr>
        <w:tabs>
          <w:tab w:val="left" w:pos="900"/>
          <w:tab w:val="left" w:pos="990"/>
          <w:tab w:val="left" w:pos="1080"/>
        </w:tabs>
        <w:jc w:val="center"/>
        <w:rPr>
          <w:rFonts w:ascii="Arial" w:hAnsi="Arial" w:cs="Arial"/>
          <w:b/>
          <w:sz w:val="20"/>
          <w:szCs w:val="20"/>
        </w:rPr>
      </w:pPr>
      <w:r w:rsidRPr="00685171">
        <w:rPr>
          <w:rFonts w:ascii="Arial" w:hAnsi="Arial" w:cs="Arial"/>
          <w:b/>
          <w:sz w:val="20"/>
          <w:szCs w:val="20"/>
        </w:rPr>
        <w:t xml:space="preserve">How to register and sign </w:t>
      </w:r>
      <w:r w:rsidR="00F56FC2" w:rsidRPr="00685171">
        <w:rPr>
          <w:rFonts w:ascii="Arial" w:hAnsi="Arial" w:cs="Arial"/>
          <w:b/>
          <w:sz w:val="20"/>
          <w:szCs w:val="20"/>
        </w:rPr>
        <w:t>into</w:t>
      </w:r>
      <w:r w:rsidRPr="00685171">
        <w:rPr>
          <w:rFonts w:ascii="Arial" w:hAnsi="Arial" w:cs="Arial"/>
          <w:b/>
          <w:sz w:val="20"/>
          <w:szCs w:val="20"/>
        </w:rPr>
        <w:t xml:space="preserve"> Professor </w:t>
      </w:r>
      <w:r w:rsidR="00F56FC2">
        <w:rPr>
          <w:rFonts w:ascii="Arial" w:hAnsi="Arial" w:cs="Arial"/>
          <w:b/>
          <w:sz w:val="20"/>
          <w:szCs w:val="20"/>
        </w:rPr>
        <w:t>Kashdan’s</w:t>
      </w:r>
      <w:r w:rsidRPr="00685171">
        <w:rPr>
          <w:rFonts w:ascii="Arial" w:hAnsi="Arial" w:cs="Arial"/>
          <w:b/>
          <w:sz w:val="20"/>
          <w:szCs w:val="20"/>
        </w:rPr>
        <w:t xml:space="preserve"> </w:t>
      </w:r>
    </w:p>
    <w:p w14:paraId="41075038" w14:textId="716A620A" w:rsidR="005A71EA" w:rsidRPr="00DD493D" w:rsidRDefault="005553CF">
      <w:pPr>
        <w:tabs>
          <w:tab w:val="left" w:pos="900"/>
          <w:tab w:val="left" w:pos="990"/>
          <w:tab w:val="left" w:pos="1080"/>
        </w:tabs>
        <w:jc w:val="center"/>
        <w:rPr>
          <w:rFonts w:ascii="Arial" w:hAnsi="Arial" w:cs="Arial"/>
          <w:b/>
          <w:sz w:val="20"/>
          <w:szCs w:val="20"/>
        </w:rPr>
      </w:pPr>
      <w:r w:rsidRPr="00DD493D">
        <w:rPr>
          <w:rFonts w:ascii="Arial" w:hAnsi="Arial" w:cs="Arial"/>
          <w:b/>
          <w:sz w:val="20"/>
          <w:szCs w:val="20"/>
        </w:rPr>
        <w:t>Spring 202</w:t>
      </w:r>
      <w:r w:rsidR="00F56FC2" w:rsidRPr="00DD493D">
        <w:rPr>
          <w:rFonts w:ascii="Arial" w:hAnsi="Arial" w:cs="Arial"/>
          <w:b/>
          <w:sz w:val="20"/>
          <w:szCs w:val="20"/>
        </w:rPr>
        <w:t>3</w:t>
      </w:r>
      <w:r w:rsidRPr="00DD493D">
        <w:rPr>
          <w:rFonts w:ascii="Arial" w:hAnsi="Arial" w:cs="Arial"/>
          <w:b/>
          <w:sz w:val="20"/>
          <w:szCs w:val="20"/>
        </w:rPr>
        <w:t xml:space="preserve"> Social Psychology course using CONNECT</w:t>
      </w:r>
    </w:p>
    <w:p w14:paraId="19401BF0" w14:textId="4B7C74DE" w:rsidR="00DD493D" w:rsidRPr="00DD493D" w:rsidRDefault="00DD493D" w:rsidP="00DD493D">
      <w:pPr>
        <w:tabs>
          <w:tab w:val="left" w:pos="900"/>
          <w:tab w:val="left" w:pos="990"/>
          <w:tab w:val="left" w:pos="1080"/>
        </w:tabs>
        <w:rPr>
          <w:rFonts w:ascii="Arial" w:hAnsi="Arial" w:cs="Arial"/>
          <w:b/>
          <w:sz w:val="20"/>
          <w:szCs w:val="20"/>
        </w:rPr>
      </w:pPr>
    </w:p>
    <w:p w14:paraId="28117478" w14:textId="406C1249" w:rsidR="00DD493D" w:rsidRPr="00DD493D" w:rsidRDefault="00DD493D" w:rsidP="00DD493D">
      <w:pPr>
        <w:shd w:val="clear" w:color="auto" w:fill="FFFFFF"/>
        <w:rPr>
          <w:rFonts w:ascii="Arial" w:eastAsia="Times New Roman" w:hAnsi="Arial" w:cs="Arial"/>
          <w:color w:val="222222"/>
          <w:sz w:val="20"/>
          <w:szCs w:val="20"/>
        </w:rPr>
      </w:pPr>
      <w:r w:rsidRPr="00DD493D">
        <w:rPr>
          <w:rFonts w:ascii="Arial" w:eastAsia="Times New Roman" w:hAnsi="Arial" w:cs="Arial"/>
          <w:color w:val="222222"/>
          <w:sz w:val="20"/>
          <w:szCs w:val="20"/>
        </w:rPr>
        <w:t>Options for purchase</w:t>
      </w:r>
      <w:r>
        <w:rPr>
          <w:rFonts w:ascii="Arial" w:eastAsia="Times New Roman" w:hAnsi="Arial" w:cs="Arial"/>
          <w:color w:val="222222"/>
          <w:sz w:val="20"/>
          <w:szCs w:val="20"/>
        </w:rPr>
        <w:t>:</w:t>
      </w:r>
    </w:p>
    <w:p w14:paraId="40ADF1F1" w14:textId="09DCF3A6" w:rsidR="00DD493D" w:rsidRPr="00DD493D" w:rsidRDefault="00DD493D" w:rsidP="00DD493D">
      <w:pPr>
        <w:numPr>
          <w:ilvl w:val="0"/>
          <w:numId w:val="7"/>
        </w:numPr>
        <w:shd w:val="clear" w:color="auto" w:fill="FFFFFF"/>
        <w:spacing w:before="100" w:beforeAutospacing="1" w:after="100" w:afterAutospacing="1"/>
        <w:rPr>
          <w:rFonts w:ascii="Arial" w:eastAsia="Times New Roman" w:hAnsi="Arial" w:cs="Arial"/>
          <w:color w:val="222222"/>
          <w:sz w:val="20"/>
          <w:szCs w:val="20"/>
        </w:rPr>
      </w:pPr>
      <w:r w:rsidRPr="00DD493D">
        <w:rPr>
          <w:rFonts w:ascii="Arial" w:eastAsia="Times New Roman" w:hAnsi="Arial" w:cs="Arial"/>
          <w:color w:val="222222"/>
          <w:sz w:val="20"/>
          <w:szCs w:val="20"/>
        </w:rPr>
        <w:t xml:space="preserve">Buy the access code from the </w:t>
      </w:r>
      <w:r>
        <w:rPr>
          <w:rFonts w:ascii="Arial" w:eastAsia="Times New Roman" w:hAnsi="Arial" w:cs="Arial"/>
          <w:color w:val="222222"/>
          <w:sz w:val="20"/>
          <w:szCs w:val="20"/>
        </w:rPr>
        <w:t xml:space="preserve">GMU </w:t>
      </w:r>
      <w:r w:rsidRPr="00DD493D">
        <w:rPr>
          <w:rFonts w:ascii="Arial" w:eastAsia="Times New Roman" w:hAnsi="Arial" w:cs="Arial"/>
          <w:color w:val="222222"/>
          <w:sz w:val="20"/>
          <w:szCs w:val="20"/>
        </w:rPr>
        <w:t>bookstore. In the bookstore or online at the bookstore website (sometimes they’ll send codes via e-mail).</w:t>
      </w:r>
    </w:p>
    <w:p w14:paraId="6C2775ED" w14:textId="2D004809" w:rsidR="00DD493D" w:rsidRPr="00DD493D" w:rsidRDefault="00DD493D" w:rsidP="00DD493D">
      <w:pPr>
        <w:numPr>
          <w:ilvl w:val="0"/>
          <w:numId w:val="7"/>
        </w:num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You</w:t>
      </w:r>
      <w:r w:rsidRPr="00DD493D">
        <w:rPr>
          <w:rFonts w:ascii="Arial" w:eastAsia="Times New Roman" w:hAnsi="Arial" w:cs="Arial"/>
          <w:color w:val="222222"/>
          <w:sz w:val="20"/>
          <w:szCs w:val="20"/>
        </w:rPr>
        <w:t xml:space="preserve"> can purchase when logging into the connect section the first time.</w:t>
      </w:r>
    </w:p>
    <w:p w14:paraId="40E3FAF6" w14:textId="2819564B" w:rsidR="00DD493D" w:rsidRPr="00DD493D" w:rsidRDefault="00DD493D" w:rsidP="00DD493D">
      <w:pPr>
        <w:shd w:val="clear" w:color="auto" w:fill="FFFFFF"/>
        <w:rPr>
          <w:rFonts w:ascii="Arial" w:eastAsia="Times New Roman" w:hAnsi="Arial" w:cs="Arial"/>
          <w:color w:val="222222"/>
          <w:sz w:val="20"/>
          <w:szCs w:val="20"/>
        </w:rPr>
      </w:pPr>
      <w:r w:rsidRPr="00DD493D">
        <w:rPr>
          <w:rFonts w:ascii="Arial" w:eastAsia="Times New Roman" w:hAnsi="Arial" w:cs="Arial"/>
          <w:color w:val="222222"/>
          <w:sz w:val="20"/>
          <w:szCs w:val="20"/>
        </w:rPr>
        <w:t xml:space="preserve">*Be careful </w:t>
      </w:r>
      <w:r>
        <w:rPr>
          <w:rFonts w:ascii="Arial" w:eastAsia="Times New Roman" w:hAnsi="Arial" w:cs="Arial"/>
          <w:color w:val="222222"/>
          <w:sz w:val="20"/>
          <w:szCs w:val="20"/>
        </w:rPr>
        <w:t>about</w:t>
      </w:r>
      <w:r w:rsidRPr="00DD493D">
        <w:rPr>
          <w:rFonts w:ascii="Arial" w:eastAsia="Times New Roman" w:hAnsi="Arial" w:cs="Arial"/>
          <w:color w:val="222222"/>
          <w:sz w:val="20"/>
          <w:szCs w:val="20"/>
        </w:rPr>
        <w:t xml:space="preserve"> purchasing </w:t>
      </w:r>
      <w:r>
        <w:rPr>
          <w:rFonts w:ascii="Arial" w:eastAsia="Times New Roman" w:hAnsi="Arial" w:cs="Arial"/>
          <w:color w:val="222222"/>
          <w:sz w:val="20"/>
          <w:szCs w:val="20"/>
        </w:rPr>
        <w:t xml:space="preserve">the book </w:t>
      </w:r>
      <w:r w:rsidRPr="00DD493D">
        <w:rPr>
          <w:rFonts w:ascii="Arial" w:eastAsia="Times New Roman" w:hAnsi="Arial" w:cs="Arial"/>
          <w:color w:val="222222"/>
          <w:sz w:val="20"/>
          <w:szCs w:val="20"/>
        </w:rPr>
        <w:t xml:space="preserve"> somewhere else. </w:t>
      </w:r>
      <w:r>
        <w:rPr>
          <w:rFonts w:ascii="Arial" w:eastAsia="Times New Roman" w:hAnsi="Arial" w:cs="Arial"/>
          <w:color w:val="222222"/>
          <w:sz w:val="20"/>
          <w:szCs w:val="20"/>
        </w:rPr>
        <w:t>You cannot get tech support</w:t>
      </w:r>
      <w:r w:rsidRPr="00DD493D">
        <w:rPr>
          <w:rFonts w:ascii="Arial" w:eastAsia="Times New Roman" w:hAnsi="Arial" w:cs="Arial"/>
          <w:color w:val="222222"/>
          <w:sz w:val="20"/>
          <w:szCs w:val="20"/>
        </w:rPr>
        <w:t xml:space="preserve"> </w:t>
      </w:r>
      <w:r>
        <w:rPr>
          <w:rFonts w:ascii="Arial" w:eastAsia="Times New Roman" w:hAnsi="Arial" w:cs="Arial"/>
          <w:color w:val="222222"/>
          <w:sz w:val="20"/>
          <w:szCs w:val="20"/>
        </w:rPr>
        <w:t>if you</w:t>
      </w:r>
      <w:r w:rsidRPr="00DD493D">
        <w:rPr>
          <w:rFonts w:ascii="Arial" w:eastAsia="Times New Roman" w:hAnsi="Arial" w:cs="Arial"/>
          <w:color w:val="222222"/>
          <w:sz w:val="20"/>
          <w:szCs w:val="20"/>
        </w:rPr>
        <w:t xml:space="preserve"> purchase from a third-party website (amazon/chegg/etc</w:t>
      </w:r>
      <w:r>
        <w:rPr>
          <w:rFonts w:ascii="Arial" w:eastAsia="Times New Roman" w:hAnsi="Arial" w:cs="Arial"/>
          <w:color w:val="222222"/>
          <w:sz w:val="20"/>
          <w:szCs w:val="20"/>
        </w:rPr>
        <w:t>…</w:t>
      </w:r>
      <w:r w:rsidRPr="00DD493D">
        <w:rPr>
          <w:rFonts w:ascii="Arial" w:eastAsia="Times New Roman" w:hAnsi="Arial" w:cs="Arial"/>
          <w:color w:val="222222"/>
          <w:sz w:val="20"/>
          <w:szCs w:val="20"/>
        </w:rPr>
        <w:t>)</w:t>
      </w:r>
    </w:p>
    <w:p w14:paraId="051F7E92" w14:textId="77777777" w:rsidR="00DD493D" w:rsidRPr="00DD493D" w:rsidRDefault="00DD493D" w:rsidP="00DD493D">
      <w:pPr>
        <w:shd w:val="clear" w:color="auto" w:fill="FFFFFF"/>
        <w:rPr>
          <w:rFonts w:ascii="Arial" w:eastAsia="Times New Roman" w:hAnsi="Arial" w:cs="Arial"/>
          <w:color w:val="222222"/>
          <w:sz w:val="20"/>
          <w:szCs w:val="20"/>
        </w:rPr>
      </w:pPr>
      <w:r w:rsidRPr="00DD493D">
        <w:rPr>
          <w:rFonts w:ascii="Arial" w:eastAsia="Times New Roman" w:hAnsi="Arial" w:cs="Arial"/>
          <w:color w:val="222222"/>
          <w:sz w:val="20"/>
          <w:szCs w:val="20"/>
        </w:rPr>
        <w:t> </w:t>
      </w:r>
    </w:p>
    <w:p w14:paraId="24475A4B" w14:textId="598A9B5C" w:rsidR="00DD493D" w:rsidRPr="00DD493D" w:rsidRDefault="00DD493D" w:rsidP="00DD493D">
      <w:pPr>
        <w:shd w:val="clear" w:color="auto" w:fill="FFFFFF"/>
        <w:rPr>
          <w:rFonts w:ascii="Arial" w:eastAsia="Times New Roman" w:hAnsi="Arial" w:cs="Arial"/>
          <w:color w:val="222222"/>
          <w:sz w:val="20"/>
          <w:szCs w:val="20"/>
        </w:rPr>
      </w:pPr>
      <w:r w:rsidRPr="00DD493D">
        <w:rPr>
          <w:rFonts w:ascii="Arial" w:eastAsia="Times New Roman" w:hAnsi="Arial" w:cs="Arial"/>
          <w:color w:val="222222"/>
          <w:sz w:val="20"/>
          <w:szCs w:val="20"/>
        </w:rPr>
        <w:t xml:space="preserve">If </w:t>
      </w:r>
      <w:r>
        <w:rPr>
          <w:rFonts w:ascii="Arial" w:eastAsia="Times New Roman" w:hAnsi="Arial" w:cs="Arial"/>
          <w:color w:val="222222"/>
          <w:sz w:val="20"/>
          <w:szCs w:val="20"/>
        </w:rPr>
        <w:t>you</w:t>
      </w:r>
      <w:r w:rsidRPr="00DD493D">
        <w:rPr>
          <w:rFonts w:ascii="Arial" w:eastAsia="Times New Roman" w:hAnsi="Arial" w:cs="Arial"/>
          <w:color w:val="222222"/>
          <w:sz w:val="20"/>
          <w:szCs w:val="20"/>
        </w:rPr>
        <w:t xml:space="preserve"> do the “temporary 2-week courtesy access” at the end of </w:t>
      </w:r>
      <w:r>
        <w:rPr>
          <w:rFonts w:ascii="Arial" w:eastAsia="Times New Roman" w:hAnsi="Arial" w:cs="Arial"/>
          <w:color w:val="222222"/>
          <w:sz w:val="20"/>
          <w:szCs w:val="20"/>
        </w:rPr>
        <w:t>the</w:t>
      </w:r>
      <w:r w:rsidRPr="00DD493D">
        <w:rPr>
          <w:rFonts w:ascii="Arial" w:eastAsia="Times New Roman" w:hAnsi="Arial" w:cs="Arial"/>
          <w:color w:val="222222"/>
          <w:sz w:val="20"/>
          <w:szCs w:val="20"/>
        </w:rPr>
        <w:t xml:space="preserve"> two weeks </w:t>
      </w:r>
      <w:r>
        <w:rPr>
          <w:rFonts w:ascii="Arial" w:eastAsia="Times New Roman" w:hAnsi="Arial" w:cs="Arial"/>
          <w:color w:val="222222"/>
          <w:sz w:val="20"/>
          <w:szCs w:val="20"/>
        </w:rPr>
        <w:t>you’ll</w:t>
      </w:r>
      <w:r w:rsidRPr="00DD493D">
        <w:rPr>
          <w:rFonts w:ascii="Arial" w:eastAsia="Times New Roman" w:hAnsi="Arial" w:cs="Arial"/>
          <w:color w:val="222222"/>
          <w:sz w:val="20"/>
          <w:szCs w:val="20"/>
        </w:rPr>
        <w:t xml:space="preserve"> receive a notification saying time to purchase a code. </w:t>
      </w:r>
      <w:r>
        <w:rPr>
          <w:rFonts w:ascii="Arial" w:eastAsia="Times New Roman" w:hAnsi="Arial" w:cs="Arial"/>
          <w:color w:val="222222"/>
          <w:sz w:val="20"/>
          <w:szCs w:val="20"/>
        </w:rPr>
        <w:t>You</w:t>
      </w:r>
      <w:r w:rsidRPr="00DD493D">
        <w:rPr>
          <w:rFonts w:ascii="Arial" w:eastAsia="Times New Roman" w:hAnsi="Arial" w:cs="Arial"/>
          <w:color w:val="222222"/>
          <w:sz w:val="20"/>
          <w:szCs w:val="20"/>
        </w:rPr>
        <w:t xml:space="preserve"> can </w:t>
      </w:r>
      <w:r>
        <w:rPr>
          <w:rFonts w:ascii="Arial" w:eastAsia="Times New Roman" w:hAnsi="Arial" w:cs="Arial"/>
          <w:color w:val="222222"/>
          <w:sz w:val="20"/>
          <w:szCs w:val="20"/>
        </w:rPr>
        <w:t>then</w:t>
      </w:r>
      <w:r w:rsidRPr="00DD493D">
        <w:rPr>
          <w:rFonts w:ascii="Arial" w:eastAsia="Times New Roman" w:hAnsi="Arial" w:cs="Arial"/>
          <w:color w:val="222222"/>
          <w:sz w:val="20"/>
          <w:szCs w:val="20"/>
        </w:rPr>
        <w:t xml:space="preserve"> go to the bookstore or directly purchase </w:t>
      </w:r>
      <w:r>
        <w:rPr>
          <w:rFonts w:ascii="Arial" w:eastAsia="Times New Roman" w:hAnsi="Arial" w:cs="Arial"/>
          <w:color w:val="222222"/>
          <w:sz w:val="20"/>
          <w:szCs w:val="20"/>
        </w:rPr>
        <w:t>from</w:t>
      </w:r>
      <w:r w:rsidRPr="00DD493D">
        <w:rPr>
          <w:rFonts w:ascii="Arial" w:eastAsia="Times New Roman" w:hAnsi="Arial" w:cs="Arial"/>
          <w:color w:val="222222"/>
          <w:sz w:val="20"/>
          <w:szCs w:val="20"/>
        </w:rPr>
        <w:t xml:space="preserve"> the</w:t>
      </w:r>
      <w:r>
        <w:rPr>
          <w:rFonts w:ascii="Arial" w:eastAsia="Times New Roman" w:hAnsi="Arial" w:cs="Arial"/>
          <w:color w:val="222222"/>
          <w:sz w:val="20"/>
          <w:szCs w:val="20"/>
        </w:rPr>
        <w:t xml:space="preserve"> website</w:t>
      </w:r>
      <w:r w:rsidRPr="00DD493D">
        <w:rPr>
          <w:rFonts w:ascii="Arial" w:eastAsia="Times New Roman" w:hAnsi="Arial" w:cs="Arial"/>
          <w:color w:val="222222"/>
          <w:sz w:val="20"/>
          <w:szCs w:val="20"/>
        </w:rPr>
        <w:t xml:space="preserve"> prompts</w:t>
      </w:r>
      <w:r>
        <w:rPr>
          <w:rFonts w:ascii="Arial" w:eastAsia="Times New Roman" w:hAnsi="Arial" w:cs="Arial"/>
          <w:color w:val="222222"/>
          <w:sz w:val="20"/>
          <w:szCs w:val="20"/>
        </w:rPr>
        <w:t>.</w:t>
      </w:r>
    </w:p>
    <w:p w14:paraId="009C48B6" w14:textId="77777777" w:rsidR="00DD493D" w:rsidRPr="00DD493D" w:rsidRDefault="00DD493D" w:rsidP="00DD493D">
      <w:pPr>
        <w:tabs>
          <w:tab w:val="left" w:pos="900"/>
          <w:tab w:val="left" w:pos="990"/>
          <w:tab w:val="left" w:pos="1080"/>
        </w:tabs>
        <w:rPr>
          <w:rFonts w:ascii="Arial" w:hAnsi="Arial" w:cs="Arial"/>
          <w:b/>
          <w:sz w:val="20"/>
          <w:szCs w:val="20"/>
        </w:rPr>
      </w:pPr>
    </w:p>
    <w:p w14:paraId="509D5261" w14:textId="77777777" w:rsidR="005A71EA" w:rsidRPr="00685171" w:rsidRDefault="005A71EA">
      <w:pPr>
        <w:tabs>
          <w:tab w:val="left" w:pos="900"/>
          <w:tab w:val="left" w:pos="990"/>
          <w:tab w:val="left" w:pos="1080"/>
        </w:tabs>
        <w:jc w:val="center"/>
        <w:rPr>
          <w:rFonts w:ascii="Arial" w:hAnsi="Arial" w:cs="Arial"/>
          <w:b/>
          <w:sz w:val="20"/>
          <w:szCs w:val="20"/>
        </w:rPr>
      </w:pPr>
    </w:p>
    <w:p w14:paraId="2387CCA8" w14:textId="17896BDF" w:rsidR="005A71EA" w:rsidRPr="00DD493D" w:rsidRDefault="005553CF" w:rsidP="00DD493D">
      <w:pPr>
        <w:numPr>
          <w:ilvl w:val="0"/>
          <w:numId w:val="5"/>
        </w:numPr>
        <w:tabs>
          <w:tab w:val="left" w:pos="900"/>
          <w:tab w:val="left" w:pos="990"/>
          <w:tab w:val="left" w:pos="1080"/>
        </w:tabs>
        <w:rPr>
          <w:rFonts w:ascii="Arial" w:hAnsi="Arial" w:cs="Arial"/>
          <w:b/>
          <w:sz w:val="20"/>
          <w:szCs w:val="20"/>
        </w:rPr>
      </w:pPr>
      <w:r w:rsidRPr="00685171">
        <w:rPr>
          <w:rFonts w:ascii="Arial" w:hAnsi="Arial" w:cs="Arial"/>
          <w:b/>
          <w:sz w:val="20"/>
          <w:szCs w:val="20"/>
        </w:rPr>
        <w:t xml:space="preserve">Go to </w:t>
      </w:r>
      <w:r w:rsidR="00DD493D">
        <w:rPr>
          <w:rFonts w:ascii="Arial" w:hAnsi="Arial" w:cs="Arial"/>
          <w:b/>
          <w:sz w:val="20"/>
          <w:szCs w:val="20"/>
        </w:rPr>
        <w:t>the course</w:t>
      </w:r>
      <w:r w:rsidRPr="00685171">
        <w:rPr>
          <w:rFonts w:ascii="Arial" w:hAnsi="Arial" w:cs="Arial"/>
          <w:b/>
          <w:sz w:val="20"/>
          <w:szCs w:val="20"/>
        </w:rPr>
        <w:t xml:space="preserve"> CONNECT website:</w:t>
      </w:r>
    </w:p>
    <w:p w14:paraId="545047A1" w14:textId="6AEBF08B" w:rsidR="00377ADA" w:rsidRPr="00685171" w:rsidRDefault="00377ADA" w:rsidP="00F56FC2">
      <w:pPr>
        <w:spacing w:before="240" w:after="240"/>
        <w:jc w:val="center"/>
        <w:rPr>
          <w:rFonts w:ascii="Arial" w:hAnsi="Arial" w:cs="Arial"/>
          <w:b/>
          <w:color w:val="666666"/>
          <w:sz w:val="20"/>
          <w:szCs w:val="20"/>
          <w:highlight w:val="white"/>
        </w:rPr>
      </w:pPr>
      <w:hyperlink r:id="rId11" w:history="1">
        <w:r w:rsidRPr="009108F7">
          <w:rPr>
            <w:rStyle w:val="Hyperlink"/>
            <w:rFonts w:ascii="Arial" w:hAnsi="Arial" w:cs="Arial"/>
            <w:b/>
            <w:sz w:val="20"/>
            <w:szCs w:val="20"/>
          </w:rPr>
          <w:t>https://connect.mheducation.com/class/t-kashdan-olc-aligned-course-configuration-2022</w:t>
        </w:r>
      </w:hyperlink>
      <w:r>
        <w:rPr>
          <w:rFonts w:ascii="Arial" w:hAnsi="Arial" w:cs="Arial"/>
          <w:b/>
          <w:color w:val="666666"/>
          <w:sz w:val="20"/>
          <w:szCs w:val="20"/>
        </w:rPr>
        <w:t xml:space="preserve"> </w:t>
      </w:r>
    </w:p>
    <w:p w14:paraId="6DB87D46" w14:textId="6E8C03A9" w:rsidR="005A71EA" w:rsidRPr="00685171" w:rsidRDefault="005553CF">
      <w:pPr>
        <w:numPr>
          <w:ilvl w:val="0"/>
          <w:numId w:val="5"/>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Enter your</w:t>
      </w:r>
      <w:r w:rsidR="006D6BB7">
        <w:rPr>
          <w:rFonts w:ascii="Arial" w:hAnsi="Arial" w:cs="Arial"/>
          <w:b/>
          <w:color w:val="000000"/>
          <w:sz w:val="20"/>
          <w:szCs w:val="20"/>
        </w:rPr>
        <w:t xml:space="preserve"> GMU</w:t>
      </w:r>
      <w:r w:rsidRPr="00685171">
        <w:rPr>
          <w:rFonts w:ascii="Arial" w:hAnsi="Arial" w:cs="Arial"/>
          <w:b/>
          <w:color w:val="000000"/>
          <w:sz w:val="20"/>
          <w:szCs w:val="20"/>
        </w:rPr>
        <w:t xml:space="preserve"> e-mail address, then click “Begin.”</w:t>
      </w:r>
    </w:p>
    <w:p w14:paraId="59AAE3A2" w14:textId="77777777" w:rsidR="005A71EA" w:rsidRPr="00685171" w:rsidRDefault="005A71EA">
      <w:pPr>
        <w:pBdr>
          <w:top w:val="nil"/>
          <w:left w:val="nil"/>
          <w:bottom w:val="nil"/>
          <w:right w:val="nil"/>
          <w:between w:val="nil"/>
        </w:pBdr>
        <w:ind w:left="1260" w:hanging="720"/>
        <w:rPr>
          <w:rFonts w:ascii="Arial" w:hAnsi="Arial" w:cs="Arial"/>
          <w:b/>
          <w:color w:val="000000"/>
          <w:sz w:val="20"/>
          <w:szCs w:val="20"/>
        </w:rPr>
      </w:pPr>
    </w:p>
    <w:p w14:paraId="0BEBABC6" w14:textId="77777777" w:rsidR="005A71EA" w:rsidRPr="00685171" w:rsidRDefault="005553CF">
      <w:pPr>
        <w:numPr>
          <w:ilvl w:val="0"/>
          <w:numId w:val="5"/>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If you have a CONNECT account, enter your password; if not, create an account.</w:t>
      </w:r>
    </w:p>
    <w:p w14:paraId="6B299050" w14:textId="77777777" w:rsidR="005A71EA" w:rsidRPr="00685171" w:rsidRDefault="005A71EA">
      <w:pPr>
        <w:pBdr>
          <w:top w:val="nil"/>
          <w:left w:val="nil"/>
          <w:bottom w:val="nil"/>
          <w:right w:val="nil"/>
          <w:between w:val="nil"/>
        </w:pBdr>
        <w:ind w:left="720" w:hanging="720"/>
        <w:rPr>
          <w:rFonts w:ascii="Arial" w:hAnsi="Arial" w:cs="Arial"/>
          <w:b/>
          <w:color w:val="000000"/>
          <w:sz w:val="20"/>
          <w:szCs w:val="20"/>
        </w:rPr>
      </w:pPr>
    </w:p>
    <w:p w14:paraId="34922E8C" w14:textId="77777777" w:rsidR="005A71EA" w:rsidRPr="00685171" w:rsidRDefault="005553CF">
      <w:pPr>
        <w:numPr>
          <w:ilvl w:val="0"/>
          <w:numId w:val="5"/>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Enter access code for CONNECT that comes with the book purchased in the</w:t>
      </w:r>
    </w:p>
    <w:p w14:paraId="67107079" w14:textId="77777777" w:rsidR="005A71EA" w:rsidRPr="00685171" w:rsidRDefault="005553CF">
      <w:pPr>
        <w:pBdr>
          <w:top w:val="nil"/>
          <w:left w:val="nil"/>
          <w:bottom w:val="nil"/>
          <w:right w:val="nil"/>
          <w:between w:val="nil"/>
        </w:pBdr>
        <w:ind w:left="1260" w:hanging="720"/>
        <w:rPr>
          <w:rFonts w:ascii="Arial" w:hAnsi="Arial" w:cs="Arial"/>
          <w:b/>
          <w:color w:val="000000"/>
          <w:sz w:val="20"/>
          <w:szCs w:val="20"/>
        </w:rPr>
      </w:pPr>
      <w:r w:rsidRPr="00685171">
        <w:rPr>
          <w:rFonts w:ascii="Arial" w:hAnsi="Arial" w:cs="Arial"/>
          <w:b/>
          <w:color w:val="000000"/>
          <w:sz w:val="20"/>
          <w:szCs w:val="20"/>
        </w:rPr>
        <w:t>campus store or buy directly online for all-digital option.</w:t>
      </w:r>
    </w:p>
    <w:p w14:paraId="7CB7B3F6" w14:textId="77777777" w:rsidR="005A71EA" w:rsidRPr="00685171" w:rsidRDefault="005A71EA">
      <w:pPr>
        <w:pBdr>
          <w:top w:val="nil"/>
          <w:left w:val="nil"/>
          <w:bottom w:val="nil"/>
          <w:right w:val="nil"/>
          <w:between w:val="nil"/>
        </w:pBdr>
        <w:ind w:left="1260" w:hanging="720"/>
        <w:rPr>
          <w:rFonts w:ascii="Arial" w:hAnsi="Arial" w:cs="Arial"/>
          <w:b/>
          <w:color w:val="000000"/>
          <w:sz w:val="20"/>
          <w:szCs w:val="20"/>
        </w:rPr>
      </w:pPr>
    </w:p>
    <w:p w14:paraId="31580B28" w14:textId="4452BAA2" w:rsidR="005A71EA" w:rsidRPr="00DD493D" w:rsidRDefault="005553CF" w:rsidP="00DD493D">
      <w:pPr>
        <w:numPr>
          <w:ilvl w:val="0"/>
          <w:numId w:val="5"/>
        </w:numPr>
        <w:pBdr>
          <w:top w:val="nil"/>
          <w:left w:val="nil"/>
          <w:bottom w:val="nil"/>
          <w:right w:val="nil"/>
          <w:between w:val="nil"/>
        </w:pBdr>
        <w:rPr>
          <w:rFonts w:ascii="Arial" w:hAnsi="Arial" w:cs="Arial"/>
          <w:b/>
          <w:sz w:val="20"/>
          <w:szCs w:val="20"/>
        </w:rPr>
      </w:pPr>
      <w:r w:rsidRPr="00685171">
        <w:rPr>
          <w:rFonts w:ascii="Arial" w:hAnsi="Arial" w:cs="Arial"/>
          <w:b/>
          <w:color w:val="000000"/>
          <w:sz w:val="20"/>
          <w:szCs w:val="20"/>
        </w:rPr>
        <w:t xml:space="preserve">Once registration is completed and you have successfully joined the class, </w:t>
      </w:r>
      <w:r w:rsidR="00DD493D">
        <w:rPr>
          <w:rFonts w:ascii="Arial" w:hAnsi="Arial" w:cs="Arial"/>
          <w:b/>
          <w:color w:val="000000"/>
          <w:sz w:val="20"/>
          <w:szCs w:val="20"/>
        </w:rPr>
        <w:t>you can access CONNECT through GMU blackboard – where you will find assignments in folders.</w:t>
      </w:r>
    </w:p>
    <w:p w14:paraId="674CDAFF" w14:textId="0A7A5A02" w:rsidR="00DD493D" w:rsidRDefault="00DD493D" w:rsidP="00DD493D">
      <w:pPr>
        <w:pBdr>
          <w:top w:val="nil"/>
          <w:left w:val="nil"/>
          <w:bottom w:val="nil"/>
          <w:right w:val="nil"/>
          <w:between w:val="nil"/>
        </w:pBdr>
        <w:rPr>
          <w:rFonts w:ascii="Arial" w:hAnsi="Arial" w:cs="Arial"/>
          <w:b/>
          <w:color w:val="000000"/>
          <w:sz w:val="20"/>
          <w:szCs w:val="20"/>
        </w:rPr>
      </w:pPr>
    </w:p>
    <w:p w14:paraId="12DBAB63" w14:textId="77777777" w:rsidR="00DD493D" w:rsidRPr="00685171" w:rsidRDefault="00DD493D" w:rsidP="00DD493D">
      <w:pPr>
        <w:pBdr>
          <w:top w:val="nil"/>
          <w:left w:val="nil"/>
          <w:bottom w:val="nil"/>
          <w:right w:val="nil"/>
          <w:between w:val="nil"/>
        </w:pBdr>
        <w:rPr>
          <w:rFonts w:ascii="Arial" w:hAnsi="Arial" w:cs="Arial"/>
          <w:b/>
          <w:sz w:val="20"/>
          <w:szCs w:val="20"/>
        </w:rPr>
      </w:pPr>
    </w:p>
    <w:p w14:paraId="19B0BD13" w14:textId="62660AB9" w:rsidR="005A71EA" w:rsidRPr="00685171" w:rsidRDefault="005553CF">
      <w:pPr>
        <w:numPr>
          <w:ilvl w:val="0"/>
          <w:numId w:val="2"/>
        </w:numPr>
        <w:pBdr>
          <w:top w:val="nil"/>
          <w:left w:val="nil"/>
          <w:bottom w:val="nil"/>
          <w:right w:val="nil"/>
          <w:between w:val="nil"/>
        </w:pBdr>
        <w:jc w:val="center"/>
        <w:rPr>
          <w:rFonts w:ascii="Arial" w:hAnsi="Arial" w:cs="Arial"/>
          <w:b/>
          <w:color w:val="000000"/>
          <w:sz w:val="20"/>
          <w:szCs w:val="20"/>
        </w:rPr>
      </w:pPr>
      <w:r w:rsidRPr="00685171">
        <w:rPr>
          <w:rFonts w:ascii="Arial" w:hAnsi="Arial" w:cs="Arial"/>
          <w:b/>
          <w:color w:val="000000"/>
          <w:sz w:val="20"/>
          <w:szCs w:val="20"/>
          <w:u w:val="single"/>
        </w:rPr>
        <w:t xml:space="preserve">NOTE: The adaptive reading assignments will be worth </w:t>
      </w:r>
      <w:r w:rsidR="004F5A50">
        <w:rPr>
          <w:rFonts w:ascii="Arial" w:hAnsi="Arial" w:cs="Arial"/>
          <w:b/>
          <w:color w:val="000000"/>
          <w:sz w:val="20"/>
          <w:szCs w:val="20"/>
          <w:u w:val="single"/>
        </w:rPr>
        <w:t>3</w:t>
      </w:r>
      <w:r w:rsidRPr="00685171">
        <w:rPr>
          <w:rFonts w:ascii="Arial" w:hAnsi="Arial" w:cs="Arial"/>
          <w:b/>
          <w:color w:val="000000"/>
          <w:sz w:val="20"/>
          <w:szCs w:val="20"/>
          <w:u w:val="single"/>
        </w:rPr>
        <w:t>0% of your course grade</w:t>
      </w:r>
    </w:p>
    <w:p w14:paraId="2C523694" w14:textId="77777777" w:rsidR="005A71EA" w:rsidRPr="00685171" w:rsidRDefault="005553CF">
      <w:pPr>
        <w:rPr>
          <w:rFonts w:ascii="Arial" w:hAnsi="Arial" w:cs="Arial"/>
          <w:b/>
          <w:sz w:val="20"/>
          <w:szCs w:val="20"/>
        </w:rPr>
      </w:pPr>
      <w:r w:rsidRPr="00685171">
        <w:rPr>
          <w:rFonts w:ascii="Arial" w:hAnsi="Arial" w:cs="Arial"/>
          <w:b/>
          <w:sz w:val="20"/>
          <w:szCs w:val="20"/>
        </w:rPr>
        <w:tab/>
      </w:r>
    </w:p>
    <w:p w14:paraId="690499D7" w14:textId="77777777" w:rsidR="005A71EA" w:rsidRPr="00685171" w:rsidRDefault="005553CF">
      <w:pPr>
        <w:widowControl w:val="0"/>
        <w:jc w:val="center"/>
        <w:rPr>
          <w:rFonts w:ascii="Arial" w:hAnsi="Arial" w:cs="Arial"/>
          <w:b/>
          <w:color w:val="000000"/>
          <w:sz w:val="20"/>
          <w:szCs w:val="20"/>
        </w:rPr>
      </w:pPr>
      <w:r w:rsidRPr="00685171">
        <w:rPr>
          <w:rFonts w:ascii="Arial" w:hAnsi="Arial" w:cs="Arial"/>
          <w:b/>
          <w:color w:val="000000"/>
          <w:sz w:val="20"/>
          <w:szCs w:val="20"/>
        </w:rPr>
        <w:t>* * * * * * * * * * * * * * * * * * * * * * * * * * * * * * * * * * * * * * * * * * * * * * * * *</w:t>
      </w:r>
    </w:p>
    <w:p w14:paraId="708EB148" w14:textId="77777777" w:rsidR="005A71EA" w:rsidRPr="00685171" w:rsidRDefault="005A71EA">
      <w:pPr>
        <w:widowControl w:val="0"/>
        <w:jc w:val="center"/>
        <w:rPr>
          <w:rFonts w:ascii="Arial" w:eastAsia="Arial" w:hAnsi="Arial" w:cs="Arial"/>
          <w:color w:val="222222"/>
          <w:sz w:val="20"/>
          <w:szCs w:val="20"/>
        </w:rPr>
      </w:pPr>
    </w:p>
    <w:p w14:paraId="2D3411BE" w14:textId="77777777" w:rsidR="005A71EA" w:rsidRPr="00685171" w:rsidRDefault="005553CF">
      <w:pPr>
        <w:widowControl w:val="0"/>
        <w:jc w:val="center"/>
        <w:rPr>
          <w:rFonts w:ascii="Arial" w:hAnsi="Arial" w:cs="Arial"/>
          <w:b/>
          <w:color w:val="000000"/>
          <w:sz w:val="20"/>
          <w:szCs w:val="20"/>
        </w:rPr>
      </w:pPr>
      <w:r w:rsidRPr="00685171">
        <w:rPr>
          <w:rFonts w:ascii="Arial" w:eastAsia="Arial" w:hAnsi="Arial" w:cs="Arial"/>
          <w:noProof/>
          <w:color w:val="222222"/>
          <w:sz w:val="20"/>
          <w:szCs w:val="20"/>
        </w:rPr>
        <w:drawing>
          <wp:inline distT="0" distB="0" distL="0" distR="0" wp14:anchorId="629B4376" wp14:editId="7977E134">
            <wp:extent cx="619125" cy="523875"/>
            <wp:effectExtent l="0" t="0" r="0" b="0"/>
            <wp:docPr id="10" name="image1.png" descr="Powered by salesforce.com"/>
            <wp:cNvGraphicFramePr/>
            <a:graphic xmlns:a="http://schemas.openxmlformats.org/drawingml/2006/main">
              <a:graphicData uri="http://schemas.openxmlformats.org/drawingml/2006/picture">
                <pic:pic xmlns:pic="http://schemas.openxmlformats.org/drawingml/2006/picture">
                  <pic:nvPicPr>
                    <pic:cNvPr id="0" name="image1.png" descr="Powered by salesforce.com"/>
                    <pic:cNvPicPr preferRelativeResize="0"/>
                  </pic:nvPicPr>
                  <pic:blipFill>
                    <a:blip r:embed="rId12"/>
                    <a:srcRect/>
                    <a:stretch>
                      <a:fillRect/>
                    </a:stretch>
                  </pic:blipFill>
                  <pic:spPr>
                    <a:xfrm>
                      <a:off x="0" y="0"/>
                      <a:ext cx="619125" cy="523875"/>
                    </a:xfrm>
                    <a:prstGeom prst="rect">
                      <a:avLst/>
                    </a:prstGeom>
                    <a:ln/>
                  </pic:spPr>
                </pic:pic>
              </a:graphicData>
            </a:graphic>
          </wp:inline>
        </w:drawing>
      </w:r>
      <w:r w:rsidRPr="00685171">
        <w:rPr>
          <w:rFonts w:ascii="Arial" w:hAnsi="Arial" w:cs="Arial"/>
          <w:b/>
          <w:color w:val="FF0000"/>
          <w:sz w:val="20"/>
          <w:szCs w:val="20"/>
          <w:u w:val="single"/>
        </w:rPr>
        <w:t>McGRAW-HILL EDUCATION TECH SUPPORT</w:t>
      </w:r>
      <w:r w:rsidRPr="00685171">
        <w:rPr>
          <w:rFonts w:ascii="Arial" w:hAnsi="Arial" w:cs="Arial"/>
          <w:b/>
          <w:color w:val="000000"/>
          <w:sz w:val="20"/>
          <w:szCs w:val="20"/>
        </w:rPr>
        <w:t xml:space="preserve">  </w:t>
      </w:r>
    </w:p>
    <w:p w14:paraId="41995FCB" w14:textId="77777777" w:rsidR="005A71EA" w:rsidRPr="00685171" w:rsidRDefault="005A71EA">
      <w:pPr>
        <w:widowControl w:val="0"/>
        <w:jc w:val="center"/>
        <w:rPr>
          <w:rFonts w:ascii="Arial" w:hAnsi="Arial" w:cs="Arial"/>
          <w:b/>
          <w:color w:val="000000"/>
          <w:sz w:val="20"/>
          <w:szCs w:val="20"/>
        </w:rPr>
      </w:pPr>
    </w:p>
    <w:p w14:paraId="33FCCA4F" w14:textId="77777777" w:rsidR="005A71EA" w:rsidRPr="00685171" w:rsidRDefault="005553CF">
      <w:pPr>
        <w:widowControl w:val="0"/>
        <w:numPr>
          <w:ilvl w:val="0"/>
          <w:numId w:val="1"/>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 xml:space="preserve">NEED ONLINE HELP?  Visit the 24-hour online support:  </w:t>
      </w:r>
      <w:r w:rsidRPr="00685171">
        <w:rPr>
          <w:rFonts w:ascii="Arial" w:hAnsi="Arial" w:cs="Arial"/>
          <w:b/>
          <w:color w:val="000000"/>
          <w:sz w:val="20"/>
          <w:szCs w:val="20"/>
          <w:u w:val="single"/>
        </w:rPr>
        <w:t>www.</w:t>
      </w:r>
      <w:hyperlink r:id="rId13">
        <w:r w:rsidRPr="00685171">
          <w:rPr>
            <w:rFonts w:ascii="Arial" w:hAnsi="Arial" w:cs="Arial"/>
            <w:b/>
            <w:color w:val="0563C1"/>
            <w:sz w:val="20"/>
            <w:szCs w:val="20"/>
            <w:u w:val="single"/>
          </w:rPr>
          <w:t>mhhe.com/support</w:t>
        </w:r>
      </w:hyperlink>
    </w:p>
    <w:p w14:paraId="03EA1132" w14:textId="77777777" w:rsidR="005A71EA" w:rsidRPr="00685171" w:rsidRDefault="005553CF">
      <w:pPr>
        <w:widowControl w:val="0"/>
        <w:numPr>
          <w:ilvl w:val="0"/>
          <w:numId w:val="1"/>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 xml:space="preserve">PHONE HELP @ 800-331-5094  </w:t>
      </w:r>
    </w:p>
    <w:p w14:paraId="45A24C22" w14:textId="77777777" w:rsidR="005A71EA" w:rsidRPr="00685171" w:rsidRDefault="005553CF">
      <w:pPr>
        <w:widowControl w:val="0"/>
        <w:numPr>
          <w:ilvl w:val="1"/>
          <w:numId w:val="1"/>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Monday – Thursday, 24 hours</w:t>
      </w:r>
    </w:p>
    <w:p w14:paraId="7E4F8B31" w14:textId="77777777" w:rsidR="005A71EA" w:rsidRPr="00685171" w:rsidRDefault="005553CF">
      <w:pPr>
        <w:widowControl w:val="0"/>
        <w:numPr>
          <w:ilvl w:val="1"/>
          <w:numId w:val="1"/>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 xml:space="preserve">Friday, 12am – 9pm  </w:t>
      </w:r>
    </w:p>
    <w:p w14:paraId="4C9BC4A5" w14:textId="77777777" w:rsidR="005A71EA" w:rsidRPr="00685171" w:rsidRDefault="005553CF">
      <w:pPr>
        <w:widowControl w:val="0"/>
        <w:numPr>
          <w:ilvl w:val="1"/>
          <w:numId w:val="1"/>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Saturday, 10am – 8pm</w:t>
      </w:r>
    </w:p>
    <w:p w14:paraId="0ED3D2E0" w14:textId="77777777" w:rsidR="005A71EA" w:rsidRPr="00685171" w:rsidRDefault="005553CF">
      <w:pPr>
        <w:widowControl w:val="0"/>
        <w:numPr>
          <w:ilvl w:val="1"/>
          <w:numId w:val="1"/>
        </w:numPr>
        <w:pBdr>
          <w:top w:val="nil"/>
          <w:left w:val="nil"/>
          <w:bottom w:val="nil"/>
          <w:right w:val="nil"/>
          <w:between w:val="nil"/>
        </w:pBdr>
        <w:rPr>
          <w:rFonts w:ascii="Arial" w:hAnsi="Arial" w:cs="Arial"/>
          <w:b/>
          <w:color w:val="000000"/>
          <w:sz w:val="20"/>
          <w:szCs w:val="20"/>
        </w:rPr>
      </w:pPr>
      <w:r w:rsidRPr="00685171">
        <w:rPr>
          <w:rFonts w:ascii="Arial" w:hAnsi="Arial" w:cs="Arial"/>
          <w:b/>
          <w:color w:val="000000"/>
          <w:sz w:val="20"/>
          <w:szCs w:val="20"/>
        </w:rPr>
        <w:t>Sunday, 12 noon – 12 midnight</w:t>
      </w:r>
    </w:p>
    <w:p w14:paraId="6F4D822F" w14:textId="77777777" w:rsidR="005A71EA" w:rsidRPr="00685171" w:rsidRDefault="005A71EA">
      <w:pPr>
        <w:widowControl w:val="0"/>
        <w:rPr>
          <w:rFonts w:ascii="Arial" w:hAnsi="Arial" w:cs="Arial"/>
          <w:b/>
          <w:color w:val="000000"/>
          <w:sz w:val="20"/>
          <w:szCs w:val="20"/>
        </w:rPr>
      </w:pPr>
    </w:p>
    <w:p w14:paraId="0B8848BA" w14:textId="77777777" w:rsidR="005A71EA" w:rsidRPr="00685171" w:rsidRDefault="005553CF">
      <w:pPr>
        <w:widowControl w:val="0"/>
        <w:pBdr>
          <w:top w:val="nil"/>
          <w:left w:val="nil"/>
          <w:bottom w:val="nil"/>
          <w:right w:val="nil"/>
          <w:between w:val="nil"/>
        </w:pBdr>
        <w:ind w:left="720" w:hanging="720"/>
        <w:rPr>
          <w:rFonts w:ascii="Arial" w:hAnsi="Arial" w:cs="Arial"/>
          <w:b/>
          <w:color w:val="000000"/>
          <w:sz w:val="20"/>
          <w:szCs w:val="20"/>
        </w:rPr>
      </w:pPr>
      <w:r w:rsidRPr="00685171">
        <w:rPr>
          <w:rFonts w:ascii="Arial" w:hAnsi="Arial" w:cs="Arial"/>
          <w:b/>
          <w:color w:val="000000"/>
          <w:sz w:val="20"/>
          <w:szCs w:val="20"/>
        </w:rPr>
        <w:t>When you speak to a TECH SUPPORT agent, they will give you a case number; keep that handy as that is your receipt in our system that we have assisted you.</w:t>
      </w:r>
    </w:p>
    <w:p w14:paraId="065AC098" w14:textId="77777777" w:rsidR="005A71EA" w:rsidRPr="00685171" w:rsidRDefault="005A71EA">
      <w:pPr>
        <w:rPr>
          <w:rFonts w:ascii="Arial" w:eastAsia="Times New Roman" w:hAnsi="Arial" w:cs="Arial"/>
          <w:b/>
          <w:sz w:val="20"/>
          <w:szCs w:val="20"/>
        </w:rPr>
      </w:pPr>
    </w:p>
    <w:sectPr w:rsidR="005A71EA" w:rsidRPr="0068517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A440" w14:textId="77777777" w:rsidR="00331C7F" w:rsidRDefault="00331C7F">
      <w:r>
        <w:separator/>
      </w:r>
    </w:p>
  </w:endnote>
  <w:endnote w:type="continuationSeparator" w:id="0">
    <w:p w14:paraId="1EE826AD" w14:textId="77777777" w:rsidR="00331C7F" w:rsidRDefault="003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32C8" w14:textId="77777777" w:rsidR="005A71EA" w:rsidRDefault="005553CF">
    <w:pPr>
      <w:pBdr>
        <w:top w:val="nil"/>
        <w:left w:val="nil"/>
        <w:bottom w:val="nil"/>
        <w:right w:val="nil"/>
        <w:between w:val="nil"/>
      </w:pBdr>
      <w:tabs>
        <w:tab w:val="left" w:pos="1539"/>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F6FD" w14:textId="77777777" w:rsidR="00331C7F" w:rsidRDefault="00331C7F">
      <w:r>
        <w:separator/>
      </w:r>
    </w:p>
  </w:footnote>
  <w:footnote w:type="continuationSeparator" w:id="0">
    <w:p w14:paraId="67FB893A" w14:textId="77777777" w:rsidR="00331C7F" w:rsidRDefault="0033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5F"/>
    <w:multiLevelType w:val="multilevel"/>
    <w:tmpl w:val="BE80BF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DB1E13"/>
    <w:multiLevelType w:val="multilevel"/>
    <w:tmpl w:val="EDB27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F06CA4"/>
    <w:multiLevelType w:val="multilevel"/>
    <w:tmpl w:val="5C9C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A1132"/>
    <w:multiLevelType w:val="multilevel"/>
    <w:tmpl w:val="CE123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8E57A7"/>
    <w:multiLevelType w:val="multilevel"/>
    <w:tmpl w:val="AED2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950CC"/>
    <w:multiLevelType w:val="multilevel"/>
    <w:tmpl w:val="AB3CC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C16801"/>
    <w:multiLevelType w:val="multilevel"/>
    <w:tmpl w:val="7274609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310445293">
    <w:abstractNumId w:val="5"/>
  </w:num>
  <w:num w:numId="2" w16cid:durableId="889221544">
    <w:abstractNumId w:val="1"/>
  </w:num>
  <w:num w:numId="3" w16cid:durableId="1588807693">
    <w:abstractNumId w:val="0"/>
  </w:num>
  <w:num w:numId="4" w16cid:durableId="328680523">
    <w:abstractNumId w:val="3"/>
  </w:num>
  <w:num w:numId="5" w16cid:durableId="783233635">
    <w:abstractNumId w:val="6"/>
  </w:num>
  <w:num w:numId="6" w16cid:durableId="1334723648">
    <w:abstractNumId w:val="4"/>
  </w:num>
  <w:num w:numId="7" w16cid:durableId="591822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A"/>
    <w:rsid w:val="0001464D"/>
    <w:rsid w:val="00154572"/>
    <w:rsid w:val="002B58F4"/>
    <w:rsid w:val="002C06D9"/>
    <w:rsid w:val="00331C7F"/>
    <w:rsid w:val="00377ADA"/>
    <w:rsid w:val="00390CAE"/>
    <w:rsid w:val="004F5A50"/>
    <w:rsid w:val="005117B9"/>
    <w:rsid w:val="005553CF"/>
    <w:rsid w:val="00594589"/>
    <w:rsid w:val="005A71EA"/>
    <w:rsid w:val="00685171"/>
    <w:rsid w:val="006C316D"/>
    <w:rsid w:val="006D6BB7"/>
    <w:rsid w:val="00792C6D"/>
    <w:rsid w:val="008437B7"/>
    <w:rsid w:val="00970528"/>
    <w:rsid w:val="009F43E5"/>
    <w:rsid w:val="00A44021"/>
    <w:rsid w:val="00AC5A25"/>
    <w:rsid w:val="00AD6846"/>
    <w:rsid w:val="00BC00B3"/>
    <w:rsid w:val="00C04FA5"/>
    <w:rsid w:val="00C24CDE"/>
    <w:rsid w:val="00C6066F"/>
    <w:rsid w:val="00D1553F"/>
    <w:rsid w:val="00DD493D"/>
    <w:rsid w:val="00F473D3"/>
    <w:rsid w:val="00F56FC2"/>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B42"/>
  <w15:docId w15:val="{0208B8ED-40B9-401C-B1F2-8EE57A24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D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C3"/>
    <w:rPr>
      <w:color w:val="0563C1" w:themeColor="hyperlink"/>
      <w:u w:val="single"/>
    </w:rPr>
  </w:style>
  <w:style w:type="paragraph" w:styleId="FootnoteText">
    <w:name w:val="footnote text"/>
    <w:basedOn w:val="Normal"/>
    <w:link w:val="FootnoteTextChar"/>
    <w:uiPriority w:val="99"/>
    <w:unhideWhenUsed/>
    <w:rsid w:val="00491EC3"/>
    <w:rPr>
      <w:rFonts w:eastAsiaTheme="minorEastAsia"/>
    </w:rPr>
  </w:style>
  <w:style w:type="character" w:customStyle="1" w:styleId="FootnoteTextChar">
    <w:name w:val="Footnote Text Char"/>
    <w:basedOn w:val="DefaultParagraphFont"/>
    <w:link w:val="FootnoteText"/>
    <w:uiPriority w:val="99"/>
    <w:rsid w:val="00491EC3"/>
    <w:rPr>
      <w:rFonts w:eastAsiaTheme="minorEastAsia"/>
    </w:rPr>
  </w:style>
  <w:style w:type="character" w:styleId="FootnoteReference">
    <w:name w:val="footnote reference"/>
    <w:basedOn w:val="DefaultParagraphFont"/>
    <w:uiPriority w:val="99"/>
    <w:unhideWhenUsed/>
    <w:rsid w:val="00491EC3"/>
    <w:rPr>
      <w:vertAlign w:val="superscript"/>
    </w:rPr>
  </w:style>
  <w:style w:type="character" w:styleId="FollowedHyperlink">
    <w:name w:val="FollowedHyperlink"/>
    <w:basedOn w:val="DefaultParagraphFont"/>
    <w:uiPriority w:val="99"/>
    <w:semiHidden/>
    <w:unhideWhenUsed/>
    <w:rsid w:val="00236C31"/>
    <w:rPr>
      <w:color w:val="954F72" w:themeColor="followedHyperlink"/>
      <w:u w:val="single"/>
    </w:rPr>
  </w:style>
  <w:style w:type="character" w:customStyle="1" w:styleId="UnresolvedMention1">
    <w:name w:val="Unresolved Mention1"/>
    <w:basedOn w:val="DefaultParagraphFont"/>
    <w:uiPriority w:val="99"/>
    <w:semiHidden/>
    <w:unhideWhenUsed/>
    <w:rsid w:val="00236C31"/>
    <w:rPr>
      <w:color w:val="605E5C"/>
      <w:shd w:val="clear" w:color="auto" w:fill="E1DFDD"/>
    </w:rPr>
  </w:style>
  <w:style w:type="paragraph" w:styleId="Header">
    <w:name w:val="header"/>
    <w:basedOn w:val="Normal"/>
    <w:link w:val="HeaderChar"/>
    <w:unhideWhenUsed/>
    <w:rsid w:val="003F3724"/>
    <w:pPr>
      <w:tabs>
        <w:tab w:val="center" w:pos="4680"/>
        <w:tab w:val="right" w:pos="9360"/>
      </w:tabs>
    </w:pPr>
  </w:style>
  <w:style w:type="character" w:customStyle="1" w:styleId="HeaderChar">
    <w:name w:val="Header Char"/>
    <w:basedOn w:val="DefaultParagraphFont"/>
    <w:link w:val="Header"/>
    <w:uiPriority w:val="99"/>
    <w:rsid w:val="003F3724"/>
  </w:style>
  <w:style w:type="paragraph" w:styleId="Footer">
    <w:name w:val="footer"/>
    <w:basedOn w:val="Normal"/>
    <w:link w:val="FooterChar"/>
    <w:unhideWhenUsed/>
    <w:rsid w:val="003F3724"/>
    <w:pPr>
      <w:tabs>
        <w:tab w:val="center" w:pos="4680"/>
        <w:tab w:val="right" w:pos="9360"/>
      </w:tabs>
    </w:pPr>
  </w:style>
  <w:style w:type="character" w:customStyle="1" w:styleId="FooterChar">
    <w:name w:val="Footer Char"/>
    <w:basedOn w:val="DefaultParagraphFont"/>
    <w:link w:val="Footer"/>
    <w:uiPriority w:val="99"/>
    <w:rsid w:val="003F3724"/>
  </w:style>
  <w:style w:type="paragraph" w:styleId="ListParagraph">
    <w:name w:val="List Paragraph"/>
    <w:basedOn w:val="Normal"/>
    <w:uiPriority w:val="34"/>
    <w:qFormat/>
    <w:rsid w:val="003F3724"/>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FD"/>
    <w:rPr>
      <w:rFonts w:ascii="Segoe UI" w:hAnsi="Segoe UI" w:cs="Segoe UI"/>
      <w:sz w:val="18"/>
      <w:szCs w:val="18"/>
    </w:rPr>
  </w:style>
  <w:style w:type="character" w:styleId="UnresolvedMention">
    <w:name w:val="Unresolved Mention"/>
    <w:basedOn w:val="DefaultParagraphFont"/>
    <w:uiPriority w:val="99"/>
    <w:rsid w:val="00A8430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Strong">
    <w:name w:val="Strong"/>
    <w:uiPriority w:val="22"/>
    <w:qFormat/>
    <w:rsid w:val="00685171"/>
    <w:rPr>
      <w:b/>
      <w:bCs/>
    </w:rPr>
  </w:style>
  <w:style w:type="character" w:styleId="Emphasis">
    <w:name w:val="Emphasis"/>
    <w:uiPriority w:val="20"/>
    <w:qFormat/>
    <w:rsid w:val="00685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98">
      <w:bodyDiv w:val="1"/>
      <w:marLeft w:val="0"/>
      <w:marRight w:val="0"/>
      <w:marTop w:val="0"/>
      <w:marBottom w:val="0"/>
      <w:divBdr>
        <w:top w:val="none" w:sz="0" w:space="0" w:color="auto"/>
        <w:left w:val="none" w:sz="0" w:space="0" w:color="auto"/>
        <w:bottom w:val="none" w:sz="0" w:space="0" w:color="auto"/>
        <w:right w:val="none" w:sz="0" w:space="0" w:color="auto"/>
      </w:divBdr>
    </w:div>
    <w:div w:id="1303577894">
      <w:bodyDiv w:val="1"/>
      <w:marLeft w:val="0"/>
      <w:marRight w:val="0"/>
      <w:marTop w:val="0"/>
      <w:marBottom w:val="0"/>
      <w:divBdr>
        <w:top w:val="none" w:sz="0" w:space="0" w:color="auto"/>
        <w:left w:val="none" w:sz="0" w:space="0" w:color="auto"/>
        <w:bottom w:val="none" w:sz="0" w:space="0" w:color="auto"/>
        <w:right w:val="none" w:sz="0" w:space="0" w:color="auto"/>
      </w:divBdr>
      <w:divsChild>
        <w:div w:id="602030657">
          <w:marLeft w:val="0"/>
          <w:marRight w:val="0"/>
          <w:marTop w:val="0"/>
          <w:marBottom w:val="0"/>
          <w:divBdr>
            <w:top w:val="none" w:sz="0" w:space="0" w:color="auto"/>
            <w:left w:val="none" w:sz="0" w:space="0" w:color="auto"/>
            <w:bottom w:val="none" w:sz="0" w:space="0" w:color="auto"/>
            <w:right w:val="none" w:sz="0" w:space="0" w:color="auto"/>
          </w:divBdr>
        </w:div>
        <w:div w:id="1574580159">
          <w:marLeft w:val="0"/>
          <w:marRight w:val="0"/>
          <w:marTop w:val="0"/>
          <w:marBottom w:val="0"/>
          <w:divBdr>
            <w:top w:val="none" w:sz="0" w:space="0" w:color="auto"/>
            <w:left w:val="none" w:sz="0" w:space="0" w:color="auto"/>
            <w:bottom w:val="none" w:sz="0" w:space="0" w:color="auto"/>
            <w:right w:val="none" w:sz="0" w:space="0" w:color="auto"/>
          </w:divBdr>
        </w:div>
        <w:div w:id="993530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kashdan@gmu.edu" TargetMode="External"/><Relationship Id="rId13" Type="http://schemas.openxmlformats.org/officeDocument/2006/relationships/hyperlink" Target="http://www.mcgrawhillconnect.com/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mheducation.com/class/t-kashdan-olc-aligned-course-configuration-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nect.mheducation.com/class/t-kashdan-olc-aligned-course-configuration-2022" TargetMode="External"/><Relationship Id="rId4" Type="http://schemas.openxmlformats.org/officeDocument/2006/relationships/settings" Target="settings.xml"/><Relationship Id="rId9" Type="http://schemas.openxmlformats.org/officeDocument/2006/relationships/hyperlink" Target="http://www.toddkashda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xJtnRP83K+8dmzuJjhvhYnILg==">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Todd Kashdan</cp:lastModifiedBy>
  <cp:revision>24</cp:revision>
  <dcterms:created xsi:type="dcterms:W3CDTF">2023-01-11T17:26:00Z</dcterms:created>
  <dcterms:modified xsi:type="dcterms:W3CDTF">2023-01-11T18:40:00Z</dcterms:modified>
</cp:coreProperties>
</file>