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76C3" w14:textId="77777777" w:rsidR="00306781" w:rsidRPr="00F50B5B" w:rsidRDefault="00306781" w:rsidP="00306781">
      <w:pPr>
        <w:jc w:val="center"/>
        <w:rPr>
          <w:rFonts w:cs="Times New Roman"/>
          <w:b/>
          <w:szCs w:val="24"/>
        </w:rPr>
      </w:pPr>
      <w:r w:rsidRPr="00F50B5B">
        <w:rPr>
          <w:rFonts w:cs="Times New Roman"/>
          <w:b/>
          <w:szCs w:val="24"/>
        </w:rPr>
        <w:t>Syllabus</w:t>
      </w:r>
    </w:p>
    <w:p w14:paraId="25E8ED02" w14:textId="77777777" w:rsidR="00BF2EAD" w:rsidRPr="00F50B5B" w:rsidRDefault="00306781" w:rsidP="00306781">
      <w:pPr>
        <w:jc w:val="center"/>
        <w:rPr>
          <w:rFonts w:cs="Times New Roman"/>
          <w:b/>
          <w:szCs w:val="24"/>
        </w:rPr>
      </w:pPr>
      <w:r w:rsidRPr="00F50B5B">
        <w:rPr>
          <w:rFonts w:cs="Times New Roman"/>
          <w:b/>
          <w:szCs w:val="24"/>
        </w:rPr>
        <w:t xml:space="preserve"> Survey of Western Art Part 1</w:t>
      </w:r>
    </w:p>
    <w:p w14:paraId="3D3F3409" w14:textId="60FF971C" w:rsidR="005F577D" w:rsidRDefault="00F11C60" w:rsidP="005F577D">
      <w:pPr>
        <w:jc w:val="center"/>
        <w:rPr>
          <w:rFonts w:cs="Times New Roman"/>
          <w:b/>
          <w:szCs w:val="24"/>
        </w:rPr>
      </w:pPr>
      <w:r>
        <w:rPr>
          <w:rFonts w:cs="Times New Roman"/>
          <w:b/>
          <w:szCs w:val="24"/>
        </w:rPr>
        <w:t xml:space="preserve">ARTH 200 </w:t>
      </w:r>
      <w:r w:rsidR="00294C74">
        <w:rPr>
          <w:rFonts w:cs="Times New Roman"/>
          <w:b/>
          <w:szCs w:val="24"/>
        </w:rPr>
        <w:t>Spring 2023</w:t>
      </w:r>
    </w:p>
    <w:p w14:paraId="4854FBB1" w14:textId="2EE0F5A5" w:rsidR="00294C74" w:rsidRPr="00F50B5B" w:rsidRDefault="00294C74" w:rsidP="005F577D">
      <w:pPr>
        <w:jc w:val="center"/>
        <w:rPr>
          <w:rFonts w:cs="Times New Roman"/>
          <w:b/>
          <w:szCs w:val="24"/>
        </w:rPr>
      </w:pPr>
      <w:r>
        <w:rPr>
          <w:rFonts w:cs="Times New Roman"/>
          <w:b/>
          <w:szCs w:val="24"/>
        </w:rPr>
        <w:t>Online and Asynchronous</w:t>
      </w:r>
    </w:p>
    <w:p w14:paraId="6FC1B6D9" w14:textId="77777777" w:rsidR="00306781" w:rsidRPr="005D6F64" w:rsidRDefault="00306781" w:rsidP="00306781">
      <w:pPr>
        <w:jc w:val="center"/>
        <w:rPr>
          <w:rFonts w:cs="Times New Roman"/>
          <w:szCs w:val="24"/>
        </w:rPr>
      </w:pPr>
      <w:r w:rsidRPr="00F50B5B">
        <w:rPr>
          <w:rFonts w:cs="Times New Roman"/>
          <w:b/>
          <w:szCs w:val="24"/>
        </w:rPr>
        <w:t>Professor Jacquelyn Williamson</w:t>
      </w:r>
    </w:p>
    <w:p w14:paraId="54F97636" w14:textId="77777777" w:rsidR="0000055E" w:rsidRPr="005D6F64" w:rsidRDefault="0000055E" w:rsidP="0000055E">
      <w:pPr>
        <w:pStyle w:val="Default"/>
        <w:rPr>
          <w:b/>
          <w:bCs/>
          <w:highlight w:val="green"/>
        </w:rPr>
      </w:pPr>
    </w:p>
    <w:p w14:paraId="77F698C2" w14:textId="48921240" w:rsidR="0000055E" w:rsidRPr="005D6F64" w:rsidRDefault="0000055E" w:rsidP="0000055E">
      <w:pPr>
        <w:pStyle w:val="Default"/>
      </w:pPr>
      <w:r w:rsidRPr="005D6F64">
        <w:rPr>
          <w:b/>
          <w:bCs/>
        </w:rPr>
        <w:t>Contact information and Office Hours:</w:t>
      </w:r>
    </w:p>
    <w:p w14:paraId="4A4F44FC" w14:textId="65DA50A1" w:rsidR="0000055E" w:rsidRPr="005D6F64" w:rsidRDefault="0000055E" w:rsidP="0000055E">
      <w:pPr>
        <w:pStyle w:val="Default"/>
        <w:spacing w:after="37"/>
      </w:pPr>
      <w:r w:rsidRPr="005D6F64">
        <w:t xml:space="preserve">Email: jwilli98@gmu.edu </w:t>
      </w:r>
      <w:r w:rsidR="00294C74">
        <w:rPr>
          <w:b/>
          <w:bCs/>
        </w:rPr>
        <w:t>You must</w:t>
      </w:r>
      <w:r w:rsidRPr="005D6F64">
        <w:rPr>
          <w:b/>
          <w:bCs/>
        </w:rPr>
        <w:t xml:space="preserve"> use your GMU email address for school business. </w:t>
      </w:r>
    </w:p>
    <w:p w14:paraId="622B3E08" w14:textId="2DA9427A" w:rsidR="00626AAD" w:rsidRDefault="00626AAD" w:rsidP="00626AAD">
      <w:pPr>
        <w:rPr>
          <w:rFonts w:cs="Times New Roman"/>
          <w:szCs w:val="24"/>
        </w:rPr>
      </w:pPr>
      <w:r w:rsidRPr="007B5F4B">
        <w:rPr>
          <w:rFonts w:cs="Times New Roman"/>
          <w:szCs w:val="24"/>
        </w:rPr>
        <w:t>Office hours</w:t>
      </w:r>
      <w:r w:rsidR="00294C74">
        <w:rPr>
          <w:rFonts w:cs="Times New Roman"/>
          <w:szCs w:val="24"/>
        </w:rPr>
        <w:t xml:space="preserve"> (time set aside to consult and help students)</w:t>
      </w:r>
      <w:r w:rsidRPr="007B5F4B">
        <w:rPr>
          <w:rFonts w:cs="Times New Roman"/>
          <w:szCs w:val="24"/>
        </w:rPr>
        <w:t xml:space="preserve">: </w:t>
      </w:r>
      <w:r w:rsidR="00294C74">
        <w:rPr>
          <w:rFonts w:cs="Times New Roman"/>
          <w:szCs w:val="24"/>
        </w:rPr>
        <w:t>offered</w:t>
      </w:r>
      <w:r w:rsidR="00DF4FF1" w:rsidRPr="007B5F4B">
        <w:rPr>
          <w:rFonts w:cs="Times New Roman"/>
          <w:szCs w:val="24"/>
        </w:rPr>
        <w:t xml:space="preserve"> by appointment</w:t>
      </w:r>
      <w:r w:rsidR="00294C74">
        <w:rPr>
          <w:rFonts w:cs="Times New Roman"/>
          <w:szCs w:val="24"/>
        </w:rPr>
        <w:t xml:space="preserve"> over zoom, so that we can meet at a time that works best for you.</w:t>
      </w:r>
    </w:p>
    <w:p w14:paraId="51680EF9" w14:textId="77777777" w:rsidR="00294C74" w:rsidRDefault="00294C74" w:rsidP="00626AAD">
      <w:pPr>
        <w:rPr>
          <w:rFonts w:cs="Times New Roman"/>
          <w:szCs w:val="24"/>
        </w:rPr>
      </w:pPr>
    </w:p>
    <w:p w14:paraId="7F5C346B" w14:textId="4FAF0688" w:rsidR="00177163" w:rsidRDefault="00177163" w:rsidP="00177163">
      <w:pPr>
        <w:rPr>
          <w:rFonts w:cs="Times New Roman"/>
          <w:szCs w:val="24"/>
        </w:rPr>
      </w:pPr>
      <w:r>
        <w:rPr>
          <w:rFonts w:cs="Times New Roman"/>
          <w:szCs w:val="24"/>
        </w:rPr>
        <w:t>Please note: professors are to be addressed by the professional title as given by the university and their peers: in this case “Professor” and/or “Doctor” (not “Mr.” “Ms.” “Miss” “Mrs.” These titles indicate marital status and/or gender identity and are not professional titles in Universities.)</w:t>
      </w:r>
    </w:p>
    <w:p w14:paraId="089A5FF5" w14:textId="255FF799" w:rsidR="00294C74" w:rsidRDefault="00294C74" w:rsidP="00177163">
      <w:pPr>
        <w:rPr>
          <w:rFonts w:cs="Times New Roman"/>
          <w:szCs w:val="24"/>
        </w:rPr>
      </w:pPr>
    </w:p>
    <w:p w14:paraId="6DAA67E5" w14:textId="0CD4E0D1" w:rsidR="00294C74" w:rsidRDefault="00294C74" w:rsidP="00177163">
      <w:pPr>
        <w:rPr>
          <w:rFonts w:cs="Times New Roman"/>
          <w:szCs w:val="24"/>
        </w:rPr>
      </w:pPr>
      <w:r w:rsidRPr="00FC49EF">
        <w:rPr>
          <w:rFonts w:cs="Times New Roman"/>
          <w:szCs w:val="24"/>
          <w:u w:val="single"/>
        </w:rPr>
        <w:t xml:space="preserve">Class materials will appear on Blackboard in the Course Content </w:t>
      </w:r>
      <w:r>
        <w:rPr>
          <w:rFonts w:cs="Times New Roman"/>
          <w:szCs w:val="24"/>
        </w:rPr>
        <w:t>section twice a week, on Mondays and Wednesdays, by approx.</w:t>
      </w:r>
      <w:r w:rsidR="0040265F">
        <w:rPr>
          <w:rFonts w:cs="Times New Roman"/>
          <w:szCs w:val="24"/>
        </w:rPr>
        <w:t xml:space="preserve"> 2pm</w:t>
      </w:r>
      <w:r>
        <w:rPr>
          <w:rFonts w:cs="Times New Roman"/>
          <w:szCs w:val="24"/>
        </w:rPr>
        <w:t>. We will not meet or have any synchronous group interaction.</w:t>
      </w:r>
    </w:p>
    <w:p w14:paraId="2F540A3D" w14:textId="46199D60" w:rsidR="00FC49EF" w:rsidRDefault="00FC49EF" w:rsidP="00177163">
      <w:pPr>
        <w:rPr>
          <w:rFonts w:cs="Times New Roman"/>
          <w:szCs w:val="24"/>
        </w:rPr>
      </w:pPr>
    </w:p>
    <w:p w14:paraId="5FB75632" w14:textId="10AEE376" w:rsidR="00FC49EF" w:rsidRPr="005D6F64" w:rsidRDefault="00FC49EF" w:rsidP="00177163">
      <w:pPr>
        <w:rPr>
          <w:rFonts w:cs="Times New Roman"/>
          <w:szCs w:val="24"/>
        </w:rPr>
      </w:pPr>
      <w:r w:rsidRPr="00FC49EF">
        <w:rPr>
          <w:rFonts w:cs="Times New Roman"/>
          <w:szCs w:val="24"/>
          <w:u w:val="single"/>
        </w:rPr>
        <w:t>Class participation grade</w:t>
      </w:r>
      <w:r>
        <w:rPr>
          <w:rFonts w:cs="Times New Roman"/>
          <w:szCs w:val="24"/>
        </w:rPr>
        <w:t>: will be determined by your participation in the weekly discussion board exercises.</w:t>
      </w:r>
    </w:p>
    <w:p w14:paraId="6BD5AD09" w14:textId="77777777" w:rsidR="00177163" w:rsidRPr="005D6F64" w:rsidRDefault="00177163" w:rsidP="00626AAD">
      <w:pPr>
        <w:rPr>
          <w:rFonts w:cs="Times New Roman"/>
          <w:szCs w:val="24"/>
        </w:rPr>
      </w:pPr>
    </w:p>
    <w:p w14:paraId="694D9E35" w14:textId="77777777" w:rsidR="001529DA" w:rsidRDefault="001529DA" w:rsidP="004A08B1">
      <w:pPr>
        <w:rPr>
          <w:rFonts w:cs="Times New Roman"/>
          <w:b/>
          <w:bCs/>
          <w:szCs w:val="24"/>
        </w:rPr>
      </w:pPr>
    </w:p>
    <w:p w14:paraId="444D95BF" w14:textId="77777777" w:rsidR="00306781" w:rsidRPr="005D6F64" w:rsidRDefault="00306781" w:rsidP="00306781">
      <w:pPr>
        <w:pStyle w:val="Default"/>
        <w:rPr>
          <w:b/>
        </w:rPr>
      </w:pPr>
      <w:r w:rsidRPr="005D6F64">
        <w:rPr>
          <w:b/>
        </w:rPr>
        <w:t>Course Description:</w:t>
      </w:r>
    </w:p>
    <w:p w14:paraId="6F769F9E" w14:textId="77777777" w:rsidR="00306781" w:rsidRPr="005D6F64" w:rsidRDefault="00306781" w:rsidP="00306781">
      <w:pPr>
        <w:pStyle w:val="Default"/>
      </w:pPr>
    </w:p>
    <w:p w14:paraId="34D66B6F" w14:textId="078A0C6F" w:rsidR="00306781" w:rsidRPr="005D6F64" w:rsidRDefault="00306781" w:rsidP="00306781">
      <w:pPr>
        <w:pStyle w:val="Default"/>
      </w:pPr>
      <w:r w:rsidRPr="005D6F64">
        <w:t>This course wil</w:t>
      </w:r>
      <w:r w:rsidR="0000055E" w:rsidRPr="005D6F64">
        <w:t>l introduce students to the art and architecture</w:t>
      </w:r>
      <w:r w:rsidRPr="005D6F64">
        <w:t xml:space="preserve"> of the ancient and medieval Mediterranean world. Through slide lectures, reading, assigned exercises, and discussions we will examine key monuments and artists. We will explore the role of painting, sculpture, and architecture in the formation and communication of cultural identity. This course has no prerequisites and presumes no prior knowledge of Art History. This course fulfills the University General Education requirement in the Arts. </w:t>
      </w:r>
    </w:p>
    <w:p w14:paraId="20E43EB1" w14:textId="77777777" w:rsidR="00306781" w:rsidRPr="005D6F64" w:rsidRDefault="00306781" w:rsidP="00306781">
      <w:pPr>
        <w:pStyle w:val="Default"/>
        <w:rPr>
          <w:b/>
          <w:bCs/>
        </w:rPr>
      </w:pPr>
    </w:p>
    <w:p w14:paraId="6F45DD12" w14:textId="77777777" w:rsidR="00306781" w:rsidRPr="005D6F64" w:rsidRDefault="00306781" w:rsidP="00306781">
      <w:pPr>
        <w:pStyle w:val="Default"/>
      </w:pPr>
      <w:r w:rsidRPr="005D6F64">
        <w:rPr>
          <w:b/>
          <w:bCs/>
        </w:rPr>
        <w:t>COURSE GOALS AND OBJECTIVES</w:t>
      </w:r>
      <w:r w:rsidRPr="005D6F64">
        <w:t xml:space="preserve">. </w:t>
      </w:r>
    </w:p>
    <w:p w14:paraId="663EF465" w14:textId="77777777" w:rsidR="00306781" w:rsidRPr="005D6F64" w:rsidRDefault="00306781" w:rsidP="00306781">
      <w:pPr>
        <w:pStyle w:val="Default"/>
      </w:pPr>
    </w:p>
    <w:p w14:paraId="1832C672" w14:textId="77777777" w:rsidR="00306781" w:rsidRPr="005D6F64" w:rsidRDefault="00306781" w:rsidP="00AA0EFC">
      <w:pPr>
        <w:rPr>
          <w:rFonts w:cs="Times New Roman"/>
          <w:szCs w:val="24"/>
        </w:rPr>
      </w:pPr>
      <w:r w:rsidRPr="005D6F64">
        <w:rPr>
          <w:rFonts w:cs="Times New Roman"/>
          <w:szCs w:val="24"/>
        </w:rPr>
        <w:t xml:space="preserve">In this course, students will: </w:t>
      </w:r>
    </w:p>
    <w:p w14:paraId="6EF3D1A3" w14:textId="7377ABD5"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Learn to analyze and discuss art and architecture. </w:t>
      </w:r>
    </w:p>
    <w:p w14:paraId="1ABE4C55" w14:textId="7ABE38EB"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Learn the standard major periods of ancient and medieval western art. </w:t>
      </w:r>
    </w:p>
    <w:p w14:paraId="118324EF" w14:textId="2BCD478A"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Learn to recognize major monuments from each period. </w:t>
      </w:r>
    </w:p>
    <w:p w14:paraId="6F2CA64F" w14:textId="552AFB39"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Study the relationship between the history and visual culture of each period. </w:t>
      </w:r>
    </w:p>
    <w:p w14:paraId="1EF51B77" w14:textId="47171011"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Apply archeology and primary texts to art </w:t>
      </w:r>
      <w:r w:rsidR="002831A2" w:rsidRPr="00177163">
        <w:rPr>
          <w:rFonts w:cs="Times New Roman"/>
          <w:szCs w:val="24"/>
        </w:rPr>
        <w:t>history.</w:t>
      </w:r>
      <w:r w:rsidRPr="00177163">
        <w:rPr>
          <w:rFonts w:cs="Times New Roman"/>
          <w:szCs w:val="24"/>
        </w:rPr>
        <w:t xml:space="preserve"> </w:t>
      </w:r>
    </w:p>
    <w:p w14:paraId="3C2B53F6" w14:textId="6C4FB1DC" w:rsidR="00306781" w:rsidRPr="00177163" w:rsidRDefault="00306781" w:rsidP="00177163">
      <w:pPr>
        <w:pStyle w:val="ListParagraph"/>
        <w:numPr>
          <w:ilvl w:val="0"/>
          <w:numId w:val="1"/>
        </w:numPr>
        <w:rPr>
          <w:rFonts w:cs="Times New Roman"/>
          <w:szCs w:val="24"/>
        </w:rPr>
      </w:pPr>
      <w:r w:rsidRPr="00177163">
        <w:rPr>
          <w:rFonts w:cs="Times New Roman"/>
          <w:szCs w:val="24"/>
        </w:rPr>
        <w:t xml:space="preserve">Become familiar with some of the area's museums. </w:t>
      </w:r>
    </w:p>
    <w:p w14:paraId="6540D2E4" w14:textId="77777777" w:rsidR="00306781" w:rsidRPr="005D6F64" w:rsidRDefault="00306781" w:rsidP="00306781">
      <w:pPr>
        <w:pStyle w:val="Default"/>
      </w:pPr>
    </w:p>
    <w:p w14:paraId="02E75C75" w14:textId="77777777" w:rsidR="00306781" w:rsidRPr="00FC49EF" w:rsidRDefault="00306781" w:rsidP="00177163">
      <w:pPr>
        <w:pStyle w:val="Default"/>
        <w:numPr>
          <w:ilvl w:val="0"/>
          <w:numId w:val="1"/>
        </w:numPr>
        <w:rPr>
          <w:highlight w:val="yellow"/>
        </w:rPr>
      </w:pPr>
      <w:r w:rsidRPr="00FC49EF">
        <w:rPr>
          <w:b/>
          <w:bCs/>
          <w:highlight w:val="yellow"/>
        </w:rPr>
        <w:t xml:space="preserve">COURSE REQUIREMENTS: </w:t>
      </w:r>
    </w:p>
    <w:p w14:paraId="00D2B000" w14:textId="476E8651" w:rsidR="00306781" w:rsidRPr="00FC49EF" w:rsidRDefault="00F50B5B" w:rsidP="00177163">
      <w:pPr>
        <w:pStyle w:val="ListParagraph"/>
        <w:numPr>
          <w:ilvl w:val="0"/>
          <w:numId w:val="1"/>
        </w:numPr>
        <w:rPr>
          <w:rFonts w:cs="Times New Roman"/>
          <w:szCs w:val="24"/>
          <w:highlight w:val="yellow"/>
        </w:rPr>
      </w:pPr>
      <w:r w:rsidRPr="00FC49EF">
        <w:rPr>
          <w:rFonts w:cs="Times New Roman"/>
          <w:szCs w:val="24"/>
          <w:highlight w:val="yellow"/>
        </w:rPr>
        <w:t xml:space="preserve">Class attendance </w:t>
      </w:r>
      <w:r w:rsidR="00AF39A1">
        <w:rPr>
          <w:rFonts w:cs="Times New Roman"/>
          <w:szCs w:val="24"/>
          <w:highlight w:val="yellow"/>
        </w:rPr>
        <w:t>and participation (monitored by the discussion board exercises)</w:t>
      </w:r>
      <w:r w:rsidR="00C70582" w:rsidRPr="00FC49EF">
        <w:rPr>
          <w:rFonts w:cs="Times New Roman"/>
          <w:szCs w:val="24"/>
          <w:highlight w:val="yellow"/>
        </w:rPr>
        <w:t>.</w:t>
      </w:r>
    </w:p>
    <w:p w14:paraId="2DB6AC05" w14:textId="7EA7DC56" w:rsidR="00306781" w:rsidRPr="00FC49EF" w:rsidRDefault="00306781" w:rsidP="00177163">
      <w:pPr>
        <w:pStyle w:val="ListParagraph"/>
        <w:numPr>
          <w:ilvl w:val="0"/>
          <w:numId w:val="1"/>
        </w:numPr>
        <w:rPr>
          <w:rFonts w:cs="Times New Roman"/>
          <w:szCs w:val="24"/>
          <w:highlight w:val="yellow"/>
        </w:rPr>
      </w:pPr>
      <w:r w:rsidRPr="00FC49EF">
        <w:rPr>
          <w:rFonts w:cs="Times New Roman"/>
          <w:szCs w:val="24"/>
          <w:highlight w:val="yellow"/>
        </w:rPr>
        <w:lastRenderedPageBreak/>
        <w:t xml:space="preserve">Assigned readings, including websites and documents on the Internet. </w:t>
      </w:r>
    </w:p>
    <w:p w14:paraId="53F2193F" w14:textId="696A04BA" w:rsidR="00306781" w:rsidRPr="00FC49EF" w:rsidRDefault="00AF39A1" w:rsidP="00177163">
      <w:pPr>
        <w:pStyle w:val="ListParagraph"/>
        <w:numPr>
          <w:ilvl w:val="0"/>
          <w:numId w:val="1"/>
        </w:numPr>
        <w:rPr>
          <w:rFonts w:cs="Times New Roman"/>
          <w:szCs w:val="24"/>
          <w:highlight w:val="yellow"/>
        </w:rPr>
      </w:pPr>
      <w:r>
        <w:rPr>
          <w:rFonts w:cs="Times New Roman"/>
          <w:szCs w:val="24"/>
          <w:highlight w:val="yellow"/>
        </w:rPr>
        <w:t>One paper, based on a</w:t>
      </w:r>
      <w:r w:rsidR="00306781" w:rsidRPr="00FC49EF">
        <w:rPr>
          <w:rFonts w:cs="Times New Roman"/>
          <w:szCs w:val="24"/>
          <w:highlight w:val="yellow"/>
        </w:rPr>
        <w:t xml:space="preserve"> self-guided visit</w:t>
      </w:r>
      <w:r w:rsidR="0033393B" w:rsidRPr="00FC49EF">
        <w:rPr>
          <w:rFonts w:cs="Times New Roman"/>
          <w:szCs w:val="24"/>
          <w:highlight w:val="yellow"/>
        </w:rPr>
        <w:t xml:space="preserve"> to an art museum.</w:t>
      </w:r>
    </w:p>
    <w:p w14:paraId="09BF5FFE" w14:textId="1924F7B6" w:rsidR="00306781" w:rsidRPr="00FC49EF" w:rsidRDefault="00AF39A1" w:rsidP="00177163">
      <w:pPr>
        <w:pStyle w:val="ListParagraph"/>
        <w:numPr>
          <w:ilvl w:val="0"/>
          <w:numId w:val="1"/>
        </w:numPr>
        <w:rPr>
          <w:rFonts w:cs="Times New Roman"/>
          <w:szCs w:val="24"/>
          <w:highlight w:val="yellow"/>
        </w:rPr>
      </w:pPr>
      <w:r>
        <w:rPr>
          <w:rFonts w:cs="Times New Roman"/>
          <w:szCs w:val="24"/>
          <w:highlight w:val="yellow"/>
        </w:rPr>
        <w:t>Weekly discussion board exercises</w:t>
      </w:r>
    </w:p>
    <w:p w14:paraId="0DD243D5" w14:textId="005AF563" w:rsidR="00306781" w:rsidRPr="00FC49EF" w:rsidRDefault="00AF39A1" w:rsidP="00177163">
      <w:pPr>
        <w:pStyle w:val="ListParagraph"/>
        <w:numPr>
          <w:ilvl w:val="0"/>
          <w:numId w:val="1"/>
        </w:numPr>
        <w:rPr>
          <w:rFonts w:cs="Times New Roman"/>
          <w:szCs w:val="24"/>
          <w:highlight w:val="yellow"/>
        </w:rPr>
      </w:pPr>
      <w:r>
        <w:rPr>
          <w:rFonts w:cs="Times New Roman"/>
          <w:szCs w:val="24"/>
          <w:highlight w:val="yellow"/>
        </w:rPr>
        <w:t>Three tests</w:t>
      </w:r>
      <w:r w:rsidR="00306781" w:rsidRPr="00FC49EF">
        <w:rPr>
          <w:rFonts w:cs="Times New Roman"/>
          <w:szCs w:val="24"/>
          <w:highlight w:val="yellow"/>
        </w:rPr>
        <w:t xml:space="preserve">. </w:t>
      </w:r>
    </w:p>
    <w:p w14:paraId="5680EA77" w14:textId="77777777" w:rsidR="00306781" w:rsidRPr="005D6F64" w:rsidRDefault="00306781" w:rsidP="00AA0EFC">
      <w:pPr>
        <w:rPr>
          <w:rFonts w:cs="Times New Roman"/>
          <w:szCs w:val="24"/>
        </w:rPr>
      </w:pPr>
    </w:p>
    <w:p w14:paraId="2AAFB7E4" w14:textId="77777777" w:rsidR="00306781" w:rsidRPr="005D6F64" w:rsidRDefault="00306781" w:rsidP="00AF39A1">
      <w:pPr>
        <w:pStyle w:val="Default"/>
      </w:pPr>
      <w:r w:rsidRPr="005D6F64">
        <w:rPr>
          <w:b/>
          <w:bCs/>
        </w:rPr>
        <w:t>TECHNOLOGY REQUIREMENTS</w:t>
      </w:r>
      <w:r w:rsidRPr="005D6F64">
        <w:t xml:space="preserve">: </w:t>
      </w:r>
    </w:p>
    <w:p w14:paraId="322E6572" w14:textId="6F4259EE" w:rsidR="00306781" w:rsidRDefault="00306781" w:rsidP="00177163">
      <w:pPr>
        <w:pStyle w:val="ListParagraph"/>
        <w:numPr>
          <w:ilvl w:val="0"/>
          <w:numId w:val="1"/>
        </w:numPr>
        <w:rPr>
          <w:rFonts w:cs="Times New Roman"/>
          <w:szCs w:val="24"/>
        </w:rPr>
      </w:pPr>
      <w:r w:rsidRPr="00177163">
        <w:rPr>
          <w:rFonts w:cs="Times New Roman"/>
          <w:szCs w:val="24"/>
        </w:rPr>
        <w:t xml:space="preserve">GMU email accounts—only GMU accounts will get announcements and grading access. </w:t>
      </w:r>
    </w:p>
    <w:p w14:paraId="5F80E763" w14:textId="5DC15D75" w:rsidR="00294C74" w:rsidRDefault="00294C74" w:rsidP="00177163">
      <w:pPr>
        <w:pStyle w:val="ListParagraph"/>
        <w:numPr>
          <w:ilvl w:val="0"/>
          <w:numId w:val="1"/>
        </w:numPr>
        <w:rPr>
          <w:rFonts w:cs="Times New Roman"/>
          <w:szCs w:val="24"/>
        </w:rPr>
      </w:pPr>
      <w:r>
        <w:rPr>
          <w:rFonts w:cs="Times New Roman"/>
          <w:szCs w:val="24"/>
        </w:rPr>
        <w:t>Access to the internet and GMU’s Blackboard site.</w:t>
      </w:r>
    </w:p>
    <w:p w14:paraId="5E2B3FCC" w14:textId="097EB1CE" w:rsidR="0040265F" w:rsidRPr="00177163" w:rsidRDefault="0040265F" w:rsidP="00177163">
      <w:pPr>
        <w:pStyle w:val="ListParagraph"/>
        <w:numPr>
          <w:ilvl w:val="0"/>
          <w:numId w:val="1"/>
        </w:numPr>
        <w:rPr>
          <w:rFonts w:cs="Times New Roman"/>
          <w:szCs w:val="24"/>
        </w:rPr>
      </w:pPr>
      <w:r>
        <w:rPr>
          <w:rFonts w:cs="Times New Roman"/>
          <w:szCs w:val="24"/>
        </w:rPr>
        <w:t>Word processing app</w:t>
      </w:r>
    </w:p>
    <w:p w14:paraId="606EAAF8" w14:textId="77777777" w:rsidR="00306781" w:rsidRPr="005D6F64" w:rsidRDefault="00306781" w:rsidP="00306781">
      <w:pPr>
        <w:pStyle w:val="Default"/>
      </w:pPr>
    </w:p>
    <w:p w14:paraId="53786F68" w14:textId="77777777" w:rsidR="00AF39A1" w:rsidRDefault="00626AAD" w:rsidP="00306781">
      <w:pPr>
        <w:pStyle w:val="Default"/>
      </w:pPr>
      <w:r w:rsidRPr="00AF39A1">
        <w:rPr>
          <w:b/>
          <w:bCs/>
        </w:rPr>
        <w:t xml:space="preserve">Required </w:t>
      </w:r>
      <w:r w:rsidR="00306781" w:rsidRPr="00AF39A1">
        <w:rPr>
          <w:b/>
          <w:bCs/>
        </w:rPr>
        <w:t>TEXTBOOK</w:t>
      </w:r>
      <w:r w:rsidR="00AF39A1">
        <w:t xml:space="preserve"> is available via the GMU bookstore. </w:t>
      </w:r>
    </w:p>
    <w:p w14:paraId="2C14A187" w14:textId="3030995E" w:rsidR="0000055E" w:rsidRPr="00AF39A1" w:rsidRDefault="00306781" w:rsidP="00306781">
      <w:pPr>
        <w:pStyle w:val="Default"/>
      </w:pPr>
      <w:r w:rsidRPr="00AF39A1">
        <w:rPr>
          <w:b/>
          <w:bCs/>
        </w:rPr>
        <w:t xml:space="preserve">Marilyn Stokstad and Michael Cothren, </w:t>
      </w:r>
      <w:r w:rsidRPr="00AF39A1">
        <w:rPr>
          <w:b/>
          <w:bCs/>
          <w:i/>
          <w:iCs/>
        </w:rPr>
        <w:t xml:space="preserve">Art History, </w:t>
      </w:r>
      <w:r w:rsidRPr="00AF39A1">
        <w:rPr>
          <w:b/>
          <w:bCs/>
        </w:rPr>
        <w:t xml:space="preserve">Part 1 </w:t>
      </w:r>
    </w:p>
    <w:p w14:paraId="6365D795" w14:textId="4E56D4D4" w:rsidR="0000055E" w:rsidRPr="005D6F64" w:rsidRDefault="0000055E" w:rsidP="00306781">
      <w:pPr>
        <w:pStyle w:val="Default"/>
      </w:pPr>
      <w:r w:rsidRPr="00AF39A1">
        <w:t xml:space="preserve">You </w:t>
      </w:r>
      <w:r w:rsidR="00AA0EFC" w:rsidRPr="00AF39A1">
        <w:t>can</w:t>
      </w:r>
      <w:r w:rsidR="00306781" w:rsidRPr="00AF39A1">
        <w:t xml:space="preserve"> purchase the </w:t>
      </w:r>
      <w:r w:rsidR="00DF4FF1" w:rsidRPr="00AF39A1">
        <w:rPr>
          <w:b/>
          <w:bCs/>
        </w:rPr>
        <w:t>6</w:t>
      </w:r>
      <w:r w:rsidR="00306781" w:rsidRPr="00AF39A1">
        <w:rPr>
          <w:b/>
          <w:bCs/>
        </w:rPr>
        <w:t>th edition, Part 1</w:t>
      </w:r>
      <w:r w:rsidR="00306781" w:rsidRPr="00AF39A1">
        <w:t xml:space="preserve">, in paperback, Kindle or loose-leaf. </w:t>
      </w:r>
      <w:r w:rsidR="00306781" w:rsidRPr="005D6F64">
        <w:rPr>
          <w:b/>
        </w:rPr>
        <w:t xml:space="preserve">But please feel free to use any older edition of Stokstad’s </w:t>
      </w:r>
      <w:r w:rsidR="00306781" w:rsidRPr="005D6F64">
        <w:rPr>
          <w:b/>
          <w:i/>
          <w:iCs/>
        </w:rPr>
        <w:t xml:space="preserve">Art History </w:t>
      </w:r>
      <w:r w:rsidR="00306781" w:rsidRPr="005D6F64">
        <w:rPr>
          <w:b/>
        </w:rPr>
        <w:t>you can find—textbooks are expensive!</w:t>
      </w:r>
      <w:r w:rsidR="00306781" w:rsidRPr="005D6F64">
        <w:t xml:space="preserve"> </w:t>
      </w:r>
    </w:p>
    <w:p w14:paraId="55468D85" w14:textId="77777777" w:rsidR="0000055E" w:rsidRPr="005D6F64" w:rsidRDefault="0000055E" w:rsidP="00306781">
      <w:pPr>
        <w:pStyle w:val="Default"/>
      </w:pPr>
    </w:p>
    <w:p w14:paraId="12741D41" w14:textId="75BA9F4E" w:rsidR="00177163" w:rsidRDefault="00177163" w:rsidP="00177163">
      <w:pPr>
        <w:pStyle w:val="Default"/>
        <w:jc w:val="center"/>
        <w:rPr>
          <w:b/>
        </w:rPr>
      </w:pPr>
      <w:r>
        <w:rPr>
          <w:b/>
        </w:rPr>
        <w:t xml:space="preserve">ALERT </w:t>
      </w:r>
      <w:r w:rsidR="00AF39A1">
        <w:rPr>
          <w:b/>
        </w:rPr>
        <w:t>R</w:t>
      </w:r>
      <w:r>
        <w:rPr>
          <w:b/>
        </w:rPr>
        <w:t xml:space="preserve">egarding Buying </w:t>
      </w:r>
      <w:r w:rsidR="00AF39A1">
        <w:rPr>
          <w:b/>
        </w:rPr>
        <w:t xml:space="preserve">the </w:t>
      </w:r>
      <w:r>
        <w:rPr>
          <w:b/>
        </w:rPr>
        <w:t>Textbook on AMAZON:</w:t>
      </w:r>
    </w:p>
    <w:p w14:paraId="78BDB087" w14:textId="202A2D58" w:rsidR="00F11C60" w:rsidRDefault="00F11C60" w:rsidP="00177163">
      <w:pPr>
        <w:pStyle w:val="Default"/>
        <w:jc w:val="center"/>
        <w:rPr>
          <w:b/>
        </w:rPr>
      </w:pPr>
      <w:r>
        <w:rPr>
          <w:noProof/>
          <w:lang w:eastAsia="en-US"/>
        </w:rPr>
        <w:drawing>
          <wp:inline distT="0" distB="0" distL="0" distR="0" wp14:anchorId="0D1A5E04" wp14:editId="261675BB">
            <wp:extent cx="1869156" cy="2384983"/>
            <wp:effectExtent l="0" t="0" r="0" b="3175"/>
            <wp:docPr id="1" name="Picture 1" descr="../../61lWEVWgC+L._SX38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lWEVWgC+L._SX389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683" cy="2411175"/>
                    </a:xfrm>
                    <a:prstGeom prst="rect">
                      <a:avLst/>
                    </a:prstGeom>
                    <a:noFill/>
                    <a:ln>
                      <a:noFill/>
                    </a:ln>
                  </pic:spPr>
                </pic:pic>
              </a:graphicData>
            </a:graphic>
          </wp:inline>
        </w:drawing>
      </w:r>
    </w:p>
    <w:p w14:paraId="4C557B66" w14:textId="6809D4B9" w:rsidR="00F11C60" w:rsidRDefault="00F11C60" w:rsidP="00177163">
      <w:pPr>
        <w:pStyle w:val="Default"/>
        <w:jc w:val="center"/>
        <w:rPr>
          <w:b/>
        </w:rPr>
      </w:pPr>
      <w:r>
        <w:rPr>
          <w:b/>
        </w:rPr>
        <w:t>The textbook looks like the above image.</w:t>
      </w:r>
    </w:p>
    <w:p w14:paraId="238AD3C2" w14:textId="77777777" w:rsidR="00177163" w:rsidRDefault="00177163" w:rsidP="00177163">
      <w:pPr>
        <w:pStyle w:val="Default"/>
        <w:jc w:val="center"/>
        <w:rPr>
          <w:b/>
        </w:rPr>
      </w:pPr>
    </w:p>
    <w:p w14:paraId="10A1E328" w14:textId="3E0F2864" w:rsidR="00306781" w:rsidRPr="005D6F64" w:rsidRDefault="00294C74" w:rsidP="00177163">
      <w:pPr>
        <w:pStyle w:val="Default"/>
        <w:jc w:val="center"/>
      </w:pPr>
      <w:r>
        <w:rPr>
          <w:b/>
        </w:rPr>
        <w:t>DO NOT BUY</w:t>
      </w:r>
      <w:r w:rsidR="0000055E" w:rsidRPr="005D6F64">
        <w:rPr>
          <w:b/>
        </w:rPr>
        <w:t>:</w:t>
      </w:r>
      <w:r w:rsidR="0000055E" w:rsidRPr="005D6F64">
        <w:t xml:space="preserve"> </w:t>
      </w:r>
      <w:r w:rsidR="00306781" w:rsidRPr="005D6F64">
        <w:t xml:space="preserve">Stokstad’s </w:t>
      </w:r>
      <w:r w:rsidR="00306781" w:rsidRPr="005D6F64">
        <w:rPr>
          <w:i/>
          <w:iCs/>
        </w:rPr>
        <w:t xml:space="preserve">Art History </w:t>
      </w:r>
      <w:r w:rsidR="00306781" w:rsidRPr="00294C74">
        <w:rPr>
          <w:b/>
          <w:bCs/>
        </w:rPr>
        <w:t>Part 2</w:t>
      </w:r>
      <w:r>
        <w:t>: it</w:t>
      </w:r>
      <w:r w:rsidR="00306781" w:rsidRPr="005D6F64">
        <w:t xml:space="preserve"> is </w:t>
      </w:r>
      <w:r w:rsidR="00306781" w:rsidRPr="005D6F64">
        <w:rPr>
          <w:b/>
          <w:i/>
          <w:iCs/>
        </w:rPr>
        <w:t>not</w:t>
      </w:r>
      <w:r w:rsidR="00306781" w:rsidRPr="005D6F64">
        <w:rPr>
          <w:i/>
          <w:iCs/>
        </w:rPr>
        <w:t xml:space="preserve"> </w:t>
      </w:r>
      <w:r w:rsidR="00306781" w:rsidRPr="005D6F64">
        <w:t xml:space="preserve">appropriate for this course because it covers later periods. Stokstad &amp; Cothren’s </w:t>
      </w:r>
      <w:r w:rsidR="00306781" w:rsidRPr="005D6F64">
        <w:rPr>
          <w:i/>
          <w:iCs/>
        </w:rPr>
        <w:t xml:space="preserve">Art: A Brief History </w:t>
      </w:r>
      <w:r w:rsidR="00306781" w:rsidRPr="005D6F64">
        <w:t>is</w:t>
      </w:r>
      <w:r w:rsidR="0000055E" w:rsidRPr="005D6F64">
        <w:t xml:space="preserve"> also</w:t>
      </w:r>
      <w:r w:rsidR="00306781" w:rsidRPr="005D6F64">
        <w:t xml:space="preserve"> </w:t>
      </w:r>
      <w:r w:rsidR="00306781" w:rsidRPr="005D6F64">
        <w:rPr>
          <w:b/>
          <w:i/>
          <w:iCs/>
        </w:rPr>
        <w:t>not</w:t>
      </w:r>
      <w:r w:rsidR="00306781" w:rsidRPr="005D6F64">
        <w:rPr>
          <w:i/>
          <w:iCs/>
        </w:rPr>
        <w:t xml:space="preserve"> </w:t>
      </w:r>
      <w:r w:rsidR="00306781" w:rsidRPr="005D6F64">
        <w:t>appropriate</w:t>
      </w:r>
      <w:r w:rsidR="0000055E" w:rsidRPr="005D6F64">
        <w:t xml:space="preserve"> for this course</w:t>
      </w:r>
      <w:r w:rsidR="00306781" w:rsidRPr="005D6F64">
        <w:t xml:space="preserve">. You need </w:t>
      </w:r>
      <w:r w:rsidR="00306781" w:rsidRPr="005D6F64">
        <w:rPr>
          <w:i/>
          <w:iCs/>
        </w:rPr>
        <w:t xml:space="preserve">Art History, </w:t>
      </w:r>
      <w:r w:rsidR="00306781" w:rsidRPr="005D6F64">
        <w:t>Part 1; or if you like, get the whole thing, Parts 1 &amp; 2, in one big hardcover volume.</w:t>
      </w:r>
    </w:p>
    <w:p w14:paraId="141A4B53" w14:textId="77777777" w:rsidR="0000055E" w:rsidRPr="005D6F64" w:rsidRDefault="0000055E" w:rsidP="00306781">
      <w:pPr>
        <w:pStyle w:val="Default"/>
      </w:pPr>
    </w:p>
    <w:p w14:paraId="2D94410F" w14:textId="18D7DAE8" w:rsidR="00306781" w:rsidRDefault="0000055E" w:rsidP="00306781">
      <w:pPr>
        <w:pStyle w:val="Default"/>
      </w:pPr>
      <w:r w:rsidRPr="005D6F64">
        <w:t>This syllabus may be modified as the semester progresses</w:t>
      </w:r>
      <w:r w:rsidR="00AA0EFC" w:rsidRPr="005D6F64">
        <w:t xml:space="preserve">, although students will be notified of any </w:t>
      </w:r>
      <w:r w:rsidR="002831A2" w:rsidRPr="005D6F64">
        <w:t>changes,</w:t>
      </w:r>
      <w:r w:rsidR="00AA0EFC" w:rsidRPr="005D6F64">
        <w:t xml:space="preserve"> they are ultimately responsible for keeping themselves informed and up to date.</w:t>
      </w:r>
    </w:p>
    <w:p w14:paraId="0E63DB1C" w14:textId="77777777" w:rsidR="005D6F64" w:rsidRDefault="005D6F64" w:rsidP="00306781">
      <w:pPr>
        <w:pStyle w:val="Default"/>
      </w:pPr>
    </w:p>
    <w:p w14:paraId="27D975C6" w14:textId="75DC8CAD" w:rsidR="005D6F64" w:rsidRPr="0040265F" w:rsidRDefault="00AF39A1" w:rsidP="00306781">
      <w:pPr>
        <w:pStyle w:val="Default"/>
        <w:rPr>
          <w:b/>
        </w:rPr>
      </w:pPr>
      <w:r w:rsidRPr="0040265F">
        <w:rPr>
          <w:b/>
        </w:rPr>
        <w:t>Weekly Discussion board exercise:</w:t>
      </w:r>
    </w:p>
    <w:p w14:paraId="7AE57463" w14:textId="77777777" w:rsidR="00294C74" w:rsidRPr="0040265F" w:rsidRDefault="00294C74" w:rsidP="00306781">
      <w:pPr>
        <w:pStyle w:val="Default"/>
        <w:rPr>
          <w:b/>
        </w:rPr>
      </w:pPr>
    </w:p>
    <w:p w14:paraId="580B06A7" w14:textId="5081B620" w:rsidR="00F50B5B" w:rsidRDefault="00AF39A1" w:rsidP="00306781">
      <w:pPr>
        <w:pStyle w:val="Default"/>
      </w:pPr>
      <w:r w:rsidRPr="0040265F">
        <w:t xml:space="preserve">Each week, we </w:t>
      </w:r>
      <w:r w:rsidR="005549B4" w:rsidRPr="0040265F">
        <w:t>will focus on</w:t>
      </w:r>
      <w:r w:rsidRPr="0040265F">
        <w:t xml:space="preserve"> one of</w:t>
      </w:r>
      <w:r w:rsidR="005549B4" w:rsidRPr="0040265F">
        <w:t xml:space="preserve"> the</w:t>
      </w:r>
      <w:r w:rsidR="00DB0035" w:rsidRPr="0040265F">
        <w:t xml:space="preserve"> “Target Object</w:t>
      </w:r>
      <w:r w:rsidRPr="0040265F">
        <w:t>s</w:t>
      </w:r>
      <w:r w:rsidR="00DB0035" w:rsidRPr="0040265F">
        <w:t>”</w:t>
      </w:r>
      <w:r w:rsidR="002831A2" w:rsidRPr="0040265F">
        <w:t xml:space="preserve"> </w:t>
      </w:r>
      <w:r w:rsidRPr="0040265F">
        <w:t xml:space="preserve">discussed in class (they will be </w:t>
      </w:r>
      <w:r w:rsidRPr="0040265F">
        <w:lastRenderedPageBreak/>
        <w:t>labelled as “Target Object” in the lectures posted to Blackboard</w:t>
      </w:r>
      <w:r w:rsidR="00DB0035" w:rsidRPr="0040265F">
        <w:t xml:space="preserve">. </w:t>
      </w:r>
      <w:r w:rsidR="001947FC" w:rsidRPr="0040265F">
        <w:t xml:space="preserve">You will need to </w:t>
      </w:r>
      <w:r w:rsidRPr="0040265F">
        <w:t>watch the lectures to be able to discuss</w:t>
      </w:r>
      <w:r w:rsidR="001947FC" w:rsidRPr="0040265F">
        <w:t xml:space="preserve"> the </w:t>
      </w:r>
      <w:r w:rsidR="001947FC" w:rsidRPr="0040265F">
        <w:rPr>
          <w:b/>
        </w:rPr>
        <w:t>QUESTION</w:t>
      </w:r>
      <w:r w:rsidR="001947FC" w:rsidRPr="0040265F">
        <w:t xml:space="preserve"> posed about that object</w:t>
      </w:r>
      <w:r w:rsidRPr="0040265F">
        <w:t xml:space="preserve"> on</w:t>
      </w:r>
      <w:r>
        <w:t xml:space="preserve"> the Discussion Board. Full details about this assignment can be found under “Assignments.” This exercise will help you prepare for your examinations, since the Target Objects are key subjects in the examinations.</w:t>
      </w:r>
    </w:p>
    <w:p w14:paraId="56D09088" w14:textId="77777777" w:rsidR="00F50B5B" w:rsidRDefault="00F50B5B" w:rsidP="00306781">
      <w:pPr>
        <w:pStyle w:val="Default"/>
      </w:pPr>
    </w:p>
    <w:p w14:paraId="26F611A5" w14:textId="77777777" w:rsidR="00294C74" w:rsidRPr="00712E9D" w:rsidRDefault="00294C74" w:rsidP="00294C74">
      <w:pPr>
        <w:rPr>
          <w:b/>
          <w:szCs w:val="24"/>
        </w:rPr>
      </w:pPr>
      <w:r w:rsidRPr="00712E9D">
        <w:rPr>
          <w:b/>
          <w:szCs w:val="24"/>
        </w:rPr>
        <w:t>University Add/Drop Dates:</w:t>
      </w:r>
    </w:p>
    <w:p w14:paraId="490FA0B6" w14:textId="77777777" w:rsidR="00294C74" w:rsidRPr="00712E9D" w:rsidRDefault="00294C74" w:rsidP="00294C74">
      <w:pPr>
        <w:rPr>
          <w:szCs w:val="24"/>
        </w:rPr>
      </w:pPr>
      <w:r w:rsidRPr="00712E9D">
        <w:rPr>
          <w:szCs w:val="24"/>
        </w:rPr>
        <w:t>Last day to add: Jan 30</w:t>
      </w:r>
      <w:r w:rsidRPr="00712E9D">
        <w:rPr>
          <w:szCs w:val="24"/>
          <w:vertAlign w:val="superscript"/>
        </w:rPr>
        <w:t>th</w:t>
      </w:r>
      <w:r w:rsidRPr="00712E9D">
        <w:rPr>
          <w:szCs w:val="24"/>
        </w:rPr>
        <w:t>.</w:t>
      </w:r>
    </w:p>
    <w:p w14:paraId="779541AD" w14:textId="77777777" w:rsidR="00294C74" w:rsidRPr="00712E9D" w:rsidRDefault="00294C74" w:rsidP="00294C74">
      <w:pPr>
        <w:rPr>
          <w:szCs w:val="24"/>
        </w:rPr>
      </w:pPr>
      <w:r w:rsidRPr="00712E9D">
        <w:rPr>
          <w:szCs w:val="24"/>
        </w:rPr>
        <w:t>Last day to drop: (with 100% tuition refund): Feb. 6</w:t>
      </w:r>
      <w:r w:rsidRPr="00712E9D">
        <w:rPr>
          <w:szCs w:val="24"/>
          <w:vertAlign w:val="superscript"/>
        </w:rPr>
        <w:t>th</w:t>
      </w:r>
      <w:r w:rsidRPr="00712E9D">
        <w:rPr>
          <w:szCs w:val="24"/>
        </w:rPr>
        <w:t xml:space="preserve"> </w:t>
      </w:r>
    </w:p>
    <w:p w14:paraId="340588B4" w14:textId="77777777" w:rsidR="00294C74" w:rsidRPr="00712E9D" w:rsidRDefault="00294C74" w:rsidP="00294C74">
      <w:pPr>
        <w:rPr>
          <w:szCs w:val="24"/>
          <w:vertAlign w:val="superscript"/>
        </w:rPr>
      </w:pPr>
      <w:r w:rsidRPr="00712E9D">
        <w:rPr>
          <w:szCs w:val="24"/>
        </w:rPr>
        <w:t>Last day to drop: (with 50% tuition refund): Feb. 13</w:t>
      </w:r>
      <w:r w:rsidRPr="00712E9D">
        <w:rPr>
          <w:szCs w:val="24"/>
          <w:vertAlign w:val="superscript"/>
        </w:rPr>
        <w:t>th</w:t>
      </w:r>
    </w:p>
    <w:p w14:paraId="535A28CC" w14:textId="77777777" w:rsidR="00294C74" w:rsidRPr="00712E9D" w:rsidRDefault="00294C74" w:rsidP="00294C74">
      <w:pPr>
        <w:rPr>
          <w:bCs/>
          <w:szCs w:val="24"/>
        </w:rPr>
      </w:pPr>
      <w:r w:rsidRPr="00712E9D">
        <w:rPr>
          <w:bCs/>
          <w:szCs w:val="24"/>
        </w:rPr>
        <w:t>Unrestricted withdrawal period with no refund: Feb. 14</w:t>
      </w:r>
      <w:r w:rsidRPr="00712E9D">
        <w:rPr>
          <w:bCs/>
          <w:szCs w:val="24"/>
          <w:vertAlign w:val="superscript"/>
        </w:rPr>
        <w:t>th</w:t>
      </w:r>
      <w:r w:rsidRPr="00712E9D">
        <w:rPr>
          <w:bCs/>
          <w:szCs w:val="24"/>
        </w:rPr>
        <w:t xml:space="preserve"> – 27</w:t>
      </w:r>
      <w:r w:rsidRPr="00712E9D">
        <w:rPr>
          <w:bCs/>
          <w:szCs w:val="24"/>
          <w:vertAlign w:val="superscript"/>
        </w:rPr>
        <w:t>th</w:t>
      </w:r>
      <w:r w:rsidRPr="00712E9D">
        <w:rPr>
          <w:bCs/>
          <w:szCs w:val="24"/>
        </w:rPr>
        <w:t xml:space="preserve"> </w:t>
      </w:r>
    </w:p>
    <w:p w14:paraId="500BFFF8" w14:textId="54EBCF10" w:rsidR="001C5F62" w:rsidRPr="00AF39A1" w:rsidRDefault="00294C74" w:rsidP="00AF39A1">
      <w:pPr>
        <w:rPr>
          <w:bCs/>
          <w:szCs w:val="24"/>
        </w:rPr>
      </w:pPr>
      <w:r w:rsidRPr="00712E9D">
        <w:rPr>
          <w:bCs/>
          <w:szCs w:val="24"/>
        </w:rPr>
        <w:t>Selective withdrawal period: Feb 28</w:t>
      </w:r>
      <w:r w:rsidRPr="00712E9D">
        <w:rPr>
          <w:bCs/>
          <w:szCs w:val="24"/>
          <w:vertAlign w:val="superscript"/>
        </w:rPr>
        <w:t>th</w:t>
      </w:r>
      <w:r w:rsidRPr="00712E9D">
        <w:rPr>
          <w:bCs/>
          <w:szCs w:val="24"/>
        </w:rPr>
        <w:t xml:space="preserve"> – Apr 3</w:t>
      </w:r>
      <w:r w:rsidRPr="00712E9D">
        <w:rPr>
          <w:bCs/>
          <w:szCs w:val="24"/>
          <w:vertAlign w:val="superscript"/>
        </w:rPr>
        <w:t>rd</w:t>
      </w:r>
      <w:r w:rsidRPr="00712E9D">
        <w:rPr>
          <w:bCs/>
          <w:szCs w:val="24"/>
        </w:rPr>
        <w:t xml:space="preserve"> </w:t>
      </w:r>
    </w:p>
    <w:p w14:paraId="7767B098" w14:textId="77777777" w:rsidR="001C5F62" w:rsidRDefault="001C5F62" w:rsidP="00306781">
      <w:pPr>
        <w:jc w:val="center"/>
        <w:rPr>
          <w:rFonts w:cs="Times New Roman"/>
          <w:b/>
          <w:bCs/>
          <w:szCs w:val="24"/>
        </w:rPr>
      </w:pPr>
    </w:p>
    <w:p w14:paraId="6058A707" w14:textId="77777777" w:rsidR="007B5F4B" w:rsidRPr="003E3663" w:rsidRDefault="007B5F4B" w:rsidP="007B5F4B">
      <w:pPr>
        <w:rPr>
          <w:rFonts w:cs="Times New Roman"/>
          <w:b/>
          <w:szCs w:val="24"/>
          <w:highlight w:val="yellow"/>
        </w:rPr>
      </w:pPr>
      <w:r w:rsidRPr="003E3663">
        <w:rPr>
          <w:rFonts w:cs="Times New Roman"/>
          <w:b/>
          <w:szCs w:val="24"/>
          <w:highlight w:val="yellow"/>
        </w:rPr>
        <w:t>Dates to remember:</w:t>
      </w:r>
    </w:p>
    <w:p w14:paraId="440C9B7F" w14:textId="77777777" w:rsidR="007B5F4B" w:rsidRPr="003E3663" w:rsidRDefault="007B5F4B" w:rsidP="007B5F4B">
      <w:pPr>
        <w:rPr>
          <w:rFonts w:cs="Times New Roman"/>
          <w:b/>
          <w:szCs w:val="24"/>
          <w:highlight w:val="yellow"/>
        </w:rPr>
      </w:pPr>
    </w:p>
    <w:p w14:paraId="32B63CD1" w14:textId="105B18A9" w:rsidR="007B5F4B" w:rsidRPr="00AF39A1" w:rsidRDefault="00AF39A1" w:rsidP="007B5F4B">
      <w:pPr>
        <w:rPr>
          <w:rFonts w:cs="Times New Roman"/>
          <w:b/>
          <w:szCs w:val="24"/>
          <w:highlight w:val="yellow"/>
        </w:rPr>
      </w:pPr>
      <w:r w:rsidRPr="00AF39A1">
        <w:rPr>
          <w:rFonts w:cs="Times New Roman"/>
          <w:b/>
          <w:szCs w:val="24"/>
          <w:highlight w:val="yellow"/>
        </w:rPr>
        <w:t xml:space="preserve">Feb. 13 </w:t>
      </w:r>
      <w:r w:rsidR="007B5F4B" w:rsidRPr="00AF39A1">
        <w:rPr>
          <w:rFonts w:cs="Times New Roman"/>
          <w:b/>
          <w:szCs w:val="24"/>
          <w:highlight w:val="yellow"/>
        </w:rPr>
        <w:t>Test #1</w:t>
      </w:r>
    </w:p>
    <w:p w14:paraId="1447E410" w14:textId="1CAC6936" w:rsidR="007B5F4B" w:rsidRPr="00AF39A1" w:rsidRDefault="00AF39A1" w:rsidP="007B5F4B">
      <w:pPr>
        <w:rPr>
          <w:rFonts w:cs="Times New Roman"/>
          <w:b/>
          <w:szCs w:val="24"/>
          <w:highlight w:val="yellow"/>
        </w:rPr>
      </w:pPr>
      <w:r w:rsidRPr="00AF39A1">
        <w:rPr>
          <w:rFonts w:cs="Times New Roman"/>
          <w:b/>
          <w:szCs w:val="24"/>
          <w:highlight w:val="yellow"/>
        </w:rPr>
        <w:t>April 3</w:t>
      </w:r>
      <w:r w:rsidR="007B5F4B" w:rsidRPr="00AF39A1">
        <w:rPr>
          <w:rFonts w:cs="Times New Roman"/>
          <w:b/>
          <w:szCs w:val="24"/>
          <w:highlight w:val="yellow"/>
        </w:rPr>
        <w:t xml:space="preserve"> Test #2</w:t>
      </w:r>
    </w:p>
    <w:p w14:paraId="48198910" w14:textId="210E62DA" w:rsidR="007B5F4B" w:rsidRPr="00AF39A1" w:rsidRDefault="00AF39A1" w:rsidP="007B5F4B">
      <w:pPr>
        <w:rPr>
          <w:rFonts w:cs="Times New Roman"/>
          <w:b/>
          <w:szCs w:val="24"/>
          <w:highlight w:val="yellow"/>
        </w:rPr>
      </w:pPr>
      <w:r w:rsidRPr="00AF39A1">
        <w:rPr>
          <w:rFonts w:cs="Times New Roman"/>
          <w:b/>
          <w:szCs w:val="24"/>
          <w:highlight w:val="yellow"/>
        </w:rPr>
        <w:t>March 6 Museum Paper due (submit to the online portal under “Assessments”)</w:t>
      </w:r>
    </w:p>
    <w:p w14:paraId="3FF304BC" w14:textId="329CE550" w:rsidR="00AF39A1" w:rsidRDefault="00AF39A1" w:rsidP="007B5F4B">
      <w:pPr>
        <w:rPr>
          <w:rFonts w:cs="Times New Roman"/>
          <w:b/>
          <w:szCs w:val="24"/>
        </w:rPr>
      </w:pPr>
      <w:r w:rsidRPr="00AF39A1">
        <w:rPr>
          <w:rFonts w:cs="Times New Roman"/>
          <w:b/>
          <w:szCs w:val="24"/>
          <w:highlight w:val="yellow"/>
        </w:rPr>
        <w:t>May 10</w:t>
      </w:r>
      <w:r w:rsidRPr="00AF39A1">
        <w:rPr>
          <w:rFonts w:cs="Times New Roman"/>
          <w:b/>
          <w:szCs w:val="24"/>
          <w:highlight w:val="yellow"/>
          <w:vertAlign w:val="superscript"/>
        </w:rPr>
        <w:t>th</w:t>
      </w:r>
      <w:r w:rsidRPr="00AF39A1">
        <w:rPr>
          <w:rFonts w:cs="Times New Roman"/>
          <w:b/>
          <w:szCs w:val="24"/>
          <w:highlight w:val="yellow"/>
        </w:rPr>
        <w:t>-12</w:t>
      </w:r>
      <w:r w:rsidRPr="00AF39A1">
        <w:rPr>
          <w:rFonts w:cs="Times New Roman"/>
          <w:b/>
          <w:szCs w:val="24"/>
          <w:highlight w:val="yellow"/>
          <w:vertAlign w:val="superscript"/>
        </w:rPr>
        <w:t>th</w:t>
      </w:r>
      <w:r w:rsidRPr="00AF39A1">
        <w:rPr>
          <w:rFonts w:cs="Times New Roman"/>
          <w:b/>
          <w:szCs w:val="24"/>
          <w:highlight w:val="yellow"/>
        </w:rPr>
        <w:t xml:space="preserve"> Final exam appears on the </w:t>
      </w:r>
      <w:r w:rsidR="002831A2" w:rsidRPr="00AF39A1">
        <w:rPr>
          <w:rFonts w:cs="Times New Roman"/>
          <w:b/>
          <w:szCs w:val="24"/>
          <w:highlight w:val="yellow"/>
        </w:rPr>
        <w:t>10</w:t>
      </w:r>
      <w:r w:rsidR="002831A2" w:rsidRPr="00AF39A1">
        <w:rPr>
          <w:rFonts w:cs="Times New Roman"/>
          <w:b/>
          <w:szCs w:val="24"/>
          <w:highlight w:val="yellow"/>
          <w:vertAlign w:val="superscript"/>
        </w:rPr>
        <w:t>th</w:t>
      </w:r>
      <w:r w:rsidR="002831A2" w:rsidRPr="00AF39A1">
        <w:rPr>
          <w:rFonts w:cs="Times New Roman"/>
          <w:b/>
          <w:szCs w:val="24"/>
          <w:highlight w:val="yellow"/>
        </w:rPr>
        <w:t xml:space="preserve"> and</w:t>
      </w:r>
      <w:r w:rsidRPr="00AF39A1">
        <w:rPr>
          <w:rFonts w:cs="Times New Roman"/>
          <w:b/>
          <w:szCs w:val="24"/>
          <w:highlight w:val="yellow"/>
        </w:rPr>
        <w:t xml:space="preserve"> must be taken by the end of the day on the 12</w:t>
      </w:r>
      <w:r w:rsidRPr="00AF39A1">
        <w:rPr>
          <w:rFonts w:cs="Times New Roman"/>
          <w:b/>
          <w:szCs w:val="24"/>
          <w:highlight w:val="yellow"/>
          <w:vertAlign w:val="superscript"/>
        </w:rPr>
        <w:t>th</w:t>
      </w:r>
      <w:r w:rsidRPr="00AF39A1">
        <w:rPr>
          <w:rFonts w:cs="Times New Roman"/>
          <w:b/>
          <w:szCs w:val="24"/>
          <w:highlight w:val="yellow"/>
        </w:rPr>
        <w:t>.</w:t>
      </w:r>
      <w:r>
        <w:rPr>
          <w:rFonts w:cs="Times New Roman"/>
          <w:b/>
          <w:szCs w:val="24"/>
        </w:rPr>
        <w:t xml:space="preserve"> </w:t>
      </w:r>
    </w:p>
    <w:p w14:paraId="4418DD26" w14:textId="77777777" w:rsidR="00AF39A1" w:rsidRPr="005D6F64" w:rsidRDefault="00AF39A1" w:rsidP="007B5F4B">
      <w:pPr>
        <w:rPr>
          <w:rFonts w:cs="Times New Roman"/>
          <w:b/>
          <w:szCs w:val="24"/>
        </w:rPr>
      </w:pPr>
    </w:p>
    <w:p w14:paraId="2CD772B7" w14:textId="77777777" w:rsidR="007B5F4B" w:rsidRDefault="007B5F4B" w:rsidP="007B5F4B">
      <w:pPr>
        <w:rPr>
          <w:rFonts w:cs="Times New Roman"/>
          <w:b/>
          <w:bCs/>
          <w:szCs w:val="24"/>
        </w:rPr>
      </w:pPr>
    </w:p>
    <w:p w14:paraId="3E8E43B9" w14:textId="6A8C4C2F" w:rsidR="00306781" w:rsidRPr="005D6F64" w:rsidRDefault="00306781" w:rsidP="001C5F62">
      <w:pPr>
        <w:jc w:val="center"/>
        <w:rPr>
          <w:rFonts w:cs="Times New Roman"/>
          <w:b/>
          <w:bCs/>
          <w:szCs w:val="24"/>
        </w:rPr>
      </w:pPr>
      <w:r w:rsidRPr="005D6F64">
        <w:rPr>
          <w:rFonts w:cs="Times New Roman"/>
          <w:b/>
          <w:bCs/>
          <w:szCs w:val="24"/>
        </w:rPr>
        <w:t>LECTURE</w:t>
      </w:r>
      <w:r w:rsidR="005B583C">
        <w:rPr>
          <w:rFonts w:cs="Times New Roman"/>
          <w:b/>
          <w:bCs/>
          <w:szCs w:val="24"/>
        </w:rPr>
        <w:t>S, ASSIGNMENTS, AND</w:t>
      </w:r>
      <w:r w:rsidRPr="005D6F64">
        <w:rPr>
          <w:rFonts w:cs="Times New Roman"/>
          <w:b/>
          <w:bCs/>
          <w:szCs w:val="24"/>
        </w:rPr>
        <w:t xml:space="preserve"> READING SCHEDULE</w:t>
      </w:r>
    </w:p>
    <w:p w14:paraId="72C8ECAA" w14:textId="77777777" w:rsidR="00306781" w:rsidRPr="005D6F64" w:rsidRDefault="00306781" w:rsidP="00306781">
      <w:pPr>
        <w:jc w:val="center"/>
        <w:rPr>
          <w:rFonts w:cs="Times New Roman"/>
          <w:b/>
          <w:bCs/>
          <w:szCs w:val="24"/>
        </w:rPr>
      </w:pPr>
      <w:r w:rsidRPr="005D6F64">
        <w:rPr>
          <w:rFonts w:cs="Times New Roman"/>
          <w:b/>
          <w:bCs/>
          <w:szCs w:val="24"/>
        </w:rPr>
        <w:t>(Students will be notified of any changes in advance)</w:t>
      </w:r>
    </w:p>
    <w:p w14:paraId="212C3B82" w14:textId="77777777" w:rsidR="00306781" w:rsidRPr="005D6F64" w:rsidRDefault="00306781" w:rsidP="00306781">
      <w:pPr>
        <w:rPr>
          <w:rFonts w:cs="Times New Roman"/>
          <w:szCs w:val="24"/>
        </w:rPr>
      </w:pPr>
    </w:p>
    <w:p w14:paraId="38F3A68B" w14:textId="3977EF9F" w:rsidR="00306781" w:rsidRPr="0040265F" w:rsidRDefault="00306781" w:rsidP="0040265F">
      <w:pPr>
        <w:pStyle w:val="ListParagraph"/>
        <w:numPr>
          <w:ilvl w:val="0"/>
          <w:numId w:val="5"/>
        </w:numPr>
        <w:rPr>
          <w:rFonts w:cs="Times New Roman"/>
          <w:szCs w:val="24"/>
        </w:rPr>
      </w:pPr>
      <w:r w:rsidRPr="0040265F">
        <w:rPr>
          <w:rFonts w:cs="Times New Roman"/>
          <w:szCs w:val="24"/>
        </w:rPr>
        <w:t xml:space="preserve">Assigned reading should be done before the lecture. </w:t>
      </w:r>
    </w:p>
    <w:p w14:paraId="764904CD" w14:textId="77777777" w:rsidR="00306781" w:rsidRPr="005D6F64" w:rsidRDefault="00306781" w:rsidP="00306781">
      <w:pPr>
        <w:rPr>
          <w:rFonts w:cs="Times New Roman"/>
          <w:szCs w:val="24"/>
        </w:rPr>
      </w:pPr>
    </w:p>
    <w:p w14:paraId="6A4A124C" w14:textId="385F30EA" w:rsidR="00306781" w:rsidRPr="0040265F" w:rsidRDefault="0000055E" w:rsidP="0040265F">
      <w:pPr>
        <w:pStyle w:val="ListParagraph"/>
        <w:numPr>
          <w:ilvl w:val="0"/>
          <w:numId w:val="5"/>
        </w:numPr>
        <w:rPr>
          <w:rFonts w:cs="Times New Roman"/>
          <w:szCs w:val="24"/>
        </w:rPr>
      </w:pPr>
      <w:r w:rsidRPr="0040265F">
        <w:rPr>
          <w:rFonts w:cs="Times New Roman"/>
          <w:b/>
          <w:szCs w:val="24"/>
        </w:rPr>
        <w:t>“Stokstad”</w:t>
      </w:r>
      <w:r w:rsidRPr="0040265F">
        <w:rPr>
          <w:rFonts w:cs="Times New Roman"/>
          <w:szCs w:val="24"/>
        </w:rPr>
        <w:t xml:space="preserve"> is short for: </w:t>
      </w:r>
      <w:r w:rsidR="00306781" w:rsidRPr="0040265F">
        <w:rPr>
          <w:rFonts w:cs="Times New Roman"/>
          <w:b/>
          <w:szCs w:val="24"/>
        </w:rPr>
        <w:t xml:space="preserve">Marilyn Stokstad &amp; Michael Cothren, </w:t>
      </w:r>
      <w:r w:rsidR="00306781" w:rsidRPr="0040265F">
        <w:rPr>
          <w:rFonts w:cs="Times New Roman"/>
          <w:b/>
          <w:i/>
          <w:iCs/>
          <w:szCs w:val="24"/>
        </w:rPr>
        <w:t xml:space="preserve">Art History, </w:t>
      </w:r>
      <w:r w:rsidR="00BB2D6E" w:rsidRPr="0040265F">
        <w:rPr>
          <w:rFonts w:cs="Times New Roman"/>
          <w:b/>
          <w:szCs w:val="24"/>
        </w:rPr>
        <w:t>6</w:t>
      </w:r>
      <w:r w:rsidR="00306781" w:rsidRPr="0040265F">
        <w:rPr>
          <w:rFonts w:cs="Times New Roman"/>
          <w:b/>
          <w:szCs w:val="24"/>
        </w:rPr>
        <w:t>th edition, Part 1.</w:t>
      </w:r>
      <w:r w:rsidR="00306781" w:rsidRPr="0040265F">
        <w:rPr>
          <w:rFonts w:cs="Times New Roman"/>
          <w:szCs w:val="24"/>
        </w:rPr>
        <w:t xml:space="preserve"> (If you are using an older edition of Stokstad, </w:t>
      </w:r>
      <w:r w:rsidR="00306781" w:rsidRPr="0040265F">
        <w:rPr>
          <w:rFonts w:cs="Times New Roman"/>
          <w:i/>
          <w:iCs/>
          <w:szCs w:val="24"/>
        </w:rPr>
        <w:t>Art History</w:t>
      </w:r>
      <w:r w:rsidR="00306781" w:rsidRPr="0040265F">
        <w:rPr>
          <w:rFonts w:cs="Times New Roman"/>
          <w:szCs w:val="24"/>
        </w:rPr>
        <w:t>, find the appropriate chapters, which are numbered a differently.)</w:t>
      </w:r>
    </w:p>
    <w:p w14:paraId="49209141" w14:textId="77777777" w:rsidR="00306781" w:rsidRPr="005D6F64" w:rsidRDefault="00306781" w:rsidP="00306781">
      <w:pPr>
        <w:rPr>
          <w:rFonts w:cs="Times New Roman"/>
          <w:szCs w:val="24"/>
        </w:rPr>
      </w:pPr>
    </w:p>
    <w:p w14:paraId="5F7B2C97" w14:textId="77777777" w:rsidR="0040265F" w:rsidRDefault="0040265F" w:rsidP="00D210D6">
      <w:pPr>
        <w:rPr>
          <w:rFonts w:cs="Times New Roman"/>
          <w:b/>
          <w:szCs w:val="24"/>
        </w:rPr>
      </w:pPr>
    </w:p>
    <w:p w14:paraId="4A95A5A5" w14:textId="313F2BAC" w:rsidR="00D210D6" w:rsidRDefault="001920D0" w:rsidP="00D210D6">
      <w:pPr>
        <w:rPr>
          <w:rFonts w:cs="Times New Roman"/>
          <w:b/>
          <w:szCs w:val="24"/>
        </w:rPr>
      </w:pPr>
      <w:r w:rsidRPr="005D6F64">
        <w:rPr>
          <w:rFonts w:cs="Times New Roman"/>
          <w:b/>
          <w:szCs w:val="24"/>
        </w:rPr>
        <w:t>Week 1</w:t>
      </w:r>
      <w:r w:rsidR="00AF478E">
        <w:rPr>
          <w:rFonts w:cs="Times New Roman"/>
          <w:b/>
          <w:szCs w:val="24"/>
        </w:rPr>
        <w:t xml:space="preserve"> </w:t>
      </w:r>
      <w:r w:rsidR="00FC49EF">
        <w:rPr>
          <w:rFonts w:cs="Times New Roman"/>
          <w:b/>
          <w:szCs w:val="24"/>
        </w:rPr>
        <w:t>Jan. 23</w:t>
      </w:r>
      <w:r w:rsidR="00FC49EF">
        <w:rPr>
          <w:rFonts w:cs="Times New Roman"/>
          <w:b/>
          <w:szCs w:val="24"/>
          <w:vertAlign w:val="superscript"/>
        </w:rPr>
        <w:t xml:space="preserve"> </w:t>
      </w:r>
      <w:r w:rsidRPr="005D6F64">
        <w:rPr>
          <w:rFonts w:cs="Times New Roman"/>
          <w:b/>
          <w:szCs w:val="24"/>
        </w:rPr>
        <w:t>Introduction and Prehistoric Art</w:t>
      </w:r>
      <w:r w:rsidR="007F44E6" w:rsidRPr="005D6F64">
        <w:rPr>
          <w:rFonts w:cs="Times New Roman"/>
          <w:b/>
          <w:szCs w:val="24"/>
        </w:rPr>
        <w:t xml:space="preserve"> </w:t>
      </w:r>
    </w:p>
    <w:p w14:paraId="6D2193FF" w14:textId="77777777" w:rsidR="00FC49EF" w:rsidRDefault="00FC49EF" w:rsidP="00D210D6">
      <w:pPr>
        <w:rPr>
          <w:rFonts w:cs="Times New Roman"/>
          <w:b/>
          <w:szCs w:val="24"/>
        </w:rPr>
      </w:pPr>
    </w:p>
    <w:p w14:paraId="502DD8C8" w14:textId="5B6087B1" w:rsidR="00FC49EF" w:rsidRDefault="00FC49EF" w:rsidP="00D210D6">
      <w:pPr>
        <w:rPr>
          <w:rFonts w:cs="Times New Roman"/>
          <w:b/>
          <w:szCs w:val="24"/>
        </w:rPr>
      </w:pPr>
      <w:r>
        <w:rPr>
          <w:rFonts w:cs="Times New Roman"/>
          <w:b/>
          <w:szCs w:val="24"/>
        </w:rPr>
        <w:t>Remember, all class materials will appear on Mondays and Wednesdays in the Course Content section of our Blackboard course.</w:t>
      </w:r>
    </w:p>
    <w:p w14:paraId="37F2096E" w14:textId="77777777" w:rsidR="00FC49EF" w:rsidRDefault="00FC49EF" w:rsidP="00D210D6">
      <w:pPr>
        <w:rPr>
          <w:rFonts w:cs="Times New Roman"/>
          <w:b/>
          <w:szCs w:val="24"/>
        </w:rPr>
      </w:pPr>
    </w:p>
    <w:p w14:paraId="01713579" w14:textId="64B933DB" w:rsidR="00306781" w:rsidRDefault="00D210D6" w:rsidP="00306781">
      <w:pPr>
        <w:rPr>
          <w:rFonts w:cs="Times New Roman"/>
          <w:szCs w:val="24"/>
        </w:rPr>
      </w:pPr>
      <w:r w:rsidRPr="005D6F64">
        <w:rPr>
          <w:rFonts w:cs="Times New Roman"/>
          <w:b/>
          <w:szCs w:val="24"/>
        </w:rPr>
        <w:t>Reading:</w:t>
      </w:r>
      <w:r w:rsidRPr="005D6F64">
        <w:rPr>
          <w:rFonts w:cs="Times New Roman"/>
          <w:szCs w:val="24"/>
        </w:rPr>
        <w:t xml:space="preserve"> Stokstad: Chapter 1 “Prehistoric Art”</w:t>
      </w:r>
    </w:p>
    <w:p w14:paraId="30073DF0" w14:textId="20DFF0D0" w:rsidR="00FC49EF" w:rsidRDefault="00FC49EF" w:rsidP="00306781">
      <w:pPr>
        <w:rPr>
          <w:rFonts w:cs="Times New Roman"/>
          <w:szCs w:val="24"/>
        </w:rPr>
      </w:pPr>
    </w:p>
    <w:p w14:paraId="4A26201F" w14:textId="35A6F24A" w:rsidR="00FC49EF" w:rsidRPr="00FC49EF" w:rsidRDefault="00FC49EF" w:rsidP="00306781">
      <w:pPr>
        <w:rPr>
          <w:rFonts w:cs="Times New Roman"/>
          <w:b/>
          <w:bCs/>
          <w:szCs w:val="24"/>
        </w:rPr>
      </w:pPr>
      <w:r w:rsidRPr="00FC49EF">
        <w:rPr>
          <w:rFonts w:cs="Times New Roman"/>
          <w:b/>
          <w:bCs/>
          <w:szCs w:val="24"/>
        </w:rPr>
        <w:t>Class subjects:</w:t>
      </w:r>
    </w:p>
    <w:p w14:paraId="6F1D01AD" w14:textId="55421F57" w:rsidR="001920D0" w:rsidRPr="005D6F64" w:rsidRDefault="001920D0" w:rsidP="00306781">
      <w:pPr>
        <w:rPr>
          <w:rFonts w:cs="Times New Roman"/>
          <w:szCs w:val="24"/>
        </w:rPr>
      </w:pPr>
      <w:r w:rsidRPr="005D6F64">
        <w:rPr>
          <w:rFonts w:cs="Times New Roman"/>
          <w:szCs w:val="24"/>
        </w:rPr>
        <w:tab/>
        <w:t>Introduction: what is Art History?</w:t>
      </w:r>
    </w:p>
    <w:p w14:paraId="0C0D3BC7" w14:textId="1BB1A2D5" w:rsidR="00D210D6" w:rsidRDefault="001920D0" w:rsidP="00D210D6">
      <w:pPr>
        <w:rPr>
          <w:rFonts w:cs="Times New Roman"/>
          <w:szCs w:val="24"/>
        </w:rPr>
      </w:pPr>
      <w:r w:rsidRPr="005D6F64">
        <w:rPr>
          <w:rFonts w:cs="Times New Roman"/>
          <w:szCs w:val="24"/>
        </w:rPr>
        <w:tab/>
        <w:t>Paleolithic and Neolithic art in Europe: Cave art and Stonehenge</w:t>
      </w:r>
      <w:r w:rsidR="00D210D6" w:rsidRPr="00D210D6">
        <w:rPr>
          <w:rFonts w:cs="Times New Roman"/>
          <w:szCs w:val="24"/>
        </w:rPr>
        <w:t xml:space="preserve"> </w:t>
      </w:r>
    </w:p>
    <w:p w14:paraId="46D635D2" w14:textId="2F6553CF" w:rsidR="001920D0" w:rsidRDefault="00D210D6" w:rsidP="00FC49EF">
      <w:pPr>
        <w:ind w:left="720" w:firstLine="720"/>
        <w:rPr>
          <w:rFonts w:cs="Times New Roman"/>
          <w:szCs w:val="24"/>
        </w:rPr>
      </w:pPr>
      <w:r>
        <w:rPr>
          <w:rFonts w:cs="Times New Roman"/>
          <w:szCs w:val="24"/>
        </w:rPr>
        <w:t>Target Object: Woman from Willendorf</w:t>
      </w:r>
    </w:p>
    <w:p w14:paraId="78ABEB88" w14:textId="4107FE80" w:rsidR="006D6BAF" w:rsidRPr="005D6F64" w:rsidRDefault="006D6BAF" w:rsidP="006D6BAF">
      <w:pPr>
        <w:ind w:left="1440"/>
        <w:rPr>
          <w:rFonts w:cs="Times New Roman"/>
          <w:szCs w:val="24"/>
        </w:rPr>
      </w:pPr>
      <w:r>
        <w:rPr>
          <w:rFonts w:cs="Times New Roman"/>
          <w:szCs w:val="24"/>
        </w:rPr>
        <w:t>Question: why might our understanding of this statue be completely wrong?</w:t>
      </w:r>
    </w:p>
    <w:p w14:paraId="015529A3" w14:textId="5D1471CA" w:rsidR="00D210D6" w:rsidRDefault="00D210D6" w:rsidP="00D210D6">
      <w:pPr>
        <w:rPr>
          <w:rFonts w:cs="Times New Roman"/>
          <w:szCs w:val="24"/>
        </w:rPr>
      </w:pPr>
      <w:r>
        <w:rPr>
          <w:rFonts w:cs="Times New Roman"/>
          <w:szCs w:val="24"/>
        </w:rPr>
        <w:tab/>
      </w:r>
    </w:p>
    <w:p w14:paraId="11135C2A" w14:textId="5B80929E" w:rsidR="001920D0" w:rsidRDefault="001920D0" w:rsidP="00306781">
      <w:pPr>
        <w:rPr>
          <w:rFonts w:cs="Times New Roman"/>
          <w:b/>
          <w:szCs w:val="24"/>
        </w:rPr>
      </w:pPr>
      <w:r w:rsidRPr="005D6F64">
        <w:rPr>
          <w:rFonts w:cs="Times New Roman"/>
          <w:b/>
          <w:szCs w:val="24"/>
        </w:rPr>
        <w:lastRenderedPageBreak/>
        <w:t>Week 2</w:t>
      </w:r>
      <w:r w:rsidR="002907D5" w:rsidRPr="005D6F64">
        <w:rPr>
          <w:rFonts w:cs="Times New Roman"/>
          <w:b/>
          <w:szCs w:val="24"/>
        </w:rPr>
        <w:t>:</w:t>
      </w:r>
      <w:r w:rsidR="007F44E6" w:rsidRPr="005D6F64">
        <w:rPr>
          <w:rFonts w:cs="Times New Roman"/>
          <w:b/>
          <w:szCs w:val="24"/>
        </w:rPr>
        <w:t xml:space="preserve"> </w:t>
      </w:r>
      <w:r w:rsidR="00FC49EF">
        <w:rPr>
          <w:rFonts w:cs="Times New Roman"/>
          <w:b/>
          <w:szCs w:val="24"/>
        </w:rPr>
        <w:t>Jan 30</w:t>
      </w:r>
      <w:r w:rsidRPr="005D6F64">
        <w:rPr>
          <w:rFonts w:cs="Times New Roman"/>
          <w:b/>
          <w:szCs w:val="24"/>
        </w:rPr>
        <w:t xml:space="preserve"> </w:t>
      </w:r>
      <w:r w:rsidR="007F44E6" w:rsidRPr="005D6F64">
        <w:rPr>
          <w:rFonts w:cs="Times New Roman"/>
          <w:b/>
          <w:szCs w:val="24"/>
        </w:rPr>
        <w:t>The Ancient Near East</w:t>
      </w:r>
      <w:r w:rsidR="00FC49EF">
        <w:rPr>
          <w:rFonts w:cs="Times New Roman"/>
          <w:b/>
          <w:szCs w:val="24"/>
        </w:rPr>
        <w:t xml:space="preserve"> and Ancient Egyptian art part I</w:t>
      </w:r>
    </w:p>
    <w:p w14:paraId="6E85A1B8" w14:textId="77777777" w:rsidR="00FC49EF" w:rsidRPr="00D210D6" w:rsidRDefault="00FC49EF" w:rsidP="00306781">
      <w:pPr>
        <w:rPr>
          <w:rFonts w:cs="Times New Roman"/>
          <w:szCs w:val="24"/>
        </w:rPr>
      </w:pPr>
    </w:p>
    <w:p w14:paraId="5A2B8181" w14:textId="00C57633" w:rsidR="00FC49EF" w:rsidRPr="005D6F64" w:rsidRDefault="00D210D6" w:rsidP="00FC49EF">
      <w:pPr>
        <w:rPr>
          <w:rFonts w:cs="Times New Roman"/>
          <w:szCs w:val="24"/>
        </w:rPr>
      </w:pPr>
      <w:r w:rsidRPr="005D6F64">
        <w:rPr>
          <w:rFonts w:cs="Times New Roman"/>
          <w:b/>
          <w:szCs w:val="24"/>
        </w:rPr>
        <w:t>Reading:</w:t>
      </w:r>
      <w:r w:rsidRPr="005D6F64">
        <w:rPr>
          <w:rFonts w:cs="Times New Roman"/>
          <w:szCs w:val="24"/>
        </w:rPr>
        <w:t xml:space="preserve"> Stokstad, Chapter 2: “The Art of the Ancient Near East</w:t>
      </w:r>
      <w:r w:rsidR="0073052F">
        <w:rPr>
          <w:rFonts w:cs="Times New Roman"/>
          <w:szCs w:val="24"/>
        </w:rPr>
        <w:t>,</w:t>
      </w:r>
      <w:r w:rsidRPr="005D6F64">
        <w:rPr>
          <w:rFonts w:cs="Times New Roman"/>
          <w:szCs w:val="24"/>
        </w:rPr>
        <w:t>”</w:t>
      </w:r>
      <w:r w:rsidR="00FC49EF">
        <w:rPr>
          <w:rFonts w:cs="Times New Roman"/>
          <w:szCs w:val="24"/>
        </w:rPr>
        <w:t xml:space="preserve"> s</w:t>
      </w:r>
      <w:r w:rsidR="00FC49EF" w:rsidRPr="005D6F64">
        <w:rPr>
          <w:rFonts w:cs="Times New Roman"/>
          <w:szCs w:val="24"/>
        </w:rPr>
        <w:t>tart Stokstad</w:t>
      </w:r>
      <w:r w:rsidR="00FC49EF">
        <w:rPr>
          <w:rFonts w:cs="Times New Roman"/>
          <w:szCs w:val="24"/>
        </w:rPr>
        <w:t xml:space="preserve">’s </w:t>
      </w:r>
      <w:r w:rsidR="00FC49EF" w:rsidRPr="005D6F64">
        <w:rPr>
          <w:rFonts w:cs="Times New Roman"/>
          <w:szCs w:val="24"/>
        </w:rPr>
        <w:t>Chapter 3: “Art of Ancient Egypt”</w:t>
      </w:r>
    </w:p>
    <w:p w14:paraId="03528235" w14:textId="70A13364" w:rsidR="00FC49EF" w:rsidRDefault="00FC49EF" w:rsidP="00306781">
      <w:pPr>
        <w:rPr>
          <w:rFonts w:cs="Times New Roman"/>
          <w:szCs w:val="24"/>
        </w:rPr>
      </w:pPr>
    </w:p>
    <w:p w14:paraId="733D77D7" w14:textId="1AF489E6" w:rsidR="00FC49EF" w:rsidRDefault="00FC49EF" w:rsidP="00306781">
      <w:pPr>
        <w:rPr>
          <w:rFonts w:cs="Times New Roman"/>
          <w:szCs w:val="24"/>
        </w:rPr>
      </w:pPr>
      <w:r>
        <w:rPr>
          <w:rFonts w:cs="Times New Roman"/>
          <w:szCs w:val="24"/>
        </w:rPr>
        <w:t>Class subjects:</w:t>
      </w:r>
    </w:p>
    <w:p w14:paraId="197DE47F" w14:textId="2869F115" w:rsidR="007F44E6" w:rsidRDefault="00D210D6" w:rsidP="00306781">
      <w:pPr>
        <w:rPr>
          <w:rFonts w:cs="Times New Roman"/>
          <w:szCs w:val="24"/>
        </w:rPr>
      </w:pPr>
      <w:r>
        <w:rPr>
          <w:rFonts w:cs="Times New Roman"/>
          <w:b/>
          <w:szCs w:val="24"/>
        </w:rPr>
        <w:t xml:space="preserve"> </w:t>
      </w:r>
      <w:r w:rsidR="007F44E6" w:rsidRPr="005D6F64">
        <w:rPr>
          <w:rFonts w:cs="Times New Roman"/>
          <w:szCs w:val="24"/>
        </w:rPr>
        <w:t>The Mesopotamian area</w:t>
      </w:r>
    </w:p>
    <w:p w14:paraId="684FB19F" w14:textId="24B284D5" w:rsidR="001947FC" w:rsidRDefault="00D210D6" w:rsidP="00306781">
      <w:pPr>
        <w:rPr>
          <w:rFonts w:cs="Times New Roman"/>
          <w:szCs w:val="24"/>
        </w:rPr>
      </w:pPr>
      <w:r>
        <w:rPr>
          <w:rFonts w:cs="Times New Roman"/>
          <w:szCs w:val="24"/>
        </w:rPr>
        <w:tab/>
      </w:r>
      <w:r>
        <w:rPr>
          <w:rFonts w:cs="Times New Roman"/>
          <w:szCs w:val="24"/>
        </w:rPr>
        <w:tab/>
        <w:t>Target Object: Votive Statue of Gudea</w:t>
      </w:r>
    </w:p>
    <w:p w14:paraId="6ABB45F2" w14:textId="40C0878B" w:rsidR="006D6BAF" w:rsidRDefault="006D6BAF" w:rsidP="006D6BAF">
      <w:pPr>
        <w:ind w:left="1440"/>
        <w:rPr>
          <w:rFonts w:cs="Times New Roman"/>
          <w:szCs w:val="24"/>
        </w:rPr>
      </w:pPr>
      <w:r>
        <w:rPr>
          <w:rFonts w:cs="Times New Roman"/>
          <w:szCs w:val="24"/>
        </w:rPr>
        <w:t xml:space="preserve">Question: </w:t>
      </w:r>
      <w:r w:rsidR="008F043F">
        <w:rPr>
          <w:rFonts w:cs="Times New Roman"/>
          <w:szCs w:val="24"/>
        </w:rPr>
        <w:t>This statue tries</w:t>
      </w:r>
      <w:r>
        <w:rPr>
          <w:rFonts w:cs="Times New Roman"/>
          <w:szCs w:val="24"/>
        </w:rPr>
        <w:t xml:space="preserve"> to </w:t>
      </w:r>
      <w:r w:rsidR="008F043F">
        <w:rPr>
          <w:rFonts w:cs="Times New Roman"/>
          <w:szCs w:val="24"/>
        </w:rPr>
        <w:t>appear</w:t>
      </w:r>
      <w:r>
        <w:rPr>
          <w:rFonts w:cs="Times New Roman"/>
          <w:szCs w:val="24"/>
        </w:rPr>
        <w:t xml:space="preserve"> both humble and powerful all at the same time</w:t>
      </w:r>
      <w:r w:rsidR="008F043F">
        <w:rPr>
          <w:rFonts w:cs="Times New Roman"/>
          <w:szCs w:val="24"/>
        </w:rPr>
        <w:t>- why</w:t>
      </w:r>
      <w:r>
        <w:rPr>
          <w:rFonts w:cs="Times New Roman"/>
          <w:szCs w:val="24"/>
        </w:rPr>
        <w:t>?</w:t>
      </w:r>
      <w:r w:rsidR="00A0480F">
        <w:rPr>
          <w:rFonts w:cs="Times New Roman"/>
          <w:szCs w:val="24"/>
        </w:rPr>
        <w:t xml:space="preserve"> Is it a reaction against something?</w:t>
      </w:r>
    </w:p>
    <w:p w14:paraId="28108029" w14:textId="77777777" w:rsidR="00FC49EF" w:rsidRDefault="00FC49EF" w:rsidP="00FC49EF">
      <w:pPr>
        <w:rPr>
          <w:rFonts w:cs="Times New Roman"/>
          <w:szCs w:val="24"/>
        </w:rPr>
      </w:pPr>
      <w:r w:rsidRPr="005D6F64">
        <w:rPr>
          <w:rFonts w:cs="Times New Roman"/>
          <w:szCs w:val="24"/>
        </w:rPr>
        <w:t>Understanding Ancient Egyptian Art</w:t>
      </w:r>
    </w:p>
    <w:p w14:paraId="1C116A35" w14:textId="106CA850" w:rsidR="00FC49EF" w:rsidRPr="001F4B0B" w:rsidRDefault="00FC49EF" w:rsidP="00FC49EF">
      <w:pPr>
        <w:rPr>
          <w:rFonts w:cs="Times New Roman"/>
          <w:szCs w:val="24"/>
        </w:rPr>
      </w:pPr>
      <w:r>
        <w:rPr>
          <w:rFonts w:cs="Times New Roman"/>
          <w:szCs w:val="24"/>
        </w:rPr>
        <w:tab/>
      </w:r>
      <w:r>
        <w:rPr>
          <w:rFonts w:cs="Times New Roman"/>
          <w:szCs w:val="24"/>
        </w:rPr>
        <w:tab/>
      </w:r>
      <w:r w:rsidRPr="001F4B0B">
        <w:rPr>
          <w:rFonts w:cs="Times New Roman"/>
          <w:szCs w:val="24"/>
        </w:rPr>
        <w:t>Target Object: The Funerary Mask of Tutankhamun</w:t>
      </w:r>
    </w:p>
    <w:p w14:paraId="63242767" w14:textId="77777777" w:rsidR="00FC49EF" w:rsidRDefault="00FC49EF" w:rsidP="00FC49EF">
      <w:pPr>
        <w:ind w:left="720"/>
        <w:rPr>
          <w:rFonts w:cs="Times New Roman"/>
          <w:szCs w:val="24"/>
        </w:rPr>
      </w:pPr>
      <w:r w:rsidRPr="001F4B0B">
        <w:rPr>
          <w:rFonts w:cs="Times New Roman"/>
          <w:szCs w:val="24"/>
        </w:rPr>
        <w:tab/>
        <w:t>Question: How</w:t>
      </w:r>
      <w:r>
        <w:rPr>
          <w:rFonts w:cs="Times New Roman"/>
          <w:szCs w:val="24"/>
        </w:rPr>
        <w:t xml:space="preserve"> has your understanding of the mask of Tutankhamun </w:t>
      </w:r>
    </w:p>
    <w:p w14:paraId="38E183E3" w14:textId="453E3E5C" w:rsidR="001947FC" w:rsidRDefault="00FC49EF" w:rsidP="00D30892">
      <w:pPr>
        <w:ind w:left="1440"/>
        <w:rPr>
          <w:rFonts w:cs="Times New Roman"/>
          <w:szCs w:val="24"/>
        </w:rPr>
      </w:pPr>
      <w:r>
        <w:rPr>
          <w:rFonts w:cs="Times New Roman"/>
          <w:szCs w:val="24"/>
        </w:rPr>
        <w:t xml:space="preserve">changed </w:t>
      </w:r>
      <w:r w:rsidR="002831A2">
        <w:rPr>
          <w:rFonts w:cs="Times New Roman"/>
          <w:szCs w:val="24"/>
        </w:rPr>
        <w:t>because of</w:t>
      </w:r>
      <w:r>
        <w:rPr>
          <w:rFonts w:cs="Times New Roman"/>
          <w:szCs w:val="24"/>
        </w:rPr>
        <w:t xml:space="preserve"> your new understanding of Egyptian art and iconography?</w:t>
      </w:r>
    </w:p>
    <w:p w14:paraId="3F6CFDB3" w14:textId="77777777" w:rsidR="001947FC" w:rsidRPr="005D6F64" w:rsidRDefault="001947FC" w:rsidP="00306781">
      <w:pPr>
        <w:rPr>
          <w:rFonts w:cs="Times New Roman"/>
          <w:szCs w:val="24"/>
        </w:rPr>
      </w:pPr>
    </w:p>
    <w:p w14:paraId="0C74AF54" w14:textId="52F9FA35" w:rsidR="007F44E6" w:rsidRDefault="00AF478E" w:rsidP="00306781">
      <w:pPr>
        <w:rPr>
          <w:rFonts w:cs="Times New Roman"/>
          <w:b/>
          <w:szCs w:val="24"/>
        </w:rPr>
      </w:pPr>
      <w:r>
        <w:rPr>
          <w:rFonts w:cs="Times New Roman"/>
          <w:b/>
          <w:szCs w:val="24"/>
        </w:rPr>
        <w:t xml:space="preserve">Week 3: </w:t>
      </w:r>
      <w:r w:rsidR="00D30892">
        <w:rPr>
          <w:rFonts w:cs="Times New Roman"/>
          <w:b/>
          <w:szCs w:val="24"/>
        </w:rPr>
        <w:t>Feb 6</w:t>
      </w:r>
      <w:r w:rsidR="002907D5" w:rsidRPr="005D6F64">
        <w:rPr>
          <w:rFonts w:cs="Times New Roman"/>
          <w:b/>
          <w:szCs w:val="24"/>
        </w:rPr>
        <w:t xml:space="preserve"> Ancient Egypt</w:t>
      </w:r>
      <w:r w:rsidR="0000055E" w:rsidRPr="005D6F64">
        <w:rPr>
          <w:rFonts w:cs="Times New Roman"/>
          <w:b/>
          <w:szCs w:val="24"/>
        </w:rPr>
        <w:t>ian Art</w:t>
      </w:r>
      <w:r w:rsidR="002907D5" w:rsidRPr="005D6F64">
        <w:rPr>
          <w:rFonts w:cs="Times New Roman"/>
          <w:b/>
          <w:szCs w:val="24"/>
        </w:rPr>
        <w:t xml:space="preserve"> Part 1</w:t>
      </w:r>
      <w:r w:rsidR="00FC49EF">
        <w:rPr>
          <w:rFonts w:cs="Times New Roman"/>
          <w:b/>
          <w:szCs w:val="24"/>
        </w:rPr>
        <w:t xml:space="preserve"> continued</w:t>
      </w:r>
    </w:p>
    <w:p w14:paraId="05A9353C" w14:textId="77777777" w:rsidR="00FC49EF" w:rsidRPr="005D6F64" w:rsidRDefault="00FC49EF" w:rsidP="00306781">
      <w:pPr>
        <w:rPr>
          <w:rFonts w:cs="Times New Roman"/>
          <w:b/>
          <w:szCs w:val="24"/>
        </w:rPr>
      </w:pPr>
    </w:p>
    <w:p w14:paraId="78126908" w14:textId="2476DFAC" w:rsidR="000B7B85" w:rsidRDefault="000B7B85" w:rsidP="000B7B85">
      <w:pPr>
        <w:rPr>
          <w:rFonts w:cs="Times New Roman"/>
          <w:szCs w:val="24"/>
        </w:rPr>
      </w:pPr>
      <w:r w:rsidRPr="005D6F64">
        <w:rPr>
          <w:rFonts w:cs="Times New Roman"/>
          <w:b/>
          <w:szCs w:val="24"/>
        </w:rPr>
        <w:t>Reading:</w:t>
      </w:r>
      <w:r w:rsidRPr="005D6F64">
        <w:rPr>
          <w:rFonts w:cs="Times New Roman"/>
          <w:szCs w:val="24"/>
        </w:rPr>
        <w:t xml:space="preserve"> </w:t>
      </w:r>
      <w:r w:rsidR="00D30892">
        <w:rPr>
          <w:rFonts w:cs="Times New Roman"/>
          <w:szCs w:val="24"/>
        </w:rPr>
        <w:t>finish</w:t>
      </w:r>
      <w:r w:rsidRPr="005D6F64">
        <w:rPr>
          <w:rFonts w:cs="Times New Roman"/>
          <w:szCs w:val="24"/>
        </w:rPr>
        <w:t xml:space="preserve"> Stokstad, Chapter 3: “Art of Ancient Egypt”</w:t>
      </w:r>
    </w:p>
    <w:p w14:paraId="7F6F9B74" w14:textId="77ABA666" w:rsidR="00D30892" w:rsidRDefault="00D30892" w:rsidP="000B7B85">
      <w:pPr>
        <w:rPr>
          <w:rFonts w:cs="Times New Roman"/>
          <w:szCs w:val="24"/>
        </w:rPr>
      </w:pPr>
    </w:p>
    <w:p w14:paraId="0F1BA19A" w14:textId="44FB6F21" w:rsidR="00D30892" w:rsidRPr="005D6F64" w:rsidRDefault="00D30892" w:rsidP="000B7B85">
      <w:pPr>
        <w:rPr>
          <w:rFonts w:cs="Times New Roman"/>
          <w:szCs w:val="24"/>
        </w:rPr>
      </w:pPr>
      <w:r>
        <w:rPr>
          <w:rFonts w:cs="Times New Roman"/>
          <w:szCs w:val="24"/>
        </w:rPr>
        <w:t>Class subjects:</w:t>
      </w:r>
    </w:p>
    <w:p w14:paraId="1F485E69" w14:textId="201272BD" w:rsidR="001947FC" w:rsidRPr="005D6F64" w:rsidRDefault="002907D5" w:rsidP="00306781">
      <w:pPr>
        <w:rPr>
          <w:rFonts w:cs="Times New Roman"/>
          <w:szCs w:val="24"/>
        </w:rPr>
      </w:pPr>
      <w:r w:rsidRPr="005D6F64">
        <w:rPr>
          <w:rFonts w:cs="Times New Roman"/>
          <w:szCs w:val="24"/>
        </w:rPr>
        <w:tab/>
      </w:r>
    </w:p>
    <w:p w14:paraId="23E71158" w14:textId="455D3995" w:rsidR="002907D5" w:rsidRDefault="002907D5" w:rsidP="00306781">
      <w:pPr>
        <w:rPr>
          <w:rFonts w:cs="Times New Roman"/>
          <w:szCs w:val="24"/>
        </w:rPr>
      </w:pPr>
      <w:r w:rsidRPr="005D6F64">
        <w:rPr>
          <w:rFonts w:cs="Times New Roman"/>
          <w:szCs w:val="24"/>
        </w:rPr>
        <w:tab/>
        <w:t>Early Egypt</w:t>
      </w:r>
    </w:p>
    <w:p w14:paraId="0DE194F7" w14:textId="6EAD3067" w:rsidR="000B7B85" w:rsidRDefault="000B7B85" w:rsidP="00306781">
      <w:pPr>
        <w:rPr>
          <w:rFonts w:cs="Times New Roman"/>
          <w:szCs w:val="24"/>
        </w:rPr>
      </w:pPr>
      <w:r>
        <w:rPr>
          <w:rFonts w:cs="Times New Roman"/>
          <w:szCs w:val="24"/>
        </w:rPr>
        <w:tab/>
      </w:r>
      <w:r>
        <w:rPr>
          <w:rFonts w:cs="Times New Roman"/>
          <w:szCs w:val="24"/>
        </w:rPr>
        <w:tab/>
        <w:t>Target Object: Menkawre and a Queen (Khamerernebty)</w:t>
      </w:r>
    </w:p>
    <w:p w14:paraId="77305ECC" w14:textId="77B10C89" w:rsidR="001947FC" w:rsidRDefault="008F043F" w:rsidP="00D30892">
      <w:pPr>
        <w:ind w:left="1440"/>
        <w:rPr>
          <w:rFonts w:cs="Times New Roman"/>
          <w:szCs w:val="24"/>
        </w:rPr>
      </w:pPr>
      <w:r>
        <w:rPr>
          <w:rFonts w:cs="Times New Roman"/>
          <w:szCs w:val="24"/>
        </w:rPr>
        <w:t>Question: how is the queen shown on this statue? what does this statue communicate about her identity and status?</w:t>
      </w:r>
      <w:r w:rsidR="00A0480F">
        <w:rPr>
          <w:rFonts w:cs="Times New Roman"/>
          <w:szCs w:val="24"/>
        </w:rPr>
        <w:t xml:space="preserve"> </w:t>
      </w:r>
    </w:p>
    <w:p w14:paraId="5E3AE206" w14:textId="206144B7" w:rsidR="00D30892" w:rsidRDefault="00D30892" w:rsidP="00D30892">
      <w:pPr>
        <w:rPr>
          <w:rFonts w:cs="Times New Roman"/>
          <w:szCs w:val="24"/>
        </w:rPr>
      </w:pPr>
      <w:r>
        <w:rPr>
          <w:rFonts w:cs="Times New Roman"/>
          <w:szCs w:val="24"/>
        </w:rPr>
        <w:tab/>
        <w:t>Review for test 1</w:t>
      </w:r>
    </w:p>
    <w:p w14:paraId="489CB434" w14:textId="5A44117C" w:rsidR="002907D5" w:rsidRPr="005D6F64" w:rsidRDefault="001947FC" w:rsidP="00306781">
      <w:pPr>
        <w:rPr>
          <w:rFonts w:cs="Times New Roman"/>
          <w:szCs w:val="24"/>
        </w:rPr>
      </w:pPr>
      <w:r>
        <w:rPr>
          <w:rFonts w:cs="Times New Roman"/>
          <w:szCs w:val="24"/>
        </w:rPr>
        <w:tab/>
      </w:r>
    </w:p>
    <w:p w14:paraId="3EBA19AA" w14:textId="13C8A693" w:rsidR="002907D5" w:rsidRPr="005D6F64" w:rsidRDefault="00AF478E" w:rsidP="00306781">
      <w:pPr>
        <w:rPr>
          <w:rFonts w:cs="Times New Roman"/>
          <w:b/>
          <w:szCs w:val="24"/>
        </w:rPr>
      </w:pPr>
      <w:r>
        <w:rPr>
          <w:rFonts w:cs="Times New Roman"/>
          <w:b/>
          <w:szCs w:val="24"/>
        </w:rPr>
        <w:t xml:space="preserve">Week 4: </w:t>
      </w:r>
      <w:r w:rsidR="00D30892">
        <w:rPr>
          <w:rFonts w:cs="Times New Roman"/>
          <w:b/>
          <w:szCs w:val="24"/>
        </w:rPr>
        <w:t xml:space="preserve">Feb </w:t>
      </w:r>
      <w:r w:rsidR="00D30892" w:rsidRPr="00D30892">
        <w:rPr>
          <w:rFonts w:cs="Times New Roman"/>
          <w:b/>
          <w:szCs w:val="24"/>
          <w:highlight w:val="yellow"/>
        </w:rPr>
        <w:t xml:space="preserve">13 </w:t>
      </w:r>
      <w:r w:rsidR="002907D5" w:rsidRPr="00D30892">
        <w:rPr>
          <w:rFonts w:cs="Times New Roman"/>
          <w:b/>
          <w:szCs w:val="24"/>
          <w:highlight w:val="yellow"/>
        </w:rPr>
        <w:t>Test</w:t>
      </w:r>
      <w:r w:rsidR="00D30892" w:rsidRPr="00D30892">
        <w:rPr>
          <w:rFonts w:cs="Times New Roman"/>
          <w:b/>
          <w:szCs w:val="24"/>
          <w:highlight w:val="yellow"/>
        </w:rPr>
        <w:t xml:space="preserve"> 1</w:t>
      </w:r>
      <w:r w:rsidR="00D30892">
        <w:rPr>
          <w:rFonts w:cs="Times New Roman"/>
          <w:b/>
          <w:szCs w:val="24"/>
        </w:rPr>
        <w:t xml:space="preserve"> and Ancient Egypt part 2</w:t>
      </w:r>
    </w:p>
    <w:p w14:paraId="437DD0E4" w14:textId="77777777" w:rsidR="00D30892" w:rsidRDefault="00AF478E" w:rsidP="00306781">
      <w:pPr>
        <w:rPr>
          <w:rFonts w:cs="Times New Roman"/>
          <w:szCs w:val="24"/>
        </w:rPr>
      </w:pPr>
      <w:r>
        <w:rPr>
          <w:rFonts w:cs="Times New Roman"/>
          <w:szCs w:val="24"/>
        </w:rPr>
        <w:tab/>
      </w:r>
    </w:p>
    <w:p w14:paraId="2D5B677D" w14:textId="13AB18EA" w:rsidR="002907D5" w:rsidRDefault="00D30892" w:rsidP="00315386">
      <w:pPr>
        <w:rPr>
          <w:rFonts w:cs="Times New Roman"/>
          <w:szCs w:val="24"/>
        </w:rPr>
      </w:pPr>
      <w:r w:rsidRPr="0073052F">
        <w:rPr>
          <w:rFonts w:cs="Times New Roman"/>
          <w:szCs w:val="24"/>
          <w:highlight w:val="yellow"/>
        </w:rPr>
        <w:t>Feb 13</w:t>
      </w:r>
      <w:r w:rsidR="002907D5" w:rsidRPr="0073052F">
        <w:rPr>
          <w:rFonts w:cs="Times New Roman"/>
          <w:szCs w:val="24"/>
          <w:highlight w:val="yellow"/>
        </w:rPr>
        <w:t xml:space="preserve"> Test 1 on </w:t>
      </w:r>
      <w:r w:rsidR="002907D5" w:rsidRPr="00315386">
        <w:rPr>
          <w:rFonts w:cs="Times New Roman"/>
          <w:szCs w:val="24"/>
          <w:highlight w:val="yellow"/>
        </w:rPr>
        <w:t xml:space="preserve">material covered through </w:t>
      </w:r>
      <w:r w:rsidRPr="00315386">
        <w:rPr>
          <w:rFonts w:cs="Times New Roman"/>
          <w:szCs w:val="24"/>
          <w:highlight w:val="yellow"/>
        </w:rPr>
        <w:t>week 3</w:t>
      </w:r>
    </w:p>
    <w:p w14:paraId="76B23B62" w14:textId="2E9D1E5B" w:rsidR="00D30892" w:rsidRDefault="00D30892" w:rsidP="00D30892">
      <w:pPr>
        <w:rPr>
          <w:rFonts w:cs="Times New Roman"/>
          <w:szCs w:val="24"/>
        </w:rPr>
      </w:pPr>
    </w:p>
    <w:p w14:paraId="4F907FF8" w14:textId="2E5A1613" w:rsidR="00EA74CA" w:rsidRPr="00EA74CA" w:rsidRDefault="00EA74CA" w:rsidP="00D30892">
      <w:pPr>
        <w:rPr>
          <w:rFonts w:cs="Times New Roman"/>
          <w:b/>
          <w:szCs w:val="24"/>
        </w:rPr>
      </w:pPr>
      <w:r w:rsidRPr="005D6F64">
        <w:rPr>
          <w:rFonts w:cs="Times New Roman"/>
          <w:b/>
          <w:szCs w:val="24"/>
        </w:rPr>
        <w:t xml:space="preserve">Reading: </w:t>
      </w:r>
      <w:r w:rsidRPr="005D6F64">
        <w:rPr>
          <w:rFonts w:cs="Times New Roman"/>
          <w:szCs w:val="24"/>
        </w:rPr>
        <w:t>Finish Stokstad, Chapter 3: “Art of Ancient Egypt”</w:t>
      </w:r>
    </w:p>
    <w:p w14:paraId="5CA2575B" w14:textId="2B11BBB6" w:rsidR="00D30892" w:rsidRDefault="00D30892" w:rsidP="00D30892">
      <w:pPr>
        <w:rPr>
          <w:rFonts w:cs="Times New Roman"/>
          <w:szCs w:val="24"/>
        </w:rPr>
      </w:pPr>
      <w:r>
        <w:rPr>
          <w:rFonts w:cs="Times New Roman"/>
          <w:szCs w:val="24"/>
        </w:rPr>
        <w:t>Class subjects: Ancient Egyptian art part 2</w:t>
      </w:r>
      <w:r w:rsidR="00EA74CA">
        <w:rPr>
          <w:rFonts w:cs="Times New Roman"/>
          <w:szCs w:val="24"/>
        </w:rPr>
        <w:t xml:space="preserve"> (not part of your first test)</w:t>
      </w:r>
    </w:p>
    <w:p w14:paraId="402297B3" w14:textId="26DFD671" w:rsidR="00D30892" w:rsidRPr="005D6F64" w:rsidRDefault="00D30892" w:rsidP="00D30892">
      <w:pPr>
        <w:rPr>
          <w:rFonts w:cs="Times New Roman"/>
          <w:b/>
          <w:szCs w:val="24"/>
        </w:rPr>
      </w:pPr>
      <w:r>
        <w:rPr>
          <w:rFonts w:cs="Times New Roman"/>
          <w:szCs w:val="24"/>
        </w:rPr>
        <w:tab/>
      </w:r>
    </w:p>
    <w:p w14:paraId="0A227CA1" w14:textId="7B220671" w:rsidR="00D30892" w:rsidRPr="000B7B85" w:rsidRDefault="00D30892" w:rsidP="00D30892">
      <w:pPr>
        <w:ind w:firstLine="720"/>
        <w:rPr>
          <w:rFonts w:cs="Times New Roman"/>
          <w:szCs w:val="24"/>
        </w:rPr>
      </w:pPr>
      <w:r w:rsidRPr="000B7B85">
        <w:rPr>
          <w:rFonts w:cs="Times New Roman"/>
          <w:szCs w:val="24"/>
        </w:rPr>
        <w:t xml:space="preserve">Middle Kingdom </w:t>
      </w:r>
      <w:r w:rsidR="002831A2" w:rsidRPr="000B7B85">
        <w:rPr>
          <w:rFonts w:cs="Times New Roman"/>
          <w:szCs w:val="24"/>
        </w:rPr>
        <w:t>etc.</w:t>
      </w:r>
    </w:p>
    <w:p w14:paraId="6813F4B8" w14:textId="38D954E0" w:rsidR="00D30892" w:rsidRDefault="00D30892" w:rsidP="00D30892">
      <w:pPr>
        <w:rPr>
          <w:rFonts w:cs="Times New Roman"/>
          <w:szCs w:val="24"/>
        </w:rPr>
      </w:pPr>
      <w:r>
        <w:rPr>
          <w:rFonts w:cs="Times New Roman"/>
          <w:b/>
          <w:szCs w:val="24"/>
        </w:rPr>
        <w:tab/>
      </w:r>
      <w:r>
        <w:rPr>
          <w:rFonts w:cs="Times New Roman"/>
          <w:b/>
          <w:szCs w:val="24"/>
        </w:rPr>
        <w:tab/>
      </w:r>
      <w:r w:rsidRPr="000B7B85">
        <w:rPr>
          <w:rFonts w:cs="Times New Roman"/>
          <w:szCs w:val="24"/>
        </w:rPr>
        <w:t>T</w:t>
      </w:r>
      <w:r>
        <w:rPr>
          <w:rFonts w:cs="Times New Roman"/>
          <w:szCs w:val="24"/>
        </w:rPr>
        <w:t>arget Object: Head of Senusret III</w:t>
      </w:r>
    </w:p>
    <w:p w14:paraId="60A01494" w14:textId="77777777" w:rsidR="00D30892" w:rsidRDefault="00D30892" w:rsidP="00D30892">
      <w:pPr>
        <w:rPr>
          <w:rFonts w:cs="Times New Roman"/>
          <w:szCs w:val="24"/>
        </w:rPr>
      </w:pPr>
      <w:r>
        <w:rPr>
          <w:rFonts w:cs="Times New Roman"/>
          <w:szCs w:val="24"/>
        </w:rPr>
        <w:tab/>
      </w:r>
      <w:r>
        <w:rPr>
          <w:rFonts w:cs="Times New Roman"/>
          <w:szCs w:val="24"/>
        </w:rPr>
        <w:tab/>
        <w:t xml:space="preserve">Question: how does the history and context of the Middle Kingdom </w:t>
      </w:r>
    </w:p>
    <w:p w14:paraId="2766A3DE" w14:textId="661391A3" w:rsidR="0044372A" w:rsidRPr="005D6F64" w:rsidRDefault="00D30892" w:rsidP="00D30892">
      <w:pPr>
        <w:ind w:left="1440"/>
        <w:rPr>
          <w:rFonts w:cs="Times New Roman"/>
          <w:szCs w:val="24"/>
        </w:rPr>
      </w:pPr>
      <w:r>
        <w:rPr>
          <w:rFonts w:cs="Times New Roman"/>
          <w:szCs w:val="24"/>
        </w:rPr>
        <w:t>influence the iconography of the king on this statue? give specifics.</w:t>
      </w:r>
    </w:p>
    <w:p w14:paraId="081631D9" w14:textId="77777777" w:rsidR="00F524B6" w:rsidRPr="005D6F64" w:rsidRDefault="00F524B6" w:rsidP="00306781">
      <w:pPr>
        <w:rPr>
          <w:rFonts w:cs="Times New Roman"/>
          <w:szCs w:val="24"/>
        </w:rPr>
      </w:pPr>
    </w:p>
    <w:p w14:paraId="56830814" w14:textId="0095C728" w:rsidR="00F524B6" w:rsidRDefault="00AF478E" w:rsidP="00306781">
      <w:pPr>
        <w:rPr>
          <w:rFonts w:cs="Times New Roman"/>
          <w:b/>
          <w:szCs w:val="24"/>
        </w:rPr>
      </w:pPr>
      <w:r>
        <w:rPr>
          <w:rFonts w:cs="Times New Roman"/>
          <w:b/>
          <w:szCs w:val="24"/>
        </w:rPr>
        <w:t xml:space="preserve">Week 5: </w:t>
      </w:r>
      <w:r w:rsidR="00F524B6" w:rsidRPr="005D6F64">
        <w:rPr>
          <w:rFonts w:cs="Times New Roman"/>
          <w:b/>
          <w:szCs w:val="24"/>
        </w:rPr>
        <w:t xml:space="preserve"> </w:t>
      </w:r>
      <w:r w:rsidR="00D30892">
        <w:rPr>
          <w:rFonts w:cs="Times New Roman"/>
          <w:b/>
          <w:szCs w:val="24"/>
        </w:rPr>
        <w:t xml:space="preserve">Feb. 20 </w:t>
      </w:r>
      <w:r w:rsidR="00F524B6" w:rsidRPr="005D6F64">
        <w:rPr>
          <w:rFonts w:cs="Times New Roman"/>
          <w:b/>
          <w:szCs w:val="24"/>
        </w:rPr>
        <w:t>Ancient Eg</w:t>
      </w:r>
      <w:r w:rsidR="0000055E" w:rsidRPr="005D6F64">
        <w:rPr>
          <w:rFonts w:cs="Times New Roman"/>
          <w:b/>
          <w:szCs w:val="24"/>
        </w:rPr>
        <w:t xml:space="preserve">yptian Art </w:t>
      </w:r>
      <w:r w:rsidR="00F524B6" w:rsidRPr="005D6F64">
        <w:rPr>
          <w:rFonts w:cs="Times New Roman"/>
          <w:b/>
          <w:szCs w:val="24"/>
        </w:rPr>
        <w:t>Part 2</w:t>
      </w:r>
      <w:r w:rsidR="00D30892">
        <w:rPr>
          <w:rFonts w:cs="Times New Roman"/>
          <w:b/>
          <w:szCs w:val="24"/>
        </w:rPr>
        <w:t xml:space="preserve"> cont. and Ancient Greek art part 1</w:t>
      </w:r>
    </w:p>
    <w:p w14:paraId="5027256E" w14:textId="77777777" w:rsidR="00D30892" w:rsidRDefault="00D30892" w:rsidP="00306781">
      <w:pPr>
        <w:rPr>
          <w:rFonts w:cs="Times New Roman"/>
          <w:b/>
          <w:szCs w:val="24"/>
        </w:rPr>
      </w:pPr>
    </w:p>
    <w:p w14:paraId="1FEE164D" w14:textId="77777777" w:rsidR="00D30892" w:rsidRPr="005D6F64" w:rsidRDefault="00D30892" w:rsidP="00D30892">
      <w:pPr>
        <w:rPr>
          <w:rFonts w:cs="Times New Roman"/>
          <w:szCs w:val="24"/>
        </w:rPr>
      </w:pPr>
      <w:r w:rsidRPr="005D6F64">
        <w:rPr>
          <w:rFonts w:cs="Times New Roman"/>
          <w:b/>
          <w:szCs w:val="24"/>
        </w:rPr>
        <w:t xml:space="preserve">Reading: </w:t>
      </w:r>
      <w:r w:rsidRPr="005D6F64">
        <w:rPr>
          <w:rFonts w:cs="Times New Roman"/>
          <w:szCs w:val="24"/>
        </w:rPr>
        <w:t>Start Stokstad, Chapter 5: “Art of Ancient Greece”</w:t>
      </w:r>
    </w:p>
    <w:p w14:paraId="5FEDC6B2" w14:textId="0D05F7C4" w:rsidR="001947FC" w:rsidRDefault="001947FC" w:rsidP="00306781">
      <w:pPr>
        <w:rPr>
          <w:rFonts w:cs="Times New Roman"/>
          <w:b/>
          <w:szCs w:val="24"/>
        </w:rPr>
      </w:pPr>
    </w:p>
    <w:p w14:paraId="38FED074" w14:textId="66D0404E" w:rsidR="00D30892" w:rsidRDefault="00D30892" w:rsidP="00306781">
      <w:pPr>
        <w:rPr>
          <w:rFonts w:cs="Times New Roman"/>
          <w:szCs w:val="24"/>
        </w:rPr>
      </w:pPr>
      <w:r>
        <w:rPr>
          <w:rFonts w:cs="Times New Roman"/>
          <w:b/>
          <w:szCs w:val="24"/>
        </w:rPr>
        <w:t>Class subjects:</w:t>
      </w:r>
    </w:p>
    <w:p w14:paraId="5ACE817A" w14:textId="40846C38" w:rsidR="000B7B85" w:rsidRDefault="000B7B85" w:rsidP="00306781">
      <w:pPr>
        <w:rPr>
          <w:rFonts w:cs="Times New Roman"/>
          <w:szCs w:val="24"/>
        </w:rPr>
      </w:pPr>
      <w:r>
        <w:rPr>
          <w:rFonts w:cs="Times New Roman"/>
          <w:szCs w:val="24"/>
        </w:rPr>
        <w:tab/>
        <w:t>New Kingdom and beyond</w:t>
      </w:r>
    </w:p>
    <w:p w14:paraId="7C2FF637" w14:textId="4D8CC0BB" w:rsidR="000B7B85" w:rsidRDefault="000B7B85" w:rsidP="00306781">
      <w:pPr>
        <w:rPr>
          <w:rFonts w:cs="Times New Roman"/>
          <w:szCs w:val="24"/>
        </w:rPr>
      </w:pPr>
      <w:r>
        <w:rPr>
          <w:rFonts w:cs="Times New Roman"/>
          <w:szCs w:val="24"/>
        </w:rPr>
        <w:lastRenderedPageBreak/>
        <w:tab/>
      </w:r>
      <w:r>
        <w:rPr>
          <w:rFonts w:cs="Times New Roman"/>
          <w:szCs w:val="24"/>
        </w:rPr>
        <w:tab/>
        <w:t>Target Object: statue of Hatshepsut kneeling</w:t>
      </w:r>
      <w:r w:rsidR="0044372A">
        <w:rPr>
          <w:rFonts w:cs="Times New Roman"/>
          <w:szCs w:val="24"/>
        </w:rPr>
        <w:t xml:space="preserve"> </w:t>
      </w:r>
    </w:p>
    <w:p w14:paraId="0413458A" w14:textId="0A132A16" w:rsidR="008F043F" w:rsidRDefault="008F043F" w:rsidP="00A0480F">
      <w:pPr>
        <w:ind w:left="1440"/>
        <w:rPr>
          <w:rFonts w:cs="Times New Roman"/>
          <w:szCs w:val="24"/>
        </w:rPr>
      </w:pPr>
      <w:r>
        <w:rPr>
          <w:rFonts w:cs="Times New Roman"/>
          <w:szCs w:val="24"/>
        </w:rPr>
        <w:t>Question: what is Maat and why does it/she influence Hatshepsut’s iconography?</w:t>
      </w:r>
    </w:p>
    <w:p w14:paraId="0659E695" w14:textId="77777777" w:rsidR="00D30892" w:rsidRDefault="0044372A" w:rsidP="00D30892">
      <w:pPr>
        <w:rPr>
          <w:rFonts w:cs="Times New Roman"/>
          <w:szCs w:val="24"/>
        </w:rPr>
      </w:pPr>
      <w:r>
        <w:rPr>
          <w:rFonts w:cs="Times New Roman"/>
          <w:szCs w:val="24"/>
        </w:rPr>
        <w:tab/>
      </w:r>
      <w:r w:rsidR="00D30892" w:rsidRPr="005D6F64">
        <w:rPr>
          <w:rFonts w:cs="Times New Roman"/>
          <w:szCs w:val="24"/>
        </w:rPr>
        <w:t>Geometric and Archaic Greek art.</w:t>
      </w:r>
    </w:p>
    <w:p w14:paraId="41EF8A24" w14:textId="49F6840A" w:rsidR="00D30892" w:rsidRDefault="00D30892" w:rsidP="00D30892">
      <w:pPr>
        <w:rPr>
          <w:rFonts w:cs="Times New Roman"/>
          <w:szCs w:val="24"/>
        </w:rPr>
      </w:pPr>
      <w:r>
        <w:rPr>
          <w:rFonts w:cs="Times New Roman"/>
          <w:szCs w:val="24"/>
        </w:rPr>
        <w:tab/>
      </w:r>
      <w:r>
        <w:rPr>
          <w:rFonts w:cs="Times New Roman"/>
          <w:szCs w:val="24"/>
        </w:rPr>
        <w:tab/>
        <w:t>Target Object: Funerary Krater, Hirschfeld Workshop</w:t>
      </w:r>
    </w:p>
    <w:p w14:paraId="22E4B133" w14:textId="14750429" w:rsidR="0044372A" w:rsidRPr="000B7B85" w:rsidRDefault="00D30892" w:rsidP="00D30892">
      <w:pPr>
        <w:ind w:left="1440"/>
        <w:rPr>
          <w:rFonts w:cs="Times New Roman"/>
          <w:szCs w:val="24"/>
        </w:rPr>
      </w:pPr>
      <w:r>
        <w:rPr>
          <w:rFonts w:cs="Times New Roman"/>
          <w:szCs w:val="24"/>
        </w:rPr>
        <w:t>Question: what is it about the appearance of this object that makes it an ideal example of the art of its time? be specific.</w:t>
      </w:r>
    </w:p>
    <w:p w14:paraId="56021099" w14:textId="77777777" w:rsidR="00665E57" w:rsidRPr="005D6F64" w:rsidRDefault="00665E57" w:rsidP="00306781">
      <w:pPr>
        <w:rPr>
          <w:rFonts w:cs="Times New Roman"/>
          <w:b/>
          <w:szCs w:val="24"/>
        </w:rPr>
      </w:pPr>
    </w:p>
    <w:p w14:paraId="5F3027AE" w14:textId="47378D38" w:rsidR="00665E57" w:rsidRDefault="004F6471" w:rsidP="00306781">
      <w:pPr>
        <w:rPr>
          <w:rFonts w:cs="Times New Roman"/>
          <w:b/>
          <w:szCs w:val="24"/>
        </w:rPr>
      </w:pPr>
      <w:r w:rsidRPr="005D6F64">
        <w:rPr>
          <w:rFonts w:cs="Times New Roman"/>
          <w:b/>
          <w:szCs w:val="24"/>
        </w:rPr>
        <w:t>Week 6</w:t>
      </w:r>
      <w:r w:rsidR="00AF478E">
        <w:rPr>
          <w:rFonts w:cs="Times New Roman"/>
          <w:b/>
          <w:szCs w:val="24"/>
        </w:rPr>
        <w:t xml:space="preserve">: </w:t>
      </w:r>
      <w:r w:rsidR="00D30892">
        <w:rPr>
          <w:rFonts w:cs="Times New Roman"/>
          <w:b/>
          <w:szCs w:val="24"/>
        </w:rPr>
        <w:t>Feb 27 Greek Art part 1 cont</w:t>
      </w:r>
      <w:r w:rsidR="00EA74CA">
        <w:rPr>
          <w:rFonts w:cs="Times New Roman"/>
          <w:b/>
          <w:szCs w:val="24"/>
        </w:rPr>
        <w:t>. and Greek art part 2</w:t>
      </w:r>
    </w:p>
    <w:p w14:paraId="4EBA0C2A" w14:textId="18AC7DCB" w:rsidR="00D30892" w:rsidRPr="005D6F64" w:rsidRDefault="00D30892" w:rsidP="00D30892">
      <w:pPr>
        <w:rPr>
          <w:rFonts w:cs="Times New Roman"/>
          <w:szCs w:val="24"/>
        </w:rPr>
      </w:pPr>
      <w:r w:rsidRPr="005D6F64">
        <w:rPr>
          <w:rFonts w:cs="Times New Roman"/>
          <w:b/>
          <w:szCs w:val="24"/>
        </w:rPr>
        <w:t>Reading:</w:t>
      </w:r>
      <w:r w:rsidR="00EA74CA">
        <w:rPr>
          <w:rFonts w:cs="Times New Roman"/>
          <w:b/>
          <w:szCs w:val="24"/>
        </w:rPr>
        <w:t xml:space="preserve"> </w:t>
      </w:r>
      <w:r w:rsidR="00EA74CA" w:rsidRPr="00EA74CA">
        <w:rPr>
          <w:rFonts w:cs="Times New Roman"/>
          <w:bCs/>
          <w:szCs w:val="24"/>
        </w:rPr>
        <w:t>finish</w:t>
      </w:r>
      <w:r w:rsidRPr="005D6F64">
        <w:rPr>
          <w:rFonts w:cs="Times New Roman"/>
          <w:b/>
          <w:szCs w:val="24"/>
        </w:rPr>
        <w:t xml:space="preserve"> </w:t>
      </w:r>
      <w:r w:rsidRPr="005D6F64">
        <w:rPr>
          <w:rFonts w:cs="Times New Roman"/>
          <w:szCs w:val="24"/>
        </w:rPr>
        <w:t>Stokstad, Chapter 5: “Art of Ancient Greece”</w:t>
      </w:r>
    </w:p>
    <w:p w14:paraId="67CB15D5" w14:textId="77777777" w:rsidR="00315386" w:rsidRDefault="00315386" w:rsidP="00306781">
      <w:pPr>
        <w:rPr>
          <w:rFonts w:cs="Times New Roman"/>
          <w:szCs w:val="24"/>
        </w:rPr>
      </w:pPr>
    </w:p>
    <w:p w14:paraId="1F278763" w14:textId="55B28172" w:rsidR="00EA74CA" w:rsidRPr="005D6F64" w:rsidRDefault="00EA74CA" w:rsidP="00306781">
      <w:pPr>
        <w:rPr>
          <w:rFonts w:cs="Times New Roman"/>
          <w:szCs w:val="24"/>
        </w:rPr>
      </w:pPr>
      <w:r>
        <w:rPr>
          <w:rFonts w:cs="Times New Roman"/>
          <w:szCs w:val="24"/>
        </w:rPr>
        <w:t>Class subjects:</w:t>
      </w:r>
    </w:p>
    <w:p w14:paraId="5A7D9289" w14:textId="1547CE73" w:rsidR="00665E57" w:rsidRPr="005D6F64" w:rsidRDefault="00665E57" w:rsidP="00306781">
      <w:pPr>
        <w:rPr>
          <w:rFonts w:cs="Times New Roman"/>
          <w:szCs w:val="24"/>
        </w:rPr>
      </w:pPr>
      <w:r w:rsidRPr="005D6F64">
        <w:rPr>
          <w:rFonts w:cs="Times New Roman"/>
          <w:szCs w:val="24"/>
        </w:rPr>
        <w:tab/>
        <w:t>Greek architecture: the Doric Order</w:t>
      </w:r>
    </w:p>
    <w:p w14:paraId="7E6FC322" w14:textId="7EC7C5A0" w:rsidR="00AF6207" w:rsidRDefault="000B7B85" w:rsidP="001F4B0B">
      <w:pPr>
        <w:ind w:left="1440"/>
        <w:rPr>
          <w:rFonts w:cs="Times New Roman"/>
          <w:szCs w:val="24"/>
        </w:rPr>
      </w:pPr>
      <w:r w:rsidRPr="001F4B0B">
        <w:rPr>
          <w:rFonts w:cs="Times New Roman"/>
          <w:szCs w:val="24"/>
        </w:rPr>
        <w:t xml:space="preserve">Target Object: </w:t>
      </w:r>
      <w:r w:rsidR="001F4B0B" w:rsidRPr="001F4B0B">
        <w:rPr>
          <w:rFonts w:cs="Times New Roman"/>
          <w:szCs w:val="24"/>
        </w:rPr>
        <w:t xml:space="preserve">General observations on painted statues </w:t>
      </w:r>
    </w:p>
    <w:p w14:paraId="1779CAB4" w14:textId="462CF715" w:rsidR="001F4B0B" w:rsidRDefault="001F4B0B" w:rsidP="001F4B0B">
      <w:pPr>
        <w:ind w:left="1440"/>
        <w:rPr>
          <w:rFonts w:cs="Times New Roman"/>
          <w:szCs w:val="24"/>
        </w:rPr>
      </w:pPr>
      <w:r>
        <w:rPr>
          <w:rFonts w:cs="Times New Roman"/>
          <w:szCs w:val="24"/>
        </w:rPr>
        <w:t>Question: does the knowledge that all Greek statues and temples were elaborately painted change your understanding of Greek art? Why or what not? Be specific.</w:t>
      </w:r>
    </w:p>
    <w:p w14:paraId="6520B760" w14:textId="77777777" w:rsidR="00EA74CA" w:rsidRDefault="00EA74CA" w:rsidP="00EA74CA">
      <w:pPr>
        <w:ind w:firstLine="720"/>
        <w:rPr>
          <w:rFonts w:cs="Times New Roman"/>
          <w:szCs w:val="24"/>
        </w:rPr>
      </w:pPr>
      <w:r w:rsidRPr="005D6F64">
        <w:rPr>
          <w:rFonts w:cs="Times New Roman"/>
          <w:szCs w:val="24"/>
        </w:rPr>
        <w:t>Classical Greek art, 5</w:t>
      </w:r>
      <w:r w:rsidRPr="005D6F64">
        <w:rPr>
          <w:rFonts w:cs="Times New Roman"/>
          <w:szCs w:val="24"/>
          <w:vertAlign w:val="superscript"/>
        </w:rPr>
        <w:t>th</w:t>
      </w:r>
      <w:r w:rsidRPr="005D6F64">
        <w:rPr>
          <w:rFonts w:cs="Times New Roman"/>
          <w:szCs w:val="24"/>
        </w:rPr>
        <w:t xml:space="preserve"> century BCE (</w:t>
      </w:r>
      <w:r w:rsidRPr="005D6F64">
        <w:rPr>
          <w:rFonts w:cs="Times New Roman"/>
          <w:b/>
          <w:szCs w:val="24"/>
        </w:rPr>
        <w:t>B</w:t>
      </w:r>
      <w:r w:rsidRPr="005D6F64">
        <w:rPr>
          <w:rFonts w:cs="Times New Roman"/>
          <w:szCs w:val="24"/>
        </w:rPr>
        <w:t xml:space="preserve">efore the </w:t>
      </w:r>
      <w:r w:rsidRPr="005D6F64">
        <w:rPr>
          <w:rFonts w:cs="Times New Roman"/>
          <w:b/>
          <w:szCs w:val="24"/>
        </w:rPr>
        <w:t>C</w:t>
      </w:r>
      <w:r w:rsidRPr="005D6F64">
        <w:rPr>
          <w:rFonts w:cs="Times New Roman"/>
          <w:szCs w:val="24"/>
        </w:rPr>
        <w:t xml:space="preserve">ommon </w:t>
      </w:r>
      <w:r w:rsidRPr="005D6F64">
        <w:rPr>
          <w:rFonts w:cs="Times New Roman"/>
          <w:b/>
          <w:szCs w:val="24"/>
        </w:rPr>
        <w:t>E</w:t>
      </w:r>
      <w:r w:rsidRPr="005D6F64">
        <w:rPr>
          <w:rFonts w:cs="Times New Roman"/>
          <w:szCs w:val="24"/>
        </w:rPr>
        <w:t>ra)</w:t>
      </w:r>
    </w:p>
    <w:p w14:paraId="3327C86D" w14:textId="22442EE0" w:rsidR="00EA74CA" w:rsidRDefault="00EA74CA" w:rsidP="00EA74CA">
      <w:pPr>
        <w:rPr>
          <w:rFonts w:cs="Times New Roman"/>
          <w:szCs w:val="24"/>
        </w:rPr>
      </w:pPr>
      <w:r>
        <w:rPr>
          <w:rFonts w:cs="Times New Roman"/>
          <w:szCs w:val="24"/>
        </w:rPr>
        <w:tab/>
      </w:r>
      <w:r>
        <w:rPr>
          <w:rFonts w:cs="Times New Roman"/>
          <w:szCs w:val="24"/>
        </w:rPr>
        <w:tab/>
        <w:t>Target Object: Polykleitos’ Spear Bearer Statue</w:t>
      </w:r>
    </w:p>
    <w:p w14:paraId="1840BC51" w14:textId="694766B8" w:rsidR="00EA74CA" w:rsidRDefault="00EA74CA" w:rsidP="00EA74CA">
      <w:pPr>
        <w:ind w:left="1440"/>
        <w:rPr>
          <w:rFonts w:cs="Times New Roman"/>
          <w:szCs w:val="24"/>
        </w:rPr>
      </w:pPr>
      <w:r>
        <w:rPr>
          <w:rFonts w:cs="Times New Roman"/>
          <w:szCs w:val="24"/>
        </w:rPr>
        <w:t>Question: What did Polykleitos write about this statue and why? What does his writing tell us about the concepts behind Classical art (in other words, what concepts and ideals, instead of realism, are behind the style of Classical Greek art?</w:t>
      </w:r>
    </w:p>
    <w:p w14:paraId="4137F5B9" w14:textId="39317097" w:rsidR="002907D5" w:rsidRPr="005D6F64" w:rsidRDefault="00EA74CA" w:rsidP="00306781">
      <w:pPr>
        <w:rPr>
          <w:rFonts w:cs="Times New Roman"/>
          <w:szCs w:val="24"/>
        </w:rPr>
      </w:pPr>
      <w:r>
        <w:rPr>
          <w:rFonts w:cs="Times New Roman"/>
          <w:szCs w:val="24"/>
        </w:rPr>
        <w:tab/>
      </w:r>
      <w:r>
        <w:rPr>
          <w:rFonts w:cs="Times New Roman"/>
          <w:szCs w:val="24"/>
        </w:rPr>
        <w:tab/>
      </w:r>
    </w:p>
    <w:p w14:paraId="4DD9DC58" w14:textId="19DB68F7" w:rsidR="00885CAC" w:rsidRDefault="00BB2D6E" w:rsidP="00885CAC">
      <w:pPr>
        <w:rPr>
          <w:rFonts w:cs="Times New Roman"/>
          <w:b/>
          <w:szCs w:val="24"/>
        </w:rPr>
      </w:pPr>
      <w:r>
        <w:rPr>
          <w:rFonts w:cs="Times New Roman"/>
          <w:b/>
          <w:szCs w:val="24"/>
        </w:rPr>
        <w:t xml:space="preserve">Week 7: </w:t>
      </w:r>
      <w:r w:rsidR="00665E57" w:rsidRPr="005D6F64">
        <w:rPr>
          <w:rFonts w:cs="Times New Roman"/>
          <w:b/>
          <w:szCs w:val="24"/>
        </w:rPr>
        <w:t xml:space="preserve"> </w:t>
      </w:r>
      <w:r w:rsidR="00EA74CA">
        <w:rPr>
          <w:rFonts w:cs="Times New Roman"/>
          <w:b/>
          <w:szCs w:val="24"/>
        </w:rPr>
        <w:t>March 6 Greek art part 2 cont. and Ancient Roman Art part 1</w:t>
      </w:r>
      <w:r w:rsidR="00315386">
        <w:rPr>
          <w:rFonts w:cs="Times New Roman"/>
          <w:b/>
          <w:szCs w:val="24"/>
        </w:rPr>
        <w:t xml:space="preserve"> and Museum paper due March 6</w:t>
      </w:r>
      <w:r w:rsidR="00315386" w:rsidRPr="00315386">
        <w:rPr>
          <w:rFonts w:cs="Times New Roman"/>
          <w:b/>
          <w:szCs w:val="24"/>
          <w:vertAlign w:val="superscript"/>
        </w:rPr>
        <w:t>th</w:t>
      </w:r>
    </w:p>
    <w:p w14:paraId="11568E32" w14:textId="4099CC10" w:rsidR="00315386" w:rsidRDefault="00315386" w:rsidP="00885CAC">
      <w:pPr>
        <w:rPr>
          <w:rFonts w:cs="Times New Roman"/>
          <w:b/>
          <w:szCs w:val="24"/>
        </w:rPr>
      </w:pPr>
    </w:p>
    <w:p w14:paraId="6736489E" w14:textId="4DD5AEAD" w:rsidR="00315386" w:rsidRDefault="00315386" w:rsidP="00885CAC">
      <w:pPr>
        <w:rPr>
          <w:rFonts w:cs="Times New Roman"/>
          <w:b/>
          <w:szCs w:val="24"/>
        </w:rPr>
      </w:pPr>
      <w:r w:rsidRPr="00315386">
        <w:rPr>
          <w:rFonts w:cs="Times New Roman"/>
          <w:b/>
          <w:szCs w:val="24"/>
          <w:highlight w:val="yellow"/>
        </w:rPr>
        <w:t>March 6: museum paper due</w:t>
      </w:r>
    </w:p>
    <w:p w14:paraId="199B065B" w14:textId="77777777" w:rsidR="00315386" w:rsidRPr="005D6F64" w:rsidRDefault="00315386" w:rsidP="00885CAC">
      <w:pPr>
        <w:rPr>
          <w:rFonts w:cs="Times New Roman"/>
          <w:b/>
          <w:szCs w:val="24"/>
        </w:rPr>
      </w:pPr>
    </w:p>
    <w:p w14:paraId="753A5533" w14:textId="77777777" w:rsidR="00EA74CA" w:rsidRPr="005D6F64" w:rsidRDefault="00EA74CA" w:rsidP="00EA74CA">
      <w:pPr>
        <w:rPr>
          <w:rFonts w:cs="Times New Roman"/>
          <w:szCs w:val="24"/>
        </w:rPr>
      </w:pPr>
      <w:r w:rsidRPr="005D6F64">
        <w:rPr>
          <w:rFonts w:cs="Times New Roman"/>
          <w:b/>
          <w:szCs w:val="24"/>
        </w:rPr>
        <w:t>Reading</w:t>
      </w:r>
      <w:r w:rsidRPr="005D6F64">
        <w:rPr>
          <w:rFonts w:cs="Times New Roman"/>
          <w:szCs w:val="24"/>
        </w:rPr>
        <w:t>: start Stokstad, Chapter 6 “Etruscan and Roman Art”</w:t>
      </w:r>
    </w:p>
    <w:p w14:paraId="37348761" w14:textId="77777777" w:rsidR="00EA74CA" w:rsidRDefault="00EA74CA" w:rsidP="00885CAC">
      <w:pPr>
        <w:rPr>
          <w:rFonts w:cs="Times New Roman"/>
          <w:b/>
          <w:szCs w:val="24"/>
        </w:rPr>
      </w:pPr>
    </w:p>
    <w:p w14:paraId="572B18B1" w14:textId="0DD4C7D8" w:rsidR="00A0480F" w:rsidRPr="00EA74CA" w:rsidRDefault="00EA74CA" w:rsidP="00EA74CA">
      <w:pPr>
        <w:rPr>
          <w:rFonts w:cs="Times New Roman"/>
          <w:b/>
          <w:szCs w:val="24"/>
        </w:rPr>
      </w:pPr>
      <w:r>
        <w:rPr>
          <w:rFonts w:cs="Times New Roman"/>
          <w:b/>
          <w:szCs w:val="24"/>
        </w:rPr>
        <w:t>Class subjects:</w:t>
      </w:r>
    </w:p>
    <w:p w14:paraId="6D0A8295" w14:textId="2ED0928E" w:rsidR="003E7639" w:rsidRPr="005D6F64" w:rsidRDefault="003E7639" w:rsidP="00306781">
      <w:pPr>
        <w:rPr>
          <w:rFonts w:cs="Times New Roman"/>
          <w:szCs w:val="24"/>
        </w:rPr>
      </w:pPr>
      <w:r>
        <w:rPr>
          <w:rFonts w:cs="Times New Roman"/>
          <w:szCs w:val="24"/>
        </w:rPr>
        <w:tab/>
      </w:r>
      <w:r>
        <w:rPr>
          <w:rFonts w:cs="Times New Roman"/>
          <w:szCs w:val="24"/>
        </w:rPr>
        <w:tab/>
      </w:r>
    </w:p>
    <w:p w14:paraId="0310E7E9" w14:textId="7EB89165" w:rsidR="00885CAC" w:rsidRPr="00EA74CA" w:rsidRDefault="003E7639" w:rsidP="00306781">
      <w:pPr>
        <w:rPr>
          <w:rFonts w:cs="Times New Roman"/>
          <w:szCs w:val="24"/>
        </w:rPr>
      </w:pPr>
      <w:r>
        <w:rPr>
          <w:rFonts w:cs="Times New Roman"/>
          <w:szCs w:val="24"/>
        </w:rPr>
        <w:tab/>
      </w:r>
      <w:r w:rsidR="00885CAC" w:rsidRPr="005D6F64">
        <w:rPr>
          <w:rFonts w:cs="Times New Roman"/>
          <w:szCs w:val="24"/>
        </w:rPr>
        <w:t>Hellenistic art of the 3</w:t>
      </w:r>
      <w:r w:rsidR="00885CAC" w:rsidRPr="005D6F64">
        <w:rPr>
          <w:rFonts w:cs="Times New Roman"/>
          <w:szCs w:val="24"/>
          <w:vertAlign w:val="superscript"/>
        </w:rPr>
        <w:t>rd</w:t>
      </w:r>
      <w:r w:rsidR="00885CAC" w:rsidRPr="005D6F64">
        <w:rPr>
          <w:rFonts w:cs="Times New Roman"/>
          <w:szCs w:val="24"/>
        </w:rPr>
        <w:t xml:space="preserve"> Century BCE </w:t>
      </w:r>
    </w:p>
    <w:p w14:paraId="1278B661" w14:textId="18A49DF5" w:rsidR="00AF6207" w:rsidRDefault="00AF6207" w:rsidP="00306781">
      <w:pPr>
        <w:rPr>
          <w:rFonts w:cs="Times New Roman"/>
          <w:szCs w:val="24"/>
        </w:rPr>
      </w:pPr>
      <w:r>
        <w:rPr>
          <w:rFonts w:cs="Times New Roman"/>
          <w:szCs w:val="24"/>
        </w:rPr>
        <w:tab/>
      </w:r>
      <w:r>
        <w:rPr>
          <w:rFonts w:cs="Times New Roman"/>
          <w:szCs w:val="24"/>
        </w:rPr>
        <w:tab/>
        <w:t>Target Object: Altar from Pergamon</w:t>
      </w:r>
    </w:p>
    <w:p w14:paraId="3B3CD83D" w14:textId="59E371DF" w:rsidR="00A0480F" w:rsidRDefault="00A0480F" w:rsidP="00A0480F">
      <w:pPr>
        <w:ind w:left="1440"/>
        <w:rPr>
          <w:rFonts w:cs="Times New Roman"/>
          <w:szCs w:val="24"/>
        </w:rPr>
      </w:pPr>
      <w:r>
        <w:rPr>
          <w:rFonts w:cs="Times New Roman"/>
          <w:szCs w:val="24"/>
        </w:rPr>
        <w:t xml:space="preserve">Question: the art on this altar makes it </w:t>
      </w:r>
      <w:r w:rsidR="00C9674D">
        <w:rPr>
          <w:rFonts w:cs="Times New Roman"/>
          <w:szCs w:val="24"/>
        </w:rPr>
        <w:t>an</w:t>
      </w:r>
      <w:r>
        <w:rPr>
          <w:rFonts w:cs="Times New Roman"/>
          <w:szCs w:val="24"/>
        </w:rPr>
        <w:t xml:space="preserve"> ideal </w:t>
      </w:r>
      <w:r w:rsidR="00C9674D">
        <w:rPr>
          <w:rFonts w:cs="Times New Roman"/>
          <w:szCs w:val="24"/>
        </w:rPr>
        <w:t>example of Hellenistic style:</w:t>
      </w:r>
      <w:r>
        <w:rPr>
          <w:rFonts w:cs="Times New Roman"/>
          <w:szCs w:val="24"/>
        </w:rPr>
        <w:t xml:space="preserve"> why? be specific.</w:t>
      </w:r>
    </w:p>
    <w:p w14:paraId="2CFD8FE3" w14:textId="43F5C7C9" w:rsidR="00EA74CA" w:rsidRDefault="00EA74CA" w:rsidP="00EA74CA">
      <w:pPr>
        <w:ind w:firstLine="720"/>
        <w:rPr>
          <w:rFonts w:cs="Times New Roman"/>
          <w:szCs w:val="24"/>
        </w:rPr>
      </w:pPr>
      <w:r>
        <w:rPr>
          <w:rFonts w:cs="Times New Roman"/>
          <w:szCs w:val="24"/>
        </w:rPr>
        <w:t xml:space="preserve">The </w:t>
      </w:r>
      <w:r w:rsidRPr="005D6F64">
        <w:rPr>
          <w:rFonts w:cs="Times New Roman"/>
          <w:szCs w:val="24"/>
        </w:rPr>
        <w:t>Etruscan beginnings</w:t>
      </w:r>
      <w:r>
        <w:rPr>
          <w:rFonts w:cs="Times New Roman"/>
          <w:szCs w:val="24"/>
        </w:rPr>
        <w:t xml:space="preserve"> for Roman Art:</w:t>
      </w:r>
    </w:p>
    <w:p w14:paraId="1685BF19" w14:textId="1E315698" w:rsidR="00EA74CA" w:rsidRDefault="00EA74CA" w:rsidP="00EA74CA">
      <w:pPr>
        <w:ind w:firstLine="720"/>
        <w:rPr>
          <w:rFonts w:cs="Times New Roman"/>
          <w:szCs w:val="24"/>
        </w:rPr>
      </w:pPr>
      <w:r>
        <w:rPr>
          <w:rFonts w:cs="Times New Roman"/>
          <w:szCs w:val="24"/>
        </w:rPr>
        <w:tab/>
      </w:r>
      <w:r w:rsidRPr="00254A99">
        <w:rPr>
          <w:rFonts w:cs="Times New Roman"/>
          <w:szCs w:val="24"/>
        </w:rPr>
        <w:t xml:space="preserve">Target Object: </w:t>
      </w:r>
      <w:r>
        <w:rPr>
          <w:rFonts w:cs="Times New Roman"/>
          <w:szCs w:val="24"/>
        </w:rPr>
        <w:t>Temple dedicated to Portunus (?) in Rome</w:t>
      </w:r>
    </w:p>
    <w:p w14:paraId="2400EE70" w14:textId="77777777" w:rsidR="00EA74CA" w:rsidRPr="000D5637" w:rsidRDefault="00EA74CA" w:rsidP="00EA74CA">
      <w:pPr>
        <w:ind w:firstLine="720"/>
      </w:pPr>
      <w:r>
        <w:rPr>
          <w:rFonts w:cs="Times New Roman"/>
          <w:szCs w:val="24"/>
        </w:rPr>
        <w:tab/>
        <w:t xml:space="preserve">Question: </w:t>
      </w:r>
      <w:r w:rsidRPr="000D5637">
        <w:t>How did the Romans combine local Etruscan architecture</w:t>
      </w:r>
    </w:p>
    <w:p w14:paraId="52C7F5AF" w14:textId="77777777" w:rsidR="00EA74CA" w:rsidRDefault="00EA74CA" w:rsidP="00EA74CA">
      <w:pPr>
        <w:ind w:left="720" w:firstLine="720"/>
        <w:rPr>
          <w:rFonts w:cs="Times New Roman"/>
          <w:szCs w:val="24"/>
        </w:rPr>
      </w:pPr>
      <w:r w:rsidRPr="000D5637">
        <w:rPr>
          <w:rFonts w:cs="Times New Roman"/>
          <w:szCs w:val="24"/>
        </w:rPr>
        <w:t>with Greek architecture to create their own temples?</w:t>
      </w:r>
    </w:p>
    <w:p w14:paraId="0D1DC515" w14:textId="77777777" w:rsidR="00AA1956" w:rsidRDefault="00AA1956" w:rsidP="00AA1956">
      <w:pPr>
        <w:rPr>
          <w:rFonts w:cs="Times New Roman"/>
          <w:szCs w:val="24"/>
        </w:rPr>
      </w:pPr>
    </w:p>
    <w:p w14:paraId="0F7758AA" w14:textId="29000ADE" w:rsidR="003E7639" w:rsidRPr="003E7639" w:rsidRDefault="00AA1956" w:rsidP="00AA1956">
      <w:pPr>
        <w:rPr>
          <w:rFonts w:cs="Times New Roman"/>
          <w:szCs w:val="24"/>
        </w:rPr>
      </w:pPr>
      <w:r>
        <w:rPr>
          <w:rFonts w:cs="Times New Roman"/>
          <w:szCs w:val="24"/>
        </w:rPr>
        <w:t>Week 8: March 13 No class, spring break</w:t>
      </w:r>
      <w:r w:rsidR="00EA74CA">
        <w:rPr>
          <w:rFonts w:cs="Times New Roman"/>
          <w:szCs w:val="24"/>
        </w:rPr>
        <w:tab/>
      </w:r>
    </w:p>
    <w:p w14:paraId="7C26563F" w14:textId="77777777" w:rsidR="00AA1956" w:rsidRDefault="00AA1956" w:rsidP="00306781">
      <w:pPr>
        <w:rPr>
          <w:rFonts w:cs="Times New Roman"/>
          <w:b/>
          <w:szCs w:val="24"/>
        </w:rPr>
      </w:pPr>
    </w:p>
    <w:p w14:paraId="3C58F550" w14:textId="53C51E8A" w:rsidR="0086543E" w:rsidRDefault="00AF478E" w:rsidP="00306781">
      <w:pPr>
        <w:rPr>
          <w:rFonts w:cs="Times New Roman"/>
          <w:b/>
          <w:szCs w:val="24"/>
        </w:rPr>
      </w:pPr>
      <w:r>
        <w:rPr>
          <w:rFonts w:cs="Times New Roman"/>
          <w:b/>
          <w:szCs w:val="24"/>
        </w:rPr>
        <w:t xml:space="preserve">Week </w:t>
      </w:r>
      <w:r w:rsidR="00AA1956">
        <w:rPr>
          <w:rFonts w:cs="Times New Roman"/>
          <w:b/>
          <w:szCs w:val="24"/>
        </w:rPr>
        <w:t>9</w:t>
      </w:r>
      <w:r>
        <w:rPr>
          <w:rFonts w:cs="Times New Roman"/>
          <w:b/>
          <w:szCs w:val="24"/>
        </w:rPr>
        <w:t xml:space="preserve">: </w:t>
      </w:r>
      <w:r w:rsidR="00EA74CA">
        <w:rPr>
          <w:rFonts w:cs="Times New Roman"/>
          <w:b/>
          <w:szCs w:val="24"/>
        </w:rPr>
        <w:t xml:space="preserve">March </w:t>
      </w:r>
      <w:r w:rsidR="00AA1956">
        <w:rPr>
          <w:rFonts w:cs="Times New Roman"/>
          <w:b/>
          <w:szCs w:val="24"/>
        </w:rPr>
        <w:t>20</w:t>
      </w:r>
      <w:r w:rsidR="0086543E" w:rsidRPr="005D6F64">
        <w:rPr>
          <w:rFonts w:cs="Times New Roman"/>
          <w:b/>
          <w:szCs w:val="24"/>
        </w:rPr>
        <w:t xml:space="preserve"> Ancient Roman Art Part 1</w:t>
      </w:r>
      <w:r w:rsidR="00EA74CA">
        <w:rPr>
          <w:rFonts w:cs="Times New Roman"/>
          <w:b/>
          <w:szCs w:val="24"/>
        </w:rPr>
        <w:t xml:space="preserve"> cont. and Ancient Roman art part 2</w:t>
      </w:r>
    </w:p>
    <w:p w14:paraId="7353C170" w14:textId="77777777" w:rsidR="00EA74CA" w:rsidRDefault="00EA74CA" w:rsidP="00EA74CA">
      <w:pPr>
        <w:rPr>
          <w:rFonts w:cs="Times New Roman"/>
          <w:szCs w:val="24"/>
        </w:rPr>
      </w:pPr>
      <w:r w:rsidRPr="005D6F64">
        <w:rPr>
          <w:rFonts w:cs="Times New Roman"/>
          <w:b/>
          <w:szCs w:val="24"/>
        </w:rPr>
        <w:t>Reading</w:t>
      </w:r>
      <w:r w:rsidRPr="005D6F64">
        <w:rPr>
          <w:rFonts w:cs="Times New Roman"/>
          <w:szCs w:val="24"/>
        </w:rPr>
        <w:t>: finish Stokstad, Chapter 6 “Etruscan and Roman Art”</w:t>
      </w:r>
      <w:r w:rsidRPr="005D6F64">
        <w:rPr>
          <w:rFonts w:cs="Times New Roman"/>
          <w:szCs w:val="24"/>
        </w:rPr>
        <w:tab/>
      </w:r>
    </w:p>
    <w:p w14:paraId="75975010" w14:textId="77777777" w:rsidR="00EA74CA" w:rsidRDefault="00EA74CA" w:rsidP="00EA74CA">
      <w:pPr>
        <w:rPr>
          <w:rFonts w:cs="Times New Roman"/>
          <w:szCs w:val="24"/>
        </w:rPr>
      </w:pPr>
    </w:p>
    <w:p w14:paraId="77361CD6" w14:textId="5C31AEFF" w:rsidR="00EA74CA" w:rsidRPr="005D6F64" w:rsidRDefault="00EA74CA" w:rsidP="00EA74CA">
      <w:pPr>
        <w:rPr>
          <w:rFonts w:cs="Times New Roman"/>
          <w:szCs w:val="24"/>
        </w:rPr>
      </w:pPr>
      <w:r>
        <w:rPr>
          <w:rFonts w:cs="Times New Roman"/>
          <w:szCs w:val="24"/>
        </w:rPr>
        <w:t>Class subjects:</w:t>
      </w:r>
    </w:p>
    <w:p w14:paraId="37510D54" w14:textId="58BFC53D" w:rsidR="0086543E" w:rsidRPr="00EA74CA" w:rsidRDefault="0086543E" w:rsidP="00306781">
      <w:pPr>
        <w:rPr>
          <w:rFonts w:cs="Times New Roman"/>
          <w:b/>
          <w:szCs w:val="24"/>
        </w:rPr>
      </w:pPr>
      <w:r w:rsidRPr="005D6F64">
        <w:rPr>
          <w:rFonts w:cs="Times New Roman"/>
          <w:szCs w:val="24"/>
        </w:rPr>
        <w:tab/>
      </w:r>
      <w:r w:rsidR="000F03C8" w:rsidRPr="005D6F64">
        <w:rPr>
          <w:rFonts w:cs="Times New Roman"/>
          <w:b/>
          <w:szCs w:val="24"/>
        </w:rPr>
        <w:t xml:space="preserve"> </w:t>
      </w:r>
      <w:r w:rsidRPr="005D6F64">
        <w:rPr>
          <w:rFonts w:cs="Times New Roman"/>
          <w:szCs w:val="24"/>
        </w:rPr>
        <w:t>Roman statuary</w:t>
      </w:r>
    </w:p>
    <w:p w14:paraId="252B6396" w14:textId="67BD7BDF" w:rsidR="00543674" w:rsidRDefault="00543674" w:rsidP="00441821">
      <w:pPr>
        <w:ind w:left="1440"/>
        <w:rPr>
          <w:rFonts w:cs="Times New Roman"/>
          <w:szCs w:val="24"/>
        </w:rPr>
      </w:pPr>
      <w:r>
        <w:rPr>
          <w:rFonts w:cs="Times New Roman"/>
          <w:szCs w:val="24"/>
        </w:rPr>
        <w:t xml:space="preserve">Target Object: </w:t>
      </w:r>
      <w:r w:rsidR="00DA7DFB">
        <w:rPr>
          <w:rFonts w:cs="Times New Roman"/>
          <w:szCs w:val="24"/>
        </w:rPr>
        <w:t>Augustus, from Prima</w:t>
      </w:r>
      <w:r w:rsidR="008771B8">
        <w:rPr>
          <w:rFonts w:cs="Times New Roman"/>
          <w:szCs w:val="24"/>
        </w:rPr>
        <w:t>p</w:t>
      </w:r>
      <w:r w:rsidR="00DA7DFB">
        <w:rPr>
          <w:rFonts w:cs="Times New Roman"/>
          <w:szCs w:val="24"/>
        </w:rPr>
        <w:t>ort</w:t>
      </w:r>
      <w:r w:rsidR="00EA74CA">
        <w:rPr>
          <w:rFonts w:cs="Times New Roman"/>
          <w:szCs w:val="24"/>
        </w:rPr>
        <w:t>a</w:t>
      </w:r>
    </w:p>
    <w:p w14:paraId="24695C86" w14:textId="4BD58F5B" w:rsidR="000508D9" w:rsidRDefault="000508D9" w:rsidP="00441821">
      <w:pPr>
        <w:ind w:left="1440"/>
        <w:rPr>
          <w:rFonts w:cs="Times New Roman"/>
          <w:szCs w:val="24"/>
        </w:rPr>
      </w:pPr>
      <w:r>
        <w:rPr>
          <w:rFonts w:cs="Times New Roman"/>
          <w:szCs w:val="24"/>
        </w:rPr>
        <w:t xml:space="preserve">Question: </w:t>
      </w:r>
      <w:r w:rsidR="00DA7DFB">
        <w:rPr>
          <w:rFonts w:cs="Times New Roman"/>
          <w:szCs w:val="24"/>
        </w:rPr>
        <w:t>Discuss the meaning behind the complex style and iconography of this statue – what aspects of this statue are from the Roman republic style, and which aspects are from Greece? the armor of the statue and the presence of the child relate to Augustus’ identity – what message was he trying to convey?</w:t>
      </w:r>
    </w:p>
    <w:p w14:paraId="4B61FA9A" w14:textId="5F753C9B" w:rsidR="00EA74CA" w:rsidRDefault="00EA74CA" w:rsidP="00EA74CA">
      <w:pPr>
        <w:ind w:firstLine="720"/>
        <w:rPr>
          <w:rFonts w:cs="Times New Roman"/>
          <w:szCs w:val="24"/>
        </w:rPr>
      </w:pPr>
      <w:r w:rsidRPr="005D6F64">
        <w:rPr>
          <w:rFonts w:cs="Times New Roman"/>
          <w:szCs w:val="24"/>
        </w:rPr>
        <w:t xml:space="preserve">Roman Empire </w:t>
      </w:r>
    </w:p>
    <w:p w14:paraId="08D7C209" w14:textId="009174C4" w:rsidR="00EA74CA" w:rsidRDefault="00EA74CA" w:rsidP="00EA74CA">
      <w:pPr>
        <w:ind w:firstLine="720"/>
        <w:rPr>
          <w:rFonts w:cs="Times New Roman"/>
          <w:szCs w:val="24"/>
        </w:rPr>
      </w:pPr>
      <w:r>
        <w:rPr>
          <w:rFonts w:cs="Times New Roman"/>
          <w:szCs w:val="24"/>
        </w:rPr>
        <w:tab/>
        <w:t>Target Object: Column of Trajan</w:t>
      </w:r>
    </w:p>
    <w:p w14:paraId="583B8FCF" w14:textId="77777777" w:rsidR="00EA74CA" w:rsidRDefault="00EA74CA" w:rsidP="00EA74CA">
      <w:pPr>
        <w:ind w:firstLine="720"/>
        <w:rPr>
          <w:rFonts w:cs="Times New Roman"/>
          <w:szCs w:val="24"/>
        </w:rPr>
      </w:pPr>
      <w:r>
        <w:rPr>
          <w:rFonts w:cs="Times New Roman"/>
          <w:szCs w:val="24"/>
        </w:rPr>
        <w:tab/>
        <w:t xml:space="preserve">Question: an average person could not really see all the details on the </w:t>
      </w:r>
    </w:p>
    <w:p w14:paraId="10A7F4F1" w14:textId="76134E5B" w:rsidR="00441821" w:rsidRPr="005D6F64" w:rsidRDefault="00EA74CA" w:rsidP="00EA74CA">
      <w:pPr>
        <w:ind w:firstLine="720"/>
        <w:rPr>
          <w:rFonts w:cs="Times New Roman"/>
          <w:szCs w:val="24"/>
        </w:rPr>
      </w:pPr>
      <w:r>
        <w:rPr>
          <w:rFonts w:cs="Times New Roman"/>
          <w:szCs w:val="24"/>
        </w:rPr>
        <w:tab/>
        <w:t>column- was that important? why or why not?</w:t>
      </w:r>
    </w:p>
    <w:p w14:paraId="7AA72268" w14:textId="77777777" w:rsidR="0086543E" w:rsidRPr="005D6F64" w:rsidRDefault="0086543E" w:rsidP="00306781">
      <w:pPr>
        <w:rPr>
          <w:rFonts w:cs="Times New Roman"/>
          <w:szCs w:val="24"/>
        </w:rPr>
      </w:pPr>
    </w:p>
    <w:p w14:paraId="78DFDD2C" w14:textId="6E097CF2" w:rsidR="0086543E" w:rsidRPr="005D6F64" w:rsidRDefault="008B44AE" w:rsidP="00306781">
      <w:pPr>
        <w:rPr>
          <w:rFonts w:cs="Times New Roman"/>
          <w:b/>
          <w:szCs w:val="24"/>
        </w:rPr>
      </w:pPr>
      <w:r>
        <w:rPr>
          <w:rFonts w:cs="Times New Roman"/>
          <w:b/>
          <w:szCs w:val="24"/>
        </w:rPr>
        <w:t xml:space="preserve">Week </w:t>
      </w:r>
      <w:r w:rsidR="00AA1956">
        <w:rPr>
          <w:rFonts w:cs="Times New Roman"/>
          <w:b/>
          <w:szCs w:val="24"/>
        </w:rPr>
        <w:t>10</w:t>
      </w:r>
      <w:r>
        <w:rPr>
          <w:rFonts w:cs="Times New Roman"/>
          <w:b/>
          <w:szCs w:val="24"/>
        </w:rPr>
        <w:t xml:space="preserve">: </w:t>
      </w:r>
      <w:r w:rsidR="005C2BC0">
        <w:rPr>
          <w:rFonts w:cs="Times New Roman"/>
          <w:b/>
          <w:szCs w:val="24"/>
        </w:rPr>
        <w:t xml:space="preserve">March </w:t>
      </w:r>
      <w:r w:rsidR="00AA1956">
        <w:rPr>
          <w:rFonts w:cs="Times New Roman"/>
          <w:b/>
          <w:szCs w:val="24"/>
        </w:rPr>
        <w:t>27</w:t>
      </w:r>
      <w:r w:rsidR="005C2BC0">
        <w:rPr>
          <w:rFonts w:cs="Times New Roman"/>
          <w:b/>
          <w:szCs w:val="24"/>
        </w:rPr>
        <w:t xml:space="preserve"> Roman art part 2 continued, review for test 2</w:t>
      </w:r>
    </w:p>
    <w:p w14:paraId="146B4DF8" w14:textId="264F5D7E" w:rsidR="005C2BC0" w:rsidRDefault="00543674" w:rsidP="00C64CBA">
      <w:pPr>
        <w:rPr>
          <w:rFonts w:cs="Times New Roman"/>
          <w:szCs w:val="24"/>
        </w:rPr>
      </w:pPr>
      <w:r>
        <w:rPr>
          <w:rFonts w:cs="Times New Roman"/>
          <w:szCs w:val="24"/>
        </w:rPr>
        <w:tab/>
      </w:r>
    </w:p>
    <w:p w14:paraId="4DC26943" w14:textId="189382A1" w:rsidR="005C2BC0" w:rsidRDefault="005C2BC0" w:rsidP="00C64CBA">
      <w:pPr>
        <w:rPr>
          <w:rFonts w:cs="Times New Roman"/>
          <w:szCs w:val="24"/>
        </w:rPr>
      </w:pPr>
      <w:r>
        <w:rPr>
          <w:rFonts w:cs="Times New Roman"/>
          <w:szCs w:val="24"/>
        </w:rPr>
        <w:t>Class subjects</w:t>
      </w:r>
    </w:p>
    <w:p w14:paraId="42C8CFC8" w14:textId="63253AD8" w:rsidR="00C64CBA" w:rsidRDefault="005C2BC0" w:rsidP="005C2BC0">
      <w:pPr>
        <w:ind w:firstLine="720"/>
        <w:rPr>
          <w:rFonts w:cs="Times New Roman"/>
          <w:szCs w:val="24"/>
        </w:rPr>
      </w:pPr>
      <w:r>
        <w:rPr>
          <w:rFonts w:cs="Times New Roman"/>
          <w:szCs w:val="24"/>
        </w:rPr>
        <w:t xml:space="preserve">Late Roman </w:t>
      </w:r>
      <w:r w:rsidR="00543674">
        <w:rPr>
          <w:rFonts w:cs="Times New Roman"/>
          <w:szCs w:val="24"/>
        </w:rPr>
        <w:t>Architecture</w:t>
      </w:r>
      <w:r w:rsidR="00A559FA">
        <w:rPr>
          <w:rFonts w:cs="Times New Roman"/>
          <w:szCs w:val="24"/>
        </w:rPr>
        <w:t xml:space="preserve"> and </w:t>
      </w:r>
      <w:r>
        <w:rPr>
          <w:rFonts w:cs="Times New Roman"/>
          <w:szCs w:val="24"/>
        </w:rPr>
        <w:t>art</w:t>
      </w:r>
      <w:r w:rsidR="002C2CB5">
        <w:rPr>
          <w:rFonts w:cs="Times New Roman"/>
          <w:szCs w:val="24"/>
        </w:rPr>
        <w:t>.</w:t>
      </w:r>
    </w:p>
    <w:p w14:paraId="4437D666" w14:textId="4994BF58" w:rsidR="00543674" w:rsidRDefault="00543674" w:rsidP="00441821">
      <w:pPr>
        <w:rPr>
          <w:rFonts w:cs="Times New Roman"/>
          <w:szCs w:val="24"/>
        </w:rPr>
      </w:pPr>
      <w:r>
        <w:rPr>
          <w:rFonts w:cs="Times New Roman"/>
          <w:szCs w:val="24"/>
        </w:rPr>
        <w:tab/>
      </w:r>
      <w:r>
        <w:rPr>
          <w:rFonts w:cs="Times New Roman"/>
          <w:szCs w:val="24"/>
        </w:rPr>
        <w:tab/>
      </w:r>
      <w:r w:rsidRPr="009C6134">
        <w:rPr>
          <w:rFonts w:cs="Times New Roman"/>
          <w:szCs w:val="24"/>
        </w:rPr>
        <w:t xml:space="preserve">Target Object: </w:t>
      </w:r>
      <w:r w:rsidR="005267E5" w:rsidRPr="009C6134">
        <w:rPr>
          <w:rFonts w:cs="Times New Roman"/>
          <w:szCs w:val="24"/>
        </w:rPr>
        <w:t>The Tetrarchs</w:t>
      </w:r>
      <w:r w:rsidR="009C6134" w:rsidRPr="009C6134">
        <w:rPr>
          <w:rFonts w:cs="Times New Roman"/>
          <w:szCs w:val="24"/>
        </w:rPr>
        <w:t xml:space="preserve"> </w:t>
      </w:r>
      <w:r w:rsidR="00441821" w:rsidRPr="009C6134">
        <w:rPr>
          <w:rFonts w:cs="Times New Roman"/>
          <w:szCs w:val="24"/>
        </w:rPr>
        <w:t>Group</w:t>
      </w:r>
      <w:r w:rsidR="00441821">
        <w:rPr>
          <w:rFonts w:cs="Times New Roman"/>
          <w:szCs w:val="24"/>
        </w:rPr>
        <w:t xml:space="preserve"> 1</w:t>
      </w:r>
    </w:p>
    <w:p w14:paraId="65A23AF4" w14:textId="7A19E387" w:rsidR="009C6134" w:rsidRDefault="003A6D8A" w:rsidP="00441821">
      <w:pPr>
        <w:rPr>
          <w:rFonts w:cs="Times New Roman"/>
          <w:szCs w:val="24"/>
        </w:rPr>
      </w:pPr>
      <w:r>
        <w:rPr>
          <w:rFonts w:cs="Times New Roman"/>
          <w:szCs w:val="24"/>
        </w:rPr>
        <w:tab/>
      </w:r>
      <w:r>
        <w:rPr>
          <w:rFonts w:cs="Times New Roman"/>
          <w:szCs w:val="24"/>
        </w:rPr>
        <w:tab/>
        <w:t xml:space="preserve">Question: </w:t>
      </w:r>
      <w:r w:rsidR="009C6134">
        <w:rPr>
          <w:rFonts w:cs="Times New Roman"/>
          <w:szCs w:val="24"/>
        </w:rPr>
        <w:t xml:space="preserve">How does the iconography of this statue express the </w:t>
      </w:r>
      <w:r w:rsidR="00254A99">
        <w:rPr>
          <w:rFonts w:cs="Times New Roman"/>
          <w:szCs w:val="24"/>
        </w:rPr>
        <w:t>innovative</w:t>
      </w:r>
    </w:p>
    <w:p w14:paraId="3599BFA6" w14:textId="3D26D8E9" w:rsidR="003A6D8A" w:rsidRPr="00543674" w:rsidRDefault="009C6134" w:rsidP="009C6134">
      <w:pPr>
        <w:ind w:left="720" w:firstLine="720"/>
        <w:rPr>
          <w:rFonts w:cs="Times New Roman"/>
          <w:szCs w:val="24"/>
        </w:rPr>
      </w:pPr>
      <w:r>
        <w:rPr>
          <w:rFonts w:cs="Times New Roman"/>
          <w:szCs w:val="24"/>
        </w:rPr>
        <w:t xml:space="preserve"> political </w:t>
      </w:r>
      <w:r w:rsidR="00254A99">
        <w:rPr>
          <w:rFonts w:cs="Times New Roman"/>
          <w:szCs w:val="24"/>
        </w:rPr>
        <w:t>changes</w:t>
      </w:r>
      <w:r>
        <w:rPr>
          <w:rFonts w:cs="Times New Roman"/>
          <w:szCs w:val="24"/>
        </w:rPr>
        <w:t xml:space="preserve"> of this time period?</w:t>
      </w:r>
    </w:p>
    <w:p w14:paraId="5940A7BA" w14:textId="6E072C62" w:rsidR="0086543E" w:rsidRDefault="00441821" w:rsidP="00306781">
      <w:pPr>
        <w:rPr>
          <w:rFonts w:cs="Times New Roman"/>
          <w:szCs w:val="24"/>
        </w:rPr>
      </w:pPr>
      <w:r>
        <w:rPr>
          <w:rFonts w:cs="Times New Roman"/>
          <w:szCs w:val="24"/>
        </w:rPr>
        <w:tab/>
      </w:r>
      <w:r>
        <w:rPr>
          <w:rFonts w:cs="Times New Roman"/>
          <w:szCs w:val="24"/>
        </w:rPr>
        <w:tab/>
        <w:t>Group 4 hand in response paper on the Column of Trajan</w:t>
      </w:r>
    </w:p>
    <w:p w14:paraId="243E99E6" w14:textId="7AD459A8" w:rsidR="005C2BC0" w:rsidRDefault="005C2BC0" w:rsidP="00306781">
      <w:pPr>
        <w:rPr>
          <w:rFonts w:cs="Times New Roman"/>
          <w:szCs w:val="24"/>
        </w:rPr>
      </w:pPr>
      <w:r>
        <w:rPr>
          <w:rFonts w:cs="Times New Roman"/>
          <w:szCs w:val="24"/>
        </w:rPr>
        <w:tab/>
        <w:t>Review for test 2</w:t>
      </w:r>
    </w:p>
    <w:p w14:paraId="6667FC05" w14:textId="77777777" w:rsidR="00441821" w:rsidRPr="005D6F64" w:rsidRDefault="00441821" w:rsidP="00306781">
      <w:pPr>
        <w:rPr>
          <w:rFonts w:cs="Times New Roman"/>
          <w:szCs w:val="24"/>
        </w:rPr>
      </w:pPr>
    </w:p>
    <w:p w14:paraId="35636311" w14:textId="67A1AFA0" w:rsidR="00395215" w:rsidRDefault="00395215" w:rsidP="00306781">
      <w:pPr>
        <w:rPr>
          <w:rFonts w:cs="Times New Roman"/>
          <w:b/>
          <w:szCs w:val="24"/>
        </w:rPr>
      </w:pPr>
      <w:r w:rsidRPr="005D6F64">
        <w:rPr>
          <w:rFonts w:cs="Times New Roman"/>
          <w:b/>
          <w:szCs w:val="24"/>
        </w:rPr>
        <w:t>Week 1</w:t>
      </w:r>
      <w:r w:rsidR="00AA1956">
        <w:rPr>
          <w:rFonts w:cs="Times New Roman"/>
          <w:b/>
          <w:szCs w:val="24"/>
        </w:rPr>
        <w:t>1</w:t>
      </w:r>
      <w:r w:rsidRPr="005D6F64">
        <w:rPr>
          <w:rFonts w:cs="Times New Roman"/>
          <w:b/>
          <w:szCs w:val="24"/>
        </w:rPr>
        <w:t>:</w:t>
      </w:r>
      <w:r w:rsidR="008B44AE">
        <w:rPr>
          <w:rFonts w:cs="Times New Roman"/>
          <w:b/>
          <w:szCs w:val="24"/>
        </w:rPr>
        <w:t xml:space="preserve"> </w:t>
      </w:r>
      <w:r w:rsidR="00AA1956" w:rsidRPr="0073052F">
        <w:rPr>
          <w:rFonts w:cs="Times New Roman"/>
          <w:b/>
          <w:szCs w:val="24"/>
          <w:highlight w:val="yellow"/>
        </w:rPr>
        <w:t>April 3</w:t>
      </w:r>
      <w:r w:rsidR="005C2BC0" w:rsidRPr="0073052F">
        <w:rPr>
          <w:rFonts w:cs="Times New Roman"/>
          <w:b/>
          <w:szCs w:val="24"/>
          <w:highlight w:val="yellow"/>
        </w:rPr>
        <w:t xml:space="preserve"> </w:t>
      </w:r>
      <w:r w:rsidRPr="0073052F">
        <w:rPr>
          <w:rFonts w:cs="Times New Roman"/>
          <w:b/>
          <w:szCs w:val="24"/>
          <w:highlight w:val="yellow"/>
        </w:rPr>
        <w:t>Test</w:t>
      </w:r>
      <w:r w:rsidR="005C2BC0" w:rsidRPr="0073052F">
        <w:rPr>
          <w:rFonts w:cs="Times New Roman"/>
          <w:b/>
          <w:szCs w:val="24"/>
          <w:highlight w:val="yellow"/>
        </w:rPr>
        <w:t xml:space="preserve"> 2</w:t>
      </w:r>
      <w:r w:rsidR="005C2BC0">
        <w:rPr>
          <w:rFonts w:cs="Times New Roman"/>
          <w:b/>
          <w:szCs w:val="24"/>
        </w:rPr>
        <w:t xml:space="preserve"> and </w:t>
      </w:r>
      <w:r w:rsidR="005C2BC0" w:rsidRPr="005D6F64">
        <w:rPr>
          <w:rFonts w:cs="Times New Roman"/>
          <w:b/>
          <w:szCs w:val="24"/>
        </w:rPr>
        <w:t>Jewish and Early Christian Art</w:t>
      </w:r>
    </w:p>
    <w:p w14:paraId="62082157" w14:textId="3DE4E17A" w:rsidR="005C2BC0" w:rsidRDefault="005C2BC0" w:rsidP="00306781">
      <w:pPr>
        <w:rPr>
          <w:rFonts w:cs="Times New Roman"/>
          <w:b/>
          <w:szCs w:val="24"/>
        </w:rPr>
      </w:pPr>
    </w:p>
    <w:p w14:paraId="10AAC90F" w14:textId="78424BB9" w:rsidR="00AA1956" w:rsidRDefault="00AA1956" w:rsidP="00306781">
      <w:pPr>
        <w:rPr>
          <w:rFonts w:cs="Times New Roman"/>
          <w:b/>
          <w:szCs w:val="24"/>
        </w:rPr>
      </w:pPr>
      <w:r w:rsidRPr="00315386">
        <w:rPr>
          <w:rFonts w:cs="Times New Roman"/>
          <w:b/>
          <w:szCs w:val="24"/>
          <w:highlight w:val="yellow"/>
        </w:rPr>
        <w:t>April 3 test 2</w:t>
      </w:r>
    </w:p>
    <w:p w14:paraId="45DD4C57" w14:textId="77777777" w:rsidR="005C2BC0" w:rsidRPr="005D6F64" w:rsidRDefault="005C2BC0" w:rsidP="00306781">
      <w:pPr>
        <w:rPr>
          <w:rFonts w:cs="Times New Roman"/>
          <w:b/>
          <w:szCs w:val="24"/>
        </w:rPr>
      </w:pPr>
    </w:p>
    <w:p w14:paraId="2246A8D0" w14:textId="4FFF2617" w:rsidR="00395215" w:rsidRDefault="005C2BC0" w:rsidP="005C2BC0">
      <w:pPr>
        <w:rPr>
          <w:rFonts w:cs="Times New Roman"/>
          <w:szCs w:val="24"/>
        </w:rPr>
      </w:pPr>
      <w:r w:rsidRPr="005D6F64">
        <w:rPr>
          <w:rFonts w:cs="Times New Roman"/>
          <w:b/>
          <w:szCs w:val="24"/>
        </w:rPr>
        <w:t>Reading:</w:t>
      </w:r>
      <w:r w:rsidRPr="005D6F64">
        <w:rPr>
          <w:rFonts w:cs="Times New Roman"/>
          <w:szCs w:val="24"/>
        </w:rPr>
        <w:t xml:space="preserve"> Stokstad, Chapter 7 “Jewish and Early Christian Art”</w:t>
      </w:r>
    </w:p>
    <w:p w14:paraId="6B1E390F" w14:textId="77777777" w:rsidR="005C2BC0" w:rsidRDefault="005C2BC0" w:rsidP="005C2BC0">
      <w:pPr>
        <w:rPr>
          <w:rFonts w:cs="Times New Roman"/>
          <w:szCs w:val="24"/>
        </w:rPr>
      </w:pPr>
    </w:p>
    <w:p w14:paraId="0A6522AA" w14:textId="32543568" w:rsidR="005C2BC0" w:rsidRDefault="005C2BC0" w:rsidP="005C2BC0">
      <w:pPr>
        <w:rPr>
          <w:rFonts w:cs="Times New Roman"/>
          <w:szCs w:val="24"/>
        </w:rPr>
      </w:pPr>
      <w:r>
        <w:rPr>
          <w:rFonts w:cs="Times New Roman"/>
          <w:szCs w:val="24"/>
        </w:rPr>
        <w:t>Class subject</w:t>
      </w:r>
      <w:r w:rsidR="0073052F">
        <w:rPr>
          <w:rFonts w:cs="Times New Roman"/>
          <w:szCs w:val="24"/>
        </w:rPr>
        <w:t>s</w:t>
      </w:r>
      <w:r>
        <w:rPr>
          <w:rFonts w:cs="Times New Roman"/>
          <w:szCs w:val="24"/>
        </w:rPr>
        <w:t>:</w:t>
      </w:r>
    </w:p>
    <w:p w14:paraId="720C0F7A" w14:textId="77777777" w:rsidR="005C2BC0" w:rsidRDefault="005C2BC0" w:rsidP="005C2BC0">
      <w:pPr>
        <w:rPr>
          <w:rFonts w:cs="Times New Roman"/>
          <w:szCs w:val="24"/>
        </w:rPr>
      </w:pPr>
      <w:r>
        <w:rPr>
          <w:rFonts w:cs="Times New Roman"/>
          <w:szCs w:val="24"/>
        </w:rPr>
        <w:tab/>
      </w:r>
      <w:r w:rsidRPr="005D6F64">
        <w:rPr>
          <w:rFonts w:cs="Times New Roman"/>
          <w:szCs w:val="24"/>
        </w:rPr>
        <w:t>Jewish and early Christian art and architecture</w:t>
      </w:r>
    </w:p>
    <w:p w14:paraId="53BA9D2D" w14:textId="295EC586" w:rsidR="005C2BC0" w:rsidRDefault="005C2BC0" w:rsidP="005C2BC0">
      <w:pPr>
        <w:ind w:left="1440"/>
        <w:rPr>
          <w:rFonts w:cs="Times New Roman"/>
          <w:szCs w:val="24"/>
        </w:rPr>
      </w:pPr>
      <w:r>
        <w:rPr>
          <w:rFonts w:cs="Times New Roman"/>
          <w:szCs w:val="24"/>
        </w:rPr>
        <w:t xml:space="preserve">Target Object: Dura Europos, </w:t>
      </w:r>
      <w:r w:rsidR="002831A2">
        <w:rPr>
          <w:rFonts w:cs="Times New Roman"/>
          <w:szCs w:val="24"/>
        </w:rPr>
        <w:t>Moses,</w:t>
      </w:r>
      <w:r>
        <w:rPr>
          <w:rFonts w:cs="Times New Roman"/>
          <w:szCs w:val="24"/>
        </w:rPr>
        <w:t xml:space="preserve"> and the Exodus</w:t>
      </w:r>
    </w:p>
    <w:p w14:paraId="722979CB" w14:textId="017FD928" w:rsidR="005C2BC0" w:rsidRPr="005D6F64" w:rsidRDefault="005C2BC0" w:rsidP="005C2BC0">
      <w:pPr>
        <w:ind w:left="1440"/>
        <w:rPr>
          <w:rFonts w:cs="Times New Roman"/>
          <w:szCs w:val="24"/>
        </w:rPr>
      </w:pPr>
      <w:r>
        <w:rPr>
          <w:rFonts w:cs="Times New Roman"/>
          <w:szCs w:val="24"/>
        </w:rPr>
        <w:t>Question: What does Jewish art strive to NOT represent and why? How does this image obey that restriction?</w:t>
      </w:r>
    </w:p>
    <w:p w14:paraId="19257FAF" w14:textId="77777777" w:rsidR="0058126B" w:rsidRPr="005D6F64" w:rsidRDefault="0058126B" w:rsidP="00306781">
      <w:pPr>
        <w:rPr>
          <w:rFonts w:cs="Times New Roman"/>
          <w:szCs w:val="24"/>
        </w:rPr>
      </w:pPr>
    </w:p>
    <w:p w14:paraId="0B01C324" w14:textId="725BF02D" w:rsidR="0058126B" w:rsidRDefault="008B44AE" w:rsidP="00306781">
      <w:pPr>
        <w:rPr>
          <w:rFonts w:cs="Times New Roman"/>
          <w:b/>
          <w:szCs w:val="24"/>
        </w:rPr>
      </w:pPr>
      <w:r>
        <w:rPr>
          <w:rFonts w:cs="Times New Roman"/>
          <w:b/>
          <w:szCs w:val="24"/>
        </w:rPr>
        <w:t>Week 1</w:t>
      </w:r>
      <w:r w:rsidR="00AA1956">
        <w:rPr>
          <w:rFonts w:cs="Times New Roman"/>
          <w:b/>
          <w:szCs w:val="24"/>
        </w:rPr>
        <w:t>2</w:t>
      </w:r>
      <w:r>
        <w:rPr>
          <w:rFonts w:cs="Times New Roman"/>
          <w:b/>
          <w:szCs w:val="24"/>
        </w:rPr>
        <w:t>:</w:t>
      </w:r>
      <w:r w:rsidR="005C2BC0">
        <w:rPr>
          <w:rFonts w:cs="Times New Roman"/>
          <w:b/>
          <w:szCs w:val="24"/>
        </w:rPr>
        <w:t xml:space="preserve"> April </w:t>
      </w:r>
      <w:r w:rsidR="00AA1956">
        <w:rPr>
          <w:rFonts w:cs="Times New Roman"/>
          <w:b/>
          <w:szCs w:val="24"/>
        </w:rPr>
        <w:t>10</w:t>
      </w:r>
      <w:r>
        <w:rPr>
          <w:rFonts w:cs="Times New Roman"/>
          <w:b/>
          <w:szCs w:val="24"/>
        </w:rPr>
        <w:t xml:space="preserve"> </w:t>
      </w:r>
      <w:r w:rsidR="0058126B" w:rsidRPr="005D6F64">
        <w:rPr>
          <w:rFonts w:cs="Times New Roman"/>
          <w:b/>
          <w:szCs w:val="24"/>
        </w:rPr>
        <w:t>Byzantine Art</w:t>
      </w:r>
      <w:r w:rsidR="005C2BC0">
        <w:rPr>
          <w:rFonts w:cs="Times New Roman"/>
          <w:b/>
          <w:szCs w:val="24"/>
        </w:rPr>
        <w:t xml:space="preserve"> and Islamic art part 1</w:t>
      </w:r>
    </w:p>
    <w:p w14:paraId="5A12106B" w14:textId="77777777" w:rsidR="00821049" w:rsidRPr="000A4BED" w:rsidRDefault="00821049" w:rsidP="00306781">
      <w:pPr>
        <w:rPr>
          <w:rFonts w:cs="Times New Roman"/>
          <w:b/>
          <w:szCs w:val="24"/>
          <w:u w:val="single"/>
        </w:rPr>
      </w:pPr>
    </w:p>
    <w:p w14:paraId="048BB150" w14:textId="754EB6A5" w:rsidR="00A559FA" w:rsidRDefault="005C2BC0" w:rsidP="00306781">
      <w:pPr>
        <w:rPr>
          <w:rFonts w:cs="Times New Roman"/>
          <w:szCs w:val="24"/>
        </w:rPr>
      </w:pPr>
      <w:r>
        <w:rPr>
          <w:rFonts w:cs="Times New Roman"/>
          <w:szCs w:val="24"/>
        </w:rPr>
        <w:t xml:space="preserve">Reading: </w:t>
      </w:r>
      <w:r w:rsidR="00A559FA" w:rsidRPr="005D6F64">
        <w:rPr>
          <w:rFonts w:cs="Times New Roman"/>
          <w:szCs w:val="24"/>
        </w:rPr>
        <w:t>Stok</w:t>
      </w:r>
      <w:r w:rsidR="00A559FA">
        <w:rPr>
          <w:rFonts w:cs="Times New Roman"/>
          <w:szCs w:val="24"/>
        </w:rPr>
        <w:t>stad, Chapter 8 “Byzantine Art”</w:t>
      </w:r>
      <w:r>
        <w:rPr>
          <w:rFonts w:cs="Times New Roman"/>
          <w:szCs w:val="24"/>
        </w:rPr>
        <w:t xml:space="preserve"> and start </w:t>
      </w:r>
      <w:r w:rsidRPr="005D6F64">
        <w:rPr>
          <w:rFonts w:cs="Times New Roman"/>
          <w:szCs w:val="24"/>
        </w:rPr>
        <w:t>Chapter 9 “Islamic Art”</w:t>
      </w:r>
    </w:p>
    <w:p w14:paraId="728BC7E0" w14:textId="777FCAAB" w:rsidR="005C2BC0" w:rsidRDefault="005C2BC0" w:rsidP="00306781">
      <w:pPr>
        <w:rPr>
          <w:rFonts w:cs="Times New Roman"/>
          <w:szCs w:val="24"/>
        </w:rPr>
      </w:pPr>
    </w:p>
    <w:p w14:paraId="7C8EEA58" w14:textId="03BC7E90" w:rsidR="005C2BC0" w:rsidRPr="00A559FA" w:rsidRDefault="005C2BC0" w:rsidP="00306781">
      <w:pPr>
        <w:rPr>
          <w:rFonts w:cs="Times New Roman"/>
          <w:szCs w:val="24"/>
        </w:rPr>
      </w:pPr>
      <w:r>
        <w:rPr>
          <w:rFonts w:cs="Times New Roman"/>
          <w:szCs w:val="24"/>
        </w:rPr>
        <w:t>Class subjects</w:t>
      </w:r>
      <w:r w:rsidR="00821049">
        <w:rPr>
          <w:rFonts w:cs="Times New Roman"/>
          <w:szCs w:val="24"/>
        </w:rPr>
        <w:t>:</w:t>
      </w:r>
    </w:p>
    <w:p w14:paraId="6C7A71E9" w14:textId="46ABFB73" w:rsidR="00FF3968" w:rsidRPr="005C2BC0" w:rsidRDefault="0058126B" w:rsidP="00306781">
      <w:pPr>
        <w:rPr>
          <w:rFonts w:cs="Times New Roman"/>
          <w:szCs w:val="24"/>
        </w:rPr>
      </w:pPr>
      <w:r w:rsidRPr="005D6F64">
        <w:rPr>
          <w:rFonts w:cs="Times New Roman"/>
          <w:szCs w:val="24"/>
        </w:rPr>
        <w:tab/>
      </w:r>
      <w:r w:rsidR="003466DB">
        <w:rPr>
          <w:rFonts w:cs="Times New Roman"/>
          <w:szCs w:val="24"/>
        </w:rPr>
        <w:t>Byzantine Art/Architecture</w:t>
      </w:r>
    </w:p>
    <w:p w14:paraId="4471D7FB" w14:textId="020CBFE3" w:rsidR="003466DB" w:rsidRDefault="003466DB" w:rsidP="00B87006">
      <w:pPr>
        <w:rPr>
          <w:rFonts w:cs="Times New Roman"/>
          <w:szCs w:val="24"/>
        </w:rPr>
      </w:pPr>
      <w:r>
        <w:rPr>
          <w:rFonts w:cs="Times New Roman"/>
          <w:b/>
          <w:szCs w:val="24"/>
        </w:rPr>
        <w:tab/>
      </w:r>
      <w:r>
        <w:rPr>
          <w:rFonts w:cs="Times New Roman"/>
          <w:b/>
          <w:szCs w:val="24"/>
        </w:rPr>
        <w:tab/>
      </w:r>
      <w:r w:rsidRPr="003466DB">
        <w:rPr>
          <w:rFonts w:cs="Times New Roman"/>
          <w:szCs w:val="24"/>
        </w:rPr>
        <w:t>Target Object:</w:t>
      </w:r>
      <w:r>
        <w:rPr>
          <w:rFonts w:cs="Times New Roman"/>
          <w:b/>
          <w:szCs w:val="24"/>
        </w:rPr>
        <w:t xml:space="preserve"> </w:t>
      </w:r>
      <w:r w:rsidR="000A4BED">
        <w:rPr>
          <w:rFonts w:cs="Times New Roman"/>
          <w:szCs w:val="24"/>
        </w:rPr>
        <w:t>Hagia Sophia</w:t>
      </w:r>
    </w:p>
    <w:p w14:paraId="789081FB" w14:textId="0D2FB68B" w:rsidR="00F12E5A" w:rsidRDefault="00C9674D" w:rsidP="00B87006">
      <w:pPr>
        <w:rPr>
          <w:rFonts w:cs="Times New Roman"/>
          <w:szCs w:val="24"/>
        </w:rPr>
      </w:pPr>
      <w:r>
        <w:rPr>
          <w:rFonts w:cs="Times New Roman"/>
          <w:szCs w:val="24"/>
        </w:rPr>
        <w:tab/>
      </w:r>
      <w:r>
        <w:rPr>
          <w:rFonts w:cs="Times New Roman"/>
          <w:szCs w:val="24"/>
        </w:rPr>
        <w:tab/>
        <w:t xml:space="preserve">Question: </w:t>
      </w:r>
      <w:r w:rsidR="00F12E5A">
        <w:rPr>
          <w:rFonts w:cs="Times New Roman"/>
          <w:szCs w:val="24"/>
        </w:rPr>
        <w:t xml:space="preserve">how </w:t>
      </w:r>
      <w:r w:rsidR="002831A2">
        <w:rPr>
          <w:rFonts w:cs="Times New Roman"/>
          <w:szCs w:val="24"/>
        </w:rPr>
        <w:t>the Hagia Sophia different from previous Christian</w:t>
      </w:r>
      <w:r w:rsidR="00F12E5A">
        <w:rPr>
          <w:rFonts w:cs="Times New Roman"/>
          <w:szCs w:val="24"/>
        </w:rPr>
        <w:t xml:space="preserve"> </w:t>
      </w:r>
    </w:p>
    <w:p w14:paraId="7EEFA657" w14:textId="2679195C" w:rsidR="00C9674D" w:rsidRDefault="00F12E5A" w:rsidP="00B87006">
      <w:pPr>
        <w:rPr>
          <w:rFonts w:cs="Times New Roman"/>
          <w:szCs w:val="24"/>
        </w:rPr>
      </w:pPr>
      <w:r>
        <w:rPr>
          <w:rFonts w:cs="Times New Roman"/>
          <w:szCs w:val="24"/>
        </w:rPr>
        <w:tab/>
      </w:r>
      <w:r>
        <w:rPr>
          <w:rFonts w:cs="Times New Roman"/>
          <w:szCs w:val="24"/>
        </w:rPr>
        <w:tab/>
        <w:t>religious buildings?</w:t>
      </w:r>
    </w:p>
    <w:p w14:paraId="277E3038" w14:textId="706226C8" w:rsidR="005C2BC0" w:rsidRDefault="005C2BC0" w:rsidP="005C2BC0">
      <w:pPr>
        <w:rPr>
          <w:rFonts w:cs="Times New Roman"/>
          <w:szCs w:val="24"/>
        </w:rPr>
      </w:pPr>
      <w:r>
        <w:rPr>
          <w:rFonts w:cs="Times New Roman"/>
          <w:szCs w:val="24"/>
        </w:rPr>
        <w:tab/>
        <w:t>Islamic art:</w:t>
      </w:r>
      <w:r>
        <w:rPr>
          <w:rFonts w:cs="Times New Roman"/>
          <w:szCs w:val="24"/>
        </w:rPr>
        <w:tab/>
      </w:r>
    </w:p>
    <w:p w14:paraId="02C1FAFB" w14:textId="07054F0A" w:rsidR="005C2BC0" w:rsidRDefault="005C2BC0" w:rsidP="005C2BC0">
      <w:pPr>
        <w:ind w:left="720" w:firstLine="720"/>
        <w:rPr>
          <w:rFonts w:cs="Times New Roman"/>
          <w:szCs w:val="24"/>
        </w:rPr>
      </w:pPr>
      <w:r>
        <w:rPr>
          <w:rFonts w:cs="Times New Roman"/>
          <w:szCs w:val="24"/>
        </w:rPr>
        <w:lastRenderedPageBreak/>
        <w:t>Target Object: Mamluk Glass Oil Lamp from Cairo, Egypt</w:t>
      </w:r>
    </w:p>
    <w:p w14:paraId="66C61971" w14:textId="77777777" w:rsidR="005C2BC0" w:rsidRDefault="005C2BC0" w:rsidP="005C2BC0">
      <w:pPr>
        <w:rPr>
          <w:rFonts w:cs="Times New Roman"/>
          <w:szCs w:val="24"/>
        </w:rPr>
      </w:pPr>
      <w:r>
        <w:rPr>
          <w:rFonts w:cs="Times New Roman"/>
          <w:szCs w:val="24"/>
        </w:rPr>
        <w:tab/>
      </w:r>
      <w:r>
        <w:rPr>
          <w:rFonts w:cs="Times New Roman"/>
          <w:szCs w:val="24"/>
        </w:rPr>
        <w:tab/>
        <w:t xml:space="preserve">Question: these oil lamps are meant to remind the viewer of what? </w:t>
      </w:r>
    </w:p>
    <w:p w14:paraId="7C3EBF03" w14:textId="588ABD4E" w:rsidR="005C2BC0" w:rsidRDefault="005C2BC0" w:rsidP="004F2A8E">
      <w:pPr>
        <w:ind w:left="1440"/>
        <w:rPr>
          <w:rFonts w:cs="Times New Roman"/>
          <w:szCs w:val="24"/>
        </w:rPr>
      </w:pPr>
      <w:r>
        <w:rPr>
          <w:rFonts w:cs="Times New Roman"/>
          <w:szCs w:val="24"/>
        </w:rPr>
        <w:t>to answer this question, remember the inscription on the lamp. Why is it important in Islamic art to remind the viewer of something, without showing a picture of it?</w:t>
      </w:r>
    </w:p>
    <w:p w14:paraId="31557E07" w14:textId="379830D3" w:rsidR="00441821" w:rsidRPr="00441821" w:rsidRDefault="00441821" w:rsidP="00821049">
      <w:pPr>
        <w:rPr>
          <w:rFonts w:cs="Times New Roman"/>
          <w:szCs w:val="24"/>
        </w:rPr>
      </w:pPr>
    </w:p>
    <w:p w14:paraId="468FBFCE" w14:textId="5D72BB10" w:rsidR="00B87006" w:rsidRDefault="008B44AE" w:rsidP="00B87006">
      <w:pPr>
        <w:rPr>
          <w:rFonts w:cs="Times New Roman"/>
          <w:b/>
          <w:szCs w:val="24"/>
        </w:rPr>
      </w:pPr>
      <w:r>
        <w:rPr>
          <w:rFonts w:cs="Times New Roman"/>
          <w:b/>
          <w:szCs w:val="24"/>
        </w:rPr>
        <w:t>Week 1</w:t>
      </w:r>
      <w:r w:rsidR="00AA1956">
        <w:rPr>
          <w:rFonts w:cs="Times New Roman"/>
          <w:b/>
          <w:szCs w:val="24"/>
        </w:rPr>
        <w:t>3</w:t>
      </w:r>
      <w:r>
        <w:rPr>
          <w:rFonts w:cs="Times New Roman"/>
          <w:b/>
          <w:szCs w:val="24"/>
        </w:rPr>
        <w:t xml:space="preserve">: </w:t>
      </w:r>
      <w:r w:rsidR="0047259F">
        <w:rPr>
          <w:rFonts w:cs="Times New Roman"/>
          <w:b/>
          <w:szCs w:val="24"/>
        </w:rPr>
        <w:t xml:space="preserve">April 17 </w:t>
      </w:r>
      <w:r w:rsidR="0058126B" w:rsidRPr="005D6F64">
        <w:rPr>
          <w:rFonts w:cs="Times New Roman"/>
          <w:b/>
          <w:szCs w:val="24"/>
        </w:rPr>
        <w:t>Arts of the Islamic World</w:t>
      </w:r>
      <w:r w:rsidR="00B87006" w:rsidRPr="00B87006">
        <w:rPr>
          <w:rFonts w:cs="Times New Roman"/>
          <w:b/>
          <w:szCs w:val="24"/>
        </w:rPr>
        <w:t xml:space="preserve"> </w:t>
      </w:r>
      <w:r w:rsidR="005C2BC0">
        <w:rPr>
          <w:rFonts w:cs="Times New Roman"/>
          <w:b/>
          <w:szCs w:val="24"/>
        </w:rPr>
        <w:t>cont</w:t>
      </w:r>
      <w:r w:rsidR="00AA1956">
        <w:rPr>
          <w:rFonts w:cs="Times New Roman"/>
          <w:b/>
          <w:szCs w:val="24"/>
        </w:rPr>
        <w:t>.</w:t>
      </w:r>
      <w:r w:rsidR="00821049">
        <w:rPr>
          <w:rFonts w:cs="Times New Roman"/>
          <w:b/>
          <w:szCs w:val="24"/>
        </w:rPr>
        <w:t xml:space="preserve"> and the </w:t>
      </w:r>
      <w:r w:rsidR="00821049" w:rsidRPr="005D6F64">
        <w:rPr>
          <w:rFonts w:cs="Times New Roman"/>
          <w:b/>
          <w:szCs w:val="24"/>
        </w:rPr>
        <w:t>Early Medieval Period in the West</w:t>
      </w:r>
    </w:p>
    <w:p w14:paraId="59550223" w14:textId="77777777" w:rsidR="00821049" w:rsidRDefault="00821049" w:rsidP="00B87006">
      <w:pPr>
        <w:rPr>
          <w:rFonts w:cs="Times New Roman"/>
          <w:b/>
          <w:szCs w:val="24"/>
        </w:rPr>
      </w:pPr>
    </w:p>
    <w:p w14:paraId="43197D4B" w14:textId="75DF9035" w:rsidR="00B87006" w:rsidRPr="005D6F64" w:rsidRDefault="00B87006" w:rsidP="00B87006">
      <w:pPr>
        <w:rPr>
          <w:rFonts w:cs="Times New Roman"/>
          <w:szCs w:val="24"/>
        </w:rPr>
      </w:pPr>
      <w:r w:rsidRPr="005D6F64">
        <w:rPr>
          <w:rFonts w:cs="Times New Roman"/>
          <w:b/>
          <w:szCs w:val="24"/>
        </w:rPr>
        <w:t>Reading:</w:t>
      </w:r>
      <w:r w:rsidRPr="005D6F64">
        <w:rPr>
          <w:rFonts w:cs="Times New Roman"/>
          <w:szCs w:val="24"/>
        </w:rPr>
        <w:t xml:space="preserve"> </w:t>
      </w:r>
      <w:r w:rsidR="005C2BC0">
        <w:rPr>
          <w:rFonts w:cs="Times New Roman"/>
          <w:szCs w:val="24"/>
        </w:rPr>
        <w:t xml:space="preserve">finish </w:t>
      </w:r>
      <w:r w:rsidR="005C2BC0" w:rsidRPr="005D6F64">
        <w:rPr>
          <w:rFonts w:cs="Times New Roman"/>
          <w:szCs w:val="24"/>
        </w:rPr>
        <w:t>Chapter 9 “Islamic Art”</w:t>
      </w:r>
      <w:r w:rsidR="00821049">
        <w:rPr>
          <w:rFonts w:cs="Times New Roman"/>
          <w:szCs w:val="24"/>
        </w:rPr>
        <w:t xml:space="preserve"> and read </w:t>
      </w:r>
      <w:r w:rsidR="00821049" w:rsidRPr="005D6F64">
        <w:rPr>
          <w:rFonts w:cs="Times New Roman"/>
          <w:szCs w:val="24"/>
        </w:rPr>
        <w:t>Stokstad, Chapter 15</w:t>
      </w:r>
      <w:r w:rsidR="00821049">
        <w:rPr>
          <w:rFonts w:cs="Times New Roman"/>
          <w:szCs w:val="24"/>
        </w:rPr>
        <w:t xml:space="preserve"> “Early Medieval Art in Europe”</w:t>
      </w:r>
    </w:p>
    <w:p w14:paraId="630DF8B6" w14:textId="4B333EC6" w:rsidR="00821049" w:rsidRDefault="00821049" w:rsidP="00306781">
      <w:pPr>
        <w:rPr>
          <w:rFonts w:cs="Times New Roman"/>
          <w:b/>
          <w:szCs w:val="24"/>
          <w:u w:val="single"/>
        </w:rPr>
      </w:pPr>
    </w:p>
    <w:p w14:paraId="07FC112B" w14:textId="2B660437" w:rsidR="00821049" w:rsidRPr="00821049" w:rsidRDefault="00821049" w:rsidP="00306781">
      <w:pPr>
        <w:rPr>
          <w:rFonts w:cs="Times New Roman"/>
          <w:bCs/>
          <w:szCs w:val="24"/>
        </w:rPr>
      </w:pPr>
      <w:r>
        <w:rPr>
          <w:rFonts w:cs="Times New Roman"/>
          <w:bCs/>
          <w:szCs w:val="24"/>
        </w:rPr>
        <w:t>Class subjects:</w:t>
      </w:r>
    </w:p>
    <w:p w14:paraId="17945476" w14:textId="59793D85" w:rsidR="00821049" w:rsidRDefault="0058126B" w:rsidP="00821049">
      <w:pPr>
        <w:rPr>
          <w:rFonts w:cs="Times New Roman"/>
          <w:szCs w:val="24"/>
        </w:rPr>
      </w:pPr>
      <w:r w:rsidRPr="005D6F64">
        <w:rPr>
          <w:rFonts w:cs="Times New Roman"/>
          <w:szCs w:val="24"/>
        </w:rPr>
        <w:tab/>
        <w:t xml:space="preserve"> </w:t>
      </w:r>
      <w:r w:rsidR="00821049" w:rsidRPr="002831A2">
        <w:rPr>
          <w:rFonts w:cs="Times New Roman"/>
          <w:szCs w:val="24"/>
        </w:rPr>
        <w:t xml:space="preserve">Islamic </w:t>
      </w:r>
      <w:r w:rsidR="002831A2">
        <w:rPr>
          <w:rFonts w:cs="Times New Roman"/>
          <w:szCs w:val="24"/>
        </w:rPr>
        <w:t>Art and Architecture</w:t>
      </w:r>
      <w:r w:rsidR="00B87006" w:rsidRPr="002831A2">
        <w:rPr>
          <w:rFonts w:cs="Times New Roman"/>
          <w:szCs w:val="24"/>
        </w:rPr>
        <w:t xml:space="preserve"> </w:t>
      </w:r>
      <w:r w:rsidR="002831A2">
        <w:rPr>
          <w:rFonts w:cs="Times New Roman"/>
          <w:szCs w:val="24"/>
        </w:rPr>
        <w:t>continued</w:t>
      </w:r>
    </w:p>
    <w:p w14:paraId="33898C83" w14:textId="77777777" w:rsidR="00AA1956" w:rsidRDefault="00AA1956" w:rsidP="00AA1956">
      <w:pPr>
        <w:ind w:firstLine="720"/>
        <w:rPr>
          <w:rFonts w:cs="Times New Roman"/>
          <w:szCs w:val="24"/>
        </w:rPr>
      </w:pPr>
      <w:r w:rsidRPr="005D6F64">
        <w:rPr>
          <w:rFonts w:cs="Times New Roman"/>
          <w:szCs w:val="24"/>
        </w:rPr>
        <w:t>Celtic and early Germanic arts of Northern Europe</w:t>
      </w:r>
    </w:p>
    <w:p w14:paraId="3EE04A04" w14:textId="345AFE20" w:rsidR="00AA1956" w:rsidRDefault="00AA1956" w:rsidP="00AA1956">
      <w:pPr>
        <w:rPr>
          <w:rFonts w:cs="Times New Roman"/>
          <w:szCs w:val="24"/>
        </w:rPr>
      </w:pPr>
      <w:r>
        <w:rPr>
          <w:rFonts w:cs="Times New Roman"/>
          <w:szCs w:val="24"/>
        </w:rPr>
        <w:tab/>
      </w:r>
      <w:r>
        <w:rPr>
          <w:rFonts w:cs="Times New Roman"/>
          <w:szCs w:val="24"/>
        </w:rPr>
        <w:tab/>
        <w:t>Target Object: Evangelist Mathew, Gospel Book of Durrow</w:t>
      </w:r>
    </w:p>
    <w:p w14:paraId="3D845FC8" w14:textId="77777777" w:rsidR="00AA1956" w:rsidRDefault="00AA1956" w:rsidP="00AA1956">
      <w:pPr>
        <w:rPr>
          <w:rFonts w:cs="Times New Roman"/>
          <w:szCs w:val="24"/>
        </w:rPr>
      </w:pPr>
      <w:r>
        <w:rPr>
          <w:rFonts w:cs="Times New Roman"/>
          <w:szCs w:val="24"/>
        </w:rPr>
        <w:tab/>
      </w:r>
      <w:r>
        <w:rPr>
          <w:rFonts w:cs="Times New Roman"/>
          <w:szCs w:val="24"/>
        </w:rPr>
        <w:tab/>
        <w:t xml:space="preserve">Question: the art of this object demonstrates that the artist who created it is </w:t>
      </w:r>
    </w:p>
    <w:p w14:paraId="1A5B5DD1" w14:textId="77777777" w:rsidR="00AA1956" w:rsidRDefault="00AA1956" w:rsidP="00AA1956">
      <w:pPr>
        <w:rPr>
          <w:rFonts w:cs="Times New Roman"/>
          <w:szCs w:val="24"/>
        </w:rPr>
      </w:pPr>
      <w:r>
        <w:rPr>
          <w:rFonts w:cs="Times New Roman"/>
          <w:szCs w:val="24"/>
        </w:rPr>
        <w:tab/>
      </w:r>
      <w:r>
        <w:rPr>
          <w:rFonts w:cs="Times New Roman"/>
          <w:szCs w:val="24"/>
        </w:rPr>
        <w:tab/>
        <w:t xml:space="preserve">NOT influenced by what? on the other hand, the artist IS influenced by </w:t>
      </w:r>
    </w:p>
    <w:p w14:paraId="635DA7F2" w14:textId="446398C8" w:rsidR="00441821" w:rsidRPr="00AA1956" w:rsidRDefault="00AA1956" w:rsidP="00AA1956">
      <w:pPr>
        <w:rPr>
          <w:rFonts w:cs="Times New Roman"/>
          <w:szCs w:val="24"/>
        </w:rPr>
      </w:pPr>
      <w:r>
        <w:rPr>
          <w:rFonts w:cs="Times New Roman"/>
          <w:szCs w:val="24"/>
        </w:rPr>
        <w:tab/>
      </w:r>
      <w:r>
        <w:rPr>
          <w:rFonts w:cs="Times New Roman"/>
          <w:szCs w:val="24"/>
        </w:rPr>
        <w:tab/>
      </w:r>
      <w:r w:rsidR="002831A2">
        <w:rPr>
          <w:rFonts w:cs="Times New Roman"/>
          <w:szCs w:val="24"/>
        </w:rPr>
        <w:t>…...?</w:t>
      </w:r>
      <w:r>
        <w:rPr>
          <w:rFonts w:cs="Times New Roman"/>
          <w:szCs w:val="24"/>
        </w:rPr>
        <w:t>?? be specific.</w:t>
      </w:r>
    </w:p>
    <w:p w14:paraId="43688C04" w14:textId="1C3AC24D" w:rsidR="00441821" w:rsidRPr="005D6F64" w:rsidRDefault="001C61DD" w:rsidP="00AA1956">
      <w:pPr>
        <w:rPr>
          <w:rFonts w:cs="Times New Roman"/>
          <w:szCs w:val="24"/>
        </w:rPr>
      </w:pPr>
      <w:r w:rsidRPr="005D6F64">
        <w:rPr>
          <w:rFonts w:cs="Times New Roman"/>
          <w:szCs w:val="24"/>
        </w:rPr>
        <w:tab/>
      </w:r>
      <w:r w:rsidR="008B44AE">
        <w:rPr>
          <w:rFonts w:cs="Times New Roman"/>
          <w:b/>
          <w:szCs w:val="24"/>
        </w:rPr>
        <w:t xml:space="preserve"> </w:t>
      </w:r>
    </w:p>
    <w:p w14:paraId="0B636E46" w14:textId="2509186C" w:rsidR="001C61DD" w:rsidRDefault="008B44AE" w:rsidP="00306781">
      <w:pPr>
        <w:rPr>
          <w:rFonts w:cs="Times New Roman"/>
          <w:b/>
          <w:szCs w:val="24"/>
        </w:rPr>
      </w:pPr>
      <w:r>
        <w:rPr>
          <w:rFonts w:cs="Times New Roman"/>
          <w:b/>
          <w:szCs w:val="24"/>
        </w:rPr>
        <w:t>Week 14:</w:t>
      </w:r>
      <w:r w:rsidR="0047259F">
        <w:rPr>
          <w:rFonts w:cs="Times New Roman"/>
          <w:b/>
          <w:szCs w:val="24"/>
        </w:rPr>
        <w:t xml:space="preserve"> April 24</w:t>
      </w:r>
      <w:r>
        <w:rPr>
          <w:rFonts w:cs="Times New Roman"/>
          <w:b/>
          <w:szCs w:val="24"/>
        </w:rPr>
        <w:t xml:space="preserve"> </w:t>
      </w:r>
      <w:r w:rsidR="001C61DD" w:rsidRPr="005D6F64">
        <w:rPr>
          <w:rFonts w:cs="Times New Roman"/>
          <w:b/>
          <w:szCs w:val="24"/>
        </w:rPr>
        <w:t>Romanesque art and architecture</w:t>
      </w:r>
    </w:p>
    <w:p w14:paraId="385D834C" w14:textId="557515FD" w:rsidR="00836E78" w:rsidRDefault="00836E78" w:rsidP="00306781">
      <w:pPr>
        <w:rPr>
          <w:rFonts w:cs="Times New Roman"/>
          <w:szCs w:val="24"/>
        </w:rPr>
      </w:pPr>
      <w:r w:rsidRPr="005D6F64">
        <w:rPr>
          <w:rFonts w:cs="Times New Roman"/>
          <w:b/>
          <w:szCs w:val="24"/>
        </w:rPr>
        <w:t>Reading:</w:t>
      </w:r>
      <w:r w:rsidRPr="005D6F64">
        <w:rPr>
          <w:rFonts w:cs="Times New Roman"/>
          <w:szCs w:val="24"/>
        </w:rPr>
        <w:t xml:space="preserve"> Stokst</w:t>
      </w:r>
      <w:r>
        <w:rPr>
          <w:rFonts w:cs="Times New Roman"/>
          <w:szCs w:val="24"/>
        </w:rPr>
        <w:t>ad, Chapter 16 “Romanesque Art”</w:t>
      </w:r>
    </w:p>
    <w:p w14:paraId="34F48E25" w14:textId="77777777" w:rsidR="00315386" w:rsidRDefault="00315386" w:rsidP="00306781">
      <w:pPr>
        <w:rPr>
          <w:rFonts w:cs="Times New Roman"/>
          <w:szCs w:val="24"/>
        </w:rPr>
      </w:pPr>
    </w:p>
    <w:p w14:paraId="07D9668D" w14:textId="0324C70A" w:rsidR="00AA1956" w:rsidRPr="00836E78" w:rsidRDefault="00AA1956" w:rsidP="00306781">
      <w:pPr>
        <w:rPr>
          <w:rFonts w:cs="Times New Roman"/>
          <w:szCs w:val="24"/>
        </w:rPr>
      </w:pPr>
      <w:r>
        <w:rPr>
          <w:rFonts w:cs="Times New Roman"/>
          <w:szCs w:val="24"/>
        </w:rPr>
        <w:t>Class subjects:</w:t>
      </w:r>
    </w:p>
    <w:p w14:paraId="3F8AE93F" w14:textId="73CFDC45" w:rsidR="001C61DD" w:rsidRDefault="001C61DD" w:rsidP="00306781">
      <w:pPr>
        <w:rPr>
          <w:rFonts w:cs="Times New Roman"/>
          <w:szCs w:val="24"/>
        </w:rPr>
      </w:pPr>
      <w:r w:rsidRPr="005D6F64">
        <w:rPr>
          <w:rFonts w:cs="Times New Roman"/>
          <w:szCs w:val="24"/>
        </w:rPr>
        <w:tab/>
        <w:t>Monasteries, Manuscripts, Churches</w:t>
      </w:r>
    </w:p>
    <w:p w14:paraId="38994BE6" w14:textId="2714D76C" w:rsidR="00836E78" w:rsidRDefault="00836E78" w:rsidP="00306781">
      <w:pPr>
        <w:rPr>
          <w:rFonts w:cs="Times New Roman"/>
          <w:szCs w:val="24"/>
        </w:rPr>
      </w:pPr>
      <w:r>
        <w:rPr>
          <w:rFonts w:cs="Times New Roman"/>
          <w:szCs w:val="24"/>
        </w:rPr>
        <w:tab/>
      </w:r>
      <w:r>
        <w:rPr>
          <w:rFonts w:cs="Times New Roman"/>
          <w:szCs w:val="24"/>
        </w:rPr>
        <w:tab/>
        <w:t xml:space="preserve">Target Object: </w:t>
      </w:r>
      <w:r w:rsidR="00571D55">
        <w:rPr>
          <w:rFonts w:cs="Times New Roman"/>
          <w:szCs w:val="24"/>
        </w:rPr>
        <w:t>Portal of the Church of St Peter, Moissac</w:t>
      </w:r>
    </w:p>
    <w:p w14:paraId="285649C9" w14:textId="24918DBA" w:rsidR="009C333B" w:rsidRDefault="00D350A4" w:rsidP="00AD1ABF">
      <w:pPr>
        <w:ind w:left="1440"/>
        <w:rPr>
          <w:rFonts w:cs="Times New Roman"/>
          <w:szCs w:val="24"/>
        </w:rPr>
      </w:pPr>
      <w:r>
        <w:rPr>
          <w:rFonts w:cs="Times New Roman"/>
          <w:szCs w:val="24"/>
        </w:rPr>
        <w:t xml:space="preserve">Question: </w:t>
      </w:r>
      <w:r w:rsidR="00AD1ABF">
        <w:rPr>
          <w:rFonts w:cs="Times New Roman"/>
          <w:szCs w:val="24"/>
        </w:rPr>
        <w:t xml:space="preserve">What are the main messages and objectives of Romanesque art? </w:t>
      </w:r>
      <w:r w:rsidR="009C333B">
        <w:rPr>
          <w:rFonts w:cs="Times New Roman"/>
          <w:szCs w:val="24"/>
        </w:rPr>
        <w:t xml:space="preserve">What aspects of the style of this </w:t>
      </w:r>
      <w:r w:rsidR="00AD1ABF">
        <w:rPr>
          <w:rFonts w:cs="Times New Roman"/>
          <w:szCs w:val="24"/>
        </w:rPr>
        <w:t>portal</w:t>
      </w:r>
      <w:r w:rsidR="009C333B">
        <w:rPr>
          <w:rFonts w:cs="Times New Roman"/>
          <w:szCs w:val="24"/>
        </w:rPr>
        <w:t xml:space="preserve"> represent the main </w:t>
      </w:r>
    </w:p>
    <w:p w14:paraId="39BBD114" w14:textId="2DFC981A" w:rsidR="00D350A4" w:rsidRDefault="009C333B" w:rsidP="00306781">
      <w:pPr>
        <w:rPr>
          <w:rFonts w:cs="Times New Roman"/>
          <w:szCs w:val="24"/>
        </w:rPr>
      </w:pPr>
      <w:r>
        <w:rPr>
          <w:rFonts w:cs="Times New Roman"/>
          <w:szCs w:val="24"/>
        </w:rPr>
        <w:tab/>
      </w:r>
      <w:r>
        <w:rPr>
          <w:rFonts w:cs="Times New Roman"/>
          <w:szCs w:val="24"/>
        </w:rPr>
        <w:tab/>
        <w:t xml:space="preserve">objectives of Romanesque religious art? </w:t>
      </w:r>
    </w:p>
    <w:p w14:paraId="00CB6AD4" w14:textId="2568D04E" w:rsidR="001C61DD" w:rsidRDefault="001C61DD" w:rsidP="00306781">
      <w:pPr>
        <w:rPr>
          <w:rFonts w:cs="Times New Roman"/>
          <w:szCs w:val="24"/>
        </w:rPr>
      </w:pPr>
      <w:r w:rsidRPr="005D6F64">
        <w:rPr>
          <w:rFonts w:cs="Times New Roman"/>
          <w:szCs w:val="24"/>
        </w:rPr>
        <w:tab/>
        <w:t>Bayeux Tapestry</w:t>
      </w:r>
      <w:r w:rsidR="00BB2D6E">
        <w:rPr>
          <w:rFonts w:cs="Times New Roman"/>
          <w:szCs w:val="24"/>
        </w:rPr>
        <w:t xml:space="preserve">, </w:t>
      </w:r>
      <w:r w:rsidR="002C2CB5">
        <w:rPr>
          <w:rFonts w:cs="Times New Roman"/>
          <w:szCs w:val="24"/>
        </w:rPr>
        <w:t>etc.</w:t>
      </w:r>
    </w:p>
    <w:p w14:paraId="1A3595EE" w14:textId="4013E8C4" w:rsidR="00836E78" w:rsidRDefault="00836E78" w:rsidP="00306781">
      <w:pPr>
        <w:rPr>
          <w:rFonts w:cs="Times New Roman"/>
          <w:szCs w:val="24"/>
        </w:rPr>
      </w:pPr>
      <w:r>
        <w:rPr>
          <w:rFonts w:cs="Times New Roman"/>
          <w:szCs w:val="24"/>
        </w:rPr>
        <w:tab/>
      </w:r>
      <w:r>
        <w:rPr>
          <w:rFonts w:cs="Times New Roman"/>
          <w:szCs w:val="24"/>
        </w:rPr>
        <w:tab/>
        <w:t>Target Object: Reliquary Statue of Sainte Foy</w:t>
      </w:r>
    </w:p>
    <w:p w14:paraId="0977E7F4" w14:textId="77777777" w:rsidR="00530953" w:rsidRDefault="008A0BA3" w:rsidP="00530953">
      <w:pPr>
        <w:rPr>
          <w:rFonts w:cs="Times New Roman"/>
          <w:szCs w:val="24"/>
        </w:rPr>
      </w:pPr>
      <w:r>
        <w:rPr>
          <w:rFonts w:cs="Times New Roman"/>
          <w:szCs w:val="24"/>
        </w:rPr>
        <w:tab/>
      </w:r>
      <w:r>
        <w:rPr>
          <w:rFonts w:cs="Times New Roman"/>
          <w:szCs w:val="24"/>
        </w:rPr>
        <w:tab/>
        <w:t xml:space="preserve">Question: </w:t>
      </w:r>
      <w:r w:rsidR="00530953">
        <w:rPr>
          <w:rFonts w:cs="Times New Roman"/>
          <w:szCs w:val="24"/>
        </w:rPr>
        <w:t xml:space="preserve">Where was this statue located originally? Why is that important </w:t>
      </w:r>
    </w:p>
    <w:p w14:paraId="5347919F" w14:textId="227B36D7" w:rsidR="008A0BA3" w:rsidRDefault="00530953" w:rsidP="00530953">
      <w:pPr>
        <w:rPr>
          <w:rFonts w:cs="Times New Roman"/>
          <w:szCs w:val="24"/>
        </w:rPr>
      </w:pPr>
      <w:r>
        <w:rPr>
          <w:rFonts w:cs="Times New Roman"/>
          <w:szCs w:val="24"/>
        </w:rPr>
        <w:tab/>
      </w:r>
      <w:r>
        <w:rPr>
          <w:rFonts w:cs="Times New Roman"/>
          <w:szCs w:val="24"/>
        </w:rPr>
        <w:tab/>
        <w:t>and what can it tell us about the function of this statue?</w:t>
      </w:r>
    </w:p>
    <w:p w14:paraId="568BBD31" w14:textId="77777777" w:rsidR="001C61DD" w:rsidRPr="005D6F64" w:rsidRDefault="001C61DD" w:rsidP="00306781">
      <w:pPr>
        <w:rPr>
          <w:rFonts w:cs="Times New Roman"/>
          <w:szCs w:val="24"/>
        </w:rPr>
      </w:pPr>
    </w:p>
    <w:p w14:paraId="63C7A5F1" w14:textId="24C62815" w:rsidR="00016792" w:rsidRDefault="00016792" w:rsidP="00306781">
      <w:pPr>
        <w:rPr>
          <w:rFonts w:cs="Times New Roman"/>
          <w:b/>
          <w:szCs w:val="24"/>
        </w:rPr>
      </w:pPr>
      <w:r w:rsidRPr="005D6F64">
        <w:rPr>
          <w:rFonts w:cs="Times New Roman"/>
          <w:b/>
          <w:szCs w:val="24"/>
        </w:rPr>
        <w:t>Week 15</w:t>
      </w:r>
      <w:r w:rsidR="001C61DD" w:rsidRPr="005D6F64">
        <w:rPr>
          <w:rFonts w:cs="Times New Roman"/>
          <w:b/>
          <w:szCs w:val="24"/>
        </w:rPr>
        <w:t>:</w:t>
      </w:r>
      <w:r w:rsidR="008B44AE">
        <w:rPr>
          <w:rFonts w:cs="Times New Roman"/>
          <w:b/>
          <w:szCs w:val="24"/>
        </w:rPr>
        <w:t xml:space="preserve"> </w:t>
      </w:r>
      <w:r w:rsidR="0047259F">
        <w:rPr>
          <w:rFonts w:cs="Times New Roman"/>
          <w:b/>
          <w:szCs w:val="24"/>
        </w:rPr>
        <w:t xml:space="preserve">May 1 </w:t>
      </w:r>
      <w:r w:rsidRPr="005D6F64">
        <w:rPr>
          <w:rFonts w:cs="Times New Roman"/>
          <w:b/>
          <w:szCs w:val="24"/>
        </w:rPr>
        <w:t>Gothic art and architecture</w:t>
      </w:r>
    </w:p>
    <w:p w14:paraId="55DE8A86" w14:textId="77777777" w:rsidR="00AA1956" w:rsidRPr="005D6F64" w:rsidRDefault="00AA1956" w:rsidP="00306781">
      <w:pPr>
        <w:rPr>
          <w:rFonts w:cs="Times New Roman"/>
          <w:b/>
          <w:szCs w:val="24"/>
        </w:rPr>
      </w:pPr>
    </w:p>
    <w:p w14:paraId="15DF458D" w14:textId="77777777" w:rsidR="00857AD3" w:rsidRPr="005D6F64" w:rsidRDefault="00857AD3" w:rsidP="00857AD3">
      <w:pPr>
        <w:rPr>
          <w:rFonts w:cs="Times New Roman"/>
          <w:szCs w:val="24"/>
        </w:rPr>
      </w:pPr>
      <w:r w:rsidRPr="005D6F64">
        <w:rPr>
          <w:rFonts w:cs="Times New Roman"/>
          <w:b/>
          <w:szCs w:val="24"/>
        </w:rPr>
        <w:t>Reading:</w:t>
      </w:r>
      <w:r w:rsidRPr="005D6F64">
        <w:rPr>
          <w:rFonts w:cs="Times New Roman"/>
          <w:szCs w:val="24"/>
        </w:rPr>
        <w:t xml:space="preserve"> Stokstad, Chapter 17 “Gothic art of the Twelfth and Thirteenth Centuries”</w:t>
      </w:r>
    </w:p>
    <w:p w14:paraId="3B2EDCBF" w14:textId="5FC3BB2D" w:rsidR="00857AD3" w:rsidRDefault="00857AD3" w:rsidP="00857AD3">
      <w:pPr>
        <w:rPr>
          <w:rFonts w:cs="Times New Roman"/>
          <w:b/>
          <w:szCs w:val="24"/>
        </w:rPr>
      </w:pPr>
      <w:r w:rsidRPr="005D6F64">
        <w:rPr>
          <w:rFonts w:cs="Times New Roman"/>
          <w:szCs w:val="24"/>
        </w:rPr>
        <w:tab/>
        <w:t xml:space="preserve">   </w:t>
      </w:r>
      <w:r w:rsidR="001A14D8">
        <w:rPr>
          <w:rFonts w:cs="Times New Roman"/>
          <w:szCs w:val="24"/>
        </w:rPr>
        <w:t xml:space="preserve"> </w:t>
      </w:r>
      <w:r w:rsidRPr="005D6F64">
        <w:rPr>
          <w:rFonts w:cs="Times New Roman"/>
          <w:szCs w:val="24"/>
        </w:rPr>
        <w:t>Stokstad, Chapter 18 “Fourteenth Century Art in Europe”</w:t>
      </w:r>
    </w:p>
    <w:p w14:paraId="78787D96" w14:textId="77777777" w:rsidR="00857AD3" w:rsidRDefault="00857AD3" w:rsidP="00306781">
      <w:pPr>
        <w:rPr>
          <w:rFonts w:cs="Times New Roman"/>
          <w:b/>
          <w:szCs w:val="24"/>
        </w:rPr>
      </w:pPr>
    </w:p>
    <w:p w14:paraId="67234C41" w14:textId="77777777" w:rsidR="00AA1956" w:rsidRDefault="00AA1956" w:rsidP="00AA1956">
      <w:pPr>
        <w:rPr>
          <w:rFonts w:cs="Times New Roman"/>
          <w:szCs w:val="24"/>
        </w:rPr>
      </w:pPr>
      <w:r>
        <w:rPr>
          <w:rFonts w:cs="Times New Roman"/>
          <w:szCs w:val="24"/>
        </w:rPr>
        <w:t>Class subjects:</w:t>
      </w:r>
    </w:p>
    <w:p w14:paraId="198865D6" w14:textId="471CA4CC" w:rsidR="00016792" w:rsidRDefault="00016792" w:rsidP="00AA1956">
      <w:pPr>
        <w:ind w:left="720"/>
        <w:rPr>
          <w:rFonts w:cs="Times New Roman"/>
          <w:szCs w:val="24"/>
        </w:rPr>
      </w:pPr>
      <w:r w:rsidRPr="005D6F64">
        <w:rPr>
          <w:rFonts w:cs="Times New Roman"/>
          <w:szCs w:val="24"/>
        </w:rPr>
        <w:t>Cathedrals</w:t>
      </w:r>
      <w:r w:rsidR="00857AD3">
        <w:rPr>
          <w:rFonts w:cs="Times New Roman"/>
          <w:szCs w:val="24"/>
        </w:rPr>
        <w:t xml:space="preserve"> </w:t>
      </w:r>
      <w:r w:rsidR="002831A2">
        <w:rPr>
          <w:rFonts w:cs="Times New Roman"/>
          <w:szCs w:val="24"/>
        </w:rPr>
        <w:t>etc.</w:t>
      </w:r>
    </w:p>
    <w:p w14:paraId="35A6135E" w14:textId="5A440849" w:rsidR="00857AD3" w:rsidRDefault="00857AD3" w:rsidP="00306781">
      <w:pPr>
        <w:rPr>
          <w:rFonts w:cs="Times New Roman"/>
          <w:szCs w:val="24"/>
        </w:rPr>
      </w:pPr>
      <w:r>
        <w:rPr>
          <w:rFonts w:cs="Times New Roman"/>
          <w:szCs w:val="24"/>
        </w:rPr>
        <w:tab/>
      </w:r>
      <w:r>
        <w:rPr>
          <w:rFonts w:cs="Times New Roman"/>
          <w:szCs w:val="24"/>
        </w:rPr>
        <w:tab/>
        <w:t xml:space="preserve">Target Object: </w:t>
      </w:r>
      <w:r w:rsidR="00C74015">
        <w:rPr>
          <w:rFonts w:cs="Times New Roman"/>
          <w:szCs w:val="24"/>
        </w:rPr>
        <w:t>Vesperbild Pieta</w:t>
      </w:r>
    </w:p>
    <w:p w14:paraId="5D6FF26D" w14:textId="0F5A5F13" w:rsidR="005C7A0A" w:rsidRDefault="005C7A0A" w:rsidP="00AA1956">
      <w:pPr>
        <w:ind w:left="1440"/>
        <w:rPr>
          <w:rFonts w:cs="Times New Roman"/>
          <w:szCs w:val="24"/>
        </w:rPr>
      </w:pPr>
      <w:r>
        <w:rPr>
          <w:rFonts w:cs="Times New Roman"/>
          <w:szCs w:val="24"/>
        </w:rPr>
        <w:t>Question: The style of this statue is very different from the style we saw in statues of Mary and Jesus in the Romanesque period: describe the differences and discuss why the styles changed.</w:t>
      </w:r>
    </w:p>
    <w:p w14:paraId="775D8C2D" w14:textId="24FDEE2C" w:rsidR="00AA1956" w:rsidRPr="00315386" w:rsidRDefault="00530953" w:rsidP="00AA1956">
      <w:pPr>
        <w:rPr>
          <w:rFonts w:cs="Times New Roman"/>
          <w:szCs w:val="24"/>
        </w:rPr>
      </w:pPr>
      <w:r>
        <w:rPr>
          <w:rFonts w:cs="Times New Roman"/>
          <w:szCs w:val="24"/>
        </w:rPr>
        <w:tab/>
      </w:r>
      <w:r w:rsidR="00016792" w:rsidRPr="005D6F64">
        <w:rPr>
          <w:rFonts w:cs="Times New Roman"/>
          <w:szCs w:val="24"/>
        </w:rPr>
        <w:t>Sculpture and other arts</w:t>
      </w:r>
    </w:p>
    <w:p w14:paraId="2C9A8E22" w14:textId="1714FBD1" w:rsidR="001168A5" w:rsidRDefault="001168A5" w:rsidP="00BF767E">
      <w:pPr>
        <w:rPr>
          <w:rFonts w:cs="Times New Roman"/>
          <w:b/>
          <w:szCs w:val="24"/>
        </w:rPr>
      </w:pPr>
    </w:p>
    <w:p w14:paraId="5C910C14" w14:textId="47D25DA1" w:rsidR="00857AD3" w:rsidRPr="005D6F64" w:rsidRDefault="00857AD3" w:rsidP="00306781">
      <w:pPr>
        <w:rPr>
          <w:rFonts w:cs="Times New Roman"/>
          <w:szCs w:val="24"/>
        </w:rPr>
      </w:pPr>
      <w:r>
        <w:rPr>
          <w:rFonts w:cs="Times New Roman"/>
          <w:szCs w:val="24"/>
        </w:rPr>
        <w:tab/>
      </w:r>
      <w:r>
        <w:rPr>
          <w:rFonts w:cs="Times New Roman"/>
          <w:szCs w:val="24"/>
        </w:rPr>
        <w:tab/>
      </w:r>
    </w:p>
    <w:p w14:paraId="32805836" w14:textId="7F411BDF" w:rsidR="002A7B31" w:rsidRDefault="002A7B31" w:rsidP="002A7B31">
      <w:pPr>
        <w:pStyle w:val="Default"/>
        <w:rPr>
          <w:b/>
        </w:rPr>
      </w:pPr>
      <w:r w:rsidRPr="005D6F64">
        <w:rPr>
          <w:b/>
        </w:rPr>
        <w:t>Final Exam</w:t>
      </w:r>
      <w:r w:rsidR="00BF767E">
        <w:rPr>
          <w:b/>
        </w:rPr>
        <w:t xml:space="preserve">: </w:t>
      </w:r>
    </w:p>
    <w:p w14:paraId="6073D8E2" w14:textId="7CC3BABB" w:rsidR="00BF767E" w:rsidRPr="005D6F64" w:rsidRDefault="00BF767E" w:rsidP="002A7B31">
      <w:pPr>
        <w:pStyle w:val="Default"/>
        <w:rPr>
          <w:b/>
        </w:rPr>
      </w:pPr>
      <w:r>
        <w:rPr>
          <w:b/>
        </w:rPr>
        <w:t xml:space="preserve">Will appear online on </w:t>
      </w:r>
      <w:r w:rsidRPr="0073052F">
        <w:rPr>
          <w:b/>
          <w:highlight w:val="yellow"/>
        </w:rPr>
        <w:t>May 10</w:t>
      </w:r>
      <w:r w:rsidRPr="0073052F">
        <w:rPr>
          <w:b/>
          <w:highlight w:val="yellow"/>
          <w:vertAlign w:val="superscript"/>
        </w:rPr>
        <w:t>th</w:t>
      </w:r>
      <w:r w:rsidRPr="0073052F">
        <w:rPr>
          <w:b/>
          <w:highlight w:val="yellow"/>
        </w:rPr>
        <w:t xml:space="preserve"> but you will have until midnight on the 12</w:t>
      </w:r>
      <w:r w:rsidRPr="0073052F">
        <w:rPr>
          <w:b/>
          <w:highlight w:val="yellow"/>
          <w:vertAlign w:val="superscript"/>
        </w:rPr>
        <w:t>th</w:t>
      </w:r>
      <w:r>
        <w:rPr>
          <w:b/>
        </w:rPr>
        <w:t xml:space="preserve"> (11:59 Blackboard time) to take and submit it.</w:t>
      </w:r>
    </w:p>
    <w:p w14:paraId="2C7F1DA6" w14:textId="77777777" w:rsidR="00C771D8" w:rsidRPr="005D6F64" w:rsidRDefault="00C771D8" w:rsidP="00306781">
      <w:pPr>
        <w:rPr>
          <w:rFonts w:cs="Times New Roman"/>
          <w:b/>
          <w:szCs w:val="24"/>
        </w:rPr>
      </w:pPr>
    </w:p>
    <w:p w14:paraId="4914A606" w14:textId="77777777" w:rsidR="00016792" w:rsidRPr="005D6F64" w:rsidRDefault="00016792" w:rsidP="00306781">
      <w:pPr>
        <w:rPr>
          <w:rFonts w:cs="Times New Roman"/>
          <w:szCs w:val="24"/>
        </w:rPr>
      </w:pPr>
    </w:p>
    <w:p w14:paraId="48E86B95" w14:textId="56391874" w:rsidR="003E3663" w:rsidRDefault="003E3663" w:rsidP="003E3663">
      <w:pPr>
        <w:pStyle w:val="List"/>
        <w:ind w:left="0" w:firstLine="0"/>
        <w:jc w:val="center"/>
        <w:rPr>
          <w:sz w:val="24"/>
          <w:szCs w:val="24"/>
        </w:rPr>
      </w:pPr>
      <w:r>
        <w:rPr>
          <w:sz w:val="24"/>
          <w:szCs w:val="24"/>
        </w:rPr>
        <w:t>GRADING and CLASS POLICIES:</w:t>
      </w:r>
    </w:p>
    <w:p w14:paraId="177414FD" w14:textId="77777777" w:rsidR="003E3663" w:rsidRDefault="003E3663" w:rsidP="003E3663">
      <w:pPr>
        <w:rPr>
          <w:szCs w:val="24"/>
        </w:rPr>
      </w:pPr>
    </w:p>
    <w:p w14:paraId="5B55E9ED" w14:textId="77777777" w:rsidR="003E3663" w:rsidRDefault="003E3663" w:rsidP="003E3663">
      <w:pPr>
        <w:rPr>
          <w:szCs w:val="24"/>
        </w:rPr>
      </w:pPr>
      <w:r>
        <w:rPr>
          <w:szCs w:val="24"/>
        </w:rPr>
        <w:t>If you are struggling, and need assistance, you must contact me BEFORE the due date so that we can discuss your options.</w:t>
      </w:r>
    </w:p>
    <w:p w14:paraId="09FC15E6" w14:textId="77777777" w:rsidR="003E3663" w:rsidRPr="005D6F64" w:rsidRDefault="003E3663" w:rsidP="003E3663">
      <w:pPr>
        <w:rPr>
          <w:szCs w:val="24"/>
        </w:rPr>
      </w:pPr>
    </w:p>
    <w:p w14:paraId="26E0C224" w14:textId="77777777" w:rsidR="003E3663" w:rsidRPr="005D6F64" w:rsidRDefault="003E3663" w:rsidP="003E3663">
      <w:pPr>
        <w:widowControl w:val="0"/>
        <w:autoSpaceDE w:val="0"/>
        <w:autoSpaceDN w:val="0"/>
        <w:adjustRightInd w:val="0"/>
        <w:rPr>
          <w:color w:val="000000"/>
          <w:szCs w:val="24"/>
        </w:rPr>
      </w:pPr>
      <w:r w:rsidRPr="005D6F64">
        <w:rPr>
          <w:b/>
          <w:bCs/>
          <w:color w:val="000000"/>
          <w:szCs w:val="24"/>
        </w:rPr>
        <w:t xml:space="preserve">TESTS </w:t>
      </w:r>
      <w:r w:rsidRPr="005D6F64">
        <w:rPr>
          <w:color w:val="000000"/>
          <w:szCs w:val="24"/>
        </w:rPr>
        <w:t xml:space="preserve">must be taken on the scheduled date. </w:t>
      </w:r>
    </w:p>
    <w:p w14:paraId="1784B1A7" w14:textId="77777777" w:rsidR="003E3663" w:rsidRPr="005D6F64" w:rsidRDefault="003E3663" w:rsidP="003E3663">
      <w:pPr>
        <w:widowControl w:val="0"/>
        <w:autoSpaceDE w:val="0"/>
        <w:autoSpaceDN w:val="0"/>
        <w:adjustRightInd w:val="0"/>
        <w:rPr>
          <w:color w:val="000000"/>
          <w:szCs w:val="24"/>
        </w:rPr>
      </w:pPr>
    </w:p>
    <w:p w14:paraId="58A00D96" w14:textId="77777777" w:rsidR="003E3663" w:rsidRPr="00FC49EF" w:rsidRDefault="003E3663" w:rsidP="003E3663">
      <w:pPr>
        <w:widowControl w:val="0"/>
        <w:autoSpaceDE w:val="0"/>
        <w:autoSpaceDN w:val="0"/>
        <w:adjustRightInd w:val="0"/>
        <w:rPr>
          <w:b/>
          <w:bCs/>
          <w:color w:val="000000"/>
          <w:szCs w:val="24"/>
          <w:highlight w:val="yellow"/>
        </w:rPr>
      </w:pPr>
      <w:r w:rsidRPr="00FC49EF">
        <w:rPr>
          <w:b/>
          <w:bCs/>
          <w:color w:val="000000"/>
          <w:szCs w:val="24"/>
          <w:highlight w:val="yellow"/>
        </w:rPr>
        <w:t xml:space="preserve">FINAL GRADES </w:t>
      </w:r>
    </w:p>
    <w:p w14:paraId="0F361CFF" w14:textId="77777777" w:rsidR="003E3663" w:rsidRPr="00FC49EF" w:rsidRDefault="003E3663" w:rsidP="003E3663">
      <w:pPr>
        <w:widowControl w:val="0"/>
        <w:autoSpaceDE w:val="0"/>
        <w:autoSpaceDN w:val="0"/>
        <w:adjustRightInd w:val="0"/>
        <w:rPr>
          <w:color w:val="000000"/>
          <w:szCs w:val="24"/>
          <w:highlight w:val="yellow"/>
        </w:rPr>
      </w:pPr>
    </w:p>
    <w:p w14:paraId="380945D4" w14:textId="48BF350E" w:rsidR="003E3663" w:rsidRDefault="00441FB4" w:rsidP="00441FB4">
      <w:pPr>
        <w:widowControl w:val="0"/>
        <w:autoSpaceDE w:val="0"/>
        <w:autoSpaceDN w:val="0"/>
        <w:adjustRightInd w:val="0"/>
        <w:rPr>
          <w:color w:val="000000"/>
          <w:szCs w:val="24"/>
        </w:rPr>
      </w:pPr>
      <w:r w:rsidRPr="00441FB4">
        <w:rPr>
          <w:color w:val="000000"/>
          <w:szCs w:val="24"/>
        </w:rPr>
        <w:t>Test 1: 10</w:t>
      </w:r>
      <w:r>
        <w:rPr>
          <w:color w:val="000000"/>
          <w:szCs w:val="24"/>
        </w:rPr>
        <w:t>%</w:t>
      </w:r>
    </w:p>
    <w:p w14:paraId="6A63484E" w14:textId="73886695" w:rsidR="00441FB4" w:rsidRDefault="00441FB4" w:rsidP="00441FB4">
      <w:pPr>
        <w:widowControl w:val="0"/>
        <w:autoSpaceDE w:val="0"/>
        <w:autoSpaceDN w:val="0"/>
        <w:adjustRightInd w:val="0"/>
        <w:rPr>
          <w:color w:val="000000"/>
          <w:szCs w:val="24"/>
        </w:rPr>
      </w:pPr>
      <w:r>
        <w:rPr>
          <w:color w:val="000000"/>
          <w:szCs w:val="24"/>
        </w:rPr>
        <w:t>Test 2: 20%</w:t>
      </w:r>
    </w:p>
    <w:p w14:paraId="52D4543E" w14:textId="54CD55F9" w:rsidR="00441FB4" w:rsidRDefault="00441FB4" w:rsidP="00441FB4">
      <w:pPr>
        <w:widowControl w:val="0"/>
        <w:autoSpaceDE w:val="0"/>
        <w:autoSpaceDN w:val="0"/>
        <w:adjustRightInd w:val="0"/>
        <w:rPr>
          <w:color w:val="000000"/>
          <w:szCs w:val="24"/>
        </w:rPr>
      </w:pPr>
      <w:r>
        <w:rPr>
          <w:color w:val="000000"/>
          <w:szCs w:val="24"/>
        </w:rPr>
        <w:t>Museum Paper: 20%</w:t>
      </w:r>
    </w:p>
    <w:p w14:paraId="646824C5" w14:textId="6A009EAF" w:rsidR="00441FB4" w:rsidRDefault="00441FB4" w:rsidP="00441FB4">
      <w:pPr>
        <w:widowControl w:val="0"/>
        <w:autoSpaceDE w:val="0"/>
        <w:autoSpaceDN w:val="0"/>
        <w:adjustRightInd w:val="0"/>
        <w:rPr>
          <w:color w:val="000000"/>
          <w:szCs w:val="24"/>
        </w:rPr>
      </w:pPr>
      <w:r>
        <w:rPr>
          <w:color w:val="000000"/>
          <w:szCs w:val="24"/>
        </w:rPr>
        <w:t>Test 3/final exam: 25%</w:t>
      </w:r>
    </w:p>
    <w:p w14:paraId="34D47C90" w14:textId="6436D1AE" w:rsidR="00441FB4" w:rsidRDefault="00441FB4" w:rsidP="00441FB4">
      <w:pPr>
        <w:widowControl w:val="0"/>
        <w:autoSpaceDE w:val="0"/>
        <w:autoSpaceDN w:val="0"/>
        <w:adjustRightInd w:val="0"/>
        <w:rPr>
          <w:color w:val="000000"/>
          <w:szCs w:val="24"/>
        </w:rPr>
      </w:pPr>
      <w:r>
        <w:rPr>
          <w:color w:val="000000"/>
          <w:szCs w:val="24"/>
        </w:rPr>
        <w:t>Class participation/discussion board exercises: 25%</w:t>
      </w:r>
    </w:p>
    <w:p w14:paraId="6DEE8281" w14:textId="77777777" w:rsidR="00441FB4" w:rsidRPr="00441FB4" w:rsidRDefault="00441FB4" w:rsidP="00441FB4">
      <w:pPr>
        <w:widowControl w:val="0"/>
        <w:autoSpaceDE w:val="0"/>
        <w:autoSpaceDN w:val="0"/>
        <w:adjustRightInd w:val="0"/>
        <w:rPr>
          <w:color w:val="000000"/>
          <w:szCs w:val="24"/>
        </w:rPr>
      </w:pPr>
    </w:p>
    <w:p w14:paraId="56C8B8C5" w14:textId="77777777" w:rsidR="003E3663" w:rsidRPr="005D6F64" w:rsidRDefault="003E3663" w:rsidP="003E3663">
      <w:pPr>
        <w:widowControl w:val="0"/>
        <w:autoSpaceDE w:val="0"/>
        <w:autoSpaceDN w:val="0"/>
        <w:adjustRightInd w:val="0"/>
        <w:rPr>
          <w:b/>
          <w:bCs/>
          <w:color w:val="000000"/>
          <w:szCs w:val="24"/>
        </w:rPr>
      </w:pPr>
      <w:r w:rsidRPr="005D6F64">
        <w:rPr>
          <w:b/>
          <w:bCs/>
          <w:color w:val="000000"/>
          <w:szCs w:val="24"/>
        </w:rPr>
        <w:t xml:space="preserve">Final grades may be raised or lowered from strict average in the following circumstances: </w:t>
      </w:r>
    </w:p>
    <w:p w14:paraId="6D6546D7" w14:textId="77777777" w:rsidR="003E3663" w:rsidRPr="005D6F64" w:rsidRDefault="003E3663" w:rsidP="003E3663">
      <w:pPr>
        <w:widowControl w:val="0"/>
        <w:autoSpaceDE w:val="0"/>
        <w:autoSpaceDN w:val="0"/>
        <w:adjustRightInd w:val="0"/>
        <w:rPr>
          <w:bCs/>
          <w:color w:val="000000"/>
          <w:szCs w:val="24"/>
        </w:rPr>
      </w:pPr>
      <w:r w:rsidRPr="005D6F64">
        <w:rPr>
          <w:bCs/>
          <w:color w:val="000000"/>
          <w:szCs w:val="24"/>
        </w:rPr>
        <w:t>Class participation improves/deteriorates</w:t>
      </w:r>
    </w:p>
    <w:p w14:paraId="615B87CF" w14:textId="77777777" w:rsidR="003E3663" w:rsidRPr="005D6F64" w:rsidRDefault="003E3663" w:rsidP="003E3663">
      <w:pPr>
        <w:widowControl w:val="0"/>
        <w:autoSpaceDE w:val="0"/>
        <w:autoSpaceDN w:val="0"/>
        <w:adjustRightInd w:val="0"/>
        <w:rPr>
          <w:color w:val="000000"/>
          <w:szCs w:val="24"/>
        </w:rPr>
      </w:pPr>
      <w:r w:rsidRPr="005D6F64">
        <w:rPr>
          <w:bCs/>
          <w:color w:val="000000"/>
          <w:szCs w:val="24"/>
        </w:rPr>
        <w:t>Reliability is stellar (always prepared, etc.) or poor (never prepared</w:t>
      </w:r>
      <w:r>
        <w:rPr>
          <w:bCs/>
          <w:color w:val="000000"/>
          <w:szCs w:val="24"/>
        </w:rPr>
        <w:t>, etc.</w:t>
      </w:r>
      <w:r w:rsidRPr="005D6F64">
        <w:rPr>
          <w:bCs/>
          <w:color w:val="000000"/>
          <w:szCs w:val="24"/>
        </w:rPr>
        <w:t>)</w:t>
      </w:r>
    </w:p>
    <w:p w14:paraId="0F760B03"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Significant improvement over the semester (Student begins semester poorly but then does better)</w:t>
      </w:r>
    </w:p>
    <w:p w14:paraId="3E911A67" w14:textId="77777777" w:rsidR="003E3663" w:rsidRPr="005D6F64" w:rsidRDefault="003E3663" w:rsidP="003E3663">
      <w:pPr>
        <w:widowControl w:val="0"/>
        <w:autoSpaceDE w:val="0"/>
        <w:autoSpaceDN w:val="0"/>
        <w:adjustRightInd w:val="0"/>
        <w:rPr>
          <w:color w:val="000000"/>
          <w:szCs w:val="24"/>
        </w:rPr>
      </w:pPr>
    </w:p>
    <w:p w14:paraId="5FAEB09E" w14:textId="77777777" w:rsidR="003E3663" w:rsidRPr="005D6F64" w:rsidRDefault="003E3663" w:rsidP="003E3663">
      <w:pPr>
        <w:widowControl w:val="0"/>
        <w:autoSpaceDE w:val="0"/>
        <w:autoSpaceDN w:val="0"/>
        <w:adjustRightInd w:val="0"/>
        <w:rPr>
          <w:color w:val="000000"/>
          <w:szCs w:val="24"/>
        </w:rPr>
      </w:pPr>
      <w:r w:rsidRPr="005D6F64">
        <w:rPr>
          <w:b/>
          <w:bCs/>
          <w:color w:val="000000"/>
          <w:szCs w:val="24"/>
        </w:rPr>
        <w:t>Grades will be calculated as follows</w:t>
      </w:r>
      <w:r w:rsidRPr="005D6F64">
        <w:rPr>
          <w:color w:val="000000"/>
          <w:szCs w:val="24"/>
        </w:rPr>
        <w:t xml:space="preserve">: </w:t>
      </w:r>
    </w:p>
    <w:p w14:paraId="4BBA7703"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A = 100% to 93%, or 4.00 </w:t>
      </w:r>
    </w:p>
    <w:p w14:paraId="4B749138"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A- = 92% to 90%, or 3.67 </w:t>
      </w:r>
    </w:p>
    <w:p w14:paraId="51F3F718"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B+ = 89% to 87%, or 3.33 </w:t>
      </w:r>
    </w:p>
    <w:p w14:paraId="175B4730"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B = 86% to 83 %, or 3.00 </w:t>
      </w:r>
    </w:p>
    <w:p w14:paraId="23C6AC65"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B- = 82% to 80 %, or 2.67 </w:t>
      </w:r>
    </w:p>
    <w:p w14:paraId="17D05BC3"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C+ = 79% to 77 %, or 2.33</w:t>
      </w:r>
    </w:p>
    <w:p w14:paraId="2F5CFCBE"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C = 76% to 73 %, or 2.00 </w:t>
      </w:r>
    </w:p>
    <w:p w14:paraId="1D58C1A5"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C- = 72% to 70 %, or 1.67</w:t>
      </w:r>
    </w:p>
    <w:p w14:paraId="71098864"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D = 60% to 66%, or 1.0</w:t>
      </w:r>
    </w:p>
    <w:p w14:paraId="15C2600A"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F = below 60% receives no credit</w:t>
      </w:r>
    </w:p>
    <w:p w14:paraId="5CEB0EE9" w14:textId="77777777" w:rsidR="003E3663" w:rsidRPr="005D6F64" w:rsidRDefault="003E3663" w:rsidP="003E3663">
      <w:pPr>
        <w:widowControl w:val="0"/>
        <w:autoSpaceDE w:val="0"/>
        <w:autoSpaceDN w:val="0"/>
        <w:adjustRightInd w:val="0"/>
        <w:rPr>
          <w:color w:val="000000"/>
          <w:szCs w:val="24"/>
        </w:rPr>
      </w:pPr>
    </w:p>
    <w:p w14:paraId="40A7F216"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I may award a final A+ in rare instances: 4.0 average </w:t>
      </w:r>
      <w:r w:rsidRPr="005D6F64">
        <w:rPr>
          <w:i/>
          <w:iCs/>
          <w:color w:val="000000"/>
          <w:szCs w:val="24"/>
        </w:rPr>
        <w:t xml:space="preserve">plus </w:t>
      </w:r>
      <w:r w:rsidRPr="005D6F64">
        <w:rPr>
          <w:color w:val="000000"/>
          <w:szCs w:val="24"/>
        </w:rPr>
        <w:t xml:space="preserve">unusually good writing and class participation. </w:t>
      </w:r>
    </w:p>
    <w:p w14:paraId="05FF0FFC" w14:textId="77777777" w:rsidR="003E3663" w:rsidRPr="005D6F64" w:rsidRDefault="003E3663" w:rsidP="003E3663">
      <w:pPr>
        <w:widowControl w:val="0"/>
        <w:autoSpaceDE w:val="0"/>
        <w:autoSpaceDN w:val="0"/>
        <w:adjustRightInd w:val="0"/>
        <w:rPr>
          <w:color w:val="000000"/>
          <w:szCs w:val="24"/>
        </w:rPr>
      </w:pPr>
    </w:p>
    <w:p w14:paraId="2514EFCB" w14:textId="77777777" w:rsidR="003E3663" w:rsidRPr="005D6F64" w:rsidRDefault="003E3663" w:rsidP="003E3663">
      <w:pPr>
        <w:widowControl w:val="0"/>
        <w:autoSpaceDE w:val="0"/>
        <w:autoSpaceDN w:val="0"/>
        <w:adjustRightInd w:val="0"/>
        <w:rPr>
          <w:color w:val="000000"/>
          <w:szCs w:val="24"/>
        </w:rPr>
      </w:pPr>
      <w:r w:rsidRPr="005D6F64">
        <w:rPr>
          <w:b/>
          <w:bCs/>
          <w:color w:val="000000"/>
          <w:szCs w:val="24"/>
        </w:rPr>
        <w:t xml:space="preserve">WRITTEN WORK </w:t>
      </w:r>
      <w:r w:rsidRPr="005D6F64">
        <w:rPr>
          <w:color w:val="000000"/>
          <w:szCs w:val="24"/>
        </w:rPr>
        <w:t xml:space="preserve">may be graded by points, or by the following criteria, as appropriate: </w:t>
      </w:r>
    </w:p>
    <w:p w14:paraId="2F400FE5"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lastRenderedPageBreak/>
        <w:t xml:space="preserve">A = Startlingly good, exceeding expectations, and well written. Must be imaginative; NOT given for simply following directions. </w:t>
      </w:r>
    </w:p>
    <w:p w14:paraId="47AE932A"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B = Good effort with a good result. </w:t>
      </w:r>
    </w:p>
    <w:p w14:paraId="0F509D55" w14:textId="790A7BDD"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C = Perfunctory; or, tried but missed the point; </w:t>
      </w:r>
      <w:r w:rsidR="002831A2" w:rsidRPr="005D6F64">
        <w:rPr>
          <w:color w:val="000000"/>
          <w:szCs w:val="24"/>
        </w:rPr>
        <w:t>or</w:t>
      </w:r>
      <w:r w:rsidRPr="005D6F64">
        <w:rPr>
          <w:color w:val="000000"/>
          <w:szCs w:val="24"/>
        </w:rPr>
        <w:t xml:space="preserve"> did something well but it wasn't the </w:t>
      </w:r>
      <w:r w:rsidR="002831A2" w:rsidRPr="005D6F64">
        <w:rPr>
          <w:color w:val="000000"/>
          <w:szCs w:val="24"/>
        </w:rPr>
        <w:t>assignment.</w:t>
      </w:r>
      <w:r w:rsidRPr="005D6F64">
        <w:rPr>
          <w:color w:val="000000"/>
          <w:szCs w:val="24"/>
        </w:rPr>
        <w:t xml:space="preserve"> </w:t>
      </w:r>
    </w:p>
    <w:p w14:paraId="22B08F03" w14:textId="61CD8B56" w:rsidR="003E3663" w:rsidRPr="005D6F64" w:rsidRDefault="002831A2" w:rsidP="003E3663">
      <w:pPr>
        <w:widowControl w:val="0"/>
        <w:autoSpaceDE w:val="0"/>
        <w:autoSpaceDN w:val="0"/>
        <w:adjustRightInd w:val="0"/>
        <w:rPr>
          <w:color w:val="000000"/>
          <w:szCs w:val="24"/>
        </w:rPr>
      </w:pPr>
      <w:r w:rsidRPr="005D6F64">
        <w:rPr>
          <w:color w:val="000000"/>
          <w:szCs w:val="24"/>
        </w:rPr>
        <w:t>or</w:t>
      </w:r>
      <w:r w:rsidR="003E3663" w:rsidRPr="005D6F64">
        <w:rPr>
          <w:color w:val="000000"/>
          <w:szCs w:val="24"/>
        </w:rPr>
        <w:t xml:space="preserve"> good idea but careless or sloppy. </w:t>
      </w:r>
    </w:p>
    <w:p w14:paraId="6A6B245A"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D = Warning: accepted under protest. </w:t>
      </w:r>
    </w:p>
    <w:p w14:paraId="2B5E8EBA" w14:textId="77777777" w:rsidR="003E3663" w:rsidRPr="005D6F64" w:rsidRDefault="003E3663" w:rsidP="003E3663">
      <w:pPr>
        <w:widowControl w:val="0"/>
        <w:autoSpaceDE w:val="0"/>
        <w:autoSpaceDN w:val="0"/>
        <w:adjustRightInd w:val="0"/>
        <w:rPr>
          <w:color w:val="000000"/>
          <w:szCs w:val="24"/>
        </w:rPr>
      </w:pPr>
      <w:r w:rsidRPr="005D6F64">
        <w:rPr>
          <w:color w:val="000000"/>
          <w:szCs w:val="24"/>
        </w:rPr>
        <w:t xml:space="preserve">F = Unacceptable as college-level work. </w:t>
      </w:r>
    </w:p>
    <w:p w14:paraId="65963CFA" w14:textId="77777777" w:rsidR="003E3663" w:rsidRPr="005D6F64" w:rsidRDefault="003E3663" w:rsidP="003E3663">
      <w:pPr>
        <w:widowControl w:val="0"/>
        <w:autoSpaceDE w:val="0"/>
        <w:autoSpaceDN w:val="0"/>
        <w:adjustRightInd w:val="0"/>
        <w:rPr>
          <w:color w:val="000000"/>
          <w:szCs w:val="24"/>
        </w:rPr>
      </w:pPr>
    </w:p>
    <w:p w14:paraId="4FAE20A1" w14:textId="77777777" w:rsidR="003E3663" w:rsidRPr="005D6F64" w:rsidRDefault="003E3663" w:rsidP="003E3663">
      <w:pPr>
        <w:widowControl w:val="0"/>
        <w:autoSpaceDE w:val="0"/>
        <w:autoSpaceDN w:val="0"/>
        <w:adjustRightInd w:val="0"/>
        <w:rPr>
          <w:color w:val="000000"/>
          <w:szCs w:val="24"/>
        </w:rPr>
      </w:pPr>
      <w:r w:rsidRPr="005D6F64">
        <w:rPr>
          <w:b/>
          <w:bCs/>
          <w:color w:val="000000"/>
          <w:szCs w:val="24"/>
        </w:rPr>
        <w:t xml:space="preserve">Paper grades will be lowered </w:t>
      </w:r>
      <w:r w:rsidRPr="005D6F64">
        <w:rPr>
          <w:color w:val="000000"/>
          <w:szCs w:val="24"/>
        </w:rPr>
        <w:t xml:space="preserve">for lateness, sloppiness, lack of proofreading, bad English, lack of necessary documentation/supporting evidence/footnoting, faulty logic, or failure to follow directions for the assignment. Please study the directions for writing assignments, elsewhere in this syllabus. </w:t>
      </w:r>
    </w:p>
    <w:p w14:paraId="6626AA36" w14:textId="77777777" w:rsidR="003E3663" w:rsidRPr="005D6F64" w:rsidRDefault="003E3663" w:rsidP="003E3663">
      <w:pPr>
        <w:widowControl w:val="0"/>
        <w:autoSpaceDE w:val="0"/>
        <w:autoSpaceDN w:val="0"/>
        <w:adjustRightInd w:val="0"/>
        <w:rPr>
          <w:color w:val="000000"/>
          <w:szCs w:val="24"/>
        </w:rPr>
      </w:pPr>
    </w:p>
    <w:p w14:paraId="745CBEC4" w14:textId="77777777" w:rsidR="003E3663" w:rsidRPr="005D6F64" w:rsidRDefault="003E3663" w:rsidP="003E3663">
      <w:pPr>
        <w:widowControl w:val="0"/>
        <w:autoSpaceDE w:val="0"/>
        <w:autoSpaceDN w:val="0"/>
        <w:adjustRightInd w:val="0"/>
        <w:rPr>
          <w:color w:val="000000"/>
          <w:szCs w:val="24"/>
        </w:rPr>
      </w:pPr>
      <w:r w:rsidRPr="005D6F64">
        <w:rPr>
          <w:b/>
          <w:bCs/>
          <w:color w:val="000000"/>
          <w:szCs w:val="24"/>
        </w:rPr>
        <w:t>Late written work</w:t>
      </w:r>
      <w:r w:rsidRPr="005D6F64">
        <w:rPr>
          <w:color w:val="000000"/>
          <w:szCs w:val="24"/>
        </w:rPr>
        <w:t xml:space="preserve">: </w:t>
      </w:r>
      <w:r>
        <w:rPr>
          <w:color w:val="000000"/>
          <w:szCs w:val="24"/>
        </w:rPr>
        <w:t xml:space="preserve">Due </w:t>
      </w:r>
      <w:r w:rsidRPr="005D6F64">
        <w:rPr>
          <w:color w:val="000000"/>
          <w:szCs w:val="24"/>
        </w:rPr>
        <w:t xml:space="preserve">on the day specified. After that, late papers will be lowered five points a day, or half a grade, during the work week (Mon-Fri) and lowered ten points over a weekend. Note that this makes even “A” work into “F” work after ten days. </w:t>
      </w:r>
      <w:r w:rsidRPr="005D6F64">
        <w:rPr>
          <w:b/>
          <w:bCs/>
          <w:color w:val="000000"/>
          <w:szCs w:val="24"/>
        </w:rPr>
        <w:t xml:space="preserve">If you need an extension, you must ask for it </w:t>
      </w:r>
      <w:r w:rsidRPr="005D6F64">
        <w:rPr>
          <w:b/>
          <w:bCs/>
          <w:i/>
          <w:iCs/>
          <w:color w:val="000000"/>
          <w:szCs w:val="24"/>
        </w:rPr>
        <w:t xml:space="preserve">before </w:t>
      </w:r>
      <w:r w:rsidRPr="005D6F64">
        <w:rPr>
          <w:b/>
          <w:bCs/>
          <w:color w:val="000000"/>
          <w:szCs w:val="24"/>
        </w:rPr>
        <w:t xml:space="preserve">the due date </w:t>
      </w:r>
      <w:r w:rsidRPr="005D6F64">
        <w:rPr>
          <w:color w:val="000000"/>
          <w:szCs w:val="24"/>
        </w:rPr>
        <w:t xml:space="preserve">if you want to avoid a penalty. </w:t>
      </w:r>
    </w:p>
    <w:p w14:paraId="250F6DA6" w14:textId="77777777" w:rsidR="003E3663" w:rsidRPr="005D6F64" w:rsidRDefault="003E3663" w:rsidP="003E3663">
      <w:pPr>
        <w:widowControl w:val="0"/>
        <w:autoSpaceDE w:val="0"/>
        <w:autoSpaceDN w:val="0"/>
        <w:adjustRightInd w:val="0"/>
        <w:rPr>
          <w:color w:val="000000"/>
          <w:szCs w:val="24"/>
        </w:rPr>
      </w:pPr>
    </w:p>
    <w:p w14:paraId="5BEE4A4D" w14:textId="6A32D7D2" w:rsidR="003E3663" w:rsidRPr="005D6F64" w:rsidRDefault="003E3663" w:rsidP="003E3663">
      <w:pPr>
        <w:widowControl w:val="0"/>
        <w:autoSpaceDE w:val="0"/>
        <w:autoSpaceDN w:val="0"/>
        <w:adjustRightInd w:val="0"/>
        <w:rPr>
          <w:b/>
          <w:bCs/>
          <w:color w:val="000000"/>
          <w:szCs w:val="24"/>
        </w:rPr>
      </w:pPr>
      <w:r w:rsidRPr="005D6F64">
        <w:rPr>
          <w:b/>
          <w:bCs/>
          <w:color w:val="000000"/>
          <w:szCs w:val="24"/>
        </w:rPr>
        <w:t>Class participation</w:t>
      </w:r>
      <w:r w:rsidR="00D8706B">
        <w:rPr>
          <w:b/>
          <w:bCs/>
          <w:color w:val="000000"/>
          <w:szCs w:val="24"/>
        </w:rPr>
        <w:t>/Discussion board</w:t>
      </w:r>
      <w:r w:rsidRPr="005D6F64">
        <w:rPr>
          <w:b/>
          <w:bCs/>
          <w:color w:val="000000"/>
          <w:szCs w:val="24"/>
        </w:rPr>
        <w:t xml:space="preserve"> grade:</w:t>
      </w:r>
    </w:p>
    <w:p w14:paraId="5FA5535F" w14:textId="77777777" w:rsidR="003E3663" w:rsidRPr="005D6F64" w:rsidRDefault="003E3663" w:rsidP="003E3663">
      <w:pPr>
        <w:widowControl w:val="0"/>
        <w:autoSpaceDE w:val="0"/>
        <w:autoSpaceDN w:val="0"/>
        <w:adjustRightInd w:val="0"/>
        <w:rPr>
          <w:b/>
          <w:bCs/>
          <w:color w:val="000000"/>
          <w:szCs w:val="24"/>
        </w:rPr>
      </w:pPr>
      <w:r w:rsidRPr="005D6F64">
        <w:rPr>
          <w:b/>
          <w:bCs/>
          <w:color w:val="000000"/>
          <w:szCs w:val="24"/>
        </w:rPr>
        <w:t>“A” Level: Great class participation</w:t>
      </w:r>
      <w:r w:rsidRPr="005D6F64">
        <w:rPr>
          <w:color w:val="000000"/>
          <w:szCs w:val="24"/>
        </w:rPr>
        <w:t>—student demonstrates understanding of subject and the ability to think critically about it, makes connections with other students and encourages friendly and positive discussion, no “one-upping.”</w:t>
      </w:r>
    </w:p>
    <w:p w14:paraId="647C56D3" w14:textId="2FD45341" w:rsidR="003E3663" w:rsidRPr="005D6F64" w:rsidRDefault="003E3663" w:rsidP="003E3663">
      <w:pPr>
        <w:widowControl w:val="0"/>
        <w:autoSpaceDE w:val="0"/>
        <w:autoSpaceDN w:val="0"/>
        <w:adjustRightInd w:val="0"/>
        <w:rPr>
          <w:color w:val="000000"/>
          <w:szCs w:val="24"/>
        </w:rPr>
      </w:pPr>
      <w:r w:rsidRPr="005D6F64">
        <w:rPr>
          <w:b/>
          <w:bCs/>
          <w:color w:val="000000"/>
          <w:szCs w:val="24"/>
        </w:rPr>
        <w:t xml:space="preserve"> </w:t>
      </w:r>
      <w:r w:rsidRPr="005D6F64">
        <w:rPr>
          <w:b/>
          <w:color w:val="000000"/>
          <w:szCs w:val="24"/>
        </w:rPr>
        <w:t>“B” level: Normal class participation—</w:t>
      </w:r>
      <w:r w:rsidRPr="005D6F64">
        <w:rPr>
          <w:color w:val="000000"/>
          <w:szCs w:val="24"/>
        </w:rPr>
        <w:t>student shows up, participates, does not cause problems</w:t>
      </w:r>
    </w:p>
    <w:p w14:paraId="111BCB66" w14:textId="7F8ABD53" w:rsidR="003E3663" w:rsidRPr="005D6F64" w:rsidRDefault="003E3663" w:rsidP="003E3663">
      <w:pPr>
        <w:widowControl w:val="0"/>
        <w:autoSpaceDE w:val="0"/>
        <w:autoSpaceDN w:val="0"/>
        <w:adjustRightInd w:val="0"/>
        <w:rPr>
          <w:color w:val="000000"/>
          <w:szCs w:val="24"/>
        </w:rPr>
      </w:pPr>
      <w:r w:rsidRPr="005D6F64">
        <w:rPr>
          <w:b/>
          <w:color w:val="000000"/>
          <w:szCs w:val="24"/>
        </w:rPr>
        <w:t>“C” level:</w:t>
      </w:r>
      <w:r>
        <w:rPr>
          <w:color w:val="000000"/>
          <w:szCs w:val="24"/>
        </w:rPr>
        <w:t xml:space="preserve"> Student shows p</w:t>
      </w:r>
      <w:r w:rsidRPr="005D6F64">
        <w:rPr>
          <w:color w:val="000000"/>
          <w:szCs w:val="24"/>
        </w:rPr>
        <w:t xml:space="preserve">oor attendance, does not pay attention, is not up to date with reading, is disruptive, etc. </w:t>
      </w:r>
    </w:p>
    <w:p w14:paraId="7256CD5C" w14:textId="072204A8" w:rsidR="003E3663" w:rsidRPr="005D6F64" w:rsidRDefault="003E3663" w:rsidP="003E3663">
      <w:pPr>
        <w:widowControl w:val="0"/>
        <w:autoSpaceDE w:val="0"/>
        <w:autoSpaceDN w:val="0"/>
        <w:adjustRightInd w:val="0"/>
        <w:rPr>
          <w:color w:val="000000"/>
          <w:szCs w:val="24"/>
        </w:rPr>
      </w:pPr>
      <w:r w:rsidRPr="005D6F64">
        <w:rPr>
          <w:b/>
          <w:color w:val="000000"/>
          <w:szCs w:val="24"/>
        </w:rPr>
        <w:t>“D-F” level:</w:t>
      </w:r>
      <w:r w:rsidRPr="005D6F64">
        <w:rPr>
          <w:color w:val="000000"/>
          <w:szCs w:val="24"/>
        </w:rPr>
        <w:t xml:space="preserve"> </w:t>
      </w:r>
      <w:r w:rsidR="00D8706B">
        <w:rPr>
          <w:color w:val="000000"/>
          <w:szCs w:val="24"/>
        </w:rPr>
        <w:t xml:space="preserve">Student demonstrates none of the </w:t>
      </w:r>
      <w:r w:rsidR="002831A2">
        <w:rPr>
          <w:color w:val="000000"/>
          <w:szCs w:val="24"/>
        </w:rPr>
        <w:t>above and</w:t>
      </w:r>
      <w:r w:rsidR="00D8706B">
        <w:rPr>
          <w:color w:val="000000"/>
          <w:szCs w:val="24"/>
        </w:rPr>
        <w:t xml:space="preserve"> does not participate or participates in a manner that clearly indicates they have not done the reading or</w:t>
      </w:r>
      <w:r w:rsidR="003551DA">
        <w:rPr>
          <w:color w:val="000000"/>
          <w:szCs w:val="24"/>
        </w:rPr>
        <w:t xml:space="preserve"> interacted with the online material in a substantial way.</w:t>
      </w:r>
    </w:p>
    <w:p w14:paraId="0711434D" w14:textId="77777777" w:rsidR="003E3663" w:rsidRDefault="003E3663" w:rsidP="003E3663">
      <w:pPr>
        <w:pStyle w:val="List"/>
        <w:ind w:left="0" w:firstLine="0"/>
        <w:jc w:val="both"/>
        <w:rPr>
          <w:sz w:val="24"/>
          <w:szCs w:val="24"/>
        </w:rPr>
      </w:pPr>
    </w:p>
    <w:p w14:paraId="3C4FA4A2" w14:textId="77777777" w:rsidR="003E3663" w:rsidRDefault="003E3663" w:rsidP="003E3663">
      <w:pPr>
        <w:jc w:val="both"/>
        <w:rPr>
          <w:szCs w:val="24"/>
        </w:rPr>
      </w:pPr>
      <w:r w:rsidRPr="008F4A79">
        <w:rPr>
          <w:szCs w:val="24"/>
        </w:rPr>
        <w:t>CLASS POLICIES:</w:t>
      </w:r>
    </w:p>
    <w:p w14:paraId="566BB584" w14:textId="77777777" w:rsidR="003E3663" w:rsidRPr="008F4A79" w:rsidRDefault="003E3663" w:rsidP="003E3663">
      <w:pPr>
        <w:jc w:val="both"/>
        <w:rPr>
          <w:szCs w:val="24"/>
        </w:rPr>
      </w:pPr>
    </w:p>
    <w:p w14:paraId="7D1F5A8C" w14:textId="77777777" w:rsidR="003E3663" w:rsidRDefault="003E3663" w:rsidP="003E3663">
      <w:pPr>
        <w:jc w:val="both"/>
        <w:rPr>
          <w:szCs w:val="24"/>
        </w:rPr>
      </w:pPr>
      <w:r w:rsidRPr="008F4A79">
        <w:rPr>
          <w:szCs w:val="24"/>
        </w:rPr>
        <w:t>Discussion board atmosphere: Be kind and patient.</w:t>
      </w:r>
    </w:p>
    <w:p w14:paraId="36E1A5A5" w14:textId="77777777" w:rsidR="003E3663" w:rsidRPr="008F4A79" w:rsidRDefault="003E3663" w:rsidP="003E3663">
      <w:pPr>
        <w:jc w:val="both"/>
        <w:rPr>
          <w:szCs w:val="24"/>
        </w:rPr>
      </w:pPr>
    </w:p>
    <w:p w14:paraId="099C7D4B" w14:textId="77777777" w:rsidR="003E3663" w:rsidRDefault="003E3663" w:rsidP="003E3663">
      <w:pPr>
        <w:jc w:val="both"/>
        <w:rPr>
          <w:szCs w:val="24"/>
        </w:rPr>
      </w:pPr>
      <w:r w:rsidRPr="008F4A79">
        <w:rPr>
          <w:szCs w:val="24"/>
        </w:rPr>
        <w:t>Written work is a major part of the course and will count heavily towards your final grade.  Papers must be written in good formal English, with full documentation in standard Chicago or MLA format. Please submit papers typed, double-spaced, and proofread. Spelling and grammar count. Badly written work will be downgraded, returned for a rewrite, or flunked, as I see most appropriate.  For help with writing, please contact The Writing Center</w:t>
      </w:r>
      <w:r>
        <w:rPr>
          <w:szCs w:val="24"/>
        </w:rPr>
        <w:t xml:space="preserve"> (web site below).</w:t>
      </w:r>
    </w:p>
    <w:p w14:paraId="537F4B43" w14:textId="77777777" w:rsidR="003E3663" w:rsidRPr="008F4A79" w:rsidRDefault="003E3663" w:rsidP="003E3663">
      <w:pPr>
        <w:jc w:val="both"/>
        <w:rPr>
          <w:szCs w:val="24"/>
        </w:rPr>
      </w:pPr>
    </w:p>
    <w:p w14:paraId="557718D6" w14:textId="77777777" w:rsidR="003E3663" w:rsidRDefault="003E3663" w:rsidP="003E3663">
      <w:pPr>
        <w:jc w:val="both"/>
        <w:rPr>
          <w:szCs w:val="24"/>
        </w:rPr>
      </w:pPr>
      <w:r w:rsidRPr="008F4A79">
        <w:rPr>
          <w:szCs w:val="24"/>
        </w:rPr>
        <w:t>Late written work: Papers are due on the day specified. Late papers will be lowered five points a day (not per class day</w:t>
      </w:r>
      <w:r>
        <w:rPr>
          <w:szCs w:val="24"/>
        </w:rPr>
        <w:t>, but</w:t>
      </w:r>
      <w:r w:rsidRPr="008F4A79">
        <w:rPr>
          <w:szCs w:val="24"/>
        </w:rPr>
        <w:t xml:space="preserve"> every day) during the week (Mon-Fri) and lowered ten </w:t>
      </w:r>
      <w:r w:rsidRPr="008F4A79">
        <w:rPr>
          <w:szCs w:val="24"/>
        </w:rPr>
        <w:lastRenderedPageBreak/>
        <w:t xml:space="preserve">points over a weekend. If you need an extension, you must ask for it before the due date, not on or after, if you want to avoid a penalty.  </w:t>
      </w:r>
    </w:p>
    <w:p w14:paraId="5500BF3B" w14:textId="77777777" w:rsidR="003E3663" w:rsidRPr="008F4A79" w:rsidRDefault="003E3663" w:rsidP="003E3663">
      <w:pPr>
        <w:jc w:val="both"/>
        <w:rPr>
          <w:szCs w:val="24"/>
        </w:rPr>
      </w:pPr>
    </w:p>
    <w:p w14:paraId="18B50D15" w14:textId="77777777" w:rsidR="003E3663" w:rsidRPr="001129FC" w:rsidRDefault="003E3663" w:rsidP="003E3663">
      <w:pPr>
        <w:pStyle w:val="NormalWeb"/>
        <w:spacing w:before="0" w:beforeAutospacing="0" w:after="264" w:afterAutospacing="0"/>
        <w:rPr>
          <w:color w:val="000000"/>
        </w:rPr>
      </w:pPr>
      <w:r w:rsidRPr="001129FC">
        <w:rPr>
          <w:color w:val="000000"/>
        </w:rPr>
        <w:t>Learning disabilities: 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w:t>
      </w:r>
    </w:p>
    <w:p w14:paraId="74C39F84" w14:textId="77777777" w:rsidR="003E3663" w:rsidRDefault="003E3663" w:rsidP="003E3663">
      <w:pPr>
        <w:jc w:val="both"/>
        <w:rPr>
          <w:szCs w:val="24"/>
        </w:rPr>
      </w:pPr>
      <w:r w:rsidRPr="008F4A79">
        <w:rPr>
          <w:szCs w:val="24"/>
        </w:rPr>
        <w:t>Religious holidays</w:t>
      </w:r>
      <w:r>
        <w:rPr>
          <w:szCs w:val="24"/>
        </w:rPr>
        <w:t xml:space="preserve">: </w:t>
      </w:r>
      <w:r w:rsidRPr="008F4A79">
        <w:rPr>
          <w:szCs w:val="24"/>
        </w:rPr>
        <w:t>I have planned this course according to the George Mason University calendar.  If you observe a religious holiday that the University does not, please let me know and I will make necessary accommodations for you (but not for the whole class).</w:t>
      </w:r>
    </w:p>
    <w:p w14:paraId="0FCB7056" w14:textId="77777777" w:rsidR="003E3663" w:rsidRPr="008F4A79" w:rsidRDefault="003E3663" w:rsidP="003E3663">
      <w:pPr>
        <w:jc w:val="both"/>
        <w:rPr>
          <w:szCs w:val="24"/>
        </w:rPr>
      </w:pPr>
    </w:p>
    <w:p w14:paraId="0AA13D95" w14:textId="77777777" w:rsidR="003E3663" w:rsidRDefault="003E3663" w:rsidP="003E3663">
      <w:pPr>
        <w:rPr>
          <w:szCs w:val="24"/>
        </w:rPr>
      </w:pPr>
      <w:r w:rsidRPr="008F4A79">
        <w:rPr>
          <w:szCs w:val="24"/>
        </w:rPr>
        <w:t>English as a Second Language:  If English is not your first language, I will be happy to help you do your best in the writing assignments</w:t>
      </w:r>
      <w:r>
        <w:rPr>
          <w:szCs w:val="24"/>
        </w:rPr>
        <w:t xml:space="preserve"> </w:t>
      </w:r>
      <w:r w:rsidRPr="008F4A79">
        <w:rPr>
          <w:szCs w:val="24"/>
        </w:rPr>
        <w:t xml:space="preserve">by previewing papers, offering extra help, </w:t>
      </w:r>
      <w:r>
        <w:rPr>
          <w:szCs w:val="24"/>
        </w:rPr>
        <w:t>etc</w:t>
      </w:r>
      <w:r w:rsidRPr="008F4A79">
        <w:rPr>
          <w:szCs w:val="24"/>
        </w:rPr>
        <w:t xml:space="preserve">.  But the result must be good standard written English.  You will want to work with The Writing Center, or see their web page for English language help, at: http://writingcenter.gmu.edu.  You may also want to work with the English Language Institute (ELI).  </w:t>
      </w:r>
    </w:p>
    <w:p w14:paraId="66C4224B" w14:textId="77777777" w:rsidR="003E3663" w:rsidRPr="008F4A79" w:rsidRDefault="003E3663" w:rsidP="003E3663">
      <w:pPr>
        <w:rPr>
          <w:szCs w:val="24"/>
        </w:rPr>
      </w:pPr>
    </w:p>
    <w:p w14:paraId="0D6474AF" w14:textId="77777777" w:rsidR="003E3663" w:rsidRPr="00B06E73" w:rsidRDefault="003E3663" w:rsidP="003E3663">
      <w:pPr>
        <w:jc w:val="both"/>
        <w:rPr>
          <w:szCs w:val="24"/>
        </w:rPr>
      </w:pPr>
      <w:r w:rsidRPr="008F4A79">
        <w:rPr>
          <w:szCs w:val="24"/>
        </w:rPr>
        <w:t>GMU Honor code:</w:t>
      </w:r>
      <w:r>
        <w:rPr>
          <w:szCs w:val="24"/>
        </w:rPr>
        <w:t xml:space="preserve"> </w:t>
      </w:r>
      <w:r w:rsidRPr="00B06E73">
        <w:rPr>
          <w:szCs w:val="24"/>
        </w:rPr>
        <w:t>George Mason University has an Honor Code, which requires all members of this community to maintain the highest standards of academic honesty and integrity. Cheating, plagiarism, lying, and stealing are all prohibited.</w:t>
      </w:r>
    </w:p>
    <w:p w14:paraId="61DD2474" w14:textId="77777777" w:rsidR="003E3663" w:rsidRPr="008F4A79" w:rsidRDefault="003E3663" w:rsidP="003E3663">
      <w:pPr>
        <w:rPr>
          <w:szCs w:val="24"/>
        </w:rPr>
      </w:pPr>
      <w:r w:rsidRPr="00B06E73">
        <w:rPr>
          <w:szCs w:val="24"/>
        </w:rPr>
        <w:t>All violations of the Honor Code will be reported to the Honor Committee.</w:t>
      </w:r>
    </w:p>
    <w:p w14:paraId="7BCC6FE5" w14:textId="77777777" w:rsidR="003E3663" w:rsidRPr="008F4A79" w:rsidRDefault="003E3663" w:rsidP="003E3663">
      <w:pPr>
        <w:pStyle w:val="Heading1"/>
        <w:rPr>
          <w:rFonts w:ascii="Times New Roman" w:hAnsi="Times New Roman"/>
          <w:b w:val="0"/>
          <w:sz w:val="24"/>
        </w:rPr>
      </w:pPr>
      <w:r w:rsidRPr="008F4A79">
        <w:rPr>
          <w:rFonts w:ascii="Times New Roman" w:hAnsi="Times New Roman"/>
          <w:b w:val="0"/>
          <w:sz w:val="24"/>
        </w:rPr>
        <w:t>GRADING POLICIES</w:t>
      </w:r>
    </w:p>
    <w:p w14:paraId="6CEDAAC3" w14:textId="77777777" w:rsidR="003E3663" w:rsidRPr="008F4A79" w:rsidRDefault="003E3663" w:rsidP="003E3663">
      <w:pPr>
        <w:jc w:val="both"/>
        <w:rPr>
          <w:szCs w:val="24"/>
        </w:rPr>
      </w:pPr>
      <w:r w:rsidRPr="008F4A79">
        <w:rPr>
          <w:szCs w:val="24"/>
        </w:rPr>
        <w:t>Assignments must be completed on the scheduled date. If there has been an emergency, it must be documented by a note from the dean’s office or your doctor. In those cases, there will be one make-up test given, probably during the subsequent class.</w:t>
      </w:r>
    </w:p>
    <w:p w14:paraId="74BCDD5E"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t xml:space="preserve">Final grades may be raised or lowered from strict average in the following circumstances: </w:t>
      </w:r>
    </w:p>
    <w:p w14:paraId="0C8559F6" w14:textId="77777777" w:rsidR="003E3663" w:rsidRPr="007F0957" w:rsidRDefault="003E3663" w:rsidP="003E3663">
      <w:pPr>
        <w:pStyle w:val="ListParagraph"/>
        <w:widowControl w:val="0"/>
        <w:numPr>
          <w:ilvl w:val="0"/>
          <w:numId w:val="3"/>
        </w:numPr>
        <w:autoSpaceDE w:val="0"/>
        <w:autoSpaceDN w:val="0"/>
        <w:adjustRightInd w:val="0"/>
        <w:rPr>
          <w:color w:val="000000"/>
          <w:szCs w:val="24"/>
        </w:rPr>
      </w:pPr>
      <w:r w:rsidRPr="007F0957">
        <w:rPr>
          <w:color w:val="000000"/>
          <w:szCs w:val="24"/>
        </w:rPr>
        <w:t>Class participation improves/deteriorates</w:t>
      </w:r>
    </w:p>
    <w:p w14:paraId="72D8DAC0" w14:textId="77777777" w:rsidR="003E3663" w:rsidRPr="007F0957" w:rsidRDefault="003E3663" w:rsidP="003E3663">
      <w:pPr>
        <w:pStyle w:val="ListParagraph"/>
        <w:widowControl w:val="0"/>
        <w:numPr>
          <w:ilvl w:val="0"/>
          <w:numId w:val="3"/>
        </w:numPr>
        <w:autoSpaceDE w:val="0"/>
        <w:autoSpaceDN w:val="0"/>
        <w:adjustRightInd w:val="0"/>
        <w:rPr>
          <w:color w:val="000000"/>
          <w:szCs w:val="24"/>
        </w:rPr>
      </w:pPr>
      <w:r w:rsidRPr="007F0957">
        <w:rPr>
          <w:color w:val="000000"/>
          <w:szCs w:val="24"/>
        </w:rPr>
        <w:t>Reliability is stellar (always on time, always prepared, etc.) or poor (bad attendance, never prepared)</w:t>
      </w:r>
    </w:p>
    <w:p w14:paraId="044CF449" w14:textId="77777777" w:rsidR="003E3663" w:rsidRPr="007F0957" w:rsidRDefault="003E3663" w:rsidP="003E3663">
      <w:pPr>
        <w:pStyle w:val="ListParagraph"/>
        <w:widowControl w:val="0"/>
        <w:numPr>
          <w:ilvl w:val="0"/>
          <w:numId w:val="3"/>
        </w:numPr>
        <w:autoSpaceDE w:val="0"/>
        <w:autoSpaceDN w:val="0"/>
        <w:adjustRightInd w:val="0"/>
        <w:rPr>
          <w:color w:val="000000"/>
          <w:szCs w:val="24"/>
        </w:rPr>
      </w:pPr>
      <w:r w:rsidRPr="007F0957">
        <w:rPr>
          <w:color w:val="000000"/>
          <w:szCs w:val="24"/>
        </w:rPr>
        <w:t>Significant improvement over the semester (Student begins semester poorly but then does better)</w:t>
      </w:r>
    </w:p>
    <w:p w14:paraId="174443CD" w14:textId="77777777" w:rsidR="003E3663" w:rsidRPr="008F4A79" w:rsidRDefault="003E3663" w:rsidP="003E3663">
      <w:pPr>
        <w:pStyle w:val="List"/>
        <w:ind w:left="0" w:firstLine="0"/>
        <w:jc w:val="both"/>
      </w:pPr>
    </w:p>
    <w:p w14:paraId="30E9DA8D" w14:textId="77777777" w:rsidR="003E3663" w:rsidRDefault="003E3663" w:rsidP="003E3663">
      <w:pPr>
        <w:pStyle w:val="List"/>
        <w:ind w:left="0" w:firstLine="0"/>
        <w:jc w:val="both"/>
      </w:pPr>
      <w:r w:rsidRPr="008F4A79">
        <w:t xml:space="preserve">Borderline grades may vary from strict numerical average if there is a pattern to grades over time (up or down).   </w:t>
      </w:r>
    </w:p>
    <w:p w14:paraId="16722D37" w14:textId="77777777" w:rsidR="003E3663" w:rsidRPr="007F0957" w:rsidRDefault="003E3663" w:rsidP="003E3663">
      <w:pPr>
        <w:pStyle w:val="List"/>
        <w:ind w:left="0" w:firstLine="0"/>
        <w:jc w:val="both"/>
      </w:pPr>
    </w:p>
    <w:p w14:paraId="353D503A" w14:textId="77777777" w:rsidR="003E3663" w:rsidRDefault="003E3663" w:rsidP="003E3663">
      <w:pPr>
        <w:widowControl w:val="0"/>
        <w:autoSpaceDE w:val="0"/>
        <w:autoSpaceDN w:val="0"/>
        <w:adjustRightInd w:val="0"/>
        <w:rPr>
          <w:color w:val="000000"/>
          <w:szCs w:val="24"/>
        </w:rPr>
      </w:pPr>
      <w:r w:rsidRPr="008F4A79">
        <w:rPr>
          <w:color w:val="000000"/>
          <w:szCs w:val="24"/>
        </w:rPr>
        <w:t>Attendance and Class participation: for this class, this is defined as doing the reading, working through the materials</w:t>
      </w:r>
      <w:r>
        <w:rPr>
          <w:color w:val="000000"/>
          <w:szCs w:val="24"/>
        </w:rPr>
        <w:t xml:space="preserve"> (readings and other material)</w:t>
      </w:r>
      <w:r w:rsidRPr="008F4A79">
        <w:rPr>
          <w:color w:val="000000"/>
          <w:szCs w:val="24"/>
        </w:rPr>
        <w:t xml:space="preserve">, and the </w:t>
      </w:r>
      <w:r>
        <w:rPr>
          <w:color w:val="000000"/>
          <w:szCs w:val="24"/>
        </w:rPr>
        <w:t>discussion</w:t>
      </w:r>
      <w:r w:rsidRPr="008F4A79">
        <w:rPr>
          <w:color w:val="000000"/>
          <w:szCs w:val="24"/>
        </w:rPr>
        <w:t xml:space="preserve"> assignments. </w:t>
      </w:r>
      <w:r>
        <w:rPr>
          <w:color w:val="000000"/>
          <w:szCs w:val="24"/>
        </w:rPr>
        <w:t>M</w:t>
      </w:r>
      <w:r w:rsidRPr="008F4A79">
        <w:rPr>
          <w:color w:val="000000"/>
          <w:szCs w:val="24"/>
        </w:rPr>
        <w:t xml:space="preserve">uch of the material will only be covered in our lectures. You are responsible for getting notes. </w:t>
      </w:r>
    </w:p>
    <w:p w14:paraId="0C3B9239" w14:textId="77777777" w:rsidR="003E3663" w:rsidRDefault="003E3663" w:rsidP="003E3663">
      <w:pPr>
        <w:widowControl w:val="0"/>
        <w:autoSpaceDE w:val="0"/>
        <w:autoSpaceDN w:val="0"/>
        <w:adjustRightInd w:val="0"/>
        <w:rPr>
          <w:color w:val="000000"/>
          <w:szCs w:val="24"/>
        </w:rPr>
      </w:pPr>
    </w:p>
    <w:p w14:paraId="64653D51" w14:textId="77777777" w:rsidR="003E3663" w:rsidRPr="00EC49C8" w:rsidRDefault="003E3663" w:rsidP="003E3663">
      <w:pPr>
        <w:widowControl w:val="0"/>
        <w:autoSpaceDE w:val="0"/>
        <w:autoSpaceDN w:val="0"/>
        <w:adjustRightInd w:val="0"/>
        <w:rPr>
          <w:b/>
          <w:bCs/>
          <w:color w:val="000000"/>
          <w:szCs w:val="24"/>
        </w:rPr>
      </w:pPr>
      <w:r w:rsidRPr="00EC49C8">
        <w:rPr>
          <w:b/>
          <w:bCs/>
          <w:color w:val="000000"/>
          <w:szCs w:val="24"/>
        </w:rPr>
        <w:t>Class participation grade:</w:t>
      </w:r>
    </w:p>
    <w:p w14:paraId="1AEE3780"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lastRenderedPageBreak/>
        <w:t>“A” Level: Great class participation—student demonstrates understanding of subject and the ability to think critically about it, makes connections with other students and encourages friendly and positive discussion, no “one-upping.”</w:t>
      </w:r>
    </w:p>
    <w:p w14:paraId="3FD3F2A1"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t xml:space="preserve"> “B” level: Normal class participation—student shows up on time, keeps up with classwork, participates in group activities, does not cause problems</w:t>
      </w:r>
    </w:p>
    <w:p w14:paraId="410FEF1E"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t xml:space="preserve">“C” level: Student shows poor class attendance, does not pay attention, is not up to date with reading, is disruptive, etc. </w:t>
      </w:r>
    </w:p>
    <w:p w14:paraId="1B552991"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t>“D-F” level: Student will get a D-F in class participation automatically if they use their personal technology devices in any way that is not connected to the classroom. IE no Facebook, Tinder, Snapchat, etc. etc. etc. (You are allowed to monitor emergency campus alerts of course.)</w:t>
      </w:r>
    </w:p>
    <w:p w14:paraId="2D286715" w14:textId="77777777" w:rsidR="003E3663" w:rsidRDefault="003E3663" w:rsidP="003E3663">
      <w:pPr>
        <w:widowControl w:val="0"/>
        <w:autoSpaceDE w:val="0"/>
        <w:autoSpaceDN w:val="0"/>
        <w:adjustRightInd w:val="0"/>
        <w:rPr>
          <w:color w:val="000000"/>
          <w:szCs w:val="24"/>
        </w:rPr>
      </w:pPr>
      <w:r w:rsidRPr="008F4A79">
        <w:rPr>
          <w:color w:val="000000"/>
          <w:szCs w:val="24"/>
        </w:rPr>
        <w:t>DO NOT PLAGIARIZE</w:t>
      </w:r>
    </w:p>
    <w:p w14:paraId="02076E71" w14:textId="77777777" w:rsidR="003E3663" w:rsidRPr="008F4A79" w:rsidRDefault="003E3663" w:rsidP="003E3663">
      <w:pPr>
        <w:widowControl w:val="0"/>
        <w:autoSpaceDE w:val="0"/>
        <w:autoSpaceDN w:val="0"/>
        <w:adjustRightInd w:val="0"/>
        <w:rPr>
          <w:color w:val="000000"/>
          <w:szCs w:val="24"/>
        </w:rPr>
      </w:pPr>
    </w:p>
    <w:p w14:paraId="7224A869" w14:textId="77777777" w:rsidR="003E3663" w:rsidRPr="008F4A79" w:rsidRDefault="003E3663" w:rsidP="003E3663">
      <w:pPr>
        <w:rPr>
          <w:color w:val="000000"/>
          <w:szCs w:val="24"/>
          <w:u w:val="single"/>
        </w:rPr>
      </w:pPr>
      <w:r w:rsidRPr="008F4A79">
        <w:rPr>
          <w:color w:val="000000"/>
          <w:szCs w:val="24"/>
          <w:u w:val="single"/>
        </w:rPr>
        <w:t xml:space="preserve">What is it? </w:t>
      </w:r>
    </w:p>
    <w:p w14:paraId="035DA94E" w14:textId="77777777" w:rsidR="003E3663" w:rsidRPr="008F4A79" w:rsidRDefault="003E3663" w:rsidP="003E3663">
      <w:pPr>
        <w:rPr>
          <w:color w:val="303336"/>
          <w:spacing w:val="3"/>
          <w:szCs w:val="24"/>
          <w:shd w:val="clear" w:color="auto" w:fill="FFFFFF"/>
        </w:rPr>
      </w:pPr>
      <w:r w:rsidRPr="008F4A79">
        <w:rPr>
          <w:color w:val="000000"/>
          <w:szCs w:val="24"/>
        </w:rPr>
        <w:t>To plagiarize is (according to the Merriam-Webster Dictionary Definition) “</w:t>
      </w:r>
      <w:r w:rsidRPr="008F4A79">
        <w:rPr>
          <w:color w:val="303336"/>
          <w:spacing w:val="3"/>
          <w:szCs w:val="24"/>
          <w:shd w:val="clear" w:color="auto" w:fill="FFFFFF"/>
        </w:rPr>
        <w:t>to steal and pass off the ideas or words of another as one's own</w:t>
      </w:r>
      <w:r w:rsidRPr="008F4A79">
        <w:rPr>
          <w:color w:val="303336"/>
          <w:spacing w:val="3"/>
          <w:szCs w:val="24"/>
          <w:bdr w:val="none" w:sz="0" w:space="0" w:color="auto" w:frame="1"/>
          <w:shd w:val="clear" w:color="auto" w:fill="FFFFFF"/>
        </w:rPr>
        <w:t>; </w:t>
      </w:r>
      <w:r w:rsidRPr="008F4A79">
        <w:rPr>
          <w:color w:val="303336"/>
          <w:spacing w:val="3"/>
          <w:szCs w:val="24"/>
          <w:shd w:val="clear" w:color="auto" w:fill="FFFFFF"/>
        </w:rPr>
        <w:t>use another's work without crediting the source.” In other words: copying someone else’s text/speech and trying to pass it off as your own. This includes cutting and pasting from the internet.</w:t>
      </w:r>
    </w:p>
    <w:p w14:paraId="3B34C1C5" w14:textId="77777777" w:rsidR="003E3663" w:rsidRPr="008F4A79" w:rsidRDefault="003E3663" w:rsidP="003E3663">
      <w:pPr>
        <w:widowControl w:val="0"/>
        <w:autoSpaceDE w:val="0"/>
        <w:autoSpaceDN w:val="0"/>
        <w:adjustRightInd w:val="0"/>
        <w:rPr>
          <w:color w:val="000000"/>
          <w:szCs w:val="24"/>
          <w:u w:val="single"/>
        </w:rPr>
      </w:pPr>
      <w:r w:rsidRPr="008F4A79">
        <w:rPr>
          <w:color w:val="000000"/>
          <w:szCs w:val="24"/>
          <w:u w:val="single"/>
        </w:rPr>
        <w:t xml:space="preserve">How to avoid it? </w:t>
      </w:r>
    </w:p>
    <w:p w14:paraId="71FA7163" w14:textId="1B34C93C" w:rsidR="003E3663" w:rsidRDefault="003E3663" w:rsidP="003E3663">
      <w:pPr>
        <w:widowControl w:val="0"/>
        <w:autoSpaceDE w:val="0"/>
        <w:autoSpaceDN w:val="0"/>
        <w:adjustRightInd w:val="0"/>
        <w:rPr>
          <w:color w:val="000000"/>
          <w:szCs w:val="24"/>
        </w:rPr>
      </w:pPr>
      <w:r w:rsidRPr="008F4A79">
        <w:rPr>
          <w:color w:val="000000"/>
          <w:szCs w:val="24"/>
        </w:rPr>
        <w:t>It is very easy to avoid plagiarism: simply put the words in quotes and CITE the original writer/source. I take this very seriously. If you plagiarize anything, even something as simple as a museum label, I will fail your work and report your violation of the honor code to GMU.</w:t>
      </w:r>
    </w:p>
    <w:p w14:paraId="2FDCE677" w14:textId="77777777" w:rsidR="003E3663" w:rsidRPr="008F4A79" w:rsidRDefault="003E3663" w:rsidP="003E3663">
      <w:pPr>
        <w:widowControl w:val="0"/>
        <w:autoSpaceDE w:val="0"/>
        <w:autoSpaceDN w:val="0"/>
        <w:adjustRightInd w:val="0"/>
        <w:rPr>
          <w:color w:val="000000"/>
          <w:szCs w:val="24"/>
        </w:rPr>
      </w:pPr>
    </w:p>
    <w:p w14:paraId="488234AD" w14:textId="77777777" w:rsidR="003E3663" w:rsidRPr="008F4A79" w:rsidRDefault="003E3663" w:rsidP="003E3663">
      <w:pPr>
        <w:widowControl w:val="0"/>
        <w:autoSpaceDE w:val="0"/>
        <w:autoSpaceDN w:val="0"/>
        <w:adjustRightInd w:val="0"/>
        <w:rPr>
          <w:color w:val="000000"/>
          <w:szCs w:val="24"/>
        </w:rPr>
      </w:pPr>
      <w:r w:rsidRPr="008F4A79">
        <w:rPr>
          <w:color w:val="000000"/>
          <w:szCs w:val="24"/>
        </w:rPr>
        <w:t>Grades will be lowered for lateness, lack of proofreading, bad English, lack of necessary documentation/supporting evidence/footnoting, faulty logic, or failure to follow directions for the assignment. Please study the directions for writing assignments, elsewhere in this syllabus</w:t>
      </w:r>
      <w:r>
        <w:rPr>
          <w:color w:val="000000"/>
          <w:szCs w:val="24"/>
        </w:rPr>
        <w:t xml:space="preserve"> and in the “assignments” section of Blackboard.</w:t>
      </w:r>
    </w:p>
    <w:p w14:paraId="462BBBB2" w14:textId="77777777" w:rsidR="003E3663" w:rsidRDefault="003E3663" w:rsidP="003E3663">
      <w:pPr>
        <w:widowControl w:val="0"/>
        <w:autoSpaceDE w:val="0"/>
        <w:autoSpaceDN w:val="0"/>
        <w:adjustRightInd w:val="0"/>
        <w:rPr>
          <w:color w:val="000000"/>
          <w:szCs w:val="24"/>
        </w:rPr>
      </w:pPr>
      <w:r w:rsidRPr="008F4A79">
        <w:rPr>
          <w:color w:val="000000"/>
          <w:szCs w:val="24"/>
        </w:rPr>
        <w:t xml:space="preserve">Late written work: Papers are due on the day specified. After that, late papers will be lowered five points a day, or half a grade, during the work week (Mon-Fri) and lowered ten points over a weekend. Note that this makes even “A” work into “F” work after ten days. If you need an extension, you must ask for it before the due date if you want to avoid a penalty. </w:t>
      </w:r>
    </w:p>
    <w:p w14:paraId="16CC7641" w14:textId="77777777" w:rsidR="003E3663" w:rsidRPr="008F4A79" w:rsidRDefault="003E3663" w:rsidP="003E3663">
      <w:pPr>
        <w:widowControl w:val="0"/>
        <w:autoSpaceDE w:val="0"/>
        <w:autoSpaceDN w:val="0"/>
        <w:adjustRightInd w:val="0"/>
        <w:rPr>
          <w:color w:val="000000"/>
          <w:szCs w:val="24"/>
        </w:rPr>
      </w:pPr>
    </w:p>
    <w:p w14:paraId="3CE1663E" w14:textId="77777777" w:rsidR="003E3663" w:rsidRPr="008F4A79" w:rsidRDefault="003E3663" w:rsidP="003E3663">
      <w:pPr>
        <w:pStyle w:val="Default"/>
      </w:pPr>
      <w:r w:rsidRPr="008F4A79">
        <w:t xml:space="preserve">GMU requires you to activate your GMU e-mail account to receive official campus communications. If you prefer to use another address, you must activate the e-mail forwarder. I will use GMU addresses exclusively. </w:t>
      </w:r>
    </w:p>
    <w:p w14:paraId="2E1C2F11" w14:textId="77777777" w:rsidR="003E3663" w:rsidRPr="008F4A79" w:rsidRDefault="003E3663" w:rsidP="003E3663">
      <w:pPr>
        <w:pStyle w:val="Default"/>
      </w:pPr>
    </w:p>
    <w:p w14:paraId="0A467127" w14:textId="77777777" w:rsidR="003E3663" w:rsidRPr="008F4A79" w:rsidRDefault="003E3663" w:rsidP="003E3663">
      <w:pPr>
        <w:pStyle w:val="Default"/>
      </w:pPr>
      <w:r w:rsidRPr="008F4A79">
        <w:t xml:space="preserve">Other important resources: </w:t>
      </w:r>
    </w:p>
    <w:p w14:paraId="4B6F8DB4" w14:textId="77777777" w:rsidR="003E3663" w:rsidRPr="008F4A79" w:rsidRDefault="003E3663" w:rsidP="003E3663">
      <w:pPr>
        <w:pStyle w:val="Default"/>
      </w:pPr>
    </w:p>
    <w:p w14:paraId="119C167F" w14:textId="77777777" w:rsidR="003E3663" w:rsidRPr="008F4A79" w:rsidRDefault="003E3663" w:rsidP="003E3663">
      <w:pPr>
        <w:rPr>
          <w:szCs w:val="24"/>
        </w:rPr>
      </w:pPr>
      <w:r w:rsidRPr="008F4A79">
        <w:rPr>
          <w:szCs w:val="24"/>
        </w:rPr>
        <w:t xml:space="preserve">GMU Department of Education’s Office for Civil Rights Website: </w:t>
      </w:r>
      <w:hyperlink r:id="rId6" w:history="1">
        <w:r w:rsidRPr="00E43722">
          <w:rPr>
            <w:rStyle w:val="Hyperlink"/>
            <w:szCs w:val="24"/>
          </w:rPr>
          <w:t>http://integrity.gmu.edu/compliance/titleIX.cfm</w:t>
        </w:r>
      </w:hyperlink>
    </w:p>
    <w:p w14:paraId="2C17D364" w14:textId="77777777" w:rsidR="003E3663" w:rsidRPr="008F4A79" w:rsidRDefault="003E3663" w:rsidP="003E3663">
      <w:pPr>
        <w:rPr>
          <w:szCs w:val="24"/>
        </w:rPr>
      </w:pPr>
      <w:r w:rsidRPr="008F4A79">
        <w:rPr>
          <w:szCs w:val="24"/>
        </w:rPr>
        <w:t xml:space="preserve">If you or anyone you know has been subjected to any form of harassment (due to race, religion, gender, sexual orientation, etc.), please consider a visit to GMU’s Department of Education’s Office for Civil Rights. They will be supportive and discreet. GMU is proud </w:t>
      </w:r>
      <w:r w:rsidRPr="008F4A79">
        <w:rPr>
          <w:szCs w:val="24"/>
        </w:rPr>
        <w:lastRenderedPageBreak/>
        <w:t>of its diverse student body and committed to protecting the rights and the dignity of all students.</w:t>
      </w:r>
    </w:p>
    <w:p w14:paraId="29156138" w14:textId="77777777" w:rsidR="003E3663" w:rsidRPr="008F4A79" w:rsidRDefault="003E3663" w:rsidP="003E3663">
      <w:pPr>
        <w:pStyle w:val="Default"/>
      </w:pPr>
    </w:p>
    <w:p w14:paraId="343F7C88" w14:textId="77777777" w:rsidR="003E3663" w:rsidRPr="00784C21" w:rsidRDefault="003E3663" w:rsidP="003E3663">
      <w:pPr>
        <w:pStyle w:val="Default"/>
      </w:pPr>
      <w:r w:rsidRPr="008F4A79">
        <w:t>Religious holidays</w:t>
      </w:r>
      <w:r>
        <w:t xml:space="preserve">: </w:t>
      </w:r>
      <w:r w:rsidRPr="008F4A79">
        <w:t xml:space="preserve">University Life religious holiday calendar </w:t>
      </w:r>
      <w:r w:rsidRPr="008F4A79">
        <w:rPr>
          <w:color w:val="0000FF"/>
        </w:rPr>
        <w:t xml:space="preserve">http://ulife.gmu.edu/calendar/religious-holiday-calendar/ </w:t>
      </w:r>
    </w:p>
    <w:p w14:paraId="0299496C" w14:textId="77777777" w:rsidR="003E3663" w:rsidRPr="008F4A79" w:rsidRDefault="003E3663" w:rsidP="003E3663">
      <w:pPr>
        <w:pStyle w:val="Default"/>
      </w:pPr>
      <w:r w:rsidRPr="008F4A79">
        <w:t xml:space="preserve">It is the obligation of students, within the first two weeks of the semester, to provide faculty members with the dates of major religious holidays on which they will be absent due to religious observances </w:t>
      </w:r>
    </w:p>
    <w:p w14:paraId="4DA269CF" w14:textId="77777777" w:rsidR="003E3663" w:rsidRPr="008F4A79" w:rsidRDefault="003E3663" w:rsidP="003E3663">
      <w:pPr>
        <w:pStyle w:val="Default"/>
      </w:pPr>
    </w:p>
    <w:p w14:paraId="6AC1FF2B" w14:textId="77777777" w:rsidR="003E3663" w:rsidRPr="008F4A79" w:rsidRDefault="003E3663" w:rsidP="003E3663">
      <w:pPr>
        <w:pStyle w:val="Default"/>
      </w:pPr>
      <w:r w:rsidRPr="008F4A79">
        <w:t>Student privacy</w:t>
      </w:r>
      <w:r>
        <w:t>:</w:t>
      </w:r>
    </w:p>
    <w:p w14:paraId="2F6704B7" w14:textId="77777777" w:rsidR="003E3663" w:rsidRPr="008F4A79" w:rsidRDefault="003E3663" w:rsidP="003E3663">
      <w:pPr>
        <w:pStyle w:val="Default"/>
        <w:rPr>
          <w:color w:val="0000FF"/>
        </w:rPr>
      </w:pPr>
      <w:r w:rsidRPr="008F4A79">
        <w:t xml:space="preserve">student privacy and student rights under FERPA </w:t>
      </w:r>
      <w:r w:rsidRPr="008F4A79">
        <w:rPr>
          <w:color w:val="0000FF"/>
        </w:rPr>
        <w:t xml:space="preserve">http://registrar.gmu.edu/ferpa/ </w:t>
      </w:r>
    </w:p>
    <w:p w14:paraId="1E2CB022" w14:textId="77777777" w:rsidR="003E3663" w:rsidRPr="008F4A79" w:rsidRDefault="003E3663" w:rsidP="003E3663">
      <w:pPr>
        <w:pStyle w:val="Default"/>
        <w:rPr>
          <w:color w:val="0000FF"/>
        </w:rPr>
      </w:pPr>
    </w:p>
    <w:p w14:paraId="336DBF0D" w14:textId="77777777" w:rsidR="003E3663" w:rsidRPr="008F4A79" w:rsidRDefault="003E3663" w:rsidP="003E3663">
      <w:pPr>
        <w:pStyle w:val="Default"/>
      </w:pPr>
      <w:r w:rsidRPr="008F4A79">
        <w:t>Student services</w:t>
      </w:r>
      <w:r>
        <w:t>:</w:t>
      </w:r>
    </w:p>
    <w:p w14:paraId="14472021" w14:textId="77777777" w:rsidR="003E3663" w:rsidRPr="008F4A79" w:rsidRDefault="003E3663" w:rsidP="003E3663">
      <w:pPr>
        <w:pStyle w:val="Default"/>
        <w:rPr>
          <w:color w:val="0000FF"/>
        </w:rPr>
      </w:pPr>
      <w:r w:rsidRPr="008F4A79">
        <w:t xml:space="preserve">Online Education Services, University Libraries </w:t>
      </w:r>
      <w:r w:rsidRPr="008F4A79">
        <w:rPr>
          <w:color w:val="0000FF"/>
        </w:rPr>
        <w:t xml:space="preserve">http://library.gmu.edu/for/online </w:t>
      </w:r>
    </w:p>
    <w:p w14:paraId="07A853A1" w14:textId="77777777" w:rsidR="003E3663" w:rsidRPr="008F4A79" w:rsidRDefault="003E3663" w:rsidP="003E3663">
      <w:pPr>
        <w:pStyle w:val="Default"/>
        <w:spacing w:after="22"/>
      </w:pPr>
    </w:p>
    <w:p w14:paraId="5F9CFF75" w14:textId="77777777" w:rsidR="003E3663" w:rsidRPr="008F4A79" w:rsidRDefault="003E3663" w:rsidP="003E3663">
      <w:pPr>
        <w:pStyle w:val="Default"/>
        <w:spacing w:after="22"/>
        <w:rPr>
          <w:color w:val="0000FF"/>
        </w:rPr>
      </w:pPr>
      <w:r w:rsidRPr="008F4A79">
        <w:t>Writing Center</w:t>
      </w:r>
      <w:r>
        <w:t>:</w:t>
      </w:r>
      <w:r w:rsidRPr="008F4A79">
        <w:t xml:space="preserve"> </w:t>
      </w:r>
      <w:r w:rsidRPr="008F4A79">
        <w:rPr>
          <w:color w:val="0000FF"/>
        </w:rPr>
        <w:t xml:space="preserve">http://writingcenter.gmu.edu/ </w:t>
      </w:r>
    </w:p>
    <w:p w14:paraId="25011FA5" w14:textId="77777777" w:rsidR="003E3663" w:rsidRPr="008F4A79" w:rsidRDefault="003E3663" w:rsidP="003E3663">
      <w:pPr>
        <w:pStyle w:val="Default"/>
        <w:spacing w:after="22"/>
        <w:rPr>
          <w:color w:val="0000FF"/>
        </w:rPr>
      </w:pPr>
    </w:p>
    <w:p w14:paraId="3727C540" w14:textId="77777777" w:rsidR="003E3663" w:rsidRPr="008F4A79" w:rsidRDefault="003E3663" w:rsidP="003E3663">
      <w:pPr>
        <w:pStyle w:val="Default"/>
        <w:spacing w:after="22"/>
        <w:rPr>
          <w:color w:val="0000FF"/>
        </w:rPr>
      </w:pPr>
      <w:r w:rsidRPr="008F4A79">
        <w:t>Counseling and Psychological Services</w:t>
      </w:r>
      <w:r>
        <w:t>:</w:t>
      </w:r>
      <w:r w:rsidRPr="008F4A79">
        <w:t xml:space="preserve"> </w:t>
      </w:r>
      <w:r w:rsidRPr="008F4A79">
        <w:rPr>
          <w:color w:val="0000FF"/>
        </w:rPr>
        <w:t xml:space="preserve">http://caps.gmu.edu/ </w:t>
      </w:r>
    </w:p>
    <w:p w14:paraId="0BC6E698" w14:textId="77777777" w:rsidR="003E3663" w:rsidRPr="00357D02" w:rsidRDefault="003E3663" w:rsidP="003E3663">
      <w:pPr>
        <w:pStyle w:val="List"/>
        <w:ind w:left="0" w:firstLine="0"/>
        <w:jc w:val="both"/>
        <w:rPr>
          <w:b/>
          <w:sz w:val="24"/>
          <w:szCs w:val="24"/>
        </w:rPr>
      </w:pPr>
      <w:r w:rsidRPr="00357D02">
        <w:rPr>
          <w:b/>
          <w:sz w:val="24"/>
          <w:szCs w:val="24"/>
        </w:rPr>
        <w:t xml:space="preserve"> </w:t>
      </w:r>
    </w:p>
    <w:p w14:paraId="75692DD6" w14:textId="4D54CA79" w:rsidR="008A5F25" w:rsidRPr="005D6F64" w:rsidRDefault="008A5F25" w:rsidP="003E3663">
      <w:pPr>
        <w:widowControl w:val="0"/>
        <w:autoSpaceDE w:val="0"/>
        <w:autoSpaceDN w:val="0"/>
        <w:adjustRightInd w:val="0"/>
        <w:jc w:val="center"/>
        <w:rPr>
          <w:rFonts w:cs="Times New Roman"/>
          <w:szCs w:val="24"/>
        </w:rPr>
      </w:pPr>
    </w:p>
    <w:sectPr w:rsidR="008A5F25" w:rsidRPr="005D6F64" w:rsidSect="006619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928C5"/>
    <w:multiLevelType w:val="hybridMultilevel"/>
    <w:tmpl w:val="6B06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73AE9"/>
    <w:multiLevelType w:val="hybridMultilevel"/>
    <w:tmpl w:val="6752294A"/>
    <w:lvl w:ilvl="0" w:tplc="BD88B6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22AFE"/>
    <w:multiLevelType w:val="hybridMultilevel"/>
    <w:tmpl w:val="FA88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05205"/>
    <w:multiLevelType w:val="hybridMultilevel"/>
    <w:tmpl w:val="A6D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83AEF"/>
    <w:multiLevelType w:val="hybridMultilevel"/>
    <w:tmpl w:val="274C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711413">
    <w:abstractNumId w:val="0"/>
  </w:num>
  <w:num w:numId="2" w16cid:durableId="1531912790">
    <w:abstractNumId w:val="1"/>
  </w:num>
  <w:num w:numId="3" w16cid:durableId="1097628498">
    <w:abstractNumId w:val="4"/>
  </w:num>
  <w:num w:numId="4" w16cid:durableId="853543758">
    <w:abstractNumId w:val="2"/>
  </w:num>
  <w:num w:numId="5" w16cid:durableId="1512910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81"/>
    <w:rsid w:val="0000055E"/>
    <w:rsid w:val="00006BFD"/>
    <w:rsid w:val="0001209A"/>
    <w:rsid w:val="00016792"/>
    <w:rsid w:val="00020C2E"/>
    <w:rsid w:val="00023936"/>
    <w:rsid w:val="00046AA7"/>
    <w:rsid w:val="000508D9"/>
    <w:rsid w:val="000718EF"/>
    <w:rsid w:val="00072930"/>
    <w:rsid w:val="00084FD3"/>
    <w:rsid w:val="000900DF"/>
    <w:rsid w:val="000A0E4F"/>
    <w:rsid w:val="000A4BED"/>
    <w:rsid w:val="000A7B5A"/>
    <w:rsid w:val="000B7B85"/>
    <w:rsid w:val="000C1562"/>
    <w:rsid w:val="000D2336"/>
    <w:rsid w:val="000D5637"/>
    <w:rsid w:val="000F03C8"/>
    <w:rsid w:val="001168A5"/>
    <w:rsid w:val="001529DA"/>
    <w:rsid w:val="00161D03"/>
    <w:rsid w:val="00177163"/>
    <w:rsid w:val="001920D0"/>
    <w:rsid w:val="001947FC"/>
    <w:rsid w:val="001A14D8"/>
    <w:rsid w:val="001C0F2E"/>
    <w:rsid w:val="001C5F62"/>
    <w:rsid w:val="001C61DD"/>
    <w:rsid w:val="001D1FE0"/>
    <w:rsid w:val="001F0394"/>
    <w:rsid w:val="001F4B0B"/>
    <w:rsid w:val="00254A99"/>
    <w:rsid w:val="002831A2"/>
    <w:rsid w:val="002907D5"/>
    <w:rsid w:val="00294C74"/>
    <w:rsid w:val="002A7B31"/>
    <w:rsid w:val="002C2CB5"/>
    <w:rsid w:val="002E182B"/>
    <w:rsid w:val="003062F0"/>
    <w:rsid w:val="00306781"/>
    <w:rsid w:val="00315386"/>
    <w:rsid w:val="00316E55"/>
    <w:rsid w:val="0033393B"/>
    <w:rsid w:val="00334589"/>
    <w:rsid w:val="00337AE4"/>
    <w:rsid w:val="003466DB"/>
    <w:rsid w:val="003528C7"/>
    <w:rsid w:val="0035320B"/>
    <w:rsid w:val="003551DA"/>
    <w:rsid w:val="00395215"/>
    <w:rsid w:val="003A6D8A"/>
    <w:rsid w:val="003C3A32"/>
    <w:rsid w:val="003D526C"/>
    <w:rsid w:val="003E3663"/>
    <w:rsid w:val="003E7639"/>
    <w:rsid w:val="003F547F"/>
    <w:rsid w:val="0040265F"/>
    <w:rsid w:val="00415C49"/>
    <w:rsid w:val="00417C1A"/>
    <w:rsid w:val="004335B0"/>
    <w:rsid w:val="004344FE"/>
    <w:rsid w:val="00441821"/>
    <w:rsid w:val="00441FB4"/>
    <w:rsid w:val="0044372A"/>
    <w:rsid w:val="0045503E"/>
    <w:rsid w:val="0047259F"/>
    <w:rsid w:val="00497A4D"/>
    <w:rsid w:val="004A08B1"/>
    <w:rsid w:val="004B5F42"/>
    <w:rsid w:val="004C57AA"/>
    <w:rsid w:val="004D52A6"/>
    <w:rsid w:val="004E15E9"/>
    <w:rsid w:val="004F2A8E"/>
    <w:rsid w:val="004F6471"/>
    <w:rsid w:val="005267E5"/>
    <w:rsid w:val="00530953"/>
    <w:rsid w:val="0053197A"/>
    <w:rsid w:val="00543674"/>
    <w:rsid w:val="005436EF"/>
    <w:rsid w:val="005503D8"/>
    <w:rsid w:val="005549B4"/>
    <w:rsid w:val="00571D55"/>
    <w:rsid w:val="005725D3"/>
    <w:rsid w:val="0058126B"/>
    <w:rsid w:val="00587AF1"/>
    <w:rsid w:val="00596E76"/>
    <w:rsid w:val="00597D6C"/>
    <w:rsid w:val="005B583C"/>
    <w:rsid w:val="005C2BC0"/>
    <w:rsid w:val="005C6B02"/>
    <w:rsid w:val="005C7A0A"/>
    <w:rsid w:val="005D1EC3"/>
    <w:rsid w:val="005D6F64"/>
    <w:rsid w:val="005E7808"/>
    <w:rsid w:val="005F577D"/>
    <w:rsid w:val="00626AAD"/>
    <w:rsid w:val="006619CC"/>
    <w:rsid w:val="00665E57"/>
    <w:rsid w:val="00694698"/>
    <w:rsid w:val="006C5249"/>
    <w:rsid w:val="006D5112"/>
    <w:rsid w:val="006D6BAF"/>
    <w:rsid w:val="006F6674"/>
    <w:rsid w:val="00725F5F"/>
    <w:rsid w:val="0073052F"/>
    <w:rsid w:val="00753509"/>
    <w:rsid w:val="007539BE"/>
    <w:rsid w:val="007547F3"/>
    <w:rsid w:val="007B5F4B"/>
    <w:rsid w:val="007E5206"/>
    <w:rsid w:val="007F44E6"/>
    <w:rsid w:val="00821049"/>
    <w:rsid w:val="00823F9D"/>
    <w:rsid w:val="00824035"/>
    <w:rsid w:val="00827D75"/>
    <w:rsid w:val="00836E78"/>
    <w:rsid w:val="00857AD3"/>
    <w:rsid w:val="0086543E"/>
    <w:rsid w:val="008771B8"/>
    <w:rsid w:val="00885CAC"/>
    <w:rsid w:val="0089098F"/>
    <w:rsid w:val="008A0BA3"/>
    <w:rsid w:val="008A5F25"/>
    <w:rsid w:val="008A61A6"/>
    <w:rsid w:val="008B44AE"/>
    <w:rsid w:val="008B6EC1"/>
    <w:rsid w:val="008F043F"/>
    <w:rsid w:val="00952235"/>
    <w:rsid w:val="00994671"/>
    <w:rsid w:val="009C333B"/>
    <w:rsid w:val="009C6134"/>
    <w:rsid w:val="009E52C0"/>
    <w:rsid w:val="00A002B8"/>
    <w:rsid w:val="00A0480F"/>
    <w:rsid w:val="00A1578E"/>
    <w:rsid w:val="00A344C9"/>
    <w:rsid w:val="00A559FA"/>
    <w:rsid w:val="00A834BD"/>
    <w:rsid w:val="00A92D7B"/>
    <w:rsid w:val="00A9652F"/>
    <w:rsid w:val="00AA0EFC"/>
    <w:rsid w:val="00AA1956"/>
    <w:rsid w:val="00AC08CD"/>
    <w:rsid w:val="00AD1ABF"/>
    <w:rsid w:val="00AD1C3F"/>
    <w:rsid w:val="00AD2B1B"/>
    <w:rsid w:val="00AF15D2"/>
    <w:rsid w:val="00AF39A1"/>
    <w:rsid w:val="00AF478E"/>
    <w:rsid w:val="00AF6207"/>
    <w:rsid w:val="00B378A2"/>
    <w:rsid w:val="00B56BC6"/>
    <w:rsid w:val="00B87006"/>
    <w:rsid w:val="00B8774A"/>
    <w:rsid w:val="00BA05E9"/>
    <w:rsid w:val="00BB2D6E"/>
    <w:rsid w:val="00BC21C0"/>
    <w:rsid w:val="00BD2AEE"/>
    <w:rsid w:val="00BF0991"/>
    <w:rsid w:val="00BF2BAB"/>
    <w:rsid w:val="00BF2EAD"/>
    <w:rsid w:val="00BF3F58"/>
    <w:rsid w:val="00BF767E"/>
    <w:rsid w:val="00BF786E"/>
    <w:rsid w:val="00C45F13"/>
    <w:rsid w:val="00C61EC0"/>
    <w:rsid w:val="00C64CBA"/>
    <w:rsid w:val="00C70547"/>
    <w:rsid w:val="00C70582"/>
    <w:rsid w:val="00C74015"/>
    <w:rsid w:val="00C771D8"/>
    <w:rsid w:val="00C94D91"/>
    <w:rsid w:val="00C96646"/>
    <w:rsid w:val="00C9674D"/>
    <w:rsid w:val="00CD0F08"/>
    <w:rsid w:val="00D07B38"/>
    <w:rsid w:val="00D210D6"/>
    <w:rsid w:val="00D30892"/>
    <w:rsid w:val="00D350A4"/>
    <w:rsid w:val="00D43643"/>
    <w:rsid w:val="00D45BD0"/>
    <w:rsid w:val="00D54D0A"/>
    <w:rsid w:val="00D8706B"/>
    <w:rsid w:val="00DA7DFB"/>
    <w:rsid w:val="00DB0035"/>
    <w:rsid w:val="00DB2EC6"/>
    <w:rsid w:val="00DD7E5B"/>
    <w:rsid w:val="00DE3065"/>
    <w:rsid w:val="00DF4FF1"/>
    <w:rsid w:val="00E5718D"/>
    <w:rsid w:val="00E70C44"/>
    <w:rsid w:val="00E70EBC"/>
    <w:rsid w:val="00E86D49"/>
    <w:rsid w:val="00EA65FB"/>
    <w:rsid w:val="00EA6F2C"/>
    <w:rsid w:val="00EA74CA"/>
    <w:rsid w:val="00EE1055"/>
    <w:rsid w:val="00F02F1E"/>
    <w:rsid w:val="00F11C60"/>
    <w:rsid w:val="00F12E5A"/>
    <w:rsid w:val="00F152BE"/>
    <w:rsid w:val="00F50B5B"/>
    <w:rsid w:val="00F524B6"/>
    <w:rsid w:val="00F919FE"/>
    <w:rsid w:val="00FB7BB1"/>
    <w:rsid w:val="00FC49EF"/>
    <w:rsid w:val="00FF3968"/>
    <w:rsid w:val="00FF3E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C34E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19CC"/>
    <w:rPr>
      <w:rFonts w:ascii="Times New Roman" w:hAnsi="Times New Roman"/>
      <w:sz w:val="24"/>
    </w:rPr>
  </w:style>
  <w:style w:type="paragraph" w:styleId="Heading1">
    <w:name w:val="heading 1"/>
    <w:basedOn w:val="Normal"/>
    <w:next w:val="Normal"/>
    <w:link w:val="Heading1Char"/>
    <w:qFormat/>
    <w:rsid w:val="003E3663"/>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F2EAD"/>
    <w:pPr>
      <w:spacing w:before="120" w:after="120"/>
    </w:pPr>
    <w:rPr>
      <w:b/>
    </w:rPr>
  </w:style>
  <w:style w:type="paragraph" w:customStyle="1" w:styleId="Default">
    <w:name w:val="Default"/>
    <w:rsid w:val="00306781"/>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06781"/>
    <w:rPr>
      <w:color w:val="0000FF" w:themeColor="hyperlink"/>
      <w:u w:val="single"/>
    </w:rPr>
  </w:style>
  <w:style w:type="paragraph" w:styleId="ListParagraph">
    <w:name w:val="List Paragraph"/>
    <w:basedOn w:val="Normal"/>
    <w:uiPriority w:val="34"/>
    <w:qFormat/>
    <w:rsid w:val="00177163"/>
    <w:pPr>
      <w:ind w:left="720"/>
      <w:contextualSpacing/>
    </w:pPr>
  </w:style>
  <w:style w:type="paragraph" w:styleId="NormalWeb">
    <w:name w:val="Normal (Web)"/>
    <w:basedOn w:val="Normal"/>
    <w:uiPriority w:val="99"/>
    <w:unhideWhenUsed/>
    <w:rsid w:val="000D5637"/>
    <w:pPr>
      <w:spacing w:before="100" w:beforeAutospacing="1" w:after="100" w:afterAutospacing="1"/>
    </w:pPr>
    <w:rPr>
      <w:rFonts w:cs="Times New Roman"/>
      <w:szCs w:val="24"/>
      <w:lang w:eastAsia="en-US"/>
    </w:rPr>
  </w:style>
  <w:style w:type="character" w:customStyle="1" w:styleId="Heading1Char">
    <w:name w:val="Heading 1 Char"/>
    <w:basedOn w:val="DefaultParagraphFont"/>
    <w:link w:val="Heading1"/>
    <w:rsid w:val="003E3663"/>
    <w:rPr>
      <w:rFonts w:ascii="Arial" w:eastAsia="Times New Roman" w:hAnsi="Arial" w:cs="Times New Roman"/>
      <w:b/>
      <w:kern w:val="28"/>
      <w:sz w:val="28"/>
      <w:lang w:eastAsia="en-US"/>
    </w:rPr>
  </w:style>
  <w:style w:type="paragraph" w:styleId="List">
    <w:name w:val="List"/>
    <w:basedOn w:val="Normal"/>
    <w:rsid w:val="003E3663"/>
    <w:pPr>
      <w:overflowPunct w:val="0"/>
      <w:autoSpaceDE w:val="0"/>
      <w:autoSpaceDN w:val="0"/>
      <w:adjustRightInd w:val="0"/>
      <w:ind w:left="360" w:hanging="360"/>
      <w:textAlignment w:val="baseline"/>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5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ity.gmu.edu/compliance/titleIX.c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Piratesareus</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Williamson</dc:creator>
  <cp:keywords/>
  <dc:description/>
  <cp:lastModifiedBy>Jacquelyn Williamson</cp:lastModifiedBy>
  <cp:revision>2</cp:revision>
  <cp:lastPrinted>2017-08-20T19:01:00Z</cp:lastPrinted>
  <dcterms:created xsi:type="dcterms:W3CDTF">2022-12-06T19:45:00Z</dcterms:created>
  <dcterms:modified xsi:type="dcterms:W3CDTF">2022-12-06T19:45:00Z</dcterms:modified>
</cp:coreProperties>
</file>