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E6F2" w14:textId="7182670B" w:rsidR="001E6B61" w:rsidRPr="00B33163" w:rsidRDefault="002A6533" w:rsidP="001E6B61">
      <w:pPr>
        <w:tabs>
          <w:tab w:val="left" w:pos="-270"/>
        </w:tabs>
        <w:ind w:left="-180" w:hanging="90"/>
        <w:jc w:val="center"/>
        <w:rPr>
          <w:rFonts w:ascii="Arial Narrow" w:hAnsi="Arial Narrow"/>
          <w:b/>
          <w:color w:val="000000" w:themeColor="text1"/>
          <w:sz w:val="32"/>
          <w:szCs w:val="32"/>
        </w:rPr>
      </w:pPr>
      <w:r>
        <w:rPr>
          <w:rFonts w:ascii="Arial Narrow" w:hAnsi="Arial Narrow"/>
          <w:b/>
          <w:color w:val="000000" w:themeColor="text1"/>
          <w:sz w:val="32"/>
          <w:szCs w:val="32"/>
          <w:u w:val="single"/>
        </w:rPr>
        <w:t>2020</w:t>
      </w:r>
      <w:r w:rsidR="001E6B61" w:rsidRPr="00B33163">
        <w:rPr>
          <w:rFonts w:ascii="Arial Narrow" w:hAnsi="Arial Narrow"/>
          <w:b/>
          <w:color w:val="000000" w:themeColor="text1"/>
          <w:sz w:val="32"/>
          <w:szCs w:val="32"/>
          <w:u w:val="single"/>
        </w:rPr>
        <w:t xml:space="preserve"> Syllabi Requirements </w:t>
      </w:r>
      <w:r w:rsidR="00837EF1" w:rsidRPr="00B33163">
        <w:rPr>
          <w:rFonts w:ascii="Arial Narrow" w:hAnsi="Arial Narrow"/>
          <w:b/>
          <w:color w:val="000000" w:themeColor="text1"/>
          <w:sz w:val="32"/>
          <w:szCs w:val="32"/>
          <w:u w:val="single"/>
        </w:rPr>
        <w:t>&amp;</w:t>
      </w:r>
      <w:r w:rsidR="001E6B61" w:rsidRPr="00B33163">
        <w:rPr>
          <w:rFonts w:ascii="Arial Narrow" w:hAnsi="Arial Narrow"/>
          <w:b/>
          <w:color w:val="000000" w:themeColor="text1"/>
          <w:sz w:val="32"/>
          <w:szCs w:val="32"/>
          <w:u w:val="single"/>
        </w:rPr>
        <w:t xml:space="preserve"> Example</w:t>
      </w:r>
      <w:r w:rsidR="001E6B61" w:rsidRPr="00B33163">
        <w:rPr>
          <w:rFonts w:ascii="Arial Narrow" w:hAnsi="Arial Narrow"/>
          <w:b/>
          <w:color w:val="000000" w:themeColor="text1"/>
          <w:sz w:val="32"/>
          <w:szCs w:val="32"/>
        </w:rPr>
        <w:t>:</w:t>
      </w:r>
    </w:p>
    <w:p w14:paraId="11FFACCE" w14:textId="77777777" w:rsidR="001E6B61" w:rsidRPr="00B33163" w:rsidRDefault="001E6B61" w:rsidP="001E6B61">
      <w:pPr>
        <w:tabs>
          <w:tab w:val="left" w:pos="-270"/>
        </w:tabs>
        <w:ind w:left="-180" w:hanging="90"/>
        <w:jc w:val="center"/>
        <w:rPr>
          <w:rFonts w:ascii="Arial Narrow" w:hAnsi="Arial Narrow"/>
          <w:b/>
        </w:rPr>
      </w:pPr>
    </w:p>
    <w:p w14:paraId="18951AFA" w14:textId="77777777" w:rsidR="001E6B61" w:rsidRPr="00B33163" w:rsidRDefault="001E6B61" w:rsidP="00515107">
      <w:pPr>
        <w:pStyle w:val="ListParagraph"/>
        <w:numPr>
          <w:ilvl w:val="0"/>
          <w:numId w:val="6"/>
        </w:numPr>
        <w:rPr>
          <w:rFonts w:ascii="Arial Narrow" w:hAnsi="Arial Narrow"/>
          <w:b/>
          <w:color w:val="000000" w:themeColor="text1"/>
        </w:rPr>
      </w:pPr>
      <w:r w:rsidRPr="00B33163">
        <w:rPr>
          <w:rFonts w:ascii="Arial Narrow" w:hAnsi="Arial Narrow"/>
          <w:b/>
          <w:color w:val="000000" w:themeColor="text1"/>
        </w:rPr>
        <w:t>Name and Contact Information</w:t>
      </w:r>
    </w:p>
    <w:p w14:paraId="2CFEB611" w14:textId="61950B79" w:rsidR="0099721E" w:rsidRPr="00A46B1D" w:rsidRDefault="001E6B61" w:rsidP="00515107">
      <w:pPr>
        <w:pStyle w:val="ListParagraph"/>
        <w:numPr>
          <w:ilvl w:val="1"/>
          <w:numId w:val="6"/>
        </w:numPr>
        <w:rPr>
          <w:rFonts w:ascii="Arial Narrow" w:hAnsi="Arial Narrow"/>
          <w:color w:val="FF0000"/>
          <w:sz w:val="22"/>
          <w:szCs w:val="22"/>
        </w:rPr>
      </w:pPr>
      <w:r w:rsidRPr="00A46B1D">
        <w:rPr>
          <w:rFonts w:ascii="Arial Narrow" w:hAnsi="Arial Narrow"/>
          <w:color w:val="000000" w:themeColor="text1"/>
          <w:sz w:val="22"/>
          <w:szCs w:val="22"/>
        </w:rPr>
        <w:t xml:space="preserve">Email, </w:t>
      </w:r>
      <w:r w:rsidR="00DE43FC" w:rsidRPr="00A46B1D">
        <w:rPr>
          <w:rFonts w:ascii="Arial Narrow" w:hAnsi="Arial Narrow"/>
          <w:color w:val="000000" w:themeColor="text1"/>
          <w:sz w:val="22"/>
          <w:szCs w:val="22"/>
        </w:rPr>
        <w:t>office hours-</w:t>
      </w:r>
      <w:r w:rsidRPr="00A46B1D">
        <w:rPr>
          <w:rFonts w:ascii="Arial Narrow" w:hAnsi="Arial Narrow"/>
          <w:color w:val="000000" w:themeColor="text1"/>
          <w:sz w:val="22"/>
          <w:szCs w:val="22"/>
        </w:rPr>
        <w:t>time/location</w:t>
      </w:r>
      <w:r w:rsidR="0099721E" w:rsidRPr="00A46B1D">
        <w:rPr>
          <w:rFonts w:ascii="Arial Narrow" w:hAnsi="Arial Narrow"/>
          <w:color w:val="000000" w:themeColor="text1"/>
          <w:sz w:val="22"/>
          <w:szCs w:val="22"/>
        </w:rPr>
        <w:t xml:space="preserve"> </w:t>
      </w:r>
      <w:r w:rsidR="00DE43FC" w:rsidRPr="00A46B1D">
        <w:rPr>
          <w:rFonts w:ascii="Arial Narrow" w:hAnsi="Arial Narrow"/>
          <w:color w:val="FF0000"/>
          <w:sz w:val="22"/>
          <w:szCs w:val="22"/>
        </w:rPr>
        <w:t>(</w:t>
      </w:r>
      <w:r w:rsidR="0099721E" w:rsidRPr="00A46B1D">
        <w:rPr>
          <w:rFonts w:ascii="Arial Narrow" w:hAnsi="Arial Narrow"/>
          <w:color w:val="FF0000"/>
          <w:sz w:val="22"/>
          <w:szCs w:val="22"/>
        </w:rPr>
        <w:t xml:space="preserve">1 </w:t>
      </w:r>
      <w:r w:rsidR="00DE43FC" w:rsidRPr="00A46B1D">
        <w:rPr>
          <w:rFonts w:ascii="Arial Narrow" w:hAnsi="Arial Narrow"/>
          <w:color w:val="FF0000"/>
          <w:sz w:val="22"/>
          <w:szCs w:val="22"/>
        </w:rPr>
        <w:t xml:space="preserve">office </w:t>
      </w:r>
      <w:r w:rsidR="0099721E" w:rsidRPr="00A46B1D">
        <w:rPr>
          <w:rFonts w:ascii="Arial Narrow" w:hAnsi="Arial Narrow"/>
          <w:color w:val="FF0000"/>
          <w:sz w:val="22"/>
          <w:szCs w:val="22"/>
        </w:rPr>
        <w:t>hour per class</w:t>
      </w:r>
      <w:r w:rsidR="00DE43FC" w:rsidRPr="00A46B1D">
        <w:rPr>
          <w:rFonts w:ascii="Arial Narrow" w:hAnsi="Arial Narrow"/>
          <w:color w:val="FF0000"/>
          <w:sz w:val="22"/>
          <w:szCs w:val="22"/>
        </w:rPr>
        <w:t>)</w:t>
      </w:r>
    </w:p>
    <w:p w14:paraId="2B38AEE1" w14:textId="429B7A6D" w:rsidR="001E6B61" w:rsidRDefault="001E6B61" w:rsidP="00515107">
      <w:pPr>
        <w:pStyle w:val="ListParagraph"/>
        <w:numPr>
          <w:ilvl w:val="1"/>
          <w:numId w:val="6"/>
        </w:numPr>
        <w:rPr>
          <w:rFonts w:ascii="Arial Narrow" w:hAnsi="Arial Narrow"/>
          <w:color w:val="000000" w:themeColor="text1"/>
          <w:sz w:val="22"/>
          <w:szCs w:val="22"/>
        </w:rPr>
      </w:pPr>
      <w:r w:rsidRPr="00A46B1D">
        <w:rPr>
          <w:rFonts w:ascii="Arial Narrow" w:hAnsi="Arial Narrow"/>
          <w:color w:val="000000" w:themeColor="text1"/>
          <w:sz w:val="22"/>
          <w:szCs w:val="22"/>
        </w:rPr>
        <w:t>TA contact info</w:t>
      </w:r>
    </w:p>
    <w:p w14:paraId="0B17B260" w14:textId="77777777" w:rsidR="00A46B1D" w:rsidRPr="00A46B1D" w:rsidRDefault="00A46B1D" w:rsidP="00A46B1D">
      <w:pPr>
        <w:rPr>
          <w:rFonts w:ascii="Arial Narrow" w:hAnsi="Arial Narrow"/>
          <w:color w:val="000000" w:themeColor="text1"/>
          <w:sz w:val="22"/>
          <w:szCs w:val="22"/>
        </w:rPr>
      </w:pPr>
    </w:p>
    <w:p w14:paraId="3899C136" w14:textId="47F9BC23" w:rsidR="001E6B61" w:rsidRPr="00B33163" w:rsidRDefault="001E6B61" w:rsidP="00515107">
      <w:pPr>
        <w:pStyle w:val="ListParagraph"/>
        <w:numPr>
          <w:ilvl w:val="0"/>
          <w:numId w:val="6"/>
        </w:numPr>
        <w:rPr>
          <w:rFonts w:ascii="Arial Narrow" w:hAnsi="Arial Narrow"/>
          <w:b/>
          <w:color w:val="000000" w:themeColor="text1"/>
        </w:rPr>
      </w:pPr>
      <w:r w:rsidRPr="00B33163">
        <w:rPr>
          <w:rFonts w:ascii="Arial Narrow" w:hAnsi="Arial Narrow"/>
          <w:b/>
          <w:color w:val="000000" w:themeColor="text1"/>
        </w:rPr>
        <w:t xml:space="preserve">Communications </w:t>
      </w:r>
      <w:r w:rsidR="001C5C06" w:rsidRPr="00B33163">
        <w:rPr>
          <w:rFonts w:ascii="Arial Narrow" w:hAnsi="Arial Narrow"/>
          <w:b/>
          <w:color w:val="000000" w:themeColor="text1"/>
        </w:rPr>
        <w:t>Statement</w:t>
      </w:r>
      <w:r w:rsidRPr="00B33163">
        <w:rPr>
          <w:rFonts w:ascii="Arial Narrow" w:hAnsi="Arial Narrow"/>
          <w:b/>
          <w:color w:val="000000" w:themeColor="text1"/>
        </w:rPr>
        <w:t xml:space="preserve"> (this can go under contact info)</w:t>
      </w:r>
    </w:p>
    <w:p w14:paraId="7D95F56D" w14:textId="77777777" w:rsidR="001E6B61" w:rsidRDefault="001E6B61" w:rsidP="00515107">
      <w:pPr>
        <w:pStyle w:val="ListParagraph"/>
        <w:numPr>
          <w:ilvl w:val="1"/>
          <w:numId w:val="6"/>
        </w:numPr>
        <w:rPr>
          <w:rFonts w:ascii="Arial Narrow" w:eastAsia="Times New Roman" w:hAnsi="Arial Narrow" w:cs="Times New Roman"/>
          <w:color w:val="000000" w:themeColor="text1"/>
          <w:sz w:val="22"/>
          <w:szCs w:val="22"/>
        </w:rPr>
      </w:pPr>
      <w:r w:rsidRPr="00A46B1D">
        <w:rPr>
          <w:rFonts w:ascii="Arial Narrow" w:eastAsia="Times New Roman" w:hAnsi="Arial Narrow" w:cs="Times New Roman"/>
          <w:color w:val="000000" w:themeColor="text1"/>
          <w:sz w:val="22"/>
          <w:szCs w:val="22"/>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3B2086AF" w14:textId="77777777" w:rsidR="001F729A" w:rsidRPr="001F729A" w:rsidRDefault="001F729A" w:rsidP="001F729A">
      <w:pPr>
        <w:rPr>
          <w:rFonts w:ascii="Arial Narrow" w:eastAsia="Times New Roman" w:hAnsi="Arial Narrow" w:cs="Times New Roman"/>
          <w:color w:val="000000" w:themeColor="text1"/>
          <w:sz w:val="22"/>
          <w:szCs w:val="22"/>
        </w:rPr>
      </w:pPr>
    </w:p>
    <w:p w14:paraId="7CF55B5E" w14:textId="48A25ABA" w:rsidR="001E6B61" w:rsidRDefault="001E6B61" w:rsidP="00515107">
      <w:pPr>
        <w:pStyle w:val="ListParagraph"/>
        <w:numPr>
          <w:ilvl w:val="0"/>
          <w:numId w:val="6"/>
        </w:numPr>
        <w:rPr>
          <w:rFonts w:ascii="Arial Narrow" w:eastAsia="Times New Roman" w:hAnsi="Arial Narrow" w:cs="Times New Roman"/>
          <w:b/>
          <w:color w:val="000000" w:themeColor="text1"/>
        </w:rPr>
      </w:pPr>
      <w:r w:rsidRPr="00A46B1D">
        <w:rPr>
          <w:rFonts w:ascii="Arial Narrow" w:eastAsia="Times New Roman" w:hAnsi="Arial Narrow" w:cs="Times New Roman"/>
          <w:b/>
          <w:color w:val="000000" w:themeColor="text1"/>
        </w:rPr>
        <w:t xml:space="preserve">List of </w:t>
      </w:r>
      <w:r w:rsidR="003D2603" w:rsidRPr="00A46B1D">
        <w:rPr>
          <w:rFonts w:ascii="Arial Narrow" w:eastAsia="Times New Roman" w:hAnsi="Arial Narrow" w:cs="Times New Roman"/>
          <w:b/>
          <w:color w:val="000000" w:themeColor="text1"/>
        </w:rPr>
        <w:t>texts</w:t>
      </w:r>
      <w:r w:rsidRPr="00A46B1D">
        <w:rPr>
          <w:rFonts w:ascii="Arial Narrow" w:eastAsia="Times New Roman" w:hAnsi="Arial Narrow" w:cs="Times New Roman"/>
          <w:b/>
          <w:color w:val="000000" w:themeColor="text1"/>
        </w:rPr>
        <w:t xml:space="preserve"> and readings</w:t>
      </w:r>
    </w:p>
    <w:p w14:paraId="4498D00C" w14:textId="77777777" w:rsidR="001F729A" w:rsidRPr="001F729A" w:rsidRDefault="001F729A" w:rsidP="001F729A">
      <w:pPr>
        <w:rPr>
          <w:rFonts w:ascii="Arial Narrow" w:eastAsia="Times New Roman" w:hAnsi="Arial Narrow" w:cs="Times New Roman"/>
          <w:b/>
          <w:color w:val="000000" w:themeColor="text1"/>
        </w:rPr>
      </w:pPr>
    </w:p>
    <w:p w14:paraId="5AC2DCD1" w14:textId="074A8ED2" w:rsidR="001F729A" w:rsidRDefault="001C5C06" w:rsidP="001F729A">
      <w:pPr>
        <w:pStyle w:val="ListParagraph"/>
        <w:numPr>
          <w:ilvl w:val="0"/>
          <w:numId w:val="6"/>
        </w:numPr>
        <w:rPr>
          <w:rFonts w:ascii="Arial Narrow" w:eastAsia="Times New Roman" w:hAnsi="Arial Narrow" w:cs="Times New Roman"/>
          <w:b/>
          <w:color w:val="000000" w:themeColor="text1"/>
        </w:rPr>
      </w:pPr>
      <w:r w:rsidRPr="00A46B1D">
        <w:rPr>
          <w:rFonts w:ascii="Arial Narrow" w:eastAsia="Times New Roman" w:hAnsi="Arial Narrow" w:cs="Times New Roman"/>
          <w:b/>
          <w:color w:val="000000" w:themeColor="text1"/>
        </w:rPr>
        <w:t>Technology Statement</w:t>
      </w:r>
      <w:r w:rsidR="001E6B61" w:rsidRPr="00A46B1D">
        <w:rPr>
          <w:rFonts w:ascii="Arial Narrow" w:eastAsia="Times New Roman" w:hAnsi="Arial Narrow" w:cs="Times New Roman"/>
          <w:b/>
          <w:color w:val="000000" w:themeColor="text1"/>
        </w:rPr>
        <w:t xml:space="preserve"> (email, blackboard, etc.)</w:t>
      </w:r>
    </w:p>
    <w:p w14:paraId="5255C450" w14:textId="77777777" w:rsidR="001F729A" w:rsidRPr="001F729A" w:rsidRDefault="001F729A" w:rsidP="001F729A">
      <w:pPr>
        <w:rPr>
          <w:rFonts w:ascii="Arial Narrow" w:eastAsia="Times New Roman" w:hAnsi="Arial Narrow" w:cs="Times New Roman"/>
          <w:b/>
          <w:color w:val="000000" w:themeColor="text1"/>
        </w:rPr>
      </w:pPr>
    </w:p>
    <w:p w14:paraId="1E45483D" w14:textId="77777777" w:rsidR="001E6B61" w:rsidRDefault="001E6B61" w:rsidP="00515107">
      <w:pPr>
        <w:pStyle w:val="ListParagraph"/>
        <w:numPr>
          <w:ilvl w:val="0"/>
          <w:numId w:val="6"/>
        </w:numPr>
        <w:rPr>
          <w:rFonts w:ascii="Arial Narrow" w:eastAsia="Times New Roman" w:hAnsi="Arial Narrow" w:cs="Times New Roman"/>
          <w:b/>
          <w:color w:val="000000" w:themeColor="text1"/>
        </w:rPr>
      </w:pPr>
      <w:r w:rsidRPr="00A46B1D">
        <w:rPr>
          <w:rFonts w:ascii="Arial Narrow" w:eastAsia="Times New Roman" w:hAnsi="Arial Narrow" w:cs="Times New Roman"/>
          <w:b/>
          <w:color w:val="000000" w:themeColor="text1"/>
        </w:rPr>
        <w:t>Course Goals and Objectives</w:t>
      </w:r>
    </w:p>
    <w:p w14:paraId="6CA652B5" w14:textId="77777777" w:rsidR="001F729A" w:rsidRPr="001F729A" w:rsidRDefault="001F729A" w:rsidP="001F729A">
      <w:pPr>
        <w:rPr>
          <w:rFonts w:ascii="Arial Narrow" w:eastAsia="Times New Roman" w:hAnsi="Arial Narrow" w:cs="Times New Roman"/>
          <w:b/>
          <w:color w:val="000000" w:themeColor="text1"/>
        </w:rPr>
      </w:pPr>
    </w:p>
    <w:p w14:paraId="62F111EB" w14:textId="6FBE7DA5" w:rsidR="001E6B61" w:rsidRPr="00A46B1D" w:rsidRDefault="001C5C06" w:rsidP="00515107">
      <w:pPr>
        <w:pStyle w:val="ListParagraph"/>
        <w:numPr>
          <w:ilvl w:val="0"/>
          <w:numId w:val="6"/>
        </w:numPr>
        <w:rPr>
          <w:rFonts w:ascii="Arial Narrow" w:eastAsia="Times New Roman" w:hAnsi="Arial Narrow" w:cs="Times New Roman"/>
          <w:b/>
          <w:color w:val="000000" w:themeColor="text1"/>
        </w:rPr>
      </w:pPr>
      <w:r w:rsidRPr="00A46B1D">
        <w:rPr>
          <w:rFonts w:ascii="Arial Narrow" w:eastAsia="Times New Roman" w:hAnsi="Arial Narrow" w:cs="Times New Roman"/>
          <w:b/>
          <w:color w:val="000000" w:themeColor="text1"/>
        </w:rPr>
        <w:t>Disability Statement</w:t>
      </w:r>
    </w:p>
    <w:p w14:paraId="55494255" w14:textId="77777777" w:rsidR="001E6B61" w:rsidRPr="001F729A" w:rsidRDefault="001E6B61" w:rsidP="00515107">
      <w:pPr>
        <w:pStyle w:val="ListParagraph"/>
        <w:numPr>
          <w:ilvl w:val="1"/>
          <w:numId w:val="6"/>
        </w:numPr>
        <w:rPr>
          <w:rFonts w:ascii="Arial Narrow" w:eastAsia="Times New Roman" w:hAnsi="Arial Narrow" w:cs="Times New Roman"/>
          <w:color w:val="000000" w:themeColor="text1"/>
        </w:rPr>
      </w:pPr>
      <w:r w:rsidRPr="00A46B1D">
        <w:rPr>
          <w:rFonts w:ascii="Arial Narrow" w:eastAsia="Times New Roman" w:hAnsi="Arial Narrow" w:cs="Times New Roman"/>
          <w:color w:val="000000" w:themeColor="text1"/>
        </w:rPr>
        <w:t>**</w:t>
      </w:r>
      <w:r w:rsidRPr="00A46B1D">
        <w:rPr>
          <w:rFonts w:ascii="Arial Narrow" w:eastAsia="Times New Roman" w:hAnsi="Arial Narrow" w:cs="Times New Roman"/>
          <w:color w:val="000000" w:themeColor="text1"/>
          <w:sz w:val="22"/>
          <w:szCs w:val="22"/>
        </w:rPr>
        <w:t>Disability Statement: “If you are a student with a disability and you need academic accommodations, please see me and contact the Disability Resource Services (DRS) at 703-993-2474.”</w:t>
      </w:r>
    </w:p>
    <w:p w14:paraId="27EAFBD8" w14:textId="77777777" w:rsidR="001F729A" w:rsidRPr="001F729A" w:rsidRDefault="001F729A" w:rsidP="001F729A">
      <w:pPr>
        <w:rPr>
          <w:rFonts w:ascii="Arial Narrow" w:eastAsia="Times New Roman" w:hAnsi="Arial Narrow" w:cs="Times New Roman"/>
          <w:color w:val="000000" w:themeColor="text1"/>
        </w:rPr>
      </w:pPr>
    </w:p>
    <w:p w14:paraId="7682882C" w14:textId="31F59AF5" w:rsidR="001E6B61" w:rsidRPr="00A46B1D" w:rsidRDefault="001C5C06" w:rsidP="00515107">
      <w:pPr>
        <w:pStyle w:val="ListParagraph"/>
        <w:numPr>
          <w:ilvl w:val="0"/>
          <w:numId w:val="6"/>
        </w:numPr>
        <w:rPr>
          <w:rFonts w:ascii="Arial Narrow" w:eastAsia="Times New Roman" w:hAnsi="Arial Narrow" w:cs="Times New Roman"/>
          <w:b/>
          <w:color w:val="000000" w:themeColor="text1"/>
        </w:rPr>
      </w:pPr>
      <w:r w:rsidRPr="00A46B1D">
        <w:rPr>
          <w:rFonts w:ascii="Arial Narrow" w:eastAsia="Times New Roman" w:hAnsi="Arial Narrow" w:cs="Times New Roman"/>
          <w:b/>
          <w:color w:val="000000" w:themeColor="text1"/>
        </w:rPr>
        <w:t>Honor Code Statement</w:t>
      </w:r>
    </w:p>
    <w:p w14:paraId="44AC68B6" w14:textId="18319AA1" w:rsidR="001F729A" w:rsidRPr="001F729A" w:rsidRDefault="001E6B61" w:rsidP="001F729A">
      <w:pPr>
        <w:pStyle w:val="ListParagraph"/>
        <w:numPr>
          <w:ilvl w:val="1"/>
          <w:numId w:val="6"/>
        </w:numPr>
        <w:spacing w:after="192"/>
        <w:rPr>
          <w:rFonts w:ascii="Arial Narrow" w:eastAsia="Times New Roman" w:hAnsi="Arial Narrow" w:cs="Times New Roman"/>
          <w:b/>
          <w:color w:val="000000" w:themeColor="text1"/>
          <w:sz w:val="22"/>
          <w:szCs w:val="22"/>
        </w:rPr>
      </w:pPr>
      <w:r w:rsidRPr="00A46B1D">
        <w:rPr>
          <w:rFonts w:ascii="Arial Narrow" w:eastAsia="Times New Roman" w:hAnsi="Arial Narrow" w:cs="Times New Roman"/>
          <w:color w:val="000000" w:themeColor="text1"/>
          <w:sz w:val="22"/>
          <w:szCs w:val="22"/>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w:t>
      </w:r>
      <w:proofErr w:type="gramStart"/>
      <w:r w:rsidRPr="00A46B1D">
        <w:rPr>
          <w:rFonts w:ascii="Arial Narrow" w:eastAsia="Times New Roman" w:hAnsi="Arial Narrow" w:cs="Times New Roman"/>
          <w:color w:val="000000" w:themeColor="text1"/>
          <w:sz w:val="22"/>
          <w:szCs w:val="22"/>
        </w:rPr>
        <w:t>at:</w:t>
      </w:r>
      <w:proofErr w:type="gramEnd"/>
      <w:r w:rsidRPr="00A46B1D">
        <w:rPr>
          <w:rFonts w:ascii="Arial Narrow" w:eastAsia="Times New Roman" w:hAnsi="Arial Narrow" w:cs="Times New Roman"/>
          <w:color w:val="000000" w:themeColor="text1"/>
          <w:sz w:val="22"/>
          <w:szCs w:val="22"/>
        </w:rPr>
        <w:t xml:space="preserve"> http://oai.gmu.edu/the-mason-honor-code-2/ All violations of the Honor Code will be reported to the Honor Committee.</w:t>
      </w:r>
      <w:r w:rsidR="001F729A">
        <w:rPr>
          <w:rFonts w:ascii="Arial Narrow" w:eastAsia="Times New Roman" w:hAnsi="Arial Narrow" w:cs="Times New Roman"/>
          <w:color w:val="000000" w:themeColor="text1"/>
          <w:sz w:val="22"/>
          <w:szCs w:val="22"/>
        </w:rPr>
        <w:br/>
      </w:r>
    </w:p>
    <w:p w14:paraId="3D1CDDCF" w14:textId="77777777" w:rsidR="001E6B61" w:rsidRPr="00B33163" w:rsidRDefault="001E6B61" w:rsidP="00515107">
      <w:pPr>
        <w:pStyle w:val="ListParagraph"/>
        <w:numPr>
          <w:ilvl w:val="0"/>
          <w:numId w:val="6"/>
        </w:numPr>
        <w:rPr>
          <w:rFonts w:ascii="Arial Narrow" w:eastAsia="Times New Roman" w:hAnsi="Arial Narrow" w:cs="Times New Roman"/>
          <w:b/>
          <w:color w:val="000000" w:themeColor="text1"/>
        </w:rPr>
      </w:pPr>
      <w:r w:rsidRPr="00B33163">
        <w:rPr>
          <w:rFonts w:ascii="Arial Narrow" w:eastAsia="Times New Roman" w:hAnsi="Arial Narrow" w:cs="Times New Roman"/>
          <w:b/>
          <w:color w:val="000000" w:themeColor="text1"/>
        </w:rPr>
        <w:t xml:space="preserve">Class cancellation policy </w:t>
      </w:r>
      <w:r w:rsidRPr="00B33163">
        <w:rPr>
          <w:rFonts w:ascii="Arial Narrow" w:eastAsia="Times New Roman" w:hAnsi="Arial Narrow" w:cs="Times New Roman"/>
          <w:b/>
          <w:color w:val="FF0000"/>
        </w:rPr>
        <w:t>(N/A for online sections)</w:t>
      </w:r>
    </w:p>
    <w:p w14:paraId="17761815" w14:textId="4205BE9F" w:rsidR="001E6B61" w:rsidRPr="00A46B1D" w:rsidRDefault="001E6B61" w:rsidP="00515107">
      <w:pPr>
        <w:pStyle w:val="ListParagraph"/>
        <w:numPr>
          <w:ilvl w:val="1"/>
          <w:numId w:val="6"/>
        </w:numPr>
        <w:rPr>
          <w:rFonts w:ascii="Arial Narrow" w:eastAsia="Times New Roman" w:hAnsi="Arial Narrow" w:cs="Times New Roman"/>
          <w:color w:val="000000" w:themeColor="text1"/>
          <w:sz w:val="22"/>
          <w:szCs w:val="22"/>
        </w:rPr>
      </w:pPr>
      <w:r w:rsidRPr="00A46B1D">
        <w:rPr>
          <w:rFonts w:ascii="Arial Narrow" w:eastAsia="Times New Roman" w:hAnsi="Arial Narrow" w:cs="Times New Roman"/>
          <w:color w:val="000000" w:themeColor="text1"/>
          <w:sz w:val="22"/>
          <w:szCs w:val="22"/>
        </w:rPr>
        <w:t xml:space="preserve">How will you notify students if classes are cancelled? How will you make up the missed time? </w:t>
      </w:r>
      <w:r w:rsidR="001F729A">
        <w:rPr>
          <w:rFonts w:ascii="Arial Narrow" w:eastAsia="Times New Roman" w:hAnsi="Arial Narrow" w:cs="Times New Roman"/>
          <w:color w:val="000000" w:themeColor="text1"/>
          <w:sz w:val="22"/>
          <w:szCs w:val="22"/>
        </w:rPr>
        <w:br/>
      </w:r>
    </w:p>
    <w:p w14:paraId="288694DA" w14:textId="77777777" w:rsidR="001E6B61" w:rsidRPr="00B33163" w:rsidRDefault="001E6B61" w:rsidP="00515107">
      <w:pPr>
        <w:pStyle w:val="ListParagraph"/>
        <w:numPr>
          <w:ilvl w:val="0"/>
          <w:numId w:val="6"/>
        </w:numPr>
        <w:rPr>
          <w:rFonts w:ascii="Arial Narrow" w:eastAsia="Times New Roman" w:hAnsi="Arial Narrow" w:cs="Times New Roman"/>
          <w:b/>
          <w:color w:val="000000" w:themeColor="text1"/>
        </w:rPr>
      </w:pPr>
      <w:r w:rsidRPr="00B33163">
        <w:rPr>
          <w:rFonts w:ascii="Arial Narrow" w:eastAsia="Times New Roman" w:hAnsi="Arial Narrow" w:cs="Times New Roman"/>
          <w:b/>
          <w:color w:val="000000" w:themeColor="text1"/>
        </w:rPr>
        <w:t>Grading Policy</w:t>
      </w:r>
    </w:p>
    <w:p w14:paraId="4E094403" w14:textId="77777777" w:rsidR="001E6B61" w:rsidRDefault="001E6B61" w:rsidP="00515107">
      <w:pPr>
        <w:pStyle w:val="ListParagraph"/>
        <w:numPr>
          <w:ilvl w:val="1"/>
          <w:numId w:val="6"/>
        </w:numPr>
        <w:rPr>
          <w:rFonts w:ascii="Arial Narrow" w:eastAsia="Times New Roman" w:hAnsi="Arial Narrow" w:cs="Times New Roman"/>
          <w:color w:val="000000" w:themeColor="text1"/>
          <w:sz w:val="22"/>
          <w:szCs w:val="22"/>
        </w:rPr>
      </w:pPr>
      <w:r w:rsidRPr="00A46B1D">
        <w:rPr>
          <w:rFonts w:ascii="Arial Narrow" w:eastAsia="Times New Roman" w:hAnsi="Arial Narrow" w:cs="Times New Roman"/>
          <w:color w:val="000000" w:themeColor="text1"/>
          <w:sz w:val="22"/>
          <w:szCs w:val="22"/>
        </w:rPr>
        <w:t>A-F scale with percentages associated with each grade</w:t>
      </w:r>
    </w:p>
    <w:p w14:paraId="6BB06AB1" w14:textId="64CF0E17" w:rsidR="001F729A" w:rsidRPr="001F729A" w:rsidRDefault="001E6B61" w:rsidP="001F729A">
      <w:pPr>
        <w:pStyle w:val="ListParagraph"/>
        <w:numPr>
          <w:ilvl w:val="1"/>
          <w:numId w:val="6"/>
        </w:numPr>
        <w:rPr>
          <w:rFonts w:ascii="Arial Narrow" w:eastAsia="Times New Roman" w:hAnsi="Arial Narrow" w:cs="Times New Roman"/>
          <w:color w:val="000000" w:themeColor="text1"/>
          <w:sz w:val="22"/>
          <w:szCs w:val="22"/>
        </w:rPr>
      </w:pPr>
      <w:r w:rsidRPr="001F729A">
        <w:rPr>
          <w:rFonts w:ascii="Arial Narrow" w:eastAsia="Times New Roman" w:hAnsi="Arial Narrow" w:cs="Times New Roman"/>
          <w:sz w:val="22"/>
          <w:szCs w:val="22"/>
        </w:rPr>
        <w:t>George Mason University does not dictate a grading scale. Instructors may determine cut off points for A, B, C, etc.</w:t>
      </w:r>
      <w:r w:rsidRPr="001F729A">
        <w:rPr>
          <w:rFonts w:ascii="Arial Narrow" w:eastAsia="Times New Roman" w:hAnsi="Arial Narrow" w:cs="Times New Roman"/>
          <w:color w:val="000000" w:themeColor="text1"/>
          <w:sz w:val="22"/>
          <w:szCs w:val="22"/>
        </w:rPr>
        <w:t xml:space="preserve"> </w:t>
      </w:r>
      <w:r w:rsidRPr="001F729A">
        <w:rPr>
          <w:rFonts w:ascii="Arial Narrow" w:eastAsia="Times New Roman" w:hAnsi="Arial Narrow" w:cs="Times New Roman"/>
          <w:color w:val="FF0000"/>
          <w:sz w:val="22"/>
          <w:szCs w:val="22"/>
        </w:rPr>
        <w:t>The use of plus and minus grades for A, B, C is also at the instructor’s discretion.</w:t>
      </w:r>
    </w:p>
    <w:p w14:paraId="4453D344" w14:textId="680E5855" w:rsidR="001E6B61" w:rsidRPr="001F729A" w:rsidRDefault="001E6B61" w:rsidP="00515107">
      <w:pPr>
        <w:pStyle w:val="ListParagraph"/>
        <w:numPr>
          <w:ilvl w:val="1"/>
          <w:numId w:val="6"/>
        </w:numPr>
        <w:rPr>
          <w:rStyle w:val="Hyperlink"/>
          <w:rFonts w:ascii="Arial Narrow" w:eastAsia="Times New Roman" w:hAnsi="Arial Narrow" w:cs="Times New Roman"/>
          <w:color w:val="00A8C4"/>
          <w:sz w:val="22"/>
          <w:szCs w:val="22"/>
          <w:u w:val="none"/>
        </w:rPr>
      </w:pPr>
      <w:r w:rsidRPr="00B33163">
        <w:rPr>
          <w:rFonts w:ascii="Arial Narrow" w:eastAsia="Times New Roman" w:hAnsi="Arial Narrow" w:cs="Times New Roman"/>
          <w:color w:val="FF0000"/>
          <w:sz w:val="22"/>
          <w:szCs w:val="22"/>
        </w:rPr>
        <w:t xml:space="preserve">C+, C-, and D grades do not exist for a graduate course. </w:t>
      </w:r>
      <w:r w:rsidRPr="00A46B1D">
        <w:rPr>
          <w:rFonts w:ascii="Arial Narrow" w:eastAsia="Times New Roman" w:hAnsi="Arial Narrow" w:cs="Times New Roman"/>
          <w:color w:val="FF0000"/>
          <w:sz w:val="22"/>
          <w:szCs w:val="22"/>
        </w:rPr>
        <w:t xml:space="preserve">See, e.g., sections AP.3.1 and AP.3.2 in the </w:t>
      </w:r>
      <w:hyperlink r:id="rId5" w:anchor="undergrad" w:history="1">
        <w:r w:rsidRPr="00B33163">
          <w:rPr>
            <w:rStyle w:val="Hyperlink"/>
            <w:rFonts w:ascii="Arial Narrow" w:eastAsia="Times New Roman" w:hAnsi="Arial Narrow" w:cs="Times New Roman"/>
            <w:sz w:val="22"/>
            <w:szCs w:val="22"/>
          </w:rPr>
          <w:t>university catalog</w:t>
        </w:r>
      </w:hyperlink>
    </w:p>
    <w:p w14:paraId="6433330D" w14:textId="77777777" w:rsidR="001F729A" w:rsidRPr="00B33163" w:rsidRDefault="001F729A" w:rsidP="001F729A">
      <w:pPr>
        <w:pStyle w:val="ListParagraph"/>
        <w:ind w:left="1440"/>
        <w:rPr>
          <w:rFonts w:ascii="Arial Narrow" w:eastAsia="Times New Roman" w:hAnsi="Arial Narrow" w:cs="Times New Roman"/>
          <w:color w:val="00A8C4"/>
          <w:sz w:val="22"/>
          <w:szCs w:val="22"/>
        </w:rPr>
      </w:pPr>
    </w:p>
    <w:p w14:paraId="5EDCB330" w14:textId="38DD6164" w:rsidR="001E6B61" w:rsidRPr="00B33163" w:rsidRDefault="002F727D" w:rsidP="00515107">
      <w:pPr>
        <w:pStyle w:val="ListParagraph"/>
        <w:numPr>
          <w:ilvl w:val="0"/>
          <w:numId w:val="6"/>
        </w:numPr>
        <w:rPr>
          <w:rFonts w:ascii="Arial Narrow" w:eastAsia="Times New Roman" w:hAnsi="Arial Narrow" w:cs="Times New Roman"/>
          <w:b/>
          <w:color w:val="000000" w:themeColor="text1"/>
        </w:rPr>
      </w:pPr>
      <w:r w:rsidRPr="00B33163">
        <w:rPr>
          <w:rFonts w:ascii="Arial Narrow" w:eastAsia="Times New Roman" w:hAnsi="Arial Narrow" w:cs="Times New Roman"/>
          <w:b/>
          <w:color w:val="000000" w:themeColor="text1"/>
        </w:rPr>
        <w:t xml:space="preserve">Assignments </w:t>
      </w:r>
    </w:p>
    <w:p w14:paraId="53D33052" w14:textId="1FEE1AE3" w:rsidR="001E6B61" w:rsidRDefault="001E6B61" w:rsidP="00515107">
      <w:pPr>
        <w:pStyle w:val="ListParagraph"/>
        <w:numPr>
          <w:ilvl w:val="1"/>
          <w:numId w:val="6"/>
        </w:numPr>
        <w:rPr>
          <w:rFonts w:ascii="Arial Narrow" w:eastAsia="Times New Roman" w:hAnsi="Arial Narrow" w:cs="Times New Roman"/>
          <w:color w:val="000000" w:themeColor="text1"/>
          <w:sz w:val="22"/>
          <w:szCs w:val="22"/>
        </w:rPr>
      </w:pPr>
      <w:r w:rsidRPr="00A46B1D">
        <w:rPr>
          <w:rFonts w:ascii="Arial Narrow" w:eastAsia="Times New Roman" w:hAnsi="Arial Narrow" w:cs="Times New Roman"/>
          <w:color w:val="000000" w:themeColor="text1"/>
          <w:sz w:val="22"/>
          <w:szCs w:val="22"/>
        </w:rPr>
        <w:t>Due dates</w:t>
      </w:r>
      <w:r w:rsidR="002F727D" w:rsidRPr="00A46B1D">
        <w:rPr>
          <w:rFonts w:ascii="Arial Narrow" w:eastAsia="Times New Roman" w:hAnsi="Arial Narrow" w:cs="Times New Roman"/>
          <w:color w:val="000000" w:themeColor="text1"/>
          <w:sz w:val="22"/>
          <w:szCs w:val="22"/>
        </w:rPr>
        <w:t>, descriptions</w:t>
      </w:r>
      <w:r w:rsidRPr="00A46B1D">
        <w:rPr>
          <w:rFonts w:ascii="Arial Narrow" w:eastAsia="Times New Roman" w:hAnsi="Arial Narrow" w:cs="Times New Roman"/>
          <w:color w:val="000000" w:themeColor="text1"/>
          <w:sz w:val="22"/>
          <w:szCs w:val="22"/>
        </w:rPr>
        <w:t>, point values, and evaluative criteria</w:t>
      </w:r>
    </w:p>
    <w:p w14:paraId="1B3A548A" w14:textId="77777777" w:rsidR="001F729A" w:rsidRPr="00A46B1D" w:rsidRDefault="001F729A" w:rsidP="001F729A">
      <w:pPr>
        <w:pStyle w:val="ListParagraph"/>
        <w:ind w:left="1440"/>
        <w:rPr>
          <w:rFonts w:ascii="Arial Narrow" w:eastAsia="Times New Roman" w:hAnsi="Arial Narrow" w:cs="Times New Roman"/>
          <w:color w:val="000000" w:themeColor="text1"/>
          <w:sz w:val="22"/>
          <w:szCs w:val="22"/>
        </w:rPr>
      </w:pPr>
    </w:p>
    <w:p w14:paraId="3D512FC7" w14:textId="77777777" w:rsidR="001E6B61" w:rsidRPr="00A46B1D" w:rsidRDefault="001E6B61" w:rsidP="00515107">
      <w:pPr>
        <w:pStyle w:val="ListParagraph"/>
        <w:numPr>
          <w:ilvl w:val="0"/>
          <w:numId w:val="6"/>
        </w:numPr>
        <w:rPr>
          <w:rFonts w:ascii="Arial Narrow" w:eastAsia="Times New Roman" w:hAnsi="Arial Narrow" w:cs="Times New Roman"/>
          <w:b/>
          <w:color w:val="000000" w:themeColor="text1"/>
        </w:rPr>
      </w:pPr>
      <w:r w:rsidRPr="00A46B1D">
        <w:rPr>
          <w:rFonts w:ascii="Arial Narrow" w:eastAsia="Times New Roman" w:hAnsi="Arial Narrow" w:cs="Times New Roman"/>
          <w:b/>
          <w:color w:val="000000" w:themeColor="text1"/>
        </w:rPr>
        <w:t>Add/Drop deadlines</w:t>
      </w:r>
    </w:p>
    <w:p w14:paraId="6EA2B04B" w14:textId="0854D985" w:rsidR="001E6B61" w:rsidRPr="001F729A" w:rsidRDefault="001E6B61" w:rsidP="00515107">
      <w:pPr>
        <w:pStyle w:val="ListParagraph"/>
        <w:numPr>
          <w:ilvl w:val="1"/>
          <w:numId w:val="6"/>
        </w:numPr>
        <w:rPr>
          <w:rStyle w:val="Hyperlink"/>
          <w:rFonts w:ascii="Arial Narrow" w:eastAsia="Times New Roman" w:hAnsi="Arial Narrow" w:cs="Times New Roman"/>
          <w:color w:val="00A8C4"/>
          <w:sz w:val="22"/>
          <w:szCs w:val="22"/>
          <w:u w:val="none"/>
        </w:rPr>
      </w:pPr>
      <w:r w:rsidRPr="00A46B1D">
        <w:rPr>
          <w:rFonts w:ascii="Arial Narrow" w:eastAsia="Times New Roman" w:hAnsi="Arial Narrow" w:cs="Times New Roman"/>
          <w:color w:val="000000" w:themeColor="text1"/>
          <w:sz w:val="22"/>
          <w:szCs w:val="22"/>
        </w:rPr>
        <w:t>last day to add/drop with no tuition penalty</w:t>
      </w:r>
      <w:r w:rsidR="001C5C06" w:rsidRPr="00A46B1D">
        <w:rPr>
          <w:rFonts w:ascii="Arial Narrow" w:eastAsia="Times New Roman" w:hAnsi="Arial Narrow" w:cs="Times New Roman"/>
          <w:color w:val="000000" w:themeColor="text1"/>
          <w:sz w:val="22"/>
          <w:szCs w:val="22"/>
        </w:rPr>
        <w:t xml:space="preserve"> </w:t>
      </w:r>
    </w:p>
    <w:p w14:paraId="27C9EB4E" w14:textId="77777777" w:rsidR="001F729A" w:rsidRPr="00B33163" w:rsidRDefault="001F729A" w:rsidP="001F729A">
      <w:pPr>
        <w:pStyle w:val="ListParagraph"/>
        <w:ind w:left="1440"/>
        <w:rPr>
          <w:rFonts w:ascii="Arial Narrow" w:eastAsia="Times New Roman" w:hAnsi="Arial Narrow" w:cs="Times New Roman"/>
          <w:color w:val="00A8C4"/>
          <w:sz w:val="22"/>
          <w:szCs w:val="22"/>
        </w:rPr>
      </w:pPr>
    </w:p>
    <w:p w14:paraId="725226A1" w14:textId="1C309804" w:rsidR="001E6B61" w:rsidRPr="00B33163" w:rsidRDefault="00F228FE" w:rsidP="00515107">
      <w:pPr>
        <w:pStyle w:val="ListParagraph"/>
        <w:numPr>
          <w:ilvl w:val="0"/>
          <w:numId w:val="6"/>
        </w:numPr>
        <w:rPr>
          <w:rFonts w:ascii="Arial Narrow" w:eastAsia="Times New Roman" w:hAnsi="Arial Narrow" w:cs="Times New Roman"/>
          <w:b/>
          <w:color w:val="000000" w:themeColor="text1"/>
        </w:rPr>
      </w:pPr>
      <w:r w:rsidRPr="00B33163">
        <w:rPr>
          <w:rFonts w:ascii="Arial Narrow" w:eastAsia="Times New Roman" w:hAnsi="Arial Narrow" w:cs="Times New Roman"/>
          <w:b/>
          <w:color w:val="000000" w:themeColor="text1"/>
        </w:rPr>
        <w:t>C</w:t>
      </w:r>
      <w:r w:rsidR="001E6B61" w:rsidRPr="00B33163">
        <w:rPr>
          <w:rFonts w:ascii="Arial Narrow" w:eastAsia="Times New Roman" w:hAnsi="Arial Narrow" w:cs="Times New Roman"/>
          <w:b/>
          <w:color w:val="000000" w:themeColor="text1"/>
        </w:rPr>
        <w:t>lass meeting dates</w:t>
      </w:r>
    </w:p>
    <w:p w14:paraId="54A0D238" w14:textId="77777777" w:rsidR="001E6B61" w:rsidRPr="00A46B1D" w:rsidRDefault="001E6B61" w:rsidP="00515107">
      <w:pPr>
        <w:pStyle w:val="ListParagraph"/>
        <w:numPr>
          <w:ilvl w:val="1"/>
          <w:numId w:val="6"/>
        </w:numPr>
        <w:rPr>
          <w:rFonts w:ascii="Arial Narrow" w:eastAsia="Times New Roman" w:hAnsi="Arial Narrow" w:cs="Times New Roman"/>
          <w:color w:val="000000" w:themeColor="text1"/>
          <w:sz w:val="22"/>
          <w:szCs w:val="22"/>
        </w:rPr>
      </w:pPr>
      <w:r w:rsidRPr="00A46B1D">
        <w:rPr>
          <w:rFonts w:ascii="Arial Narrow" w:eastAsia="Times New Roman" w:hAnsi="Arial Narrow" w:cs="Times New Roman"/>
          <w:color w:val="000000" w:themeColor="text1"/>
          <w:sz w:val="22"/>
          <w:szCs w:val="22"/>
        </w:rPr>
        <w:lastRenderedPageBreak/>
        <w:t>Assignments/readings due each class</w:t>
      </w:r>
    </w:p>
    <w:p w14:paraId="38AD7F31" w14:textId="77777777" w:rsidR="001E6B61" w:rsidRPr="00A46B1D" w:rsidRDefault="001E6B61" w:rsidP="00515107">
      <w:pPr>
        <w:pStyle w:val="ListParagraph"/>
        <w:numPr>
          <w:ilvl w:val="1"/>
          <w:numId w:val="6"/>
        </w:numPr>
        <w:rPr>
          <w:rFonts w:ascii="Arial Narrow" w:eastAsia="Times New Roman" w:hAnsi="Arial Narrow" w:cs="Times New Roman"/>
          <w:color w:val="000000" w:themeColor="text1"/>
          <w:sz w:val="22"/>
          <w:szCs w:val="22"/>
        </w:rPr>
      </w:pPr>
      <w:r w:rsidRPr="00A46B1D">
        <w:rPr>
          <w:rFonts w:ascii="Arial Narrow" w:eastAsia="Times New Roman" w:hAnsi="Arial Narrow" w:cs="Times New Roman"/>
          <w:color w:val="000000" w:themeColor="text1"/>
          <w:sz w:val="22"/>
          <w:szCs w:val="22"/>
        </w:rPr>
        <w:t>Topics/readings to be covered in each class</w:t>
      </w:r>
    </w:p>
    <w:p w14:paraId="6AED0442" w14:textId="518ED89C" w:rsidR="001E6B61" w:rsidRPr="00B33163" w:rsidRDefault="001E6B61" w:rsidP="00D51A94">
      <w:pPr>
        <w:rPr>
          <w:rFonts w:ascii="Arial Narrow" w:eastAsia="Times New Roman" w:hAnsi="Arial Narrow" w:cs="Times New Roman"/>
          <w:color w:val="000000"/>
        </w:rPr>
      </w:pPr>
    </w:p>
    <w:p w14:paraId="364678A7" w14:textId="0A489551" w:rsidR="001C5C06" w:rsidRPr="00B33163" w:rsidRDefault="001C5C06" w:rsidP="001E6B61">
      <w:pPr>
        <w:pStyle w:val="ListParagraph"/>
        <w:ind w:left="0"/>
        <w:jc w:val="center"/>
        <w:rPr>
          <w:rFonts w:ascii="Arial Narrow" w:eastAsia="Times New Roman" w:hAnsi="Arial Narrow" w:cs="Times New Roman"/>
          <w:b/>
          <w:color w:val="FF0000"/>
          <w:sz w:val="32"/>
          <w:szCs w:val="32"/>
        </w:rPr>
      </w:pPr>
    </w:p>
    <w:p w14:paraId="21C951AA" w14:textId="1D95040B" w:rsidR="001E6B61" w:rsidRPr="00B33163" w:rsidRDefault="001C5C06" w:rsidP="001E6B61">
      <w:pPr>
        <w:pStyle w:val="ListParagraph"/>
        <w:ind w:left="0"/>
        <w:jc w:val="center"/>
        <w:rPr>
          <w:rFonts w:ascii="Arial Narrow" w:eastAsia="Times New Roman" w:hAnsi="Arial Narrow" w:cs="Times New Roman"/>
          <w:b/>
          <w:color w:val="000000"/>
          <w:sz w:val="32"/>
          <w:szCs w:val="32"/>
        </w:rPr>
      </w:pPr>
      <w:r w:rsidRPr="00B33163">
        <w:rPr>
          <w:rFonts w:ascii="Arial Narrow" w:eastAsia="Times New Roman" w:hAnsi="Arial Narrow" w:cs="Times New Roman"/>
          <w:noProof/>
          <w:color w:val="000000"/>
        </w:rPr>
        <mc:AlternateContent>
          <mc:Choice Requires="wps">
            <w:drawing>
              <wp:anchor distT="0" distB="0" distL="114300" distR="114300" simplePos="0" relativeHeight="251659264" behindDoc="0" locked="0" layoutInCell="1" allowOverlap="1" wp14:anchorId="6F0E2F5F" wp14:editId="4FC65AAF">
                <wp:simplePos x="0" y="0"/>
                <wp:positionH relativeFrom="column">
                  <wp:posOffset>-746559</wp:posOffset>
                </wp:positionH>
                <wp:positionV relativeFrom="paragraph">
                  <wp:posOffset>-221782</wp:posOffset>
                </wp:positionV>
                <wp:extent cx="7313663" cy="3743"/>
                <wp:effectExtent l="0" t="0" r="27305" b="47625"/>
                <wp:wrapNone/>
                <wp:docPr id="1" name="Straight Connector 1"/>
                <wp:cNvGraphicFramePr/>
                <a:graphic xmlns:a="http://schemas.openxmlformats.org/drawingml/2006/main">
                  <a:graphicData uri="http://schemas.microsoft.com/office/word/2010/wordprocessingShape">
                    <wps:wsp>
                      <wps:cNvCnPr/>
                      <wps:spPr>
                        <a:xfrm flipV="1">
                          <a:off x="0" y="0"/>
                          <a:ext cx="7313663" cy="37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4060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7.45pt" to="517.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" strokecolor="black [3213]" strokeweight=".5pt">
                <v:stroke joinstyle="miter"/>
              </v:line>
            </w:pict>
          </mc:Fallback>
        </mc:AlternateContent>
      </w:r>
      <w:r w:rsidR="001E6B61" w:rsidRPr="00B33163">
        <w:rPr>
          <w:rFonts w:ascii="Arial Narrow" w:eastAsia="Times New Roman" w:hAnsi="Arial Narrow" w:cs="Times New Roman"/>
          <w:b/>
          <w:color w:val="FF0000"/>
          <w:sz w:val="32"/>
          <w:szCs w:val="32"/>
        </w:rPr>
        <w:t>EXAMPLE SYLLABUS</w:t>
      </w:r>
    </w:p>
    <w:p w14:paraId="434E99A2" w14:textId="77777777" w:rsidR="001E6B61" w:rsidRPr="00B33163" w:rsidRDefault="001E6B61" w:rsidP="001E6B61">
      <w:pPr>
        <w:pStyle w:val="ListParagraph"/>
        <w:ind w:left="0"/>
        <w:rPr>
          <w:rFonts w:ascii="Arial Narrow" w:eastAsia="Times New Roman" w:hAnsi="Arial Narrow" w:cs="Times New Roman"/>
          <w:color w:val="000000"/>
        </w:rPr>
      </w:pPr>
    </w:p>
    <w:p w14:paraId="3968C281" w14:textId="77777777" w:rsidR="001E6B61" w:rsidRPr="00A46B1D" w:rsidRDefault="001E6B61" w:rsidP="001E6B61">
      <w:pPr>
        <w:pStyle w:val="ListParagraph"/>
        <w:ind w:left="0"/>
        <w:jc w:val="center"/>
        <w:rPr>
          <w:rFonts w:ascii="Arial Narrow" w:eastAsia="Times New Roman" w:hAnsi="Arial Narrow" w:cs="Times New Roman"/>
          <w:b/>
          <w:color w:val="000000" w:themeColor="text1"/>
          <w:u w:val="single"/>
        </w:rPr>
      </w:pPr>
      <w:r w:rsidRPr="00A46B1D">
        <w:rPr>
          <w:rFonts w:ascii="Arial Narrow" w:eastAsia="Times New Roman" w:hAnsi="Arial Narrow" w:cs="Times New Roman"/>
          <w:b/>
          <w:color w:val="000000" w:themeColor="text1"/>
          <w:u w:val="single"/>
        </w:rPr>
        <w:t>PSYC 123-001: Introduction to Psychology</w:t>
      </w:r>
    </w:p>
    <w:p w14:paraId="02FAA2DD" w14:textId="274301FE" w:rsidR="001E6B61" w:rsidRPr="00B33163" w:rsidRDefault="002A6533" w:rsidP="001E6B61">
      <w:pPr>
        <w:pStyle w:val="ListParagraph"/>
        <w:ind w:left="0"/>
        <w:rPr>
          <w:rFonts w:ascii="Arial Narrow" w:eastAsia="Times New Roman" w:hAnsi="Arial Narrow" w:cs="Times New Roman"/>
          <w:b/>
          <w:color w:val="000000" w:themeColor="text1"/>
        </w:rPr>
      </w:pPr>
      <w:r>
        <w:rPr>
          <w:rFonts w:ascii="Arial Narrow" w:eastAsia="Times New Roman" w:hAnsi="Arial Narrow" w:cs="Times New Roman"/>
          <w:b/>
          <w:color w:val="000000" w:themeColor="text1"/>
        </w:rPr>
        <w:t>Spring 2020</w:t>
      </w:r>
    </w:p>
    <w:p w14:paraId="64469D26" w14:textId="77777777" w:rsidR="001E6B61" w:rsidRPr="00B33163" w:rsidRDefault="001E6B61" w:rsidP="001E6B61">
      <w:pPr>
        <w:pStyle w:val="ListParagraph"/>
        <w:ind w:left="0"/>
        <w:rPr>
          <w:rFonts w:ascii="Arial Narrow" w:eastAsia="Times New Roman" w:hAnsi="Arial Narrow" w:cs="Times New Roman"/>
          <w:color w:val="000000" w:themeColor="text1"/>
        </w:rPr>
      </w:pPr>
      <w:r w:rsidRPr="00B33163">
        <w:rPr>
          <w:rFonts w:ascii="Arial Narrow" w:eastAsia="Times New Roman" w:hAnsi="Arial Narrow" w:cs="Times New Roman"/>
          <w:b/>
          <w:color w:val="000000" w:themeColor="text1"/>
        </w:rPr>
        <w:t>Instructor Name:</w:t>
      </w:r>
      <w:r w:rsidRPr="00B33163">
        <w:rPr>
          <w:rFonts w:ascii="Arial Narrow" w:eastAsia="Times New Roman" w:hAnsi="Arial Narrow" w:cs="Times New Roman"/>
          <w:color w:val="000000" w:themeColor="text1"/>
        </w:rPr>
        <w:t xml:space="preserve"> Professor    </w:t>
      </w:r>
      <w:r w:rsidRPr="00B33163">
        <w:rPr>
          <w:rFonts w:ascii="Arial Narrow" w:eastAsia="Times New Roman" w:hAnsi="Arial Narrow" w:cs="Times New Roman"/>
          <w:color w:val="000000" w:themeColor="text1"/>
        </w:rPr>
        <w:tab/>
      </w:r>
      <w:r w:rsidRPr="00B33163">
        <w:rPr>
          <w:rFonts w:ascii="Arial Narrow" w:eastAsia="Times New Roman" w:hAnsi="Arial Narrow" w:cs="Times New Roman"/>
          <w:color w:val="000000" w:themeColor="text1"/>
        </w:rPr>
        <w:tab/>
      </w:r>
      <w:r w:rsidRPr="00B33163">
        <w:rPr>
          <w:rFonts w:ascii="Arial Narrow" w:eastAsia="Times New Roman" w:hAnsi="Arial Narrow" w:cs="Times New Roman"/>
          <w:color w:val="000000" w:themeColor="text1"/>
        </w:rPr>
        <w:tab/>
      </w:r>
      <w:r w:rsidRPr="00B33163">
        <w:rPr>
          <w:rFonts w:ascii="Arial Narrow" w:eastAsia="Times New Roman" w:hAnsi="Arial Narrow" w:cs="Times New Roman"/>
          <w:color w:val="000000" w:themeColor="text1"/>
        </w:rPr>
        <w:tab/>
      </w:r>
      <w:r w:rsidRPr="00B33163">
        <w:rPr>
          <w:rFonts w:ascii="Arial Narrow" w:eastAsia="Times New Roman" w:hAnsi="Arial Narrow" w:cs="Times New Roman"/>
          <w:color w:val="000000" w:themeColor="text1"/>
        </w:rPr>
        <w:tab/>
      </w:r>
      <w:r w:rsidRPr="00B33163">
        <w:rPr>
          <w:rFonts w:ascii="Arial Narrow" w:eastAsia="Times New Roman" w:hAnsi="Arial Narrow" w:cs="Times New Roman"/>
          <w:b/>
          <w:color w:val="000000" w:themeColor="text1"/>
        </w:rPr>
        <w:t>Email:</w:t>
      </w:r>
      <w:r w:rsidRPr="00B33163">
        <w:rPr>
          <w:rFonts w:ascii="Arial Narrow" w:eastAsia="Times New Roman" w:hAnsi="Arial Narrow" w:cs="Times New Roman"/>
          <w:color w:val="000000" w:themeColor="text1"/>
        </w:rPr>
        <w:t xml:space="preserve"> Instructor@gmu.edu</w:t>
      </w:r>
    </w:p>
    <w:p w14:paraId="0407A2BD" w14:textId="77777777" w:rsidR="001E6B61" w:rsidRPr="00B33163" w:rsidRDefault="001E6B61" w:rsidP="001E6B61">
      <w:pPr>
        <w:pStyle w:val="ListParagraph"/>
        <w:ind w:left="0"/>
        <w:rPr>
          <w:rFonts w:ascii="Arial Narrow" w:eastAsia="Times New Roman" w:hAnsi="Arial Narrow" w:cs="Times New Roman"/>
          <w:color w:val="000000" w:themeColor="text1"/>
        </w:rPr>
      </w:pPr>
      <w:r w:rsidRPr="00B33163">
        <w:rPr>
          <w:rFonts w:ascii="Arial Narrow" w:eastAsia="Times New Roman" w:hAnsi="Arial Narrow" w:cs="Times New Roman"/>
          <w:b/>
          <w:color w:val="000000" w:themeColor="text1"/>
        </w:rPr>
        <w:t>Class Time:</w:t>
      </w:r>
      <w:r w:rsidRPr="00B33163">
        <w:rPr>
          <w:rFonts w:ascii="Arial Narrow" w:eastAsia="Times New Roman" w:hAnsi="Arial Narrow" w:cs="Times New Roman"/>
          <w:color w:val="000000" w:themeColor="text1"/>
        </w:rPr>
        <w:t xml:space="preserve"> T, TH 1:00-2:15pm, DK 2084       </w:t>
      </w:r>
      <w:r w:rsidRPr="00B33163">
        <w:rPr>
          <w:rFonts w:ascii="Arial Narrow" w:eastAsia="Times New Roman" w:hAnsi="Arial Narrow" w:cs="Times New Roman"/>
          <w:b/>
          <w:color w:val="000000" w:themeColor="text1"/>
        </w:rPr>
        <w:t>Office Hours:</w:t>
      </w:r>
      <w:r w:rsidRPr="00B33163">
        <w:rPr>
          <w:rFonts w:ascii="Arial Narrow" w:eastAsia="Times New Roman" w:hAnsi="Arial Narrow" w:cs="Times New Roman"/>
          <w:color w:val="000000" w:themeColor="text1"/>
        </w:rPr>
        <w:t xml:space="preserve"> Monday 12:00-1:00pm, DK 2086</w:t>
      </w:r>
    </w:p>
    <w:p w14:paraId="33FACE4E" w14:textId="77777777" w:rsidR="001E6B61" w:rsidRPr="00B33163" w:rsidRDefault="001E6B61" w:rsidP="001E6B61">
      <w:pPr>
        <w:pStyle w:val="ListParagraph"/>
        <w:ind w:left="0"/>
        <w:rPr>
          <w:rFonts w:ascii="Arial Narrow" w:eastAsia="Times New Roman" w:hAnsi="Arial Narrow" w:cs="Times New Roman"/>
          <w:color w:val="000000"/>
        </w:rPr>
      </w:pPr>
    </w:p>
    <w:p w14:paraId="37C94F2B" w14:textId="77777777" w:rsidR="001E6B61" w:rsidRPr="001F729A" w:rsidRDefault="001E6B61" w:rsidP="001E6B61">
      <w:pPr>
        <w:pStyle w:val="ListParagraph"/>
        <w:ind w:left="0"/>
        <w:rPr>
          <w:rFonts w:ascii="Arial Narrow" w:eastAsia="Times New Roman" w:hAnsi="Arial Narrow" w:cs="Times New Roman"/>
        </w:rPr>
      </w:pPr>
      <w:r w:rsidRPr="001F729A">
        <w:rPr>
          <w:rFonts w:ascii="Arial Narrow" w:eastAsia="Times New Roman" w:hAnsi="Arial Narrow" w:cs="Times New Roman"/>
          <w:b/>
        </w:rPr>
        <w:t>Course Overview:</w:t>
      </w:r>
      <w:r w:rsidRPr="001F729A">
        <w:rPr>
          <w:rFonts w:ascii="Arial Narrow" w:eastAsia="Times New Roman" w:hAnsi="Arial Narrow" w:cs="Times New Roman"/>
        </w:rPr>
        <w:t xml:space="preserve"> Psychology is the study of behavior and the mind. This course will cover an overview of basic concepts in psychology including relevant theories, concepts, and studies. </w:t>
      </w:r>
    </w:p>
    <w:p w14:paraId="40EEED60" w14:textId="77777777" w:rsidR="001E6B61" w:rsidRPr="001F729A" w:rsidRDefault="001E6B61" w:rsidP="001E6B61">
      <w:pPr>
        <w:pStyle w:val="ListParagraph"/>
        <w:ind w:left="0"/>
        <w:rPr>
          <w:rFonts w:ascii="Arial Narrow" w:eastAsia="Times New Roman" w:hAnsi="Arial Narrow" w:cs="Times New Roman"/>
        </w:rPr>
      </w:pPr>
    </w:p>
    <w:p w14:paraId="29156407" w14:textId="77777777" w:rsidR="001E6B61" w:rsidRPr="001F729A" w:rsidRDefault="001E6B61" w:rsidP="001E6B61">
      <w:pPr>
        <w:pStyle w:val="ListParagraph"/>
        <w:ind w:left="0"/>
        <w:rPr>
          <w:rFonts w:ascii="Arial Narrow" w:eastAsia="Times New Roman" w:hAnsi="Arial Narrow" w:cs="Times New Roman"/>
        </w:rPr>
      </w:pPr>
      <w:r w:rsidRPr="001F729A">
        <w:rPr>
          <w:rFonts w:ascii="Arial Narrow" w:eastAsia="Times New Roman" w:hAnsi="Arial Narrow" w:cs="Times New Roman"/>
          <w:b/>
        </w:rPr>
        <w:t>Objectives:</w:t>
      </w:r>
      <w:r w:rsidRPr="001F729A">
        <w:rPr>
          <w:rFonts w:ascii="Arial Narrow" w:eastAsia="Times New Roman" w:hAnsi="Arial Narrow" w:cs="Times New Roman"/>
        </w:rPr>
        <w:t xml:space="preserve"> By the end of this course, we will have covered the following learning objectives</w:t>
      </w:r>
    </w:p>
    <w:p w14:paraId="34AB2674" w14:textId="77777777" w:rsidR="001E6B61" w:rsidRPr="001F729A" w:rsidRDefault="001E6B61" w:rsidP="001E6B61">
      <w:pPr>
        <w:pStyle w:val="ListParagraph"/>
        <w:numPr>
          <w:ilvl w:val="0"/>
          <w:numId w:val="2"/>
        </w:numPr>
        <w:rPr>
          <w:rFonts w:ascii="Arial Narrow" w:eastAsia="Times New Roman" w:hAnsi="Arial Narrow" w:cs="Times New Roman"/>
        </w:rPr>
      </w:pPr>
      <w:r w:rsidRPr="001F729A">
        <w:rPr>
          <w:rFonts w:ascii="Arial Narrow" w:eastAsia="Times New Roman" w:hAnsi="Arial Narrow" w:cs="Times New Roman"/>
        </w:rPr>
        <w:t>Identify important foundational theories and theorists, and how their work shaped the field of psychology</w:t>
      </w:r>
    </w:p>
    <w:p w14:paraId="24EEF5AD" w14:textId="77777777" w:rsidR="001E6B61" w:rsidRPr="001F729A" w:rsidRDefault="001E6B61" w:rsidP="001E6B61">
      <w:pPr>
        <w:pStyle w:val="ListParagraph"/>
        <w:numPr>
          <w:ilvl w:val="0"/>
          <w:numId w:val="2"/>
        </w:numPr>
        <w:rPr>
          <w:rFonts w:ascii="Arial Narrow" w:eastAsia="Times New Roman" w:hAnsi="Arial Narrow" w:cs="Times New Roman"/>
        </w:rPr>
      </w:pPr>
      <w:r w:rsidRPr="001F729A">
        <w:rPr>
          <w:rFonts w:ascii="Arial Narrow" w:eastAsia="Times New Roman" w:hAnsi="Arial Narrow" w:cs="Times New Roman"/>
        </w:rPr>
        <w:t>Write about research critically and analyze data provided from major studies</w:t>
      </w:r>
    </w:p>
    <w:p w14:paraId="7E53B6E6" w14:textId="77777777" w:rsidR="001E6B61" w:rsidRPr="001F729A" w:rsidRDefault="001E6B61" w:rsidP="001E6B61">
      <w:pPr>
        <w:pStyle w:val="ListParagraph"/>
        <w:numPr>
          <w:ilvl w:val="0"/>
          <w:numId w:val="2"/>
        </w:numPr>
        <w:rPr>
          <w:rFonts w:ascii="Arial Narrow" w:eastAsia="Times New Roman" w:hAnsi="Arial Narrow" w:cs="Times New Roman"/>
        </w:rPr>
      </w:pPr>
      <w:r w:rsidRPr="001F729A">
        <w:rPr>
          <w:rFonts w:ascii="Arial Narrow" w:eastAsia="Times New Roman" w:hAnsi="Arial Narrow" w:cs="Times New Roman"/>
        </w:rPr>
        <w:t>Demonstrate knowledge of designing a research study including variables, reliability, and validity</w:t>
      </w:r>
    </w:p>
    <w:p w14:paraId="6C9C9993" w14:textId="77777777" w:rsidR="001E6B61" w:rsidRPr="001F729A" w:rsidRDefault="001E6B61" w:rsidP="001E6B61">
      <w:pPr>
        <w:pStyle w:val="ListParagraph"/>
        <w:numPr>
          <w:ilvl w:val="0"/>
          <w:numId w:val="2"/>
        </w:numPr>
        <w:rPr>
          <w:rFonts w:ascii="Arial Narrow" w:eastAsia="Times New Roman" w:hAnsi="Arial Narrow" w:cs="Times New Roman"/>
        </w:rPr>
      </w:pPr>
      <w:r w:rsidRPr="001F729A">
        <w:rPr>
          <w:rFonts w:ascii="Arial Narrow" w:eastAsia="Times New Roman" w:hAnsi="Arial Narrow" w:cs="Times New Roman"/>
        </w:rPr>
        <w:t>Apply basic psychological concepts within a personal, social, and organizational context</w:t>
      </w:r>
    </w:p>
    <w:p w14:paraId="4EBC9EB4" w14:textId="77777777" w:rsidR="001E6B61" w:rsidRPr="001F729A" w:rsidRDefault="001E6B61" w:rsidP="001E6B61">
      <w:pPr>
        <w:rPr>
          <w:rFonts w:ascii="Arial Narrow" w:eastAsia="Times New Roman" w:hAnsi="Arial Narrow" w:cs="Times New Roman"/>
        </w:rPr>
      </w:pPr>
    </w:p>
    <w:p w14:paraId="3521346F" w14:textId="77777777" w:rsidR="001E6B61" w:rsidRPr="001F729A" w:rsidRDefault="001E6B61" w:rsidP="001E6B61">
      <w:pPr>
        <w:rPr>
          <w:rFonts w:ascii="Arial Narrow" w:eastAsia="Times New Roman" w:hAnsi="Arial Narrow" w:cs="Times New Roman"/>
        </w:rPr>
      </w:pPr>
      <w:r w:rsidRPr="001F729A">
        <w:rPr>
          <w:rFonts w:ascii="Arial Narrow" w:eastAsia="Times New Roman" w:hAnsi="Arial Narrow" w:cs="Times New Roman"/>
          <w:b/>
        </w:rPr>
        <w:t>Required Text:</w:t>
      </w:r>
      <w:r w:rsidRPr="001F729A">
        <w:rPr>
          <w:rFonts w:ascii="Arial Narrow" w:eastAsia="Times New Roman" w:hAnsi="Arial Narrow" w:cs="Times New Roman"/>
        </w:rPr>
        <w:t xml:space="preserve"> Myers, D. G. (2015). </w:t>
      </w:r>
      <w:r w:rsidRPr="001F729A">
        <w:rPr>
          <w:rFonts w:ascii="Arial Narrow" w:eastAsia="Times New Roman" w:hAnsi="Arial Narrow" w:cs="Times New Roman"/>
          <w:i/>
        </w:rPr>
        <w:t>Psychology</w:t>
      </w:r>
      <w:r w:rsidRPr="001F729A">
        <w:rPr>
          <w:rFonts w:ascii="Arial Narrow" w:eastAsia="Times New Roman" w:hAnsi="Arial Narrow" w:cs="Times New Roman"/>
        </w:rPr>
        <w:t xml:space="preserve">. Eleventh Edition. Boston, MA: Worth Publishing. </w:t>
      </w:r>
    </w:p>
    <w:p w14:paraId="55E56662" w14:textId="77777777" w:rsidR="001E6B61" w:rsidRPr="001F729A" w:rsidRDefault="001E6B61" w:rsidP="001E6B61">
      <w:pPr>
        <w:rPr>
          <w:rFonts w:ascii="Arial Narrow" w:eastAsia="Times New Roman" w:hAnsi="Arial Narrow" w:cs="Times New Roman"/>
        </w:rPr>
      </w:pPr>
    </w:p>
    <w:p w14:paraId="5C959232" w14:textId="77777777" w:rsidR="001E6B61" w:rsidRPr="001F729A" w:rsidRDefault="001E6B61" w:rsidP="001E6B61">
      <w:pPr>
        <w:rPr>
          <w:rFonts w:ascii="Arial Narrow" w:eastAsia="Times New Roman" w:hAnsi="Arial Narrow" w:cs="Times New Roman"/>
        </w:rPr>
      </w:pPr>
      <w:r w:rsidRPr="001F729A">
        <w:rPr>
          <w:rFonts w:ascii="Arial Narrow" w:eastAsia="Times New Roman" w:hAnsi="Arial Narrow" w:cs="Times New Roman"/>
          <w:b/>
        </w:rPr>
        <w:t>Technology:</w:t>
      </w:r>
      <w:r w:rsidRPr="001F729A">
        <w:rPr>
          <w:rFonts w:ascii="Arial Narrow" w:eastAsia="Times New Roman" w:hAnsi="Arial Narrow" w:cs="Times New Roman"/>
        </w:rPr>
        <w:t xml:space="preserve"> </w:t>
      </w:r>
    </w:p>
    <w:p w14:paraId="711664C6" w14:textId="77777777" w:rsidR="001E6B61" w:rsidRPr="001F729A" w:rsidRDefault="001E6B61" w:rsidP="001E6B61">
      <w:pPr>
        <w:pStyle w:val="ListParagraph"/>
        <w:numPr>
          <w:ilvl w:val="0"/>
          <w:numId w:val="3"/>
        </w:numPr>
        <w:rPr>
          <w:rFonts w:ascii="Arial Narrow" w:eastAsia="Times New Roman" w:hAnsi="Arial Narrow" w:cs="Times New Roman"/>
        </w:rPr>
      </w:pPr>
      <w:r w:rsidRPr="001F729A">
        <w:rPr>
          <w:rFonts w:ascii="Arial Narrow" w:eastAsia="Times New Roman" w:hAnsi="Arial Narrow" w:cs="Times New Roman"/>
          <w:b/>
        </w:rPr>
        <w:t>Official Communications via GMU E-mail:</w:t>
      </w:r>
      <w:r w:rsidRPr="001F729A">
        <w:rPr>
          <w:rFonts w:ascii="Arial Narrow" w:eastAsia="Times New Roman" w:hAnsi="Arial Narrow" w:cs="Times New Roman"/>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324ED41" w14:textId="77777777" w:rsidR="001E6B61" w:rsidRPr="001F729A" w:rsidRDefault="001E6B61" w:rsidP="001E6B61">
      <w:pPr>
        <w:rPr>
          <w:rFonts w:ascii="Arial Narrow" w:eastAsia="Times New Roman" w:hAnsi="Arial Narrow" w:cs="Times New Roman"/>
        </w:rPr>
      </w:pPr>
    </w:p>
    <w:p w14:paraId="3AAE8AB0" w14:textId="77777777" w:rsidR="001E6B61" w:rsidRPr="001F729A" w:rsidRDefault="001E6B61" w:rsidP="001E6B61">
      <w:pPr>
        <w:pStyle w:val="ListParagraph"/>
        <w:numPr>
          <w:ilvl w:val="0"/>
          <w:numId w:val="3"/>
        </w:numPr>
        <w:rPr>
          <w:rFonts w:ascii="Arial Narrow" w:eastAsia="Times New Roman" w:hAnsi="Arial Narrow" w:cs="Times New Roman"/>
        </w:rPr>
      </w:pPr>
      <w:r w:rsidRPr="001F729A">
        <w:rPr>
          <w:rFonts w:ascii="Arial Narrow" w:eastAsia="Times New Roman" w:hAnsi="Arial Narrow" w:cs="Times New Roman"/>
          <w:b/>
        </w:rPr>
        <w:t>Class Cancellation Policy:</w:t>
      </w:r>
      <w:r w:rsidRPr="001F729A">
        <w:rPr>
          <w:rFonts w:ascii="Arial Narrow" w:eastAsia="Times New Roman" w:hAnsi="Arial Narrow" w:cs="Times New Roman"/>
        </w:rPr>
        <w:t xml:space="preserve"> This class will entail frequent use of email, blackboard, PowerPoint, etc. Please check blackboard and your email regularly. If class is cancelled, I will notify you by email/blackboard and how we will make the time up.</w:t>
      </w:r>
    </w:p>
    <w:p w14:paraId="550B64FE" w14:textId="77777777" w:rsidR="001E6B61" w:rsidRPr="001F729A" w:rsidRDefault="001E6B61" w:rsidP="001E6B61">
      <w:pPr>
        <w:rPr>
          <w:rFonts w:ascii="Arial Narrow" w:eastAsia="Times New Roman" w:hAnsi="Arial Narrow" w:cs="Times New Roman"/>
        </w:rPr>
      </w:pPr>
    </w:p>
    <w:p w14:paraId="312E5A10" w14:textId="77777777" w:rsidR="001E6B61" w:rsidRPr="001F729A" w:rsidRDefault="001E6B61" w:rsidP="001E6B61">
      <w:pPr>
        <w:rPr>
          <w:rFonts w:ascii="Arial Narrow" w:eastAsia="Times New Roman" w:hAnsi="Arial Narrow" w:cs="Times New Roman"/>
        </w:rPr>
      </w:pPr>
      <w:r w:rsidRPr="001F729A">
        <w:rPr>
          <w:rFonts w:ascii="Arial Narrow" w:eastAsia="Times New Roman" w:hAnsi="Arial Narrow" w:cs="Times New Roman"/>
          <w:b/>
        </w:rPr>
        <w:t>Accommodations:</w:t>
      </w:r>
      <w:r w:rsidRPr="001F729A">
        <w:rPr>
          <w:rFonts w:ascii="Arial Narrow" w:eastAsia="Times New Roman" w:hAnsi="Arial Narrow" w:cs="Times New Roman"/>
        </w:rPr>
        <w:t xml:space="preserve"> Disability Statement: If you are a student with a disability and you need academic accommodations, please see me and contact the Disability Resource Services (DRS) at 703-993-2474.</w:t>
      </w:r>
    </w:p>
    <w:p w14:paraId="5A41DFF8" w14:textId="77777777" w:rsidR="001E6B61" w:rsidRPr="001F729A" w:rsidRDefault="001E6B61" w:rsidP="001E6B61">
      <w:pPr>
        <w:rPr>
          <w:rFonts w:ascii="Arial Narrow" w:eastAsia="Times New Roman" w:hAnsi="Arial Narrow" w:cs="Times New Roman"/>
        </w:rPr>
      </w:pPr>
    </w:p>
    <w:p w14:paraId="2C3A03DD" w14:textId="77777777" w:rsidR="001E6B61" w:rsidRPr="001F729A" w:rsidRDefault="001E6B61" w:rsidP="001E6B61">
      <w:pPr>
        <w:rPr>
          <w:rFonts w:ascii="Arial Narrow" w:eastAsia="Times New Roman" w:hAnsi="Arial Narrow" w:cs="Times New Roman"/>
        </w:rPr>
      </w:pPr>
      <w:r w:rsidRPr="001F729A">
        <w:rPr>
          <w:rFonts w:ascii="Arial Narrow" w:eastAsia="Times New Roman" w:hAnsi="Arial Narrow" w:cs="Times New Roman"/>
          <w:b/>
        </w:rPr>
        <w:t>Honor Code:</w:t>
      </w:r>
      <w:r w:rsidRPr="001F729A">
        <w:rPr>
          <w:rFonts w:ascii="Arial Narrow" w:eastAsia="Times New Roman" w:hAnsi="Arial Narrow" w:cs="Times New Roman"/>
        </w:rPr>
        <w:t xml:space="preserve"> </w:t>
      </w:r>
    </w:p>
    <w:p w14:paraId="48B2F5CC" w14:textId="77777777" w:rsidR="001E6B61" w:rsidRPr="001F729A" w:rsidRDefault="001E6B61" w:rsidP="001E6B61">
      <w:pPr>
        <w:pStyle w:val="ListParagraph"/>
        <w:numPr>
          <w:ilvl w:val="0"/>
          <w:numId w:val="5"/>
        </w:numPr>
        <w:spacing w:after="192"/>
        <w:rPr>
          <w:rFonts w:ascii="Arial Narrow" w:eastAsia="Times New Roman" w:hAnsi="Arial Narrow" w:cs="Times New Roman"/>
          <w:b/>
        </w:rPr>
      </w:pPr>
      <w:r w:rsidRPr="001F729A">
        <w:rPr>
          <w:rFonts w:ascii="Arial Narrow" w:eastAsia="Times New Roman" w:hAnsi="Arial Narrow" w:cs="Times New Roman"/>
          <w:sz w:val="23"/>
          <w:szCs w:val="23"/>
        </w:rPr>
        <w:t>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p>
    <w:p w14:paraId="148C7C03" w14:textId="77777777" w:rsidR="001E6B61" w:rsidRPr="001F729A" w:rsidRDefault="001E6B61" w:rsidP="001E6B61">
      <w:pPr>
        <w:rPr>
          <w:rFonts w:ascii="Arial Narrow" w:eastAsia="Times New Roman" w:hAnsi="Arial Narrow" w:cs="Times New Roman"/>
        </w:rPr>
      </w:pPr>
    </w:p>
    <w:p w14:paraId="6C7E3DF4" w14:textId="77777777" w:rsidR="001E6B61" w:rsidRPr="00B33163" w:rsidRDefault="001E6B61" w:rsidP="001E6B61">
      <w:pPr>
        <w:rPr>
          <w:rFonts w:ascii="Arial Narrow" w:eastAsia="Times New Roman" w:hAnsi="Arial Narrow" w:cs="Times New Roman"/>
          <w:color w:val="000000"/>
        </w:rPr>
      </w:pPr>
      <w:r w:rsidRPr="001F729A">
        <w:rPr>
          <w:rFonts w:ascii="Arial Narrow" w:eastAsia="Times New Roman" w:hAnsi="Arial Narrow" w:cs="Times New Roman"/>
          <w:b/>
        </w:rPr>
        <w:lastRenderedPageBreak/>
        <w:t xml:space="preserve">Grading Scale: </w:t>
      </w:r>
      <w:r w:rsidRPr="001F729A">
        <w:rPr>
          <w:rFonts w:ascii="Arial Narrow" w:eastAsia="Times New Roman" w:hAnsi="Arial Narrow" w:cs="Times New Roman"/>
        </w:rPr>
        <w:t xml:space="preserve">All graded assignments and final grades will be evaluated on the following scale (Both Graduate and undergraduate </w:t>
      </w:r>
      <w:r w:rsidRPr="00B33163">
        <w:rPr>
          <w:rFonts w:ascii="Arial Narrow" w:eastAsia="Times New Roman" w:hAnsi="Arial Narrow" w:cs="Times New Roman"/>
          <w:color w:val="000000"/>
        </w:rPr>
        <w:t>scales are included here, choose the one relevant to your course level) Reference: http://catalog.gmu.edu/content.php?catoid=29&amp;navoid=6177#undergrad</w:t>
      </w:r>
    </w:p>
    <w:p w14:paraId="421BA2B1" w14:textId="77777777" w:rsidR="001E6B61" w:rsidRPr="00B33163" w:rsidRDefault="001E6B61" w:rsidP="001E6B61">
      <w:pPr>
        <w:rPr>
          <w:rFonts w:ascii="Arial Narrow" w:eastAsia="Times New Roman" w:hAnsi="Arial Narrow" w:cs="Times New Roman"/>
          <w:color w:val="000000"/>
        </w:rPr>
      </w:pPr>
    </w:p>
    <w:p w14:paraId="393D2D41" w14:textId="77777777" w:rsidR="001E6B61" w:rsidRPr="00B33163" w:rsidRDefault="001E6B61" w:rsidP="001E6B61">
      <w:pPr>
        <w:jc w:val="center"/>
        <w:rPr>
          <w:rFonts w:ascii="Arial Narrow" w:eastAsia="Times New Roman" w:hAnsi="Arial Narrow" w:cs="Times New Roman"/>
          <w:b/>
          <w:color w:val="000000"/>
        </w:rPr>
      </w:pPr>
      <w:r w:rsidRPr="00B33163">
        <w:rPr>
          <w:rFonts w:ascii="Arial Narrow" w:eastAsia="Times New Roman" w:hAnsi="Arial Narrow" w:cs="Times New Roman"/>
          <w:b/>
          <w:color w:val="000000"/>
        </w:rPr>
        <w:t>Undergraduate Grading Scale</w:t>
      </w:r>
    </w:p>
    <w:tbl>
      <w:tblPr>
        <w:tblStyle w:val="TableGrid"/>
        <w:tblW w:w="0" w:type="auto"/>
        <w:tblLook w:val="04A0" w:firstRow="1" w:lastRow="0" w:firstColumn="1" w:lastColumn="0" w:noHBand="0" w:noVBand="1"/>
      </w:tblPr>
      <w:tblGrid>
        <w:gridCol w:w="2266"/>
        <w:gridCol w:w="2347"/>
        <w:gridCol w:w="2284"/>
        <w:gridCol w:w="2453"/>
      </w:tblGrid>
      <w:tr w:rsidR="001E6B61" w:rsidRPr="00B33163" w14:paraId="43C98E30" w14:textId="77777777" w:rsidTr="0090129C">
        <w:tc>
          <w:tcPr>
            <w:tcW w:w="2531" w:type="dxa"/>
          </w:tcPr>
          <w:p w14:paraId="7AFDDEFE" w14:textId="77777777" w:rsidR="001E6B61" w:rsidRPr="00B33163" w:rsidRDefault="001E6B61" w:rsidP="0090129C">
            <w:pPr>
              <w:rPr>
                <w:rFonts w:ascii="Arial Narrow" w:eastAsia="Times New Roman" w:hAnsi="Arial Narrow" w:cs="Times New Roman"/>
                <w:b/>
                <w:color w:val="000000"/>
              </w:rPr>
            </w:pPr>
            <w:r w:rsidRPr="00B33163">
              <w:rPr>
                <w:rFonts w:ascii="Arial Narrow" w:eastAsia="Times New Roman" w:hAnsi="Arial Narrow" w:cs="Times New Roman"/>
                <w:b/>
                <w:color w:val="000000"/>
              </w:rPr>
              <w:t>Grade</w:t>
            </w:r>
          </w:p>
        </w:tc>
        <w:tc>
          <w:tcPr>
            <w:tcW w:w="2538" w:type="dxa"/>
          </w:tcPr>
          <w:p w14:paraId="7860A1F1" w14:textId="77777777" w:rsidR="001E6B61" w:rsidRPr="00B33163" w:rsidRDefault="001E6B61" w:rsidP="0090129C">
            <w:pPr>
              <w:rPr>
                <w:rFonts w:ascii="Arial Narrow" w:eastAsia="Times New Roman" w:hAnsi="Arial Narrow" w:cs="Times New Roman"/>
                <w:b/>
                <w:color w:val="000000"/>
              </w:rPr>
            </w:pPr>
            <w:r w:rsidRPr="00B33163">
              <w:rPr>
                <w:rFonts w:ascii="Arial Narrow" w:eastAsia="Times New Roman" w:hAnsi="Arial Narrow" w:cs="Times New Roman"/>
                <w:b/>
                <w:color w:val="000000"/>
              </w:rPr>
              <w:t>Percentage</w:t>
            </w:r>
          </w:p>
        </w:tc>
        <w:tc>
          <w:tcPr>
            <w:tcW w:w="2534" w:type="dxa"/>
          </w:tcPr>
          <w:p w14:paraId="2E319B81" w14:textId="77777777" w:rsidR="001E6B61" w:rsidRPr="00B33163" w:rsidRDefault="001E6B61" w:rsidP="0090129C">
            <w:pPr>
              <w:rPr>
                <w:rFonts w:ascii="Arial Narrow" w:eastAsia="Times New Roman" w:hAnsi="Arial Narrow" w:cs="Times New Roman"/>
                <w:b/>
                <w:color w:val="000000"/>
              </w:rPr>
            </w:pPr>
            <w:r w:rsidRPr="00B33163">
              <w:rPr>
                <w:rFonts w:ascii="Arial Narrow" w:eastAsia="Times New Roman" w:hAnsi="Arial Narrow" w:cs="Times New Roman"/>
                <w:b/>
                <w:color w:val="000000"/>
              </w:rPr>
              <w:t>Quality Points</w:t>
            </w:r>
          </w:p>
        </w:tc>
        <w:tc>
          <w:tcPr>
            <w:tcW w:w="2603" w:type="dxa"/>
          </w:tcPr>
          <w:p w14:paraId="40276E91" w14:textId="77777777" w:rsidR="001E6B61" w:rsidRPr="00B33163" w:rsidRDefault="001E6B61" w:rsidP="0090129C">
            <w:pPr>
              <w:rPr>
                <w:rFonts w:ascii="Arial Narrow" w:eastAsia="Times New Roman" w:hAnsi="Arial Narrow" w:cs="Times New Roman"/>
                <w:b/>
                <w:color w:val="000000"/>
              </w:rPr>
            </w:pPr>
            <w:r w:rsidRPr="00B33163">
              <w:rPr>
                <w:rFonts w:ascii="Arial Narrow" w:eastAsia="Times New Roman" w:hAnsi="Arial Narrow" w:cs="Times New Roman"/>
                <w:b/>
                <w:color w:val="000000"/>
              </w:rPr>
              <w:t>Undergraduate Courses</w:t>
            </w:r>
          </w:p>
        </w:tc>
      </w:tr>
      <w:tr w:rsidR="001E6B61" w:rsidRPr="00B33163" w14:paraId="25F4EFA0" w14:textId="77777777" w:rsidTr="0090129C">
        <w:tc>
          <w:tcPr>
            <w:tcW w:w="2531" w:type="dxa"/>
          </w:tcPr>
          <w:p w14:paraId="2660954A"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A+</w:t>
            </w:r>
          </w:p>
        </w:tc>
        <w:tc>
          <w:tcPr>
            <w:tcW w:w="2538" w:type="dxa"/>
          </w:tcPr>
          <w:p w14:paraId="624C072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97-100</w:t>
            </w:r>
          </w:p>
        </w:tc>
        <w:tc>
          <w:tcPr>
            <w:tcW w:w="2534" w:type="dxa"/>
          </w:tcPr>
          <w:p w14:paraId="19BB6A1E"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4.00</w:t>
            </w:r>
          </w:p>
        </w:tc>
        <w:tc>
          <w:tcPr>
            <w:tcW w:w="2603" w:type="dxa"/>
          </w:tcPr>
          <w:p w14:paraId="45E2B98B"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13FC7048" w14:textId="77777777" w:rsidTr="0090129C">
        <w:tc>
          <w:tcPr>
            <w:tcW w:w="2531" w:type="dxa"/>
          </w:tcPr>
          <w:p w14:paraId="409996B4"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A</w:t>
            </w:r>
          </w:p>
        </w:tc>
        <w:tc>
          <w:tcPr>
            <w:tcW w:w="2538" w:type="dxa"/>
          </w:tcPr>
          <w:p w14:paraId="5F375F77"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93-96</w:t>
            </w:r>
          </w:p>
        </w:tc>
        <w:tc>
          <w:tcPr>
            <w:tcW w:w="2534" w:type="dxa"/>
          </w:tcPr>
          <w:p w14:paraId="6A563D8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4.00</w:t>
            </w:r>
          </w:p>
        </w:tc>
        <w:tc>
          <w:tcPr>
            <w:tcW w:w="2603" w:type="dxa"/>
          </w:tcPr>
          <w:p w14:paraId="09837A6D"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73D43044" w14:textId="77777777" w:rsidTr="0090129C">
        <w:tc>
          <w:tcPr>
            <w:tcW w:w="2531" w:type="dxa"/>
          </w:tcPr>
          <w:p w14:paraId="566C34F9"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A-</w:t>
            </w:r>
          </w:p>
        </w:tc>
        <w:tc>
          <w:tcPr>
            <w:tcW w:w="2538" w:type="dxa"/>
          </w:tcPr>
          <w:p w14:paraId="103924DA"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90-92</w:t>
            </w:r>
          </w:p>
        </w:tc>
        <w:tc>
          <w:tcPr>
            <w:tcW w:w="2534" w:type="dxa"/>
          </w:tcPr>
          <w:p w14:paraId="7B47845A"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3.67</w:t>
            </w:r>
          </w:p>
        </w:tc>
        <w:tc>
          <w:tcPr>
            <w:tcW w:w="2603" w:type="dxa"/>
          </w:tcPr>
          <w:p w14:paraId="01AD63A4"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204017A3" w14:textId="77777777" w:rsidTr="0090129C">
        <w:tc>
          <w:tcPr>
            <w:tcW w:w="2531" w:type="dxa"/>
          </w:tcPr>
          <w:p w14:paraId="2E4C888F"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B+</w:t>
            </w:r>
          </w:p>
        </w:tc>
        <w:tc>
          <w:tcPr>
            <w:tcW w:w="2538" w:type="dxa"/>
          </w:tcPr>
          <w:p w14:paraId="491F9710"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87-89</w:t>
            </w:r>
          </w:p>
        </w:tc>
        <w:tc>
          <w:tcPr>
            <w:tcW w:w="2534" w:type="dxa"/>
          </w:tcPr>
          <w:p w14:paraId="5BF314BB"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3.33</w:t>
            </w:r>
          </w:p>
        </w:tc>
        <w:tc>
          <w:tcPr>
            <w:tcW w:w="2603" w:type="dxa"/>
          </w:tcPr>
          <w:p w14:paraId="176F348F"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52C4892E" w14:textId="77777777" w:rsidTr="0090129C">
        <w:tc>
          <w:tcPr>
            <w:tcW w:w="2531" w:type="dxa"/>
          </w:tcPr>
          <w:p w14:paraId="55D778D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B</w:t>
            </w:r>
          </w:p>
        </w:tc>
        <w:tc>
          <w:tcPr>
            <w:tcW w:w="2538" w:type="dxa"/>
          </w:tcPr>
          <w:p w14:paraId="4643CBE3"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83-86</w:t>
            </w:r>
          </w:p>
        </w:tc>
        <w:tc>
          <w:tcPr>
            <w:tcW w:w="2534" w:type="dxa"/>
          </w:tcPr>
          <w:p w14:paraId="31F1A001"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3.00</w:t>
            </w:r>
          </w:p>
        </w:tc>
        <w:tc>
          <w:tcPr>
            <w:tcW w:w="2603" w:type="dxa"/>
          </w:tcPr>
          <w:p w14:paraId="1D94065B"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3581781D" w14:textId="77777777" w:rsidTr="0090129C">
        <w:tc>
          <w:tcPr>
            <w:tcW w:w="2531" w:type="dxa"/>
          </w:tcPr>
          <w:p w14:paraId="58CF856C"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B-</w:t>
            </w:r>
          </w:p>
        </w:tc>
        <w:tc>
          <w:tcPr>
            <w:tcW w:w="2538" w:type="dxa"/>
          </w:tcPr>
          <w:p w14:paraId="2C3E66AA"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80-82</w:t>
            </w:r>
          </w:p>
        </w:tc>
        <w:tc>
          <w:tcPr>
            <w:tcW w:w="2534" w:type="dxa"/>
          </w:tcPr>
          <w:p w14:paraId="70F546D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2.67</w:t>
            </w:r>
          </w:p>
        </w:tc>
        <w:tc>
          <w:tcPr>
            <w:tcW w:w="2603" w:type="dxa"/>
          </w:tcPr>
          <w:p w14:paraId="0CABCA6D"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40398351" w14:textId="77777777" w:rsidTr="0090129C">
        <w:tc>
          <w:tcPr>
            <w:tcW w:w="2531" w:type="dxa"/>
          </w:tcPr>
          <w:p w14:paraId="42E9B312"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C+</w:t>
            </w:r>
          </w:p>
        </w:tc>
        <w:tc>
          <w:tcPr>
            <w:tcW w:w="2538" w:type="dxa"/>
          </w:tcPr>
          <w:p w14:paraId="1A879EC5"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77-79</w:t>
            </w:r>
          </w:p>
        </w:tc>
        <w:tc>
          <w:tcPr>
            <w:tcW w:w="2534" w:type="dxa"/>
          </w:tcPr>
          <w:p w14:paraId="5FE2AE40"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2.33</w:t>
            </w:r>
          </w:p>
        </w:tc>
        <w:tc>
          <w:tcPr>
            <w:tcW w:w="2603" w:type="dxa"/>
          </w:tcPr>
          <w:p w14:paraId="1643C06B"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5116917B" w14:textId="77777777" w:rsidTr="0090129C">
        <w:tc>
          <w:tcPr>
            <w:tcW w:w="2531" w:type="dxa"/>
          </w:tcPr>
          <w:p w14:paraId="796F87F9"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C</w:t>
            </w:r>
          </w:p>
        </w:tc>
        <w:tc>
          <w:tcPr>
            <w:tcW w:w="2538" w:type="dxa"/>
          </w:tcPr>
          <w:p w14:paraId="46C05B96"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73-76</w:t>
            </w:r>
          </w:p>
        </w:tc>
        <w:tc>
          <w:tcPr>
            <w:tcW w:w="2534" w:type="dxa"/>
          </w:tcPr>
          <w:p w14:paraId="5C86545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2.00</w:t>
            </w:r>
          </w:p>
        </w:tc>
        <w:tc>
          <w:tcPr>
            <w:tcW w:w="2603" w:type="dxa"/>
          </w:tcPr>
          <w:p w14:paraId="285E9F6B"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0CDE75C3" w14:textId="77777777" w:rsidTr="0090129C">
        <w:tc>
          <w:tcPr>
            <w:tcW w:w="2531" w:type="dxa"/>
          </w:tcPr>
          <w:p w14:paraId="69D7EBB4"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C-</w:t>
            </w:r>
          </w:p>
        </w:tc>
        <w:tc>
          <w:tcPr>
            <w:tcW w:w="2538" w:type="dxa"/>
          </w:tcPr>
          <w:p w14:paraId="1B7A584C"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70-72</w:t>
            </w:r>
          </w:p>
        </w:tc>
        <w:tc>
          <w:tcPr>
            <w:tcW w:w="2534" w:type="dxa"/>
          </w:tcPr>
          <w:p w14:paraId="3F9A1169"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1.67</w:t>
            </w:r>
          </w:p>
        </w:tc>
        <w:tc>
          <w:tcPr>
            <w:tcW w:w="2603" w:type="dxa"/>
          </w:tcPr>
          <w:p w14:paraId="149AACA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442124D4" w14:textId="77777777" w:rsidTr="0090129C">
        <w:tc>
          <w:tcPr>
            <w:tcW w:w="2531" w:type="dxa"/>
          </w:tcPr>
          <w:p w14:paraId="4D586D51"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D</w:t>
            </w:r>
          </w:p>
        </w:tc>
        <w:tc>
          <w:tcPr>
            <w:tcW w:w="2538" w:type="dxa"/>
          </w:tcPr>
          <w:p w14:paraId="54668E19"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65-69</w:t>
            </w:r>
          </w:p>
        </w:tc>
        <w:tc>
          <w:tcPr>
            <w:tcW w:w="2534" w:type="dxa"/>
          </w:tcPr>
          <w:p w14:paraId="7D662E7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1.00</w:t>
            </w:r>
          </w:p>
        </w:tc>
        <w:tc>
          <w:tcPr>
            <w:tcW w:w="2603" w:type="dxa"/>
          </w:tcPr>
          <w:p w14:paraId="5411A62E"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Passing</w:t>
            </w:r>
          </w:p>
        </w:tc>
      </w:tr>
      <w:tr w:rsidR="001E6B61" w:rsidRPr="00B33163" w14:paraId="2B6ECD3A" w14:textId="77777777" w:rsidTr="0090129C">
        <w:tc>
          <w:tcPr>
            <w:tcW w:w="2531" w:type="dxa"/>
          </w:tcPr>
          <w:p w14:paraId="468EA4FE"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F</w:t>
            </w:r>
          </w:p>
        </w:tc>
        <w:tc>
          <w:tcPr>
            <w:tcW w:w="2538" w:type="dxa"/>
          </w:tcPr>
          <w:p w14:paraId="695C8527"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64 and under</w:t>
            </w:r>
          </w:p>
        </w:tc>
        <w:tc>
          <w:tcPr>
            <w:tcW w:w="2534" w:type="dxa"/>
          </w:tcPr>
          <w:p w14:paraId="1D6D240E"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0.00</w:t>
            </w:r>
          </w:p>
        </w:tc>
        <w:tc>
          <w:tcPr>
            <w:tcW w:w="2603" w:type="dxa"/>
          </w:tcPr>
          <w:p w14:paraId="7F0CDC5D"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Failing</w:t>
            </w:r>
          </w:p>
        </w:tc>
      </w:tr>
    </w:tbl>
    <w:p w14:paraId="54C40435" w14:textId="77777777" w:rsidR="001E6B61" w:rsidRPr="00B33163" w:rsidRDefault="001E6B61" w:rsidP="001E6B61">
      <w:pPr>
        <w:rPr>
          <w:rFonts w:ascii="Arial Narrow" w:eastAsia="Times New Roman" w:hAnsi="Arial Narrow" w:cs="Times New Roman"/>
          <w:color w:val="000000"/>
        </w:rPr>
      </w:pPr>
    </w:p>
    <w:p w14:paraId="7EE252CC" w14:textId="77777777" w:rsidR="001E6B61" w:rsidRPr="00B33163" w:rsidRDefault="001E6B61" w:rsidP="001E6B61">
      <w:pPr>
        <w:rPr>
          <w:rFonts w:ascii="Arial Narrow" w:eastAsia="Times New Roman" w:hAnsi="Arial Narrow" w:cs="Times New Roman"/>
          <w:color w:val="000000"/>
        </w:rPr>
      </w:pPr>
    </w:p>
    <w:p w14:paraId="4B8F4B61" w14:textId="77777777" w:rsidR="001E6B61" w:rsidRPr="00B33163" w:rsidRDefault="001E6B61" w:rsidP="001E6B61">
      <w:pPr>
        <w:jc w:val="center"/>
        <w:rPr>
          <w:rFonts w:ascii="Arial Narrow" w:eastAsia="Times New Roman" w:hAnsi="Arial Narrow" w:cs="Times New Roman"/>
          <w:b/>
          <w:color w:val="000000"/>
        </w:rPr>
      </w:pPr>
      <w:r w:rsidRPr="00B33163">
        <w:rPr>
          <w:rFonts w:ascii="Arial Narrow" w:eastAsia="Times New Roman" w:hAnsi="Arial Narrow" w:cs="Times New Roman"/>
          <w:b/>
          <w:color w:val="000000"/>
        </w:rPr>
        <w:t>Graduate Grading Scale</w:t>
      </w:r>
    </w:p>
    <w:tbl>
      <w:tblPr>
        <w:tblStyle w:val="TableGrid"/>
        <w:tblW w:w="0" w:type="auto"/>
        <w:jc w:val="center"/>
        <w:tblLook w:val="04A0" w:firstRow="1" w:lastRow="0" w:firstColumn="1" w:lastColumn="0" w:noHBand="0" w:noVBand="1"/>
      </w:tblPr>
      <w:tblGrid>
        <w:gridCol w:w="2531"/>
        <w:gridCol w:w="2534"/>
        <w:gridCol w:w="2603"/>
      </w:tblGrid>
      <w:tr w:rsidR="001E6B61" w:rsidRPr="00B33163" w14:paraId="59D10AD2" w14:textId="77777777" w:rsidTr="0090129C">
        <w:trPr>
          <w:jc w:val="center"/>
        </w:trPr>
        <w:tc>
          <w:tcPr>
            <w:tcW w:w="2531" w:type="dxa"/>
          </w:tcPr>
          <w:p w14:paraId="534B9809" w14:textId="77777777" w:rsidR="001E6B61" w:rsidRPr="00B33163" w:rsidRDefault="001E6B61" w:rsidP="0090129C">
            <w:pPr>
              <w:rPr>
                <w:rFonts w:ascii="Arial Narrow" w:eastAsia="Times New Roman" w:hAnsi="Arial Narrow" w:cs="Times New Roman"/>
                <w:b/>
                <w:color w:val="000000"/>
              </w:rPr>
            </w:pPr>
            <w:r w:rsidRPr="00B33163">
              <w:rPr>
                <w:rFonts w:ascii="Arial Narrow" w:eastAsia="Times New Roman" w:hAnsi="Arial Narrow" w:cs="Times New Roman"/>
                <w:b/>
                <w:color w:val="000000"/>
              </w:rPr>
              <w:t>Grade</w:t>
            </w:r>
          </w:p>
        </w:tc>
        <w:tc>
          <w:tcPr>
            <w:tcW w:w="2534" w:type="dxa"/>
          </w:tcPr>
          <w:p w14:paraId="16147C45" w14:textId="77777777" w:rsidR="001E6B61" w:rsidRPr="00B33163" w:rsidRDefault="001E6B61" w:rsidP="0090129C">
            <w:pPr>
              <w:rPr>
                <w:rFonts w:ascii="Arial Narrow" w:eastAsia="Times New Roman" w:hAnsi="Arial Narrow" w:cs="Times New Roman"/>
                <w:b/>
                <w:color w:val="000000"/>
              </w:rPr>
            </w:pPr>
            <w:r w:rsidRPr="00B33163">
              <w:rPr>
                <w:rFonts w:ascii="Arial Narrow" w:eastAsia="Times New Roman" w:hAnsi="Arial Narrow" w:cs="Times New Roman"/>
                <w:b/>
                <w:color w:val="000000"/>
              </w:rPr>
              <w:t>Quality Points</w:t>
            </w:r>
          </w:p>
        </w:tc>
        <w:tc>
          <w:tcPr>
            <w:tcW w:w="2603" w:type="dxa"/>
          </w:tcPr>
          <w:p w14:paraId="2AF0253B" w14:textId="77777777" w:rsidR="001E6B61" w:rsidRPr="00B33163" w:rsidRDefault="001E6B61" w:rsidP="0090129C">
            <w:pPr>
              <w:rPr>
                <w:rFonts w:ascii="Arial Narrow" w:eastAsia="Times New Roman" w:hAnsi="Arial Narrow" w:cs="Times New Roman"/>
                <w:b/>
                <w:color w:val="000000"/>
              </w:rPr>
            </w:pPr>
            <w:r w:rsidRPr="00B33163">
              <w:rPr>
                <w:rFonts w:ascii="Arial Narrow" w:eastAsia="Times New Roman" w:hAnsi="Arial Narrow" w:cs="Times New Roman"/>
                <w:b/>
                <w:color w:val="000000"/>
              </w:rPr>
              <w:t>Graduate Courses</w:t>
            </w:r>
          </w:p>
        </w:tc>
      </w:tr>
      <w:tr w:rsidR="001E6B61" w:rsidRPr="00B33163" w14:paraId="79F42159" w14:textId="77777777" w:rsidTr="0090129C">
        <w:trPr>
          <w:jc w:val="center"/>
        </w:trPr>
        <w:tc>
          <w:tcPr>
            <w:tcW w:w="2531" w:type="dxa"/>
          </w:tcPr>
          <w:p w14:paraId="4398F195"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A+</w:t>
            </w:r>
          </w:p>
        </w:tc>
        <w:tc>
          <w:tcPr>
            <w:tcW w:w="2534" w:type="dxa"/>
          </w:tcPr>
          <w:p w14:paraId="5D78AC0E"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4.00</w:t>
            </w:r>
          </w:p>
        </w:tc>
        <w:tc>
          <w:tcPr>
            <w:tcW w:w="2603" w:type="dxa"/>
          </w:tcPr>
          <w:p w14:paraId="796D8780"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Satisfactory/Passing</w:t>
            </w:r>
          </w:p>
        </w:tc>
      </w:tr>
      <w:tr w:rsidR="001E6B61" w:rsidRPr="00B33163" w14:paraId="6F1C762C" w14:textId="77777777" w:rsidTr="0090129C">
        <w:trPr>
          <w:jc w:val="center"/>
        </w:trPr>
        <w:tc>
          <w:tcPr>
            <w:tcW w:w="2531" w:type="dxa"/>
          </w:tcPr>
          <w:p w14:paraId="25B04A3F"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A</w:t>
            </w:r>
          </w:p>
        </w:tc>
        <w:tc>
          <w:tcPr>
            <w:tcW w:w="2534" w:type="dxa"/>
          </w:tcPr>
          <w:p w14:paraId="771D108D"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4.00</w:t>
            </w:r>
          </w:p>
        </w:tc>
        <w:tc>
          <w:tcPr>
            <w:tcW w:w="2603" w:type="dxa"/>
          </w:tcPr>
          <w:p w14:paraId="3110DDDF"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Satisfactory/Passing</w:t>
            </w:r>
          </w:p>
        </w:tc>
      </w:tr>
      <w:tr w:rsidR="001E6B61" w:rsidRPr="00B33163" w14:paraId="19F9CEDB" w14:textId="77777777" w:rsidTr="0090129C">
        <w:trPr>
          <w:jc w:val="center"/>
        </w:trPr>
        <w:tc>
          <w:tcPr>
            <w:tcW w:w="2531" w:type="dxa"/>
          </w:tcPr>
          <w:p w14:paraId="31EE5EBC"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A-</w:t>
            </w:r>
          </w:p>
        </w:tc>
        <w:tc>
          <w:tcPr>
            <w:tcW w:w="2534" w:type="dxa"/>
          </w:tcPr>
          <w:p w14:paraId="20B529BE"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3.67</w:t>
            </w:r>
          </w:p>
        </w:tc>
        <w:tc>
          <w:tcPr>
            <w:tcW w:w="2603" w:type="dxa"/>
          </w:tcPr>
          <w:p w14:paraId="610F1086"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Satisfactory/Passing</w:t>
            </w:r>
          </w:p>
        </w:tc>
      </w:tr>
      <w:tr w:rsidR="001E6B61" w:rsidRPr="00B33163" w14:paraId="00F7C2BA" w14:textId="77777777" w:rsidTr="0090129C">
        <w:trPr>
          <w:jc w:val="center"/>
        </w:trPr>
        <w:tc>
          <w:tcPr>
            <w:tcW w:w="2531" w:type="dxa"/>
          </w:tcPr>
          <w:p w14:paraId="1F8169CC"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B+</w:t>
            </w:r>
          </w:p>
        </w:tc>
        <w:tc>
          <w:tcPr>
            <w:tcW w:w="2534" w:type="dxa"/>
          </w:tcPr>
          <w:p w14:paraId="42C48077"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3.33</w:t>
            </w:r>
          </w:p>
        </w:tc>
        <w:tc>
          <w:tcPr>
            <w:tcW w:w="2603" w:type="dxa"/>
          </w:tcPr>
          <w:p w14:paraId="0781286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Satisfactory/Passing</w:t>
            </w:r>
          </w:p>
        </w:tc>
      </w:tr>
      <w:tr w:rsidR="001E6B61" w:rsidRPr="00B33163" w14:paraId="14EC4A36" w14:textId="77777777" w:rsidTr="0090129C">
        <w:trPr>
          <w:jc w:val="center"/>
        </w:trPr>
        <w:tc>
          <w:tcPr>
            <w:tcW w:w="2531" w:type="dxa"/>
          </w:tcPr>
          <w:p w14:paraId="3BF5FBBD"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B</w:t>
            </w:r>
          </w:p>
        </w:tc>
        <w:tc>
          <w:tcPr>
            <w:tcW w:w="2534" w:type="dxa"/>
          </w:tcPr>
          <w:p w14:paraId="66C754E8"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3.00</w:t>
            </w:r>
          </w:p>
        </w:tc>
        <w:tc>
          <w:tcPr>
            <w:tcW w:w="2603" w:type="dxa"/>
          </w:tcPr>
          <w:p w14:paraId="08112605"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Satisfactory/Passing</w:t>
            </w:r>
          </w:p>
        </w:tc>
      </w:tr>
      <w:tr w:rsidR="001E6B61" w:rsidRPr="00B33163" w14:paraId="2F1EE6D7" w14:textId="77777777" w:rsidTr="0090129C">
        <w:trPr>
          <w:jc w:val="center"/>
        </w:trPr>
        <w:tc>
          <w:tcPr>
            <w:tcW w:w="2531" w:type="dxa"/>
          </w:tcPr>
          <w:p w14:paraId="47E7BC87"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B-</w:t>
            </w:r>
          </w:p>
        </w:tc>
        <w:tc>
          <w:tcPr>
            <w:tcW w:w="2534" w:type="dxa"/>
          </w:tcPr>
          <w:p w14:paraId="203868C0"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2.67</w:t>
            </w:r>
          </w:p>
        </w:tc>
        <w:tc>
          <w:tcPr>
            <w:tcW w:w="2603" w:type="dxa"/>
          </w:tcPr>
          <w:p w14:paraId="2F176232"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Satisfactory*/Passing</w:t>
            </w:r>
          </w:p>
        </w:tc>
      </w:tr>
      <w:tr w:rsidR="001E6B61" w:rsidRPr="00B33163" w14:paraId="08F8EE8A" w14:textId="77777777" w:rsidTr="0090129C">
        <w:trPr>
          <w:jc w:val="center"/>
        </w:trPr>
        <w:tc>
          <w:tcPr>
            <w:tcW w:w="2531" w:type="dxa"/>
          </w:tcPr>
          <w:p w14:paraId="4F8A954E"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C</w:t>
            </w:r>
          </w:p>
        </w:tc>
        <w:tc>
          <w:tcPr>
            <w:tcW w:w="2534" w:type="dxa"/>
          </w:tcPr>
          <w:p w14:paraId="128EAAF4"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2.00</w:t>
            </w:r>
          </w:p>
        </w:tc>
        <w:tc>
          <w:tcPr>
            <w:tcW w:w="2603" w:type="dxa"/>
          </w:tcPr>
          <w:p w14:paraId="06410F69"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Unsatisfactory/Passing</w:t>
            </w:r>
          </w:p>
        </w:tc>
      </w:tr>
      <w:tr w:rsidR="001E6B61" w:rsidRPr="00B33163" w14:paraId="3FF90F2D" w14:textId="77777777" w:rsidTr="0090129C">
        <w:trPr>
          <w:jc w:val="center"/>
        </w:trPr>
        <w:tc>
          <w:tcPr>
            <w:tcW w:w="2531" w:type="dxa"/>
          </w:tcPr>
          <w:p w14:paraId="50E3CADF"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F</w:t>
            </w:r>
          </w:p>
        </w:tc>
        <w:tc>
          <w:tcPr>
            <w:tcW w:w="2534" w:type="dxa"/>
          </w:tcPr>
          <w:p w14:paraId="4DEAA354"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0.00</w:t>
            </w:r>
          </w:p>
        </w:tc>
        <w:tc>
          <w:tcPr>
            <w:tcW w:w="2603" w:type="dxa"/>
          </w:tcPr>
          <w:p w14:paraId="3D88B0F2" w14:textId="77777777" w:rsidR="001E6B61" w:rsidRPr="00B33163" w:rsidRDefault="001E6B61" w:rsidP="0090129C">
            <w:pPr>
              <w:rPr>
                <w:rFonts w:ascii="Arial Narrow" w:eastAsia="Times New Roman" w:hAnsi="Arial Narrow" w:cs="Times New Roman"/>
                <w:color w:val="000000"/>
              </w:rPr>
            </w:pPr>
            <w:r w:rsidRPr="00B33163">
              <w:rPr>
                <w:rFonts w:ascii="Arial Narrow" w:eastAsia="Times New Roman" w:hAnsi="Arial Narrow" w:cs="Times New Roman"/>
                <w:color w:val="000000"/>
              </w:rPr>
              <w:t>Unsatisfactory/Failing</w:t>
            </w:r>
          </w:p>
        </w:tc>
      </w:tr>
    </w:tbl>
    <w:p w14:paraId="50C81454" w14:textId="77777777" w:rsidR="001E6B61" w:rsidRPr="00B33163" w:rsidRDefault="001E6B61" w:rsidP="001E6B61">
      <w:pPr>
        <w:rPr>
          <w:rFonts w:ascii="Arial Narrow" w:eastAsia="Times New Roman" w:hAnsi="Arial Narrow" w:cs="Times New Roman"/>
          <w:color w:val="000000"/>
        </w:rPr>
      </w:pPr>
    </w:p>
    <w:p w14:paraId="26C0B255" w14:textId="77777777" w:rsidR="001E6B61" w:rsidRPr="00B33163" w:rsidRDefault="001E6B61" w:rsidP="001E6B61">
      <w:pPr>
        <w:rPr>
          <w:rFonts w:ascii="Arial Narrow" w:eastAsia="Times New Roman" w:hAnsi="Arial Narrow" w:cs="Times New Roman"/>
          <w:color w:val="000000"/>
        </w:rPr>
      </w:pPr>
      <w:r w:rsidRPr="00B33163">
        <w:rPr>
          <w:rFonts w:ascii="Arial Narrow" w:eastAsia="Times New Roman" w:hAnsi="Arial Narrow" w:cs="Times New Roman"/>
          <w:color w:val="000000"/>
        </w:rPr>
        <w:t>* Although a B- is a satisfactory grade for a course, students must maintain a 3.00 average in their degree program and present a 3.00 GPA on the courses listed on the graduation application.</w:t>
      </w:r>
    </w:p>
    <w:p w14:paraId="49863C39" w14:textId="77777777" w:rsidR="001E6B61" w:rsidRPr="00B33163" w:rsidRDefault="001E6B61" w:rsidP="001E6B61">
      <w:pPr>
        <w:rPr>
          <w:rFonts w:ascii="Arial Narrow" w:eastAsia="Times New Roman" w:hAnsi="Arial Narrow" w:cs="Times New Roman"/>
          <w:color w:val="00A8C4"/>
        </w:rPr>
      </w:pPr>
    </w:p>
    <w:p w14:paraId="3DC12C47" w14:textId="77777777" w:rsidR="001E6B61" w:rsidRPr="00021612" w:rsidRDefault="001E6B61" w:rsidP="001E6B61">
      <w:pPr>
        <w:rPr>
          <w:rFonts w:ascii="Arial Narrow" w:eastAsia="Times New Roman" w:hAnsi="Arial Narrow" w:cs="Times New Roman"/>
        </w:rPr>
      </w:pPr>
      <w:r w:rsidRPr="00021612">
        <w:rPr>
          <w:rFonts w:ascii="Arial Narrow" w:eastAsia="Times New Roman" w:hAnsi="Arial Narrow" w:cs="Times New Roman"/>
          <w:b/>
        </w:rPr>
        <w:t>Assignments:</w:t>
      </w:r>
      <w:r w:rsidRPr="00021612">
        <w:rPr>
          <w:rFonts w:ascii="Arial Narrow" w:eastAsia="Times New Roman" w:hAnsi="Arial Narrow" w:cs="Times New Roman"/>
        </w:rPr>
        <w:t xml:space="preserve"> This class is comprised of 4 major assignments, </w:t>
      </w:r>
      <w:r w:rsidRPr="00021612">
        <w:rPr>
          <w:rFonts w:ascii="Arial Narrow" w:eastAsia="Times New Roman" w:hAnsi="Arial Narrow" w:cs="Times New Roman"/>
          <w:b/>
        </w:rPr>
        <w:t>totaling 100 points</w:t>
      </w:r>
    </w:p>
    <w:p w14:paraId="36CC63E7" w14:textId="77777777" w:rsidR="001E6B61" w:rsidRPr="00B33163" w:rsidRDefault="001E6B61" w:rsidP="001E6B61">
      <w:pPr>
        <w:pStyle w:val="ListParagraph"/>
        <w:numPr>
          <w:ilvl w:val="0"/>
          <w:numId w:val="4"/>
        </w:numPr>
        <w:rPr>
          <w:rFonts w:ascii="Arial Narrow" w:eastAsia="Times New Roman" w:hAnsi="Arial Narrow" w:cs="Times New Roman"/>
          <w:color w:val="000000"/>
        </w:rPr>
      </w:pPr>
      <w:r w:rsidRPr="00B33163">
        <w:rPr>
          <w:rFonts w:ascii="Arial Narrow" w:eastAsia="Times New Roman" w:hAnsi="Arial Narrow" w:cs="Times New Roman"/>
          <w:b/>
          <w:color w:val="000000"/>
        </w:rPr>
        <w:t xml:space="preserve">Three exams (30 points total, 10 each) </w:t>
      </w:r>
      <w:r w:rsidRPr="00B33163">
        <w:rPr>
          <w:rFonts w:ascii="Arial Narrow" w:eastAsia="Times New Roman" w:hAnsi="Arial Narrow" w:cs="Times New Roman"/>
          <w:color w:val="000000"/>
        </w:rPr>
        <w:t>There will be three exams in this class throughout the semester, each one will be cumulative, so make sure you don’t fall behind on the readings. There will be a study guide provided and review sessions for those who are interested. A rubric used for grading will be provided in class.</w:t>
      </w:r>
    </w:p>
    <w:p w14:paraId="5A217307" w14:textId="77777777" w:rsidR="001E6B61" w:rsidRPr="00B33163" w:rsidRDefault="001E6B61" w:rsidP="001E6B61">
      <w:pPr>
        <w:pStyle w:val="ListParagraph"/>
        <w:numPr>
          <w:ilvl w:val="0"/>
          <w:numId w:val="4"/>
        </w:numPr>
        <w:rPr>
          <w:rFonts w:ascii="Arial Narrow" w:eastAsia="Times New Roman" w:hAnsi="Arial Narrow" w:cs="Times New Roman"/>
          <w:color w:val="000000"/>
        </w:rPr>
      </w:pPr>
      <w:r w:rsidRPr="00B33163">
        <w:rPr>
          <w:rFonts w:ascii="Arial Narrow" w:eastAsia="Times New Roman" w:hAnsi="Arial Narrow" w:cs="Times New Roman"/>
          <w:b/>
          <w:color w:val="000000"/>
        </w:rPr>
        <w:t>One group project (15 points)</w:t>
      </w:r>
      <w:r w:rsidRPr="00B33163">
        <w:rPr>
          <w:rFonts w:ascii="Arial Narrow" w:eastAsia="Times New Roman" w:hAnsi="Arial Narrow" w:cs="Times New Roman"/>
          <w:color w:val="000000"/>
        </w:rPr>
        <w:t xml:space="preserve"> Students are able to pick their own partners and come up with a topic related to psychology that we have covered in class, or is in the book. Presentations will need to be 10 minutes long and include the following: Visual aid, research studies, relevance to the class, and the take-away message. A rubric used for grading will be provided in class.</w:t>
      </w:r>
    </w:p>
    <w:p w14:paraId="5046B2C7" w14:textId="77777777" w:rsidR="001E6B61" w:rsidRPr="00B33163" w:rsidRDefault="001E6B61" w:rsidP="001E6B61">
      <w:pPr>
        <w:pStyle w:val="ListParagraph"/>
        <w:numPr>
          <w:ilvl w:val="0"/>
          <w:numId w:val="4"/>
        </w:numPr>
        <w:rPr>
          <w:rFonts w:ascii="Arial Narrow" w:eastAsia="Times New Roman" w:hAnsi="Arial Narrow" w:cs="Times New Roman"/>
          <w:color w:val="000000"/>
        </w:rPr>
      </w:pPr>
      <w:r w:rsidRPr="00B33163">
        <w:rPr>
          <w:rFonts w:ascii="Arial Narrow" w:eastAsia="Times New Roman" w:hAnsi="Arial Narrow" w:cs="Times New Roman"/>
          <w:b/>
          <w:color w:val="000000"/>
        </w:rPr>
        <w:t>One research paper (15 points)</w:t>
      </w:r>
      <w:r w:rsidRPr="00B33163">
        <w:rPr>
          <w:rFonts w:ascii="Arial Narrow" w:eastAsia="Times New Roman" w:hAnsi="Arial Narrow" w:cs="Times New Roman"/>
          <w:color w:val="000000"/>
        </w:rPr>
        <w:t xml:space="preserve"> Students will choose one of three topics: Research Methods, Theory, or Mental Disease to write a ten-page paper. This paper should be in APA format with in-</w:t>
      </w:r>
      <w:r w:rsidRPr="00B33163">
        <w:rPr>
          <w:rFonts w:ascii="Arial Narrow" w:eastAsia="Times New Roman" w:hAnsi="Arial Narrow" w:cs="Times New Roman"/>
          <w:color w:val="000000"/>
        </w:rPr>
        <w:lastRenderedPageBreak/>
        <w:t>text citations and a bibliography with at least 8 sources. Sources should consist of research journals and articles only, NO WIKIPEDIA. A rubric used for grading will be provided in class.</w:t>
      </w:r>
    </w:p>
    <w:p w14:paraId="434550F6" w14:textId="77777777" w:rsidR="001E6B61" w:rsidRPr="00B33163" w:rsidRDefault="001E6B61" w:rsidP="001E6B61">
      <w:pPr>
        <w:pStyle w:val="ListParagraph"/>
        <w:numPr>
          <w:ilvl w:val="0"/>
          <w:numId w:val="4"/>
        </w:numPr>
        <w:rPr>
          <w:rFonts w:ascii="Arial Narrow" w:eastAsia="Times New Roman" w:hAnsi="Arial Narrow" w:cs="Times New Roman"/>
          <w:color w:val="000000"/>
        </w:rPr>
      </w:pPr>
      <w:r w:rsidRPr="00B33163">
        <w:rPr>
          <w:rFonts w:ascii="Arial Narrow" w:eastAsia="Times New Roman" w:hAnsi="Arial Narrow" w:cs="Times New Roman"/>
          <w:b/>
          <w:color w:val="000000"/>
        </w:rPr>
        <w:t>Daily quizzes (40 points total)</w:t>
      </w:r>
      <w:r w:rsidRPr="00B33163">
        <w:rPr>
          <w:rFonts w:ascii="Arial Narrow" w:eastAsia="Times New Roman" w:hAnsi="Arial Narrow" w:cs="Times New Roman"/>
          <w:color w:val="000000"/>
        </w:rPr>
        <w:t xml:space="preserve"> Four ten-point quizzes will be given throughout the semester randomly. If you are not in class that day you will not be allowed to make-up those points, unless you have an excused absence. Material covered in lecture and the book are both fair game, make sure you take notes on the slides.  </w:t>
      </w:r>
    </w:p>
    <w:p w14:paraId="553FD0F2" w14:textId="77777777" w:rsidR="001E6B61" w:rsidRPr="00B33163" w:rsidRDefault="001E6B61" w:rsidP="001E6B61">
      <w:pPr>
        <w:rPr>
          <w:rFonts w:ascii="Arial Narrow" w:eastAsia="Times New Roman" w:hAnsi="Arial Narrow" w:cs="Times New Roman"/>
          <w:color w:val="00A8C4"/>
        </w:rPr>
      </w:pPr>
    </w:p>
    <w:p w14:paraId="0C3FBD1E" w14:textId="77777777" w:rsidR="001E6B61" w:rsidRPr="00021612" w:rsidRDefault="001E6B61" w:rsidP="001E6B61">
      <w:pPr>
        <w:rPr>
          <w:rFonts w:ascii="Arial Narrow" w:eastAsia="Times New Roman" w:hAnsi="Arial Narrow" w:cs="Times New Roman"/>
        </w:rPr>
      </w:pPr>
      <w:r w:rsidRPr="00021612">
        <w:rPr>
          <w:rFonts w:ascii="Arial Narrow" w:eastAsia="Times New Roman" w:hAnsi="Arial Narrow" w:cs="Times New Roman"/>
          <w:b/>
        </w:rPr>
        <w:t>Attendance:</w:t>
      </w:r>
      <w:r w:rsidRPr="00021612">
        <w:rPr>
          <w:rFonts w:ascii="Arial Narrow" w:eastAsia="Times New Roman" w:hAnsi="Arial Narrow" w:cs="Times New Roman"/>
        </w:rPr>
        <w:t xml:space="preserve"> Students who miss classes, exams, or other assignments as a consequence of their religious observance or for participation in a university activity will be provided a reasonable alternative opportunity, consistent with class attendance policies stated in the syllabus, to make up the missed work. It is the obligation of students to provide me, within the first two weeks of the semester, with the dates of major religious holidays on which they will be absent, and the dates for which they are requesting an excused absence for participation in any university-sponsored activity scheduled prior to the start of the semester, and as soon as possible otherwise. Students requesting an excused absence for participation in a university- sponsored activity must provide me a letter from a university official stating the dates and times that participation in the activity would result in the student missing class.</w:t>
      </w:r>
    </w:p>
    <w:p w14:paraId="0446DC47" w14:textId="77777777" w:rsidR="001E6B61" w:rsidRPr="00021612" w:rsidRDefault="001E6B61" w:rsidP="001E6B61">
      <w:pPr>
        <w:pStyle w:val="ListParagraph"/>
        <w:ind w:left="0"/>
        <w:jc w:val="center"/>
        <w:rPr>
          <w:rFonts w:ascii="Arial Narrow" w:eastAsia="Times New Roman" w:hAnsi="Arial Narrow" w:cs="Times New Roman"/>
        </w:rPr>
      </w:pPr>
    </w:p>
    <w:p w14:paraId="2D7D41FF" w14:textId="77777777" w:rsidR="001E6B61" w:rsidRPr="00021612" w:rsidRDefault="001E6B61" w:rsidP="001E6B61">
      <w:pPr>
        <w:pStyle w:val="ListParagraph"/>
        <w:ind w:left="0"/>
        <w:rPr>
          <w:rFonts w:ascii="Arial Narrow" w:eastAsia="Times New Roman" w:hAnsi="Arial Narrow" w:cs="Times New Roman"/>
          <w:b/>
        </w:rPr>
      </w:pPr>
      <w:r w:rsidRPr="00021612">
        <w:rPr>
          <w:rFonts w:ascii="Arial Narrow" w:eastAsia="Times New Roman" w:hAnsi="Arial Narrow" w:cs="Times New Roman"/>
          <w:b/>
        </w:rPr>
        <w:t>Schedule of Classes:</w:t>
      </w:r>
    </w:p>
    <w:p w14:paraId="3959A1F0" w14:textId="77777777" w:rsidR="001E6B61" w:rsidRPr="00B33163" w:rsidRDefault="001E6B61" w:rsidP="001E6B61">
      <w:pPr>
        <w:pStyle w:val="ListParagraph"/>
        <w:numPr>
          <w:ilvl w:val="0"/>
          <w:numId w:val="1"/>
        </w:numPr>
        <w:rPr>
          <w:rFonts w:ascii="Arial Narrow" w:eastAsia="Times New Roman" w:hAnsi="Arial Narrow" w:cs="Times New Roman"/>
          <w:b/>
          <w:sz w:val="20"/>
          <w:szCs w:val="20"/>
        </w:rPr>
      </w:pPr>
      <w:r w:rsidRPr="00021612">
        <w:rPr>
          <w:rFonts w:ascii="Arial Narrow" w:eastAsia="Times New Roman" w:hAnsi="Arial Narrow" w:cs="Times New Roman"/>
          <w:sz w:val="23"/>
          <w:szCs w:val="23"/>
        </w:rPr>
        <w:t xml:space="preserve">Students are responsible for verifying </w:t>
      </w:r>
      <w:r w:rsidRPr="00B33163">
        <w:rPr>
          <w:rFonts w:ascii="Arial Narrow" w:eastAsia="Times New Roman" w:hAnsi="Arial Narrow" w:cs="Times New Roman"/>
          <w:color w:val="444444"/>
          <w:sz w:val="23"/>
          <w:szCs w:val="23"/>
        </w:rPr>
        <w:t>their enrollment in this class. </w:t>
      </w:r>
      <w:r w:rsidRPr="00B33163">
        <w:rPr>
          <w:rFonts w:ascii="Arial Narrow" w:eastAsia="Times New Roman" w:hAnsi="Arial Narrow" w:cs="Times New Roman"/>
          <w:color w:val="444444"/>
          <w:sz w:val="23"/>
          <w:szCs w:val="23"/>
        </w:rPr>
        <w:br/>
        <w:t>Schedule adjustments should be made by the deadlines published in the Schedule of Classes</w:t>
      </w:r>
    </w:p>
    <w:p w14:paraId="3EA646E9" w14:textId="7072E668" w:rsidR="001E6B61" w:rsidRPr="00B33163" w:rsidRDefault="002A6533" w:rsidP="001E6B61">
      <w:pPr>
        <w:pStyle w:val="ListParagraph"/>
        <w:numPr>
          <w:ilvl w:val="1"/>
          <w:numId w:val="1"/>
        </w:numPr>
        <w:rPr>
          <w:rFonts w:ascii="Arial Narrow" w:eastAsia="Times New Roman" w:hAnsi="Arial Narrow" w:cs="Times New Roman"/>
          <w:b/>
          <w:color w:val="000000"/>
        </w:rPr>
      </w:pPr>
      <w:r>
        <w:rPr>
          <w:rFonts w:ascii="Arial Narrow" w:eastAsia="Times New Roman" w:hAnsi="Arial Narrow" w:cs="Times New Roman"/>
          <w:b/>
          <w:color w:val="000000"/>
        </w:rPr>
        <w:t>1/28</w:t>
      </w:r>
      <w:r w:rsidR="001E6B61" w:rsidRPr="00B33163">
        <w:rPr>
          <w:rFonts w:ascii="Arial Narrow" w:eastAsia="Times New Roman" w:hAnsi="Arial Narrow" w:cs="Times New Roman"/>
          <w:b/>
          <w:color w:val="000000"/>
        </w:rPr>
        <w:t xml:space="preserve"> last day to </w:t>
      </w:r>
      <w:r w:rsidR="00193CE4">
        <w:rPr>
          <w:rFonts w:ascii="Arial Narrow" w:eastAsia="Times New Roman" w:hAnsi="Arial Narrow" w:cs="Times New Roman"/>
          <w:b/>
          <w:color w:val="000000"/>
        </w:rPr>
        <w:t>add classes</w:t>
      </w:r>
    </w:p>
    <w:p w14:paraId="0BFB2081" w14:textId="18389421" w:rsidR="001E6B61" w:rsidRPr="00B33163" w:rsidRDefault="002A6533" w:rsidP="001E6B61">
      <w:pPr>
        <w:pStyle w:val="ListParagraph"/>
        <w:numPr>
          <w:ilvl w:val="1"/>
          <w:numId w:val="1"/>
        </w:numPr>
        <w:rPr>
          <w:rFonts w:ascii="Arial Narrow" w:eastAsia="Times New Roman" w:hAnsi="Arial Narrow" w:cs="Times New Roman"/>
          <w:b/>
          <w:color w:val="000000"/>
        </w:rPr>
      </w:pPr>
      <w:r>
        <w:rPr>
          <w:rFonts w:ascii="Arial Narrow" w:eastAsia="Times New Roman" w:hAnsi="Arial Narrow" w:cs="Times New Roman"/>
          <w:b/>
          <w:color w:val="000000"/>
        </w:rPr>
        <w:t>2/5</w:t>
      </w:r>
      <w:r w:rsidR="00193CE4">
        <w:rPr>
          <w:rFonts w:ascii="Arial Narrow" w:eastAsia="Times New Roman" w:hAnsi="Arial Narrow" w:cs="Times New Roman"/>
          <w:b/>
          <w:color w:val="000000"/>
        </w:rPr>
        <w:t xml:space="preserve"> last day to drop classes</w:t>
      </w:r>
      <w:r w:rsidR="001E6B61" w:rsidRPr="00B33163">
        <w:rPr>
          <w:rFonts w:ascii="Arial Narrow" w:eastAsia="Times New Roman" w:hAnsi="Arial Narrow" w:cs="Times New Roman"/>
          <w:b/>
          <w:color w:val="000000"/>
        </w:rPr>
        <w:t xml:space="preserve"> </w:t>
      </w:r>
    </w:p>
    <w:p w14:paraId="3C1AAFC2" w14:textId="782859D7" w:rsidR="001E6B61" w:rsidRDefault="002A6533" w:rsidP="001E6B61">
      <w:pPr>
        <w:pStyle w:val="ListParagraph"/>
        <w:numPr>
          <w:ilvl w:val="1"/>
          <w:numId w:val="1"/>
        </w:numPr>
        <w:rPr>
          <w:rFonts w:ascii="Arial Narrow" w:eastAsia="Times New Roman" w:hAnsi="Arial Narrow" w:cs="Times New Roman"/>
          <w:b/>
          <w:color w:val="000000"/>
        </w:rPr>
      </w:pPr>
      <w:r>
        <w:rPr>
          <w:rFonts w:ascii="Arial Narrow" w:eastAsia="Times New Roman" w:hAnsi="Arial Narrow" w:cs="Times New Roman"/>
          <w:b/>
          <w:color w:val="000000"/>
        </w:rPr>
        <w:t>2/12</w:t>
      </w:r>
      <w:r w:rsidR="00193CE4">
        <w:rPr>
          <w:rFonts w:ascii="Arial Narrow" w:eastAsia="Times New Roman" w:hAnsi="Arial Narrow" w:cs="Times New Roman"/>
          <w:b/>
          <w:color w:val="000000"/>
        </w:rPr>
        <w:t>-2</w:t>
      </w:r>
      <w:r>
        <w:rPr>
          <w:rFonts w:ascii="Arial Narrow" w:eastAsia="Times New Roman" w:hAnsi="Arial Narrow" w:cs="Times New Roman"/>
          <w:b/>
          <w:color w:val="000000"/>
        </w:rPr>
        <w:t>/24</w:t>
      </w:r>
      <w:r w:rsidR="00193CE4">
        <w:rPr>
          <w:rFonts w:ascii="Arial Narrow" w:eastAsia="Times New Roman" w:hAnsi="Arial Narrow" w:cs="Times New Roman"/>
          <w:b/>
          <w:color w:val="000000"/>
        </w:rPr>
        <w:t xml:space="preserve"> Student Self </w:t>
      </w:r>
      <w:proofErr w:type="spellStart"/>
      <w:r w:rsidR="00193CE4">
        <w:rPr>
          <w:rFonts w:ascii="Arial Narrow" w:eastAsia="Times New Roman" w:hAnsi="Arial Narrow" w:cs="Times New Roman"/>
          <w:b/>
          <w:color w:val="000000"/>
        </w:rPr>
        <w:t>Withdrawl</w:t>
      </w:r>
      <w:proofErr w:type="spellEnd"/>
      <w:r w:rsidR="00193CE4">
        <w:rPr>
          <w:rFonts w:ascii="Arial Narrow" w:eastAsia="Times New Roman" w:hAnsi="Arial Narrow" w:cs="Times New Roman"/>
          <w:b/>
          <w:color w:val="000000"/>
        </w:rPr>
        <w:t xml:space="preserve"> Period</w:t>
      </w:r>
    </w:p>
    <w:p w14:paraId="695B704D" w14:textId="68B627FF" w:rsidR="00021612" w:rsidRDefault="002A6533" w:rsidP="001E6B61">
      <w:pPr>
        <w:pStyle w:val="ListParagraph"/>
        <w:numPr>
          <w:ilvl w:val="1"/>
          <w:numId w:val="1"/>
        </w:numPr>
        <w:rPr>
          <w:rFonts w:ascii="Arial Narrow" w:eastAsia="Times New Roman" w:hAnsi="Arial Narrow" w:cs="Times New Roman"/>
          <w:b/>
          <w:color w:val="000000"/>
        </w:rPr>
      </w:pPr>
      <w:r>
        <w:rPr>
          <w:rFonts w:ascii="Arial Narrow" w:eastAsia="Times New Roman" w:hAnsi="Arial Narrow" w:cs="Times New Roman"/>
          <w:b/>
          <w:color w:val="000000"/>
        </w:rPr>
        <w:t>2/25-3/30</w:t>
      </w:r>
      <w:r w:rsidR="00193CE4">
        <w:rPr>
          <w:rFonts w:ascii="Arial Narrow" w:eastAsia="Times New Roman" w:hAnsi="Arial Narrow" w:cs="Times New Roman"/>
          <w:b/>
          <w:color w:val="000000"/>
        </w:rPr>
        <w:t xml:space="preserve"> </w:t>
      </w:r>
      <w:r w:rsidR="00021612">
        <w:rPr>
          <w:rFonts w:ascii="Arial Narrow" w:eastAsia="Times New Roman" w:hAnsi="Arial Narrow" w:cs="Times New Roman"/>
          <w:b/>
          <w:color w:val="000000"/>
        </w:rPr>
        <w:t xml:space="preserve"> Selective </w:t>
      </w:r>
      <w:proofErr w:type="spellStart"/>
      <w:r w:rsidR="00021612">
        <w:rPr>
          <w:rFonts w:ascii="Arial Narrow" w:eastAsia="Times New Roman" w:hAnsi="Arial Narrow" w:cs="Times New Roman"/>
          <w:b/>
          <w:color w:val="000000"/>
        </w:rPr>
        <w:t>Withdrawl</w:t>
      </w:r>
      <w:proofErr w:type="spellEnd"/>
      <w:r w:rsidR="00021612">
        <w:rPr>
          <w:rFonts w:ascii="Arial Narrow" w:eastAsia="Times New Roman" w:hAnsi="Arial Narrow" w:cs="Times New Roman"/>
          <w:b/>
          <w:color w:val="000000"/>
        </w:rPr>
        <w:t xml:space="preserve"> Period</w:t>
      </w:r>
    </w:p>
    <w:p w14:paraId="2F293E53" w14:textId="2DA6DD48" w:rsidR="00D655BD" w:rsidRPr="00B33163" w:rsidRDefault="00D655BD" w:rsidP="001E6B61">
      <w:pPr>
        <w:pStyle w:val="ListParagraph"/>
        <w:numPr>
          <w:ilvl w:val="1"/>
          <w:numId w:val="1"/>
        </w:numPr>
        <w:rPr>
          <w:rFonts w:ascii="Arial Narrow" w:eastAsia="Times New Roman" w:hAnsi="Arial Narrow" w:cs="Times New Roman"/>
          <w:b/>
          <w:color w:val="000000"/>
        </w:rPr>
      </w:pPr>
      <w:r>
        <w:rPr>
          <w:rFonts w:ascii="Arial Narrow" w:eastAsia="Times New Roman" w:hAnsi="Arial Narrow" w:cs="Times New Roman"/>
          <w:b/>
          <w:color w:val="000000"/>
        </w:rPr>
        <w:t>3/9-3/15 Spring Break</w:t>
      </w:r>
    </w:p>
    <w:p w14:paraId="66D57679" w14:textId="77777777" w:rsidR="001E6B61" w:rsidRPr="00B33163" w:rsidRDefault="001E6B61" w:rsidP="001E6B61">
      <w:pPr>
        <w:pStyle w:val="ListParagraph"/>
        <w:numPr>
          <w:ilvl w:val="0"/>
          <w:numId w:val="1"/>
        </w:numPr>
        <w:rPr>
          <w:rFonts w:ascii="Arial Narrow" w:eastAsia="Times New Roman" w:hAnsi="Arial Narrow" w:cs="Times New Roman"/>
          <w:sz w:val="20"/>
          <w:szCs w:val="20"/>
        </w:rPr>
      </w:pPr>
      <w:r w:rsidRPr="00B33163">
        <w:rPr>
          <w:rFonts w:ascii="Arial Narrow" w:eastAsia="Times New Roman" w:hAnsi="Arial Narrow" w:cs="Times New Roman"/>
          <w:color w:val="444444"/>
          <w:sz w:val="23"/>
          <w:szCs w:val="23"/>
        </w:rPr>
        <w:t xml:space="preserve">After the last day to drop a class, withdrawing from this class requires the approval of the dean and </w:t>
      </w:r>
      <w:proofErr w:type="gramStart"/>
      <w:r w:rsidRPr="00B33163">
        <w:rPr>
          <w:rFonts w:ascii="Arial Narrow" w:eastAsia="Times New Roman" w:hAnsi="Arial Narrow" w:cs="Times New Roman"/>
          <w:color w:val="444444"/>
          <w:sz w:val="23"/>
          <w:szCs w:val="23"/>
        </w:rPr>
        <w:t>is only allowed</w:t>
      </w:r>
      <w:proofErr w:type="gramEnd"/>
      <w:r w:rsidRPr="00B33163">
        <w:rPr>
          <w:rFonts w:ascii="Arial Narrow" w:eastAsia="Times New Roman" w:hAnsi="Arial Narrow" w:cs="Times New Roman"/>
          <w:color w:val="444444"/>
          <w:sz w:val="23"/>
          <w:szCs w:val="23"/>
        </w:rPr>
        <w:t xml:space="preserve"> for nonacademic reasons. Undergraduate students may choose to exercise a selective withdrawal. See the Schedule of Classes for selective withdrawal procedures.</w:t>
      </w:r>
    </w:p>
    <w:p w14:paraId="262EE75C" w14:textId="77777777" w:rsidR="001E6B61" w:rsidRPr="00B33163" w:rsidRDefault="001E6B61" w:rsidP="001E6B61">
      <w:pPr>
        <w:pStyle w:val="ListParagraph"/>
        <w:rPr>
          <w:rFonts w:ascii="Arial Narrow" w:eastAsia="Times New Roman" w:hAnsi="Arial Narrow" w:cs="Times New Roman"/>
          <w:color w:val="000000"/>
        </w:rPr>
      </w:pPr>
    </w:p>
    <w:tbl>
      <w:tblPr>
        <w:tblStyle w:val="TableGrid"/>
        <w:tblW w:w="9797" w:type="dxa"/>
        <w:tblLook w:val="04A0" w:firstRow="1" w:lastRow="0" w:firstColumn="1" w:lastColumn="0" w:noHBand="0" w:noVBand="1"/>
      </w:tblPr>
      <w:tblGrid>
        <w:gridCol w:w="2421"/>
        <w:gridCol w:w="3372"/>
        <w:gridCol w:w="4004"/>
      </w:tblGrid>
      <w:tr w:rsidR="001E6B61" w:rsidRPr="00B33163" w14:paraId="157337C7" w14:textId="77777777" w:rsidTr="001E6B61">
        <w:trPr>
          <w:trHeight w:val="487"/>
        </w:trPr>
        <w:tc>
          <w:tcPr>
            <w:tcW w:w="2421" w:type="dxa"/>
          </w:tcPr>
          <w:p w14:paraId="706E815F" w14:textId="77777777" w:rsidR="001E6B61" w:rsidRPr="00021612" w:rsidRDefault="001E6B61" w:rsidP="0090129C">
            <w:pPr>
              <w:pStyle w:val="ListParagraph"/>
              <w:ind w:left="0"/>
              <w:rPr>
                <w:rFonts w:ascii="Arial Narrow" w:eastAsia="Times New Roman" w:hAnsi="Arial Narrow" w:cs="Times New Roman"/>
                <w:b/>
              </w:rPr>
            </w:pPr>
            <w:r w:rsidRPr="00021612">
              <w:rPr>
                <w:rFonts w:ascii="Arial Narrow" w:eastAsia="Times New Roman" w:hAnsi="Arial Narrow" w:cs="Times New Roman"/>
                <w:b/>
              </w:rPr>
              <w:t>Date</w:t>
            </w:r>
          </w:p>
        </w:tc>
        <w:tc>
          <w:tcPr>
            <w:tcW w:w="3372" w:type="dxa"/>
          </w:tcPr>
          <w:p w14:paraId="5A660841" w14:textId="77777777" w:rsidR="001E6B61" w:rsidRPr="00021612" w:rsidRDefault="001E6B61" w:rsidP="0090129C">
            <w:pPr>
              <w:pStyle w:val="ListParagraph"/>
              <w:ind w:left="0"/>
              <w:rPr>
                <w:rFonts w:ascii="Arial Narrow" w:eastAsia="Times New Roman" w:hAnsi="Arial Narrow" w:cs="Times New Roman"/>
                <w:b/>
              </w:rPr>
            </w:pPr>
            <w:r w:rsidRPr="00021612">
              <w:rPr>
                <w:rFonts w:ascii="Arial Narrow" w:eastAsia="Times New Roman" w:hAnsi="Arial Narrow" w:cs="Times New Roman"/>
                <w:b/>
              </w:rPr>
              <w:t>Class Topics</w:t>
            </w:r>
          </w:p>
        </w:tc>
        <w:tc>
          <w:tcPr>
            <w:tcW w:w="4004" w:type="dxa"/>
          </w:tcPr>
          <w:p w14:paraId="17579170" w14:textId="77777777" w:rsidR="001E6B61" w:rsidRPr="00021612" w:rsidRDefault="001E6B61" w:rsidP="0090129C">
            <w:pPr>
              <w:pStyle w:val="ListParagraph"/>
              <w:ind w:left="0"/>
              <w:rPr>
                <w:rFonts w:ascii="Arial Narrow" w:eastAsia="Times New Roman" w:hAnsi="Arial Narrow" w:cs="Times New Roman"/>
                <w:b/>
              </w:rPr>
            </w:pPr>
            <w:r w:rsidRPr="00021612">
              <w:rPr>
                <w:rFonts w:ascii="Arial Narrow" w:eastAsia="Times New Roman" w:hAnsi="Arial Narrow" w:cs="Times New Roman"/>
                <w:b/>
              </w:rPr>
              <w:t>Assignments Due</w:t>
            </w:r>
          </w:p>
        </w:tc>
      </w:tr>
      <w:tr w:rsidR="001E6B61" w:rsidRPr="00B33163" w14:paraId="2FACEB54" w14:textId="77777777" w:rsidTr="001E6B61">
        <w:trPr>
          <w:trHeight w:val="509"/>
        </w:trPr>
        <w:tc>
          <w:tcPr>
            <w:tcW w:w="2421" w:type="dxa"/>
          </w:tcPr>
          <w:p w14:paraId="002F88B7" w14:textId="18368131"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1/22</w:t>
            </w:r>
          </w:p>
        </w:tc>
        <w:tc>
          <w:tcPr>
            <w:tcW w:w="3372" w:type="dxa"/>
          </w:tcPr>
          <w:p w14:paraId="3A9C8988"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Syllabus Day/Intro</w:t>
            </w:r>
          </w:p>
        </w:tc>
        <w:tc>
          <w:tcPr>
            <w:tcW w:w="4004" w:type="dxa"/>
          </w:tcPr>
          <w:p w14:paraId="2254F0F7"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N/A</w:t>
            </w:r>
          </w:p>
        </w:tc>
      </w:tr>
      <w:tr w:rsidR="001E6B61" w:rsidRPr="00B33163" w14:paraId="0331A944" w14:textId="77777777" w:rsidTr="001E6B61">
        <w:trPr>
          <w:trHeight w:val="487"/>
        </w:trPr>
        <w:tc>
          <w:tcPr>
            <w:tcW w:w="2421" w:type="dxa"/>
          </w:tcPr>
          <w:p w14:paraId="17CCC6D1" w14:textId="6C991FFA"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1/29</w:t>
            </w:r>
          </w:p>
        </w:tc>
        <w:tc>
          <w:tcPr>
            <w:tcW w:w="3372" w:type="dxa"/>
          </w:tcPr>
          <w:p w14:paraId="25F3F67A"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The Science of Psychology</w:t>
            </w:r>
          </w:p>
        </w:tc>
        <w:tc>
          <w:tcPr>
            <w:tcW w:w="4004" w:type="dxa"/>
          </w:tcPr>
          <w:p w14:paraId="1B4362CA"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Chapter 1</w:t>
            </w:r>
          </w:p>
        </w:tc>
      </w:tr>
      <w:tr w:rsidR="001E6B61" w:rsidRPr="00B33163" w14:paraId="58B1BBEF" w14:textId="77777777" w:rsidTr="001E6B61">
        <w:trPr>
          <w:trHeight w:val="397"/>
        </w:trPr>
        <w:tc>
          <w:tcPr>
            <w:tcW w:w="2421" w:type="dxa"/>
          </w:tcPr>
          <w:p w14:paraId="23374CED" w14:textId="68496B08"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2/4</w:t>
            </w:r>
          </w:p>
        </w:tc>
        <w:tc>
          <w:tcPr>
            <w:tcW w:w="3372" w:type="dxa"/>
          </w:tcPr>
          <w:p w14:paraId="1B8EF4EC"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The Biological Perspective</w:t>
            </w:r>
          </w:p>
        </w:tc>
        <w:tc>
          <w:tcPr>
            <w:tcW w:w="4004" w:type="dxa"/>
          </w:tcPr>
          <w:p w14:paraId="5656BD87"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Chapter 2</w:t>
            </w:r>
          </w:p>
        </w:tc>
      </w:tr>
      <w:tr w:rsidR="001E6B61" w:rsidRPr="00B33163" w14:paraId="3DC0629D" w14:textId="77777777" w:rsidTr="001E6B61">
        <w:trPr>
          <w:trHeight w:val="487"/>
        </w:trPr>
        <w:tc>
          <w:tcPr>
            <w:tcW w:w="2421" w:type="dxa"/>
          </w:tcPr>
          <w:p w14:paraId="35839C23" w14:textId="7389C3B2"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2/12</w:t>
            </w:r>
          </w:p>
        </w:tc>
        <w:tc>
          <w:tcPr>
            <w:tcW w:w="3372" w:type="dxa"/>
          </w:tcPr>
          <w:p w14:paraId="1509BC2A" w14:textId="461283E1" w:rsidR="001E6B61" w:rsidRPr="00B33163" w:rsidRDefault="00021612" w:rsidP="00193CE4">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 xml:space="preserve">NO CLASS – </w:t>
            </w:r>
            <w:r w:rsidR="00193CE4">
              <w:rPr>
                <w:rFonts w:ascii="Arial Narrow" w:eastAsia="Times New Roman" w:hAnsi="Arial Narrow" w:cs="Times New Roman"/>
                <w:color w:val="000000"/>
              </w:rPr>
              <w:t>EXAMP PREP</w:t>
            </w:r>
          </w:p>
        </w:tc>
        <w:tc>
          <w:tcPr>
            <w:tcW w:w="4004" w:type="dxa"/>
          </w:tcPr>
          <w:p w14:paraId="31845BBE" w14:textId="4C9AECAC" w:rsidR="001E6B61" w:rsidRPr="00B33163" w:rsidRDefault="001E6B61" w:rsidP="0090129C">
            <w:pPr>
              <w:pStyle w:val="ListParagraph"/>
              <w:ind w:left="0"/>
              <w:rPr>
                <w:rFonts w:ascii="Arial Narrow" w:eastAsia="Times New Roman" w:hAnsi="Arial Narrow" w:cs="Times New Roman"/>
                <w:color w:val="000000"/>
              </w:rPr>
            </w:pPr>
          </w:p>
        </w:tc>
      </w:tr>
      <w:tr w:rsidR="001E6B61" w:rsidRPr="00B33163" w14:paraId="162C88F7" w14:textId="77777777" w:rsidTr="001E6B61">
        <w:trPr>
          <w:trHeight w:val="487"/>
        </w:trPr>
        <w:tc>
          <w:tcPr>
            <w:tcW w:w="2421" w:type="dxa"/>
          </w:tcPr>
          <w:p w14:paraId="1893EBAB" w14:textId="51AB1DBD"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2/19</w:t>
            </w:r>
          </w:p>
        </w:tc>
        <w:tc>
          <w:tcPr>
            <w:tcW w:w="3372" w:type="dxa"/>
          </w:tcPr>
          <w:p w14:paraId="7DC4AF4C" w14:textId="77777777" w:rsidR="001E6B61" w:rsidRPr="00B33163" w:rsidRDefault="001E6B61" w:rsidP="0090129C">
            <w:pPr>
              <w:pStyle w:val="ListParagraph"/>
              <w:ind w:left="0"/>
              <w:rPr>
                <w:rFonts w:ascii="Arial Narrow" w:eastAsia="Times New Roman" w:hAnsi="Arial Narrow" w:cs="Times New Roman"/>
                <w:b/>
                <w:color w:val="000000"/>
              </w:rPr>
            </w:pPr>
            <w:r w:rsidRPr="00B33163">
              <w:rPr>
                <w:rFonts w:ascii="Arial Narrow" w:eastAsia="Times New Roman" w:hAnsi="Arial Narrow" w:cs="Times New Roman"/>
                <w:b/>
                <w:color w:val="000000"/>
              </w:rPr>
              <w:t>EXAM 1</w:t>
            </w:r>
          </w:p>
        </w:tc>
        <w:tc>
          <w:tcPr>
            <w:tcW w:w="4004" w:type="dxa"/>
          </w:tcPr>
          <w:p w14:paraId="7D85EEF1" w14:textId="77777777" w:rsidR="001E6B61" w:rsidRPr="00B33163" w:rsidRDefault="001E6B61" w:rsidP="0090129C">
            <w:pPr>
              <w:pStyle w:val="ListParagraph"/>
              <w:ind w:left="0"/>
              <w:rPr>
                <w:rFonts w:ascii="Arial Narrow" w:eastAsia="Times New Roman" w:hAnsi="Arial Narrow" w:cs="Times New Roman"/>
                <w:color w:val="000000"/>
              </w:rPr>
            </w:pPr>
          </w:p>
        </w:tc>
      </w:tr>
      <w:tr w:rsidR="001E6B61" w:rsidRPr="00B33163" w14:paraId="639EC154" w14:textId="77777777" w:rsidTr="001E6B61">
        <w:trPr>
          <w:trHeight w:val="999"/>
        </w:trPr>
        <w:tc>
          <w:tcPr>
            <w:tcW w:w="2421" w:type="dxa"/>
          </w:tcPr>
          <w:p w14:paraId="458F377C" w14:textId="2BFB25B3"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2/26</w:t>
            </w:r>
          </w:p>
        </w:tc>
        <w:tc>
          <w:tcPr>
            <w:tcW w:w="3372" w:type="dxa"/>
          </w:tcPr>
          <w:p w14:paraId="22505C07"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Consciousness: Sleep, Dreams, Hypnosis, and Drugs</w:t>
            </w:r>
          </w:p>
        </w:tc>
        <w:tc>
          <w:tcPr>
            <w:tcW w:w="4004" w:type="dxa"/>
          </w:tcPr>
          <w:p w14:paraId="7FE7330F"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Chapter 4</w:t>
            </w:r>
          </w:p>
        </w:tc>
      </w:tr>
      <w:tr w:rsidR="001E6B61" w:rsidRPr="00B33163" w14:paraId="50A5F2D7" w14:textId="77777777" w:rsidTr="001E6B61">
        <w:trPr>
          <w:trHeight w:val="999"/>
        </w:trPr>
        <w:tc>
          <w:tcPr>
            <w:tcW w:w="2421" w:type="dxa"/>
          </w:tcPr>
          <w:p w14:paraId="5C6BAF85" w14:textId="796C4F5A"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3/5</w:t>
            </w:r>
          </w:p>
        </w:tc>
        <w:tc>
          <w:tcPr>
            <w:tcW w:w="3372" w:type="dxa"/>
          </w:tcPr>
          <w:p w14:paraId="2A3972C2"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Consciousness: Sleep, Dreams, Hypnosis, and Drugs</w:t>
            </w:r>
          </w:p>
        </w:tc>
        <w:tc>
          <w:tcPr>
            <w:tcW w:w="4004" w:type="dxa"/>
          </w:tcPr>
          <w:p w14:paraId="78F45676"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 xml:space="preserve">Chapter 4; </w:t>
            </w:r>
            <w:r w:rsidRPr="00B33163">
              <w:rPr>
                <w:rFonts w:ascii="Arial Narrow" w:eastAsia="Times New Roman" w:hAnsi="Arial Narrow" w:cs="Times New Roman"/>
                <w:b/>
                <w:color w:val="000000"/>
              </w:rPr>
              <w:t>Research Paper Due</w:t>
            </w:r>
          </w:p>
        </w:tc>
      </w:tr>
      <w:tr w:rsidR="001E6B61" w:rsidRPr="00B33163" w14:paraId="13CDDFCF" w14:textId="77777777" w:rsidTr="001E6B61">
        <w:trPr>
          <w:trHeight w:val="487"/>
        </w:trPr>
        <w:tc>
          <w:tcPr>
            <w:tcW w:w="2421" w:type="dxa"/>
          </w:tcPr>
          <w:p w14:paraId="0961F342" w14:textId="6A9AF09C"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lastRenderedPageBreak/>
              <w:t>3/13</w:t>
            </w:r>
          </w:p>
        </w:tc>
        <w:tc>
          <w:tcPr>
            <w:tcW w:w="3372" w:type="dxa"/>
          </w:tcPr>
          <w:p w14:paraId="0DBDD397" w14:textId="164BA79C"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NO CLASS  - SPRING BREAK</w:t>
            </w:r>
          </w:p>
        </w:tc>
        <w:tc>
          <w:tcPr>
            <w:tcW w:w="4004" w:type="dxa"/>
          </w:tcPr>
          <w:p w14:paraId="466B0C91" w14:textId="6F69C151" w:rsidR="001E6B61" w:rsidRPr="00B33163" w:rsidRDefault="001E6B61" w:rsidP="0090129C">
            <w:pPr>
              <w:pStyle w:val="ListParagraph"/>
              <w:ind w:left="0"/>
              <w:rPr>
                <w:rFonts w:ascii="Arial Narrow" w:eastAsia="Times New Roman" w:hAnsi="Arial Narrow" w:cs="Times New Roman"/>
                <w:color w:val="000000"/>
              </w:rPr>
            </w:pPr>
          </w:p>
        </w:tc>
      </w:tr>
      <w:tr w:rsidR="001E6B61" w:rsidRPr="00B33163" w14:paraId="139F2B2E" w14:textId="77777777" w:rsidTr="001E6B61">
        <w:trPr>
          <w:trHeight w:val="509"/>
        </w:trPr>
        <w:tc>
          <w:tcPr>
            <w:tcW w:w="2421" w:type="dxa"/>
          </w:tcPr>
          <w:p w14:paraId="5C0FC677" w14:textId="77429ECE"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3/27</w:t>
            </w:r>
          </w:p>
        </w:tc>
        <w:tc>
          <w:tcPr>
            <w:tcW w:w="3372" w:type="dxa"/>
          </w:tcPr>
          <w:p w14:paraId="643D9AE5"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Memories</w:t>
            </w:r>
          </w:p>
        </w:tc>
        <w:tc>
          <w:tcPr>
            <w:tcW w:w="4004" w:type="dxa"/>
          </w:tcPr>
          <w:p w14:paraId="2A6C30F7" w14:textId="548D9D18"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Chapter 5</w:t>
            </w:r>
          </w:p>
        </w:tc>
      </w:tr>
      <w:tr w:rsidR="001E6B61" w:rsidRPr="00B33163" w14:paraId="06763A87" w14:textId="77777777" w:rsidTr="001E6B61">
        <w:trPr>
          <w:trHeight w:val="487"/>
        </w:trPr>
        <w:tc>
          <w:tcPr>
            <w:tcW w:w="2421" w:type="dxa"/>
          </w:tcPr>
          <w:p w14:paraId="5C484712" w14:textId="64CF88FC"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4/3</w:t>
            </w:r>
          </w:p>
        </w:tc>
        <w:tc>
          <w:tcPr>
            <w:tcW w:w="3372" w:type="dxa"/>
          </w:tcPr>
          <w:p w14:paraId="5BDB62B1" w14:textId="77777777" w:rsidR="001E6B61" w:rsidRPr="00B33163" w:rsidRDefault="001E6B61" w:rsidP="0090129C">
            <w:pPr>
              <w:pStyle w:val="ListParagraph"/>
              <w:ind w:left="0"/>
              <w:rPr>
                <w:rFonts w:ascii="Arial Narrow" w:eastAsia="Times New Roman" w:hAnsi="Arial Narrow" w:cs="Times New Roman"/>
                <w:b/>
                <w:color w:val="000000"/>
              </w:rPr>
            </w:pPr>
            <w:r w:rsidRPr="00B33163">
              <w:rPr>
                <w:rFonts w:ascii="Arial Narrow" w:eastAsia="Times New Roman" w:hAnsi="Arial Narrow" w:cs="Times New Roman"/>
                <w:b/>
                <w:color w:val="000000"/>
              </w:rPr>
              <w:t>EXAM 2</w:t>
            </w:r>
          </w:p>
        </w:tc>
        <w:tc>
          <w:tcPr>
            <w:tcW w:w="4004" w:type="dxa"/>
          </w:tcPr>
          <w:p w14:paraId="0A660263" w14:textId="57D07650" w:rsidR="001E6B61" w:rsidRPr="00B33163" w:rsidRDefault="00193CE4"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Chapter 6</w:t>
            </w:r>
          </w:p>
        </w:tc>
      </w:tr>
      <w:tr w:rsidR="001E6B61" w:rsidRPr="00B33163" w14:paraId="25DFC3A8" w14:textId="77777777" w:rsidTr="001E6B61">
        <w:trPr>
          <w:trHeight w:val="487"/>
        </w:trPr>
        <w:tc>
          <w:tcPr>
            <w:tcW w:w="2421" w:type="dxa"/>
          </w:tcPr>
          <w:p w14:paraId="00B0071E" w14:textId="1A4D4BE7"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4/9</w:t>
            </w:r>
          </w:p>
        </w:tc>
        <w:tc>
          <w:tcPr>
            <w:tcW w:w="3372" w:type="dxa"/>
          </w:tcPr>
          <w:p w14:paraId="7C0DB49B"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Cognition</w:t>
            </w:r>
          </w:p>
        </w:tc>
        <w:tc>
          <w:tcPr>
            <w:tcW w:w="4004" w:type="dxa"/>
          </w:tcPr>
          <w:p w14:paraId="34D68CAE"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Chapter 7</w:t>
            </w:r>
          </w:p>
        </w:tc>
      </w:tr>
      <w:tr w:rsidR="001E6B61" w:rsidRPr="00B33163" w14:paraId="18CF1ABF" w14:textId="77777777" w:rsidTr="001E6B61">
        <w:trPr>
          <w:trHeight w:val="487"/>
        </w:trPr>
        <w:tc>
          <w:tcPr>
            <w:tcW w:w="2421" w:type="dxa"/>
          </w:tcPr>
          <w:p w14:paraId="1461D2B5" w14:textId="551A4A4E"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4/16</w:t>
            </w:r>
          </w:p>
        </w:tc>
        <w:tc>
          <w:tcPr>
            <w:tcW w:w="3372" w:type="dxa"/>
          </w:tcPr>
          <w:p w14:paraId="07DD38F5"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Cognition</w:t>
            </w:r>
          </w:p>
        </w:tc>
        <w:tc>
          <w:tcPr>
            <w:tcW w:w="4004" w:type="dxa"/>
          </w:tcPr>
          <w:p w14:paraId="4CDEC241"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 xml:space="preserve">Chapter 7; </w:t>
            </w:r>
            <w:r w:rsidRPr="00B33163">
              <w:rPr>
                <w:rFonts w:ascii="Arial Narrow" w:eastAsia="Times New Roman" w:hAnsi="Arial Narrow" w:cs="Times New Roman"/>
                <w:b/>
                <w:color w:val="000000"/>
              </w:rPr>
              <w:t>Group Project Due</w:t>
            </w:r>
          </w:p>
        </w:tc>
      </w:tr>
      <w:tr w:rsidR="001E6B61" w:rsidRPr="00B33163" w14:paraId="2FCF8C28" w14:textId="77777777" w:rsidTr="001E6B61">
        <w:trPr>
          <w:trHeight w:val="509"/>
        </w:trPr>
        <w:tc>
          <w:tcPr>
            <w:tcW w:w="2421" w:type="dxa"/>
          </w:tcPr>
          <w:p w14:paraId="5C41D0C6" w14:textId="0D2A8D9F"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4/23</w:t>
            </w:r>
          </w:p>
        </w:tc>
        <w:tc>
          <w:tcPr>
            <w:tcW w:w="3372" w:type="dxa"/>
          </w:tcPr>
          <w:p w14:paraId="63F32F64" w14:textId="03E83481"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Development</w:t>
            </w:r>
            <w:r w:rsidR="00021612">
              <w:rPr>
                <w:rFonts w:ascii="Arial Narrow" w:eastAsia="Times New Roman" w:hAnsi="Arial Narrow" w:cs="Times New Roman"/>
                <w:color w:val="000000"/>
              </w:rPr>
              <w:t xml:space="preserve"> Last Day of Class</w:t>
            </w:r>
          </w:p>
        </w:tc>
        <w:tc>
          <w:tcPr>
            <w:tcW w:w="4004" w:type="dxa"/>
          </w:tcPr>
          <w:p w14:paraId="036E0C03" w14:textId="77777777" w:rsidR="001E6B61" w:rsidRPr="00B33163" w:rsidRDefault="001E6B61" w:rsidP="0090129C">
            <w:pPr>
              <w:pStyle w:val="ListParagraph"/>
              <w:ind w:left="0"/>
              <w:rPr>
                <w:rFonts w:ascii="Arial Narrow" w:eastAsia="Times New Roman" w:hAnsi="Arial Narrow" w:cs="Times New Roman"/>
                <w:color w:val="000000"/>
              </w:rPr>
            </w:pPr>
            <w:r w:rsidRPr="00B33163">
              <w:rPr>
                <w:rFonts w:ascii="Arial Narrow" w:eastAsia="Times New Roman" w:hAnsi="Arial Narrow" w:cs="Times New Roman"/>
                <w:color w:val="000000"/>
              </w:rPr>
              <w:t>Chapter 8</w:t>
            </w:r>
          </w:p>
        </w:tc>
      </w:tr>
      <w:tr w:rsidR="00021612" w:rsidRPr="00B33163" w14:paraId="6CEE0FFC" w14:textId="77777777" w:rsidTr="001E6B61">
        <w:trPr>
          <w:trHeight w:val="509"/>
        </w:trPr>
        <w:tc>
          <w:tcPr>
            <w:tcW w:w="2421" w:type="dxa"/>
          </w:tcPr>
          <w:p w14:paraId="15212B03" w14:textId="77777777" w:rsidR="00021612" w:rsidRDefault="00021612" w:rsidP="0090129C">
            <w:pPr>
              <w:pStyle w:val="ListParagraph"/>
              <w:ind w:left="0"/>
              <w:rPr>
                <w:rFonts w:ascii="Arial Narrow" w:eastAsia="Times New Roman" w:hAnsi="Arial Narrow" w:cs="Times New Roman"/>
                <w:color w:val="000000"/>
              </w:rPr>
            </w:pPr>
          </w:p>
        </w:tc>
        <w:tc>
          <w:tcPr>
            <w:tcW w:w="3372" w:type="dxa"/>
          </w:tcPr>
          <w:p w14:paraId="347BC771" w14:textId="7E32F960" w:rsidR="00021612" w:rsidRPr="00B33163" w:rsidRDefault="00021612"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Reading Days</w:t>
            </w:r>
          </w:p>
        </w:tc>
        <w:tc>
          <w:tcPr>
            <w:tcW w:w="4004" w:type="dxa"/>
          </w:tcPr>
          <w:p w14:paraId="0B9EFA1E" w14:textId="77777777" w:rsidR="00021612" w:rsidRPr="00B33163" w:rsidRDefault="00021612" w:rsidP="0090129C">
            <w:pPr>
              <w:pStyle w:val="ListParagraph"/>
              <w:ind w:left="0"/>
              <w:rPr>
                <w:rFonts w:ascii="Arial Narrow" w:eastAsia="Times New Roman" w:hAnsi="Arial Narrow" w:cs="Times New Roman"/>
                <w:color w:val="000000"/>
              </w:rPr>
            </w:pPr>
          </w:p>
        </w:tc>
      </w:tr>
      <w:tr w:rsidR="001E6B61" w:rsidRPr="00B33163" w14:paraId="2951ED4F" w14:textId="77777777" w:rsidTr="0065154A">
        <w:trPr>
          <w:trHeight w:val="467"/>
        </w:trPr>
        <w:tc>
          <w:tcPr>
            <w:tcW w:w="2421" w:type="dxa"/>
          </w:tcPr>
          <w:p w14:paraId="4840B5CB" w14:textId="24FB32C9" w:rsidR="001E6B61" w:rsidRPr="00B33163" w:rsidRDefault="00D655BD"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5/4</w:t>
            </w:r>
            <w:bookmarkStart w:id="0" w:name="_GoBack"/>
            <w:bookmarkEnd w:id="0"/>
          </w:p>
        </w:tc>
        <w:tc>
          <w:tcPr>
            <w:tcW w:w="3372" w:type="dxa"/>
          </w:tcPr>
          <w:p w14:paraId="758B0FB9" w14:textId="77777777" w:rsidR="001E6B61" w:rsidRPr="00B33163" w:rsidRDefault="001E6B61" w:rsidP="0090129C">
            <w:pPr>
              <w:pStyle w:val="ListParagraph"/>
              <w:ind w:left="0"/>
              <w:rPr>
                <w:rFonts w:ascii="Arial Narrow" w:eastAsia="Times New Roman" w:hAnsi="Arial Narrow" w:cs="Times New Roman"/>
                <w:b/>
                <w:color w:val="000000"/>
              </w:rPr>
            </w:pPr>
            <w:r w:rsidRPr="00B33163">
              <w:rPr>
                <w:rFonts w:ascii="Arial Narrow" w:eastAsia="Times New Roman" w:hAnsi="Arial Narrow" w:cs="Times New Roman"/>
                <w:b/>
                <w:color w:val="000000"/>
              </w:rPr>
              <w:t xml:space="preserve">Final EXAM </w:t>
            </w:r>
          </w:p>
        </w:tc>
        <w:tc>
          <w:tcPr>
            <w:tcW w:w="4004" w:type="dxa"/>
          </w:tcPr>
          <w:p w14:paraId="72E72A62" w14:textId="33635495" w:rsidR="001E6B61" w:rsidRPr="00B33163" w:rsidRDefault="00021612" w:rsidP="0090129C">
            <w:pPr>
              <w:pStyle w:val="ListParagraph"/>
              <w:ind w:left="0"/>
              <w:rPr>
                <w:rFonts w:ascii="Arial Narrow" w:eastAsia="Times New Roman" w:hAnsi="Arial Narrow" w:cs="Times New Roman"/>
                <w:color w:val="000000"/>
              </w:rPr>
            </w:pPr>
            <w:r>
              <w:rPr>
                <w:rFonts w:ascii="Arial Narrow" w:eastAsia="Times New Roman" w:hAnsi="Arial Narrow" w:cs="Times New Roman"/>
                <w:color w:val="000000"/>
              </w:rPr>
              <w:t>7:00 a.m.</w:t>
            </w:r>
          </w:p>
        </w:tc>
      </w:tr>
    </w:tbl>
    <w:p w14:paraId="4709C558" w14:textId="77777777" w:rsidR="001E6B61" w:rsidRPr="00B33163" w:rsidRDefault="001E6B61" w:rsidP="001E6B61">
      <w:pPr>
        <w:pStyle w:val="ListParagraph"/>
        <w:ind w:left="0"/>
        <w:rPr>
          <w:rFonts w:ascii="Arial Narrow" w:eastAsia="Times New Roman" w:hAnsi="Arial Narrow" w:cs="Times New Roman"/>
          <w:color w:val="000000"/>
        </w:rPr>
      </w:pPr>
    </w:p>
    <w:p w14:paraId="5CE48C0C" w14:textId="77777777" w:rsidR="00360971" w:rsidRPr="00B33163" w:rsidRDefault="00D655BD" w:rsidP="001E6B61">
      <w:pPr>
        <w:pStyle w:val="ListParagraph"/>
        <w:rPr>
          <w:rFonts w:ascii="Arial Narrow" w:hAnsi="Arial Narrow"/>
        </w:rPr>
      </w:pPr>
    </w:p>
    <w:sectPr w:rsidR="00360971" w:rsidRPr="00B33163" w:rsidSect="00AC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64FD6"/>
    <w:multiLevelType w:val="hybridMultilevel"/>
    <w:tmpl w:val="ECB6A8CA"/>
    <w:lvl w:ilvl="0" w:tplc="0409000F">
      <w:start w:val="1"/>
      <w:numFmt w:val="decimal"/>
      <w:lvlText w:val="%1."/>
      <w:lvlJc w:val="left"/>
      <w:pPr>
        <w:ind w:left="720" w:hanging="360"/>
      </w:pPr>
    </w:lvl>
    <w:lvl w:ilvl="1" w:tplc="D1A8925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54F7C"/>
    <w:multiLevelType w:val="hybridMultilevel"/>
    <w:tmpl w:val="40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92A6F"/>
    <w:multiLevelType w:val="hybridMultilevel"/>
    <w:tmpl w:val="273E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4D9E"/>
    <w:multiLevelType w:val="hybridMultilevel"/>
    <w:tmpl w:val="D46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E2396"/>
    <w:multiLevelType w:val="hybridMultilevel"/>
    <w:tmpl w:val="D1D8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61"/>
    <w:rsid w:val="00021612"/>
    <w:rsid w:val="000E49ED"/>
    <w:rsid w:val="00193CE4"/>
    <w:rsid w:val="001C5C06"/>
    <w:rsid w:val="001E6B61"/>
    <w:rsid w:val="001F729A"/>
    <w:rsid w:val="002A6533"/>
    <w:rsid w:val="002F727D"/>
    <w:rsid w:val="003426CA"/>
    <w:rsid w:val="003D2603"/>
    <w:rsid w:val="003F6F66"/>
    <w:rsid w:val="00515107"/>
    <w:rsid w:val="005A61DE"/>
    <w:rsid w:val="0065154A"/>
    <w:rsid w:val="00837EF1"/>
    <w:rsid w:val="0099721E"/>
    <w:rsid w:val="00A46B1D"/>
    <w:rsid w:val="00AC2CA4"/>
    <w:rsid w:val="00B33163"/>
    <w:rsid w:val="00C92247"/>
    <w:rsid w:val="00D51A94"/>
    <w:rsid w:val="00D655BD"/>
    <w:rsid w:val="00DE43FC"/>
    <w:rsid w:val="00F13D74"/>
    <w:rsid w:val="00F2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C7A6"/>
  <w14:defaultImageDpi w14:val="32767"/>
  <w15:docId w15:val="{8C22AB34-477D-4C17-B77E-28970C8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B61"/>
    <w:pPr>
      <w:ind w:left="720"/>
      <w:contextualSpacing/>
    </w:pPr>
  </w:style>
  <w:style w:type="table" w:styleId="TableGrid">
    <w:name w:val="Table Grid"/>
    <w:basedOn w:val="TableNormal"/>
    <w:uiPriority w:val="59"/>
    <w:rsid w:val="001E6B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gmu.edu/content.php?catoid=29&amp;navoid=61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vschroed</dc:creator>
  <cp:keywords/>
  <dc:description/>
  <cp:lastModifiedBy>Michael B Hock</cp:lastModifiedBy>
  <cp:revision>3</cp:revision>
  <dcterms:created xsi:type="dcterms:W3CDTF">2020-01-07T17:39:00Z</dcterms:created>
  <dcterms:modified xsi:type="dcterms:W3CDTF">2020-01-07T17:41:00Z</dcterms:modified>
</cp:coreProperties>
</file>