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8D53" w14:textId="3D22EAB8" w:rsidR="00E44430" w:rsidRPr="005450C1" w:rsidRDefault="004C1520" w:rsidP="005A33F9">
      <w:pPr>
        <w:jc w:val="center"/>
        <w:rPr>
          <w:b/>
        </w:rPr>
      </w:pPr>
      <w:r>
        <w:rPr>
          <w:b/>
          <w:bCs/>
        </w:rPr>
        <w:t xml:space="preserve">Psychological </w:t>
      </w:r>
      <w:r w:rsidR="008A2451">
        <w:rPr>
          <w:b/>
          <w:bCs/>
        </w:rPr>
        <w:t>A</w:t>
      </w:r>
      <w:r>
        <w:rPr>
          <w:b/>
          <w:bCs/>
        </w:rPr>
        <w:t>ssessment</w:t>
      </w:r>
      <w:r w:rsidR="008A2451">
        <w:rPr>
          <w:b/>
          <w:bCs/>
        </w:rPr>
        <w:t xml:space="preserve"> I</w:t>
      </w:r>
      <w:r w:rsidR="004243FD">
        <w:rPr>
          <w:b/>
          <w:bCs/>
        </w:rPr>
        <w:t>I</w:t>
      </w:r>
      <w:r>
        <w:rPr>
          <w:b/>
          <w:bCs/>
        </w:rPr>
        <w:t xml:space="preserve"> Lab (</w:t>
      </w:r>
      <w:r w:rsidR="00E567BA" w:rsidRPr="005450C1">
        <w:rPr>
          <w:b/>
          <w:bCs/>
        </w:rPr>
        <w:t>PSYC 81</w:t>
      </w:r>
      <w:r w:rsidR="004243FD">
        <w:rPr>
          <w:b/>
          <w:bCs/>
        </w:rPr>
        <w:t>1</w:t>
      </w:r>
      <w:r w:rsidR="00E567BA" w:rsidRPr="005450C1">
        <w:rPr>
          <w:b/>
          <w:bCs/>
        </w:rPr>
        <w:t>-</w:t>
      </w:r>
      <w:r w:rsidR="004243FD">
        <w:rPr>
          <w:b/>
          <w:bCs/>
        </w:rPr>
        <w:t>202</w:t>
      </w:r>
      <w:r w:rsidR="009E183F" w:rsidRPr="005450C1">
        <w:rPr>
          <w:b/>
          <w:bCs/>
        </w:rPr>
        <w:t>)</w:t>
      </w:r>
    </w:p>
    <w:p w14:paraId="4E5D64DF" w14:textId="56FBEFCB" w:rsidR="00E44430" w:rsidRPr="005450C1" w:rsidRDefault="002D56B0" w:rsidP="005A33F9">
      <w:pPr>
        <w:jc w:val="center"/>
      </w:pPr>
      <w:r>
        <w:t xml:space="preserve">Spring 2022 </w:t>
      </w:r>
      <w:r w:rsidR="00AF2709">
        <w:t xml:space="preserve">Mondays </w:t>
      </w:r>
      <w:r w:rsidR="00846E05">
        <w:t>1</w:t>
      </w:r>
      <w:r w:rsidR="00AF2709">
        <w:t>:</w:t>
      </w:r>
      <w:r w:rsidR="005A33F9">
        <w:t>3</w:t>
      </w:r>
      <w:r w:rsidR="006C7C4D">
        <w:t>0</w:t>
      </w:r>
      <w:r w:rsidR="00AF2709">
        <w:t xml:space="preserve"> – </w:t>
      </w:r>
      <w:r w:rsidR="00846E05">
        <w:t>3</w:t>
      </w:r>
      <w:r w:rsidR="00AF2709">
        <w:t>:</w:t>
      </w:r>
      <w:r w:rsidR="005A33F9">
        <w:t>0</w:t>
      </w:r>
      <w:r w:rsidR="00AF2709">
        <w:t xml:space="preserve">0 </w:t>
      </w:r>
      <w:r w:rsidR="00846E05">
        <w:t>pm at Clinic</w:t>
      </w:r>
    </w:p>
    <w:p w14:paraId="6FF38FEF" w14:textId="77777777" w:rsidR="00E44430" w:rsidRPr="005450C1" w:rsidRDefault="00E44430" w:rsidP="00E44430"/>
    <w:p w14:paraId="05D0B151" w14:textId="38D70690" w:rsidR="002E388A" w:rsidRPr="00F76FB8" w:rsidRDefault="00E44430" w:rsidP="00E44430">
      <w:pPr>
        <w:rPr>
          <w:lang w:val="pt-BR"/>
        </w:rPr>
      </w:pPr>
      <w:proofErr w:type="spellStart"/>
      <w:r w:rsidRPr="005450C1">
        <w:rPr>
          <w:lang w:val="pt-BR"/>
        </w:rPr>
        <w:t>T</w:t>
      </w:r>
      <w:r w:rsidR="00DB1B66">
        <w:rPr>
          <w:lang w:val="pt-BR"/>
        </w:rPr>
        <w:t>eaching</w:t>
      </w:r>
      <w:proofErr w:type="spellEnd"/>
      <w:r w:rsidR="00DB1B66">
        <w:rPr>
          <w:lang w:val="pt-BR"/>
        </w:rPr>
        <w:t xml:space="preserve"> </w:t>
      </w:r>
      <w:proofErr w:type="spellStart"/>
      <w:r w:rsidRPr="005450C1">
        <w:rPr>
          <w:lang w:val="pt-BR"/>
        </w:rPr>
        <w:t>A</w:t>
      </w:r>
      <w:r w:rsidR="00DB1B66">
        <w:rPr>
          <w:lang w:val="pt-BR"/>
        </w:rPr>
        <w:t>ssistant</w:t>
      </w:r>
      <w:proofErr w:type="spellEnd"/>
      <w:r w:rsidRPr="005450C1">
        <w:rPr>
          <w:lang w:val="pt-BR"/>
        </w:rPr>
        <w:t>:</w:t>
      </w:r>
      <w:r w:rsidR="006F0FE1">
        <w:rPr>
          <w:lang w:val="pt-BR"/>
        </w:rPr>
        <w:t xml:space="preserve"> </w:t>
      </w:r>
      <w:r w:rsidR="00D91C97">
        <w:rPr>
          <w:lang w:val="pt-BR"/>
        </w:rPr>
        <w:t xml:space="preserve">Eleanor </w:t>
      </w:r>
      <w:proofErr w:type="spellStart"/>
      <w:r w:rsidR="00D91C97">
        <w:rPr>
          <w:lang w:val="pt-BR"/>
        </w:rPr>
        <w:t>Speidel</w:t>
      </w:r>
      <w:proofErr w:type="spellEnd"/>
      <w:r w:rsidR="00D91C97">
        <w:rPr>
          <w:lang w:val="pt-BR"/>
        </w:rPr>
        <w:t xml:space="preserve">, M.A. </w:t>
      </w:r>
      <w:hyperlink r:id="rId6" w:history="1">
        <w:r w:rsidR="00D91C97" w:rsidRPr="00EA1FFD">
          <w:rPr>
            <w:rStyle w:val="Hyperlink"/>
            <w:lang w:val="pt-BR"/>
          </w:rPr>
          <w:t>ejones37@gmu.edu</w:t>
        </w:r>
      </w:hyperlink>
      <w:r w:rsidR="00D91C97">
        <w:rPr>
          <w:shd w:val="clear" w:color="auto" w:fill="FFFFFF"/>
        </w:rPr>
        <w:t xml:space="preserve"> </w:t>
      </w:r>
      <w:r w:rsidR="004243FD" w:rsidRPr="00F76FB8">
        <w:rPr>
          <w:lang w:val="pt-BR"/>
        </w:rPr>
        <w:t>703</w:t>
      </w:r>
      <w:r w:rsidR="006827A8">
        <w:rPr>
          <w:lang w:val="pt-BR"/>
        </w:rPr>
        <w:t>.</w:t>
      </w:r>
      <w:r w:rsidR="004243FD" w:rsidRPr="00F76FB8">
        <w:rPr>
          <w:lang w:val="pt-BR"/>
        </w:rPr>
        <w:t>993</w:t>
      </w:r>
      <w:r w:rsidR="006827A8">
        <w:rPr>
          <w:lang w:val="pt-BR"/>
        </w:rPr>
        <w:t>.</w:t>
      </w:r>
      <w:r w:rsidR="004243FD" w:rsidRPr="00F76FB8">
        <w:rPr>
          <w:lang w:val="pt-BR"/>
        </w:rPr>
        <w:t>1370</w:t>
      </w:r>
    </w:p>
    <w:p w14:paraId="2602260D" w14:textId="131A36D7" w:rsidR="00B934C5" w:rsidRDefault="00B934C5" w:rsidP="00E44430">
      <w:pPr>
        <w:rPr>
          <w:lang w:val="pt-BR"/>
        </w:rPr>
      </w:pPr>
      <w:r w:rsidRPr="00F76FB8">
        <w:rPr>
          <w:lang w:val="pt-BR"/>
        </w:rPr>
        <w:t>Office Hours:</w:t>
      </w:r>
      <w:r w:rsidR="006F0FE1">
        <w:rPr>
          <w:lang w:val="pt-BR"/>
        </w:rPr>
        <w:t xml:space="preserve"> </w:t>
      </w:r>
      <w:proofErr w:type="spellStart"/>
      <w:r w:rsidR="00E44E83">
        <w:rPr>
          <w:lang w:val="pt-BR"/>
        </w:rPr>
        <w:t>Tues</w:t>
      </w:r>
      <w:r w:rsidR="00AF2709">
        <w:rPr>
          <w:lang w:val="pt-BR"/>
        </w:rPr>
        <w:t>days</w:t>
      </w:r>
      <w:proofErr w:type="spellEnd"/>
      <w:r w:rsidR="00AF2709">
        <w:rPr>
          <w:lang w:val="pt-BR"/>
        </w:rPr>
        <w:t xml:space="preserve"> 12</w:t>
      </w:r>
      <w:r w:rsidR="00ED3DA3">
        <w:rPr>
          <w:lang w:val="pt-BR"/>
        </w:rPr>
        <w:t xml:space="preserve">:00 – </w:t>
      </w:r>
      <w:r w:rsidR="00AF2709">
        <w:rPr>
          <w:lang w:val="pt-BR"/>
        </w:rPr>
        <w:t>1</w:t>
      </w:r>
      <w:r w:rsidR="00ED3DA3">
        <w:rPr>
          <w:lang w:val="pt-BR"/>
        </w:rPr>
        <w:t>:00</w:t>
      </w:r>
      <w:r w:rsidR="00570155">
        <w:rPr>
          <w:lang w:val="pt-BR"/>
        </w:rPr>
        <w:t xml:space="preserve"> </w:t>
      </w:r>
      <w:proofErr w:type="spellStart"/>
      <w:r w:rsidR="00570155">
        <w:rPr>
          <w:lang w:val="pt-BR"/>
        </w:rPr>
        <w:t>pm</w:t>
      </w:r>
      <w:proofErr w:type="spellEnd"/>
      <w:r w:rsidRPr="00F76FB8">
        <w:rPr>
          <w:lang w:val="pt-BR"/>
        </w:rPr>
        <w:t xml:space="preserve">, </w:t>
      </w:r>
      <w:r w:rsidR="00E44E83">
        <w:rPr>
          <w:lang w:val="pt-BR"/>
        </w:rPr>
        <w:t>online</w:t>
      </w:r>
    </w:p>
    <w:p w14:paraId="6FB692B8" w14:textId="4A279B06" w:rsidR="00846E05" w:rsidRDefault="00846E05" w:rsidP="00E44430">
      <w:pPr>
        <w:rPr>
          <w:lang w:val="pt-BR"/>
        </w:rPr>
      </w:pPr>
    </w:p>
    <w:p w14:paraId="6C730A85" w14:textId="4BEF7AA7" w:rsidR="00846E05" w:rsidRPr="00846E05" w:rsidRDefault="00846E05" w:rsidP="00E44430">
      <w:r w:rsidRPr="002C6222">
        <w:rPr>
          <w:b/>
        </w:rPr>
        <w:t xml:space="preserve">Last day to add course: </w:t>
      </w:r>
      <w:r>
        <w:t>Jan</w:t>
      </w:r>
      <w:r w:rsidRPr="002C6222">
        <w:t xml:space="preserve">. </w:t>
      </w:r>
      <w:r>
        <w:t>31</w:t>
      </w:r>
      <w:r w:rsidRPr="002C6222">
        <w:t xml:space="preserve"> </w:t>
      </w:r>
      <w:r w:rsidRPr="002C6222">
        <w:rPr>
          <w:b/>
        </w:rPr>
        <w:t>Drop Deadline</w:t>
      </w:r>
      <w:r>
        <w:rPr>
          <w:b/>
        </w:rPr>
        <w:t>s</w:t>
      </w:r>
      <w:r w:rsidRPr="002C6222">
        <w:rPr>
          <w:b/>
        </w:rPr>
        <w:t>:</w:t>
      </w:r>
      <w:r>
        <w:t xml:space="preserve"> </w:t>
      </w:r>
      <w:r w:rsidRPr="002C6222">
        <w:t xml:space="preserve">Feb. </w:t>
      </w:r>
      <w:r>
        <w:t>7</w:t>
      </w:r>
      <w:r w:rsidRPr="002C6222">
        <w:t xml:space="preserve"> (100% refund)</w:t>
      </w:r>
      <w:r>
        <w:t>; Feb. 14 (50% refund)</w:t>
      </w:r>
    </w:p>
    <w:p w14:paraId="523B1599" w14:textId="6DA27794" w:rsidR="00E567BA" w:rsidRDefault="00E567BA" w:rsidP="00E44430">
      <w:pPr>
        <w:rPr>
          <w:lang w:val="pt-BR"/>
        </w:rPr>
      </w:pPr>
    </w:p>
    <w:p w14:paraId="0CD2478E" w14:textId="040544BB" w:rsidR="00EA2624" w:rsidRPr="00EA2624" w:rsidRDefault="00EA2624" w:rsidP="00E44430">
      <w:pPr>
        <w:rPr>
          <w:b/>
          <w:bCs/>
          <w:lang w:val="pt-BR"/>
        </w:rPr>
      </w:pPr>
      <w:proofErr w:type="spellStart"/>
      <w:r w:rsidRPr="00EA2624">
        <w:rPr>
          <w:b/>
          <w:bCs/>
          <w:lang w:val="pt-BR"/>
        </w:rPr>
        <w:t>Course</w:t>
      </w:r>
      <w:proofErr w:type="spellEnd"/>
      <w:r w:rsidRPr="00EA2624">
        <w:rPr>
          <w:b/>
          <w:bCs/>
          <w:lang w:val="pt-BR"/>
        </w:rPr>
        <w:t xml:space="preserve"> </w:t>
      </w:r>
      <w:proofErr w:type="spellStart"/>
      <w:r w:rsidRPr="00EA2624">
        <w:rPr>
          <w:b/>
          <w:bCs/>
          <w:lang w:val="pt-BR"/>
        </w:rPr>
        <w:t>Objectives</w:t>
      </w:r>
      <w:proofErr w:type="spellEnd"/>
      <w:r w:rsidRPr="00EA2624">
        <w:rPr>
          <w:b/>
          <w:bCs/>
          <w:lang w:val="pt-BR"/>
        </w:rPr>
        <w:t>:</w:t>
      </w:r>
    </w:p>
    <w:p w14:paraId="3ED60643" w14:textId="77777777" w:rsidR="00CB382E" w:rsidRDefault="00E567BA" w:rsidP="00E567BA">
      <w:r w:rsidRPr="001136CB">
        <w:t xml:space="preserve">This </w:t>
      </w:r>
      <w:r w:rsidR="00A1556B" w:rsidRPr="001136CB">
        <w:t>is the lab section for the second</w:t>
      </w:r>
      <w:r w:rsidRPr="001136CB">
        <w:t xml:space="preserve"> semester of a two-semester sequence on psychological asses</w:t>
      </w:r>
      <w:r w:rsidR="007A436E" w:rsidRPr="001136CB">
        <w:t xml:space="preserve">sment. </w:t>
      </w:r>
      <w:r w:rsidRPr="001136CB">
        <w:t>The goal of the course is to give students practice in administering, scoring, and interpreting assessment instruments a</w:t>
      </w:r>
      <w:r w:rsidR="007A436E" w:rsidRPr="001136CB">
        <w:t xml:space="preserve">nd writing assessment reports. </w:t>
      </w:r>
      <w:r w:rsidRPr="001136CB">
        <w:t>Stu</w:t>
      </w:r>
      <w:r w:rsidR="007A436E" w:rsidRPr="001136CB">
        <w:t xml:space="preserve">dents will gain the skills to: </w:t>
      </w:r>
      <w:r w:rsidRPr="001136CB">
        <w:t>(1) conduct a semi-structured clinical interview; (2) choose appropriate assessment techniques to learn about clients’ concerns and difficulties; (3) provide accurate, clear and effective interpretation of assessment results; (4) develop recommendations tailored to the needs of clients, and (5) provide helpful feedback to clients in pers</w:t>
      </w:r>
      <w:r w:rsidR="007A436E" w:rsidRPr="001136CB">
        <w:t>on and through written reports.</w:t>
      </w:r>
      <w:r w:rsidRPr="005450C1">
        <w:t xml:space="preserve"> </w:t>
      </w:r>
    </w:p>
    <w:p w14:paraId="77260CB2" w14:textId="13F71F2D" w:rsidR="00036977" w:rsidRDefault="00036977" w:rsidP="00E567BA"/>
    <w:p w14:paraId="0A73B6A0" w14:textId="718387F0" w:rsidR="00036977" w:rsidRDefault="00036977" w:rsidP="00E567BA">
      <w:r>
        <w:t>The topics</w:t>
      </w:r>
      <w:r w:rsidRPr="00E66D42">
        <w:t xml:space="preserve"> in the </w:t>
      </w:r>
      <w:r>
        <w:t xml:space="preserve">second semester </w:t>
      </w:r>
      <w:r w:rsidRPr="00E66D42">
        <w:t>will include:</w:t>
      </w:r>
      <w:r>
        <w:t xml:space="preserve"> (1) reliable interpretation of personality measures including the Minnesota Multiphasic Personality Inventory-2 (MMPI-2)</w:t>
      </w:r>
      <w:r w:rsidRPr="008C1B0B">
        <w:t xml:space="preserve"> </w:t>
      </w:r>
      <w:r>
        <w:t xml:space="preserve">and the Personality Assessment Inventory (PAI); (2) clinical interviewing and report writing; (3) how to select, critically evaluate, and use empirical tests; (4) uses of the multi-method assessment approach for research and practice; (5) cognitive behavioral case formulation; (6) reliable administration of diagnostic interviews including the Structured Clinical Interview for DSM disorders (SCID), </w:t>
      </w:r>
      <w:r w:rsidRPr="004344F3">
        <w:t>Mini-International Neuropsychiatric Interview For Children And Adolescents</w:t>
      </w:r>
      <w:r>
        <w:t xml:space="preserve"> (MINI-KID), and Achenbach System of Empirically Based Assessment (ASEBA); (7) brief assessments for anxiety</w:t>
      </w:r>
      <w:r w:rsidR="007F5791">
        <w:t xml:space="preserve"> (DASS-21)</w:t>
      </w:r>
      <w:r>
        <w:t>, depression</w:t>
      </w:r>
      <w:r w:rsidR="007F5791">
        <w:t xml:space="preserve"> (PHQ-9)</w:t>
      </w:r>
      <w:r>
        <w:t>, and substance use (AUDIT and DAST); (8) assessments of achievement and cognitive abilities with the Woodcock-Johnson test batteries</w:t>
      </w:r>
      <w:r w:rsidR="00777AA1">
        <w:t>; and (9) assessment of ADHD and executive functioning</w:t>
      </w:r>
      <w:r>
        <w:t>.</w:t>
      </w:r>
    </w:p>
    <w:p w14:paraId="191AC554" w14:textId="3310D42D" w:rsidR="00E87C56" w:rsidRDefault="00E87C56" w:rsidP="00E567BA"/>
    <w:p w14:paraId="06386042" w14:textId="592A6F35" w:rsidR="00E87C56" w:rsidRDefault="00E87C56" w:rsidP="00E87C56">
      <w:pPr>
        <w:rPr>
          <w:b/>
          <w:lang w:val="de-DE"/>
        </w:rPr>
      </w:pPr>
      <w:proofErr w:type="spellStart"/>
      <w:r>
        <w:rPr>
          <w:b/>
          <w:lang w:val="de-DE"/>
        </w:rPr>
        <w:t>Required</w:t>
      </w:r>
      <w:proofErr w:type="spellEnd"/>
      <w:r>
        <w:rPr>
          <w:b/>
          <w:lang w:val="de-DE"/>
        </w:rPr>
        <w:t xml:space="preserve"> Book.</w:t>
      </w:r>
    </w:p>
    <w:p w14:paraId="27A87FB7" w14:textId="31B4D1EB" w:rsidR="00E87C56" w:rsidRPr="00E87C56" w:rsidRDefault="00E87C56" w:rsidP="00E567BA">
      <w:pPr>
        <w:rPr>
          <w:bCs/>
          <w:lang w:val="de-DE"/>
        </w:rPr>
      </w:pPr>
      <w:r>
        <w:rPr>
          <w:bCs/>
          <w:lang w:val="de-DE"/>
        </w:rPr>
        <w:t xml:space="preserve">First, M. B., Williams, J. B. W., Karg, R. S., &amp; Spitzer, R. L. (2016). </w:t>
      </w:r>
      <w:r w:rsidRPr="00FF08FB">
        <w:rPr>
          <w:bCs/>
          <w:i/>
          <w:iCs/>
          <w:lang w:val="de-DE"/>
        </w:rPr>
        <w:t xml:space="preserve">Structured Clinical Interview </w:t>
      </w:r>
      <w:proofErr w:type="spellStart"/>
      <w:r w:rsidRPr="00FF08FB">
        <w:rPr>
          <w:bCs/>
          <w:i/>
          <w:iCs/>
          <w:lang w:val="de-DE"/>
        </w:rPr>
        <w:t>for</w:t>
      </w:r>
      <w:proofErr w:type="spellEnd"/>
      <w:r w:rsidRPr="00FF08FB">
        <w:rPr>
          <w:bCs/>
          <w:i/>
          <w:iCs/>
          <w:lang w:val="de-DE"/>
        </w:rPr>
        <w:t xml:space="preserve"> DSM-5 </w:t>
      </w:r>
      <w:proofErr w:type="spellStart"/>
      <w:r w:rsidRPr="00FF08FB">
        <w:rPr>
          <w:bCs/>
          <w:i/>
          <w:iCs/>
          <w:lang w:val="de-DE"/>
        </w:rPr>
        <w:t>Disorders</w:t>
      </w:r>
      <w:proofErr w:type="spellEnd"/>
      <w:r>
        <w:rPr>
          <w:bCs/>
          <w:lang w:val="de-DE"/>
        </w:rPr>
        <w:t xml:space="preserve"> </w:t>
      </w:r>
      <w:r w:rsidRPr="00FF08FB">
        <w:rPr>
          <w:bCs/>
          <w:i/>
          <w:iCs/>
          <w:lang w:val="de-DE"/>
        </w:rPr>
        <w:t>(SCID-5-CV)</w:t>
      </w:r>
      <w:r>
        <w:rPr>
          <w:bCs/>
          <w:lang w:val="de-DE"/>
        </w:rPr>
        <w:t xml:space="preserve">. Washington, DC: American </w:t>
      </w:r>
      <w:proofErr w:type="spellStart"/>
      <w:r>
        <w:rPr>
          <w:bCs/>
          <w:lang w:val="de-DE"/>
        </w:rPr>
        <w:t>Psychiatric</w:t>
      </w:r>
      <w:proofErr w:type="spellEnd"/>
      <w:r>
        <w:rPr>
          <w:bCs/>
          <w:lang w:val="de-DE"/>
        </w:rPr>
        <w:t xml:space="preserve"> </w:t>
      </w:r>
      <w:proofErr w:type="spellStart"/>
      <w:r>
        <w:rPr>
          <w:bCs/>
          <w:lang w:val="de-DE"/>
        </w:rPr>
        <w:t>Association</w:t>
      </w:r>
      <w:proofErr w:type="spellEnd"/>
      <w:r>
        <w:rPr>
          <w:bCs/>
          <w:lang w:val="de-DE"/>
        </w:rPr>
        <w:t>.</w:t>
      </w:r>
    </w:p>
    <w:p w14:paraId="733A05A2" w14:textId="77777777" w:rsidR="00036977" w:rsidRDefault="00036977" w:rsidP="00E567BA"/>
    <w:p w14:paraId="6CFEA015" w14:textId="33BB121B" w:rsidR="00E567BA" w:rsidRPr="005450C1" w:rsidRDefault="00E567BA" w:rsidP="00E567BA">
      <w:r w:rsidRPr="005450C1">
        <w:t>The schedule of class topics is:</w:t>
      </w:r>
    </w:p>
    <w:p w14:paraId="00911FAE" w14:textId="7B9CD7BA" w:rsidR="00E44430" w:rsidRPr="005450C1" w:rsidRDefault="00E44430" w:rsidP="00E44430">
      <w:pPr>
        <w:rPr>
          <w:lang w:val="pt-BR"/>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659"/>
        <w:gridCol w:w="3339"/>
      </w:tblGrid>
      <w:tr w:rsidR="000C4781" w:rsidRPr="005450C1" w14:paraId="788C8200" w14:textId="77777777" w:rsidTr="000B6B94">
        <w:trPr>
          <w:tblHeader/>
          <w:jc w:val="center"/>
        </w:trPr>
        <w:tc>
          <w:tcPr>
            <w:tcW w:w="863" w:type="pct"/>
            <w:shd w:val="clear" w:color="auto" w:fill="C0C0C0"/>
            <w:vAlign w:val="center"/>
          </w:tcPr>
          <w:p w14:paraId="5A78FB86" w14:textId="77777777" w:rsidR="00E44430" w:rsidRPr="005450C1" w:rsidRDefault="00E44430" w:rsidP="009168A2">
            <w:pPr>
              <w:contextualSpacing/>
              <w:rPr>
                <w:b/>
              </w:rPr>
            </w:pPr>
            <w:r w:rsidRPr="005450C1">
              <w:rPr>
                <w:b/>
              </w:rPr>
              <w:t>Lab Date</w:t>
            </w:r>
          </w:p>
        </w:tc>
        <w:tc>
          <w:tcPr>
            <w:tcW w:w="2410" w:type="pct"/>
            <w:shd w:val="clear" w:color="auto" w:fill="C0C0C0"/>
            <w:vAlign w:val="center"/>
          </w:tcPr>
          <w:p w14:paraId="6E562F0D" w14:textId="37DDE37C" w:rsidR="00E44430" w:rsidRPr="005450C1" w:rsidRDefault="00E44430" w:rsidP="009168A2">
            <w:pPr>
              <w:contextualSpacing/>
              <w:rPr>
                <w:b/>
              </w:rPr>
            </w:pPr>
            <w:r w:rsidRPr="005450C1">
              <w:rPr>
                <w:b/>
              </w:rPr>
              <w:t>Topics Covered</w:t>
            </w:r>
          </w:p>
        </w:tc>
        <w:tc>
          <w:tcPr>
            <w:tcW w:w="1727" w:type="pct"/>
            <w:shd w:val="clear" w:color="auto" w:fill="C0C0C0"/>
            <w:vAlign w:val="center"/>
          </w:tcPr>
          <w:p w14:paraId="7B57F630" w14:textId="3D9C7FC1" w:rsidR="00E44430" w:rsidRPr="005450C1" w:rsidRDefault="002808E2" w:rsidP="009168A2">
            <w:pPr>
              <w:contextualSpacing/>
              <w:rPr>
                <w:b/>
              </w:rPr>
            </w:pPr>
            <w:r>
              <w:rPr>
                <w:b/>
              </w:rPr>
              <w:t>Assignments Due</w:t>
            </w:r>
          </w:p>
        </w:tc>
      </w:tr>
      <w:tr w:rsidR="000C4781" w:rsidRPr="005450C1" w14:paraId="07AAF670" w14:textId="77777777" w:rsidTr="000B6B94">
        <w:trPr>
          <w:jc w:val="center"/>
        </w:trPr>
        <w:tc>
          <w:tcPr>
            <w:tcW w:w="863" w:type="pct"/>
            <w:vAlign w:val="center"/>
          </w:tcPr>
          <w:p w14:paraId="41642FDD" w14:textId="66C8DFF3" w:rsidR="00E44430" w:rsidRPr="005450C1" w:rsidRDefault="007A436E" w:rsidP="009168A2">
            <w:pPr>
              <w:contextualSpacing/>
            </w:pPr>
            <w:r>
              <w:t>January 2</w:t>
            </w:r>
            <w:r w:rsidR="00432872">
              <w:t>4</w:t>
            </w:r>
          </w:p>
        </w:tc>
        <w:tc>
          <w:tcPr>
            <w:tcW w:w="2410" w:type="pct"/>
            <w:vAlign w:val="center"/>
          </w:tcPr>
          <w:p w14:paraId="3B8D007C" w14:textId="45DE13AB" w:rsidR="00E44430" w:rsidRPr="005450C1" w:rsidRDefault="007761F7" w:rsidP="00783A3D">
            <w:pPr>
              <w:contextualSpacing/>
            </w:pPr>
            <w:r>
              <w:t>Introduction to SCID, SCID mood modules</w:t>
            </w:r>
            <w:r w:rsidR="009B05A8">
              <w:t>, DASS-21, PHQ-9</w:t>
            </w:r>
          </w:p>
        </w:tc>
        <w:tc>
          <w:tcPr>
            <w:tcW w:w="1727" w:type="pct"/>
            <w:vAlign w:val="center"/>
          </w:tcPr>
          <w:p w14:paraId="7A9A2C85" w14:textId="77777777" w:rsidR="00E44430" w:rsidRPr="005450C1" w:rsidRDefault="00E44430" w:rsidP="000728C4">
            <w:pPr>
              <w:contextualSpacing/>
            </w:pPr>
          </w:p>
        </w:tc>
      </w:tr>
      <w:tr w:rsidR="007761F7" w:rsidRPr="005450C1" w14:paraId="3F86879C" w14:textId="77777777" w:rsidTr="000B6B94">
        <w:trPr>
          <w:jc w:val="center"/>
        </w:trPr>
        <w:tc>
          <w:tcPr>
            <w:tcW w:w="863" w:type="pct"/>
            <w:vAlign w:val="center"/>
          </w:tcPr>
          <w:p w14:paraId="483E9C81" w14:textId="1207FA32" w:rsidR="007761F7" w:rsidRDefault="0000621D" w:rsidP="009168A2">
            <w:pPr>
              <w:contextualSpacing/>
            </w:pPr>
            <w:r>
              <w:t>Jan</w:t>
            </w:r>
            <w:r w:rsidR="007761F7">
              <w:t xml:space="preserve">uary </w:t>
            </w:r>
            <w:r>
              <w:t>3</w:t>
            </w:r>
            <w:r w:rsidR="005A33F9">
              <w:t>1</w:t>
            </w:r>
          </w:p>
        </w:tc>
        <w:tc>
          <w:tcPr>
            <w:tcW w:w="2410" w:type="pct"/>
            <w:vAlign w:val="center"/>
          </w:tcPr>
          <w:p w14:paraId="2506DDDA" w14:textId="4C936FA0" w:rsidR="007761F7" w:rsidRDefault="007F0EEA" w:rsidP="00783A3D">
            <w:pPr>
              <w:contextualSpacing/>
            </w:pPr>
            <w:r>
              <w:rPr>
                <w:bCs/>
              </w:rPr>
              <w:t>SCID anxiety</w:t>
            </w:r>
            <w:r w:rsidR="003205F6">
              <w:rPr>
                <w:bCs/>
              </w:rPr>
              <w:t>, OCD, and PTSD</w:t>
            </w:r>
            <w:r>
              <w:rPr>
                <w:bCs/>
              </w:rPr>
              <w:t xml:space="preserve"> modules</w:t>
            </w:r>
          </w:p>
        </w:tc>
        <w:tc>
          <w:tcPr>
            <w:tcW w:w="1727" w:type="pct"/>
            <w:vAlign w:val="center"/>
          </w:tcPr>
          <w:p w14:paraId="1379B7A2" w14:textId="77777777" w:rsidR="007761F7" w:rsidRPr="005450C1" w:rsidRDefault="007761F7" w:rsidP="000728C4">
            <w:pPr>
              <w:contextualSpacing/>
            </w:pPr>
          </w:p>
        </w:tc>
      </w:tr>
      <w:tr w:rsidR="003205F6" w:rsidRPr="005450C1" w14:paraId="299F3122" w14:textId="77777777" w:rsidTr="000B6B94">
        <w:trPr>
          <w:jc w:val="center"/>
        </w:trPr>
        <w:tc>
          <w:tcPr>
            <w:tcW w:w="863" w:type="pct"/>
            <w:vAlign w:val="center"/>
          </w:tcPr>
          <w:p w14:paraId="57811D46" w14:textId="02825D29" w:rsidR="003205F6" w:rsidRDefault="003205F6" w:rsidP="003205F6">
            <w:pPr>
              <w:contextualSpacing/>
            </w:pPr>
            <w:r>
              <w:t xml:space="preserve">February </w:t>
            </w:r>
            <w:r w:rsidR="0000621D">
              <w:t>7</w:t>
            </w:r>
          </w:p>
        </w:tc>
        <w:tc>
          <w:tcPr>
            <w:tcW w:w="2410" w:type="pct"/>
            <w:vAlign w:val="center"/>
          </w:tcPr>
          <w:p w14:paraId="0F4CE3A5" w14:textId="413FBD7F" w:rsidR="003205F6" w:rsidRDefault="003205F6" w:rsidP="003205F6">
            <w:pPr>
              <w:contextualSpacing/>
            </w:pPr>
            <w:r>
              <w:t>SCID substance use, eating disorder modules; AUDIT and DAST administration</w:t>
            </w:r>
          </w:p>
        </w:tc>
        <w:tc>
          <w:tcPr>
            <w:tcW w:w="1727" w:type="pct"/>
            <w:vAlign w:val="center"/>
          </w:tcPr>
          <w:p w14:paraId="13C5E2EC" w14:textId="77777777" w:rsidR="003205F6" w:rsidRPr="005450C1" w:rsidRDefault="003205F6" w:rsidP="003205F6">
            <w:pPr>
              <w:contextualSpacing/>
            </w:pPr>
          </w:p>
        </w:tc>
      </w:tr>
      <w:tr w:rsidR="003205F6" w:rsidRPr="005450C1" w14:paraId="371D8A9C" w14:textId="77777777" w:rsidTr="000B6B94">
        <w:trPr>
          <w:jc w:val="center"/>
        </w:trPr>
        <w:tc>
          <w:tcPr>
            <w:tcW w:w="863" w:type="pct"/>
            <w:vAlign w:val="center"/>
          </w:tcPr>
          <w:p w14:paraId="1C1C2A50" w14:textId="55893C63" w:rsidR="003205F6" w:rsidRDefault="003205F6" w:rsidP="003205F6">
            <w:pPr>
              <w:contextualSpacing/>
            </w:pPr>
            <w:r>
              <w:t>February 1</w:t>
            </w:r>
            <w:r w:rsidR="0000621D">
              <w:t>4</w:t>
            </w:r>
          </w:p>
        </w:tc>
        <w:tc>
          <w:tcPr>
            <w:tcW w:w="2410" w:type="pct"/>
            <w:vAlign w:val="center"/>
          </w:tcPr>
          <w:p w14:paraId="7F9008F0" w14:textId="435C4886" w:rsidR="003205F6" w:rsidRDefault="003205F6" w:rsidP="003205F6">
            <w:pPr>
              <w:contextualSpacing/>
            </w:pPr>
            <w:r w:rsidRPr="00B26779">
              <w:t>SCI</w:t>
            </w:r>
            <w:r>
              <w:t>D Proficienc</w:t>
            </w:r>
            <w:r w:rsidR="0018060F">
              <w:t>y Test</w:t>
            </w:r>
            <w:r>
              <w:t>s on Mood, Anxiety, OCD, and PTSD</w:t>
            </w:r>
            <w:r w:rsidR="0018060F">
              <w:t xml:space="preserve"> Modules</w:t>
            </w:r>
          </w:p>
        </w:tc>
        <w:tc>
          <w:tcPr>
            <w:tcW w:w="1727" w:type="pct"/>
            <w:vAlign w:val="center"/>
          </w:tcPr>
          <w:p w14:paraId="53B3E323" w14:textId="6C538BDD" w:rsidR="003205F6" w:rsidRPr="005450C1" w:rsidRDefault="003205F6" w:rsidP="003205F6">
            <w:pPr>
              <w:contextualSpacing/>
            </w:pPr>
          </w:p>
        </w:tc>
      </w:tr>
      <w:tr w:rsidR="003205F6" w:rsidRPr="005450C1" w14:paraId="297CC30D" w14:textId="77777777" w:rsidTr="000B6B94">
        <w:trPr>
          <w:jc w:val="center"/>
        </w:trPr>
        <w:tc>
          <w:tcPr>
            <w:tcW w:w="863" w:type="pct"/>
            <w:vAlign w:val="center"/>
          </w:tcPr>
          <w:p w14:paraId="1C1DC7BF" w14:textId="4D8867C9" w:rsidR="003205F6" w:rsidRDefault="003205F6" w:rsidP="003205F6">
            <w:pPr>
              <w:contextualSpacing/>
            </w:pPr>
            <w:r>
              <w:t>February 2</w:t>
            </w:r>
            <w:r w:rsidR="0000621D">
              <w:t>1</w:t>
            </w:r>
          </w:p>
        </w:tc>
        <w:tc>
          <w:tcPr>
            <w:tcW w:w="2410" w:type="pct"/>
            <w:vAlign w:val="center"/>
          </w:tcPr>
          <w:p w14:paraId="3D84BE4F" w14:textId="6BF6D2DB" w:rsidR="003205F6" w:rsidRDefault="003205F6" w:rsidP="003205F6">
            <w:pPr>
              <w:contextualSpacing/>
            </w:pPr>
            <w:r>
              <w:t>MMPI Administration, Scoring, and Interpretation</w:t>
            </w:r>
          </w:p>
        </w:tc>
        <w:tc>
          <w:tcPr>
            <w:tcW w:w="1727" w:type="pct"/>
            <w:vAlign w:val="center"/>
          </w:tcPr>
          <w:p w14:paraId="2885A0F6" w14:textId="4A7AC568" w:rsidR="003205F6" w:rsidRPr="00284459" w:rsidRDefault="003205F6" w:rsidP="003205F6">
            <w:pPr>
              <w:rPr>
                <w:lang w:val="de-DE"/>
              </w:rPr>
            </w:pPr>
          </w:p>
        </w:tc>
      </w:tr>
      <w:tr w:rsidR="003205F6" w:rsidRPr="005450C1" w14:paraId="06979F68" w14:textId="77777777" w:rsidTr="000B6B94">
        <w:trPr>
          <w:jc w:val="center"/>
        </w:trPr>
        <w:tc>
          <w:tcPr>
            <w:tcW w:w="863" w:type="pct"/>
            <w:vAlign w:val="center"/>
          </w:tcPr>
          <w:p w14:paraId="55EC05D1" w14:textId="428C4753" w:rsidR="003205F6" w:rsidRDefault="0000621D" w:rsidP="003205F6">
            <w:pPr>
              <w:contextualSpacing/>
            </w:pPr>
            <w:r>
              <w:t>February 28</w:t>
            </w:r>
          </w:p>
        </w:tc>
        <w:tc>
          <w:tcPr>
            <w:tcW w:w="2410" w:type="pct"/>
            <w:vAlign w:val="center"/>
          </w:tcPr>
          <w:p w14:paraId="5AA817BD" w14:textId="2360BC59" w:rsidR="003205F6" w:rsidRDefault="00CB5AB7" w:rsidP="003205F6">
            <w:pPr>
              <w:contextualSpacing/>
            </w:pPr>
            <w:r>
              <w:t>PAI Administration, Scoring, and Interpretation</w:t>
            </w:r>
          </w:p>
        </w:tc>
        <w:tc>
          <w:tcPr>
            <w:tcW w:w="1727" w:type="pct"/>
            <w:vAlign w:val="center"/>
          </w:tcPr>
          <w:p w14:paraId="7DA38E50" w14:textId="477CD668" w:rsidR="003205F6" w:rsidRPr="003B6673" w:rsidRDefault="003205F6" w:rsidP="003205F6">
            <w:pPr>
              <w:contextualSpacing/>
              <w:rPr>
                <w:b/>
              </w:rPr>
            </w:pPr>
          </w:p>
        </w:tc>
      </w:tr>
      <w:tr w:rsidR="003205F6" w:rsidRPr="005450C1" w14:paraId="296CFE18" w14:textId="77777777" w:rsidTr="000B6B94">
        <w:trPr>
          <w:jc w:val="center"/>
        </w:trPr>
        <w:tc>
          <w:tcPr>
            <w:tcW w:w="863" w:type="pct"/>
            <w:vAlign w:val="center"/>
          </w:tcPr>
          <w:p w14:paraId="32CA3E5F" w14:textId="1CF48ED2" w:rsidR="003205F6" w:rsidRPr="007F0EEA" w:rsidRDefault="003205F6" w:rsidP="003205F6">
            <w:pPr>
              <w:contextualSpacing/>
            </w:pPr>
            <w:r w:rsidRPr="007F0EEA">
              <w:t xml:space="preserve">March </w:t>
            </w:r>
            <w:r w:rsidR="0018060F">
              <w:t>7</w:t>
            </w:r>
          </w:p>
        </w:tc>
        <w:tc>
          <w:tcPr>
            <w:tcW w:w="2410" w:type="pct"/>
            <w:vAlign w:val="center"/>
          </w:tcPr>
          <w:p w14:paraId="13C78E44" w14:textId="23308487" w:rsidR="003205F6" w:rsidRDefault="0012735A" w:rsidP="003205F6">
            <w:pPr>
              <w:contextualSpacing/>
              <w:rPr>
                <w:b/>
              </w:rPr>
            </w:pPr>
            <w:r>
              <w:t>WJ-Ach and Nelson Denny Administration and practice</w:t>
            </w:r>
          </w:p>
        </w:tc>
        <w:tc>
          <w:tcPr>
            <w:tcW w:w="1727" w:type="pct"/>
            <w:vAlign w:val="center"/>
          </w:tcPr>
          <w:p w14:paraId="69A992AE" w14:textId="1B3A25AE" w:rsidR="003205F6" w:rsidRPr="005450C1" w:rsidRDefault="0012735A" w:rsidP="003205F6">
            <w:pPr>
              <w:contextualSpacing/>
            </w:pPr>
            <w:r w:rsidRPr="003B6673">
              <w:rPr>
                <w:b/>
              </w:rPr>
              <w:t xml:space="preserve">**Turn in </w:t>
            </w:r>
            <w:r>
              <w:rPr>
                <w:b/>
              </w:rPr>
              <w:t xml:space="preserve">MMPI, DASS-21, PHQ-9, AUDIT, DAST, and SCID modules </w:t>
            </w:r>
            <w:r w:rsidRPr="003B6673">
              <w:rPr>
                <w:b/>
              </w:rPr>
              <w:t>report to TA**</w:t>
            </w:r>
          </w:p>
        </w:tc>
      </w:tr>
      <w:tr w:rsidR="003205F6" w:rsidRPr="005450C1" w14:paraId="0B5EF33F" w14:textId="77777777" w:rsidTr="000B6B94">
        <w:trPr>
          <w:jc w:val="center"/>
        </w:trPr>
        <w:tc>
          <w:tcPr>
            <w:tcW w:w="863" w:type="pct"/>
            <w:vAlign w:val="center"/>
          </w:tcPr>
          <w:p w14:paraId="58DF4FFF" w14:textId="6EE05480" w:rsidR="003205F6" w:rsidRPr="007F0EEA" w:rsidRDefault="003205F6" w:rsidP="003205F6">
            <w:pPr>
              <w:contextualSpacing/>
            </w:pPr>
            <w:r w:rsidRPr="007F0EEA">
              <w:lastRenderedPageBreak/>
              <w:t xml:space="preserve">March </w:t>
            </w:r>
            <w:r w:rsidR="0018060F">
              <w:t>21</w:t>
            </w:r>
          </w:p>
        </w:tc>
        <w:tc>
          <w:tcPr>
            <w:tcW w:w="2410" w:type="pct"/>
            <w:vAlign w:val="center"/>
          </w:tcPr>
          <w:p w14:paraId="0A0CC940" w14:textId="0B21B296" w:rsidR="003205F6" w:rsidRDefault="004D7515" w:rsidP="003205F6">
            <w:pPr>
              <w:contextualSpacing/>
              <w:rPr>
                <w:b/>
              </w:rPr>
            </w:pPr>
            <w:r>
              <w:t xml:space="preserve">BRIEF </w:t>
            </w:r>
            <w:r w:rsidR="00777AA1">
              <w:t xml:space="preserve">and </w:t>
            </w:r>
            <w:r w:rsidR="00CF2439">
              <w:t>D-KEFS Administration and practice</w:t>
            </w:r>
          </w:p>
        </w:tc>
        <w:tc>
          <w:tcPr>
            <w:tcW w:w="1727" w:type="pct"/>
            <w:vAlign w:val="center"/>
          </w:tcPr>
          <w:p w14:paraId="27914709" w14:textId="77777777" w:rsidR="003205F6" w:rsidRPr="005450C1" w:rsidRDefault="003205F6" w:rsidP="003205F6">
            <w:pPr>
              <w:contextualSpacing/>
            </w:pPr>
          </w:p>
        </w:tc>
      </w:tr>
      <w:tr w:rsidR="003205F6" w:rsidRPr="005450C1" w14:paraId="1F44B7DB" w14:textId="77777777" w:rsidTr="000B6B94">
        <w:trPr>
          <w:jc w:val="center"/>
        </w:trPr>
        <w:tc>
          <w:tcPr>
            <w:tcW w:w="863" w:type="pct"/>
            <w:vAlign w:val="center"/>
          </w:tcPr>
          <w:p w14:paraId="51850B0D" w14:textId="1190DAA5" w:rsidR="003205F6" w:rsidRPr="007F0EEA" w:rsidRDefault="003205F6" w:rsidP="003205F6">
            <w:pPr>
              <w:contextualSpacing/>
            </w:pPr>
            <w:r>
              <w:t>March 2</w:t>
            </w:r>
            <w:r w:rsidR="0018060F">
              <w:t>8</w:t>
            </w:r>
          </w:p>
        </w:tc>
        <w:tc>
          <w:tcPr>
            <w:tcW w:w="2410" w:type="pct"/>
            <w:vAlign w:val="center"/>
          </w:tcPr>
          <w:p w14:paraId="7805DF7D" w14:textId="3A95CB27" w:rsidR="003205F6" w:rsidRDefault="00CB5AB7" w:rsidP="003205F6">
            <w:pPr>
              <w:contextualSpacing/>
              <w:rPr>
                <w:b/>
              </w:rPr>
            </w:pPr>
            <w:r>
              <w:t>Introduction to MINI-KID; ADHD, ODD, and CD modules</w:t>
            </w:r>
          </w:p>
        </w:tc>
        <w:tc>
          <w:tcPr>
            <w:tcW w:w="1727" w:type="pct"/>
            <w:vAlign w:val="center"/>
          </w:tcPr>
          <w:p w14:paraId="145BC296" w14:textId="77777777" w:rsidR="003205F6" w:rsidRPr="005450C1" w:rsidRDefault="003205F6" w:rsidP="003205F6">
            <w:pPr>
              <w:contextualSpacing/>
            </w:pPr>
          </w:p>
        </w:tc>
      </w:tr>
      <w:tr w:rsidR="003205F6" w:rsidRPr="005450C1" w14:paraId="001F0B46" w14:textId="77777777" w:rsidTr="000B6B94">
        <w:trPr>
          <w:jc w:val="center"/>
        </w:trPr>
        <w:tc>
          <w:tcPr>
            <w:tcW w:w="863" w:type="pct"/>
            <w:vAlign w:val="center"/>
          </w:tcPr>
          <w:p w14:paraId="7C8A6563" w14:textId="5951E673" w:rsidR="003205F6" w:rsidRPr="007F0EEA" w:rsidRDefault="0018060F" w:rsidP="003205F6">
            <w:pPr>
              <w:contextualSpacing/>
            </w:pPr>
            <w:r>
              <w:t>April 4</w:t>
            </w:r>
          </w:p>
        </w:tc>
        <w:tc>
          <w:tcPr>
            <w:tcW w:w="2410" w:type="pct"/>
            <w:vAlign w:val="center"/>
          </w:tcPr>
          <w:p w14:paraId="646074E2" w14:textId="79D9BCFF" w:rsidR="003205F6" w:rsidRDefault="00CB5AB7" w:rsidP="003205F6">
            <w:pPr>
              <w:contextualSpacing/>
              <w:rPr>
                <w:b/>
              </w:rPr>
            </w:pPr>
            <w:r>
              <w:t>Finish</w:t>
            </w:r>
            <w:r w:rsidR="003205F6">
              <w:t xml:space="preserve"> MINI-KID; ADHD, ODD, and CD modules</w:t>
            </w:r>
            <w:r>
              <w:t>; review ASEBA</w:t>
            </w:r>
          </w:p>
        </w:tc>
        <w:tc>
          <w:tcPr>
            <w:tcW w:w="1727" w:type="pct"/>
            <w:vAlign w:val="center"/>
          </w:tcPr>
          <w:p w14:paraId="6370F976" w14:textId="77777777" w:rsidR="003205F6" w:rsidRPr="005450C1" w:rsidRDefault="003205F6" w:rsidP="003205F6">
            <w:pPr>
              <w:contextualSpacing/>
            </w:pPr>
          </w:p>
        </w:tc>
      </w:tr>
      <w:tr w:rsidR="003205F6" w:rsidRPr="005450C1" w14:paraId="4EFF820D" w14:textId="77777777" w:rsidTr="000B6B94">
        <w:trPr>
          <w:jc w:val="center"/>
        </w:trPr>
        <w:tc>
          <w:tcPr>
            <w:tcW w:w="863" w:type="pct"/>
            <w:vAlign w:val="center"/>
          </w:tcPr>
          <w:p w14:paraId="6CB56F6C" w14:textId="6711EAB0" w:rsidR="003205F6" w:rsidRPr="007F0EEA" w:rsidRDefault="003205F6" w:rsidP="003205F6">
            <w:pPr>
              <w:contextualSpacing/>
            </w:pPr>
            <w:r>
              <w:t>April</w:t>
            </w:r>
            <w:r w:rsidR="0018060F">
              <w:t xml:space="preserve"> 11</w:t>
            </w:r>
          </w:p>
        </w:tc>
        <w:tc>
          <w:tcPr>
            <w:tcW w:w="2410" w:type="pct"/>
            <w:vAlign w:val="center"/>
          </w:tcPr>
          <w:p w14:paraId="07807AA6" w14:textId="28D60C77" w:rsidR="003205F6" w:rsidRDefault="00CB5AB7" w:rsidP="003205F6">
            <w:pPr>
              <w:contextualSpacing/>
              <w:rPr>
                <w:b/>
              </w:rPr>
            </w:pPr>
            <w:r>
              <w:rPr>
                <w:bCs/>
              </w:rPr>
              <w:t>Supervision on Assessment cases</w:t>
            </w:r>
          </w:p>
        </w:tc>
        <w:tc>
          <w:tcPr>
            <w:tcW w:w="1727" w:type="pct"/>
            <w:vAlign w:val="center"/>
          </w:tcPr>
          <w:p w14:paraId="66EDE1E2" w14:textId="77777777" w:rsidR="003205F6" w:rsidRPr="005450C1" w:rsidRDefault="003205F6" w:rsidP="003205F6">
            <w:pPr>
              <w:contextualSpacing/>
            </w:pPr>
          </w:p>
        </w:tc>
      </w:tr>
      <w:tr w:rsidR="003205F6" w:rsidRPr="005450C1" w14:paraId="7DA80218" w14:textId="77777777" w:rsidTr="000B6B94">
        <w:trPr>
          <w:jc w:val="center"/>
        </w:trPr>
        <w:tc>
          <w:tcPr>
            <w:tcW w:w="863" w:type="pct"/>
            <w:vAlign w:val="center"/>
          </w:tcPr>
          <w:p w14:paraId="15AA121A" w14:textId="6A568642" w:rsidR="003205F6" w:rsidRDefault="003205F6" w:rsidP="003205F6">
            <w:pPr>
              <w:contextualSpacing/>
            </w:pPr>
            <w:r>
              <w:t>April 1</w:t>
            </w:r>
            <w:r w:rsidR="0018060F">
              <w:t>8</w:t>
            </w:r>
          </w:p>
        </w:tc>
        <w:tc>
          <w:tcPr>
            <w:tcW w:w="2410" w:type="pct"/>
            <w:vAlign w:val="center"/>
          </w:tcPr>
          <w:p w14:paraId="38852DF0" w14:textId="01340736" w:rsidR="003205F6" w:rsidRPr="009B05A8" w:rsidRDefault="00CB5AB7" w:rsidP="003205F6">
            <w:pPr>
              <w:contextualSpacing/>
              <w:rPr>
                <w:bCs/>
              </w:rPr>
            </w:pPr>
            <w:r>
              <w:rPr>
                <w:bCs/>
              </w:rPr>
              <w:t>SCID-II</w:t>
            </w:r>
          </w:p>
        </w:tc>
        <w:tc>
          <w:tcPr>
            <w:tcW w:w="1727" w:type="pct"/>
            <w:vAlign w:val="center"/>
          </w:tcPr>
          <w:p w14:paraId="68401665" w14:textId="1F658081" w:rsidR="003205F6" w:rsidRPr="006964E4" w:rsidRDefault="003205F6" w:rsidP="003205F6">
            <w:pPr>
              <w:contextualSpacing/>
              <w:rPr>
                <w:b/>
              </w:rPr>
            </w:pPr>
          </w:p>
        </w:tc>
      </w:tr>
      <w:tr w:rsidR="003205F6" w:rsidRPr="005450C1" w14:paraId="709D2EC6" w14:textId="77777777" w:rsidTr="000B6B94">
        <w:trPr>
          <w:jc w:val="center"/>
        </w:trPr>
        <w:tc>
          <w:tcPr>
            <w:tcW w:w="863" w:type="pct"/>
            <w:vAlign w:val="center"/>
          </w:tcPr>
          <w:p w14:paraId="2CFFF1E4" w14:textId="34009655" w:rsidR="003205F6" w:rsidRDefault="003205F6" w:rsidP="003205F6">
            <w:pPr>
              <w:contextualSpacing/>
            </w:pPr>
            <w:r>
              <w:t xml:space="preserve">April </w:t>
            </w:r>
            <w:r w:rsidR="0018060F">
              <w:t>25</w:t>
            </w:r>
          </w:p>
        </w:tc>
        <w:tc>
          <w:tcPr>
            <w:tcW w:w="2410" w:type="pct"/>
            <w:vAlign w:val="center"/>
          </w:tcPr>
          <w:p w14:paraId="71EF7AA9" w14:textId="7BFE7C2C" w:rsidR="003205F6" w:rsidRDefault="003205F6" w:rsidP="003205F6">
            <w:pPr>
              <w:contextualSpacing/>
              <w:rPr>
                <w:b/>
              </w:rPr>
            </w:pPr>
            <w:r>
              <w:t>Supervision on Assessment cases</w:t>
            </w:r>
          </w:p>
        </w:tc>
        <w:tc>
          <w:tcPr>
            <w:tcW w:w="1727" w:type="pct"/>
            <w:vAlign w:val="center"/>
          </w:tcPr>
          <w:p w14:paraId="0B41A680" w14:textId="4405630E" w:rsidR="003205F6" w:rsidRPr="005450C1" w:rsidRDefault="003205F6" w:rsidP="003205F6">
            <w:pPr>
              <w:contextualSpacing/>
            </w:pPr>
          </w:p>
        </w:tc>
      </w:tr>
      <w:tr w:rsidR="003205F6" w:rsidRPr="005450C1" w14:paraId="3B82ACF3" w14:textId="77777777" w:rsidTr="000B6B94">
        <w:trPr>
          <w:jc w:val="center"/>
        </w:trPr>
        <w:tc>
          <w:tcPr>
            <w:tcW w:w="863" w:type="pct"/>
            <w:vAlign w:val="center"/>
          </w:tcPr>
          <w:p w14:paraId="345680B6" w14:textId="2CF32D5F" w:rsidR="003205F6" w:rsidRDefault="0018060F" w:rsidP="003205F6">
            <w:pPr>
              <w:contextualSpacing/>
            </w:pPr>
            <w:r>
              <w:t>May 2</w:t>
            </w:r>
          </w:p>
        </w:tc>
        <w:tc>
          <w:tcPr>
            <w:tcW w:w="2410" w:type="pct"/>
            <w:vAlign w:val="center"/>
          </w:tcPr>
          <w:p w14:paraId="7594A041" w14:textId="2AD301F2" w:rsidR="003205F6" w:rsidRDefault="003205F6" w:rsidP="003205F6">
            <w:pPr>
              <w:contextualSpacing/>
              <w:rPr>
                <w:b/>
              </w:rPr>
            </w:pPr>
            <w:r>
              <w:t>Supervision on Assessment cases</w:t>
            </w:r>
          </w:p>
        </w:tc>
        <w:tc>
          <w:tcPr>
            <w:tcW w:w="1727" w:type="pct"/>
            <w:vAlign w:val="center"/>
          </w:tcPr>
          <w:p w14:paraId="61D4CB28" w14:textId="6F515F55" w:rsidR="003205F6" w:rsidRPr="00EA60CA" w:rsidRDefault="003205F6" w:rsidP="003205F6">
            <w:pPr>
              <w:contextualSpacing/>
              <w:rPr>
                <w:b/>
              </w:rPr>
            </w:pPr>
            <w:r w:rsidRPr="00EA60CA">
              <w:rPr>
                <w:b/>
              </w:rPr>
              <w:t xml:space="preserve">**Turn in comprehensive </w:t>
            </w:r>
            <w:r w:rsidR="00CB5AB7">
              <w:rPr>
                <w:b/>
              </w:rPr>
              <w:t xml:space="preserve">assessment </w:t>
            </w:r>
            <w:r w:rsidRPr="00EA60CA">
              <w:rPr>
                <w:b/>
              </w:rPr>
              <w:t>report to TA**</w:t>
            </w:r>
          </w:p>
        </w:tc>
      </w:tr>
    </w:tbl>
    <w:p w14:paraId="25AC74EB" w14:textId="640E2639" w:rsidR="00F84D35" w:rsidRDefault="00F84D35" w:rsidP="00F84D35">
      <w:pPr>
        <w:widowControl w:val="0"/>
        <w:overflowPunct w:val="0"/>
        <w:autoSpaceDE w:val="0"/>
        <w:autoSpaceDN w:val="0"/>
        <w:adjustRightInd w:val="0"/>
      </w:pPr>
    </w:p>
    <w:p w14:paraId="7C8C7823" w14:textId="77777777" w:rsidR="00F84D35" w:rsidRPr="00330FC3" w:rsidRDefault="00F84D35" w:rsidP="00F84D35">
      <w:pPr>
        <w:rPr>
          <w:i/>
        </w:rPr>
      </w:pPr>
      <w:r w:rsidRPr="00330FC3">
        <w:rPr>
          <w:i/>
        </w:rPr>
        <w:t>Interviews/Assessments</w:t>
      </w:r>
      <w:r>
        <w:rPr>
          <w:i/>
        </w:rPr>
        <w:t>/Reports</w:t>
      </w:r>
      <w:r w:rsidRPr="00330FC3">
        <w:rPr>
          <w:i/>
        </w:rPr>
        <w:t>:</w:t>
      </w:r>
    </w:p>
    <w:p w14:paraId="2B6E37FC" w14:textId="31E1759E" w:rsidR="00F84D35" w:rsidRPr="0015384B" w:rsidRDefault="00F84D35" w:rsidP="00846E05">
      <w:pPr>
        <w:widowControl w:val="0"/>
        <w:overflowPunct w:val="0"/>
        <w:autoSpaceDE w:val="0"/>
        <w:autoSpaceDN w:val="0"/>
        <w:adjustRightInd w:val="0"/>
      </w:pPr>
    </w:p>
    <w:p w14:paraId="3E669AB6" w14:textId="491F0E21" w:rsidR="00F84D35" w:rsidRDefault="00F84D35" w:rsidP="00F84D35">
      <w:pPr>
        <w:widowControl w:val="0"/>
        <w:numPr>
          <w:ilvl w:val="0"/>
          <w:numId w:val="11"/>
        </w:numPr>
        <w:overflowPunct w:val="0"/>
        <w:autoSpaceDE w:val="0"/>
        <w:autoSpaceDN w:val="0"/>
        <w:adjustRightInd w:val="0"/>
      </w:pPr>
      <w:r>
        <w:t xml:space="preserve">1 adult clinical interview with a college student volunteer; MMPI-2; Depression, Anxiety, and Stress Scales (DASS-21); PHQ-9; </w:t>
      </w:r>
      <w:r w:rsidR="00DA1DC4">
        <w:t xml:space="preserve">AUDIT, DAST, </w:t>
      </w:r>
      <w:r>
        <w:t>and SCID</w:t>
      </w:r>
      <w:r w:rsidR="00DA1DC4">
        <w:t xml:space="preserve"> modules</w:t>
      </w:r>
    </w:p>
    <w:p w14:paraId="0DDD4428" w14:textId="6328CAA8" w:rsidR="00F84D35" w:rsidRPr="00D76920" w:rsidRDefault="00F84D35" w:rsidP="00F84D35">
      <w:pPr>
        <w:widowControl w:val="0"/>
        <w:numPr>
          <w:ilvl w:val="0"/>
          <w:numId w:val="11"/>
        </w:numPr>
        <w:overflowPunct w:val="0"/>
        <w:autoSpaceDE w:val="0"/>
        <w:autoSpaceDN w:val="0"/>
        <w:adjustRightInd w:val="0"/>
      </w:pPr>
      <w:r>
        <w:t xml:space="preserve">1 comprehensive assessment report with a clinic client, clinical interview, and appropriate tests (e.g., WAIS-IV, PAI, Conners’ ADHD Rating Scales, BRIEF, DASS-21, PHQ-9, </w:t>
      </w:r>
      <w:r w:rsidR="00DA1DC4">
        <w:t xml:space="preserve">D-KEFS, </w:t>
      </w:r>
      <w:r>
        <w:t>Nelson Denny Reading Test, Woodcock-Johnson-IV)</w:t>
      </w:r>
    </w:p>
    <w:p w14:paraId="1583E5C8" w14:textId="77777777" w:rsidR="003B0F8C" w:rsidRPr="005029DA" w:rsidRDefault="003B0F8C" w:rsidP="00E44430">
      <w:pPr>
        <w:rPr>
          <w:highlight w:val="yellow"/>
        </w:rPr>
      </w:pPr>
    </w:p>
    <w:p w14:paraId="21C10AAE" w14:textId="394D50F8" w:rsidR="00E44430" w:rsidRPr="002903EF" w:rsidRDefault="00E44430" w:rsidP="00E44430">
      <w:pPr>
        <w:rPr>
          <w:b/>
          <w:u w:val="single"/>
        </w:rPr>
      </w:pPr>
      <w:r w:rsidRPr="00757571">
        <w:t xml:space="preserve">Protocols for practice administrations should be </w:t>
      </w:r>
      <w:r w:rsidR="00C17ACB" w:rsidRPr="00757571">
        <w:t>completed</w:t>
      </w:r>
      <w:r w:rsidRPr="00757571">
        <w:t xml:space="preserve"> and turned in</w:t>
      </w:r>
      <w:r w:rsidR="0029682E" w:rsidRPr="00757571">
        <w:t xml:space="preserve"> with videotaped interviews</w:t>
      </w:r>
      <w:r w:rsidR="00757571" w:rsidRPr="00757571">
        <w:t xml:space="preserve"> to the 811</w:t>
      </w:r>
      <w:r w:rsidR="00C17ACB" w:rsidRPr="00757571">
        <w:t xml:space="preserve"> </w:t>
      </w:r>
      <w:proofErr w:type="gramStart"/>
      <w:r w:rsidR="00C17ACB" w:rsidRPr="00757571">
        <w:t>mailbox</w:t>
      </w:r>
      <w:proofErr w:type="gramEnd"/>
      <w:r w:rsidRPr="00757571">
        <w:t xml:space="preserve"> </w:t>
      </w:r>
      <w:r w:rsidRPr="00757571">
        <w:rPr>
          <w:b/>
          <w:u w:val="single"/>
        </w:rPr>
        <w:t xml:space="preserve">within </w:t>
      </w:r>
      <w:r w:rsidR="005D3F1D" w:rsidRPr="00757571">
        <w:rPr>
          <w:b/>
          <w:u w:val="single"/>
        </w:rPr>
        <w:t>72</w:t>
      </w:r>
      <w:r w:rsidR="006A6FC1" w:rsidRPr="00757571">
        <w:rPr>
          <w:b/>
          <w:u w:val="single"/>
        </w:rPr>
        <w:t xml:space="preserve"> </w:t>
      </w:r>
      <w:r w:rsidRPr="00757571">
        <w:rPr>
          <w:b/>
          <w:u w:val="single"/>
        </w:rPr>
        <w:t>hours of administration</w:t>
      </w:r>
      <w:r w:rsidR="00C7523C">
        <w:t>.</w:t>
      </w:r>
      <w:r w:rsidR="00682555" w:rsidRPr="00757571">
        <w:t xml:space="preserve"> Email</w:t>
      </w:r>
      <w:r w:rsidR="00B9445A" w:rsidRPr="00757571">
        <w:t xml:space="preserve"> </w:t>
      </w:r>
      <w:r w:rsidR="00682555" w:rsidRPr="00757571">
        <w:t>TA whe</w:t>
      </w:r>
      <w:r w:rsidR="00757571" w:rsidRPr="00757571">
        <w:t>n you place materials in the 811</w:t>
      </w:r>
      <w:r w:rsidR="00682555" w:rsidRPr="00757571">
        <w:t xml:space="preserve"> </w:t>
      </w:r>
      <w:proofErr w:type="gramStart"/>
      <w:r w:rsidR="00682555" w:rsidRPr="00757571">
        <w:t>mailbox</w:t>
      </w:r>
      <w:proofErr w:type="gramEnd"/>
      <w:r w:rsidR="00682555" w:rsidRPr="00757571">
        <w:t>.</w:t>
      </w:r>
      <w:r w:rsidR="00C7523C">
        <w:t xml:space="preserve"> </w:t>
      </w:r>
      <w:r w:rsidR="00772DE7" w:rsidRPr="002903EF">
        <w:rPr>
          <w:b/>
          <w:u w:val="single"/>
        </w:rPr>
        <w:t xml:space="preserve">De-identify, password-protect, and </w:t>
      </w:r>
      <w:r w:rsidR="00864365" w:rsidRPr="002903EF">
        <w:rPr>
          <w:b/>
          <w:u w:val="single"/>
        </w:rPr>
        <w:t>submit</w:t>
      </w:r>
      <w:r w:rsidR="00061D41" w:rsidRPr="002903EF">
        <w:rPr>
          <w:b/>
          <w:u w:val="single"/>
        </w:rPr>
        <w:t xml:space="preserve"> reports</w:t>
      </w:r>
      <w:r w:rsidR="00864365" w:rsidRPr="002903EF">
        <w:rPr>
          <w:b/>
          <w:u w:val="single"/>
        </w:rPr>
        <w:t xml:space="preserve"> </w:t>
      </w:r>
      <w:r w:rsidR="00061D41" w:rsidRPr="002903EF">
        <w:rPr>
          <w:b/>
          <w:u w:val="single"/>
        </w:rPr>
        <w:t>via email</w:t>
      </w:r>
      <w:r w:rsidR="00772DE7" w:rsidRPr="002903EF">
        <w:rPr>
          <w:b/>
          <w:u w:val="single"/>
        </w:rPr>
        <w:t xml:space="preserve"> for grading.</w:t>
      </w:r>
    </w:p>
    <w:p w14:paraId="314C0944" w14:textId="77777777" w:rsidR="003B0F8C" w:rsidRPr="005029DA" w:rsidRDefault="003B0F8C" w:rsidP="00E44430">
      <w:pPr>
        <w:rPr>
          <w:highlight w:val="yellow"/>
        </w:rPr>
      </w:pPr>
    </w:p>
    <w:p w14:paraId="2DE23D65" w14:textId="63A65CA3" w:rsidR="00240BB1" w:rsidRPr="0008172B" w:rsidRDefault="00240BB1" w:rsidP="00240BB1">
      <w:pPr>
        <w:rPr>
          <w:b/>
          <w:u w:val="single"/>
        </w:rPr>
      </w:pPr>
      <w:r w:rsidRPr="0008172B">
        <w:rPr>
          <w:b/>
          <w:u w:val="single"/>
        </w:rPr>
        <w:t xml:space="preserve">Lab Grading Criteria </w:t>
      </w:r>
    </w:p>
    <w:p w14:paraId="2898CF89" w14:textId="77777777" w:rsidR="00240BB1" w:rsidRPr="005029DA" w:rsidRDefault="00240BB1" w:rsidP="00240BB1">
      <w:pPr>
        <w:rPr>
          <w:b/>
          <w:highlight w:val="yellow"/>
        </w:rPr>
      </w:pPr>
    </w:p>
    <w:p w14:paraId="095E7165" w14:textId="391B7C86" w:rsidR="00240BB1" w:rsidRPr="0028560B" w:rsidRDefault="008E317E" w:rsidP="00240BB1">
      <w:pPr>
        <w:rPr>
          <w:b/>
        </w:rPr>
      </w:pPr>
      <w:r w:rsidRPr="0028560B">
        <w:rPr>
          <w:b/>
        </w:rPr>
        <w:t xml:space="preserve">1. </w:t>
      </w:r>
      <w:r w:rsidR="00240BB1" w:rsidRPr="0028560B">
        <w:rPr>
          <w:b/>
        </w:rPr>
        <w:t>Proficiencies (Pass/Fail – 90% passing grade)</w:t>
      </w:r>
    </w:p>
    <w:p w14:paraId="0730F321" w14:textId="77777777" w:rsidR="00240BB1" w:rsidRPr="0028560B" w:rsidRDefault="00240BB1" w:rsidP="00240BB1">
      <w:pPr>
        <w:rPr>
          <w:b/>
        </w:rPr>
      </w:pPr>
    </w:p>
    <w:p w14:paraId="7BEBFEBE" w14:textId="29268007" w:rsidR="00240BB1" w:rsidRPr="0028560B" w:rsidRDefault="00333434" w:rsidP="009E17CC">
      <w:pPr>
        <w:ind w:firstLine="720"/>
        <w:rPr>
          <w:b/>
          <w:u w:val="single"/>
        </w:rPr>
      </w:pPr>
      <w:r w:rsidRPr="0028560B">
        <w:rPr>
          <w:b/>
          <w:u w:val="single"/>
        </w:rPr>
        <w:t>50</w:t>
      </w:r>
      <w:r w:rsidR="00CA2018" w:rsidRPr="0028560B">
        <w:rPr>
          <w:b/>
          <w:u w:val="single"/>
        </w:rPr>
        <w:t xml:space="preserve"> points - </w:t>
      </w:r>
      <w:r w:rsidR="00C47701" w:rsidRPr="0028560B">
        <w:rPr>
          <w:b/>
          <w:u w:val="single"/>
        </w:rPr>
        <w:t>SCID</w:t>
      </w:r>
    </w:p>
    <w:p w14:paraId="315D0324" w14:textId="1281A2D2" w:rsidR="00240BB1" w:rsidRPr="0028560B" w:rsidRDefault="009E17CC" w:rsidP="009E17CC">
      <w:pPr>
        <w:ind w:firstLine="720"/>
        <w:rPr>
          <w:b/>
        </w:rPr>
      </w:pPr>
      <w:r>
        <w:rPr>
          <w:b/>
        </w:rPr>
        <w:t xml:space="preserve">= </w:t>
      </w:r>
      <w:r w:rsidR="00C47701" w:rsidRPr="0028560B">
        <w:rPr>
          <w:b/>
        </w:rPr>
        <w:t>5</w:t>
      </w:r>
      <w:r w:rsidR="00333434" w:rsidRPr="0028560B">
        <w:rPr>
          <w:b/>
        </w:rPr>
        <w:t>0</w:t>
      </w:r>
      <w:r w:rsidR="008B37E8" w:rsidRPr="0028560B">
        <w:rPr>
          <w:b/>
        </w:rPr>
        <w:t xml:space="preserve"> </w:t>
      </w:r>
      <w:r w:rsidR="00240BB1" w:rsidRPr="0028560B">
        <w:rPr>
          <w:b/>
        </w:rPr>
        <w:t>points – Total Proficiency Score</w:t>
      </w:r>
    </w:p>
    <w:p w14:paraId="62511530" w14:textId="77777777" w:rsidR="00E923A2" w:rsidRPr="0028560B" w:rsidRDefault="00E923A2" w:rsidP="00240BB1">
      <w:pPr>
        <w:rPr>
          <w:b/>
        </w:rPr>
      </w:pPr>
    </w:p>
    <w:p w14:paraId="3A026A3F" w14:textId="34BF0579" w:rsidR="00240BB1" w:rsidRPr="009950AD" w:rsidRDefault="008E317E" w:rsidP="00240BB1">
      <w:pPr>
        <w:rPr>
          <w:b/>
          <w:color w:val="000000" w:themeColor="text1"/>
        </w:rPr>
      </w:pPr>
      <w:r w:rsidRPr="009950AD">
        <w:rPr>
          <w:b/>
          <w:color w:val="000000" w:themeColor="text1"/>
        </w:rPr>
        <w:t xml:space="preserve">2. </w:t>
      </w:r>
      <w:r w:rsidR="00333434" w:rsidRPr="009950AD">
        <w:rPr>
          <w:b/>
          <w:color w:val="000000" w:themeColor="text1"/>
        </w:rPr>
        <w:t>Test Administration</w:t>
      </w:r>
      <w:r w:rsidR="00240BB1" w:rsidRPr="009950AD">
        <w:rPr>
          <w:b/>
          <w:color w:val="000000" w:themeColor="text1"/>
        </w:rPr>
        <w:t xml:space="preserve"> and Protocols</w:t>
      </w:r>
    </w:p>
    <w:p w14:paraId="09B2BC18" w14:textId="77777777" w:rsidR="00240BB1" w:rsidRPr="009950AD" w:rsidRDefault="00240BB1" w:rsidP="00240BB1">
      <w:pPr>
        <w:rPr>
          <w:b/>
          <w:color w:val="000000" w:themeColor="text1"/>
        </w:rPr>
      </w:pPr>
    </w:p>
    <w:p w14:paraId="6F69BA32" w14:textId="2C03390D" w:rsidR="00C47701" w:rsidRPr="009950AD" w:rsidRDefault="00C47701" w:rsidP="009E17CC">
      <w:pPr>
        <w:ind w:firstLine="720"/>
        <w:rPr>
          <w:b/>
          <w:color w:val="000000" w:themeColor="text1"/>
        </w:rPr>
      </w:pPr>
      <w:r w:rsidRPr="009950AD">
        <w:rPr>
          <w:b/>
          <w:color w:val="000000" w:themeColor="text1"/>
        </w:rPr>
        <w:t xml:space="preserve">50 points – </w:t>
      </w:r>
      <w:r w:rsidR="00E134C3" w:rsidRPr="009950AD">
        <w:rPr>
          <w:b/>
          <w:color w:val="000000" w:themeColor="text1"/>
        </w:rPr>
        <w:t>SCID</w:t>
      </w:r>
    </w:p>
    <w:p w14:paraId="46190367" w14:textId="6CBD72B1" w:rsidR="00C47701" w:rsidRPr="009950AD" w:rsidRDefault="00C47701" w:rsidP="009E17CC">
      <w:pPr>
        <w:ind w:firstLine="720"/>
        <w:rPr>
          <w:b/>
          <w:color w:val="000000" w:themeColor="text1"/>
        </w:rPr>
      </w:pPr>
      <w:r w:rsidRPr="009950AD">
        <w:rPr>
          <w:b/>
          <w:color w:val="000000" w:themeColor="text1"/>
        </w:rPr>
        <w:t xml:space="preserve">50 points – </w:t>
      </w:r>
      <w:r w:rsidR="00E134C3" w:rsidRPr="009950AD">
        <w:rPr>
          <w:b/>
          <w:color w:val="000000" w:themeColor="text1"/>
        </w:rPr>
        <w:t xml:space="preserve">MMPI-2 </w:t>
      </w:r>
    </w:p>
    <w:p w14:paraId="3AE5ECD5" w14:textId="5D6C4CA5" w:rsidR="00EE21F5" w:rsidRPr="009950AD" w:rsidRDefault="00402B36" w:rsidP="009E17CC">
      <w:pPr>
        <w:ind w:firstLine="720"/>
        <w:rPr>
          <w:b/>
          <w:color w:val="000000" w:themeColor="text1"/>
        </w:rPr>
      </w:pPr>
      <w:r w:rsidRPr="009950AD">
        <w:rPr>
          <w:b/>
          <w:color w:val="000000" w:themeColor="text1"/>
        </w:rPr>
        <w:t>50 points – WAIS-IV</w:t>
      </w:r>
    </w:p>
    <w:p w14:paraId="1EC52ECF" w14:textId="5D829600" w:rsidR="00402B36" w:rsidRPr="009950AD" w:rsidRDefault="00402B36" w:rsidP="009E17CC">
      <w:pPr>
        <w:ind w:firstLine="720"/>
        <w:rPr>
          <w:b/>
          <w:color w:val="000000" w:themeColor="text1"/>
        </w:rPr>
      </w:pPr>
      <w:r w:rsidRPr="009950AD">
        <w:rPr>
          <w:b/>
          <w:color w:val="000000" w:themeColor="text1"/>
        </w:rPr>
        <w:t>50 points – PAI</w:t>
      </w:r>
    </w:p>
    <w:p w14:paraId="3C3145C3" w14:textId="5E503623" w:rsidR="00402B36" w:rsidRPr="009950AD" w:rsidRDefault="00402B36" w:rsidP="009E17CC">
      <w:pPr>
        <w:ind w:firstLine="720"/>
        <w:rPr>
          <w:b/>
          <w:color w:val="000000" w:themeColor="text1"/>
          <w:u w:val="single"/>
        </w:rPr>
      </w:pPr>
      <w:r w:rsidRPr="009950AD">
        <w:rPr>
          <w:b/>
          <w:color w:val="000000" w:themeColor="text1"/>
          <w:u w:val="single"/>
        </w:rPr>
        <w:t>50 points – WJ-Achievement</w:t>
      </w:r>
    </w:p>
    <w:p w14:paraId="1536A1C4" w14:textId="2756B143" w:rsidR="00240BB1" w:rsidRPr="009950AD" w:rsidRDefault="009E17CC" w:rsidP="009E17CC">
      <w:pPr>
        <w:ind w:firstLine="720"/>
        <w:rPr>
          <w:b/>
          <w:color w:val="000000" w:themeColor="text1"/>
        </w:rPr>
      </w:pPr>
      <w:r w:rsidRPr="009950AD">
        <w:rPr>
          <w:b/>
          <w:color w:val="000000" w:themeColor="text1"/>
        </w:rPr>
        <w:t xml:space="preserve">= </w:t>
      </w:r>
      <w:r w:rsidR="00C47701" w:rsidRPr="009950AD">
        <w:rPr>
          <w:b/>
          <w:color w:val="000000" w:themeColor="text1"/>
        </w:rPr>
        <w:t>2</w:t>
      </w:r>
      <w:r w:rsidR="00210427">
        <w:rPr>
          <w:b/>
          <w:color w:val="000000" w:themeColor="text1"/>
        </w:rPr>
        <w:t>50</w:t>
      </w:r>
      <w:r w:rsidR="008B37E8" w:rsidRPr="009950AD">
        <w:rPr>
          <w:b/>
          <w:color w:val="000000" w:themeColor="text1"/>
        </w:rPr>
        <w:t xml:space="preserve"> </w:t>
      </w:r>
      <w:r w:rsidR="00240BB1" w:rsidRPr="009950AD">
        <w:rPr>
          <w:b/>
          <w:color w:val="000000" w:themeColor="text1"/>
        </w:rPr>
        <w:t xml:space="preserve">points – Total </w:t>
      </w:r>
      <w:r w:rsidR="00333434" w:rsidRPr="009950AD">
        <w:rPr>
          <w:b/>
          <w:color w:val="000000" w:themeColor="text1"/>
        </w:rPr>
        <w:t>Test Administration/</w:t>
      </w:r>
      <w:r w:rsidR="00240BB1" w:rsidRPr="009950AD">
        <w:rPr>
          <w:b/>
          <w:color w:val="000000" w:themeColor="text1"/>
        </w:rPr>
        <w:t>Protocol Score</w:t>
      </w:r>
    </w:p>
    <w:p w14:paraId="1A5EA679" w14:textId="77777777" w:rsidR="00333434" w:rsidRPr="009950AD" w:rsidRDefault="00333434" w:rsidP="00240BB1">
      <w:pPr>
        <w:rPr>
          <w:b/>
          <w:color w:val="000000" w:themeColor="text1"/>
        </w:rPr>
      </w:pPr>
    </w:p>
    <w:p w14:paraId="3C252EBF" w14:textId="1F41C47C" w:rsidR="00333434" w:rsidRPr="009950AD" w:rsidRDefault="008E317E" w:rsidP="00240BB1">
      <w:pPr>
        <w:rPr>
          <w:b/>
          <w:color w:val="000000" w:themeColor="text1"/>
        </w:rPr>
      </w:pPr>
      <w:r w:rsidRPr="009950AD">
        <w:rPr>
          <w:b/>
          <w:color w:val="000000" w:themeColor="text1"/>
        </w:rPr>
        <w:t xml:space="preserve">3. </w:t>
      </w:r>
      <w:r w:rsidR="00333434" w:rsidRPr="009950AD">
        <w:rPr>
          <w:b/>
          <w:color w:val="000000" w:themeColor="text1"/>
        </w:rPr>
        <w:t>Report Writing</w:t>
      </w:r>
    </w:p>
    <w:p w14:paraId="4A86BDA3" w14:textId="77777777" w:rsidR="00333434" w:rsidRPr="009950AD" w:rsidRDefault="00333434" w:rsidP="00240BB1">
      <w:pPr>
        <w:rPr>
          <w:b/>
          <w:color w:val="000000" w:themeColor="text1"/>
        </w:rPr>
      </w:pPr>
    </w:p>
    <w:p w14:paraId="2E260569" w14:textId="6324096F" w:rsidR="00333434" w:rsidRPr="009950AD" w:rsidRDefault="00333434" w:rsidP="009E17CC">
      <w:pPr>
        <w:ind w:firstLine="720"/>
        <w:rPr>
          <w:b/>
          <w:color w:val="000000" w:themeColor="text1"/>
        </w:rPr>
      </w:pPr>
      <w:r w:rsidRPr="009950AD">
        <w:rPr>
          <w:b/>
          <w:color w:val="000000" w:themeColor="text1"/>
        </w:rPr>
        <w:t>50</w:t>
      </w:r>
      <w:r w:rsidR="00C7523C" w:rsidRPr="009950AD">
        <w:rPr>
          <w:b/>
          <w:color w:val="000000" w:themeColor="text1"/>
        </w:rPr>
        <w:t xml:space="preserve"> points – </w:t>
      </w:r>
      <w:r w:rsidR="002033EF">
        <w:rPr>
          <w:b/>
          <w:color w:val="000000" w:themeColor="text1"/>
        </w:rPr>
        <w:t>MMPI-2/</w:t>
      </w:r>
      <w:r w:rsidR="00DA1DC4">
        <w:rPr>
          <w:b/>
          <w:color w:val="000000" w:themeColor="text1"/>
        </w:rPr>
        <w:t xml:space="preserve">DASS-21, PHQ-9, AUDIT, DAST, and </w:t>
      </w:r>
      <w:r w:rsidR="002033EF">
        <w:rPr>
          <w:b/>
          <w:color w:val="000000" w:themeColor="text1"/>
        </w:rPr>
        <w:t>SCID</w:t>
      </w:r>
    </w:p>
    <w:p w14:paraId="547AF0C5" w14:textId="798F324C" w:rsidR="00240BB1" w:rsidRPr="009950AD" w:rsidRDefault="002033EF" w:rsidP="009E17CC">
      <w:pPr>
        <w:ind w:firstLine="720"/>
        <w:rPr>
          <w:b/>
          <w:color w:val="000000" w:themeColor="text1"/>
          <w:u w:val="single"/>
        </w:rPr>
      </w:pPr>
      <w:r>
        <w:rPr>
          <w:b/>
          <w:color w:val="000000" w:themeColor="text1"/>
          <w:u w:val="single"/>
        </w:rPr>
        <w:t>50</w:t>
      </w:r>
      <w:r w:rsidR="00333434" w:rsidRPr="009950AD">
        <w:rPr>
          <w:b/>
          <w:color w:val="000000" w:themeColor="text1"/>
          <w:u w:val="single"/>
        </w:rPr>
        <w:t xml:space="preserve"> points </w:t>
      </w:r>
      <w:r w:rsidR="00C7523C" w:rsidRPr="009950AD">
        <w:rPr>
          <w:b/>
          <w:color w:val="000000" w:themeColor="text1"/>
          <w:u w:val="single"/>
        </w:rPr>
        <w:t xml:space="preserve">– </w:t>
      </w:r>
      <w:r>
        <w:rPr>
          <w:b/>
          <w:color w:val="000000" w:themeColor="text1"/>
          <w:u w:val="single"/>
        </w:rPr>
        <w:t>WAIS-IV/PAI/WJ-Achievement</w:t>
      </w:r>
      <w:r w:rsidR="00DA1DC4">
        <w:rPr>
          <w:b/>
          <w:color w:val="000000" w:themeColor="text1"/>
          <w:u w:val="single"/>
        </w:rPr>
        <w:t xml:space="preserve"> and other scales</w:t>
      </w:r>
    </w:p>
    <w:p w14:paraId="4421F64D" w14:textId="6BC97071" w:rsidR="00333434" w:rsidRPr="009950AD" w:rsidRDefault="009E17CC" w:rsidP="009E17CC">
      <w:pPr>
        <w:ind w:firstLine="720"/>
        <w:rPr>
          <w:b/>
          <w:color w:val="000000" w:themeColor="text1"/>
        </w:rPr>
      </w:pPr>
      <w:r w:rsidRPr="009950AD">
        <w:rPr>
          <w:b/>
          <w:color w:val="000000" w:themeColor="text1"/>
        </w:rPr>
        <w:t xml:space="preserve">= </w:t>
      </w:r>
      <w:r w:rsidR="00C47701" w:rsidRPr="009950AD">
        <w:rPr>
          <w:b/>
          <w:color w:val="000000" w:themeColor="text1"/>
        </w:rPr>
        <w:t>10</w:t>
      </w:r>
      <w:r w:rsidR="00333434" w:rsidRPr="009950AD">
        <w:rPr>
          <w:b/>
          <w:color w:val="000000" w:themeColor="text1"/>
        </w:rPr>
        <w:t>0 points – Total Report Writing Score</w:t>
      </w:r>
    </w:p>
    <w:p w14:paraId="0FF525AA" w14:textId="252A88A9" w:rsidR="00333434" w:rsidRPr="0028560B" w:rsidRDefault="009E17CC" w:rsidP="00240BB1">
      <w:pPr>
        <w:rPr>
          <w:b/>
        </w:rPr>
      </w:pPr>
      <w:r>
        <w:rPr>
          <w:b/>
        </w:rPr>
        <w:tab/>
      </w:r>
    </w:p>
    <w:p w14:paraId="6BCA1505" w14:textId="259763AA" w:rsidR="00240BB1" w:rsidRPr="002033EF" w:rsidRDefault="00D56465" w:rsidP="00240BB1">
      <w:pPr>
        <w:rPr>
          <w:b/>
        </w:rPr>
      </w:pPr>
      <w:r w:rsidRPr="002033EF">
        <w:rPr>
          <w:b/>
        </w:rPr>
        <w:t xml:space="preserve">4. </w:t>
      </w:r>
      <w:r w:rsidR="001B4961" w:rsidRPr="002033EF">
        <w:rPr>
          <w:b/>
        </w:rPr>
        <w:t>Interviewing</w:t>
      </w:r>
      <w:r w:rsidR="00333434" w:rsidRPr="002033EF">
        <w:rPr>
          <w:b/>
        </w:rPr>
        <w:t>, class p</w:t>
      </w:r>
      <w:r w:rsidR="00240BB1" w:rsidRPr="002033EF">
        <w:rPr>
          <w:b/>
        </w:rPr>
        <w:t>articipation</w:t>
      </w:r>
      <w:r w:rsidR="001B4961" w:rsidRPr="002033EF">
        <w:rPr>
          <w:b/>
        </w:rPr>
        <w:t>,</w:t>
      </w:r>
      <w:r w:rsidR="006E59A6" w:rsidRPr="002033EF">
        <w:rPr>
          <w:b/>
        </w:rPr>
        <w:t xml:space="preserve"> ethical and professional conduct,</w:t>
      </w:r>
      <w:r w:rsidR="001B4961" w:rsidRPr="002033EF">
        <w:rPr>
          <w:b/>
        </w:rPr>
        <w:t xml:space="preserve"> implementing feedback</w:t>
      </w:r>
      <w:r w:rsidRPr="002033EF">
        <w:rPr>
          <w:b/>
        </w:rPr>
        <w:t xml:space="preserve"> – 100 points </w:t>
      </w:r>
    </w:p>
    <w:p w14:paraId="74B57138" w14:textId="77777777" w:rsidR="00240BB1" w:rsidRPr="0028560B" w:rsidRDefault="00240BB1" w:rsidP="00240BB1">
      <w:pPr>
        <w:rPr>
          <w:b/>
        </w:rPr>
      </w:pPr>
    </w:p>
    <w:p w14:paraId="7D524015" w14:textId="14699A25" w:rsidR="008E317E" w:rsidRDefault="00210427" w:rsidP="00240BB1">
      <w:pPr>
        <w:rPr>
          <w:b/>
        </w:rPr>
      </w:pPr>
      <w:r>
        <w:rPr>
          <w:b/>
        </w:rPr>
        <w:t>50</w:t>
      </w:r>
      <w:r w:rsidR="008B37E8" w:rsidRPr="0028560B">
        <w:rPr>
          <w:b/>
        </w:rPr>
        <w:t xml:space="preserve">0 </w:t>
      </w:r>
      <w:r w:rsidR="00240BB1" w:rsidRPr="0028560B">
        <w:rPr>
          <w:b/>
        </w:rPr>
        <w:t>points – Total Lab Grade</w:t>
      </w:r>
    </w:p>
    <w:p w14:paraId="04657C67" w14:textId="32144A92" w:rsidR="00240BB1" w:rsidRPr="00240BB1" w:rsidRDefault="008E317E" w:rsidP="00240BB1">
      <w:pPr>
        <w:rPr>
          <w:b/>
        </w:rPr>
      </w:pPr>
      <w:r w:rsidRPr="005450C1">
        <w:rPr>
          <w:b/>
        </w:rPr>
        <w:lastRenderedPageBreak/>
        <w:t xml:space="preserve">Grade for </w:t>
      </w:r>
      <w:r w:rsidR="00B55619">
        <w:rPr>
          <w:b/>
        </w:rPr>
        <w:t>l</w:t>
      </w:r>
      <w:r w:rsidRPr="005450C1">
        <w:rPr>
          <w:b/>
        </w:rPr>
        <w:t>ab</w:t>
      </w:r>
      <w:r>
        <w:rPr>
          <w:b/>
        </w:rPr>
        <w:t xml:space="preserve"> counts for</w:t>
      </w:r>
      <w:r w:rsidR="000213C8">
        <w:rPr>
          <w:b/>
        </w:rPr>
        <w:t xml:space="preserve"> 25% of total grade for PSYC 811</w:t>
      </w:r>
    </w:p>
    <w:p w14:paraId="2F215AFF" w14:textId="77777777" w:rsidR="00240BB1" w:rsidRPr="005450C1" w:rsidRDefault="00240BB1" w:rsidP="003B0F8C"/>
    <w:p w14:paraId="11B49FD2" w14:textId="70AC9CB1" w:rsidR="00737F93" w:rsidRDefault="00EA6400" w:rsidP="003B0F8C">
      <w:r>
        <w:t xml:space="preserve">Lab grades will be based on </w:t>
      </w:r>
      <w:r w:rsidR="00C358D9">
        <w:t xml:space="preserve">class participation, </w:t>
      </w:r>
      <w:r w:rsidR="005214BB" w:rsidRPr="005450C1">
        <w:t xml:space="preserve">test </w:t>
      </w:r>
      <w:r w:rsidR="005214BB">
        <w:t xml:space="preserve">proficiencies, </w:t>
      </w:r>
      <w:r>
        <w:t>t</w:t>
      </w:r>
      <w:r w:rsidR="003B0F8C" w:rsidRPr="005450C1">
        <w:t xml:space="preserve">imely and </w:t>
      </w:r>
      <w:r w:rsidR="005214BB">
        <w:t>accurate</w:t>
      </w:r>
      <w:r w:rsidR="003B0F8C" w:rsidRPr="005450C1">
        <w:t xml:space="preserve"> completion of test </w:t>
      </w:r>
      <w:r w:rsidR="005214BB">
        <w:t>administrations,</w:t>
      </w:r>
      <w:r w:rsidR="005214BB" w:rsidRPr="005214BB">
        <w:t xml:space="preserve"> </w:t>
      </w:r>
      <w:r w:rsidR="005214BB">
        <w:t>p</w:t>
      </w:r>
      <w:r w:rsidR="005214BB" w:rsidRPr="005450C1">
        <w:t>roto</w:t>
      </w:r>
      <w:r w:rsidR="001B4961">
        <w:t>col scoring, report writing,</w:t>
      </w:r>
      <w:r>
        <w:t xml:space="preserve"> c</w:t>
      </w:r>
      <w:r w:rsidR="003B0F8C" w:rsidRPr="005450C1">
        <w:rPr>
          <w:bCs/>
        </w:rPr>
        <w:t>ompletion of interviews in a professional manner</w:t>
      </w:r>
      <w:r>
        <w:rPr>
          <w:bCs/>
        </w:rPr>
        <w:t xml:space="preserve">, </w:t>
      </w:r>
      <w:r>
        <w:t xml:space="preserve">and </w:t>
      </w:r>
      <w:r w:rsidR="005214BB">
        <w:t>implementing feedback</w:t>
      </w:r>
      <w:r w:rsidR="00C7523C">
        <w:t>.</w:t>
      </w:r>
      <w:r>
        <w:t xml:space="preserve"> </w:t>
      </w:r>
      <w:r w:rsidR="003B0F8C" w:rsidRPr="005450C1">
        <w:t xml:space="preserve">Lab </w:t>
      </w:r>
      <w:r>
        <w:t>TAs</w:t>
      </w:r>
      <w:r w:rsidR="003B0F8C" w:rsidRPr="005450C1">
        <w:t xml:space="preserve"> will provide feedback on your interviewing, administration and scoring, report writing, and general p</w:t>
      </w:r>
      <w:r w:rsidR="00C7523C">
        <w:t>rofessional interaction skills.</w:t>
      </w:r>
      <w:r w:rsidR="003B0F8C" w:rsidRPr="005450C1">
        <w:t xml:space="preserve"> You will turn in protocols and videotaped interviews to </w:t>
      </w:r>
      <w:r>
        <w:t>TAs</w:t>
      </w:r>
      <w:r w:rsidR="003B0F8C" w:rsidRPr="005450C1">
        <w:t xml:space="preserve"> for review and feedback.  They will grade your work and you will re-submit unsatisfactory work until it is satisfactory.  </w:t>
      </w:r>
    </w:p>
    <w:p w14:paraId="6BAE9125" w14:textId="77777777" w:rsidR="00737F93" w:rsidRDefault="00737F93" w:rsidP="003B0F8C"/>
    <w:p w14:paraId="0DFD4B42" w14:textId="5963FB5A" w:rsidR="003B0F8C" w:rsidRPr="005450C1" w:rsidRDefault="009E183F" w:rsidP="003B0F8C">
      <w:pPr>
        <w:rPr>
          <w:b/>
          <w:bCs/>
        </w:rPr>
      </w:pPr>
      <w:r w:rsidRPr="005450C1">
        <w:t>**</w:t>
      </w:r>
      <w:r w:rsidR="003B0F8C" w:rsidRPr="005450C1">
        <w:rPr>
          <w:b/>
          <w:bCs/>
        </w:rPr>
        <w:t>You will be charged a lab fee at the end of the semester for the cost of protocols and copies incurred.</w:t>
      </w:r>
    </w:p>
    <w:p w14:paraId="33B1718A" w14:textId="77777777" w:rsidR="003B0F8C" w:rsidRPr="005450C1" w:rsidRDefault="003B0F8C" w:rsidP="003B0F8C"/>
    <w:p w14:paraId="52EFEB3F" w14:textId="3E6CFC71" w:rsidR="003B0F8C" w:rsidRDefault="003B0F8C" w:rsidP="003B0F8C">
      <w:r w:rsidRPr="000C35A4">
        <w:t xml:space="preserve">Prior to administering </w:t>
      </w:r>
      <w:r w:rsidR="00B84111" w:rsidRPr="000C35A4">
        <w:t>a</w:t>
      </w:r>
      <w:r w:rsidRPr="000C35A4">
        <w:t xml:space="preserve"> testing instr</w:t>
      </w:r>
      <w:r w:rsidR="00B84111" w:rsidRPr="000C35A4">
        <w:t>ument to a volunteer, you will read</w:t>
      </w:r>
      <w:r w:rsidR="000C35A4" w:rsidRPr="000C35A4">
        <w:t xml:space="preserve"> the manual</w:t>
      </w:r>
      <w:r w:rsidR="00B84111" w:rsidRPr="000C35A4">
        <w:t xml:space="preserve">; </w:t>
      </w:r>
      <w:r w:rsidRPr="000C35A4">
        <w:t>practice administering the instrument in lab</w:t>
      </w:r>
      <w:r w:rsidR="00FC6949" w:rsidRPr="000C35A4">
        <w:t xml:space="preserve"> and outside of class with a classmate</w:t>
      </w:r>
      <w:r w:rsidRPr="000C35A4">
        <w:t xml:space="preserve">; and </w:t>
      </w:r>
      <w:r w:rsidR="00FC6949" w:rsidRPr="000C35A4">
        <w:t>earn 90% or above on the</w:t>
      </w:r>
      <w:r w:rsidRPr="000C35A4">
        <w:t xml:space="preserve"> </w:t>
      </w:r>
      <w:r w:rsidR="000C35A4" w:rsidRPr="000C35A4">
        <w:t>SCID</w:t>
      </w:r>
      <w:r w:rsidRPr="000C35A4">
        <w:t xml:space="preserve"> lab </w:t>
      </w:r>
      <w:r w:rsidR="000C35A4" w:rsidRPr="000C35A4">
        <w:t>proficiency</w:t>
      </w:r>
      <w:r w:rsidRPr="000C35A4">
        <w:t>.</w:t>
      </w:r>
      <w:r w:rsidRPr="005450C1">
        <w:t xml:space="preserve"> </w:t>
      </w:r>
    </w:p>
    <w:p w14:paraId="0245EB39" w14:textId="77777777" w:rsidR="00FC6949" w:rsidRPr="005450C1" w:rsidRDefault="00FC6949" w:rsidP="003B0F8C">
      <w:pPr>
        <w:rPr>
          <w:b/>
          <w:bCs/>
          <w:iCs/>
        </w:rPr>
      </w:pPr>
    </w:p>
    <w:p w14:paraId="37E3F376" w14:textId="50C64599" w:rsidR="00120406" w:rsidRDefault="003B0F8C" w:rsidP="003327C9">
      <w:r w:rsidRPr="005450C1">
        <w:rPr>
          <w:b/>
          <w:bCs/>
          <w:iCs/>
        </w:rPr>
        <w:t>Volunteers:</w:t>
      </w:r>
      <w:r w:rsidR="00C7523C">
        <w:t xml:space="preserve"> </w:t>
      </w:r>
      <w:r w:rsidRPr="005450C1">
        <w:t xml:space="preserve">You will recruit </w:t>
      </w:r>
      <w:r w:rsidR="00846E05">
        <w:t xml:space="preserve">an </w:t>
      </w:r>
      <w:r w:rsidRPr="005450C1">
        <w:t>adult volunteer through the GMU r</w:t>
      </w:r>
      <w:r w:rsidR="001E0485">
        <w:t>esearch participant pool</w:t>
      </w:r>
      <w:r w:rsidRPr="005450C1">
        <w:t xml:space="preserve">.  At all times, you must behave with </w:t>
      </w:r>
      <w:r w:rsidR="00DA1DC4">
        <w:t>a</w:t>
      </w:r>
      <w:r w:rsidRPr="005450C1">
        <w:t xml:space="preserve"> volunteer in the same manner that you would with </w:t>
      </w:r>
      <w:r w:rsidRPr="00FC6949">
        <w:t>actual clients</w:t>
      </w:r>
      <w:r w:rsidR="00C7523C">
        <w:t xml:space="preserve">. </w:t>
      </w:r>
      <w:r w:rsidRPr="005450C1">
        <w:t xml:space="preserve">Thus, you cannot assess </w:t>
      </w:r>
      <w:r w:rsidR="00DA1DC4">
        <w:t xml:space="preserve">a </w:t>
      </w:r>
      <w:r w:rsidRPr="005450C1">
        <w:t>volunteer with whom you have any type of outside relationship (i.e., a student in one of your labs</w:t>
      </w:r>
      <w:r w:rsidR="00A72FFF">
        <w:t xml:space="preserve"> or classes</w:t>
      </w:r>
      <w:r w:rsidRPr="005450C1">
        <w:t>; a</w:t>
      </w:r>
      <w:r w:rsidR="00C7523C">
        <w:t xml:space="preserve"> co-worker; a relative; etc.). </w:t>
      </w:r>
      <w:r w:rsidRPr="005450C1">
        <w:t xml:space="preserve">You </w:t>
      </w:r>
      <w:r w:rsidR="00DA1DC4">
        <w:t>should</w:t>
      </w:r>
      <w:r w:rsidRPr="005450C1">
        <w:t xml:space="preserve"> </w:t>
      </w:r>
      <w:r w:rsidR="00DA1DC4" w:rsidRPr="005450C1">
        <w:t>always conduct yourself in a professional manner</w:t>
      </w:r>
      <w:r w:rsidRPr="005450C1">
        <w:t xml:space="preserve"> (e.g., arrive on time to appointments; contact volunteer if appointment must be changed or cancelled; and dress and conduct yourself professionally).</w:t>
      </w:r>
    </w:p>
    <w:p w14:paraId="1C1F00FA" w14:textId="77777777" w:rsidR="003327C9" w:rsidRPr="00F948F0" w:rsidRDefault="003327C9" w:rsidP="003327C9">
      <w:pPr>
        <w:pStyle w:val="Heading1"/>
        <w:rPr>
          <w:rFonts w:ascii="Times New Roman" w:hAnsi="Times New Roman" w:cs="Times New Roman"/>
          <w:sz w:val="24"/>
          <w:szCs w:val="24"/>
        </w:rPr>
      </w:pPr>
      <w:bookmarkStart w:id="0" w:name="_Toc367362932"/>
      <w:r w:rsidRPr="00F948F0">
        <w:rPr>
          <w:rFonts w:ascii="Times New Roman" w:hAnsi="Times New Roman" w:cs="Times New Roman"/>
          <w:sz w:val="24"/>
          <w:szCs w:val="24"/>
        </w:rPr>
        <w:t>University Policies and Resources</w:t>
      </w:r>
      <w:bookmarkEnd w:id="0"/>
    </w:p>
    <w:p w14:paraId="6C753921" w14:textId="77777777" w:rsidR="003327C9" w:rsidRPr="00F948F0" w:rsidRDefault="003327C9" w:rsidP="003327C9">
      <w:pPr>
        <w:rPr>
          <w:b/>
          <w:bCs/>
        </w:rPr>
      </w:pPr>
    </w:p>
    <w:p w14:paraId="681D9DAC" w14:textId="77777777" w:rsidR="003327C9" w:rsidRPr="00F948F0" w:rsidRDefault="003327C9" w:rsidP="003327C9">
      <w:pPr>
        <w:pStyle w:val="ColorfulList-Accent11"/>
        <w:numPr>
          <w:ilvl w:val="0"/>
          <w:numId w:val="14"/>
        </w:numPr>
        <w:spacing w:after="0" w:line="240" w:lineRule="auto"/>
        <w:rPr>
          <w:szCs w:val="24"/>
        </w:rPr>
      </w:pPr>
      <w:r w:rsidRPr="00066A41">
        <w:rPr>
          <w:szCs w:val="24"/>
        </w:rPr>
        <w:t>Student Responsibilities About Communication</w:t>
      </w:r>
      <w:r w:rsidRPr="00F948F0">
        <w:rPr>
          <w:szCs w:val="24"/>
        </w:rPr>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5336C4E5" w14:textId="77777777" w:rsidR="003327C9" w:rsidRPr="00F948F0" w:rsidRDefault="003327C9" w:rsidP="003327C9">
      <w:pPr>
        <w:pStyle w:val="ColorfulList-Accent11"/>
        <w:numPr>
          <w:ilvl w:val="0"/>
          <w:numId w:val="14"/>
        </w:numPr>
        <w:spacing w:after="0" w:line="240" w:lineRule="auto"/>
        <w:rPr>
          <w:szCs w:val="24"/>
        </w:rPr>
      </w:pPr>
      <w:hyperlink r:id="rId7" w:history="1">
        <w:r w:rsidRPr="00F948F0">
          <w:rPr>
            <w:rStyle w:val="Hyperlink"/>
            <w:szCs w:val="24"/>
          </w:rPr>
          <w:t>Honor Code and Academic Honesty</w:t>
        </w:r>
      </w:hyperlink>
      <w:r w:rsidRPr="00F948F0">
        <w:rPr>
          <w:szCs w:val="24"/>
        </w:rPr>
        <w:t>: You are expected to be familiar with and abide by George Mason University’s Honor Code. The Code requires all members of this community to maintain the highest standards of academic honesty and integrity. Cheating, plagiarism, lying, and stealing are all prohibited. It is your responsibility to see me if you have questions about these policies. All violations of the Honor Code will be reported to the Honor Committee.</w:t>
      </w:r>
    </w:p>
    <w:p w14:paraId="772C773B" w14:textId="77777777" w:rsidR="003327C9" w:rsidRPr="00F948F0" w:rsidRDefault="003327C9" w:rsidP="003327C9">
      <w:pPr>
        <w:pStyle w:val="ColorfulList-Accent11"/>
        <w:numPr>
          <w:ilvl w:val="0"/>
          <w:numId w:val="14"/>
        </w:numPr>
        <w:spacing w:after="0" w:line="240" w:lineRule="auto"/>
        <w:rPr>
          <w:szCs w:val="24"/>
        </w:rPr>
      </w:pPr>
      <w:r w:rsidRPr="00F948F0">
        <w:rPr>
          <w:szCs w:val="24"/>
        </w:rPr>
        <w:t xml:space="preserve">Students must follow the university policy for </w:t>
      </w:r>
      <w:hyperlink r:id="rId8" w:history="1">
        <w:r w:rsidRPr="00F948F0">
          <w:rPr>
            <w:rStyle w:val="Hyperlink"/>
            <w:szCs w:val="24"/>
          </w:rPr>
          <w:t>Responsible Use of Computing</w:t>
        </w:r>
      </w:hyperlink>
      <w:r w:rsidRPr="00F948F0">
        <w:rPr>
          <w:szCs w:val="24"/>
        </w:rPr>
        <w:t xml:space="preserve"> and registration in </w:t>
      </w:r>
      <w:hyperlink r:id="rId9" w:history="1">
        <w:r w:rsidRPr="00066A41">
          <w:rPr>
            <w:rStyle w:val="Hyperlink"/>
            <w:szCs w:val="24"/>
          </w:rPr>
          <w:t>Administrative information.</w:t>
        </w:r>
      </w:hyperlink>
    </w:p>
    <w:p w14:paraId="7FE6FDCD" w14:textId="77777777" w:rsidR="003327C9" w:rsidRPr="00F948F0" w:rsidRDefault="003327C9" w:rsidP="003327C9">
      <w:pPr>
        <w:pStyle w:val="ColorfulList-Accent11"/>
        <w:numPr>
          <w:ilvl w:val="0"/>
          <w:numId w:val="14"/>
        </w:numPr>
        <w:spacing w:after="0" w:line="240" w:lineRule="auto"/>
        <w:rPr>
          <w:szCs w:val="24"/>
        </w:rPr>
      </w:pPr>
      <w:r w:rsidRPr="00066A41">
        <w:rPr>
          <w:iCs/>
          <w:szCs w:val="24"/>
        </w:rPr>
        <w:t>Student services</w:t>
      </w:r>
      <w:r w:rsidRPr="00F948F0">
        <w:rPr>
          <w:szCs w:val="24"/>
        </w:rPr>
        <w:t>: The University provides range of services to help you succeed academically and you should make use of these if you think they could benefit you. I also invite you to speak to me (the earlier the better).</w:t>
      </w:r>
    </w:p>
    <w:p w14:paraId="5BA3ACEA" w14:textId="77777777" w:rsidR="003327C9" w:rsidRPr="00F948F0" w:rsidRDefault="003327C9" w:rsidP="003327C9">
      <w:pPr>
        <w:pStyle w:val="ColorfulList-Accent11"/>
        <w:numPr>
          <w:ilvl w:val="0"/>
          <w:numId w:val="14"/>
        </w:numPr>
        <w:spacing w:after="0" w:line="240" w:lineRule="auto"/>
        <w:rPr>
          <w:szCs w:val="24"/>
        </w:rPr>
      </w:pPr>
      <w:hyperlink r:id="rId10" w:history="1">
        <w:r w:rsidRPr="00F948F0">
          <w:rPr>
            <w:rStyle w:val="Hyperlink"/>
            <w:szCs w:val="24"/>
          </w:rPr>
          <w:t>The George Mason University Counseling and Psychological Services (CAPS)</w:t>
        </w:r>
      </w:hyperlink>
      <w:r w:rsidRPr="00F948F0">
        <w:rPr>
          <w:szCs w:val="24"/>
        </w:rPr>
        <w:t xml:space="preserve"> staff consists of professional counseling and clinical psychologists, social workers, and counselors who offer a wide range of services (e.g., individual and group counseling, </w:t>
      </w:r>
      <w:proofErr w:type="gramStart"/>
      <w:r w:rsidRPr="00F948F0">
        <w:rPr>
          <w:szCs w:val="24"/>
        </w:rPr>
        <w:t>workshops</w:t>
      </w:r>
      <w:proofErr w:type="gramEnd"/>
      <w:r w:rsidRPr="00F948F0">
        <w:rPr>
          <w:szCs w:val="24"/>
        </w:rPr>
        <w:t xml:space="preserve"> and outreach programs) to enhance students’ personal experie</w:t>
      </w:r>
      <w:r>
        <w:rPr>
          <w:szCs w:val="24"/>
        </w:rPr>
        <w:t xml:space="preserve">nce and academic performance. </w:t>
      </w:r>
      <w:r w:rsidRPr="00F948F0">
        <w:rPr>
          <w:szCs w:val="24"/>
        </w:rPr>
        <w:t xml:space="preserve">Counseling Center: Student Union I, Room 364, 703-993-2380. </w:t>
      </w:r>
    </w:p>
    <w:p w14:paraId="312D6832" w14:textId="77777777" w:rsidR="003327C9" w:rsidRPr="00F948F0" w:rsidRDefault="003327C9" w:rsidP="003327C9">
      <w:pPr>
        <w:pStyle w:val="ColorfulList-Accent11"/>
        <w:numPr>
          <w:ilvl w:val="0"/>
          <w:numId w:val="14"/>
        </w:numPr>
        <w:spacing w:after="0" w:line="240" w:lineRule="auto"/>
        <w:rPr>
          <w:szCs w:val="24"/>
        </w:rPr>
      </w:pPr>
      <w:r w:rsidRPr="00066A41">
        <w:rPr>
          <w:szCs w:val="24"/>
        </w:rPr>
        <w:lastRenderedPageBreak/>
        <w:t>Accommodations</w:t>
      </w:r>
      <w:r w:rsidRPr="00F948F0">
        <w:rPr>
          <w:szCs w:val="24"/>
        </w:rPr>
        <w:t xml:space="preserve">: Students with disabilities who seek accommodations in a course must be registered with the </w:t>
      </w:r>
      <w:hyperlink r:id="rId11" w:history="1">
        <w:r w:rsidRPr="00F948F0">
          <w:rPr>
            <w:rStyle w:val="Hyperlink"/>
            <w:szCs w:val="24"/>
          </w:rPr>
          <w:t>George Mason University Office of Disability Services (ODS)</w:t>
        </w:r>
      </w:hyperlink>
      <w:r w:rsidRPr="00F948F0">
        <w:rPr>
          <w:szCs w:val="24"/>
        </w:rPr>
        <w:t xml:space="preserve"> and inform their instructor, in writing, at </w:t>
      </w:r>
      <w:r>
        <w:rPr>
          <w:szCs w:val="24"/>
        </w:rPr>
        <w:t>the beginning of the semester.</w:t>
      </w:r>
    </w:p>
    <w:p w14:paraId="3603222D" w14:textId="77777777" w:rsidR="003327C9" w:rsidRPr="00F948F0" w:rsidRDefault="003327C9" w:rsidP="003327C9">
      <w:pPr>
        <w:pStyle w:val="ColorfulList-Accent11"/>
        <w:numPr>
          <w:ilvl w:val="0"/>
          <w:numId w:val="14"/>
        </w:numPr>
        <w:spacing w:after="0" w:line="240" w:lineRule="auto"/>
        <w:rPr>
          <w:szCs w:val="24"/>
        </w:rPr>
      </w:pPr>
      <w:hyperlink r:id="rId12" w:history="1">
        <w:r w:rsidRPr="00F948F0">
          <w:rPr>
            <w:rStyle w:val="Hyperlink"/>
            <w:szCs w:val="24"/>
          </w:rPr>
          <w:t>The George Mason University Writing Center</w:t>
        </w:r>
      </w:hyperlink>
      <w:r w:rsidRPr="00F948F0">
        <w:rPr>
          <w:szCs w:val="24"/>
        </w:rPr>
        <w:t xml:space="preserve"> staff provides a variety of resources and services (e.g., tutoring, workshops, writing guides, handbooks) intended to support students as they work to construct and share knowledge through writi</w:t>
      </w:r>
      <w:r>
        <w:rPr>
          <w:szCs w:val="24"/>
        </w:rPr>
        <w:t xml:space="preserve">ng. University Writing Center: </w:t>
      </w:r>
      <w:r w:rsidRPr="00F948F0">
        <w:rPr>
          <w:szCs w:val="24"/>
        </w:rPr>
        <w:t>Robinson Hall Room A114, 703-993-1200.  The writing center includes assistance for students for whom English is a second language.</w:t>
      </w:r>
    </w:p>
    <w:p w14:paraId="3142F449" w14:textId="77777777" w:rsidR="003327C9" w:rsidRPr="00F948F0" w:rsidRDefault="003327C9" w:rsidP="003327C9">
      <w:pPr>
        <w:pStyle w:val="ColorfulList-Accent11"/>
        <w:numPr>
          <w:ilvl w:val="0"/>
          <w:numId w:val="14"/>
        </w:numPr>
        <w:spacing w:after="0" w:line="240" w:lineRule="auto"/>
        <w:rPr>
          <w:szCs w:val="24"/>
        </w:rPr>
      </w:pPr>
      <w:hyperlink r:id="rId13" w:history="1">
        <w:r w:rsidRPr="00F948F0">
          <w:rPr>
            <w:rStyle w:val="Hyperlink"/>
            <w:szCs w:val="24"/>
          </w:rPr>
          <w:t>Library</w:t>
        </w:r>
      </w:hyperlink>
      <w:r w:rsidRPr="00F948F0">
        <w:rPr>
          <w:szCs w:val="24"/>
        </w:rPr>
        <w:t>: Most University Libraries resources are available to you from home. They have a variety of online services.</w:t>
      </w:r>
    </w:p>
    <w:p w14:paraId="70A2697C" w14:textId="77777777" w:rsidR="003327C9" w:rsidRPr="00F948F0" w:rsidRDefault="003327C9" w:rsidP="003327C9">
      <w:pPr>
        <w:pStyle w:val="ColorfulList-Accent11"/>
        <w:numPr>
          <w:ilvl w:val="0"/>
          <w:numId w:val="14"/>
        </w:numPr>
        <w:spacing w:after="0" w:line="240" w:lineRule="auto"/>
        <w:rPr>
          <w:szCs w:val="24"/>
        </w:rPr>
      </w:pPr>
      <w:r w:rsidRPr="00F948F0">
        <w:rPr>
          <w:szCs w:val="24"/>
        </w:rPr>
        <w:t>Students must follow the university policy stating that all sound emitting devices shall be turned off during class unless otherwise authorized by the instructor.</w:t>
      </w:r>
    </w:p>
    <w:p w14:paraId="21B5B981" w14:textId="77777777" w:rsidR="003327C9" w:rsidRPr="00F948F0" w:rsidRDefault="003327C9" w:rsidP="003327C9">
      <w:pPr>
        <w:pStyle w:val="ColorfulList-Accent11"/>
        <w:numPr>
          <w:ilvl w:val="0"/>
          <w:numId w:val="14"/>
        </w:numPr>
        <w:spacing w:after="0" w:line="240" w:lineRule="auto"/>
        <w:rPr>
          <w:szCs w:val="24"/>
        </w:rPr>
      </w:pPr>
      <w:hyperlink r:id="rId14" w:history="1">
        <w:r w:rsidRPr="00F948F0">
          <w:rPr>
            <w:rStyle w:val="Hyperlink"/>
            <w:szCs w:val="24"/>
          </w:rPr>
          <w:t>Diversity</w:t>
        </w:r>
      </w:hyperlink>
      <w:r w:rsidRPr="00F948F0">
        <w:rPr>
          <w:szCs w:val="24"/>
        </w:rPr>
        <w:t xml:space="preserve">: George Mason University promotes a living and learning environment for outstanding growth and productivity among its students, </w:t>
      </w:r>
      <w:proofErr w:type="gramStart"/>
      <w:r w:rsidRPr="00F948F0">
        <w:rPr>
          <w:szCs w:val="24"/>
        </w:rPr>
        <w:t>faculty</w:t>
      </w:r>
      <w:proofErr w:type="gramEnd"/>
      <w:r w:rsidRPr="00F948F0">
        <w:rPr>
          <w:szCs w:val="24"/>
        </w:rPr>
        <w:t xml:space="preserve"> and staff. Through its curriculum, programs, policies, procedures, services and resources, Mason strives to maintain a quality environment for w</w:t>
      </w:r>
      <w:r>
        <w:rPr>
          <w:szCs w:val="24"/>
        </w:rPr>
        <w:t xml:space="preserve">ork, </w:t>
      </w:r>
      <w:proofErr w:type="gramStart"/>
      <w:r>
        <w:rPr>
          <w:szCs w:val="24"/>
        </w:rPr>
        <w:t>study</w:t>
      </w:r>
      <w:proofErr w:type="gramEnd"/>
      <w:r>
        <w:rPr>
          <w:szCs w:val="24"/>
        </w:rPr>
        <w:t xml:space="preserve"> and personal growth.</w:t>
      </w:r>
    </w:p>
    <w:p w14:paraId="539A3C4A" w14:textId="77777777" w:rsidR="003327C9" w:rsidRPr="00F948F0" w:rsidRDefault="003327C9" w:rsidP="003327C9">
      <w:pPr>
        <w:pStyle w:val="ColorfulList-Accent11"/>
        <w:numPr>
          <w:ilvl w:val="0"/>
          <w:numId w:val="14"/>
        </w:numPr>
        <w:spacing w:after="0" w:line="240" w:lineRule="auto"/>
        <w:rPr>
          <w:szCs w:val="24"/>
        </w:rPr>
      </w:pPr>
      <w:hyperlink r:id="rId15" w:history="1">
        <w:r w:rsidRPr="00F948F0">
          <w:rPr>
            <w:rStyle w:val="Hyperlink"/>
            <w:szCs w:val="24"/>
          </w:rPr>
          <w:t>Religious Holidays</w:t>
        </w:r>
      </w:hyperlink>
      <w:r w:rsidRPr="00F948F0">
        <w:rPr>
          <w:szCs w:val="24"/>
        </w:rPr>
        <w:t>: It is the obligation of students, within the first two weeks of the semester, to provide professors with the dates of major religious holidays on which they will be absent or unable to turn in work due to religious observances.</w:t>
      </w:r>
    </w:p>
    <w:p w14:paraId="5F07C616" w14:textId="77777777" w:rsidR="003327C9" w:rsidRPr="001F5302" w:rsidRDefault="003327C9" w:rsidP="003327C9">
      <w:pPr>
        <w:pStyle w:val="ColorfulList-Accent11"/>
        <w:numPr>
          <w:ilvl w:val="0"/>
          <w:numId w:val="14"/>
        </w:numPr>
        <w:spacing w:after="0" w:line="240" w:lineRule="auto"/>
        <w:rPr>
          <w:szCs w:val="24"/>
        </w:rPr>
      </w:pPr>
      <w:hyperlink r:id="rId16" w:history="1">
        <w:r w:rsidRPr="00F948F0">
          <w:rPr>
            <w:rStyle w:val="Hyperlink"/>
            <w:szCs w:val="24"/>
          </w:rPr>
          <w:t>Student Privacy</w:t>
        </w:r>
      </w:hyperlink>
      <w:r w:rsidRPr="00F948F0">
        <w:rPr>
          <w:szCs w:val="24"/>
        </w:rPr>
        <w:t>: All students at Mason control access to their educational records and must give consent before that information is disclosed to any third party, including parents.</w:t>
      </w:r>
    </w:p>
    <w:p w14:paraId="484726B7" w14:textId="77777777" w:rsidR="003327C9" w:rsidRDefault="003327C9" w:rsidP="003327C9">
      <w:pPr>
        <w:pStyle w:val="ColorfulList-Accent11"/>
        <w:numPr>
          <w:ilvl w:val="0"/>
          <w:numId w:val="14"/>
        </w:numPr>
        <w:spacing w:after="0" w:line="240" w:lineRule="auto"/>
        <w:rPr>
          <w:szCs w:val="24"/>
        </w:rPr>
      </w:pPr>
      <w:r w:rsidRPr="00066A41">
        <w:rPr>
          <w:szCs w:val="24"/>
        </w:rPr>
        <w:t>Class Cancellation Policy</w:t>
      </w:r>
      <w:r>
        <w:rPr>
          <w:szCs w:val="24"/>
        </w:rPr>
        <w:t>: If class is cancelled, I will notify you by email/blackboard and describe how we will make up the time.</w:t>
      </w:r>
    </w:p>
    <w:p w14:paraId="6CA50375" w14:textId="77777777" w:rsidR="003327C9" w:rsidRPr="00125745" w:rsidRDefault="003327C9" w:rsidP="003327C9">
      <w:pPr>
        <w:pStyle w:val="ColorfulList-Accent11"/>
        <w:numPr>
          <w:ilvl w:val="0"/>
          <w:numId w:val="14"/>
        </w:numPr>
        <w:spacing w:after="0" w:line="240" w:lineRule="auto"/>
        <w:rPr>
          <w:szCs w:val="24"/>
        </w:rPr>
      </w:pPr>
      <w:r>
        <w:rPr>
          <w:szCs w:val="24"/>
        </w:rPr>
        <w:t xml:space="preserve">Mandatory reporting of sexual assault, interpersonal violence, and stalking: As a professor, I am designated as a “Non-Confidential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at 703.380.1434 or Counseling and Psychological Services at 703.993.2380. You may also seek assistance from Mason’s Title IX Coordinator by calling 703.993.8730 or emailing titleix@gmu.edu.  </w:t>
      </w:r>
    </w:p>
    <w:p w14:paraId="42E874CD" w14:textId="77777777" w:rsidR="003327C9" w:rsidRPr="005450C1" w:rsidRDefault="003327C9" w:rsidP="00AC1E54">
      <w:pPr>
        <w:widowControl w:val="0"/>
        <w:autoSpaceDE w:val="0"/>
        <w:autoSpaceDN w:val="0"/>
        <w:adjustRightInd w:val="0"/>
      </w:pPr>
    </w:p>
    <w:sectPr w:rsidR="003327C9" w:rsidRPr="005450C1" w:rsidSect="00E567B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7CB"/>
    <w:multiLevelType w:val="hybridMultilevel"/>
    <w:tmpl w:val="79448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1A4"/>
    <w:multiLevelType w:val="multilevel"/>
    <w:tmpl w:val="DCE27754"/>
    <w:lvl w:ilvl="0">
      <w:start w:val="9"/>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E923D5"/>
    <w:multiLevelType w:val="hybridMultilevel"/>
    <w:tmpl w:val="BCA8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C7F2F"/>
    <w:multiLevelType w:val="singleLevel"/>
    <w:tmpl w:val="D23A930A"/>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5304D45"/>
    <w:multiLevelType w:val="hybridMultilevel"/>
    <w:tmpl w:val="0A8A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031C3"/>
    <w:multiLevelType w:val="hybridMultilevel"/>
    <w:tmpl w:val="E6642C90"/>
    <w:lvl w:ilvl="0" w:tplc="67D033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3"/>
  </w:num>
  <w:num w:numId="4">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1"/>
  </w:num>
  <w:num w:numId="11">
    <w:abstractNumId w:val="0"/>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30"/>
    <w:rsid w:val="0000327A"/>
    <w:rsid w:val="0000522B"/>
    <w:rsid w:val="0000621D"/>
    <w:rsid w:val="00014C7E"/>
    <w:rsid w:val="00014EB4"/>
    <w:rsid w:val="000213C8"/>
    <w:rsid w:val="00036977"/>
    <w:rsid w:val="0004094F"/>
    <w:rsid w:val="00043193"/>
    <w:rsid w:val="00061D41"/>
    <w:rsid w:val="000637F3"/>
    <w:rsid w:val="00064ED5"/>
    <w:rsid w:val="000728C4"/>
    <w:rsid w:val="0007491B"/>
    <w:rsid w:val="00080685"/>
    <w:rsid w:val="0008172B"/>
    <w:rsid w:val="00081F92"/>
    <w:rsid w:val="000B6B94"/>
    <w:rsid w:val="000C35A4"/>
    <w:rsid w:val="000C4781"/>
    <w:rsid w:val="00102A08"/>
    <w:rsid w:val="001121CD"/>
    <w:rsid w:val="001136CB"/>
    <w:rsid w:val="00120406"/>
    <w:rsid w:val="0012735A"/>
    <w:rsid w:val="001327B2"/>
    <w:rsid w:val="001349B6"/>
    <w:rsid w:val="00142C65"/>
    <w:rsid w:val="001505C1"/>
    <w:rsid w:val="00152900"/>
    <w:rsid w:val="00165C80"/>
    <w:rsid w:val="0018060F"/>
    <w:rsid w:val="00197971"/>
    <w:rsid w:val="001B4961"/>
    <w:rsid w:val="001E0485"/>
    <w:rsid w:val="001F20DC"/>
    <w:rsid w:val="002033EF"/>
    <w:rsid w:val="00203812"/>
    <w:rsid w:val="00210427"/>
    <w:rsid w:val="002128BD"/>
    <w:rsid w:val="00240BB1"/>
    <w:rsid w:val="002808E2"/>
    <w:rsid w:val="00284459"/>
    <w:rsid w:val="0028560B"/>
    <w:rsid w:val="002903EF"/>
    <w:rsid w:val="0029682E"/>
    <w:rsid w:val="002A3F1B"/>
    <w:rsid w:val="002B0C71"/>
    <w:rsid w:val="002D56B0"/>
    <w:rsid w:val="002E388A"/>
    <w:rsid w:val="002F4B73"/>
    <w:rsid w:val="0031125A"/>
    <w:rsid w:val="0031146B"/>
    <w:rsid w:val="0031170B"/>
    <w:rsid w:val="003153A8"/>
    <w:rsid w:val="003205F6"/>
    <w:rsid w:val="003327C9"/>
    <w:rsid w:val="00333434"/>
    <w:rsid w:val="00353070"/>
    <w:rsid w:val="0036320C"/>
    <w:rsid w:val="003634E6"/>
    <w:rsid w:val="00382745"/>
    <w:rsid w:val="00387AED"/>
    <w:rsid w:val="00390F7D"/>
    <w:rsid w:val="003A6299"/>
    <w:rsid w:val="003B0F8C"/>
    <w:rsid w:val="003B4ED8"/>
    <w:rsid w:val="003B6673"/>
    <w:rsid w:val="003C27C8"/>
    <w:rsid w:val="003C61FA"/>
    <w:rsid w:val="003C75FD"/>
    <w:rsid w:val="003D0415"/>
    <w:rsid w:val="003F5799"/>
    <w:rsid w:val="00402B36"/>
    <w:rsid w:val="00413E58"/>
    <w:rsid w:val="004243FD"/>
    <w:rsid w:val="00432872"/>
    <w:rsid w:val="004344F3"/>
    <w:rsid w:val="00435D2C"/>
    <w:rsid w:val="004446BB"/>
    <w:rsid w:val="00451B3E"/>
    <w:rsid w:val="00461AFE"/>
    <w:rsid w:val="0047338B"/>
    <w:rsid w:val="004840F1"/>
    <w:rsid w:val="00491D86"/>
    <w:rsid w:val="004A0DD1"/>
    <w:rsid w:val="004A2020"/>
    <w:rsid w:val="004B3EE6"/>
    <w:rsid w:val="004C1520"/>
    <w:rsid w:val="004D0C49"/>
    <w:rsid w:val="004D7515"/>
    <w:rsid w:val="004F26AD"/>
    <w:rsid w:val="004F460B"/>
    <w:rsid w:val="005029DA"/>
    <w:rsid w:val="0050375C"/>
    <w:rsid w:val="00503C05"/>
    <w:rsid w:val="00505E74"/>
    <w:rsid w:val="00516180"/>
    <w:rsid w:val="005214BB"/>
    <w:rsid w:val="005434AD"/>
    <w:rsid w:val="005450C1"/>
    <w:rsid w:val="005559DC"/>
    <w:rsid w:val="00570155"/>
    <w:rsid w:val="0058000E"/>
    <w:rsid w:val="00595D8B"/>
    <w:rsid w:val="005A0FAA"/>
    <w:rsid w:val="005A24AC"/>
    <w:rsid w:val="005A33F9"/>
    <w:rsid w:val="005B4A0F"/>
    <w:rsid w:val="005C52C3"/>
    <w:rsid w:val="005D389D"/>
    <w:rsid w:val="005D3F1D"/>
    <w:rsid w:val="00645B25"/>
    <w:rsid w:val="0065779A"/>
    <w:rsid w:val="00662C67"/>
    <w:rsid w:val="00671741"/>
    <w:rsid w:val="00682555"/>
    <w:rsid w:val="006827A8"/>
    <w:rsid w:val="006964E4"/>
    <w:rsid w:val="006A6FC1"/>
    <w:rsid w:val="006C7608"/>
    <w:rsid w:val="006C7C4D"/>
    <w:rsid w:val="006D6B51"/>
    <w:rsid w:val="006E59A6"/>
    <w:rsid w:val="006E7EBB"/>
    <w:rsid w:val="006F0FE1"/>
    <w:rsid w:val="00720C21"/>
    <w:rsid w:val="00723337"/>
    <w:rsid w:val="00732E62"/>
    <w:rsid w:val="00737F93"/>
    <w:rsid w:val="00757571"/>
    <w:rsid w:val="00772DE7"/>
    <w:rsid w:val="007761F7"/>
    <w:rsid w:val="00777AA1"/>
    <w:rsid w:val="00783A3D"/>
    <w:rsid w:val="007A2BDE"/>
    <w:rsid w:val="007A436E"/>
    <w:rsid w:val="007B0FBA"/>
    <w:rsid w:val="007C10BB"/>
    <w:rsid w:val="007C4842"/>
    <w:rsid w:val="007C6F5E"/>
    <w:rsid w:val="007D0264"/>
    <w:rsid w:val="007F079C"/>
    <w:rsid w:val="007F0EEA"/>
    <w:rsid w:val="007F5791"/>
    <w:rsid w:val="00800440"/>
    <w:rsid w:val="00814815"/>
    <w:rsid w:val="00815849"/>
    <w:rsid w:val="008242C4"/>
    <w:rsid w:val="00836070"/>
    <w:rsid w:val="0084001D"/>
    <w:rsid w:val="0084075E"/>
    <w:rsid w:val="00846E05"/>
    <w:rsid w:val="0085698E"/>
    <w:rsid w:val="00864365"/>
    <w:rsid w:val="008A2451"/>
    <w:rsid w:val="008B37E8"/>
    <w:rsid w:val="008C0E2C"/>
    <w:rsid w:val="008C1A60"/>
    <w:rsid w:val="008C3695"/>
    <w:rsid w:val="008D2D12"/>
    <w:rsid w:val="008D5BC2"/>
    <w:rsid w:val="008E2975"/>
    <w:rsid w:val="008E317E"/>
    <w:rsid w:val="008F5D52"/>
    <w:rsid w:val="009168A2"/>
    <w:rsid w:val="00916B18"/>
    <w:rsid w:val="0091732E"/>
    <w:rsid w:val="00920C82"/>
    <w:rsid w:val="00926FA2"/>
    <w:rsid w:val="0093008F"/>
    <w:rsid w:val="009310F6"/>
    <w:rsid w:val="009526D1"/>
    <w:rsid w:val="00956E72"/>
    <w:rsid w:val="00961523"/>
    <w:rsid w:val="009660F6"/>
    <w:rsid w:val="00966499"/>
    <w:rsid w:val="00986606"/>
    <w:rsid w:val="009950AD"/>
    <w:rsid w:val="009A2717"/>
    <w:rsid w:val="009B05A8"/>
    <w:rsid w:val="009D58FE"/>
    <w:rsid w:val="009D74FC"/>
    <w:rsid w:val="009E17CC"/>
    <w:rsid w:val="009E183F"/>
    <w:rsid w:val="00A10057"/>
    <w:rsid w:val="00A113AB"/>
    <w:rsid w:val="00A1501A"/>
    <w:rsid w:val="00A1556B"/>
    <w:rsid w:val="00A25132"/>
    <w:rsid w:val="00A3662E"/>
    <w:rsid w:val="00A4745A"/>
    <w:rsid w:val="00A603AA"/>
    <w:rsid w:val="00A72FFF"/>
    <w:rsid w:val="00A821DD"/>
    <w:rsid w:val="00AA1D31"/>
    <w:rsid w:val="00AA294E"/>
    <w:rsid w:val="00AB6EB7"/>
    <w:rsid w:val="00AC1E54"/>
    <w:rsid w:val="00AC42F0"/>
    <w:rsid w:val="00AC6D4E"/>
    <w:rsid w:val="00AF2709"/>
    <w:rsid w:val="00AF6492"/>
    <w:rsid w:val="00AF6AFE"/>
    <w:rsid w:val="00B00B1A"/>
    <w:rsid w:val="00B42164"/>
    <w:rsid w:val="00B4722F"/>
    <w:rsid w:val="00B55619"/>
    <w:rsid w:val="00B64CB1"/>
    <w:rsid w:val="00B65FDC"/>
    <w:rsid w:val="00B77304"/>
    <w:rsid w:val="00B84111"/>
    <w:rsid w:val="00B84DD7"/>
    <w:rsid w:val="00B91253"/>
    <w:rsid w:val="00B92029"/>
    <w:rsid w:val="00B934C5"/>
    <w:rsid w:val="00B9445A"/>
    <w:rsid w:val="00BB553A"/>
    <w:rsid w:val="00BD01EA"/>
    <w:rsid w:val="00BD0CEA"/>
    <w:rsid w:val="00BD5624"/>
    <w:rsid w:val="00BF4B52"/>
    <w:rsid w:val="00C13CCD"/>
    <w:rsid w:val="00C17ACB"/>
    <w:rsid w:val="00C358D9"/>
    <w:rsid w:val="00C4518D"/>
    <w:rsid w:val="00C47701"/>
    <w:rsid w:val="00C47DAA"/>
    <w:rsid w:val="00C64C89"/>
    <w:rsid w:val="00C7523C"/>
    <w:rsid w:val="00CA2018"/>
    <w:rsid w:val="00CA4BC9"/>
    <w:rsid w:val="00CB007E"/>
    <w:rsid w:val="00CB382E"/>
    <w:rsid w:val="00CB5AB7"/>
    <w:rsid w:val="00CC7B52"/>
    <w:rsid w:val="00CD3F97"/>
    <w:rsid w:val="00CE657D"/>
    <w:rsid w:val="00CF2439"/>
    <w:rsid w:val="00CF3DAA"/>
    <w:rsid w:val="00D03830"/>
    <w:rsid w:val="00D36595"/>
    <w:rsid w:val="00D474F3"/>
    <w:rsid w:val="00D5024B"/>
    <w:rsid w:val="00D56465"/>
    <w:rsid w:val="00D56F64"/>
    <w:rsid w:val="00D673A8"/>
    <w:rsid w:val="00D716EE"/>
    <w:rsid w:val="00D73827"/>
    <w:rsid w:val="00D76920"/>
    <w:rsid w:val="00D77BD5"/>
    <w:rsid w:val="00D90F8E"/>
    <w:rsid w:val="00D91C97"/>
    <w:rsid w:val="00D9316B"/>
    <w:rsid w:val="00DA1DC4"/>
    <w:rsid w:val="00DB1B66"/>
    <w:rsid w:val="00DC1692"/>
    <w:rsid w:val="00DC318E"/>
    <w:rsid w:val="00DD3393"/>
    <w:rsid w:val="00DE5096"/>
    <w:rsid w:val="00DE712D"/>
    <w:rsid w:val="00E134C3"/>
    <w:rsid w:val="00E225AD"/>
    <w:rsid w:val="00E44430"/>
    <w:rsid w:val="00E44E83"/>
    <w:rsid w:val="00E46AA6"/>
    <w:rsid w:val="00E567BA"/>
    <w:rsid w:val="00E57E3D"/>
    <w:rsid w:val="00E63487"/>
    <w:rsid w:val="00E67E39"/>
    <w:rsid w:val="00E736F7"/>
    <w:rsid w:val="00E80CCE"/>
    <w:rsid w:val="00E87C56"/>
    <w:rsid w:val="00E923A2"/>
    <w:rsid w:val="00EA143E"/>
    <w:rsid w:val="00EA2624"/>
    <w:rsid w:val="00EA3316"/>
    <w:rsid w:val="00EA60CA"/>
    <w:rsid w:val="00EA6400"/>
    <w:rsid w:val="00EB2061"/>
    <w:rsid w:val="00EB5A01"/>
    <w:rsid w:val="00ED3DA3"/>
    <w:rsid w:val="00EE21F5"/>
    <w:rsid w:val="00EE6AF4"/>
    <w:rsid w:val="00EF749A"/>
    <w:rsid w:val="00F16D35"/>
    <w:rsid w:val="00F26DD7"/>
    <w:rsid w:val="00F530BB"/>
    <w:rsid w:val="00F5750B"/>
    <w:rsid w:val="00F72643"/>
    <w:rsid w:val="00F7389A"/>
    <w:rsid w:val="00F76FB8"/>
    <w:rsid w:val="00F84D35"/>
    <w:rsid w:val="00F9449A"/>
    <w:rsid w:val="00FA5014"/>
    <w:rsid w:val="00FB227C"/>
    <w:rsid w:val="00FB4E40"/>
    <w:rsid w:val="00FC6949"/>
    <w:rsid w:val="00FC6A62"/>
    <w:rsid w:val="00FC7281"/>
    <w:rsid w:val="00FE7A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83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4430"/>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382745"/>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semiHidden/>
    <w:unhideWhenUsed/>
    <w:qFormat/>
    <w:rsid w:val="0038274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382745"/>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 body"/>
    <w:basedOn w:val="Normal"/>
    <w:qFormat/>
    <w:rsid w:val="00382745"/>
    <w:pPr>
      <w:spacing w:line="480" w:lineRule="auto"/>
      <w:ind w:firstLine="720"/>
      <w:contextualSpacing/>
    </w:pPr>
    <w:rPr>
      <w:rFonts w:eastAsia="Calibri"/>
      <w:lang w:eastAsia="ja-JP"/>
    </w:rPr>
  </w:style>
  <w:style w:type="paragraph" w:customStyle="1" w:styleId="APALevel2Heading">
    <w:name w:val="APA Level 2 Heading"/>
    <w:basedOn w:val="Heading2"/>
    <w:qFormat/>
    <w:rsid w:val="00382745"/>
    <w:pPr>
      <w:keepLines w:val="0"/>
      <w:spacing w:before="0" w:line="480" w:lineRule="auto"/>
      <w:contextualSpacing/>
    </w:pPr>
    <w:rPr>
      <w:rFonts w:ascii="Times New Roman" w:eastAsia="Times New Roman" w:hAnsi="Times New Roman" w:cs="Times New Roman"/>
      <w:b w:val="0"/>
      <w:i/>
      <w:iCs/>
      <w:color w:val="auto"/>
      <w:sz w:val="24"/>
      <w:szCs w:val="24"/>
    </w:rPr>
  </w:style>
  <w:style w:type="character" w:customStyle="1" w:styleId="Heading2Char">
    <w:name w:val="Heading 2 Char"/>
    <w:basedOn w:val="DefaultParagraphFont"/>
    <w:link w:val="Heading2"/>
    <w:uiPriority w:val="9"/>
    <w:semiHidden/>
    <w:rsid w:val="00382745"/>
    <w:rPr>
      <w:rFonts w:asciiTheme="majorHAnsi" w:eastAsiaTheme="majorEastAsia" w:hAnsiTheme="majorHAnsi" w:cstheme="majorBidi"/>
      <w:b/>
      <w:bCs/>
      <w:color w:val="4F81BD" w:themeColor="accent1"/>
      <w:sz w:val="26"/>
      <w:szCs w:val="26"/>
    </w:rPr>
  </w:style>
  <w:style w:type="paragraph" w:customStyle="1" w:styleId="DWLevel2Heading">
    <w:name w:val="DW Level 2 Heading"/>
    <w:basedOn w:val="Heading2"/>
    <w:autoRedefine/>
    <w:qFormat/>
    <w:rsid w:val="00382745"/>
    <w:pPr>
      <w:keepLines w:val="0"/>
      <w:spacing w:before="0" w:line="480" w:lineRule="auto"/>
      <w:contextualSpacing/>
    </w:pPr>
    <w:rPr>
      <w:rFonts w:ascii="Times New Roman" w:eastAsia="Times New Roman" w:hAnsi="Times New Roman" w:cs="Times New Roman"/>
      <w:b w:val="0"/>
      <w:i/>
      <w:iCs/>
      <w:color w:val="auto"/>
      <w:sz w:val="24"/>
      <w:szCs w:val="24"/>
    </w:rPr>
  </w:style>
  <w:style w:type="paragraph" w:customStyle="1" w:styleId="DWLevel1Heading">
    <w:name w:val="DW Level 1 Heading"/>
    <w:basedOn w:val="Heading1"/>
    <w:autoRedefine/>
    <w:qFormat/>
    <w:rsid w:val="00382745"/>
    <w:pPr>
      <w:keepLines w:val="0"/>
      <w:spacing w:before="240" w:after="60" w:line="480" w:lineRule="auto"/>
      <w:jc w:val="center"/>
    </w:pPr>
    <w:rPr>
      <w:rFonts w:ascii="Times New Roman" w:eastAsia="Times New Roman" w:hAnsi="Times New Roman" w:cs="Times New Roman"/>
      <w:b w:val="0"/>
      <w:caps/>
      <w:color w:val="auto"/>
      <w:kern w:val="32"/>
      <w:sz w:val="24"/>
      <w:szCs w:val="24"/>
    </w:rPr>
  </w:style>
  <w:style w:type="character" w:customStyle="1" w:styleId="Heading1Char">
    <w:name w:val="Heading 1 Char"/>
    <w:basedOn w:val="DefaultParagraphFont"/>
    <w:link w:val="Heading1"/>
    <w:uiPriority w:val="9"/>
    <w:rsid w:val="00382745"/>
    <w:rPr>
      <w:rFonts w:asciiTheme="majorHAnsi" w:eastAsiaTheme="majorEastAsia" w:hAnsiTheme="majorHAnsi" w:cstheme="majorBidi"/>
      <w:b/>
      <w:bCs/>
      <w:color w:val="345A8A" w:themeColor="accent1" w:themeShade="B5"/>
      <w:sz w:val="32"/>
      <w:szCs w:val="32"/>
    </w:rPr>
  </w:style>
  <w:style w:type="paragraph" w:customStyle="1" w:styleId="DWLevel3Heading">
    <w:name w:val="DW Level 3 Heading"/>
    <w:basedOn w:val="Heading3"/>
    <w:autoRedefine/>
    <w:qFormat/>
    <w:rsid w:val="00382745"/>
    <w:pPr>
      <w:keepLines w:val="0"/>
      <w:spacing w:before="0" w:line="480" w:lineRule="auto"/>
      <w:ind w:firstLine="720"/>
      <w:contextualSpacing/>
    </w:pPr>
    <w:rPr>
      <w:rFonts w:ascii="Times New Roman" w:eastAsia="Times New Roman" w:hAnsi="Times New Roman" w:cs="Times New Roman"/>
      <w:b w:val="0"/>
      <w:i/>
      <w:color w:val="auto"/>
    </w:rPr>
  </w:style>
  <w:style w:type="character" w:customStyle="1" w:styleId="Heading3Char">
    <w:name w:val="Heading 3 Char"/>
    <w:basedOn w:val="DefaultParagraphFont"/>
    <w:link w:val="Heading3"/>
    <w:uiPriority w:val="9"/>
    <w:semiHidden/>
    <w:rsid w:val="00382745"/>
    <w:rPr>
      <w:rFonts w:asciiTheme="majorHAnsi" w:eastAsiaTheme="majorEastAsia" w:hAnsiTheme="majorHAnsi" w:cstheme="majorBidi"/>
      <w:b/>
      <w:bCs/>
      <w:color w:val="4F81BD" w:themeColor="accent1"/>
    </w:rPr>
  </w:style>
  <w:style w:type="paragraph" w:customStyle="1" w:styleId="DWThesisbody">
    <w:name w:val="DW Thesis body"/>
    <w:basedOn w:val="Normal"/>
    <w:autoRedefine/>
    <w:qFormat/>
    <w:rsid w:val="00382745"/>
    <w:pPr>
      <w:spacing w:line="480" w:lineRule="auto"/>
      <w:ind w:firstLine="720"/>
      <w:contextualSpacing/>
    </w:pPr>
    <w:rPr>
      <w:rFonts w:eastAsia="Calibri"/>
      <w:lang w:eastAsia="ja-JP"/>
    </w:rPr>
  </w:style>
  <w:style w:type="paragraph" w:customStyle="1" w:styleId="DWblockquote">
    <w:name w:val="DW block quote"/>
    <w:basedOn w:val="Normal"/>
    <w:autoRedefine/>
    <w:qFormat/>
    <w:rsid w:val="00382745"/>
    <w:pPr>
      <w:ind w:left="720"/>
      <w:contextualSpacing/>
    </w:pPr>
    <w:rPr>
      <w:rFonts w:eastAsia="Calibri"/>
      <w:lang w:eastAsia="ja-JP"/>
    </w:rPr>
  </w:style>
  <w:style w:type="paragraph" w:styleId="TOC1">
    <w:name w:val="toc 1"/>
    <w:basedOn w:val="DWLevel1Heading"/>
    <w:next w:val="DWLevel2Heading"/>
    <w:link w:val="TOC1Char"/>
    <w:autoRedefine/>
    <w:uiPriority w:val="39"/>
    <w:unhideWhenUsed/>
    <w:qFormat/>
    <w:rsid w:val="00382745"/>
    <w:pPr>
      <w:keepNext w:val="0"/>
      <w:tabs>
        <w:tab w:val="right" w:leader="dot" w:pos="8540"/>
      </w:tabs>
      <w:spacing w:before="0" w:after="0" w:line="240" w:lineRule="auto"/>
      <w:contextualSpacing/>
      <w:jc w:val="left"/>
      <w:outlineLvl w:val="9"/>
    </w:pPr>
    <w:rPr>
      <w:rFonts w:eastAsiaTheme="minorHAnsi" w:cstheme="minorBidi"/>
      <w:bCs w:val="0"/>
      <w:kern w:val="0"/>
    </w:rPr>
  </w:style>
  <w:style w:type="character" w:customStyle="1" w:styleId="TOC1Char">
    <w:name w:val="TOC 1 Char"/>
    <w:basedOn w:val="Heading1Char"/>
    <w:link w:val="TOC1"/>
    <w:uiPriority w:val="39"/>
    <w:rsid w:val="00382745"/>
    <w:rPr>
      <w:rFonts w:ascii="Times New Roman" w:eastAsiaTheme="majorEastAsia" w:hAnsi="Times New Roman" w:cstheme="majorBidi"/>
      <w:b/>
      <w:bCs/>
      <w:caps/>
      <w:color w:val="345A8A" w:themeColor="accent1" w:themeShade="B5"/>
      <w:sz w:val="24"/>
      <w:szCs w:val="24"/>
    </w:rPr>
  </w:style>
  <w:style w:type="paragraph" w:styleId="TOC2">
    <w:name w:val="toc 2"/>
    <w:basedOn w:val="DWLevel2Heading"/>
    <w:next w:val="TOC3"/>
    <w:link w:val="TOC2Char"/>
    <w:autoRedefine/>
    <w:uiPriority w:val="39"/>
    <w:unhideWhenUsed/>
    <w:qFormat/>
    <w:rsid w:val="00382745"/>
    <w:pPr>
      <w:keepNext w:val="0"/>
      <w:tabs>
        <w:tab w:val="right" w:leader="dot" w:pos="8540"/>
      </w:tabs>
      <w:spacing w:line="240" w:lineRule="auto"/>
      <w:ind w:left="245"/>
    </w:pPr>
    <w:rPr>
      <w:i w:val="0"/>
      <w:szCs w:val="22"/>
    </w:rPr>
  </w:style>
  <w:style w:type="character" w:customStyle="1" w:styleId="TOC2Char">
    <w:name w:val="TOC 2 Char"/>
    <w:basedOn w:val="DefaultParagraphFont"/>
    <w:link w:val="TOC2"/>
    <w:uiPriority w:val="39"/>
    <w:rsid w:val="00382745"/>
    <w:rPr>
      <w:rFonts w:ascii="Times New Roman" w:eastAsia="Times New Roman" w:hAnsi="Times New Roman" w:cs="Times New Roman"/>
      <w:bCs/>
      <w:iCs/>
      <w:sz w:val="24"/>
      <w:szCs w:val="22"/>
    </w:rPr>
  </w:style>
  <w:style w:type="paragraph" w:styleId="TOC3">
    <w:name w:val="toc 3"/>
    <w:basedOn w:val="DWLevel3Heading"/>
    <w:next w:val="DWThesisbody"/>
    <w:link w:val="TOC3Char"/>
    <w:uiPriority w:val="39"/>
    <w:unhideWhenUsed/>
    <w:qFormat/>
    <w:rsid w:val="00382745"/>
    <w:pPr>
      <w:spacing w:line="240" w:lineRule="auto"/>
      <w:ind w:left="480"/>
    </w:pPr>
    <w:rPr>
      <w:i w:val="0"/>
      <w:szCs w:val="22"/>
    </w:rPr>
  </w:style>
  <w:style w:type="character" w:customStyle="1" w:styleId="TOC3Char">
    <w:name w:val="TOC 3 Char"/>
    <w:basedOn w:val="DefaultParagraphFont"/>
    <w:link w:val="TOC3"/>
    <w:uiPriority w:val="39"/>
    <w:rsid w:val="00382745"/>
    <w:rPr>
      <w:rFonts w:ascii="Times New Roman" w:eastAsia="Times New Roman" w:hAnsi="Times New Roman" w:cs="Times New Roman"/>
      <w:bCs/>
      <w:sz w:val="24"/>
      <w:szCs w:val="22"/>
    </w:rPr>
  </w:style>
  <w:style w:type="paragraph" w:customStyle="1" w:styleId="APA1">
    <w:name w:val="APA 1"/>
    <w:basedOn w:val="DWLevel2Heading"/>
    <w:next w:val="DWLevel2Heading"/>
    <w:qFormat/>
    <w:rsid w:val="00382745"/>
  </w:style>
  <w:style w:type="paragraph" w:customStyle="1" w:styleId="APA5">
    <w:name w:val="APA 5"/>
    <w:basedOn w:val="DWLevel1Heading"/>
    <w:next w:val="DWLevel1Heading"/>
    <w:qFormat/>
    <w:rsid w:val="00382745"/>
    <w:pPr>
      <w:spacing w:before="0" w:after="0" w:line="240" w:lineRule="auto"/>
    </w:pPr>
  </w:style>
  <w:style w:type="paragraph" w:styleId="Header">
    <w:name w:val="header"/>
    <w:aliases w:val="Running Head"/>
    <w:basedOn w:val="Normal"/>
    <w:link w:val="HeaderChar"/>
    <w:autoRedefine/>
    <w:rsid w:val="00D716EE"/>
    <w:rPr>
      <w:lang w:eastAsia="ja-JP"/>
    </w:rPr>
  </w:style>
  <w:style w:type="character" w:customStyle="1" w:styleId="HeaderChar">
    <w:name w:val="Header Char"/>
    <w:aliases w:val="Running Head Char"/>
    <w:basedOn w:val="DefaultParagraphFont"/>
    <w:link w:val="Header"/>
    <w:rsid w:val="00D716EE"/>
    <w:rPr>
      <w:rFonts w:ascii="Times New Roman" w:eastAsia="Times New Roman" w:hAnsi="Times New Roman" w:cs="Times New Roman"/>
    </w:rPr>
  </w:style>
  <w:style w:type="paragraph" w:styleId="ListParagraph">
    <w:name w:val="List Paragraph"/>
    <w:basedOn w:val="Normal"/>
    <w:uiPriority w:val="34"/>
    <w:qFormat/>
    <w:rsid w:val="00E567BA"/>
    <w:pPr>
      <w:ind w:left="720"/>
      <w:contextualSpacing/>
    </w:pPr>
  </w:style>
  <w:style w:type="character" w:styleId="Hyperlink">
    <w:name w:val="Hyperlink"/>
    <w:uiPriority w:val="99"/>
    <w:rsid w:val="003B0F8C"/>
    <w:rPr>
      <w:color w:val="0000FF"/>
      <w:u w:val="single"/>
    </w:rPr>
  </w:style>
  <w:style w:type="paragraph" w:styleId="HTMLPreformatted">
    <w:name w:val="HTML Preformatted"/>
    <w:basedOn w:val="Normal"/>
    <w:link w:val="HTMLPreformattedChar"/>
    <w:rsid w:val="003B0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B0F8C"/>
    <w:rPr>
      <w:rFonts w:ascii="Courier New" w:eastAsia="Times New Roman" w:hAnsi="Courier New" w:cs="Courier New"/>
      <w:sz w:val="20"/>
      <w:szCs w:val="20"/>
      <w:lang w:eastAsia="en-US"/>
    </w:rPr>
  </w:style>
  <w:style w:type="paragraph" w:styleId="NormalWeb">
    <w:name w:val="Normal (Web)"/>
    <w:basedOn w:val="Normal"/>
    <w:uiPriority w:val="99"/>
    <w:unhideWhenUsed/>
    <w:rsid w:val="003B0F8C"/>
    <w:pPr>
      <w:spacing w:before="100" w:beforeAutospacing="1" w:after="100" w:afterAutospacing="1"/>
    </w:pPr>
  </w:style>
  <w:style w:type="paragraph" w:styleId="BalloonText">
    <w:name w:val="Balloon Text"/>
    <w:basedOn w:val="Normal"/>
    <w:link w:val="BalloonTextChar"/>
    <w:uiPriority w:val="99"/>
    <w:semiHidden/>
    <w:unhideWhenUsed/>
    <w:rsid w:val="002E388A"/>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88A"/>
    <w:rPr>
      <w:rFonts w:ascii="Lucida Grande" w:eastAsia="Times New Roman" w:hAnsi="Lucida Grande" w:cs="Times New Roman"/>
      <w:sz w:val="18"/>
      <w:szCs w:val="18"/>
      <w:lang w:eastAsia="en-US"/>
    </w:rPr>
  </w:style>
  <w:style w:type="paragraph" w:styleId="Revision">
    <w:name w:val="Revision"/>
    <w:hidden/>
    <w:uiPriority w:val="99"/>
    <w:semiHidden/>
    <w:rsid w:val="002E388A"/>
    <w:rPr>
      <w:rFonts w:ascii="Times New Roman" w:eastAsia="Times New Roman" w:hAnsi="Times New Roman" w:cs="Times New Roman"/>
      <w:lang w:eastAsia="en-US"/>
    </w:rPr>
  </w:style>
  <w:style w:type="character" w:styleId="Strong">
    <w:name w:val="Strong"/>
    <w:basedOn w:val="DefaultParagraphFont"/>
    <w:uiPriority w:val="22"/>
    <w:qFormat/>
    <w:rsid w:val="00D77BD5"/>
    <w:rPr>
      <w:b/>
      <w:bCs/>
    </w:rPr>
  </w:style>
  <w:style w:type="character" w:styleId="CommentReference">
    <w:name w:val="annotation reference"/>
    <w:basedOn w:val="DefaultParagraphFont"/>
    <w:uiPriority w:val="99"/>
    <w:semiHidden/>
    <w:unhideWhenUsed/>
    <w:rsid w:val="00B9445A"/>
    <w:rPr>
      <w:sz w:val="18"/>
      <w:szCs w:val="18"/>
    </w:rPr>
  </w:style>
  <w:style w:type="paragraph" w:styleId="CommentText">
    <w:name w:val="annotation text"/>
    <w:basedOn w:val="Normal"/>
    <w:link w:val="CommentTextChar"/>
    <w:uiPriority w:val="99"/>
    <w:semiHidden/>
    <w:unhideWhenUsed/>
    <w:rsid w:val="00B9445A"/>
  </w:style>
  <w:style w:type="character" w:customStyle="1" w:styleId="CommentTextChar">
    <w:name w:val="Comment Text Char"/>
    <w:basedOn w:val="DefaultParagraphFont"/>
    <w:link w:val="CommentText"/>
    <w:uiPriority w:val="99"/>
    <w:semiHidden/>
    <w:rsid w:val="00B9445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9445A"/>
    <w:rPr>
      <w:b/>
      <w:bCs/>
      <w:sz w:val="20"/>
      <w:szCs w:val="20"/>
    </w:rPr>
  </w:style>
  <w:style w:type="character" w:customStyle="1" w:styleId="CommentSubjectChar">
    <w:name w:val="Comment Subject Char"/>
    <w:basedOn w:val="CommentTextChar"/>
    <w:link w:val="CommentSubject"/>
    <w:uiPriority w:val="99"/>
    <w:semiHidden/>
    <w:rsid w:val="00B9445A"/>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rsid w:val="006C7C4D"/>
    <w:rPr>
      <w:color w:val="605E5C"/>
      <w:shd w:val="clear" w:color="auto" w:fill="E1DFDD"/>
    </w:rPr>
  </w:style>
  <w:style w:type="character" w:styleId="FollowedHyperlink">
    <w:name w:val="FollowedHyperlink"/>
    <w:basedOn w:val="DefaultParagraphFont"/>
    <w:uiPriority w:val="99"/>
    <w:semiHidden/>
    <w:unhideWhenUsed/>
    <w:rsid w:val="006C7C4D"/>
    <w:rPr>
      <w:color w:val="800080" w:themeColor="followedHyperlink"/>
      <w:u w:val="single"/>
    </w:rPr>
  </w:style>
  <w:style w:type="paragraph" w:customStyle="1" w:styleId="ColorfulList-Accent11">
    <w:name w:val="Colorful List - Accent 11"/>
    <w:basedOn w:val="Normal"/>
    <w:uiPriority w:val="34"/>
    <w:qFormat/>
    <w:rsid w:val="003327C9"/>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00450">
      <w:bodyDiv w:val="1"/>
      <w:marLeft w:val="0"/>
      <w:marRight w:val="0"/>
      <w:marTop w:val="0"/>
      <w:marBottom w:val="0"/>
      <w:divBdr>
        <w:top w:val="none" w:sz="0" w:space="0" w:color="auto"/>
        <w:left w:val="none" w:sz="0" w:space="0" w:color="auto"/>
        <w:bottom w:val="none" w:sz="0" w:space="0" w:color="auto"/>
        <w:right w:val="none" w:sz="0" w:space="0" w:color="auto"/>
      </w:divBdr>
      <w:divsChild>
        <w:div w:id="448428763">
          <w:marLeft w:val="0"/>
          <w:marRight w:val="0"/>
          <w:marTop w:val="0"/>
          <w:marBottom w:val="0"/>
          <w:divBdr>
            <w:top w:val="none" w:sz="0" w:space="0" w:color="auto"/>
            <w:left w:val="none" w:sz="0" w:space="0" w:color="auto"/>
            <w:bottom w:val="none" w:sz="0" w:space="0" w:color="auto"/>
            <w:right w:val="none" w:sz="0" w:space="0" w:color="auto"/>
          </w:divBdr>
          <w:divsChild>
            <w:div w:id="325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4345">
      <w:bodyDiv w:val="1"/>
      <w:marLeft w:val="0"/>
      <w:marRight w:val="0"/>
      <w:marTop w:val="0"/>
      <w:marBottom w:val="0"/>
      <w:divBdr>
        <w:top w:val="none" w:sz="0" w:space="0" w:color="auto"/>
        <w:left w:val="none" w:sz="0" w:space="0" w:color="auto"/>
        <w:bottom w:val="none" w:sz="0" w:space="0" w:color="auto"/>
        <w:right w:val="none" w:sz="0" w:space="0" w:color="auto"/>
      </w:divBdr>
      <w:divsChild>
        <w:div w:id="1160997454">
          <w:marLeft w:val="0"/>
          <w:marRight w:val="0"/>
          <w:marTop w:val="0"/>
          <w:marBottom w:val="0"/>
          <w:divBdr>
            <w:top w:val="none" w:sz="0" w:space="0" w:color="auto"/>
            <w:left w:val="none" w:sz="0" w:space="0" w:color="auto"/>
            <w:bottom w:val="none" w:sz="0" w:space="0" w:color="auto"/>
            <w:right w:val="none" w:sz="0" w:space="0" w:color="auto"/>
          </w:divBdr>
          <w:divsChild>
            <w:div w:id="6300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5601">
      <w:bodyDiv w:val="1"/>
      <w:marLeft w:val="0"/>
      <w:marRight w:val="0"/>
      <w:marTop w:val="0"/>
      <w:marBottom w:val="0"/>
      <w:divBdr>
        <w:top w:val="none" w:sz="0" w:space="0" w:color="auto"/>
        <w:left w:val="none" w:sz="0" w:space="0" w:color="auto"/>
        <w:bottom w:val="none" w:sz="0" w:space="0" w:color="auto"/>
        <w:right w:val="none" w:sz="0" w:space="0" w:color="auto"/>
      </w:divBdr>
      <w:divsChild>
        <w:div w:id="1829051263">
          <w:marLeft w:val="0"/>
          <w:marRight w:val="0"/>
          <w:marTop w:val="0"/>
          <w:marBottom w:val="0"/>
          <w:divBdr>
            <w:top w:val="none" w:sz="0" w:space="0" w:color="auto"/>
            <w:left w:val="none" w:sz="0" w:space="0" w:color="auto"/>
            <w:bottom w:val="none" w:sz="0" w:space="0" w:color="auto"/>
            <w:right w:val="none" w:sz="0" w:space="0" w:color="auto"/>
          </w:divBdr>
          <w:divsChild>
            <w:div w:id="12383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4146">
      <w:bodyDiv w:val="1"/>
      <w:marLeft w:val="0"/>
      <w:marRight w:val="0"/>
      <w:marTop w:val="0"/>
      <w:marBottom w:val="0"/>
      <w:divBdr>
        <w:top w:val="none" w:sz="0" w:space="0" w:color="auto"/>
        <w:left w:val="none" w:sz="0" w:space="0" w:color="auto"/>
        <w:bottom w:val="none" w:sz="0" w:space="0" w:color="auto"/>
        <w:right w:val="none" w:sz="0" w:space="0" w:color="auto"/>
      </w:divBdr>
    </w:div>
    <w:div w:id="1683319349">
      <w:bodyDiv w:val="1"/>
      <w:marLeft w:val="0"/>
      <w:marRight w:val="0"/>
      <w:marTop w:val="0"/>
      <w:marBottom w:val="0"/>
      <w:divBdr>
        <w:top w:val="none" w:sz="0" w:space="0" w:color="auto"/>
        <w:left w:val="none" w:sz="0" w:space="0" w:color="auto"/>
        <w:bottom w:val="none" w:sz="0" w:space="0" w:color="auto"/>
        <w:right w:val="none" w:sz="0" w:space="0" w:color="auto"/>
      </w:divBdr>
      <w:divsChild>
        <w:div w:id="2086873260">
          <w:marLeft w:val="0"/>
          <w:marRight w:val="0"/>
          <w:marTop w:val="0"/>
          <w:marBottom w:val="0"/>
          <w:divBdr>
            <w:top w:val="none" w:sz="0" w:space="0" w:color="auto"/>
            <w:left w:val="none" w:sz="0" w:space="0" w:color="auto"/>
            <w:bottom w:val="none" w:sz="0" w:space="0" w:color="auto"/>
            <w:right w:val="none" w:sz="0" w:space="0" w:color="auto"/>
          </w:divBdr>
          <w:divsChild>
            <w:div w:id="8122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typolicy.gmu.edu/policies/responsible-use-of-computing/" TargetMode="External"/><Relationship Id="rId13" Type="http://schemas.openxmlformats.org/officeDocument/2006/relationships/hyperlink" Target="http://library.gmu.edu/for/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ai.gmu.edu/" TargetMode="External"/><Relationship Id="rId12" Type="http://schemas.openxmlformats.org/officeDocument/2006/relationships/hyperlink" Target="http://writingcenter.gm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gistrar.gmu.edu/ferpa/" TargetMode="External"/><Relationship Id="rId1" Type="http://schemas.openxmlformats.org/officeDocument/2006/relationships/customXml" Target="../customXml/item1.xml"/><Relationship Id="rId6" Type="http://schemas.openxmlformats.org/officeDocument/2006/relationships/hyperlink" Target="mailto:ejones37@gmu.edu" TargetMode="External"/><Relationship Id="rId11" Type="http://schemas.openxmlformats.org/officeDocument/2006/relationships/hyperlink" Target="http://ods.gmu.edu/" TargetMode="External"/><Relationship Id="rId5" Type="http://schemas.openxmlformats.org/officeDocument/2006/relationships/webSettings" Target="webSettings.xml"/><Relationship Id="rId15" Type="http://schemas.openxmlformats.org/officeDocument/2006/relationships/hyperlink" Target="http://ulife.gmu.edu/calendar/religious-holiday-calendar/" TargetMode="External"/><Relationship Id="rId10" Type="http://schemas.openxmlformats.org/officeDocument/2006/relationships/hyperlink" Target="http://caps.gmu.edu/" TargetMode="External"/><Relationship Id="rId4" Type="http://schemas.openxmlformats.org/officeDocument/2006/relationships/settings" Target="settings.xml"/><Relationship Id="rId9" Type="http://schemas.openxmlformats.org/officeDocument/2006/relationships/hyperlink" Target="https://registrar.gmu.edu/about/" TargetMode="External"/><Relationship Id="rId14" Type="http://schemas.openxmlformats.org/officeDocument/2006/relationships/hyperlink" Target="http://ctfe.gmu.edu/professional-development/mason-divers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99F3-497E-6F4B-A317-FD7C3FBF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Wagner</dc:creator>
  <cp:lastModifiedBy>Jerome Short</cp:lastModifiedBy>
  <cp:revision>2</cp:revision>
  <cp:lastPrinted>2013-08-09T14:08:00Z</cp:lastPrinted>
  <dcterms:created xsi:type="dcterms:W3CDTF">2022-01-12T19:17:00Z</dcterms:created>
  <dcterms:modified xsi:type="dcterms:W3CDTF">2022-01-12T19:17:00Z</dcterms:modified>
</cp:coreProperties>
</file>