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2FDE" w14:textId="6BF51573" w:rsidR="009732E2" w:rsidRPr="001B1489" w:rsidRDefault="009732E2" w:rsidP="001B1489">
      <w:pPr>
        <w:pStyle w:val="Heading1"/>
        <w:spacing w:after="0"/>
        <w:jc w:val="center"/>
        <w:rPr>
          <w:sz w:val="32"/>
          <w:szCs w:val="32"/>
        </w:rPr>
      </w:pPr>
      <w:r w:rsidRPr="001B1489">
        <w:rPr>
          <w:sz w:val="32"/>
          <w:szCs w:val="32"/>
        </w:rPr>
        <w:t>PSYC 399</w:t>
      </w:r>
      <w:r w:rsidR="00A940F9">
        <w:rPr>
          <w:sz w:val="32"/>
          <w:szCs w:val="32"/>
        </w:rPr>
        <w:t>-001</w:t>
      </w:r>
      <w:r w:rsidRPr="001B1489">
        <w:rPr>
          <w:sz w:val="32"/>
          <w:szCs w:val="32"/>
        </w:rPr>
        <w:t>: College to Career</w:t>
      </w:r>
    </w:p>
    <w:p w14:paraId="35BB3B01" w14:textId="1B9BCE55" w:rsidR="009732E2" w:rsidRPr="001B1489" w:rsidRDefault="00DB45F0" w:rsidP="001B1489">
      <w:pPr>
        <w:pStyle w:val="Heading1"/>
        <w:spacing w:after="0"/>
        <w:jc w:val="center"/>
        <w:rPr>
          <w:sz w:val="32"/>
          <w:szCs w:val="32"/>
        </w:rPr>
      </w:pPr>
      <w:r>
        <w:rPr>
          <w:sz w:val="32"/>
          <w:szCs w:val="32"/>
        </w:rPr>
        <w:t>Spring 202</w:t>
      </w:r>
      <w:r w:rsidR="00A940F9">
        <w:rPr>
          <w:sz w:val="32"/>
          <w:szCs w:val="32"/>
        </w:rPr>
        <w:t>2</w:t>
      </w:r>
      <w:r w:rsidR="009732E2" w:rsidRPr="001B1489">
        <w:rPr>
          <w:sz w:val="32"/>
          <w:szCs w:val="32"/>
        </w:rPr>
        <w:t xml:space="preserve"> (3 credits)</w:t>
      </w:r>
    </w:p>
    <w:p w14:paraId="6AD369A8" w14:textId="77777777" w:rsidR="005849D5" w:rsidRPr="00223F1D" w:rsidRDefault="005849D5" w:rsidP="005849D5">
      <w:pPr>
        <w:spacing w:after="0" w:line="240" w:lineRule="auto"/>
        <w:rPr>
          <w:rFonts w:ascii="Arial" w:hAnsi="Arial" w:cs="Arial"/>
          <w:sz w:val="22"/>
        </w:rPr>
      </w:pPr>
    </w:p>
    <w:p w14:paraId="4B893922" w14:textId="3B0DDEEB" w:rsidR="00295FE5" w:rsidRPr="00184DA5" w:rsidRDefault="00C01340" w:rsidP="008D3BD1">
      <w:pPr>
        <w:spacing w:after="0" w:line="240" w:lineRule="auto"/>
        <w:jc w:val="center"/>
        <w:rPr>
          <w:rFonts w:ascii="Arial" w:hAnsi="Arial" w:cs="Arial"/>
          <w:sz w:val="22"/>
        </w:rPr>
      </w:pPr>
      <w:hyperlink w:anchor="_Course_Description" w:history="1">
        <w:r w:rsidR="00295FE5" w:rsidRPr="00184DA5">
          <w:rPr>
            <w:rStyle w:val="Hyperlink"/>
            <w:rFonts w:ascii="Arial" w:hAnsi="Arial" w:cs="Arial"/>
            <w:sz w:val="22"/>
          </w:rPr>
          <w:t>Course Description</w:t>
        </w:r>
      </w:hyperlink>
      <w:r w:rsidR="00295FE5" w:rsidRPr="00184DA5">
        <w:rPr>
          <w:rFonts w:ascii="Arial" w:hAnsi="Arial" w:cs="Arial"/>
          <w:sz w:val="22"/>
        </w:rPr>
        <w:t xml:space="preserve"> | </w:t>
      </w:r>
      <w:hyperlink w:anchor="_Required_Textbooks" w:history="1">
        <w:r w:rsidR="00274CB2" w:rsidRPr="00184DA5">
          <w:rPr>
            <w:rStyle w:val="Hyperlink"/>
            <w:rFonts w:ascii="Arial" w:hAnsi="Arial" w:cs="Arial"/>
            <w:sz w:val="22"/>
          </w:rPr>
          <w:t>Course Reading</w:t>
        </w:r>
      </w:hyperlink>
      <w:r w:rsidR="00295FE5" w:rsidRPr="00184DA5">
        <w:rPr>
          <w:rFonts w:ascii="Arial" w:hAnsi="Arial" w:cs="Arial"/>
          <w:sz w:val="22"/>
        </w:rPr>
        <w:t xml:space="preserve"> | </w:t>
      </w:r>
      <w:hyperlink w:anchor="_Course_Learning_Outcomes_1" w:history="1">
        <w:r w:rsidR="008D3BD1" w:rsidRPr="00184DA5">
          <w:rPr>
            <w:rStyle w:val="Hyperlink"/>
            <w:rFonts w:ascii="Arial" w:hAnsi="Arial" w:cs="Arial"/>
            <w:sz w:val="22"/>
          </w:rPr>
          <w:t>Course Learning Outcomes</w:t>
        </w:r>
      </w:hyperlink>
      <w:r w:rsidR="008D3BD1" w:rsidRPr="00184DA5">
        <w:rPr>
          <w:rFonts w:ascii="Arial" w:hAnsi="Arial" w:cs="Arial"/>
          <w:sz w:val="22"/>
        </w:rPr>
        <w:t xml:space="preserve"> | </w:t>
      </w:r>
      <w:hyperlink w:anchor="_Course_Schedule" w:history="1">
        <w:r w:rsidR="008D3BD1" w:rsidRPr="00184DA5">
          <w:rPr>
            <w:rStyle w:val="Hyperlink"/>
            <w:rFonts w:ascii="Arial" w:hAnsi="Arial" w:cs="Arial"/>
            <w:sz w:val="22"/>
          </w:rPr>
          <w:t>Course Schedule</w:t>
        </w:r>
      </w:hyperlink>
      <w:r w:rsidR="008D3BD1" w:rsidRPr="00184DA5">
        <w:rPr>
          <w:rFonts w:ascii="Arial" w:hAnsi="Arial" w:cs="Arial"/>
          <w:sz w:val="22"/>
        </w:rPr>
        <w:t xml:space="preserve"> | </w:t>
      </w:r>
      <w:hyperlink w:anchor="_Grading_Scale_&amp;" w:history="1">
        <w:r w:rsidR="008D3BD1" w:rsidRPr="00184DA5">
          <w:rPr>
            <w:rStyle w:val="Hyperlink"/>
            <w:rFonts w:ascii="Arial" w:hAnsi="Arial" w:cs="Arial"/>
            <w:sz w:val="22"/>
          </w:rPr>
          <w:t>Assignments Description</w:t>
        </w:r>
      </w:hyperlink>
      <w:r w:rsidR="008D3BD1" w:rsidRPr="00184DA5">
        <w:rPr>
          <w:rFonts w:ascii="Arial" w:hAnsi="Arial" w:cs="Arial"/>
          <w:sz w:val="22"/>
        </w:rPr>
        <w:t xml:space="preserve"> | </w:t>
      </w:r>
      <w:hyperlink w:anchor="_Course_Policies" w:history="1">
        <w:r w:rsidR="008D3BD1" w:rsidRPr="00184DA5">
          <w:rPr>
            <w:rStyle w:val="Hyperlink"/>
            <w:rFonts w:ascii="Arial" w:hAnsi="Arial" w:cs="Arial"/>
            <w:sz w:val="22"/>
          </w:rPr>
          <w:t>Course Policies</w:t>
        </w:r>
      </w:hyperlink>
      <w:r w:rsidR="008D3BD1" w:rsidRPr="00184DA5">
        <w:rPr>
          <w:rFonts w:ascii="Arial" w:hAnsi="Arial" w:cs="Arial"/>
          <w:sz w:val="22"/>
        </w:rPr>
        <w:t xml:space="preserve"> | </w:t>
      </w:r>
      <w:hyperlink w:anchor="_Grading_Scale" w:history="1">
        <w:r w:rsidR="008D3BD1" w:rsidRPr="00184DA5">
          <w:rPr>
            <w:rStyle w:val="Hyperlink"/>
            <w:rFonts w:ascii="Arial" w:hAnsi="Arial" w:cs="Arial"/>
            <w:sz w:val="22"/>
          </w:rPr>
          <w:t>Grading Scale</w:t>
        </w:r>
      </w:hyperlink>
      <w:r w:rsidR="008D3BD1" w:rsidRPr="00184DA5">
        <w:rPr>
          <w:rFonts w:ascii="Arial" w:hAnsi="Arial" w:cs="Arial"/>
          <w:sz w:val="22"/>
        </w:rPr>
        <w:t xml:space="preserve"> | </w:t>
      </w:r>
      <w:hyperlink w:anchor="_University_Policies_and" w:history="1">
        <w:r w:rsidR="008D3BD1" w:rsidRPr="00184DA5">
          <w:rPr>
            <w:rStyle w:val="Hyperlink"/>
            <w:rFonts w:ascii="Arial" w:hAnsi="Arial" w:cs="Arial"/>
            <w:sz w:val="22"/>
          </w:rPr>
          <w:t>University Policies and Resources</w:t>
        </w:r>
      </w:hyperlink>
      <w:r w:rsidR="008D3BD1" w:rsidRPr="00184DA5">
        <w:rPr>
          <w:rFonts w:ascii="Arial" w:hAnsi="Arial" w:cs="Arial"/>
          <w:sz w:val="22"/>
        </w:rPr>
        <w:t xml:space="preserve"> |</w:t>
      </w:r>
    </w:p>
    <w:p w14:paraId="6A61A4CA" w14:textId="77777777" w:rsidR="008D3BD1" w:rsidRPr="00184DA5" w:rsidRDefault="008D3BD1" w:rsidP="005849D5">
      <w:pPr>
        <w:spacing w:after="0" w:line="240" w:lineRule="auto"/>
        <w:rPr>
          <w:rFonts w:ascii="Arial" w:hAnsi="Arial" w:cs="Arial"/>
          <w:sz w:val="22"/>
        </w:rPr>
      </w:pPr>
    </w:p>
    <w:p w14:paraId="3EFBD89D" w14:textId="556672DF" w:rsidR="005849D5" w:rsidRPr="00184DA5" w:rsidRDefault="00815C42" w:rsidP="005849D5">
      <w:pPr>
        <w:spacing w:after="0" w:line="240" w:lineRule="auto"/>
        <w:rPr>
          <w:rFonts w:ascii="Arial" w:hAnsi="Arial" w:cs="Arial"/>
          <w:sz w:val="22"/>
        </w:rPr>
      </w:pPr>
      <w:r w:rsidRPr="00184DA5">
        <w:rPr>
          <w:rFonts w:ascii="Arial" w:hAnsi="Arial" w:cs="Arial"/>
          <w:b/>
          <w:sz w:val="22"/>
        </w:rPr>
        <w:t>Instructor:</w:t>
      </w:r>
      <w:r w:rsidRPr="00184DA5">
        <w:rPr>
          <w:rFonts w:ascii="Arial" w:hAnsi="Arial" w:cs="Arial"/>
          <w:sz w:val="22"/>
        </w:rPr>
        <w:t xml:space="preserve"> </w:t>
      </w:r>
      <w:r w:rsidR="009732E2" w:rsidRPr="00184DA5">
        <w:rPr>
          <w:rFonts w:ascii="Arial" w:hAnsi="Arial" w:cs="Arial"/>
          <w:sz w:val="22"/>
        </w:rPr>
        <w:t xml:space="preserve">Dr. </w:t>
      </w:r>
      <w:r w:rsidR="00DB45F0">
        <w:rPr>
          <w:rFonts w:ascii="Arial" w:hAnsi="Arial" w:cs="Arial"/>
          <w:sz w:val="22"/>
        </w:rPr>
        <w:t>Mike Hurley</w:t>
      </w:r>
    </w:p>
    <w:p w14:paraId="5EB1C2D8" w14:textId="63D6B073" w:rsidR="005849D5" w:rsidRPr="00E373E1" w:rsidRDefault="00815C42" w:rsidP="005849D5">
      <w:pPr>
        <w:spacing w:after="0" w:line="240" w:lineRule="auto"/>
        <w:rPr>
          <w:rFonts w:ascii="Arial" w:hAnsi="Arial" w:cs="Arial"/>
          <w:color w:val="000000" w:themeColor="text1"/>
          <w:sz w:val="22"/>
        </w:rPr>
      </w:pPr>
      <w:r w:rsidRPr="00184DA5">
        <w:rPr>
          <w:rFonts w:ascii="Arial" w:hAnsi="Arial" w:cs="Arial"/>
          <w:b/>
          <w:sz w:val="22"/>
        </w:rPr>
        <w:t>Email</w:t>
      </w:r>
      <w:r w:rsidR="00E373E1">
        <w:rPr>
          <w:rFonts w:ascii="Arial" w:hAnsi="Arial" w:cs="Arial"/>
          <w:bCs/>
          <w:sz w:val="22"/>
        </w:rPr>
        <w:t xml:space="preserve"> (best way to contact me)</w:t>
      </w:r>
      <w:r w:rsidRPr="00184DA5">
        <w:rPr>
          <w:rFonts w:ascii="Arial" w:hAnsi="Arial" w:cs="Arial"/>
          <w:sz w:val="22"/>
        </w:rPr>
        <w:t xml:space="preserve">: </w:t>
      </w:r>
      <w:hyperlink r:id="rId8" w:history="1"/>
      <w:r w:rsidR="009732E2" w:rsidRPr="00184DA5">
        <w:rPr>
          <w:rFonts w:ascii="Arial" w:hAnsi="Arial" w:cs="Arial"/>
          <w:sz w:val="22"/>
        </w:rPr>
        <w:t xml:space="preserve"> </w:t>
      </w:r>
      <w:r w:rsidR="00DB45F0">
        <w:t>mhurley2@gmu.edu</w:t>
      </w:r>
    </w:p>
    <w:p w14:paraId="18115C5D" w14:textId="77777777" w:rsidR="00815C42" w:rsidRPr="00184DA5" w:rsidRDefault="009732E2" w:rsidP="00815C42">
      <w:pPr>
        <w:spacing w:after="0" w:line="240" w:lineRule="auto"/>
        <w:rPr>
          <w:rFonts w:ascii="Arial" w:hAnsi="Arial" w:cs="Arial"/>
          <w:sz w:val="22"/>
        </w:rPr>
      </w:pPr>
      <w:r w:rsidRPr="00184DA5">
        <w:rPr>
          <w:rFonts w:ascii="Arial" w:hAnsi="Arial" w:cs="Arial"/>
          <w:b/>
          <w:sz w:val="22"/>
        </w:rPr>
        <w:t>Office</w:t>
      </w:r>
      <w:r w:rsidRPr="00184DA5">
        <w:rPr>
          <w:rFonts w:ascii="Arial" w:hAnsi="Arial" w:cs="Arial"/>
          <w:sz w:val="22"/>
        </w:rPr>
        <w:t xml:space="preserve"> </w:t>
      </w:r>
      <w:r w:rsidRPr="00184DA5">
        <w:rPr>
          <w:rFonts w:ascii="Arial" w:hAnsi="Arial" w:cs="Arial"/>
          <w:b/>
          <w:sz w:val="22"/>
        </w:rPr>
        <w:t>hours</w:t>
      </w:r>
      <w:r w:rsidRPr="00184DA5">
        <w:rPr>
          <w:rFonts w:ascii="Arial" w:hAnsi="Arial" w:cs="Arial"/>
          <w:sz w:val="22"/>
        </w:rPr>
        <w:t>: Please contact me to schedule an appointment</w:t>
      </w:r>
    </w:p>
    <w:p w14:paraId="6D112716" w14:textId="05B7B387" w:rsidR="009732E2" w:rsidRPr="00184DA5" w:rsidRDefault="003B1800" w:rsidP="003B1800">
      <w:pPr>
        <w:rPr>
          <w:rFonts w:ascii="Arial" w:hAnsi="Arial" w:cs="Arial"/>
          <w:sz w:val="22"/>
        </w:rPr>
      </w:pPr>
      <w:bookmarkStart w:id="0" w:name="_Toc367362913"/>
      <w:r w:rsidRPr="00184DA5">
        <w:rPr>
          <w:rFonts w:ascii="Arial" w:hAnsi="Arial" w:cs="Arial"/>
          <w:sz w:val="22"/>
        </w:rPr>
        <w:t xml:space="preserve">Last day to add course: </w:t>
      </w:r>
      <w:r w:rsidR="00A940F9">
        <w:rPr>
          <w:rFonts w:ascii="Arial" w:hAnsi="Arial" w:cs="Arial"/>
          <w:sz w:val="22"/>
        </w:rPr>
        <w:t>January 31</w:t>
      </w:r>
      <w:r w:rsidR="009732E2" w:rsidRPr="00184DA5">
        <w:rPr>
          <w:rFonts w:ascii="Arial" w:hAnsi="Arial" w:cs="Arial"/>
          <w:sz w:val="22"/>
        </w:rPr>
        <w:t xml:space="preserve"> </w:t>
      </w:r>
      <w:r w:rsidR="00F43D3B" w:rsidRPr="00184DA5">
        <w:rPr>
          <w:rFonts w:ascii="Arial" w:hAnsi="Arial" w:cs="Arial"/>
          <w:sz w:val="22"/>
        </w:rPr>
        <w:t xml:space="preserve">   </w:t>
      </w:r>
      <w:r w:rsidRPr="00184DA5">
        <w:rPr>
          <w:rFonts w:ascii="Arial" w:hAnsi="Arial" w:cs="Arial"/>
          <w:sz w:val="22"/>
        </w:rPr>
        <w:t>Last day to drop course</w:t>
      </w:r>
      <w:r w:rsidR="00850780">
        <w:rPr>
          <w:rFonts w:ascii="Arial" w:hAnsi="Arial" w:cs="Arial"/>
          <w:sz w:val="22"/>
        </w:rPr>
        <w:t xml:space="preserve"> without tuition penalty</w:t>
      </w:r>
      <w:r w:rsidRPr="00184DA5">
        <w:rPr>
          <w:rFonts w:ascii="Arial" w:hAnsi="Arial" w:cs="Arial"/>
          <w:sz w:val="22"/>
        </w:rPr>
        <w:t xml:space="preserve">: </w:t>
      </w:r>
      <w:r w:rsidR="00A940F9">
        <w:rPr>
          <w:rFonts w:ascii="Arial" w:hAnsi="Arial" w:cs="Arial"/>
          <w:sz w:val="22"/>
        </w:rPr>
        <w:t>February 7</w:t>
      </w:r>
      <w:r w:rsidR="009732E2" w:rsidRPr="00184DA5">
        <w:rPr>
          <w:rFonts w:ascii="Arial" w:hAnsi="Arial" w:cs="Arial"/>
          <w:sz w:val="22"/>
        </w:rPr>
        <w:t xml:space="preserve"> </w:t>
      </w:r>
      <w:r w:rsidRPr="00184DA5">
        <w:rPr>
          <w:rFonts w:ascii="Arial" w:hAnsi="Arial" w:cs="Arial"/>
          <w:sz w:val="22"/>
        </w:rPr>
        <w:t xml:space="preserve"> </w:t>
      </w:r>
      <w:bookmarkStart w:id="1" w:name="_GoBack"/>
      <w:bookmarkEnd w:id="1"/>
    </w:p>
    <w:p w14:paraId="461565E3" w14:textId="77777777" w:rsidR="003B1800" w:rsidRPr="003B1800" w:rsidRDefault="003B4851" w:rsidP="009732E2">
      <w:pPr>
        <w:jc w:val="center"/>
        <w:rPr>
          <w:rFonts w:ascii="Arial" w:hAnsi="Arial" w:cs="Arial"/>
          <w:sz w:val="22"/>
        </w:rPr>
      </w:pPr>
      <w:r w:rsidRPr="009732E2">
        <w:rPr>
          <w:rFonts w:ascii="Calibri" w:hAnsi="Calibri"/>
          <w:b/>
          <w:noProof/>
        </w:rPr>
        <w:drawing>
          <wp:inline distT="0" distB="0" distL="0" distR="0" wp14:anchorId="1CC01495" wp14:editId="4C404B7F">
            <wp:extent cx="3015574" cy="1027337"/>
            <wp:effectExtent l="0" t="0" r="0" b="1905"/>
            <wp:docPr id="23" name="Picture 2" descr="Macintosh HD:Users:Murdoch:Desktop:Screen Shot 2017-10-30 at 4.5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doch:Desktop:Screen Shot 2017-10-30 at 4.59.2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724" cy="1032158"/>
                    </a:xfrm>
                    <a:prstGeom prst="rect">
                      <a:avLst/>
                    </a:prstGeom>
                    <a:noFill/>
                    <a:ln>
                      <a:noFill/>
                    </a:ln>
                  </pic:spPr>
                </pic:pic>
              </a:graphicData>
            </a:graphic>
          </wp:inline>
        </w:drawing>
      </w:r>
    </w:p>
    <w:p w14:paraId="3DF288B6" w14:textId="77777777" w:rsidR="00FA2A7B" w:rsidRPr="00FA2A7B" w:rsidRDefault="00FA2A7B" w:rsidP="00FA2A7B">
      <w:pPr>
        <w:pStyle w:val="Heading1"/>
      </w:pPr>
      <w:bookmarkStart w:id="2" w:name="_Course_Description"/>
      <w:bookmarkEnd w:id="0"/>
      <w:bookmarkEnd w:id="2"/>
      <w:r w:rsidRPr="00FA2A7B">
        <w:t>Course Description</w:t>
      </w:r>
    </w:p>
    <w:p w14:paraId="1C738064" w14:textId="77777777" w:rsidR="00FA2A7B" w:rsidRDefault="003B1800" w:rsidP="00FA2A7B">
      <w:pPr>
        <w:spacing w:after="0" w:line="240" w:lineRule="auto"/>
        <w:rPr>
          <w:rFonts w:ascii="Arial" w:hAnsi="Arial" w:cs="Arial"/>
          <w:sz w:val="22"/>
        </w:rPr>
      </w:pPr>
      <w:r w:rsidRPr="003B1800">
        <w:rPr>
          <w:rFonts w:ascii="Arial" w:hAnsi="Arial" w:cs="Arial"/>
          <w:sz w:val="22"/>
        </w:rPr>
        <w:t xml:space="preserve">Welcome! </w:t>
      </w:r>
      <w:r w:rsidR="009732E2" w:rsidRPr="009732E2">
        <w:rPr>
          <w:rFonts w:ascii="Arial" w:hAnsi="Arial" w:cs="Arial"/>
          <w:sz w:val="22"/>
        </w:rPr>
        <w:t>This is an online course. All content is provided online via the course webpage on Blackboard.</w:t>
      </w:r>
      <w:r w:rsidR="00FA2A7B">
        <w:rPr>
          <w:rFonts w:ascii="Arial" w:hAnsi="Arial" w:cs="Arial"/>
          <w:sz w:val="22"/>
        </w:rPr>
        <w:t xml:space="preserve"> </w:t>
      </w:r>
      <w:r w:rsidR="00FA2A7B" w:rsidRPr="00FA2A7B">
        <w:rPr>
          <w:rFonts w:ascii="Arial" w:hAnsi="Arial" w:cs="Arial"/>
          <w:sz w:val="22"/>
        </w:rPr>
        <w:t>The purpose of this course is to provide Psychology majors with information that will help them to select and pursue a career based on personal interests, abilities, and skills. We will discuss career options in Psychology and what students can do to increase their chances of success in their chosen career path. Students will be asked to engage in a number of activities throughout the semester that are designed to help them prepare for a career</w:t>
      </w:r>
      <w:r w:rsidR="00C26488">
        <w:rPr>
          <w:rFonts w:ascii="Arial" w:hAnsi="Arial" w:cs="Arial"/>
          <w:sz w:val="22"/>
        </w:rPr>
        <w:t xml:space="preserve"> in the social sciences.</w:t>
      </w:r>
      <w:r w:rsidR="00F43D3B">
        <w:rPr>
          <w:rFonts w:ascii="Arial" w:hAnsi="Arial" w:cs="Arial"/>
          <w:sz w:val="22"/>
        </w:rPr>
        <w:t xml:space="preserve"> </w:t>
      </w:r>
      <w:r w:rsidR="00FA2A7B" w:rsidRPr="00FA2A7B">
        <w:rPr>
          <w:rFonts w:ascii="Arial" w:hAnsi="Arial" w:cs="Arial"/>
          <w:sz w:val="22"/>
        </w:rPr>
        <w:t>Given the unique topics that we will be covering, this course is designed to be a resource- and knowledge-acquisition workshop in which students will be directed to various tools that may be of use to them in pursuing their professional goals. The aim of this course is not to store up facts, names, or dates, but rather to develop career readiness in the social sciences.</w:t>
      </w:r>
    </w:p>
    <w:p w14:paraId="62F3E47D" w14:textId="215FEAEB" w:rsidR="00E54DCD" w:rsidRDefault="00E54DCD" w:rsidP="00F86698">
      <w:pPr>
        <w:spacing w:after="0" w:line="240" w:lineRule="auto"/>
        <w:rPr>
          <w:rFonts w:ascii="Arial" w:hAnsi="Arial" w:cs="Arial"/>
          <w:iCs/>
          <w:sz w:val="22"/>
          <w:lang w:bidi="en-US"/>
        </w:rPr>
      </w:pPr>
    </w:p>
    <w:p w14:paraId="77C3ED72" w14:textId="7DF5523F" w:rsidR="00184E1C" w:rsidRDefault="00184E1C" w:rsidP="00F86698">
      <w:pPr>
        <w:spacing w:after="0" w:line="240" w:lineRule="auto"/>
        <w:rPr>
          <w:rFonts w:ascii="Arial" w:hAnsi="Arial" w:cs="Arial"/>
          <w:iCs/>
          <w:sz w:val="22"/>
          <w:lang w:bidi="en-US"/>
        </w:rPr>
      </w:pPr>
      <w:r w:rsidRPr="00223F1D">
        <w:rPr>
          <w:rFonts w:ascii="Arial" w:hAnsi="Arial" w:cs="Arial"/>
          <w:b/>
          <w:bCs/>
          <w:iCs/>
          <w:sz w:val="22"/>
        </w:rPr>
        <w:t>Blackboard Login Instructions</w:t>
      </w:r>
      <w:r>
        <w:rPr>
          <w:rFonts w:ascii="Arial" w:hAnsi="Arial" w:cs="Arial"/>
          <w:iCs/>
          <w:sz w:val="22"/>
          <w:lang w:bidi="en-US"/>
        </w:rPr>
        <w:t xml:space="preserve">: </w:t>
      </w:r>
      <w:r w:rsidRPr="00C26488">
        <w:rPr>
          <w:rFonts w:ascii="Arial" w:hAnsi="Arial" w:cs="Arial"/>
          <w:sz w:val="22"/>
        </w:rPr>
        <w:t>Online materials for this class can be accessed through Blackboard</w:t>
      </w:r>
      <w:r>
        <w:rPr>
          <w:rFonts w:ascii="Arial" w:hAnsi="Arial" w:cs="Arial"/>
          <w:sz w:val="22"/>
        </w:rPr>
        <w:t xml:space="preserve">. </w:t>
      </w:r>
      <w:r w:rsidRPr="00C26488">
        <w:rPr>
          <w:rFonts w:ascii="Arial" w:hAnsi="Arial" w:cs="Arial"/>
          <w:sz w:val="22"/>
        </w:rPr>
        <w:t xml:space="preserve">You must check our course webpage frequently for course content, assignments, and discussions. </w:t>
      </w:r>
      <w:r w:rsidRPr="00223F1D">
        <w:rPr>
          <w:rFonts w:ascii="Arial" w:hAnsi="Arial" w:cs="Arial"/>
          <w:iCs/>
          <w:sz w:val="22"/>
          <w:lang w:bidi="en-US"/>
        </w:rPr>
        <w:t xml:space="preserve">Access to </w:t>
      </w:r>
      <w:hyperlink r:id="rId10" w:history="1">
        <w:r w:rsidRPr="00223F1D">
          <w:rPr>
            <w:rStyle w:val="Hyperlink"/>
            <w:rFonts w:ascii="Arial" w:hAnsi="Arial" w:cs="Arial"/>
            <w:iCs/>
            <w:sz w:val="22"/>
            <w:lang w:bidi="en-US"/>
          </w:rPr>
          <w:t>MyMason</w:t>
        </w:r>
      </w:hyperlink>
      <w:r w:rsidRPr="00223F1D">
        <w:rPr>
          <w:rFonts w:ascii="Arial" w:hAnsi="Arial" w:cs="Arial"/>
          <w:iCs/>
          <w:sz w:val="22"/>
          <w:lang w:bidi="en-US"/>
        </w:rPr>
        <w:t xml:space="preserve"> and GMU email are required to participate successfully in this course. Check </w:t>
      </w:r>
      <w:hyperlink r:id="rId11"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 Navigate to </w:t>
      </w:r>
      <w:hyperlink r:id="rId12"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70AFB644" w14:textId="77777777" w:rsidR="00FA2A7B" w:rsidRPr="00223F1D" w:rsidRDefault="00FA2A7B" w:rsidP="00F86698">
      <w:pPr>
        <w:spacing w:after="0" w:line="240" w:lineRule="auto"/>
        <w:rPr>
          <w:rFonts w:ascii="Arial" w:hAnsi="Arial" w:cs="Arial"/>
          <w:sz w:val="22"/>
        </w:rPr>
      </w:pPr>
    </w:p>
    <w:p w14:paraId="1FF053EE" w14:textId="77777777" w:rsidR="009732E2" w:rsidRDefault="009732E2" w:rsidP="00FA2A7B">
      <w:pPr>
        <w:pStyle w:val="Heading1"/>
      </w:pPr>
      <w:bookmarkStart w:id="3" w:name="_Required_Textbooks"/>
      <w:bookmarkStart w:id="4" w:name="_Course_Reading"/>
      <w:bookmarkEnd w:id="3"/>
      <w:bookmarkEnd w:id="4"/>
      <w:r>
        <w:t>Course Reading</w:t>
      </w:r>
      <w:bookmarkStart w:id="5" w:name="_Course_Learning_Outcomes"/>
      <w:bookmarkStart w:id="6" w:name="_Toc367362919"/>
      <w:bookmarkEnd w:id="5"/>
    </w:p>
    <w:p w14:paraId="0C6A7907" w14:textId="0BA99645" w:rsidR="00DB45F0" w:rsidRDefault="009732E2" w:rsidP="00FA2A7B">
      <w:pPr>
        <w:rPr>
          <w:rFonts w:ascii="Arial" w:hAnsi="Arial" w:cs="Arial"/>
          <w:sz w:val="22"/>
        </w:rPr>
      </w:pPr>
      <w:r w:rsidRPr="00FA2A7B">
        <w:rPr>
          <w:rFonts w:ascii="Arial" w:hAnsi="Arial" w:cs="Arial"/>
          <w:i/>
          <w:sz w:val="22"/>
        </w:rPr>
        <w:t>Career Readiness Guide</w:t>
      </w:r>
      <w:r w:rsidR="00F43D3B">
        <w:rPr>
          <w:rFonts w:ascii="Arial" w:hAnsi="Arial" w:cs="Arial"/>
          <w:sz w:val="22"/>
        </w:rPr>
        <w:t>.</w:t>
      </w:r>
      <w:r w:rsidR="00AD20B2">
        <w:rPr>
          <w:rFonts w:ascii="Arial" w:hAnsi="Arial" w:cs="Arial"/>
          <w:sz w:val="22"/>
        </w:rPr>
        <w:t xml:space="preserve"> </w:t>
      </w:r>
      <w:r w:rsidR="00DB45F0">
        <w:rPr>
          <w:rFonts w:ascii="Arial" w:hAnsi="Arial" w:cs="Arial"/>
          <w:sz w:val="22"/>
        </w:rPr>
        <w:t xml:space="preserve">Link to guide can be found on this page: </w:t>
      </w:r>
      <w:hyperlink r:id="rId13" w:history="1">
        <w:r w:rsidR="00A940F9" w:rsidRPr="003E200D">
          <w:rPr>
            <w:rStyle w:val="Hyperlink"/>
            <w:rFonts w:ascii="Arial" w:hAnsi="Arial" w:cs="Arial"/>
            <w:sz w:val="22"/>
          </w:rPr>
          <w:t>https://careers.gmu.edu/career-readiness-guide-activities</w:t>
        </w:r>
      </w:hyperlink>
    </w:p>
    <w:p w14:paraId="174F3F73" w14:textId="77777777" w:rsidR="00F14325" w:rsidRPr="00FA2A7B" w:rsidRDefault="00F14325" w:rsidP="00FA2A7B">
      <w:pPr>
        <w:pStyle w:val="Heading1"/>
      </w:pPr>
      <w:bookmarkStart w:id="7" w:name="_Course_Learning_Outcomes_1"/>
      <w:bookmarkEnd w:id="7"/>
      <w:r w:rsidRPr="00FA2A7B">
        <w:lastRenderedPageBreak/>
        <w:t>Course Learning Outcomes</w:t>
      </w:r>
      <w:bookmarkEnd w:id="6"/>
    </w:p>
    <w:p w14:paraId="5641D77F" w14:textId="77777777" w:rsidR="00FA2A7B" w:rsidRPr="00FA2A7B" w:rsidRDefault="00FA2A7B" w:rsidP="00FA2A7B">
      <w:pPr>
        <w:rPr>
          <w:rFonts w:ascii="Arial" w:hAnsi="Arial" w:cs="Arial"/>
          <w:sz w:val="22"/>
        </w:rPr>
      </w:pPr>
      <w:bookmarkStart w:id="8" w:name="_Technology_Requirements"/>
      <w:bookmarkStart w:id="9" w:name="_Toc367362920"/>
      <w:bookmarkEnd w:id="8"/>
      <w:r w:rsidRPr="00FA2A7B">
        <w:rPr>
          <w:rFonts w:ascii="Arial" w:hAnsi="Arial" w:cs="Arial"/>
          <w:sz w:val="22"/>
        </w:rPr>
        <w:t>Upon completing this course, students will develop meaningful professional direction for life after graduation. Students will:</w:t>
      </w:r>
    </w:p>
    <w:p w14:paraId="36F5103C" w14:textId="41916940"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Formulate a career plan based on self-assessment of abilities, achievement, motivation, and work habits.</w:t>
      </w:r>
    </w:p>
    <w:p w14:paraId="727C934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Assemble evidence of skill sets desired by psychology-related employers.</w:t>
      </w:r>
    </w:p>
    <w:p w14:paraId="302A0D1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Evaluate characteristics of potential work settings or graduate school programs to optimize career direction and satisfaction.</w:t>
      </w:r>
    </w:p>
    <w:p w14:paraId="584400BE"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Demonstrate career preparation through creation of a curriculum vitae or resume, a cover letter, a list of professional references, and a professional LinkedIn profile.</w:t>
      </w:r>
    </w:p>
    <w:p w14:paraId="0ACBC2C7" w14:textId="78117728" w:rsidR="001B1489" w:rsidRDefault="00FA2A7B" w:rsidP="00FA2A7B">
      <w:pPr>
        <w:spacing w:line="288" w:lineRule="auto"/>
        <w:rPr>
          <w:rStyle w:val="Hyperlink"/>
          <w:rFonts w:ascii="Arial" w:hAnsi="Arial" w:cs="Arial"/>
          <w:sz w:val="22"/>
        </w:rPr>
      </w:pPr>
      <w:r w:rsidRPr="00FA2A7B">
        <w:rPr>
          <w:rFonts w:ascii="Arial" w:hAnsi="Arial" w:cs="Arial"/>
          <w:sz w:val="22"/>
        </w:rPr>
        <w:t xml:space="preserve">The </w:t>
      </w:r>
      <w:r w:rsidR="00F43D3B">
        <w:rPr>
          <w:rFonts w:ascii="Arial" w:hAnsi="Arial" w:cs="Arial"/>
          <w:sz w:val="22"/>
        </w:rPr>
        <w:t>course</w:t>
      </w:r>
      <w:r w:rsidRPr="00FA2A7B">
        <w:rPr>
          <w:rFonts w:ascii="Arial" w:hAnsi="Arial" w:cs="Arial"/>
          <w:sz w:val="22"/>
        </w:rPr>
        <w:t xml:space="preserve"> learning outcomes are based on the American Psychological Association’s Guidelines for the Undergraduate Psychology Major, Goal 5.5. A full description of the APA’s Guidelines can be found at: </w:t>
      </w:r>
      <w:hyperlink r:id="rId14" w:history="1">
        <w:r w:rsidRPr="00FA2A7B">
          <w:rPr>
            <w:rStyle w:val="Hyperlink"/>
            <w:rFonts w:ascii="Arial" w:hAnsi="Arial" w:cs="Arial"/>
            <w:sz w:val="22"/>
          </w:rPr>
          <w:t>http://www.apa.org/ed/precollege/about/psymajor-guidelines.pdf</w:t>
        </w:r>
      </w:hyperlink>
    </w:p>
    <w:bookmarkEnd w:id="9"/>
    <w:p w14:paraId="26A8A933" w14:textId="027F8DED" w:rsidR="00AC72E2" w:rsidRDefault="00AC72E2" w:rsidP="00455578">
      <w:pPr>
        <w:spacing w:after="0" w:line="240" w:lineRule="auto"/>
        <w:rPr>
          <w:rFonts w:ascii="Arial" w:hAnsi="Arial" w:cs="Arial"/>
          <w:sz w:val="22"/>
        </w:rPr>
      </w:pPr>
    </w:p>
    <w:p w14:paraId="7274701F" w14:textId="77777777" w:rsidR="00E54DCD" w:rsidRPr="00223F1D" w:rsidRDefault="00E54DCD" w:rsidP="00AC72E2">
      <w:pPr>
        <w:spacing w:after="0" w:line="240" w:lineRule="auto"/>
        <w:ind w:left="60"/>
        <w:rPr>
          <w:rFonts w:ascii="Arial" w:hAnsi="Arial" w:cs="Arial"/>
          <w:sz w:val="22"/>
        </w:rPr>
      </w:pPr>
    </w:p>
    <w:p w14:paraId="016B8356" w14:textId="77777777" w:rsidR="004D49AF" w:rsidRDefault="004D49AF" w:rsidP="00FA2A7B">
      <w:pPr>
        <w:pStyle w:val="Heading1"/>
      </w:pPr>
      <w:bookmarkStart w:id="10" w:name="_Course-specific_Hardware/Software"/>
      <w:bookmarkStart w:id="11" w:name="_Course_Schedule"/>
      <w:bookmarkStart w:id="12" w:name="_Toc367362923"/>
      <w:bookmarkEnd w:id="10"/>
      <w:bookmarkEnd w:id="11"/>
      <w:r w:rsidRPr="00223F1D">
        <w:t>Course Schedule</w:t>
      </w:r>
      <w:bookmarkEnd w:id="12"/>
    </w:p>
    <w:p w14:paraId="1E08C2F1" w14:textId="13090BC6" w:rsidR="0034316F" w:rsidRPr="00673250" w:rsidRDefault="00CB371B" w:rsidP="00780F52">
      <w:pPr>
        <w:rPr>
          <w:rFonts w:ascii="Arial" w:hAnsi="Arial" w:cs="Arial"/>
          <w:sz w:val="22"/>
        </w:rPr>
      </w:pPr>
      <w:r>
        <w:rPr>
          <w:rFonts w:ascii="Arial" w:hAnsi="Arial" w:cs="Arial"/>
          <w:sz w:val="22"/>
        </w:rPr>
        <w:t xml:space="preserve">This course is organized into 15 modules, each representing a topic related to career readiness. </w:t>
      </w:r>
      <w:r w:rsidR="00780F52" w:rsidRPr="00780F52">
        <w:rPr>
          <w:rFonts w:ascii="Arial" w:hAnsi="Arial" w:cs="Arial"/>
          <w:sz w:val="22"/>
        </w:rPr>
        <w:t xml:space="preserve">Modules will become available </w:t>
      </w:r>
      <w:r w:rsidR="00CC0BE4">
        <w:rPr>
          <w:rFonts w:ascii="Arial" w:hAnsi="Arial" w:cs="Arial"/>
          <w:sz w:val="22"/>
        </w:rPr>
        <w:t>as scheduled below</w:t>
      </w:r>
      <w:r w:rsidR="00780F52" w:rsidRPr="00780F52">
        <w:rPr>
          <w:rFonts w:ascii="Arial" w:hAnsi="Arial" w:cs="Arial"/>
          <w:sz w:val="22"/>
        </w:rPr>
        <w:t>. Below is the cou</w:t>
      </w:r>
      <w:r w:rsidR="00A50E4A">
        <w:rPr>
          <w:rFonts w:ascii="Arial" w:hAnsi="Arial" w:cs="Arial"/>
          <w:sz w:val="22"/>
        </w:rPr>
        <w:t xml:space="preserve">rse schedule, showing the topic, content, </w:t>
      </w:r>
      <w:r w:rsidR="00BA1441">
        <w:rPr>
          <w:rFonts w:ascii="Arial" w:hAnsi="Arial" w:cs="Arial"/>
          <w:sz w:val="22"/>
        </w:rPr>
        <w:t>objectives, assignments</w:t>
      </w:r>
      <w:r w:rsidR="00CC0BE4">
        <w:rPr>
          <w:rFonts w:ascii="Arial" w:hAnsi="Arial" w:cs="Arial"/>
          <w:sz w:val="22"/>
        </w:rPr>
        <w:t>, and due dates</w:t>
      </w:r>
      <w:r w:rsidR="00BA1441">
        <w:rPr>
          <w:rFonts w:ascii="Arial" w:hAnsi="Arial" w:cs="Arial"/>
          <w:sz w:val="22"/>
        </w:rPr>
        <w:t xml:space="preserve"> </w:t>
      </w:r>
      <w:r w:rsidR="00BA1441" w:rsidRPr="00780F52">
        <w:rPr>
          <w:rFonts w:ascii="Arial" w:hAnsi="Arial" w:cs="Arial"/>
          <w:sz w:val="22"/>
        </w:rPr>
        <w:t>for each module</w:t>
      </w:r>
      <w:r w:rsidR="00780F52" w:rsidRPr="00780F52">
        <w:rPr>
          <w:rFonts w:ascii="Arial" w:hAnsi="Arial" w:cs="Arial"/>
          <w:sz w:val="22"/>
        </w:rPr>
        <w:t xml:space="preserve">. </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78"/>
        <w:gridCol w:w="2691"/>
        <w:gridCol w:w="4858"/>
        <w:gridCol w:w="3511"/>
      </w:tblGrid>
      <w:tr w:rsidR="009A0D78" w:rsidRPr="00AF7026" w14:paraId="59EF05C9" w14:textId="77777777" w:rsidTr="009A0D78">
        <w:trPr>
          <w:trHeight w:val="449"/>
          <w:tblHeader/>
        </w:trPr>
        <w:tc>
          <w:tcPr>
            <w:tcW w:w="475" w:type="pct"/>
            <w:shd w:val="clear" w:color="auto" w:fill="A6A6A6"/>
            <w:vAlign w:val="center"/>
          </w:tcPr>
          <w:p w14:paraId="7D1EA4F7" w14:textId="77777777"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MODULES</w:t>
            </w:r>
          </w:p>
        </w:tc>
        <w:tc>
          <w:tcPr>
            <w:tcW w:w="533" w:type="pct"/>
            <w:shd w:val="clear" w:color="auto" w:fill="A6A6A6"/>
            <w:vAlign w:val="center"/>
          </w:tcPr>
          <w:p w14:paraId="1BAB9E14" w14:textId="32F47672" w:rsidR="009A0D78" w:rsidRDefault="009A0D78" w:rsidP="009A0D78">
            <w:pPr>
              <w:spacing w:after="0" w:line="240" w:lineRule="auto"/>
              <w:contextualSpacing/>
              <w:jc w:val="center"/>
              <w:rPr>
                <w:rFonts w:ascii="Arial" w:hAnsi="Arial" w:cs="Arial"/>
                <w:b/>
                <w:sz w:val="22"/>
              </w:rPr>
            </w:pPr>
            <w:r>
              <w:rPr>
                <w:rFonts w:ascii="Arial" w:hAnsi="Arial" w:cs="Arial"/>
                <w:b/>
                <w:sz w:val="22"/>
              </w:rPr>
              <w:t>DATE AVAILABLE</w:t>
            </w:r>
          </w:p>
        </w:tc>
        <w:tc>
          <w:tcPr>
            <w:tcW w:w="971" w:type="pct"/>
            <w:shd w:val="clear" w:color="auto" w:fill="A6A6A6"/>
            <w:vAlign w:val="center"/>
          </w:tcPr>
          <w:p w14:paraId="21DC32F8" w14:textId="136E5240"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TOPICS</w:t>
            </w:r>
          </w:p>
        </w:tc>
        <w:tc>
          <w:tcPr>
            <w:tcW w:w="1753" w:type="pct"/>
            <w:shd w:val="clear" w:color="auto" w:fill="A6A6A6"/>
            <w:vAlign w:val="center"/>
          </w:tcPr>
          <w:p w14:paraId="6D7AFEE1" w14:textId="75E37C49" w:rsidR="009A0D78" w:rsidRDefault="009A0D78" w:rsidP="009A0D78">
            <w:pPr>
              <w:spacing w:after="0" w:line="240" w:lineRule="auto"/>
              <w:contextualSpacing/>
              <w:jc w:val="center"/>
              <w:rPr>
                <w:rFonts w:ascii="Arial" w:hAnsi="Arial" w:cs="Arial"/>
                <w:b/>
                <w:sz w:val="22"/>
              </w:rPr>
            </w:pPr>
            <w:r>
              <w:rPr>
                <w:rFonts w:ascii="Arial" w:hAnsi="Arial" w:cs="Arial"/>
                <w:b/>
                <w:sz w:val="22"/>
              </w:rPr>
              <w:t>OBJECTIVES</w:t>
            </w:r>
          </w:p>
        </w:tc>
        <w:tc>
          <w:tcPr>
            <w:tcW w:w="1267" w:type="pct"/>
            <w:shd w:val="clear" w:color="auto" w:fill="A6A6A6"/>
            <w:vAlign w:val="center"/>
          </w:tcPr>
          <w:p w14:paraId="179C156F" w14:textId="12188C5A"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ASSIGNMENTS AND DUE DATES</w:t>
            </w:r>
          </w:p>
        </w:tc>
      </w:tr>
      <w:tr w:rsidR="009A0D78" w:rsidRPr="00F91F05" w14:paraId="5966D128" w14:textId="77777777" w:rsidTr="009A0D78">
        <w:trPr>
          <w:trHeight w:val="619"/>
        </w:trPr>
        <w:tc>
          <w:tcPr>
            <w:tcW w:w="475" w:type="pct"/>
            <w:vAlign w:val="center"/>
          </w:tcPr>
          <w:p w14:paraId="41BDCE48" w14:textId="1C67CCF7" w:rsidR="009A0D78" w:rsidRPr="008B27E2" w:rsidRDefault="009A0D78" w:rsidP="009A0D78">
            <w:pPr>
              <w:spacing w:after="0" w:line="240" w:lineRule="auto"/>
              <w:contextualSpacing/>
              <w:rPr>
                <w:rFonts w:ascii="Arial" w:hAnsi="Arial" w:cs="Arial"/>
                <w:b/>
                <w:sz w:val="22"/>
              </w:rPr>
            </w:pPr>
            <w:r w:rsidRPr="008B27E2">
              <w:rPr>
                <w:rFonts w:ascii="Arial" w:hAnsi="Arial" w:cs="Arial"/>
                <w:b/>
                <w:sz w:val="22"/>
              </w:rPr>
              <w:t xml:space="preserve">Module 1 </w:t>
            </w:r>
          </w:p>
        </w:tc>
        <w:tc>
          <w:tcPr>
            <w:tcW w:w="533" w:type="pct"/>
            <w:vAlign w:val="center"/>
          </w:tcPr>
          <w:p w14:paraId="299F66F7" w14:textId="53899834" w:rsidR="009A0D78" w:rsidRPr="0034316F" w:rsidRDefault="00A940F9" w:rsidP="009A0D78">
            <w:pPr>
              <w:pStyle w:val="NormalWeb"/>
              <w:spacing w:before="0" w:beforeAutospacing="0" w:after="0" w:afterAutospacing="0"/>
              <w:contextualSpacing/>
              <w:rPr>
                <w:rFonts w:ascii="Arial" w:hAnsi="Arial" w:cs="Arial"/>
                <w:b/>
                <w:sz w:val="22"/>
                <w:szCs w:val="22"/>
              </w:rPr>
            </w:pPr>
            <w:r>
              <w:rPr>
                <w:rFonts w:ascii="Arial" w:hAnsi="Arial" w:cs="Arial"/>
                <w:b/>
                <w:sz w:val="22"/>
                <w:szCs w:val="22"/>
              </w:rPr>
              <w:t>Jan 25</w:t>
            </w:r>
          </w:p>
        </w:tc>
        <w:tc>
          <w:tcPr>
            <w:tcW w:w="971" w:type="pct"/>
            <w:vAlign w:val="center"/>
          </w:tcPr>
          <w:p w14:paraId="266572B7" w14:textId="60CAD6E1" w:rsidR="009A0D78" w:rsidRDefault="009A0D78" w:rsidP="009A0D78">
            <w:pPr>
              <w:pStyle w:val="NormalWeb"/>
              <w:spacing w:before="0" w:beforeAutospacing="0" w:after="0" w:afterAutospacing="0"/>
              <w:contextualSpacing/>
              <w:rPr>
                <w:rFonts w:ascii="Arial" w:hAnsi="Arial" w:cs="Arial"/>
                <w:sz w:val="22"/>
                <w:szCs w:val="22"/>
              </w:rPr>
            </w:pPr>
            <w:r w:rsidRPr="008B27E2">
              <w:rPr>
                <w:rFonts w:ascii="Arial" w:hAnsi="Arial" w:cs="Arial"/>
                <w:sz w:val="22"/>
                <w:szCs w:val="22"/>
              </w:rPr>
              <w:t>Course Overview</w:t>
            </w:r>
          </w:p>
          <w:p w14:paraId="60A26F0C" w14:textId="528AFC1F" w:rsidR="009A0D78" w:rsidRDefault="009A0D78" w:rsidP="009A0D78">
            <w:pPr>
              <w:pStyle w:val="NormalWeb"/>
              <w:spacing w:before="0" w:beforeAutospacing="0" w:after="0" w:afterAutospacing="0"/>
              <w:contextualSpacing/>
              <w:rPr>
                <w:rFonts w:ascii="Arial" w:hAnsi="Arial" w:cs="Arial"/>
                <w:sz w:val="22"/>
                <w:szCs w:val="22"/>
              </w:rPr>
            </w:pPr>
          </w:p>
          <w:p w14:paraId="38F70628" w14:textId="3A37AA28" w:rsidR="009A0D78"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Majoring in Psychology</w:t>
            </w:r>
          </w:p>
          <w:p w14:paraId="6C8FB976" w14:textId="77777777" w:rsidR="009A0D78" w:rsidRDefault="009A0D78" w:rsidP="009A0D78">
            <w:pPr>
              <w:pStyle w:val="NormalWeb"/>
              <w:spacing w:before="0" w:beforeAutospacing="0" w:after="0" w:afterAutospacing="0"/>
              <w:contextualSpacing/>
              <w:rPr>
                <w:rFonts w:ascii="Arial" w:hAnsi="Arial" w:cs="Arial"/>
                <w:sz w:val="22"/>
                <w:szCs w:val="22"/>
              </w:rPr>
            </w:pPr>
          </w:p>
          <w:p w14:paraId="633DDE28" w14:textId="34F31595" w:rsidR="009A0D78" w:rsidRPr="008B27E2"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Skills</w:t>
            </w:r>
          </w:p>
        </w:tc>
        <w:tc>
          <w:tcPr>
            <w:tcW w:w="1753" w:type="pct"/>
            <w:vAlign w:val="center"/>
          </w:tcPr>
          <w:p w14:paraId="332400FE"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Review course structure and expectations</w:t>
            </w:r>
          </w:p>
          <w:p w14:paraId="0746EF83"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Examine skills acquired through majoring in Psychology</w:t>
            </w:r>
          </w:p>
          <w:p w14:paraId="2EB000C8" w14:textId="6DCE5871" w:rsidR="009A0D78" w:rsidRPr="008B27E2" w:rsidRDefault="009A0D78" w:rsidP="009A0D78">
            <w:pPr>
              <w:pStyle w:val="ListParagraph"/>
              <w:numPr>
                <w:ilvl w:val="0"/>
                <w:numId w:val="6"/>
              </w:numPr>
              <w:spacing w:after="0" w:line="240" w:lineRule="auto"/>
              <w:rPr>
                <w:rFonts w:ascii="Arial" w:hAnsi="Arial" w:cs="Arial"/>
                <w:sz w:val="22"/>
              </w:rPr>
            </w:pPr>
            <w:r w:rsidRPr="008B27E2">
              <w:rPr>
                <w:rFonts w:ascii="Arial" w:eastAsia="Times New Roman" w:hAnsi="Arial" w:cs="Arial"/>
                <w:sz w:val="22"/>
              </w:rPr>
              <w:t>Identify specific skills developed at Mason</w:t>
            </w:r>
          </w:p>
        </w:tc>
        <w:tc>
          <w:tcPr>
            <w:tcW w:w="1267" w:type="pct"/>
            <w:vAlign w:val="center"/>
          </w:tcPr>
          <w:p w14:paraId="4FA18D9C" w14:textId="77777777" w:rsidR="009A0D78" w:rsidRDefault="009A0D78" w:rsidP="009A0D78">
            <w:pPr>
              <w:pStyle w:val="ListParagraph"/>
              <w:numPr>
                <w:ilvl w:val="0"/>
                <w:numId w:val="5"/>
              </w:numPr>
              <w:spacing w:after="0" w:line="240" w:lineRule="auto"/>
              <w:rPr>
                <w:rFonts w:ascii="Arial" w:hAnsi="Arial" w:cs="Arial"/>
                <w:sz w:val="22"/>
                <w:lang w:val="fr-FR"/>
              </w:rPr>
            </w:pPr>
            <w:r w:rsidRPr="008B27E2">
              <w:rPr>
                <w:rFonts w:ascii="Arial" w:hAnsi="Arial" w:cs="Arial"/>
                <w:sz w:val="22"/>
                <w:lang w:val="fr-FR"/>
              </w:rPr>
              <w:t>Syllabus Quiz</w:t>
            </w:r>
          </w:p>
          <w:p w14:paraId="224233B3" w14:textId="2290F913" w:rsidR="009A0D78" w:rsidRPr="008B27E2" w:rsidRDefault="009A0D78" w:rsidP="009A0D78">
            <w:pPr>
              <w:pStyle w:val="ListParagraph"/>
              <w:numPr>
                <w:ilvl w:val="0"/>
                <w:numId w:val="5"/>
              </w:numPr>
              <w:spacing w:after="0" w:line="240" w:lineRule="auto"/>
              <w:rPr>
                <w:rFonts w:ascii="Arial" w:hAnsi="Arial" w:cs="Arial"/>
                <w:sz w:val="22"/>
                <w:lang w:val="fr-FR"/>
              </w:rPr>
            </w:pPr>
            <w:r w:rsidRPr="008B27E2">
              <w:rPr>
                <w:rFonts w:ascii="Arial" w:hAnsi="Arial" w:cs="Arial"/>
                <w:sz w:val="22"/>
                <w:lang w:val="fr-FR"/>
              </w:rPr>
              <w:t xml:space="preserve">Blog: Introductions </w:t>
            </w:r>
          </w:p>
          <w:p w14:paraId="7961B2F6" w14:textId="77777777" w:rsidR="009A0D78" w:rsidRDefault="009A0D78" w:rsidP="009A0D78">
            <w:pPr>
              <w:spacing w:after="0" w:line="240" w:lineRule="auto"/>
              <w:contextualSpacing/>
              <w:rPr>
                <w:rFonts w:ascii="Arial" w:eastAsia="Times New Roman" w:hAnsi="Arial" w:cs="Arial"/>
                <w:color w:val="3333CC"/>
                <w:sz w:val="22"/>
              </w:rPr>
            </w:pPr>
          </w:p>
          <w:p w14:paraId="790F4213" w14:textId="5A0B48FF" w:rsidR="009A0D78" w:rsidRPr="003F5C09" w:rsidRDefault="009A0D78" w:rsidP="00A940F9">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940F9">
              <w:rPr>
                <w:rFonts w:ascii="Arial" w:eastAsia="Times New Roman" w:hAnsi="Arial" w:cs="Arial"/>
                <w:color w:val="3333CC"/>
                <w:sz w:val="22"/>
              </w:rPr>
              <w:t>Jan 31</w:t>
            </w:r>
            <w:r w:rsidRPr="008B27E2">
              <w:rPr>
                <w:rFonts w:ascii="Arial" w:eastAsia="Times New Roman" w:hAnsi="Arial" w:cs="Arial"/>
                <w:color w:val="3333CC"/>
                <w:sz w:val="22"/>
              </w:rPr>
              <w:t xml:space="preserve"> by 11:59 pm EST</w:t>
            </w:r>
          </w:p>
        </w:tc>
      </w:tr>
      <w:tr w:rsidR="009A0D78" w:rsidRPr="00AF7026" w14:paraId="6BB554C5" w14:textId="77777777" w:rsidTr="009A0D78">
        <w:trPr>
          <w:trHeight w:val="548"/>
        </w:trPr>
        <w:tc>
          <w:tcPr>
            <w:tcW w:w="475" w:type="pct"/>
            <w:vAlign w:val="center"/>
          </w:tcPr>
          <w:p w14:paraId="5872C7EB" w14:textId="5A16062B"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2 </w:t>
            </w:r>
          </w:p>
        </w:tc>
        <w:tc>
          <w:tcPr>
            <w:tcW w:w="533" w:type="pct"/>
            <w:vAlign w:val="center"/>
          </w:tcPr>
          <w:p w14:paraId="466C5AC9" w14:textId="18FA5130" w:rsidR="009A0D78" w:rsidRPr="001D7203" w:rsidRDefault="00A940F9" w:rsidP="009A0D78">
            <w:pPr>
              <w:tabs>
                <w:tab w:val="left" w:pos="1344"/>
              </w:tabs>
              <w:spacing w:after="0" w:line="240" w:lineRule="auto"/>
              <w:contextualSpacing/>
              <w:rPr>
                <w:rFonts w:ascii="Arial" w:hAnsi="Arial" w:cs="Arial"/>
                <w:sz w:val="22"/>
              </w:rPr>
            </w:pPr>
            <w:r>
              <w:rPr>
                <w:rFonts w:ascii="Arial" w:hAnsi="Arial" w:cs="Arial"/>
                <w:b/>
                <w:sz w:val="22"/>
              </w:rPr>
              <w:t>Feb 1</w:t>
            </w:r>
          </w:p>
        </w:tc>
        <w:tc>
          <w:tcPr>
            <w:tcW w:w="971" w:type="pct"/>
            <w:vAlign w:val="center"/>
          </w:tcPr>
          <w:p w14:paraId="45E3B7BF" w14:textId="0C4B7BB0" w:rsidR="009A0D78" w:rsidRPr="00AF7026" w:rsidRDefault="009A0D78" w:rsidP="009A0D78">
            <w:pPr>
              <w:tabs>
                <w:tab w:val="left" w:pos="1344"/>
              </w:tabs>
              <w:spacing w:after="0" w:line="240" w:lineRule="auto"/>
              <w:contextualSpacing/>
              <w:rPr>
                <w:rFonts w:ascii="Arial" w:hAnsi="Arial" w:cs="Arial"/>
                <w:sz w:val="22"/>
              </w:rPr>
            </w:pPr>
            <w:r>
              <w:rPr>
                <w:rFonts w:ascii="Arial" w:hAnsi="Arial" w:cs="Arial"/>
                <w:sz w:val="22"/>
              </w:rPr>
              <w:t>Interests, Values, and Strengths</w:t>
            </w:r>
          </w:p>
        </w:tc>
        <w:tc>
          <w:tcPr>
            <w:tcW w:w="1753" w:type="pct"/>
            <w:vAlign w:val="center"/>
          </w:tcPr>
          <w:p w14:paraId="7CCEC774" w14:textId="54072878" w:rsidR="009A0D78" w:rsidRPr="0064726A"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the value of career-related self-assessments in guiding your professional choices</w:t>
            </w:r>
          </w:p>
          <w:p w14:paraId="6935EFE8" w14:textId="7807CC73" w:rsidR="009A0D78" w:rsidRPr="008B27E2"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the results of your completed self-assessments</w:t>
            </w:r>
          </w:p>
        </w:tc>
        <w:tc>
          <w:tcPr>
            <w:tcW w:w="1267" w:type="pct"/>
            <w:vAlign w:val="center"/>
          </w:tcPr>
          <w:p w14:paraId="341B8ADE"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Self-Assessment</w:t>
            </w:r>
            <w:r>
              <w:rPr>
                <w:rFonts w:ascii="Arial" w:hAnsi="Arial" w:cs="Arial"/>
                <w:sz w:val="22"/>
              </w:rPr>
              <w:t>s</w:t>
            </w:r>
          </w:p>
          <w:p w14:paraId="577B2F34" w14:textId="77777777" w:rsidR="009A0D78" w:rsidRDefault="009A0D78" w:rsidP="009A0D78">
            <w:pPr>
              <w:spacing w:after="0" w:line="240" w:lineRule="auto"/>
              <w:contextualSpacing/>
              <w:rPr>
                <w:rFonts w:ascii="Arial" w:hAnsi="Arial" w:cs="Arial"/>
                <w:sz w:val="22"/>
              </w:rPr>
            </w:pPr>
          </w:p>
          <w:p w14:paraId="282D44CE" w14:textId="5D1F2C78" w:rsidR="009A0D78" w:rsidRPr="008B27E2"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DB45F0">
              <w:rPr>
                <w:rFonts w:ascii="Arial" w:eastAsia="Times New Roman" w:hAnsi="Arial" w:cs="Arial"/>
                <w:color w:val="3333CC"/>
                <w:sz w:val="22"/>
              </w:rPr>
              <w:t xml:space="preserve">Feb </w:t>
            </w:r>
            <w:r w:rsidR="00A940F9">
              <w:rPr>
                <w:rFonts w:ascii="Arial" w:eastAsia="Times New Roman" w:hAnsi="Arial" w:cs="Arial"/>
                <w:color w:val="3333CC"/>
                <w:sz w:val="22"/>
              </w:rPr>
              <w:t>7</w:t>
            </w:r>
            <w:r w:rsidRPr="008B27E2">
              <w:rPr>
                <w:rFonts w:ascii="Arial" w:eastAsia="Times New Roman" w:hAnsi="Arial" w:cs="Arial"/>
                <w:color w:val="3333CC"/>
                <w:sz w:val="22"/>
              </w:rPr>
              <w:t xml:space="preserve"> by 11:59 pm EST</w:t>
            </w:r>
          </w:p>
        </w:tc>
      </w:tr>
      <w:tr w:rsidR="009A0D78" w:rsidRPr="00AF7026" w14:paraId="127D9B3E" w14:textId="77777777" w:rsidTr="009A0D78">
        <w:trPr>
          <w:trHeight w:val="593"/>
        </w:trPr>
        <w:tc>
          <w:tcPr>
            <w:tcW w:w="475" w:type="pct"/>
            <w:vAlign w:val="center"/>
          </w:tcPr>
          <w:p w14:paraId="268203C7" w14:textId="2856FE7F"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3 </w:t>
            </w:r>
          </w:p>
        </w:tc>
        <w:tc>
          <w:tcPr>
            <w:tcW w:w="533" w:type="pct"/>
            <w:vAlign w:val="center"/>
          </w:tcPr>
          <w:p w14:paraId="64D7A6A8" w14:textId="73E660C9" w:rsidR="009A0D78" w:rsidRPr="00E41F09" w:rsidRDefault="00DB45F0" w:rsidP="009A0D78">
            <w:pPr>
              <w:spacing w:after="0" w:line="240" w:lineRule="auto"/>
              <w:contextualSpacing/>
              <w:rPr>
                <w:rFonts w:ascii="Arial" w:hAnsi="Arial" w:cs="Arial"/>
                <w:b/>
                <w:sz w:val="22"/>
              </w:rPr>
            </w:pPr>
            <w:r>
              <w:rPr>
                <w:rFonts w:ascii="Arial" w:hAnsi="Arial" w:cs="Arial"/>
                <w:b/>
                <w:sz w:val="22"/>
              </w:rPr>
              <w:t xml:space="preserve">Feb </w:t>
            </w:r>
            <w:r w:rsidR="00A940F9">
              <w:rPr>
                <w:rFonts w:ascii="Arial" w:hAnsi="Arial" w:cs="Arial"/>
                <w:b/>
                <w:sz w:val="22"/>
              </w:rPr>
              <w:t>8</w:t>
            </w:r>
          </w:p>
        </w:tc>
        <w:tc>
          <w:tcPr>
            <w:tcW w:w="971" w:type="pct"/>
            <w:vAlign w:val="center"/>
          </w:tcPr>
          <w:p w14:paraId="4021722B"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Careers in Psychology</w:t>
            </w:r>
          </w:p>
        </w:tc>
        <w:tc>
          <w:tcPr>
            <w:tcW w:w="1753" w:type="pct"/>
            <w:vAlign w:val="center"/>
          </w:tcPr>
          <w:p w14:paraId="490F7A65" w14:textId="5E3B4CF7"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career possibilities for Psychology majors</w:t>
            </w:r>
          </w:p>
          <w:p w14:paraId="71D76395" w14:textId="0B28B251"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xplore potential careers in the field</w:t>
            </w:r>
          </w:p>
          <w:p w14:paraId="4E2CBAF0" w14:textId="7B748E4C" w:rsidR="009A0D78" w:rsidRPr="00436A22"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resources offered by Career Services at Mason</w:t>
            </w:r>
          </w:p>
        </w:tc>
        <w:tc>
          <w:tcPr>
            <w:tcW w:w="1267" w:type="pct"/>
            <w:vAlign w:val="center"/>
          </w:tcPr>
          <w:p w14:paraId="748C0770" w14:textId="554188DF"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Psych Careers</w:t>
            </w:r>
          </w:p>
          <w:p w14:paraId="1A2A45E6" w14:textId="4E0A4949"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Handshake</w:t>
            </w:r>
          </w:p>
          <w:p w14:paraId="20863660" w14:textId="77777777" w:rsidR="009A0D78" w:rsidRDefault="009A0D78" w:rsidP="009A0D78">
            <w:pPr>
              <w:spacing w:after="0" w:line="240" w:lineRule="auto"/>
              <w:contextualSpacing/>
              <w:rPr>
                <w:rFonts w:ascii="Arial" w:hAnsi="Arial" w:cs="Arial"/>
                <w:sz w:val="22"/>
              </w:rPr>
            </w:pPr>
          </w:p>
          <w:p w14:paraId="66958E36" w14:textId="72C71038" w:rsidR="009A0D78" w:rsidRPr="00436A22"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DB45F0">
              <w:rPr>
                <w:rFonts w:ascii="Arial" w:eastAsia="Times New Roman" w:hAnsi="Arial" w:cs="Arial"/>
                <w:color w:val="3333CC"/>
                <w:sz w:val="22"/>
              </w:rPr>
              <w:t xml:space="preserve">Feb </w:t>
            </w:r>
            <w:r w:rsidR="00A940F9">
              <w:rPr>
                <w:rFonts w:ascii="Arial" w:eastAsia="Times New Roman" w:hAnsi="Arial" w:cs="Arial"/>
                <w:color w:val="3333CC"/>
                <w:sz w:val="22"/>
              </w:rPr>
              <w:t>14</w:t>
            </w:r>
            <w:r w:rsidRPr="008B27E2">
              <w:rPr>
                <w:rFonts w:ascii="Arial" w:eastAsia="Times New Roman" w:hAnsi="Arial" w:cs="Arial"/>
                <w:color w:val="3333CC"/>
                <w:sz w:val="22"/>
              </w:rPr>
              <w:t xml:space="preserve"> by 11:59 pm EST</w:t>
            </w:r>
          </w:p>
        </w:tc>
      </w:tr>
      <w:tr w:rsidR="009A0D78" w:rsidRPr="00AF7026" w14:paraId="2427EA8B" w14:textId="77777777" w:rsidTr="009A0D78">
        <w:trPr>
          <w:trHeight w:val="168"/>
        </w:trPr>
        <w:tc>
          <w:tcPr>
            <w:tcW w:w="475" w:type="pct"/>
            <w:vAlign w:val="center"/>
          </w:tcPr>
          <w:p w14:paraId="77B94308" w14:textId="3B0636D1" w:rsidR="009A0D78" w:rsidRPr="00AF7026" w:rsidRDefault="009A0D78" w:rsidP="009A0D78">
            <w:pPr>
              <w:spacing w:after="0" w:line="240" w:lineRule="auto"/>
              <w:contextualSpacing/>
              <w:rPr>
                <w:rFonts w:ascii="Arial" w:hAnsi="Arial" w:cs="Arial"/>
                <w:b/>
                <w:sz w:val="22"/>
              </w:rPr>
            </w:pPr>
            <w:r>
              <w:rPr>
                <w:rFonts w:ascii="Arial" w:hAnsi="Arial" w:cs="Arial"/>
                <w:b/>
                <w:sz w:val="22"/>
              </w:rPr>
              <w:lastRenderedPageBreak/>
              <w:t xml:space="preserve">Module 4 </w:t>
            </w:r>
          </w:p>
        </w:tc>
        <w:tc>
          <w:tcPr>
            <w:tcW w:w="533" w:type="pct"/>
            <w:vAlign w:val="center"/>
          </w:tcPr>
          <w:p w14:paraId="194D7BE0" w14:textId="02908911" w:rsidR="009A0D78" w:rsidRPr="00E41F09" w:rsidRDefault="00DB45F0" w:rsidP="009A0D78">
            <w:pPr>
              <w:spacing w:after="0" w:line="240" w:lineRule="auto"/>
              <w:contextualSpacing/>
              <w:rPr>
                <w:rFonts w:ascii="Arial" w:hAnsi="Arial" w:cs="Arial"/>
                <w:b/>
                <w:sz w:val="22"/>
              </w:rPr>
            </w:pPr>
            <w:r>
              <w:rPr>
                <w:rFonts w:ascii="Arial" w:hAnsi="Arial" w:cs="Arial"/>
                <w:b/>
                <w:sz w:val="22"/>
              </w:rPr>
              <w:t xml:space="preserve">Feb </w:t>
            </w:r>
            <w:r w:rsidR="00A940F9">
              <w:rPr>
                <w:rFonts w:ascii="Arial" w:hAnsi="Arial" w:cs="Arial"/>
                <w:b/>
                <w:sz w:val="22"/>
              </w:rPr>
              <w:t>15</w:t>
            </w:r>
          </w:p>
        </w:tc>
        <w:tc>
          <w:tcPr>
            <w:tcW w:w="971" w:type="pct"/>
            <w:vAlign w:val="center"/>
          </w:tcPr>
          <w:p w14:paraId="4C95FE7D"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Choosing your Career Path</w:t>
            </w:r>
          </w:p>
        </w:tc>
        <w:tc>
          <w:tcPr>
            <w:tcW w:w="1753" w:type="pct"/>
            <w:vAlign w:val="center"/>
          </w:tcPr>
          <w:p w14:paraId="018DB94D" w14:textId="577B2E61" w:rsidR="009A0D78" w:rsidRPr="0064726A"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I</w:t>
            </w:r>
            <w:r w:rsidRPr="0064726A">
              <w:rPr>
                <w:rFonts w:ascii="Arial" w:eastAsia="Times New Roman" w:hAnsi="Arial" w:cs="Arial"/>
                <w:sz w:val="22"/>
              </w:rPr>
              <w:t>dentify jobs that match your Holland Code  </w:t>
            </w:r>
          </w:p>
          <w:p w14:paraId="361AA8F6" w14:textId="77777777" w:rsidR="009A0D78"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reate short-term and long-term professional goals</w:t>
            </w:r>
          </w:p>
          <w:p w14:paraId="66E0F97B" w14:textId="6010661F" w:rsidR="009A0D78" w:rsidRPr="00E269F1" w:rsidRDefault="009A0D78" w:rsidP="009A0D78">
            <w:pPr>
              <w:numPr>
                <w:ilvl w:val="0"/>
                <w:numId w:val="9"/>
              </w:numPr>
              <w:spacing w:after="0" w:line="240" w:lineRule="auto"/>
              <w:contextualSpacing/>
              <w:rPr>
                <w:rFonts w:ascii="Arial" w:eastAsia="Times New Roman" w:hAnsi="Arial" w:cs="Arial"/>
                <w:sz w:val="22"/>
              </w:rPr>
            </w:pPr>
            <w:r w:rsidRPr="0064726A">
              <w:rPr>
                <w:rFonts w:ascii="Arial" w:eastAsia="Times New Roman" w:hAnsi="Arial" w:cs="Arial"/>
                <w:sz w:val="22"/>
              </w:rPr>
              <w:t xml:space="preserve">Identify and contact a </w:t>
            </w:r>
            <w:r>
              <w:rPr>
                <w:rFonts w:ascii="Arial" w:eastAsia="Times New Roman" w:hAnsi="Arial" w:cs="Arial"/>
                <w:sz w:val="22"/>
              </w:rPr>
              <w:t>professional</w:t>
            </w:r>
            <w:r w:rsidRPr="0064726A">
              <w:rPr>
                <w:rFonts w:ascii="Arial" w:eastAsia="Times New Roman" w:hAnsi="Arial" w:cs="Arial"/>
                <w:sz w:val="22"/>
              </w:rPr>
              <w:t xml:space="preserve"> in your desired field to set up an informational interview session</w:t>
            </w:r>
          </w:p>
        </w:tc>
        <w:tc>
          <w:tcPr>
            <w:tcW w:w="1267" w:type="pct"/>
            <w:vAlign w:val="center"/>
          </w:tcPr>
          <w:p w14:paraId="3150F181" w14:textId="250C608E"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Job Analysis</w:t>
            </w:r>
          </w:p>
          <w:p w14:paraId="7DA23E6A"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Goals Statement</w:t>
            </w:r>
          </w:p>
          <w:p w14:paraId="15314D76" w14:textId="77777777" w:rsidR="009A0D78" w:rsidRDefault="009A0D78" w:rsidP="009A0D78">
            <w:pPr>
              <w:spacing w:after="0" w:line="240" w:lineRule="auto"/>
              <w:contextualSpacing/>
              <w:rPr>
                <w:rFonts w:ascii="Arial" w:hAnsi="Arial" w:cs="Arial"/>
                <w:sz w:val="22"/>
              </w:rPr>
            </w:pPr>
          </w:p>
          <w:p w14:paraId="01549013" w14:textId="363854D0" w:rsidR="009A0D78" w:rsidRPr="00242F1C" w:rsidRDefault="009A0D78" w:rsidP="00A940F9">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DB45F0">
              <w:rPr>
                <w:rFonts w:ascii="Arial" w:eastAsia="Times New Roman" w:hAnsi="Arial" w:cs="Arial"/>
                <w:color w:val="3333CC"/>
                <w:sz w:val="22"/>
              </w:rPr>
              <w:t xml:space="preserve">Feb </w:t>
            </w:r>
            <w:r w:rsidR="00273CFB">
              <w:rPr>
                <w:rFonts w:ascii="Arial" w:eastAsia="Times New Roman" w:hAnsi="Arial" w:cs="Arial"/>
                <w:color w:val="3333CC"/>
                <w:sz w:val="22"/>
              </w:rPr>
              <w:t>2</w:t>
            </w:r>
            <w:r w:rsidR="00A940F9">
              <w:rPr>
                <w:rFonts w:ascii="Arial" w:eastAsia="Times New Roman" w:hAnsi="Arial" w:cs="Arial"/>
                <w:color w:val="3333CC"/>
                <w:sz w:val="22"/>
              </w:rPr>
              <w:t>1</w:t>
            </w:r>
            <w:r w:rsidRPr="008B27E2">
              <w:rPr>
                <w:rFonts w:ascii="Arial" w:eastAsia="Times New Roman" w:hAnsi="Arial" w:cs="Arial"/>
                <w:color w:val="3333CC"/>
                <w:sz w:val="22"/>
              </w:rPr>
              <w:t xml:space="preserve"> by 11:59 pm EST</w:t>
            </w:r>
          </w:p>
        </w:tc>
      </w:tr>
      <w:tr w:rsidR="009A0D78" w:rsidRPr="00AF7026" w14:paraId="6D412111" w14:textId="77777777" w:rsidTr="009A0D78">
        <w:trPr>
          <w:trHeight w:val="168"/>
        </w:trPr>
        <w:tc>
          <w:tcPr>
            <w:tcW w:w="475" w:type="pct"/>
            <w:vAlign w:val="center"/>
          </w:tcPr>
          <w:p w14:paraId="2A5D8E78" w14:textId="16938F6E"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5 </w:t>
            </w:r>
          </w:p>
        </w:tc>
        <w:tc>
          <w:tcPr>
            <w:tcW w:w="533" w:type="pct"/>
            <w:vAlign w:val="center"/>
          </w:tcPr>
          <w:p w14:paraId="622F6ADE" w14:textId="561742BB" w:rsidR="009A0D78" w:rsidRPr="00E41F09" w:rsidRDefault="00DB45F0" w:rsidP="009A0D78">
            <w:pPr>
              <w:spacing w:after="0" w:line="240" w:lineRule="auto"/>
              <w:contextualSpacing/>
              <w:rPr>
                <w:rFonts w:ascii="Arial" w:hAnsi="Arial" w:cs="Arial"/>
                <w:b/>
                <w:sz w:val="22"/>
              </w:rPr>
            </w:pPr>
            <w:r>
              <w:rPr>
                <w:rFonts w:ascii="Arial" w:hAnsi="Arial" w:cs="Arial"/>
                <w:b/>
                <w:sz w:val="22"/>
              </w:rPr>
              <w:t xml:space="preserve">Feb </w:t>
            </w:r>
            <w:r w:rsidR="00A940F9">
              <w:rPr>
                <w:rFonts w:ascii="Arial" w:hAnsi="Arial" w:cs="Arial"/>
                <w:b/>
                <w:sz w:val="22"/>
              </w:rPr>
              <w:t>22</w:t>
            </w:r>
          </w:p>
        </w:tc>
        <w:tc>
          <w:tcPr>
            <w:tcW w:w="971" w:type="pct"/>
            <w:vAlign w:val="center"/>
          </w:tcPr>
          <w:p w14:paraId="5023C3F7"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Closing the Gap</w:t>
            </w:r>
          </w:p>
        </w:tc>
        <w:tc>
          <w:tcPr>
            <w:tcW w:w="1753" w:type="pct"/>
            <w:vAlign w:val="center"/>
          </w:tcPr>
          <w:p w14:paraId="704AB60C"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Recognize employer-desired skills</w:t>
            </w:r>
          </w:p>
          <w:p w14:paraId="7D36D38E"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List evidence for your current skills</w:t>
            </w:r>
          </w:p>
          <w:p w14:paraId="3B5EEFB0"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Identify ways to gain additional skills</w:t>
            </w:r>
          </w:p>
          <w:p w14:paraId="42B74C0C" w14:textId="340F11C6" w:rsidR="009A0D78" w:rsidRPr="003E481A" w:rsidRDefault="009A0D78" w:rsidP="009A0D78">
            <w:pPr>
              <w:pStyle w:val="ListParagraph"/>
              <w:numPr>
                <w:ilvl w:val="0"/>
                <w:numId w:val="10"/>
              </w:numPr>
              <w:spacing w:after="0" w:line="240" w:lineRule="auto"/>
              <w:rPr>
                <w:rFonts w:ascii="Arial" w:hAnsi="Arial" w:cs="Arial"/>
                <w:sz w:val="22"/>
              </w:rPr>
            </w:pPr>
            <w:r>
              <w:rPr>
                <w:rFonts w:ascii="Arial" w:hAnsi="Arial" w:cs="Arial"/>
                <w:sz w:val="22"/>
              </w:rPr>
              <w:t>Develop</w:t>
            </w:r>
            <w:r w:rsidRPr="003E481A">
              <w:rPr>
                <w:rFonts w:ascii="Arial" w:hAnsi="Arial" w:cs="Arial"/>
                <w:sz w:val="22"/>
              </w:rPr>
              <w:t xml:space="preserve"> academic plan </w:t>
            </w:r>
          </w:p>
        </w:tc>
        <w:tc>
          <w:tcPr>
            <w:tcW w:w="1267" w:type="pct"/>
            <w:vAlign w:val="center"/>
          </w:tcPr>
          <w:p w14:paraId="0721BFE3" w14:textId="5FCFD1FA"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Gap Analysis</w:t>
            </w:r>
          </w:p>
          <w:p w14:paraId="016896D5"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Action Step</w:t>
            </w:r>
          </w:p>
          <w:p w14:paraId="26A5D704" w14:textId="77777777" w:rsidR="009A0D78" w:rsidRDefault="009A0D78" w:rsidP="009A0D78">
            <w:pPr>
              <w:spacing w:after="0" w:line="240" w:lineRule="auto"/>
              <w:contextualSpacing/>
              <w:rPr>
                <w:rFonts w:ascii="Arial" w:hAnsi="Arial" w:cs="Arial"/>
                <w:sz w:val="22"/>
              </w:rPr>
            </w:pPr>
          </w:p>
          <w:p w14:paraId="701192FF" w14:textId="7B7F47A1" w:rsidR="009A0D78" w:rsidRPr="006C5FA1" w:rsidRDefault="009A0D78" w:rsidP="00A940F9">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A940F9">
              <w:rPr>
                <w:rFonts w:ascii="Arial" w:eastAsia="Times New Roman" w:hAnsi="Arial" w:cs="Arial"/>
                <w:color w:val="3333CC"/>
                <w:sz w:val="22"/>
              </w:rPr>
              <w:t>Feb 28</w:t>
            </w:r>
            <w:r w:rsidRPr="008B27E2">
              <w:rPr>
                <w:rFonts w:ascii="Arial" w:eastAsia="Times New Roman" w:hAnsi="Arial" w:cs="Arial"/>
                <w:color w:val="3333CC"/>
                <w:sz w:val="22"/>
              </w:rPr>
              <w:t xml:space="preserve"> by 11:59 pm EST</w:t>
            </w:r>
          </w:p>
        </w:tc>
      </w:tr>
      <w:tr w:rsidR="009A0D78" w:rsidRPr="00AF7026" w14:paraId="227F1EDC" w14:textId="77777777" w:rsidTr="009A0D78">
        <w:trPr>
          <w:trHeight w:val="168"/>
        </w:trPr>
        <w:tc>
          <w:tcPr>
            <w:tcW w:w="475" w:type="pct"/>
            <w:vAlign w:val="center"/>
          </w:tcPr>
          <w:p w14:paraId="769E80AF" w14:textId="120E261B"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6 </w:t>
            </w:r>
          </w:p>
        </w:tc>
        <w:tc>
          <w:tcPr>
            <w:tcW w:w="533" w:type="pct"/>
            <w:vAlign w:val="center"/>
          </w:tcPr>
          <w:p w14:paraId="39BBAEFD" w14:textId="2E753880" w:rsidR="009A0D78" w:rsidRPr="00E41F09" w:rsidRDefault="00A940F9" w:rsidP="009A0D78">
            <w:pPr>
              <w:spacing w:after="0" w:line="240" w:lineRule="auto"/>
              <w:contextualSpacing/>
              <w:rPr>
                <w:rFonts w:ascii="Arial" w:hAnsi="Arial" w:cs="Arial"/>
                <w:b/>
                <w:sz w:val="22"/>
                <w:lang w:val="nl-NL"/>
              </w:rPr>
            </w:pPr>
            <w:r>
              <w:rPr>
                <w:rFonts w:ascii="Arial" w:hAnsi="Arial" w:cs="Arial"/>
                <w:b/>
                <w:sz w:val="22"/>
                <w:lang w:val="nl-NL"/>
              </w:rPr>
              <w:t>Mar 1</w:t>
            </w:r>
          </w:p>
        </w:tc>
        <w:tc>
          <w:tcPr>
            <w:tcW w:w="971" w:type="pct"/>
            <w:vAlign w:val="center"/>
          </w:tcPr>
          <w:p w14:paraId="7034EBA9" w14:textId="0830AF58"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Creating a Resume</w:t>
            </w:r>
          </w:p>
        </w:tc>
        <w:tc>
          <w:tcPr>
            <w:tcW w:w="1753" w:type="pct"/>
            <w:vAlign w:val="center"/>
          </w:tcPr>
          <w:p w14:paraId="33AD49AF" w14:textId="77777777" w:rsidR="009A0D78" w:rsidRPr="00112A54" w:rsidRDefault="009A0D78" w:rsidP="009A0D78">
            <w:pPr>
              <w:pStyle w:val="ListParagraph"/>
              <w:numPr>
                <w:ilvl w:val="0"/>
                <w:numId w:val="12"/>
              </w:numPr>
              <w:tabs>
                <w:tab w:val="num" w:pos="720"/>
              </w:tabs>
              <w:spacing w:after="0" w:line="240" w:lineRule="auto"/>
              <w:rPr>
                <w:rFonts w:ascii="Arial" w:hAnsi="Arial" w:cs="Arial"/>
                <w:sz w:val="22"/>
              </w:rPr>
            </w:pPr>
            <w:r w:rsidRPr="00112A54">
              <w:rPr>
                <w:rFonts w:ascii="Arial" w:hAnsi="Arial" w:cs="Arial"/>
                <w:sz w:val="22"/>
              </w:rPr>
              <w:t>Identify strong and weak elements in sample résumés</w:t>
            </w:r>
          </w:p>
          <w:p w14:paraId="03202694" w14:textId="3D26C241" w:rsidR="009A0D78" w:rsidRPr="00112A54" w:rsidRDefault="009A0D78" w:rsidP="009A0D78">
            <w:pPr>
              <w:pStyle w:val="ListParagraph"/>
              <w:numPr>
                <w:ilvl w:val="0"/>
                <w:numId w:val="12"/>
              </w:numPr>
              <w:spacing w:after="0" w:line="240" w:lineRule="auto"/>
              <w:rPr>
                <w:rFonts w:ascii="Arial" w:hAnsi="Arial" w:cs="Arial"/>
                <w:sz w:val="22"/>
              </w:rPr>
            </w:pPr>
            <w:r>
              <w:rPr>
                <w:rFonts w:ascii="Arial" w:hAnsi="Arial" w:cs="Arial"/>
                <w:sz w:val="22"/>
              </w:rPr>
              <w:t>Polish</w:t>
            </w:r>
            <w:r w:rsidRPr="00112A54">
              <w:rPr>
                <w:rFonts w:ascii="Arial" w:hAnsi="Arial" w:cs="Arial"/>
                <w:sz w:val="22"/>
              </w:rPr>
              <w:t xml:space="preserve"> a draft of your own résumé</w:t>
            </w:r>
          </w:p>
        </w:tc>
        <w:tc>
          <w:tcPr>
            <w:tcW w:w="1267" w:type="pct"/>
            <w:vAlign w:val="center"/>
          </w:tcPr>
          <w:p w14:paraId="0CC8F4FF" w14:textId="0FA83295"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Resume First Draft</w:t>
            </w:r>
          </w:p>
          <w:p w14:paraId="42A948E8" w14:textId="54A11F69" w:rsidR="00CF741F" w:rsidRP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Resumes</w:t>
            </w:r>
          </w:p>
          <w:p w14:paraId="5D12D241" w14:textId="77777777" w:rsidR="009A0D78" w:rsidRDefault="009A0D78" w:rsidP="009A0D78">
            <w:pPr>
              <w:spacing w:after="0" w:line="240" w:lineRule="auto"/>
              <w:contextualSpacing/>
              <w:rPr>
                <w:rFonts w:ascii="Arial" w:hAnsi="Arial" w:cs="Arial"/>
                <w:color w:val="3333CC"/>
                <w:sz w:val="22"/>
              </w:rPr>
            </w:pPr>
          </w:p>
          <w:p w14:paraId="578EF5F8" w14:textId="46E5C501" w:rsidR="009A0D78" w:rsidRPr="00112A54"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DB45F0">
              <w:rPr>
                <w:rFonts w:ascii="Arial" w:eastAsia="Times New Roman" w:hAnsi="Arial" w:cs="Arial"/>
                <w:color w:val="3333CC"/>
                <w:sz w:val="22"/>
              </w:rPr>
              <w:t xml:space="preserve">Mar </w:t>
            </w:r>
            <w:r w:rsidR="00A940F9">
              <w:rPr>
                <w:rFonts w:ascii="Arial" w:eastAsia="Times New Roman" w:hAnsi="Arial" w:cs="Arial"/>
                <w:color w:val="3333CC"/>
                <w:sz w:val="22"/>
              </w:rPr>
              <w:t>7</w:t>
            </w:r>
            <w:r w:rsidRPr="008B27E2">
              <w:rPr>
                <w:rFonts w:ascii="Arial" w:eastAsia="Times New Roman" w:hAnsi="Arial" w:cs="Arial"/>
                <w:color w:val="3333CC"/>
                <w:sz w:val="22"/>
              </w:rPr>
              <w:t xml:space="preserve"> by 11:59 pm EST</w:t>
            </w:r>
          </w:p>
        </w:tc>
      </w:tr>
      <w:tr w:rsidR="009A0D78" w:rsidRPr="00AF7026" w14:paraId="54A422CE" w14:textId="77777777" w:rsidTr="009A0D78">
        <w:trPr>
          <w:trHeight w:val="168"/>
        </w:trPr>
        <w:tc>
          <w:tcPr>
            <w:tcW w:w="475" w:type="pct"/>
            <w:vAlign w:val="center"/>
          </w:tcPr>
          <w:p w14:paraId="01CFA9C1" w14:textId="48EEF3DC"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7 </w:t>
            </w:r>
          </w:p>
        </w:tc>
        <w:tc>
          <w:tcPr>
            <w:tcW w:w="533" w:type="pct"/>
            <w:vAlign w:val="center"/>
          </w:tcPr>
          <w:p w14:paraId="16AFFDB3" w14:textId="04305769" w:rsidR="009A0D78" w:rsidRPr="00E41F09" w:rsidRDefault="00DB45F0" w:rsidP="009A0D78">
            <w:pPr>
              <w:spacing w:after="0" w:line="240" w:lineRule="auto"/>
              <w:contextualSpacing/>
              <w:rPr>
                <w:rFonts w:ascii="Arial" w:hAnsi="Arial" w:cs="Arial"/>
                <w:b/>
                <w:sz w:val="22"/>
                <w:lang w:val="nl-NL"/>
              </w:rPr>
            </w:pPr>
            <w:r>
              <w:rPr>
                <w:rFonts w:ascii="Arial" w:hAnsi="Arial" w:cs="Arial"/>
                <w:b/>
                <w:sz w:val="22"/>
                <w:lang w:val="nl-NL"/>
              </w:rPr>
              <w:t xml:space="preserve">Mar </w:t>
            </w:r>
            <w:r w:rsidR="00A940F9">
              <w:rPr>
                <w:rFonts w:ascii="Arial" w:hAnsi="Arial" w:cs="Arial"/>
                <w:b/>
                <w:sz w:val="22"/>
                <w:lang w:val="nl-NL"/>
              </w:rPr>
              <w:t>8</w:t>
            </w:r>
          </w:p>
        </w:tc>
        <w:tc>
          <w:tcPr>
            <w:tcW w:w="971" w:type="pct"/>
            <w:vAlign w:val="center"/>
          </w:tcPr>
          <w:p w14:paraId="78A4726D" w14:textId="29F8513D"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 xml:space="preserve">Cover </w:t>
            </w:r>
            <w:r>
              <w:rPr>
                <w:rFonts w:ascii="Arial" w:hAnsi="Arial" w:cs="Arial"/>
                <w:sz w:val="22"/>
                <w:lang w:val="nl-NL"/>
              </w:rPr>
              <w:t>L</w:t>
            </w:r>
            <w:r w:rsidRPr="001D7203">
              <w:rPr>
                <w:rFonts w:ascii="Arial" w:hAnsi="Arial" w:cs="Arial"/>
                <w:sz w:val="22"/>
                <w:lang w:val="nl-NL"/>
              </w:rPr>
              <w:t>etters and References</w:t>
            </w:r>
          </w:p>
        </w:tc>
        <w:tc>
          <w:tcPr>
            <w:tcW w:w="1753" w:type="pct"/>
            <w:vAlign w:val="center"/>
          </w:tcPr>
          <w:p w14:paraId="382B1682" w14:textId="59A29D1F" w:rsidR="009A0D78" w:rsidRPr="0064726A" w:rsidRDefault="009A0D78" w:rsidP="009A0D78">
            <w:pPr>
              <w:numPr>
                <w:ilvl w:val="0"/>
                <w:numId w:val="13"/>
              </w:numPr>
              <w:spacing w:after="0" w:line="240" w:lineRule="auto"/>
              <w:contextualSpacing/>
              <w:rPr>
                <w:rFonts w:ascii="Arial" w:hAnsi="Arial" w:cs="Arial"/>
                <w:sz w:val="22"/>
              </w:rPr>
            </w:pPr>
            <w:r>
              <w:rPr>
                <w:rFonts w:ascii="Arial" w:hAnsi="Arial" w:cs="Arial"/>
                <w:sz w:val="22"/>
              </w:rPr>
              <w:t>C</w:t>
            </w:r>
            <w:r w:rsidRPr="0064726A">
              <w:rPr>
                <w:rFonts w:ascii="Arial" w:hAnsi="Arial" w:cs="Arial"/>
                <w:sz w:val="22"/>
              </w:rPr>
              <w:t>reate a professional cover letter that is tailored toward a job of interest</w:t>
            </w:r>
          </w:p>
          <w:p w14:paraId="2BFE2B86" w14:textId="1ABC808B" w:rsidR="009A0D78" w:rsidRPr="00F5668E" w:rsidRDefault="009A0D78" w:rsidP="009A0D78">
            <w:pPr>
              <w:numPr>
                <w:ilvl w:val="0"/>
                <w:numId w:val="13"/>
              </w:numPr>
              <w:spacing w:after="0" w:line="240" w:lineRule="auto"/>
              <w:contextualSpacing/>
              <w:rPr>
                <w:rFonts w:ascii="Arial" w:hAnsi="Arial" w:cs="Arial"/>
                <w:sz w:val="22"/>
              </w:rPr>
            </w:pPr>
            <w:r>
              <w:rPr>
                <w:rFonts w:ascii="Arial" w:hAnsi="Arial" w:cs="Arial"/>
                <w:sz w:val="22"/>
              </w:rPr>
              <w:t>I</w:t>
            </w:r>
            <w:r w:rsidRPr="0064726A">
              <w:rPr>
                <w:rFonts w:ascii="Arial" w:hAnsi="Arial" w:cs="Arial"/>
                <w:sz w:val="22"/>
              </w:rPr>
              <w:t>dentify references</w:t>
            </w:r>
          </w:p>
        </w:tc>
        <w:tc>
          <w:tcPr>
            <w:tcW w:w="1267" w:type="pct"/>
            <w:vAlign w:val="center"/>
          </w:tcPr>
          <w:p w14:paraId="57C6AB7E" w14:textId="03749ED6"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Cover Letter First Draft</w:t>
            </w:r>
          </w:p>
          <w:p w14:paraId="017763B2" w14:textId="73CF96F9" w:rsid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Cover Letters</w:t>
            </w:r>
          </w:p>
          <w:p w14:paraId="7DDFD64C" w14:textId="066F74D2" w:rsidR="0019518C" w:rsidRPr="0019518C" w:rsidRDefault="0019518C" w:rsidP="0019518C">
            <w:pPr>
              <w:pStyle w:val="ListParagraph"/>
              <w:numPr>
                <w:ilvl w:val="0"/>
                <w:numId w:val="5"/>
              </w:numPr>
              <w:spacing w:after="0" w:line="240" w:lineRule="auto"/>
              <w:rPr>
                <w:rFonts w:ascii="Arial" w:hAnsi="Arial" w:cs="Arial"/>
                <w:sz w:val="22"/>
              </w:rPr>
            </w:pPr>
            <w:r w:rsidRPr="00C36EDC">
              <w:rPr>
                <w:rFonts w:ascii="Arial" w:hAnsi="Arial" w:cs="Arial"/>
                <w:sz w:val="22"/>
              </w:rPr>
              <w:t xml:space="preserve">References </w:t>
            </w:r>
            <w:r>
              <w:rPr>
                <w:rFonts w:ascii="Arial" w:hAnsi="Arial" w:cs="Arial"/>
                <w:sz w:val="22"/>
              </w:rPr>
              <w:t>List</w:t>
            </w:r>
          </w:p>
          <w:p w14:paraId="3B6D6D52" w14:textId="77777777" w:rsidR="009A0D78" w:rsidRDefault="009A0D78" w:rsidP="009A0D78">
            <w:pPr>
              <w:spacing w:after="0" w:line="240" w:lineRule="auto"/>
              <w:contextualSpacing/>
              <w:rPr>
                <w:rFonts w:ascii="Arial" w:hAnsi="Arial" w:cs="Arial"/>
                <w:sz w:val="22"/>
              </w:rPr>
            </w:pPr>
          </w:p>
          <w:p w14:paraId="07153BCF" w14:textId="0C3816ED" w:rsidR="009A0D78" w:rsidRPr="00F5668E"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DB45F0">
              <w:rPr>
                <w:rFonts w:ascii="Arial" w:eastAsia="Times New Roman" w:hAnsi="Arial" w:cs="Arial"/>
                <w:color w:val="3333CC"/>
                <w:sz w:val="22"/>
              </w:rPr>
              <w:t xml:space="preserve">Mar </w:t>
            </w:r>
            <w:r w:rsidR="00A940F9">
              <w:rPr>
                <w:rFonts w:ascii="Arial" w:eastAsia="Times New Roman" w:hAnsi="Arial" w:cs="Arial"/>
                <w:color w:val="3333CC"/>
                <w:sz w:val="22"/>
              </w:rPr>
              <w:t>14</w:t>
            </w:r>
            <w:r w:rsidRPr="008B27E2">
              <w:rPr>
                <w:rFonts w:ascii="Arial" w:eastAsia="Times New Roman" w:hAnsi="Arial" w:cs="Arial"/>
                <w:color w:val="3333CC"/>
                <w:sz w:val="22"/>
              </w:rPr>
              <w:t xml:space="preserve"> by 11:59 pm EST</w:t>
            </w:r>
          </w:p>
        </w:tc>
      </w:tr>
      <w:tr w:rsidR="009A0D78" w:rsidRPr="00AF7026" w14:paraId="737739CC" w14:textId="77777777" w:rsidTr="009A0D78">
        <w:trPr>
          <w:trHeight w:val="168"/>
        </w:trPr>
        <w:tc>
          <w:tcPr>
            <w:tcW w:w="475" w:type="pct"/>
            <w:vAlign w:val="center"/>
          </w:tcPr>
          <w:p w14:paraId="37D811ED" w14:textId="034353B5"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8 </w:t>
            </w:r>
          </w:p>
        </w:tc>
        <w:tc>
          <w:tcPr>
            <w:tcW w:w="533" w:type="pct"/>
            <w:vAlign w:val="center"/>
          </w:tcPr>
          <w:p w14:paraId="773489CF" w14:textId="291307C0" w:rsidR="009A0D78" w:rsidRPr="00E41F09" w:rsidRDefault="00DB45F0" w:rsidP="009A0D78">
            <w:pPr>
              <w:spacing w:after="0" w:line="240" w:lineRule="auto"/>
              <w:contextualSpacing/>
              <w:rPr>
                <w:rFonts w:ascii="Arial" w:hAnsi="Arial" w:cs="Arial"/>
                <w:b/>
                <w:sz w:val="22"/>
                <w:lang w:val="nl-NL"/>
              </w:rPr>
            </w:pPr>
            <w:r>
              <w:rPr>
                <w:rFonts w:ascii="Arial" w:hAnsi="Arial" w:cs="Arial"/>
                <w:b/>
                <w:sz w:val="22"/>
                <w:lang w:val="nl-NL"/>
              </w:rPr>
              <w:t xml:space="preserve">Mar </w:t>
            </w:r>
            <w:r w:rsidR="00A940F9">
              <w:rPr>
                <w:rFonts w:ascii="Arial" w:hAnsi="Arial" w:cs="Arial"/>
                <w:b/>
                <w:sz w:val="22"/>
                <w:lang w:val="nl-NL"/>
              </w:rPr>
              <w:t>15</w:t>
            </w:r>
          </w:p>
        </w:tc>
        <w:tc>
          <w:tcPr>
            <w:tcW w:w="971" w:type="pct"/>
            <w:vAlign w:val="center"/>
          </w:tcPr>
          <w:p w14:paraId="3597CCCD"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Strategies for Interviewing</w:t>
            </w:r>
          </w:p>
        </w:tc>
        <w:tc>
          <w:tcPr>
            <w:tcW w:w="1753" w:type="pct"/>
            <w:vAlign w:val="center"/>
          </w:tcPr>
          <w:p w14:paraId="5FCBC0C0" w14:textId="19E4C1E1" w:rsidR="009A0D78" w:rsidRPr="0064726A" w:rsidRDefault="009A0D78" w:rsidP="009A0D78">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effective interview strategies</w:t>
            </w:r>
          </w:p>
          <w:p w14:paraId="729CEE76" w14:textId="77777777" w:rsidR="009A0D78" w:rsidRDefault="009A0D78" w:rsidP="009A0D78">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 xml:space="preserve">reate and deliver a polished personal pitch </w:t>
            </w:r>
          </w:p>
          <w:p w14:paraId="19A097BB" w14:textId="0975266C" w:rsidR="00933DBE" w:rsidRPr="00F5668E" w:rsidRDefault="00933DBE" w:rsidP="009A0D78">
            <w:pPr>
              <w:numPr>
                <w:ilvl w:val="0"/>
                <w:numId w:val="14"/>
              </w:numPr>
              <w:spacing w:after="0" w:line="240" w:lineRule="auto"/>
              <w:contextualSpacing/>
              <w:rPr>
                <w:rFonts w:ascii="Arial" w:eastAsia="Times New Roman" w:hAnsi="Arial" w:cs="Arial"/>
                <w:sz w:val="22"/>
              </w:rPr>
            </w:pPr>
            <w:r w:rsidRPr="0064726A">
              <w:rPr>
                <w:rFonts w:ascii="Arial" w:eastAsia="Times New Roman" w:hAnsi="Arial" w:cs="Arial"/>
                <w:sz w:val="22"/>
              </w:rPr>
              <w:t>Develop a plan for your informational interview</w:t>
            </w:r>
          </w:p>
        </w:tc>
        <w:tc>
          <w:tcPr>
            <w:tcW w:w="1267" w:type="pct"/>
            <w:vAlign w:val="center"/>
          </w:tcPr>
          <w:p w14:paraId="1B989F07" w14:textId="19E7127F"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Personal Pitch</w:t>
            </w:r>
          </w:p>
          <w:p w14:paraId="50BD453D" w14:textId="6113DDDD" w:rsidR="00933DBE" w:rsidRPr="00933DBE" w:rsidRDefault="00933DBE" w:rsidP="00933DBE">
            <w:pPr>
              <w:pStyle w:val="ListParagraph"/>
              <w:numPr>
                <w:ilvl w:val="0"/>
                <w:numId w:val="5"/>
              </w:numPr>
              <w:spacing w:after="0" w:line="240" w:lineRule="auto"/>
              <w:rPr>
                <w:rFonts w:ascii="Arial" w:hAnsi="Arial" w:cs="Arial"/>
                <w:color w:val="3333CC"/>
                <w:sz w:val="22"/>
              </w:rPr>
            </w:pPr>
            <w:r w:rsidRPr="00593877">
              <w:rPr>
                <w:rFonts w:ascii="Arial" w:hAnsi="Arial" w:cs="Arial"/>
                <w:sz w:val="22"/>
              </w:rPr>
              <w:t xml:space="preserve">Informational Interview Plan </w:t>
            </w:r>
          </w:p>
          <w:p w14:paraId="3D386635" w14:textId="77777777" w:rsidR="009A0D78" w:rsidRDefault="009A0D78" w:rsidP="009A0D78">
            <w:pPr>
              <w:spacing w:after="0" w:line="240" w:lineRule="auto"/>
              <w:contextualSpacing/>
              <w:rPr>
                <w:rFonts w:ascii="Arial" w:hAnsi="Arial" w:cs="Arial"/>
                <w:sz w:val="22"/>
              </w:rPr>
            </w:pPr>
          </w:p>
          <w:p w14:paraId="76FA17FD" w14:textId="00602E8E" w:rsidR="009A0D78" w:rsidRPr="00F5668E" w:rsidRDefault="009A0D78" w:rsidP="00A940F9">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852336">
              <w:rPr>
                <w:rFonts w:ascii="Arial" w:eastAsia="Times New Roman" w:hAnsi="Arial" w:cs="Arial"/>
                <w:color w:val="3333CC"/>
                <w:sz w:val="22"/>
              </w:rPr>
              <w:t xml:space="preserve">Mar </w:t>
            </w:r>
            <w:r w:rsidR="00273CFB">
              <w:rPr>
                <w:rFonts w:ascii="Arial" w:eastAsia="Times New Roman" w:hAnsi="Arial" w:cs="Arial"/>
                <w:color w:val="3333CC"/>
                <w:sz w:val="22"/>
              </w:rPr>
              <w:t>2</w:t>
            </w:r>
            <w:r w:rsidR="00A940F9">
              <w:rPr>
                <w:rFonts w:ascii="Arial" w:eastAsia="Times New Roman" w:hAnsi="Arial" w:cs="Arial"/>
                <w:color w:val="3333CC"/>
                <w:sz w:val="22"/>
              </w:rPr>
              <w:t>1</w:t>
            </w:r>
            <w:r w:rsidRPr="008B27E2">
              <w:rPr>
                <w:rFonts w:ascii="Arial" w:eastAsia="Times New Roman" w:hAnsi="Arial" w:cs="Arial"/>
                <w:color w:val="3333CC"/>
                <w:sz w:val="22"/>
              </w:rPr>
              <w:t xml:space="preserve"> by 11:59 pm EST</w:t>
            </w:r>
          </w:p>
        </w:tc>
      </w:tr>
      <w:tr w:rsidR="009A0D78" w:rsidRPr="00AF7026" w14:paraId="56B40F60" w14:textId="77777777" w:rsidTr="009A0D78">
        <w:trPr>
          <w:trHeight w:val="168"/>
        </w:trPr>
        <w:tc>
          <w:tcPr>
            <w:tcW w:w="475" w:type="pct"/>
            <w:vAlign w:val="center"/>
          </w:tcPr>
          <w:p w14:paraId="3FF12EBC" w14:textId="26361153"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9 </w:t>
            </w:r>
          </w:p>
        </w:tc>
        <w:tc>
          <w:tcPr>
            <w:tcW w:w="533" w:type="pct"/>
            <w:vAlign w:val="center"/>
          </w:tcPr>
          <w:p w14:paraId="229AC43B" w14:textId="1A2D4226" w:rsidR="009A0D78" w:rsidRPr="00E41F09" w:rsidRDefault="00852336" w:rsidP="009A0D78">
            <w:pPr>
              <w:spacing w:after="0" w:line="240" w:lineRule="auto"/>
              <w:contextualSpacing/>
              <w:rPr>
                <w:rFonts w:ascii="Arial" w:hAnsi="Arial" w:cs="Arial"/>
                <w:b/>
                <w:sz w:val="22"/>
                <w:lang w:val="nl-NL"/>
              </w:rPr>
            </w:pPr>
            <w:r>
              <w:rPr>
                <w:rFonts w:ascii="Arial" w:hAnsi="Arial" w:cs="Arial"/>
                <w:b/>
                <w:sz w:val="22"/>
                <w:lang w:val="nl-NL"/>
              </w:rPr>
              <w:t xml:space="preserve">Mar </w:t>
            </w:r>
            <w:r w:rsidR="00A940F9">
              <w:rPr>
                <w:rFonts w:ascii="Arial" w:hAnsi="Arial" w:cs="Arial"/>
                <w:b/>
                <w:sz w:val="22"/>
                <w:lang w:val="nl-NL"/>
              </w:rPr>
              <w:t>22</w:t>
            </w:r>
          </w:p>
        </w:tc>
        <w:tc>
          <w:tcPr>
            <w:tcW w:w="971" w:type="pct"/>
            <w:vAlign w:val="center"/>
          </w:tcPr>
          <w:p w14:paraId="2666CE6C" w14:textId="6A24CBDD"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 xml:space="preserve">Networking </w:t>
            </w:r>
          </w:p>
        </w:tc>
        <w:tc>
          <w:tcPr>
            <w:tcW w:w="1753" w:type="pct"/>
            <w:vAlign w:val="center"/>
          </w:tcPr>
          <w:p w14:paraId="733588B4" w14:textId="77777777" w:rsidR="009A0D78" w:rsidRPr="0064726A" w:rsidRDefault="009A0D78" w:rsidP="009A0D78">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Recognize the value of creating a professional network</w:t>
            </w:r>
          </w:p>
          <w:p w14:paraId="5DA15E49" w14:textId="1A49ED46" w:rsidR="009A0D78" w:rsidRPr="00933DBE" w:rsidRDefault="009A0D78" w:rsidP="00933DBE">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Develop (or update) your LinkedIn profile</w:t>
            </w:r>
          </w:p>
        </w:tc>
        <w:tc>
          <w:tcPr>
            <w:tcW w:w="1267" w:type="pct"/>
            <w:vAlign w:val="center"/>
          </w:tcPr>
          <w:p w14:paraId="28A1C47B" w14:textId="1330DBFB"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Linked</w:t>
            </w:r>
            <w:r w:rsidR="00933DBE">
              <w:rPr>
                <w:rFonts w:ascii="Arial" w:hAnsi="Arial" w:cs="Arial"/>
                <w:sz w:val="22"/>
              </w:rPr>
              <w:t>I</w:t>
            </w:r>
            <w:r w:rsidRPr="00C36EDC">
              <w:rPr>
                <w:rFonts w:ascii="Arial" w:hAnsi="Arial" w:cs="Arial"/>
                <w:sz w:val="22"/>
              </w:rPr>
              <w:t>n Profile</w:t>
            </w:r>
          </w:p>
          <w:p w14:paraId="61E18D0E" w14:textId="77777777" w:rsidR="00C63B87" w:rsidRDefault="00C63B87" w:rsidP="00C63B87">
            <w:pPr>
              <w:spacing w:after="0" w:line="240" w:lineRule="auto"/>
              <w:rPr>
                <w:rFonts w:ascii="Arial" w:eastAsia="Times New Roman" w:hAnsi="Arial" w:cs="Arial"/>
                <w:color w:val="3333CC"/>
                <w:sz w:val="22"/>
              </w:rPr>
            </w:pPr>
          </w:p>
          <w:p w14:paraId="4C14D820" w14:textId="410FFD34" w:rsidR="009A0D78" w:rsidRPr="00C63B87" w:rsidRDefault="009A0D78" w:rsidP="00C63B87">
            <w:pPr>
              <w:spacing w:after="0" w:line="240" w:lineRule="auto"/>
              <w:rPr>
                <w:rFonts w:ascii="Arial" w:hAnsi="Arial" w:cs="Arial"/>
                <w:color w:val="3333CC"/>
                <w:sz w:val="22"/>
              </w:rPr>
            </w:pPr>
            <w:r w:rsidRPr="00C63B87">
              <w:rPr>
                <w:rFonts w:ascii="Arial" w:eastAsia="Times New Roman" w:hAnsi="Arial" w:cs="Arial"/>
                <w:color w:val="3333CC"/>
                <w:sz w:val="22"/>
              </w:rPr>
              <w:t xml:space="preserve">Due </w:t>
            </w:r>
            <w:r w:rsidR="00852336">
              <w:rPr>
                <w:rFonts w:ascii="Arial" w:eastAsia="Times New Roman" w:hAnsi="Arial" w:cs="Arial"/>
                <w:color w:val="3333CC"/>
                <w:sz w:val="22"/>
              </w:rPr>
              <w:t>Mar 2</w:t>
            </w:r>
            <w:r w:rsidR="00A940F9">
              <w:rPr>
                <w:rFonts w:ascii="Arial" w:eastAsia="Times New Roman" w:hAnsi="Arial" w:cs="Arial"/>
                <w:color w:val="3333CC"/>
                <w:sz w:val="22"/>
              </w:rPr>
              <w:t>8</w:t>
            </w:r>
            <w:r w:rsidRPr="00C63B87">
              <w:rPr>
                <w:rFonts w:ascii="Arial" w:eastAsia="Times New Roman" w:hAnsi="Arial" w:cs="Arial"/>
                <w:color w:val="3333CC"/>
                <w:sz w:val="22"/>
              </w:rPr>
              <w:t xml:space="preserve"> by 11:59 pm EST</w:t>
            </w:r>
          </w:p>
        </w:tc>
      </w:tr>
      <w:tr w:rsidR="009A0D78" w:rsidRPr="00AF7026" w14:paraId="3AF07BD4" w14:textId="77777777" w:rsidTr="009A0D78">
        <w:trPr>
          <w:trHeight w:val="168"/>
        </w:trPr>
        <w:tc>
          <w:tcPr>
            <w:tcW w:w="475" w:type="pct"/>
            <w:vAlign w:val="center"/>
          </w:tcPr>
          <w:p w14:paraId="54BEC837" w14:textId="020573BF"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10 </w:t>
            </w:r>
          </w:p>
        </w:tc>
        <w:tc>
          <w:tcPr>
            <w:tcW w:w="533" w:type="pct"/>
            <w:vAlign w:val="center"/>
          </w:tcPr>
          <w:p w14:paraId="3613C6DD" w14:textId="209E6B50" w:rsidR="009A0D78" w:rsidRPr="00E41F09" w:rsidRDefault="00852336" w:rsidP="009A0D78">
            <w:pPr>
              <w:spacing w:after="0" w:line="240" w:lineRule="auto"/>
              <w:contextualSpacing/>
              <w:rPr>
                <w:rFonts w:ascii="Arial" w:hAnsi="Arial" w:cs="Arial"/>
                <w:b/>
                <w:sz w:val="22"/>
                <w:lang w:val="nl-NL"/>
              </w:rPr>
            </w:pPr>
            <w:r>
              <w:rPr>
                <w:rFonts w:ascii="Arial" w:hAnsi="Arial" w:cs="Arial"/>
                <w:b/>
                <w:sz w:val="22"/>
                <w:lang w:val="nl-NL"/>
              </w:rPr>
              <w:t xml:space="preserve">Mar </w:t>
            </w:r>
            <w:r w:rsidR="00A940F9">
              <w:rPr>
                <w:rFonts w:ascii="Arial" w:hAnsi="Arial" w:cs="Arial"/>
                <w:b/>
                <w:sz w:val="22"/>
                <w:lang w:val="nl-NL"/>
              </w:rPr>
              <w:t>29</w:t>
            </w:r>
          </w:p>
        </w:tc>
        <w:tc>
          <w:tcPr>
            <w:tcW w:w="971" w:type="pct"/>
            <w:vAlign w:val="center"/>
          </w:tcPr>
          <w:p w14:paraId="2FC0E0CE"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Preparing for Graduate School</w:t>
            </w:r>
          </w:p>
        </w:tc>
        <w:tc>
          <w:tcPr>
            <w:tcW w:w="1753" w:type="pct"/>
            <w:vAlign w:val="center"/>
          </w:tcPr>
          <w:p w14:paraId="2D6A7C27" w14:textId="1C68E3A0" w:rsidR="009A0D78" w:rsidRPr="004541D9" w:rsidRDefault="009A0D78" w:rsidP="009A0D78">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Review preparation strategies for graduate school </w:t>
            </w:r>
          </w:p>
          <w:p w14:paraId="6929BAB5" w14:textId="40446112" w:rsidR="009A0D78" w:rsidRPr="004541D9" w:rsidRDefault="009A0D78" w:rsidP="009A0D78">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Identify components of graduate school applications </w:t>
            </w:r>
          </w:p>
          <w:p w14:paraId="473D7845" w14:textId="0EF5FE7E" w:rsidR="009A0D78" w:rsidRPr="004541D9" w:rsidRDefault="009A0D78" w:rsidP="009A0D78">
            <w:pPr>
              <w:pStyle w:val="ListParagraph"/>
              <w:numPr>
                <w:ilvl w:val="0"/>
                <w:numId w:val="23"/>
              </w:numPr>
              <w:spacing w:after="0" w:line="240" w:lineRule="auto"/>
              <w:rPr>
                <w:rFonts w:ascii="Arial" w:hAnsi="Arial" w:cs="Arial"/>
                <w:sz w:val="22"/>
              </w:rPr>
            </w:pPr>
            <w:r w:rsidRPr="004541D9">
              <w:rPr>
                <w:rFonts w:ascii="Arial" w:eastAsia="Times New Roman" w:hAnsi="Arial" w:cs="Arial"/>
                <w:sz w:val="22"/>
              </w:rPr>
              <w:t>Examine ways to strengthen applications for graduate school</w:t>
            </w:r>
          </w:p>
        </w:tc>
        <w:tc>
          <w:tcPr>
            <w:tcW w:w="1267" w:type="pct"/>
            <w:vAlign w:val="center"/>
          </w:tcPr>
          <w:p w14:paraId="7A877DC2" w14:textId="12AB0DCF" w:rsidR="009A0D78" w:rsidRPr="00C36EDC"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None</w:t>
            </w:r>
          </w:p>
        </w:tc>
      </w:tr>
      <w:tr w:rsidR="009A0D78" w:rsidRPr="00AF7026" w14:paraId="0895F277" w14:textId="77777777" w:rsidTr="009A0D78">
        <w:trPr>
          <w:trHeight w:val="683"/>
        </w:trPr>
        <w:tc>
          <w:tcPr>
            <w:tcW w:w="475" w:type="pct"/>
            <w:vAlign w:val="center"/>
          </w:tcPr>
          <w:p w14:paraId="36CB53B3" w14:textId="21FD0069" w:rsidR="009A0D78" w:rsidRDefault="009A0D78" w:rsidP="009A0D78">
            <w:pPr>
              <w:spacing w:after="0" w:line="240" w:lineRule="auto"/>
              <w:contextualSpacing/>
              <w:rPr>
                <w:rFonts w:ascii="Arial" w:hAnsi="Arial" w:cs="Arial"/>
                <w:b/>
                <w:sz w:val="22"/>
              </w:rPr>
            </w:pPr>
            <w:r>
              <w:rPr>
                <w:rFonts w:ascii="Arial" w:hAnsi="Arial" w:cs="Arial"/>
                <w:b/>
                <w:sz w:val="22"/>
              </w:rPr>
              <w:lastRenderedPageBreak/>
              <w:t xml:space="preserve">Module 11 </w:t>
            </w:r>
          </w:p>
        </w:tc>
        <w:tc>
          <w:tcPr>
            <w:tcW w:w="533" w:type="pct"/>
            <w:vAlign w:val="center"/>
          </w:tcPr>
          <w:p w14:paraId="3156D225" w14:textId="095A8484" w:rsidR="009A0D78" w:rsidRPr="00E41F09" w:rsidRDefault="00A940F9" w:rsidP="009A0D78">
            <w:pPr>
              <w:spacing w:after="0" w:line="240" w:lineRule="auto"/>
              <w:contextualSpacing/>
              <w:rPr>
                <w:rFonts w:ascii="Arial" w:hAnsi="Arial" w:cs="Arial"/>
                <w:b/>
                <w:sz w:val="22"/>
                <w:lang w:val="nl-NL"/>
              </w:rPr>
            </w:pPr>
            <w:r>
              <w:rPr>
                <w:rFonts w:ascii="Arial" w:hAnsi="Arial" w:cs="Arial"/>
                <w:b/>
                <w:sz w:val="22"/>
                <w:lang w:val="nl-NL"/>
              </w:rPr>
              <w:t>Apr 5</w:t>
            </w:r>
          </w:p>
        </w:tc>
        <w:tc>
          <w:tcPr>
            <w:tcW w:w="971" w:type="pct"/>
            <w:vAlign w:val="center"/>
          </w:tcPr>
          <w:p w14:paraId="6AC8A04B"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Job Search Strategies</w:t>
            </w:r>
          </w:p>
        </w:tc>
        <w:tc>
          <w:tcPr>
            <w:tcW w:w="1753" w:type="pct"/>
            <w:vAlign w:val="center"/>
          </w:tcPr>
          <w:p w14:paraId="0AC6ED82" w14:textId="77777777" w:rsidR="009A0D78" w:rsidRPr="0064726A" w:rsidRDefault="009A0D78" w:rsidP="009A0D78">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Explore effective strategies for researching employers</w:t>
            </w:r>
          </w:p>
          <w:p w14:paraId="3B46ED16" w14:textId="711950DA" w:rsidR="009A0D78" w:rsidRPr="009A47A7" w:rsidRDefault="009A0D78" w:rsidP="009A0D78">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Identify sources for job searching</w:t>
            </w:r>
          </w:p>
        </w:tc>
        <w:tc>
          <w:tcPr>
            <w:tcW w:w="1267" w:type="pct"/>
            <w:vAlign w:val="center"/>
          </w:tcPr>
          <w:p w14:paraId="2DBA48B2" w14:textId="1C3BC024"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Resume Final Draft</w:t>
            </w:r>
          </w:p>
          <w:p w14:paraId="6EFC6A1D" w14:textId="77777777"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Researching Employers</w:t>
            </w:r>
          </w:p>
          <w:p w14:paraId="6FD71A47" w14:textId="77777777" w:rsidR="009A0D78" w:rsidRDefault="009A0D78" w:rsidP="009A0D78">
            <w:pPr>
              <w:spacing w:after="0" w:line="240" w:lineRule="auto"/>
              <w:contextualSpacing/>
              <w:rPr>
                <w:rFonts w:ascii="Arial" w:hAnsi="Arial" w:cs="Arial"/>
                <w:sz w:val="22"/>
              </w:rPr>
            </w:pPr>
          </w:p>
          <w:p w14:paraId="79C7FF31" w14:textId="39D32BF8" w:rsidR="009A0D78" w:rsidRPr="009A47A7"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Due</w:t>
            </w:r>
            <w:r w:rsidR="00852336">
              <w:rPr>
                <w:rFonts w:ascii="Arial" w:eastAsia="Times New Roman" w:hAnsi="Arial" w:cs="Arial"/>
                <w:color w:val="3333CC"/>
                <w:sz w:val="22"/>
              </w:rPr>
              <w:t xml:space="preserve"> Apr </w:t>
            </w:r>
            <w:r w:rsidR="00A940F9">
              <w:rPr>
                <w:rFonts w:ascii="Arial" w:eastAsia="Times New Roman" w:hAnsi="Arial" w:cs="Arial"/>
                <w:color w:val="3333CC"/>
                <w:sz w:val="22"/>
              </w:rPr>
              <w:t>11</w:t>
            </w:r>
            <w:r w:rsidRPr="008B27E2">
              <w:rPr>
                <w:rFonts w:ascii="Arial" w:eastAsia="Times New Roman" w:hAnsi="Arial" w:cs="Arial"/>
                <w:color w:val="3333CC"/>
                <w:sz w:val="22"/>
              </w:rPr>
              <w:t xml:space="preserve"> by 11:59 pm EST</w:t>
            </w:r>
          </w:p>
        </w:tc>
      </w:tr>
      <w:tr w:rsidR="009A0D78" w:rsidRPr="00AF7026" w14:paraId="1951FCD7" w14:textId="77777777" w:rsidTr="009A0D78">
        <w:trPr>
          <w:trHeight w:val="168"/>
        </w:trPr>
        <w:tc>
          <w:tcPr>
            <w:tcW w:w="475" w:type="pct"/>
            <w:vAlign w:val="center"/>
          </w:tcPr>
          <w:p w14:paraId="7B8375DA" w14:textId="646F6EDD"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12 </w:t>
            </w:r>
          </w:p>
        </w:tc>
        <w:tc>
          <w:tcPr>
            <w:tcW w:w="533" w:type="pct"/>
            <w:vAlign w:val="center"/>
          </w:tcPr>
          <w:p w14:paraId="7D4D15FE" w14:textId="33E248B7" w:rsidR="009A0D78" w:rsidRPr="00E41F09" w:rsidRDefault="00852336" w:rsidP="009A0D78">
            <w:pPr>
              <w:spacing w:after="0" w:line="240" w:lineRule="auto"/>
              <w:contextualSpacing/>
              <w:rPr>
                <w:rFonts w:ascii="Arial" w:hAnsi="Arial" w:cs="Arial"/>
                <w:b/>
                <w:sz w:val="22"/>
              </w:rPr>
            </w:pPr>
            <w:r>
              <w:rPr>
                <w:rFonts w:ascii="Arial" w:hAnsi="Arial" w:cs="Arial"/>
                <w:b/>
                <w:sz w:val="22"/>
              </w:rPr>
              <w:t xml:space="preserve">Apr </w:t>
            </w:r>
            <w:r w:rsidR="00A940F9">
              <w:rPr>
                <w:rFonts w:ascii="Arial" w:hAnsi="Arial" w:cs="Arial"/>
                <w:b/>
                <w:sz w:val="22"/>
              </w:rPr>
              <w:t>12</w:t>
            </w:r>
          </w:p>
        </w:tc>
        <w:tc>
          <w:tcPr>
            <w:tcW w:w="971" w:type="pct"/>
            <w:vAlign w:val="center"/>
          </w:tcPr>
          <w:p w14:paraId="11519D66"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rPr>
              <w:t>Salary: Budgeting and Negotiating</w:t>
            </w:r>
          </w:p>
        </w:tc>
        <w:tc>
          <w:tcPr>
            <w:tcW w:w="1753" w:type="pct"/>
            <w:vAlign w:val="center"/>
          </w:tcPr>
          <w:p w14:paraId="4F01DD85" w14:textId="77777777" w:rsidR="009A0D78" w:rsidRPr="0064726A"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Explore typical salary levels for desired career</w:t>
            </w:r>
          </w:p>
          <w:p w14:paraId="159C0984" w14:textId="77777777" w:rsidR="009A0D78" w:rsidRPr="0064726A"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Consider strategies for salary negotiation</w:t>
            </w:r>
          </w:p>
          <w:p w14:paraId="0DA4C069" w14:textId="5CCA079B" w:rsidR="009A0D78" w:rsidRPr="00003421"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Examine tools used for budgeting</w:t>
            </w:r>
          </w:p>
        </w:tc>
        <w:tc>
          <w:tcPr>
            <w:tcW w:w="1267" w:type="pct"/>
            <w:vAlign w:val="center"/>
          </w:tcPr>
          <w:p w14:paraId="1EABCF42"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 xml:space="preserve">Cover Letter Final Draft </w:t>
            </w:r>
          </w:p>
          <w:p w14:paraId="01A3B4AF" w14:textId="77777777" w:rsidR="009A0D78" w:rsidRDefault="009A0D78" w:rsidP="009A0D78">
            <w:pPr>
              <w:spacing w:after="0" w:line="240" w:lineRule="auto"/>
              <w:contextualSpacing/>
              <w:rPr>
                <w:rFonts w:ascii="Arial" w:hAnsi="Arial" w:cs="Arial"/>
                <w:sz w:val="22"/>
              </w:rPr>
            </w:pPr>
          </w:p>
          <w:p w14:paraId="031009BB" w14:textId="24845B19" w:rsidR="009A0D78" w:rsidRPr="00003421"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852336">
              <w:rPr>
                <w:rFonts w:ascii="Arial" w:eastAsia="Times New Roman" w:hAnsi="Arial" w:cs="Arial"/>
                <w:color w:val="3333CC"/>
                <w:sz w:val="22"/>
              </w:rPr>
              <w:t>Apr 1</w:t>
            </w:r>
            <w:r w:rsidR="00A940F9">
              <w:rPr>
                <w:rFonts w:ascii="Arial" w:eastAsia="Times New Roman" w:hAnsi="Arial" w:cs="Arial"/>
                <w:color w:val="3333CC"/>
                <w:sz w:val="22"/>
              </w:rPr>
              <w:t>8</w:t>
            </w:r>
            <w:r w:rsidRPr="008B27E2">
              <w:rPr>
                <w:rFonts w:ascii="Arial" w:eastAsia="Times New Roman" w:hAnsi="Arial" w:cs="Arial"/>
                <w:color w:val="3333CC"/>
                <w:sz w:val="22"/>
              </w:rPr>
              <w:t xml:space="preserve"> by 11:59 pm EST</w:t>
            </w:r>
          </w:p>
        </w:tc>
      </w:tr>
      <w:tr w:rsidR="009A0D78" w:rsidRPr="00AF7026" w14:paraId="71A65747" w14:textId="77777777" w:rsidTr="009A0D78">
        <w:trPr>
          <w:trHeight w:val="168"/>
        </w:trPr>
        <w:tc>
          <w:tcPr>
            <w:tcW w:w="475" w:type="pct"/>
            <w:vAlign w:val="center"/>
          </w:tcPr>
          <w:p w14:paraId="795D7688" w14:textId="78C62467"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13 </w:t>
            </w:r>
          </w:p>
          <w:p w14:paraId="1199399E" w14:textId="0F7E0EFE" w:rsidR="009A0D78" w:rsidRPr="008B281B" w:rsidRDefault="009A0D78" w:rsidP="009A0D78">
            <w:pPr>
              <w:spacing w:after="0" w:line="240" w:lineRule="auto"/>
              <w:contextualSpacing/>
              <w:rPr>
                <w:rFonts w:ascii="Arial" w:hAnsi="Arial" w:cs="Arial"/>
                <w:b/>
                <w:sz w:val="18"/>
                <w:szCs w:val="18"/>
              </w:rPr>
            </w:pPr>
          </w:p>
        </w:tc>
        <w:tc>
          <w:tcPr>
            <w:tcW w:w="533" w:type="pct"/>
            <w:vAlign w:val="center"/>
          </w:tcPr>
          <w:p w14:paraId="7211E0F1" w14:textId="1C7980CB" w:rsidR="009A0D78" w:rsidRPr="0081069D" w:rsidRDefault="00852336" w:rsidP="009A0D78">
            <w:pPr>
              <w:spacing w:after="0" w:line="240" w:lineRule="auto"/>
              <w:contextualSpacing/>
              <w:rPr>
                <w:rFonts w:ascii="Arial" w:hAnsi="Arial" w:cs="Arial"/>
                <w:b/>
                <w:sz w:val="22"/>
                <w:lang w:val="pt-BR"/>
              </w:rPr>
            </w:pPr>
            <w:r>
              <w:rPr>
                <w:rFonts w:ascii="Arial" w:hAnsi="Arial" w:cs="Arial"/>
                <w:b/>
                <w:sz w:val="22"/>
                <w:lang w:val="pt-BR"/>
              </w:rPr>
              <w:t xml:space="preserve">Apr </w:t>
            </w:r>
            <w:r w:rsidR="00A940F9">
              <w:rPr>
                <w:rFonts w:ascii="Arial" w:hAnsi="Arial" w:cs="Arial"/>
                <w:b/>
                <w:sz w:val="22"/>
                <w:lang w:val="pt-BR"/>
              </w:rPr>
              <w:t>19</w:t>
            </w:r>
          </w:p>
          <w:p w14:paraId="3E441FC4" w14:textId="1EC6CC63" w:rsidR="009A0D78" w:rsidRPr="0081069D" w:rsidRDefault="009A0D78" w:rsidP="009A0D78">
            <w:pPr>
              <w:spacing w:after="0" w:line="240" w:lineRule="auto"/>
              <w:contextualSpacing/>
              <w:rPr>
                <w:rFonts w:ascii="Arial" w:hAnsi="Arial" w:cs="Arial"/>
                <w:sz w:val="22"/>
                <w:lang w:val="pt-BR"/>
              </w:rPr>
            </w:pPr>
          </w:p>
        </w:tc>
        <w:tc>
          <w:tcPr>
            <w:tcW w:w="971" w:type="pct"/>
            <w:vAlign w:val="center"/>
          </w:tcPr>
          <w:p w14:paraId="568372FA"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Informational Interviews</w:t>
            </w:r>
          </w:p>
        </w:tc>
        <w:tc>
          <w:tcPr>
            <w:tcW w:w="1753" w:type="pct"/>
            <w:vAlign w:val="center"/>
          </w:tcPr>
          <w:p w14:paraId="6DB9A822" w14:textId="6BD37F51" w:rsidR="009A0D78" w:rsidRPr="0064726A" w:rsidRDefault="009A0D78" w:rsidP="009A0D78">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Share key points from informational interviews with peer</w:t>
            </w:r>
            <w:r>
              <w:rPr>
                <w:rFonts w:ascii="Arial" w:eastAsia="Times New Roman" w:hAnsi="Arial" w:cs="Arial"/>
                <w:sz w:val="22"/>
              </w:rPr>
              <w:t>s</w:t>
            </w:r>
          </w:p>
          <w:p w14:paraId="4732BFBB" w14:textId="3BE08D71" w:rsidR="009A0D78" w:rsidRPr="008E1853" w:rsidRDefault="009A0D78" w:rsidP="009A0D78">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Reflect on interview experience</w:t>
            </w:r>
          </w:p>
        </w:tc>
        <w:tc>
          <w:tcPr>
            <w:tcW w:w="1267" w:type="pct"/>
            <w:vAlign w:val="center"/>
          </w:tcPr>
          <w:p w14:paraId="7FE274F0" w14:textId="77777777"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Informational Interviews</w:t>
            </w:r>
          </w:p>
          <w:p w14:paraId="663503ED" w14:textId="04763DEF"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Informational Interviews Reflection</w:t>
            </w:r>
          </w:p>
          <w:p w14:paraId="0DDD8880" w14:textId="77777777" w:rsidR="009A0D78" w:rsidRDefault="009A0D78" w:rsidP="009A0D78">
            <w:pPr>
              <w:spacing w:after="0" w:line="240" w:lineRule="auto"/>
              <w:contextualSpacing/>
              <w:rPr>
                <w:rFonts w:ascii="Arial" w:hAnsi="Arial" w:cs="Arial"/>
                <w:sz w:val="22"/>
              </w:rPr>
            </w:pPr>
          </w:p>
          <w:p w14:paraId="799203BD" w14:textId="53BA11F1" w:rsidR="009A0D78" w:rsidRPr="008E1853"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852336">
              <w:rPr>
                <w:rFonts w:ascii="Arial" w:eastAsia="Times New Roman" w:hAnsi="Arial" w:cs="Arial"/>
                <w:color w:val="3333CC"/>
                <w:sz w:val="22"/>
              </w:rPr>
              <w:t xml:space="preserve">Apr </w:t>
            </w:r>
            <w:r w:rsidR="00A940F9">
              <w:rPr>
                <w:rFonts w:ascii="Arial" w:eastAsia="Times New Roman" w:hAnsi="Arial" w:cs="Arial"/>
                <w:color w:val="3333CC"/>
                <w:sz w:val="22"/>
              </w:rPr>
              <w:t>25</w:t>
            </w:r>
            <w:r w:rsidRPr="008B27E2">
              <w:rPr>
                <w:rFonts w:ascii="Arial" w:eastAsia="Times New Roman" w:hAnsi="Arial" w:cs="Arial"/>
                <w:color w:val="3333CC"/>
                <w:sz w:val="22"/>
              </w:rPr>
              <w:t xml:space="preserve"> by 11:59 pm EST</w:t>
            </w:r>
          </w:p>
        </w:tc>
      </w:tr>
      <w:tr w:rsidR="009A0D78" w:rsidRPr="00AF7026" w14:paraId="423C9960" w14:textId="77777777" w:rsidTr="009A0D78">
        <w:trPr>
          <w:trHeight w:val="548"/>
        </w:trPr>
        <w:tc>
          <w:tcPr>
            <w:tcW w:w="475" w:type="pct"/>
            <w:vAlign w:val="center"/>
          </w:tcPr>
          <w:p w14:paraId="156F351C" w14:textId="1AE499E1"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14 </w:t>
            </w:r>
          </w:p>
        </w:tc>
        <w:tc>
          <w:tcPr>
            <w:tcW w:w="533" w:type="pct"/>
            <w:vAlign w:val="center"/>
          </w:tcPr>
          <w:p w14:paraId="66551F74" w14:textId="40D9F016" w:rsidR="009A0D78" w:rsidRPr="008A79CD" w:rsidRDefault="00852336" w:rsidP="009A0D78">
            <w:pPr>
              <w:spacing w:after="0" w:line="240" w:lineRule="auto"/>
              <w:contextualSpacing/>
              <w:rPr>
                <w:rFonts w:ascii="Arial" w:hAnsi="Arial" w:cs="Arial"/>
                <w:sz w:val="22"/>
              </w:rPr>
            </w:pPr>
            <w:r>
              <w:rPr>
                <w:rFonts w:ascii="Arial" w:hAnsi="Arial" w:cs="Arial"/>
                <w:b/>
                <w:sz w:val="22"/>
              </w:rPr>
              <w:t xml:space="preserve">Apr </w:t>
            </w:r>
            <w:r w:rsidR="00A940F9">
              <w:rPr>
                <w:rFonts w:ascii="Arial" w:hAnsi="Arial" w:cs="Arial"/>
                <w:b/>
                <w:sz w:val="22"/>
              </w:rPr>
              <w:t>26</w:t>
            </w:r>
          </w:p>
        </w:tc>
        <w:tc>
          <w:tcPr>
            <w:tcW w:w="971" w:type="pct"/>
            <w:vAlign w:val="center"/>
          </w:tcPr>
          <w:p w14:paraId="6AA48C64"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Transitioning from College to Career</w:t>
            </w:r>
          </w:p>
        </w:tc>
        <w:tc>
          <w:tcPr>
            <w:tcW w:w="1753" w:type="pct"/>
            <w:vAlign w:val="center"/>
          </w:tcPr>
          <w:p w14:paraId="0070FB2D" w14:textId="77777777" w:rsidR="009A0D78" w:rsidRPr="0064726A" w:rsidRDefault="009A0D78" w:rsidP="009A0D78">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Recognize differences in expectations between college and the workplace</w:t>
            </w:r>
          </w:p>
          <w:p w14:paraId="6BAD386F" w14:textId="40C6FA42" w:rsidR="009A0D78" w:rsidRPr="00F31794" w:rsidRDefault="009A0D78" w:rsidP="009A0D78">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Analyze preferences for workplace environment</w:t>
            </w:r>
          </w:p>
        </w:tc>
        <w:tc>
          <w:tcPr>
            <w:tcW w:w="1267" w:type="pct"/>
            <w:vAlign w:val="center"/>
          </w:tcPr>
          <w:p w14:paraId="5A8FE0D7"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 xml:space="preserve">Workplace Expectations </w:t>
            </w:r>
          </w:p>
          <w:p w14:paraId="5C23DE20" w14:textId="77777777" w:rsidR="009A0D78" w:rsidRDefault="009A0D78" w:rsidP="009A0D78">
            <w:pPr>
              <w:spacing w:after="0" w:line="240" w:lineRule="auto"/>
              <w:contextualSpacing/>
              <w:rPr>
                <w:rFonts w:ascii="Arial" w:hAnsi="Arial" w:cs="Arial"/>
                <w:sz w:val="22"/>
              </w:rPr>
            </w:pPr>
          </w:p>
          <w:p w14:paraId="45AABDB5" w14:textId="229F0B28" w:rsidR="009A0D78" w:rsidRPr="00945EC8"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A940F9">
              <w:rPr>
                <w:rFonts w:ascii="Arial" w:eastAsia="Times New Roman" w:hAnsi="Arial" w:cs="Arial"/>
                <w:color w:val="3333CC"/>
                <w:sz w:val="22"/>
              </w:rPr>
              <w:t>May 2</w:t>
            </w:r>
            <w:r w:rsidRPr="008B27E2">
              <w:rPr>
                <w:rFonts w:ascii="Arial" w:eastAsia="Times New Roman" w:hAnsi="Arial" w:cs="Arial"/>
                <w:color w:val="3333CC"/>
                <w:sz w:val="22"/>
              </w:rPr>
              <w:t xml:space="preserve"> by 11:59 pm EST</w:t>
            </w:r>
          </w:p>
        </w:tc>
      </w:tr>
      <w:tr w:rsidR="009A0D78" w:rsidRPr="00AF7026" w14:paraId="0913F63C" w14:textId="77777777" w:rsidTr="009A0D78">
        <w:trPr>
          <w:trHeight w:val="168"/>
        </w:trPr>
        <w:tc>
          <w:tcPr>
            <w:tcW w:w="475" w:type="pct"/>
            <w:vAlign w:val="center"/>
          </w:tcPr>
          <w:p w14:paraId="29D4E2CD" w14:textId="77777777" w:rsidR="009A0D78" w:rsidRDefault="009A0D78" w:rsidP="009A0D78">
            <w:pPr>
              <w:spacing w:after="0" w:line="240" w:lineRule="auto"/>
              <w:contextualSpacing/>
              <w:rPr>
                <w:rFonts w:ascii="Arial" w:hAnsi="Arial" w:cs="Arial"/>
                <w:b/>
                <w:sz w:val="22"/>
              </w:rPr>
            </w:pPr>
            <w:r>
              <w:rPr>
                <w:rFonts w:ascii="Arial" w:hAnsi="Arial" w:cs="Arial"/>
                <w:b/>
                <w:sz w:val="22"/>
              </w:rPr>
              <w:t>Module 15</w:t>
            </w:r>
          </w:p>
        </w:tc>
        <w:tc>
          <w:tcPr>
            <w:tcW w:w="533" w:type="pct"/>
            <w:vAlign w:val="center"/>
          </w:tcPr>
          <w:p w14:paraId="670D8DAA" w14:textId="30C72EC4" w:rsidR="009A0D78" w:rsidRPr="003A7115" w:rsidRDefault="00852336" w:rsidP="009A0D78">
            <w:pPr>
              <w:spacing w:after="0" w:line="240" w:lineRule="auto"/>
              <w:contextualSpacing/>
              <w:rPr>
                <w:rFonts w:ascii="Arial" w:hAnsi="Arial" w:cs="Arial"/>
                <w:b/>
                <w:sz w:val="22"/>
              </w:rPr>
            </w:pPr>
            <w:r>
              <w:rPr>
                <w:rFonts w:ascii="Arial" w:hAnsi="Arial" w:cs="Arial"/>
                <w:b/>
                <w:sz w:val="22"/>
              </w:rPr>
              <w:t xml:space="preserve">Apr </w:t>
            </w:r>
            <w:r w:rsidR="00273CFB">
              <w:rPr>
                <w:rFonts w:ascii="Arial" w:hAnsi="Arial" w:cs="Arial"/>
                <w:b/>
                <w:sz w:val="22"/>
              </w:rPr>
              <w:t>27</w:t>
            </w:r>
          </w:p>
        </w:tc>
        <w:tc>
          <w:tcPr>
            <w:tcW w:w="971" w:type="pct"/>
            <w:vAlign w:val="center"/>
          </w:tcPr>
          <w:p w14:paraId="0E009FA2"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Course Wrap-up</w:t>
            </w:r>
            <w:r>
              <w:rPr>
                <w:rFonts w:ascii="Arial" w:hAnsi="Arial" w:cs="Arial"/>
                <w:sz w:val="22"/>
              </w:rPr>
              <w:t xml:space="preserve"> </w:t>
            </w:r>
          </w:p>
        </w:tc>
        <w:tc>
          <w:tcPr>
            <w:tcW w:w="1753" w:type="pct"/>
            <w:vAlign w:val="center"/>
          </w:tcPr>
          <w:p w14:paraId="0B1CC5E0" w14:textId="6A8CFA0F" w:rsidR="009A0D78" w:rsidRPr="006B1597" w:rsidRDefault="009A0D78" w:rsidP="009A0D78">
            <w:pPr>
              <w:numPr>
                <w:ilvl w:val="0"/>
                <w:numId w:val="25"/>
              </w:numPr>
              <w:spacing w:after="0" w:line="240" w:lineRule="auto"/>
              <w:contextualSpacing/>
              <w:rPr>
                <w:rFonts w:ascii="Arial" w:hAnsi="Arial" w:cs="Arial"/>
                <w:sz w:val="22"/>
              </w:rPr>
            </w:pPr>
            <w:r w:rsidRPr="00F31794">
              <w:rPr>
                <w:rFonts w:ascii="Arial" w:hAnsi="Arial" w:cs="Arial"/>
                <w:sz w:val="22"/>
              </w:rPr>
              <w:t>Create a professional portfol</w:t>
            </w:r>
            <w:r>
              <w:rPr>
                <w:rFonts w:ascii="Arial" w:hAnsi="Arial" w:cs="Arial"/>
                <w:sz w:val="22"/>
              </w:rPr>
              <w:t>io that is focused on a career</w:t>
            </w:r>
            <w:r w:rsidRPr="00F31794">
              <w:rPr>
                <w:rFonts w:ascii="Arial" w:hAnsi="Arial" w:cs="Arial"/>
                <w:sz w:val="22"/>
              </w:rPr>
              <w:t xml:space="preserve"> of interest</w:t>
            </w:r>
          </w:p>
        </w:tc>
        <w:tc>
          <w:tcPr>
            <w:tcW w:w="1267" w:type="pct"/>
            <w:vAlign w:val="center"/>
          </w:tcPr>
          <w:p w14:paraId="374D1B42"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Professional Portfolio</w:t>
            </w:r>
          </w:p>
          <w:p w14:paraId="5DD991FB" w14:textId="77777777" w:rsidR="009A0D78" w:rsidRDefault="009A0D78" w:rsidP="009A0D78">
            <w:pPr>
              <w:spacing w:after="0" w:line="240" w:lineRule="auto"/>
              <w:contextualSpacing/>
              <w:rPr>
                <w:rFonts w:ascii="Arial" w:hAnsi="Arial" w:cs="Arial"/>
                <w:sz w:val="22"/>
              </w:rPr>
            </w:pPr>
          </w:p>
          <w:p w14:paraId="48F8BA68" w14:textId="003353AD" w:rsidR="009A0D78" w:rsidRPr="00F31794" w:rsidRDefault="009A0D78" w:rsidP="009A0D78">
            <w:pPr>
              <w:spacing w:after="0" w:line="240" w:lineRule="auto"/>
              <w:contextualSpacing/>
              <w:rPr>
                <w:rFonts w:ascii="Arial" w:hAnsi="Arial" w:cs="Arial"/>
                <w:sz w:val="22"/>
              </w:rPr>
            </w:pPr>
            <w:r>
              <w:rPr>
                <w:rFonts w:ascii="Arial" w:hAnsi="Arial" w:cs="Arial"/>
                <w:color w:val="3333CC"/>
                <w:sz w:val="22"/>
              </w:rPr>
              <w:t xml:space="preserve">Due </w:t>
            </w:r>
            <w:r w:rsidR="00A940F9">
              <w:rPr>
                <w:rFonts w:ascii="Arial" w:hAnsi="Arial" w:cs="Arial"/>
                <w:color w:val="3333CC"/>
                <w:sz w:val="22"/>
              </w:rPr>
              <w:t>May 9</w:t>
            </w:r>
            <w:r w:rsidRPr="0064726A">
              <w:rPr>
                <w:rFonts w:ascii="Arial" w:hAnsi="Arial" w:cs="Arial"/>
                <w:color w:val="3333CC"/>
                <w:sz w:val="22"/>
              </w:rPr>
              <w:t xml:space="preserve"> by 11:59 pm EST</w:t>
            </w:r>
          </w:p>
        </w:tc>
      </w:tr>
    </w:tbl>
    <w:p w14:paraId="2A09B3CA" w14:textId="24993597" w:rsidR="00B25AF1" w:rsidRDefault="00B25AF1" w:rsidP="00B25AF1">
      <w:pPr>
        <w:tabs>
          <w:tab w:val="left" w:pos="0"/>
        </w:tabs>
        <w:spacing w:line="240" w:lineRule="auto"/>
        <w:rPr>
          <w:rFonts w:ascii="Arial" w:hAnsi="Arial" w:cs="Arial"/>
          <w:b/>
          <w:bCs/>
          <w:sz w:val="22"/>
        </w:rPr>
      </w:pPr>
      <w:bookmarkStart w:id="13" w:name="_Assignments_Description"/>
      <w:bookmarkEnd w:id="13"/>
    </w:p>
    <w:p w14:paraId="24A99DF3" w14:textId="77777777" w:rsidR="00F62319" w:rsidRPr="00B25AF1" w:rsidRDefault="00F62319" w:rsidP="00B25AF1">
      <w:pPr>
        <w:tabs>
          <w:tab w:val="left" w:pos="0"/>
        </w:tabs>
        <w:spacing w:line="240" w:lineRule="auto"/>
        <w:rPr>
          <w:rFonts w:ascii="Arial" w:hAnsi="Arial" w:cs="Arial"/>
          <w:b/>
          <w:bCs/>
          <w:sz w:val="22"/>
        </w:rPr>
      </w:pPr>
    </w:p>
    <w:p w14:paraId="4764292A" w14:textId="77777777" w:rsidR="007C067D" w:rsidRPr="00223F1D" w:rsidRDefault="007C067D" w:rsidP="00FA2A7B">
      <w:pPr>
        <w:pStyle w:val="Heading1"/>
      </w:pPr>
      <w:bookmarkStart w:id="14" w:name="_Course_Policies"/>
      <w:bookmarkStart w:id="15" w:name="_Toc367362928"/>
      <w:bookmarkEnd w:id="14"/>
      <w:r w:rsidRPr="00223F1D">
        <w:t>Course Policies</w:t>
      </w:r>
      <w:bookmarkEnd w:id="15"/>
    </w:p>
    <w:p w14:paraId="688C1E2D" w14:textId="1A1D40AE" w:rsidR="00484FD7" w:rsidRDefault="00484FD7" w:rsidP="007C067D">
      <w:pPr>
        <w:autoSpaceDE w:val="0"/>
        <w:autoSpaceDN w:val="0"/>
        <w:adjustRightInd w:val="0"/>
        <w:spacing w:after="120"/>
        <w:rPr>
          <w:rFonts w:ascii="Arial" w:hAnsi="Arial" w:cs="Arial"/>
          <w:sz w:val="22"/>
        </w:rPr>
      </w:pPr>
      <w:bookmarkStart w:id="16" w:name="_Toc367362929"/>
      <w:r w:rsidRPr="00223F1D">
        <w:rPr>
          <w:rStyle w:val="Heading2Char"/>
          <w:rFonts w:ascii="Arial" w:hAnsi="Arial" w:cs="Arial"/>
          <w:sz w:val="22"/>
        </w:rPr>
        <w:t>Late Assignments:</w:t>
      </w:r>
      <w:bookmarkEnd w:id="16"/>
      <w:r w:rsidRPr="00223F1D">
        <w:rPr>
          <w:rFonts w:ascii="Arial" w:hAnsi="Arial" w:cs="Arial"/>
          <w:sz w:val="22"/>
        </w:rPr>
        <w:t xml:space="preserve"> All assignments </w:t>
      </w:r>
      <w:r w:rsidR="0024224F">
        <w:rPr>
          <w:rFonts w:ascii="Arial" w:hAnsi="Arial" w:cs="Arial"/>
          <w:sz w:val="22"/>
        </w:rPr>
        <w:t>should</w:t>
      </w:r>
      <w:r w:rsidRPr="00223F1D">
        <w:rPr>
          <w:rFonts w:ascii="Arial" w:hAnsi="Arial" w:cs="Arial"/>
          <w:sz w:val="22"/>
        </w:rPr>
        <w:t xml:space="preserve"> be </w:t>
      </w:r>
      <w:r w:rsidR="0024224F">
        <w:rPr>
          <w:rFonts w:ascii="Arial" w:hAnsi="Arial" w:cs="Arial"/>
          <w:sz w:val="22"/>
        </w:rPr>
        <w:t>tur</w:t>
      </w:r>
      <w:r w:rsidR="00D561E3">
        <w:rPr>
          <w:rFonts w:ascii="Arial" w:hAnsi="Arial" w:cs="Arial"/>
          <w:sz w:val="22"/>
        </w:rPr>
        <w:t>ned in by</w:t>
      </w:r>
      <w:r w:rsidR="0024224F">
        <w:rPr>
          <w:rFonts w:ascii="Arial" w:hAnsi="Arial" w:cs="Arial"/>
          <w:sz w:val="22"/>
        </w:rPr>
        <w:t xml:space="preserve"> the due date. A late penalty of 5% per day will be applied to assignment</w:t>
      </w:r>
      <w:r w:rsidR="003A7115">
        <w:rPr>
          <w:rFonts w:ascii="Arial" w:hAnsi="Arial" w:cs="Arial"/>
          <w:sz w:val="22"/>
        </w:rPr>
        <w:t>s submitted after the due date</w:t>
      </w:r>
      <w:r w:rsidR="008172A1">
        <w:rPr>
          <w:rFonts w:ascii="Arial" w:hAnsi="Arial" w:cs="Arial"/>
          <w:sz w:val="22"/>
        </w:rPr>
        <w:t xml:space="preserve">, unless you have contacted me </w:t>
      </w:r>
      <w:r w:rsidR="00F238DC">
        <w:rPr>
          <w:rFonts w:ascii="Arial" w:hAnsi="Arial" w:cs="Arial"/>
          <w:sz w:val="22"/>
        </w:rPr>
        <w:t>and arranged approval for late submission</w:t>
      </w:r>
      <w:r w:rsidR="003A7115">
        <w:rPr>
          <w:rFonts w:ascii="Arial" w:hAnsi="Arial" w:cs="Arial"/>
          <w:sz w:val="22"/>
        </w:rPr>
        <w:t xml:space="preserve">. </w:t>
      </w:r>
    </w:p>
    <w:p w14:paraId="6F471F09" w14:textId="77777777" w:rsidR="00F62319" w:rsidRPr="00223F1D" w:rsidRDefault="00F62319" w:rsidP="007C067D">
      <w:pPr>
        <w:autoSpaceDE w:val="0"/>
        <w:autoSpaceDN w:val="0"/>
        <w:adjustRightInd w:val="0"/>
        <w:spacing w:after="120"/>
        <w:rPr>
          <w:rFonts w:ascii="Arial" w:hAnsi="Arial" w:cs="Arial"/>
          <w:sz w:val="22"/>
        </w:rPr>
      </w:pPr>
    </w:p>
    <w:p w14:paraId="711A1FF3" w14:textId="43DCFFA8" w:rsidR="00AC1CDB" w:rsidRDefault="00484FD7" w:rsidP="00B8622B">
      <w:pPr>
        <w:spacing w:line="240" w:lineRule="auto"/>
        <w:rPr>
          <w:rFonts w:ascii="Arial" w:hAnsi="Arial" w:cs="Arial"/>
          <w:sz w:val="22"/>
        </w:rPr>
      </w:pPr>
      <w:bookmarkStart w:id="17" w:name="_Toc367362930"/>
      <w:r w:rsidRPr="00223F1D">
        <w:rPr>
          <w:rFonts w:ascii="Arial" w:hAnsi="Arial" w:cs="Arial"/>
          <w:b/>
          <w:sz w:val="22"/>
        </w:rPr>
        <w:t>Instructor-Student Communication</w:t>
      </w:r>
      <w:bookmarkEnd w:id="17"/>
      <w:r w:rsidR="005371B8" w:rsidRPr="00223F1D">
        <w:rPr>
          <w:rFonts w:ascii="Arial" w:hAnsi="Arial" w:cs="Arial"/>
          <w:b/>
          <w:sz w:val="22"/>
        </w:rPr>
        <w:t xml:space="preserve">: </w:t>
      </w:r>
      <w:r w:rsidRPr="00223F1D">
        <w:rPr>
          <w:rFonts w:ascii="Arial" w:hAnsi="Arial" w:cs="Arial"/>
          <w:sz w:val="22"/>
        </w:rPr>
        <w:t xml:space="preserve">I will respond to your emails </w:t>
      </w:r>
      <w:r w:rsidR="00C97A6E">
        <w:rPr>
          <w:rFonts w:ascii="Arial" w:hAnsi="Arial" w:cs="Arial"/>
          <w:sz w:val="22"/>
        </w:rPr>
        <w:t>as soon as I can</w:t>
      </w:r>
      <w:r w:rsidR="00F238DC">
        <w:rPr>
          <w:rFonts w:ascii="Arial" w:hAnsi="Arial" w:cs="Arial"/>
          <w:sz w:val="22"/>
        </w:rPr>
        <w:t>, typically within 24 hours on weekdays</w:t>
      </w:r>
      <w:r w:rsidRPr="00223F1D">
        <w:rPr>
          <w:rFonts w:ascii="Arial" w:hAnsi="Arial" w:cs="Arial"/>
          <w:sz w:val="22"/>
        </w:rPr>
        <w:t xml:space="preserve">. </w:t>
      </w:r>
      <w:r w:rsidR="00F238DC">
        <w:rPr>
          <w:rFonts w:ascii="Arial" w:hAnsi="Arial" w:cs="Arial"/>
          <w:sz w:val="22"/>
        </w:rPr>
        <w:t xml:space="preserve">Please do not hesitate to reach out with questions or concerns about the course material and assignments. </w:t>
      </w:r>
      <w:r w:rsidR="001F7E66">
        <w:rPr>
          <w:rFonts w:ascii="Arial" w:hAnsi="Arial" w:cs="Arial"/>
          <w:sz w:val="22"/>
        </w:rPr>
        <w:t>D</w:t>
      </w:r>
      <w:r w:rsidR="00F238DC">
        <w:rPr>
          <w:rFonts w:ascii="Arial" w:hAnsi="Arial" w:cs="Arial"/>
          <w:sz w:val="22"/>
        </w:rPr>
        <w:t>o not delay on letting me know that you need help.</w:t>
      </w:r>
    </w:p>
    <w:p w14:paraId="1048BBC8" w14:textId="77777777" w:rsidR="001F7E66" w:rsidRDefault="001F7E66" w:rsidP="00B8622B">
      <w:pPr>
        <w:spacing w:line="240" w:lineRule="auto"/>
        <w:rPr>
          <w:rFonts w:ascii="Arial" w:hAnsi="Arial" w:cs="Arial"/>
          <w:bCs/>
          <w:sz w:val="22"/>
        </w:rPr>
      </w:pPr>
    </w:p>
    <w:p w14:paraId="4673BFEC" w14:textId="6164E6EF" w:rsidR="002022BD" w:rsidRDefault="00484FD7" w:rsidP="00FA2A7B">
      <w:pPr>
        <w:pStyle w:val="Heading1"/>
      </w:pPr>
      <w:bookmarkStart w:id="18" w:name="_Grading_Scale"/>
      <w:bookmarkStart w:id="19" w:name="_Grading_Scale_&amp;"/>
      <w:bookmarkStart w:id="20" w:name="_Toc367362931"/>
      <w:bookmarkEnd w:id="18"/>
      <w:bookmarkEnd w:id="19"/>
      <w:r w:rsidRPr="00A14516">
        <w:lastRenderedPageBreak/>
        <w:t>Grading S</w:t>
      </w:r>
      <w:r w:rsidR="002022BD" w:rsidRPr="00A14516">
        <w:t>cale</w:t>
      </w:r>
      <w:r w:rsidR="0024224F">
        <w:t xml:space="preserve"> &amp; Assignment Descriptions</w:t>
      </w:r>
    </w:p>
    <w:p w14:paraId="6196A7D5" w14:textId="32327C4A" w:rsidR="00A550D4" w:rsidRDefault="00A550D4" w:rsidP="00A550D4">
      <w:pPr>
        <w:spacing w:after="0" w:line="240" w:lineRule="auto"/>
        <w:rPr>
          <w:rFonts w:ascii="Arial" w:hAnsi="Arial" w:cs="Arial"/>
          <w:sz w:val="22"/>
        </w:rPr>
      </w:pPr>
      <w:r w:rsidRPr="00A550D4">
        <w:rPr>
          <w:rFonts w:ascii="Arial" w:hAnsi="Arial" w:cs="Arial"/>
          <w:sz w:val="22"/>
        </w:rPr>
        <w:t xml:space="preserve">Your grade in this course will be determined by the </w:t>
      </w:r>
      <w:r w:rsidR="0038607B">
        <w:rPr>
          <w:rFonts w:ascii="Arial" w:hAnsi="Arial" w:cs="Arial"/>
          <w:sz w:val="22"/>
        </w:rPr>
        <w:t xml:space="preserve">following </w:t>
      </w:r>
      <w:r w:rsidR="00F81B1D">
        <w:rPr>
          <w:rFonts w:ascii="Arial" w:hAnsi="Arial" w:cs="Arial"/>
          <w:sz w:val="22"/>
        </w:rPr>
        <w:t xml:space="preserve">distribution of points. Detailed instructions for assignments will be provided within the corresponding module.  </w:t>
      </w:r>
    </w:p>
    <w:p w14:paraId="6BB1942E" w14:textId="77777777" w:rsidR="000B61A7" w:rsidRDefault="000B61A7" w:rsidP="00A550D4">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
        <w:gridCol w:w="12774"/>
      </w:tblGrid>
      <w:tr w:rsidR="00E51857" w:rsidRPr="00CB53BB" w14:paraId="0C2F774F" w14:textId="77777777" w:rsidTr="006B1597">
        <w:tc>
          <w:tcPr>
            <w:tcW w:w="901" w:type="dxa"/>
            <w:vAlign w:val="center"/>
          </w:tcPr>
          <w:p w14:paraId="3D32BE83" w14:textId="77777777" w:rsidR="00E51857" w:rsidRPr="00CB53BB" w:rsidRDefault="00E51857" w:rsidP="0053430F">
            <w:pPr>
              <w:jc w:val="center"/>
              <w:rPr>
                <w:rFonts w:ascii="Arial" w:hAnsi="Arial" w:cs="Arial"/>
                <w:b/>
                <w:sz w:val="22"/>
              </w:rPr>
            </w:pPr>
            <w:r w:rsidRPr="00CB53BB">
              <w:rPr>
                <w:rFonts w:ascii="Arial" w:hAnsi="Arial" w:cs="Arial"/>
                <w:b/>
                <w:sz w:val="22"/>
              </w:rPr>
              <w:t>Points</w:t>
            </w:r>
          </w:p>
        </w:tc>
        <w:tc>
          <w:tcPr>
            <w:tcW w:w="12774" w:type="dxa"/>
          </w:tcPr>
          <w:p w14:paraId="5EC37A16" w14:textId="77777777" w:rsidR="00E51857" w:rsidRPr="00CB53BB" w:rsidRDefault="00E51857" w:rsidP="0053430F">
            <w:pPr>
              <w:rPr>
                <w:rFonts w:ascii="Arial" w:hAnsi="Arial" w:cs="Arial"/>
                <w:b/>
                <w:sz w:val="22"/>
              </w:rPr>
            </w:pPr>
            <w:r w:rsidRPr="00CB53BB">
              <w:rPr>
                <w:rFonts w:ascii="Arial" w:hAnsi="Arial" w:cs="Arial"/>
                <w:b/>
                <w:sz w:val="22"/>
              </w:rPr>
              <w:t>Assignment</w:t>
            </w:r>
          </w:p>
        </w:tc>
      </w:tr>
      <w:tr w:rsidR="00E51857" w:rsidRPr="00CB53BB" w14:paraId="5231C957" w14:textId="77777777" w:rsidTr="006B1597">
        <w:tc>
          <w:tcPr>
            <w:tcW w:w="901" w:type="dxa"/>
            <w:vAlign w:val="center"/>
          </w:tcPr>
          <w:p w14:paraId="1400D8F6" w14:textId="77777777"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7F8FFEE0" w14:textId="77777777" w:rsidR="00E51857" w:rsidRPr="00CB53BB" w:rsidRDefault="00E51857" w:rsidP="0053430F">
            <w:pPr>
              <w:rPr>
                <w:rFonts w:ascii="Arial" w:hAnsi="Arial" w:cs="Arial"/>
                <w:b/>
                <w:sz w:val="22"/>
              </w:rPr>
            </w:pPr>
            <w:r w:rsidRPr="00CB53BB">
              <w:rPr>
                <w:rFonts w:ascii="Arial" w:hAnsi="Arial" w:cs="Arial"/>
                <w:b/>
                <w:sz w:val="22"/>
              </w:rPr>
              <w:t>Syllabus Quiz</w:t>
            </w:r>
          </w:p>
        </w:tc>
      </w:tr>
      <w:tr w:rsidR="00E51857" w:rsidRPr="00CB53BB" w14:paraId="7C7865C6" w14:textId="77777777" w:rsidTr="006B1597">
        <w:tc>
          <w:tcPr>
            <w:tcW w:w="901" w:type="dxa"/>
            <w:vAlign w:val="center"/>
          </w:tcPr>
          <w:p w14:paraId="1F31A0E6" w14:textId="31E55604"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4DF649C2" w14:textId="28DD7E61" w:rsidR="00E51857" w:rsidRPr="00CB53BB" w:rsidRDefault="00E51857" w:rsidP="00C36EDC">
            <w:pPr>
              <w:rPr>
                <w:rFonts w:ascii="Arial" w:hAnsi="Arial" w:cs="Arial"/>
                <w:sz w:val="22"/>
              </w:rPr>
            </w:pPr>
            <w:r w:rsidRPr="00CB53BB">
              <w:rPr>
                <w:rFonts w:ascii="Arial" w:hAnsi="Arial" w:cs="Arial"/>
                <w:b/>
                <w:sz w:val="22"/>
              </w:rPr>
              <w:t>Introductions</w:t>
            </w:r>
            <w:r w:rsidRPr="00CB53BB">
              <w:rPr>
                <w:rFonts w:ascii="Arial" w:hAnsi="Arial" w:cs="Arial"/>
                <w:sz w:val="22"/>
              </w:rPr>
              <w:t xml:space="preserve"> – write a paragraph or more to describe yourself to your classmates</w:t>
            </w:r>
          </w:p>
        </w:tc>
      </w:tr>
      <w:tr w:rsidR="00E51857" w:rsidRPr="00CB53BB" w14:paraId="7C30F4DA" w14:textId="77777777" w:rsidTr="006B1597">
        <w:tc>
          <w:tcPr>
            <w:tcW w:w="901" w:type="dxa"/>
            <w:vAlign w:val="center"/>
          </w:tcPr>
          <w:p w14:paraId="5B05F315"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0E4B5CBA" w14:textId="138E5430" w:rsidR="00E51857" w:rsidRPr="00CB53BB" w:rsidRDefault="00E51857" w:rsidP="0053430F">
            <w:pPr>
              <w:rPr>
                <w:rFonts w:ascii="Arial" w:hAnsi="Arial" w:cs="Arial"/>
                <w:b/>
                <w:sz w:val="22"/>
              </w:rPr>
            </w:pPr>
            <w:r w:rsidRPr="00CB53BB">
              <w:rPr>
                <w:rFonts w:ascii="Arial" w:hAnsi="Arial" w:cs="Arial"/>
                <w:b/>
                <w:sz w:val="22"/>
              </w:rPr>
              <w:t xml:space="preserve">Self-Assessments </w:t>
            </w:r>
            <w:r w:rsidRPr="00CB53BB">
              <w:rPr>
                <w:rFonts w:ascii="Arial" w:hAnsi="Arial" w:cs="Arial"/>
                <w:sz w:val="22"/>
              </w:rPr>
              <w:t>– results and analysis of self-assessments (</w:t>
            </w:r>
            <w:r w:rsidR="00AC1CDB">
              <w:rPr>
                <w:rFonts w:ascii="Arial" w:hAnsi="Arial" w:cs="Arial"/>
                <w:sz w:val="22"/>
              </w:rPr>
              <w:t xml:space="preserve">including: </w:t>
            </w:r>
            <w:r w:rsidRPr="00CB53BB">
              <w:rPr>
                <w:rFonts w:ascii="Arial" w:hAnsi="Arial" w:cs="Arial"/>
                <w:sz w:val="22"/>
              </w:rPr>
              <w:t xml:space="preserve">StrengthsFinder, Holland Code, Values) </w:t>
            </w:r>
          </w:p>
        </w:tc>
      </w:tr>
      <w:tr w:rsidR="00E51857" w:rsidRPr="00CB53BB" w14:paraId="5AC3332D" w14:textId="77777777" w:rsidTr="006B1597">
        <w:tc>
          <w:tcPr>
            <w:tcW w:w="901" w:type="dxa"/>
            <w:vAlign w:val="center"/>
          </w:tcPr>
          <w:p w14:paraId="48B391E7" w14:textId="0D8F300D"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2BF11519" w14:textId="772D4CFC" w:rsidR="00E51857" w:rsidRPr="00CB53BB" w:rsidRDefault="00E51857" w:rsidP="00E51857">
            <w:pPr>
              <w:rPr>
                <w:rFonts w:ascii="Arial" w:hAnsi="Arial" w:cs="Arial"/>
                <w:sz w:val="22"/>
              </w:rPr>
            </w:pPr>
            <w:r w:rsidRPr="00CB53BB">
              <w:rPr>
                <w:rFonts w:ascii="Arial" w:hAnsi="Arial" w:cs="Arial"/>
                <w:b/>
                <w:sz w:val="22"/>
              </w:rPr>
              <w:t>Psych Careers</w:t>
            </w:r>
            <w:r w:rsidRPr="00CB53BB">
              <w:rPr>
                <w:rFonts w:ascii="Arial" w:hAnsi="Arial" w:cs="Arial"/>
                <w:sz w:val="22"/>
              </w:rPr>
              <w:t xml:space="preserve"> – write an entry about an observation from your search of careers in psychology </w:t>
            </w:r>
          </w:p>
        </w:tc>
      </w:tr>
      <w:tr w:rsidR="00E51857" w:rsidRPr="00CB53BB" w14:paraId="10C2BB14" w14:textId="77777777" w:rsidTr="006B1597">
        <w:tc>
          <w:tcPr>
            <w:tcW w:w="901" w:type="dxa"/>
            <w:vAlign w:val="center"/>
          </w:tcPr>
          <w:p w14:paraId="7D2E529E" w14:textId="77777777" w:rsidR="00E51857" w:rsidRPr="00CB53BB" w:rsidRDefault="00E51857" w:rsidP="0053430F">
            <w:pPr>
              <w:jc w:val="center"/>
              <w:rPr>
                <w:rFonts w:ascii="Arial" w:hAnsi="Arial" w:cs="Arial"/>
                <w:sz w:val="22"/>
              </w:rPr>
            </w:pPr>
            <w:r w:rsidRPr="00CB53BB">
              <w:rPr>
                <w:rFonts w:ascii="Arial" w:hAnsi="Arial" w:cs="Arial"/>
                <w:sz w:val="22"/>
              </w:rPr>
              <w:t>10</w:t>
            </w:r>
          </w:p>
        </w:tc>
        <w:tc>
          <w:tcPr>
            <w:tcW w:w="12774" w:type="dxa"/>
          </w:tcPr>
          <w:p w14:paraId="75246850" w14:textId="175DF0F8" w:rsidR="00E51857" w:rsidRPr="00CB53BB" w:rsidRDefault="00AC1CDB" w:rsidP="00375C39">
            <w:pPr>
              <w:rPr>
                <w:rFonts w:ascii="Arial" w:hAnsi="Arial" w:cs="Arial"/>
                <w:sz w:val="22"/>
              </w:rPr>
            </w:pPr>
            <w:r>
              <w:rPr>
                <w:rFonts w:ascii="Arial" w:hAnsi="Arial" w:cs="Arial"/>
                <w:b/>
                <w:sz w:val="22"/>
              </w:rPr>
              <w:t>Handshake</w:t>
            </w:r>
            <w:r w:rsidR="00375C39" w:rsidRPr="00CB53BB">
              <w:rPr>
                <w:rFonts w:ascii="Arial" w:hAnsi="Arial" w:cs="Arial"/>
                <w:b/>
                <w:sz w:val="22"/>
              </w:rPr>
              <w:t xml:space="preserve"> </w:t>
            </w:r>
            <w:r w:rsidR="00E51857" w:rsidRPr="00CB53BB">
              <w:rPr>
                <w:rFonts w:ascii="Arial" w:hAnsi="Arial" w:cs="Arial"/>
                <w:sz w:val="22"/>
              </w:rPr>
              <w:t>– create or update your Hire Mason account and report on three relevant job listings</w:t>
            </w:r>
          </w:p>
        </w:tc>
      </w:tr>
      <w:tr w:rsidR="00E51857" w:rsidRPr="00CB53BB" w14:paraId="48E0043E" w14:textId="77777777" w:rsidTr="006B1597">
        <w:tc>
          <w:tcPr>
            <w:tcW w:w="901" w:type="dxa"/>
            <w:vAlign w:val="center"/>
          </w:tcPr>
          <w:p w14:paraId="198FA50A"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36BB4201" w14:textId="1FC9688B" w:rsidR="00E51857" w:rsidRPr="00CB53BB" w:rsidRDefault="00E51857" w:rsidP="00375C39">
            <w:pPr>
              <w:rPr>
                <w:rFonts w:ascii="Arial" w:hAnsi="Arial" w:cs="Arial"/>
                <w:sz w:val="22"/>
              </w:rPr>
            </w:pPr>
            <w:r w:rsidRPr="00CB53BB">
              <w:rPr>
                <w:rFonts w:ascii="Arial" w:hAnsi="Arial" w:cs="Arial"/>
                <w:b/>
                <w:sz w:val="22"/>
              </w:rPr>
              <w:t>Job Analysis</w:t>
            </w:r>
            <w:r w:rsidR="00375C39" w:rsidRPr="00CB53BB">
              <w:rPr>
                <w:rFonts w:ascii="Arial" w:hAnsi="Arial" w:cs="Arial"/>
                <w:b/>
                <w:sz w:val="22"/>
              </w:rPr>
              <w:t xml:space="preserve"> </w:t>
            </w:r>
            <w:r w:rsidRPr="00CB53BB">
              <w:rPr>
                <w:rFonts w:ascii="Arial" w:hAnsi="Arial" w:cs="Arial"/>
                <w:sz w:val="22"/>
              </w:rPr>
              <w:t>– descriptions of jobs that align with self-assessment results</w:t>
            </w:r>
          </w:p>
        </w:tc>
      </w:tr>
      <w:tr w:rsidR="00E51857" w:rsidRPr="00CB53BB" w14:paraId="20D3B9CA" w14:textId="77777777" w:rsidTr="006B1597">
        <w:tc>
          <w:tcPr>
            <w:tcW w:w="901" w:type="dxa"/>
            <w:vAlign w:val="center"/>
          </w:tcPr>
          <w:p w14:paraId="550F9D3B"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530FD10D" w14:textId="77777777" w:rsidR="00E51857" w:rsidRPr="00CB53BB" w:rsidRDefault="00E51857" w:rsidP="0053430F">
            <w:pPr>
              <w:rPr>
                <w:rFonts w:ascii="Arial" w:hAnsi="Arial" w:cs="Arial"/>
                <w:sz w:val="22"/>
              </w:rPr>
            </w:pPr>
            <w:r w:rsidRPr="00CB53BB">
              <w:rPr>
                <w:rFonts w:ascii="Arial" w:hAnsi="Arial" w:cs="Arial"/>
                <w:b/>
                <w:sz w:val="22"/>
              </w:rPr>
              <w:t>Goals Statement</w:t>
            </w:r>
            <w:r w:rsidRPr="00CB53BB">
              <w:rPr>
                <w:rFonts w:ascii="Arial" w:hAnsi="Arial" w:cs="Arial"/>
                <w:sz w:val="22"/>
              </w:rPr>
              <w:t xml:space="preserve"> – description of short- and long-term professional goals</w:t>
            </w:r>
          </w:p>
        </w:tc>
      </w:tr>
      <w:tr w:rsidR="00E51857" w:rsidRPr="00CB53BB" w14:paraId="1EDD4C06" w14:textId="77777777" w:rsidTr="006B1597">
        <w:tc>
          <w:tcPr>
            <w:tcW w:w="901" w:type="dxa"/>
            <w:vAlign w:val="center"/>
          </w:tcPr>
          <w:p w14:paraId="758B3A98"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7953CC9B" w14:textId="3359E6D5" w:rsidR="00E51857" w:rsidRPr="00CB53BB" w:rsidRDefault="00E51857" w:rsidP="00375C39">
            <w:pPr>
              <w:rPr>
                <w:rFonts w:ascii="Arial" w:hAnsi="Arial" w:cs="Arial"/>
                <w:sz w:val="22"/>
              </w:rPr>
            </w:pPr>
            <w:r w:rsidRPr="00CB53BB">
              <w:rPr>
                <w:rFonts w:ascii="Arial" w:hAnsi="Arial" w:cs="Arial"/>
                <w:b/>
                <w:sz w:val="22"/>
              </w:rPr>
              <w:t>Gap Analysis</w:t>
            </w:r>
            <w:r w:rsidR="00375C39" w:rsidRPr="00CB53BB">
              <w:rPr>
                <w:rFonts w:ascii="Arial" w:hAnsi="Arial" w:cs="Arial"/>
                <w:b/>
                <w:sz w:val="22"/>
              </w:rPr>
              <w:t xml:space="preserve"> </w:t>
            </w:r>
            <w:r w:rsidRPr="00CB53BB">
              <w:rPr>
                <w:rFonts w:ascii="Arial" w:hAnsi="Arial" w:cs="Arial"/>
                <w:sz w:val="22"/>
              </w:rPr>
              <w:t>– current skills vs. needed skills; academic plan</w:t>
            </w:r>
          </w:p>
        </w:tc>
      </w:tr>
      <w:tr w:rsidR="0084701A" w:rsidRPr="00CB53BB" w14:paraId="4229F529" w14:textId="77777777" w:rsidTr="006B1597">
        <w:tc>
          <w:tcPr>
            <w:tcW w:w="901" w:type="dxa"/>
            <w:vAlign w:val="center"/>
          </w:tcPr>
          <w:p w14:paraId="36C020D2" w14:textId="5EAF0820" w:rsidR="0084701A" w:rsidRPr="00CB53BB" w:rsidRDefault="0084701A" w:rsidP="0053430F">
            <w:pPr>
              <w:jc w:val="center"/>
              <w:rPr>
                <w:rFonts w:ascii="Arial" w:hAnsi="Arial" w:cs="Arial"/>
                <w:sz w:val="22"/>
              </w:rPr>
            </w:pPr>
            <w:r w:rsidRPr="00CB53BB">
              <w:rPr>
                <w:rFonts w:ascii="Arial" w:hAnsi="Arial" w:cs="Arial"/>
                <w:sz w:val="22"/>
              </w:rPr>
              <w:t>5</w:t>
            </w:r>
          </w:p>
        </w:tc>
        <w:tc>
          <w:tcPr>
            <w:tcW w:w="12774" w:type="dxa"/>
          </w:tcPr>
          <w:p w14:paraId="03B7EDC9" w14:textId="48E9CB8A" w:rsidR="0084701A" w:rsidRPr="00CB53BB" w:rsidRDefault="0084701A" w:rsidP="0053430F">
            <w:pPr>
              <w:rPr>
                <w:rFonts w:ascii="Arial" w:hAnsi="Arial" w:cs="Arial"/>
                <w:sz w:val="22"/>
              </w:rPr>
            </w:pPr>
            <w:r w:rsidRPr="00CB53BB">
              <w:rPr>
                <w:rFonts w:ascii="Arial" w:hAnsi="Arial" w:cs="Arial"/>
                <w:b/>
                <w:sz w:val="22"/>
              </w:rPr>
              <w:t>Action Step</w:t>
            </w:r>
            <w:r w:rsidRPr="00CB53BB">
              <w:rPr>
                <w:rFonts w:ascii="Arial" w:hAnsi="Arial" w:cs="Arial"/>
                <w:sz w:val="22"/>
              </w:rPr>
              <w:t xml:space="preserve"> – post one action that you can take to further your career preparation</w:t>
            </w:r>
          </w:p>
        </w:tc>
      </w:tr>
      <w:tr w:rsidR="00E51857" w:rsidRPr="00CB53BB" w14:paraId="6E99D1A9" w14:textId="77777777" w:rsidTr="006B1597">
        <w:tc>
          <w:tcPr>
            <w:tcW w:w="901" w:type="dxa"/>
            <w:vAlign w:val="center"/>
          </w:tcPr>
          <w:p w14:paraId="2ABA4372" w14:textId="27735AA7"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46BA27E8" w14:textId="6D7E3ECE" w:rsidR="00E51857" w:rsidRPr="00CB53BB" w:rsidRDefault="00E51857" w:rsidP="00C36EDC">
            <w:pPr>
              <w:rPr>
                <w:rFonts w:ascii="Arial" w:hAnsi="Arial" w:cs="Arial"/>
                <w:sz w:val="22"/>
              </w:rPr>
            </w:pPr>
            <w:r w:rsidRPr="00CB53BB">
              <w:rPr>
                <w:rFonts w:ascii="Arial" w:hAnsi="Arial" w:cs="Arial"/>
                <w:b/>
                <w:sz w:val="22"/>
              </w:rPr>
              <w:t>Resume</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resume </w:t>
            </w:r>
          </w:p>
        </w:tc>
      </w:tr>
      <w:tr w:rsidR="00FA6690" w:rsidRPr="00CB53BB" w14:paraId="0343E6C9" w14:textId="77777777" w:rsidTr="006B1597">
        <w:tc>
          <w:tcPr>
            <w:tcW w:w="901" w:type="dxa"/>
            <w:vAlign w:val="center"/>
          </w:tcPr>
          <w:p w14:paraId="0EF68579" w14:textId="5756C59B"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26B23AA" w14:textId="77C8F359" w:rsidR="00FA6690" w:rsidRPr="00CB53BB" w:rsidRDefault="00FA6690" w:rsidP="0053430F">
            <w:pPr>
              <w:rPr>
                <w:rFonts w:ascii="Arial" w:hAnsi="Arial" w:cs="Arial"/>
                <w:sz w:val="22"/>
              </w:rPr>
            </w:pPr>
            <w:r w:rsidRPr="00CB53BB">
              <w:rPr>
                <w:rFonts w:ascii="Arial" w:hAnsi="Arial" w:cs="Arial"/>
                <w:b/>
                <w:sz w:val="22"/>
              </w:rPr>
              <w:t xml:space="preserve">Peer Review of Resumes </w:t>
            </w:r>
            <w:r w:rsidRPr="00CB53BB">
              <w:rPr>
                <w:rFonts w:ascii="Arial" w:hAnsi="Arial" w:cs="Arial"/>
                <w:sz w:val="22"/>
              </w:rPr>
              <w:t>– provide feedback to classmates</w:t>
            </w:r>
          </w:p>
        </w:tc>
      </w:tr>
      <w:tr w:rsidR="00E51857" w:rsidRPr="00CB53BB" w14:paraId="54D71852" w14:textId="77777777" w:rsidTr="006B1597">
        <w:tc>
          <w:tcPr>
            <w:tcW w:w="901" w:type="dxa"/>
            <w:vAlign w:val="center"/>
          </w:tcPr>
          <w:p w14:paraId="1E0D2D31" w14:textId="5DA273DE"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7A8B80BF" w14:textId="23538F04" w:rsidR="00E51857" w:rsidRPr="00CB53BB" w:rsidRDefault="00E51857" w:rsidP="00C36EDC">
            <w:pPr>
              <w:rPr>
                <w:rFonts w:ascii="Arial" w:hAnsi="Arial" w:cs="Arial"/>
                <w:sz w:val="22"/>
              </w:rPr>
            </w:pPr>
            <w:r w:rsidRPr="00CB53BB">
              <w:rPr>
                <w:rFonts w:ascii="Arial" w:hAnsi="Arial" w:cs="Arial"/>
                <w:b/>
                <w:sz w:val="22"/>
              </w:rPr>
              <w:t>Cover Letter</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cover let</w:t>
            </w:r>
            <w:r w:rsidR="0004094A" w:rsidRPr="00CB53BB">
              <w:rPr>
                <w:rFonts w:ascii="Arial" w:hAnsi="Arial" w:cs="Arial"/>
                <w:sz w:val="22"/>
              </w:rPr>
              <w:t>t</w:t>
            </w:r>
            <w:r w:rsidRPr="00CB53BB">
              <w:rPr>
                <w:rFonts w:ascii="Arial" w:hAnsi="Arial" w:cs="Arial"/>
                <w:sz w:val="22"/>
              </w:rPr>
              <w:t>er</w:t>
            </w:r>
          </w:p>
        </w:tc>
      </w:tr>
      <w:tr w:rsidR="00FA6690" w:rsidRPr="00CB53BB" w14:paraId="77A02FCD" w14:textId="77777777" w:rsidTr="006B1597">
        <w:tc>
          <w:tcPr>
            <w:tcW w:w="901" w:type="dxa"/>
            <w:vAlign w:val="center"/>
          </w:tcPr>
          <w:p w14:paraId="4E664EAB" w14:textId="6917C66D" w:rsidR="00FA6690" w:rsidRPr="00CB53BB" w:rsidRDefault="009E3722" w:rsidP="0053430F">
            <w:pPr>
              <w:jc w:val="center"/>
              <w:rPr>
                <w:rFonts w:ascii="Arial" w:hAnsi="Arial" w:cs="Arial"/>
                <w:sz w:val="22"/>
              </w:rPr>
            </w:pPr>
            <w:r w:rsidRPr="00CB53BB">
              <w:rPr>
                <w:rFonts w:ascii="Arial" w:hAnsi="Arial" w:cs="Arial"/>
                <w:sz w:val="22"/>
              </w:rPr>
              <w:t>5</w:t>
            </w:r>
          </w:p>
        </w:tc>
        <w:tc>
          <w:tcPr>
            <w:tcW w:w="12774" w:type="dxa"/>
          </w:tcPr>
          <w:p w14:paraId="45E4DA86" w14:textId="5A8EF6C2" w:rsidR="00FA6690" w:rsidRPr="00CB53BB" w:rsidRDefault="009E3722" w:rsidP="009E3722">
            <w:pPr>
              <w:rPr>
                <w:rFonts w:ascii="Arial" w:hAnsi="Arial" w:cs="Arial"/>
                <w:b/>
                <w:sz w:val="22"/>
              </w:rPr>
            </w:pPr>
            <w:r w:rsidRPr="00CB53BB">
              <w:rPr>
                <w:rFonts w:ascii="Arial" w:hAnsi="Arial" w:cs="Arial"/>
                <w:b/>
                <w:sz w:val="22"/>
              </w:rPr>
              <w:t>References List</w:t>
            </w:r>
            <w:r w:rsidRPr="00CB53BB">
              <w:rPr>
                <w:rFonts w:ascii="Arial" w:hAnsi="Arial" w:cs="Arial"/>
                <w:sz w:val="22"/>
              </w:rPr>
              <w:t xml:space="preserve"> – three possible references</w:t>
            </w:r>
          </w:p>
        </w:tc>
      </w:tr>
      <w:tr w:rsidR="00FA6690" w:rsidRPr="00CB53BB" w14:paraId="492641A9" w14:textId="77777777" w:rsidTr="006B1597">
        <w:tc>
          <w:tcPr>
            <w:tcW w:w="901" w:type="dxa"/>
            <w:vAlign w:val="center"/>
          </w:tcPr>
          <w:p w14:paraId="5ACCE238" w14:textId="5875A955" w:rsidR="00FA6690" w:rsidRPr="00CB53BB" w:rsidRDefault="009E3722" w:rsidP="0053430F">
            <w:pPr>
              <w:jc w:val="center"/>
              <w:rPr>
                <w:rFonts w:ascii="Arial" w:hAnsi="Arial" w:cs="Arial"/>
                <w:sz w:val="22"/>
              </w:rPr>
            </w:pPr>
            <w:r w:rsidRPr="00CB53BB">
              <w:rPr>
                <w:rFonts w:ascii="Arial" w:hAnsi="Arial" w:cs="Arial"/>
                <w:sz w:val="22"/>
              </w:rPr>
              <w:t>15</w:t>
            </w:r>
          </w:p>
        </w:tc>
        <w:tc>
          <w:tcPr>
            <w:tcW w:w="12774" w:type="dxa"/>
          </w:tcPr>
          <w:p w14:paraId="010F75C9" w14:textId="679872F7" w:rsidR="00FA6690" w:rsidRPr="00CB53BB" w:rsidRDefault="009E3722" w:rsidP="0053430F">
            <w:pPr>
              <w:rPr>
                <w:rFonts w:ascii="Arial" w:hAnsi="Arial" w:cs="Arial"/>
                <w:sz w:val="22"/>
              </w:rPr>
            </w:pPr>
            <w:r w:rsidRPr="00CB53BB">
              <w:rPr>
                <w:rFonts w:ascii="Arial" w:hAnsi="Arial" w:cs="Arial"/>
                <w:b/>
                <w:sz w:val="22"/>
              </w:rPr>
              <w:t>Personal Pitch</w:t>
            </w:r>
            <w:r w:rsidRPr="00CB53BB">
              <w:rPr>
                <w:rFonts w:ascii="Arial" w:hAnsi="Arial" w:cs="Arial"/>
                <w:sz w:val="22"/>
              </w:rPr>
              <w:t xml:space="preserve"> – one-minute presentation to answer the prompt “tell me about yourself”</w:t>
            </w:r>
          </w:p>
        </w:tc>
      </w:tr>
      <w:tr w:rsidR="00FA6690" w:rsidRPr="00CB53BB" w14:paraId="6B9A5108" w14:textId="77777777" w:rsidTr="006B1597">
        <w:tc>
          <w:tcPr>
            <w:tcW w:w="901" w:type="dxa"/>
            <w:vAlign w:val="center"/>
          </w:tcPr>
          <w:p w14:paraId="5BB1DF97" w14:textId="2BA49393" w:rsidR="00FA6690" w:rsidRPr="00CB53BB" w:rsidRDefault="00FA6690" w:rsidP="0053430F">
            <w:pPr>
              <w:jc w:val="center"/>
              <w:rPr>
                <w:rFonts w:ascii="Arial" w:hAnsi="Arial" w:cs="Arial"/>
                <w:sz w:val="22"/>
              </w:rPr>
            </w:pPr>
            <w:r w:rsidRPr="00CB53BB">
              <w:rPr>
                <w:rFonts w:ascii="Arial" w:hAnsi="Arial" w:cs="Arial"/>
                <w:sz w:val="22"/>
              </w:rPr>
              <w:t>1</w:t>
            </w:r>
            <w:r w:rsidR="009E3722" w:rsidRPr="00CB53BB">
              <w:rPr>
                <w:rFonts w:ascii="Arial" w:hAnsi="Arial" w:cs="Arial"/>
                <w:sz w:val="22"/>
              </w:rPr>
              <w:t>0</w:t>
            </w:r>
          </w:p>
        </w:tc>
        <w:tc>
          <w:tcPr>
            <w:tcW w:w="12774" w:type="dxa"/>
          </w:tcPr>
          <w:p w14:paraId="51DB7813" w14:textId="541FEB73" w:rsidR="00FA6690" w:rsidRPr="00CB53BB" w:rsidRDefault="009E3722" w:rsidP="0053430F">
            <w:pPr>
              <w:rPr>
                <w:rFonts w:ascii="Arial" w:hAnsi="Arial" w:cs="Arial"/>
                <w:sz w:val="22"/>
              </w:rPr>
            </w:pPr>
            <w:r w:rsidRPr="00CB53BB">
              <w:rPr>
                <w:rFonts w:ascii="Arial" w:hAnsi="Arial" w:cs="Arial"/>
                <w:b/>
                <w:sz w:val="22"/>
              </w:rPr>
              <w:t xml:space="preserve">Peer Review of Cover Letters </w:t>
            </w:r>
            <w:r w:rsidRPr="00CB53BB">
              <w:rPr>
                <w:rFonts w:ascii="Arial" w:hAnsi="Arial" w:cs="Arial"/>
                <w:sz w:val="22"/>
              </w:rPr>
              <w:t>– provide feedback to classmates</w:t>
            </w:r>
          </w:p>
        </w:tc>
      </w:tr>
      <w:tr w:rsidR="00FA6690" w:rsidRPr="00CB53BB" w14:paraId="37657083" w14:textId="77777777" w:rsidTr="006B1597">
        <w:tc>
          <w:tcPr>
            <w:tcW w:w="901" w:type="dxa"/>
            <w:vAlign w:val="center"/>
          </w:tcPr>
          <w:p w14:paraId="1D714498" w14:textId="56B4B66D" w:rsidR="00FA6690" w:rsidRPr="00CB53BB" w:rsidRDefault="00154C43" w:rsidP="0053430F">
            <w:pPr>
              <w:jc w:val="center"/>
              <w:rPr>
                <w:rFonts w:ascii="Arial" w:hAnsi="Arial" w:cs="Arial"/>
                <w:sz w:val="22"/>
              </w:rPr>
            </w:pPr>
            <w:r w:rsidRPr="00CB53BB">
              <w:rPr>
                <w:rFonts w:ascii="Arial" w:hAnsi="Arial" w:cs="Arial"/>
                <w:sz w:val="22"/>
              </w:rPr>
              <w:t>5</w:t>
            </w:r>
          </w:p>
        </w:tc>
        <w:tc>
          <w:tcPr>
            <w:tcW w:w="12774" w:type="dxa"/>
          </w:tcPr>
          <w:p w14:paraId="1D614374" w14:textId="07B6B328" w:rsidR="00FA6690" w:rsidRPr="00CB53BB" w:rsidRDefault="00154C43" w:rsidP="00154C43">
            <w:pPr>
              <w:rPr>
                <w:rFonts w:ascii="Arial" w:hAnsi="Arial" w:cs="Arial"/>
                <w:sz w:val="22"/>
              </w:rPr>
            </w:pPr>
            <w:r w:rsidRPr="00CB53BB">
              <w:rPr>
                <w:rFonts w:ascii="Arial" w:hAnsi="Arial" w:cs="Arial"/>
                <w:b/>
                <w:sz w:val="22"/>
              </w:rPr>
              <w:t>Informational Interview Plan</w:t>
            </w:r>
            <w:r w:rsidRPr="00CB53BB">
              <w:rPr>
                <w:rFonts w:ascii="Arial" w:hAnsi="Arial" w:cs="Arial"/>
                <w:sz w:val="22"/>
              </w:rPr>
              <w:t xml:space="preserve"> – list of contacts, email, and questions for interview</w:t>
            </w:r>
          </w:p>
        </w:tc>
      </w:tr>
      <w:tr w:rsidR="00FA6690" w:rsidRPr="00CB53BB" w14:paraId="41BE153B" w14:textId="77777777" w:rsidTr="006B1597">
        <w:tc>
          <w:tcPr>
            <w:tcW w:w="901" w:type="dxa"/>
            <w:vAlign w:val="center"/>
          </w:tcPr>
          <w:p w14:paraId="499A3458" w14:textId="1431797F" w:rsidR="00FA6690" w:rsidRPr="00CB53BB" w:rsidRDefault="00154C43" w:rsidP="0053430F">
            <w:pPr>
              <w:jc w:val="center"/>
              <w:rPr>
                <w:rFonts w:ascii="Arial" w:hAnsi="Arial" w:cs="Arial"/>
                <w:sz w:val="22"/>
              </w:rPr>
            </w:pPr>
            <w:r w:rsidRPr="00CB53BB">
              <w:rPr>
                <w:rFonts w:ascii="Arial" w:hAnsi="Arial" w:cs="Arial"/>
                <w:sz w:val="22"/>
              </w:rPr>
              <w:lastRenderedPageBreak/>
              <w:t>10</w:t>
            </w:r>
          </w:p>
        </w:tc>
        <w:tc>
          <w:tcPr>
            <w:tcW w:w="12774" w:type="dxa"/>
          </w:tcPr>
          <w:p w14:paraId="3BD6FD3E" w14:textId="0703BE1B" w:rsidR="00FA6690" w:rsidRPr="00CB53BB" w:rsidRDefault="00154C43" w:rsidP="0065202C">
            <w:pPr>
              <w:rPr>
                <w:rFonts w:ascii="Arial" w:hAnsi="Arial" w:cs="Arial"/>
                <w:sz w:val="22"/>
              </w:rPr>
            </w:pPr>
            <w:r w:rsidRPr="00CB53BB">
              <w:rPr>
                <w:rFonts w:ascii="Arial" w:hAnsi="Arial" w:cs="Arial"/>
                <w:b/>
                <w:sz w:val="22"/>
              </w:rPr>
              <w:t>Linked In Profile</w:t>
            </w:r>
            <w:r w:rsidRPr="00CB53BB">
              <w:rPr>
                <w:rFonts w:ascii="Arial" w:hAnsi="Arial" w:cs="Arial"/>
                <w:sz w:val="22"/>
              </w:rPr>
              <w:t xml:space="preserve"> – create or update your Linked In profile</w:t>
            </w:r>
          </w:p>
        </w:tc>
      </w:tr>
      <w:tr w:rsidR="00FA6690" w:rsidRPr="00CB53BB" w14:paraId="53480BB5" w14:textId="77777777" w:rsidTr="006B1597">
        <w:tc>
          <w:tcPr>
            <w:tcW w:w="901" w:type="dxa"/>
            <w:vAlign w:val="center"/>
          </w:tcPr>
          <w:p w14:paraId="34414CE1"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482F226A" w14:textId="2208A934" w:rsidR="00FA6690" w:rsidRPr="00CB53BB" w:rsidRDefault="00C36EDC" w:rsidP="0053430F">
            <w:pPr>
              <w:rPr>
                <w:rFonts w:ascii="Arial" w:hAnsi="Arial" w:cs="Arial"/>
                <w:sz w:val="22"/>
              </w:rPr>
            </w:pPr>
            <w:r w:rsidRPr="00CB53BB">
              <w:rPr>
                <w:rFonts w:ascii="Arial" w:hAnsi="Arial" w:cs="Arial"/>
                <w:b/>
                <w:sz w:val="22"/>
              </w:rPr>
              <w:t>Resume Final Draft</w:t>
            </w:r>
            <w:r w:rsidR="00FA6690" w:rsidRPr="00CB53BB">
              <w:rPr>
                <w:rFonts w:ascii="Arial" w:hAnsi="Arial" w:cs="Arial"/>
                <w:sz w:val="22"/>
              </w:rPr>
              <w:t xml:space="preserve"> – use feedback from draft to create a resume free of errors</w:t>
            </w:r>
          </w:p>
        </w:tc>
      </w:tr>
      <w:tr w:rsidR="00FA6690" w:rsidRPr="00CB53BB" w14:paraId="0B11B68D" w14:textId="77777777" w:rsidTr="006B1597">
        <w:tc>
          <w:tcPr>
            <w:tcW w:w="901" w:type="dxa"/>
            <w:vAlign w:val="center"/>
          </w:tcPr>
          <w:p w14:paraId="0DF5F85F"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30461148" w14:textId="2A0A094F" w:rsidR="00FA6690" w:rsidRPr="00CB53BB" w:rsidRDefault="00FA6690" w:rsidP="00C36EDC">
            <w:pPr>
              <w:rPr>
                <w:rFonts w:ascii="Arial" w:hAnsi="Arial" w:cs="Arial"/>
                <w:sz w:val="22"/>
              </w:rPr>
            </w:pPr>
            <w:r w:rsidRPr="00CB53BB">
              <w:rPr>
                <w:rFonts w:ascii="Arial" w:hAnsi="Arial" w:cs="Arial"/>
                <w:b/>
                <w:sz w:val="22"/>
              </w:rPr>
              <w:t>Researc</w:t>
            </w:r>
            <w:r w:rsidR="00C36EDC" w:rsidRPr="00CB53BB">
              <w:rPr>
                <w:rFonts w:ascii="Arial" w:hAnsi="Arial" w:cs="Arial"/>
                <w:b/>
                <w:sz w:val="22"/>
              </w:rPr>
              <w:t>hing Employers</w:t>
            </w:r>
            <w:r w:rsidRPr="00CB53BB">
              <w:rPr>
                <w:rFonts w:ascii="Arial" w:hAnsi="Arial" w:cs="Arial"/>
                <w:sz w:val="22"/>
              </w:rPr>
              <w:t xml:space="preserve">– </w:t>
            </w:r>
            <w:r w:rsidR="009D6534" w:rsidRPr="00CB53BB">
              <w:rPr>
                <w:rFonts w:ascii="Arial" w:hAnsi="Arial" w:cs="Arial"/>
                <w:sz w:val="22"/>
              </w:rPr>
              <w:t>practice strat</w:t>
            </w:r>
            <w:r w:rsidR="00C36EDC" w:rsidRPr="00CB53BB">
              <w:rPr>
                <w:rFonts w:ascii="Arial" w:hAnsi="Arial" w:cs="Arial"/>
                <w:sz w:val="22"/>
              </w:rPr>
              <w:t>eg</w:t>
            </w:r>
            <w:r w:rsidR="00A637CB" w:rsidRPr="00CB53BB">
              <w:rPr>
                <w:rFonts w:ascii="Arial" w:hAnsi="Arial" w:cs="Arial"/>
                <w:sz w:val="22"/>
              </w:rPr>
              <w:t>ies for researching a company/</w:t>
            </w:r>
            <w:r w:rsidR="009D6534" w:rsidRPr="00CB53BB">
              <w:rPr>
                <w:rFonts w:ascii="Arial" w:hAnsi="Arial" w:cs="Arial"/>
                <w:sz w:val="22"/>
              </w:rPr>
              <w:t>organization</w:t>
            </w:r>
            <w:r w:rsidRPr="00CB53BB">
              <w:rPr>
                <w:rFonts w:ascii="Arial" w:hAnsi="Arial" w:cs="Arial"/>
                <w:sz w:val="22"/>
              </w:rPr>
              <w:t xml:space="preserve"> </w:t>
            </w:r>
          </w:p>
        </w:tc>
      </w:tr>
      <w:tr w:rsidR="00FA6690" w:rsidRPr="00CB53BB" w14:paraId="22BFF102" w14:textId="77777777" w:rsidTr="006B1597">
        <w:tc>
          <w:tcPr>
            <w:tcW w:w="901" w:type="dxa"/>
            <w:vAlign w:val="center"/>
          </w:tcPr>
          <w:p w14:paraId="4194E5F6"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0846E4B0" w14:textId="3269E383" w:rsidR="00FA6690" w:rsidRPr="00CB53BB" w:rsidRDefault="00FA6690" w:rsidP="0053430F">
            <w:pPr>
              <w:rPr>
                <w:rFonts w:ascii="Arial" w:hAnsi="Arial" w:cs="Arial"/>
                <w:sz w:val="22"/>
              </w:rPr>
            </w:pPr>
            <w:r w:rsidRPr="00CB53BB">
              <w:rPr>
                <w:rFonts w:ascii="Arial" w:hAnsi="Arial" w:cs="Arial"/>
                <w:b/>
                <w:sz w:val="22"/>
              </w:rPr>
              <w:t>Cover Lette</w:t>
            </w:r>
            <w:r w:rsidR="00C36EDC" w:rsidRPr="00CB53BB">
              <w:rPr>
                <w:rFonts w:ascii="Arial" w:hAnsi="Arial" w:cs="Arial"/>
                <w:b/>
                <w:sz w:val="22"/>
              </w:rPr>
              <w:t xml:space="preserve">r Final Draft </w:t>
            </w:r>
            <w:r w:rsidRPr="00CB53BB">
              <w:rPr>
                <w:rFonts w:ascii="Arial" w:hAnsi="Arial" w:cs="Arial"/>
                <w:sz w:val="22"/>
              </w:rPr>
              <w:t>– use feedback from draft to create a cover letter free of errors</w:t>
            </w:r>
          </w:p>
        </w:tc>
      </w:tr>
      <w:tr w:rsidR="00FA6690" w:rsidRPr="00CB53BB" w14:paraId="4B3DAAA0" w14:textId="77777777" w:rsidTr="006B1597">
        <w:tc>
          <w:tcPr>
            <w:tcW w:w="901" w:type="dxa"/>
            <w:vAlign w:val="center"/>
          </w:tcPr>
          <w:p w14:paraId="388D8EA0" w14:textId="0A1CEDF0" w:rsidR="00FA6690" w:rsidRPr="00CB53BB" w:rsidRDefault="00FA6690" w:rsidP="0053430F">
            <w:pPr>
              <w:jc w:val="center"/>
              <w:rPr>
                <w:rFonts w:ascii="Arial" w:hAnsi="Arial" w:cs="Arial"/>
                <w:sz w:val="22"/>
              </w:rPr>
            </w:pPr>
            <w:r w:rsidRPr="00CB53BB">
              <w:rPr>
                <w:rFonts w:ascii="Arial" w:hAnsi="Arial" w:cs="Arial"/>
                <w:sz w:val="22"/>
              </w:rPr>
              <w:t>5</w:t>
            </w:r>
          </w:p>
        </w:tc>
        <w:tc>
          <w:tcPr>
            <w:tcW w:w="12774" w:type="dxa"/>
          </w:tcPr>
          <w:p w14:paraId="29A5731B" w14:textId="565AE2AF" w:rsidR="00FA6690" w:rsidRPr="00CB53BB" w:rsidRDefault="00FA6690" w:rsidP="00660459">
            <w:pPr>
              <w:rPr>
                <w:rFonts w:ascii="Arial" w:hAnsi="Arial" w:cs="Arial"/>
                <w:sz w:val="22"/>
              </w:rPr>
            </w:pPr>
            <w:r w:rsidRPr="00CB53BB">
              <w:rPr>
                <w:rFonts w:ascii="Arial" w:hAnsi="Arial" w:cs="Arial"/>
                <w:b/>
                <w:sz w:val="22"/>
              </w:rPr>
              <w:t>Informational Interview</w:t>
            </w:r>
            <w:r w:rsidR="001C2B12">
              <w:rPr>
                <w:rFonts w:ascii="Arial" w:hAnsi="Arial" w:cs="Arial"/>
                <w:b/>
                <w:sz w:val="22"/>
              </w:rPr>
              <w:t xml:space="preserve"> Blog</w:t>
            </w:r>
            <w:r w:rsidR="00660459" w:rsidRPr="00CB53BB">
              <w:rPr>
                <w:rFonts w:ascii="Arial" w:hAnsi="Arial" w:cs="Arial"/>
                <w:b/>
                <w:sz w:val="22"/>
              </w:rPr>
              <w:t xml:space="preserve"> </w:t>
            </w:r>
            <w:r w:rsidRPr="00CB53BB">
              <w:rPr>
                <w:rFonts w:ascii="Arial" w:hAnsi="Arial" w:cs="Arial"/>
                <w:sz w:val="22"/>
              </w:rPr>
              <w:t>–</w:t>
            </w:r>
            <w:r w:rsidR="001D7A8D" w:rsidRPr="00CB53BB">
              <w:rPr>
                <w:rFonts w:ascii="Arial" w:hAnsi="Arial" w:cs="Arial"/>
                <w:sz w:val="22"/>
              </w:rPr>
              <w:t xml:space="preserve"> </w:t>
            </w:r>
            <w:r w:rsidR="00660459" w:rsidRPr="00CB53BB">
              <w:rPr>
                <w:rFonts w:ascii="Arial" w:hAnsi="Arial" w:cs="Arial"/>
                <w:sz w:val="22"/>
              </w:rPr>
              <w:t xml:space="preserve">share </w:t>
            </w:r>
            <w:r w:rsidRPr="00CB53BB">
              <w:rPr>
                <w:rFonts w:ascii="Arial" w:hAnsi="Arial" w:cs="Arial"/>
                <w:sz w:val="22"/>
              </w:rPr>
              <w:t>details from informational interview</w:t>
            </w:r>
          </w:p>
        </w:tc>
      </w:tr>
      <w:tr w:rsidR="001D7A8D" w:rsidRPr="00CB53BB" w14:paraId="060BB49F" w14:textId="77777777" w:rsidTr="006B1597">
        <w:tc>
          <w:tcPr>
            <w:tcW w:w="901" w:type="dxa"/>
            <w:vAlign w:val="center"/>
          </w:tcPr>
          <w:p w14:paraId="10477C06" w14:textId="12E0D02E" w:rsidR="001D7A8D" w:rsidRPr="00CB53BB" w:rsidRDefault="001D7A8D" w:rsidP="0053430F">
            <w:pPr>
              <w:jc w:val="center"/>
              <w:rPr>
                <w:rFonts w:ascii="Arial" w:hAnsi="Arial" w:cs="Arial"/>
                <w:sz w:val="22"/>
              </w:rPr>
            </w:pPr>
            <w:r w:rsidRPr="00CB53BB">
              <w:rPr>
                <w:rFonts w:ascii="Arial" w:hAnsi="Arial" w:cs="Arial"/>
                <w:sz w:val="22"/>
              </w:rPr>
              <w:t>10</w:t>
            </w:r>
          </w:p>
        </w:tc>
        <w:tc>
          <w:tcPr>
            <w:tcW w:w="12774" w:type="dxa"/>
          </w:tcPr>
          <w:p w14:paraId="216DA2CF" w14:textId="73312A93" w:rsidR="001D7A8D" w:rsidRPr="00CB53BB" w:rsidRDefault="001D7A8D" w:rsidP="001D7A8D">
            <w:pPr>
              <w:rPr>
                <w:rFonts w:ascii="Arial" w:hAnsi="Arial" w:cs="Arial"/>
                <w:sz w:val="22"/>
              </w:rPr>
            </w:pPr>
            <w:r w:rsidRPr="00CB53BB">
              <w:rPr>
                <w:rFonts w:ascii="Arial" w:hAnsi="Arial" w:cs="Arial"/>
                <w:b/>
                <w:sz w:val="22"/>
              </w:rPr>
              <w:t>Informational Interview Reflection</w:t>
            </w:r>
            <w:r w:rsidRPr="00CB53BB">
              <w:rPr>
                <w:rFonts w:ascii="Arial" w:hAnsi="Arial" w:cs="Arial"/>
                <w:sz w:val="22"/>
              </w:rPr>
              <w:t xml:space="preserve"> – analyze the knowledge gained from your interview</w:t>
            </w:r>
          </w:p>
        </w:tc>
      </w:tr>
      <w:tr w:rsidR="00FA6690" w:rsidRPr="00CB53BB" w14:paraId="3908D55E" w14:textId="77777777" w:rsidTr="006B1597">
        <w:tc>
          <w:tcPr>
            <w:tcW w:w="901" w:type="dxa"/>
            <w:vAlign w:val="center"/>
          </w:tcPr>
          <w:p w14:paraId="17C79179"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5E247E29" w14:textId="67487C0D" w:rsidR="00FA6690" w:rsidRPr="00CB53BB" w:rsidRDefault="00FA6690" w:rsidP="00375C39">
            <w:pPr>
              <w:rPr>
                <w:rFonts w:ascii="Arial" w:hAnsi="Arial" w:cs="Arial"/>
                <w:sz w:val="22"/>
              </w:rPr>
            </w:pPr>
            <w:r w:rsidRPr="00CB53BB">
              <w:rPr>
                <w:rFonts w:ascii="Arial" w:hAnsi="Arial" w:cs="Arial"/>
                <w:b/>
                <w:sz w:val="22"/>
              </w:rPr>
              <w:t>Workplace Expectations</w:t>
            </w:r>
            <w:r w:rsidR="00375C39" w:rsidRPr="00CB53BB">
              <w:rPr>
                <w:rFonts w:ascii="Arial" w:hAnsi="Arial" w:cs="Arial"/>
                <w:b/>
                <w:sz w:val="22"/>
              </w:rPr>
              <w:t xml:space="preserve"> </w:t>
            </w:r>
            <w:r w:rsidRPr="00CB53BB">
              <w:rPr>
                <w:rFonts w:ascii="Arial" w:hAnsi="Arial" w:cs="Arial"/>
                <w:sz w:val="22"/>
              </w:rPr>
              <w:t>– analyze your expectations for workplace environment</w:t>
            </w:r>
          </w:p>
        </w:tc>
      </w:tr>
      <w:tr w:rsidR="00FA6690" w:rsidRPr="00CB53BB" w14:paraId="202D804A" w14:textId="77777777" w:rsidTr="006B1597">
        <w:tc>
          <w:tcPr>
            <w:tcW w:w="901" w:type="dxa"/>
            <w:vAlign w:val="center"/>
          </w:tcPr>
          <w:p w14:paraId="22EE5543"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C49A436" w14:textId="6331A24F" w:rsidR="00FA6690" w:rsidRPr="00CB53BB" w:rsidRDefault="00C36EDC" w:rsidP="0053430F">
            <w:pPr>
              <w:rPr>
                <w:rFonts w:ascii="Arial" w:hAnsi="Arial" w:cs="Arial"/>
                <w:sz w:val="22"/>
              </w:rPr>
            </w:pPr>
            <w:r w:rsidRPr="00CB53BB">
              <w:rPr>
                <w:rFonts w:ascii="Arial" w:hAnsi="Arial" w:cs="Arial"/>
                <w:b/>
                <w:sz w:val="22"/>
              </w:rPr>
              <w:t>Professional</w:t>
            </w:r>
            <w:r w:rsidR="00FA6690" w:rsidRPr="00CB53BB">
              <w:rPr>
                <w:rFonts w:ascii="Arial" w:hAnsi="Arial" w:cs="Arial"/>
                <w:b/>
                <w:sz w:val="22"/>
              </w:rPr>
              <w:t xml:space="preserve"> Portfolio</w:t>
            </w:r>
            <w:r w:rsidR="00BA282C" w:rsidRPr="00CB53BB">
              <w:rPr>
                <w:rFonts w:ascii="Arial" w:hAnsi="Arial" w:cs="Arial"/>
                <w:sz w:val="22"/>
              </w:rPr>
              <w:t xml:space="preserve"> – compilation of </w:t>
            </w:r>
            <w:r w:rsidR="00FA6690" w:rsidRPr="00CB53BB">
              <w:rPr>
                <w:rFonts w:ascii="Arial" w:hAnsi="Arial" w:cs="Arial"/>
                <w:sz w:val="22"/>
              </w:rPr>
              <w:t>course assignments</w:t>
            </w:r>
          </w:p>
        </w:tc>
      </w:tr>
    </w:tbl>
    <w:p w14:paraId="55D6FA79" w14:textId="77777777" w:rsidR="0038607B" w:rsidRPr="00A550D4" w:rsidRDefault="0038607B" w:rsidP="00A550D4">
      <w:pPr>
        <w:spacing w:after="0" w:line="240" w:lineRule="auto"/>
        <w:rPr>
          <w:rFonts w:ascii="Arial" w:hAnsi="Arial" w:cs="Arial"/>
          <w:sz w:val="22"/>
        </w:rPr>
      </w:pPr>
    </w:p>
    <w:p w14:paraId="59B01A45" w14:textId="2DB5941D" w:rsidR="005A791C" w:rsidRPr="005A791C" w:rsidRDefault="00F81B1D" w:rsidP="005A791C">
      <w:pPr>
        <w:spacing w:after="0" w:line="240" w:lineRule="auto"/>
        <w:rPr>
          <w:rFonts w:ascii="Arial" w:hAnsi="Arial" w:cs="Arial"/>
          <w:b/>
          <w:sz w:val="22"/>
        </w:rPr>
      </w:pPr>
      <w:r>
        <w:rPr>
          <w:rFonts w:ascii="Arial" w:hAnsi="Arial" w:cs="Arial"/>
          <w:b/>
          <w:sz w:val="22"/>
        </w:rPr>
        <w:t xml:space="preserve">Total points: </w:t>
      </w:r>
      <w:r w:rsidR="00CA03F3" w:rsidRPr="00CA03F3">
        <w:rPr>
          <w:rFonts w:ascii="Arial" w:hAnsi="Arial" w:cs="Arial"/>
          <w:b/>
          <w:sz w:val="22"/>
        </w:rPr>
        <w:t>23</w:t>
      </w:r>
      <w:r w:rsidRPr="00CA03F3">
        <w:rPr>
          <w:rFonts w:ascii="Arial" w:hAnsi="Arial" w:cs="Arial"/>
          <w:b/>
          <w:sz w:val="22"/>
        </w:rPr>
        <w:t>0</w:t>
      </w:r>
      <w:r w:rsidR="005A791C" w:rsidRPr="005A791C">
        <w:rPr>
          <w:rFonts w:ascii="Arial" w:hAnsi="Arial" w:cs="Arial"/>
          <w:b/>
          <w:sz w:val="22"/>
        </w:rPr>
        <w:t xml:space="preserve"> </w:t>
      </w:r>
    </w:p>
    <w:p w14:paraId="53ECA0F5" w14:textId="77777777" w:rsidR="005A791C" w:rsidRPr="005A791C" w:rsidRDefault="005A791C" w:rsidP="005A791C">
      <w:pPr>
        <w:spacing w:after="0" w:line="240" w:lineRule="auto"/>
        <w:rPr>
          <w:rFonts w:ascii="Arial" w:hAnsi="Arial" w:cs="Arial"/>
          <w:sz w:val="22"/>
        </w:rPr>
      </w:pPr>
    </w:p>
    <w:p w14:paraId="37E7B351" w14:textId="6577D791" w:rsidR="005A791C" w:rsidRDefault="005A791C" w:rsidP="005A791C">
      <w:pPr>
        <w:spacing w:after="0" w:line="240" w:lineRule="auto"/>
        <w:rPr>
          <w:rFonts w:ascii="Arial" w:hAnsi="Arial" w:cs="Arial"/>
          <w:sz w:val="22"/>
        </w:rPr>
      </w:pPr>
      <w:r w:rsidRPr="005A791C">
        <w:rPr>
          <w:rFonts w:ascii="Arial" w:hAnsi="Arial" w:cs="Arial"/>
          <w:sz w:val="22"/>
        </w:rPr>
        <w:t>Course grades will be calculated by di</w:t>
      </w:r>
      <w:r w:rsidR="00F81B1D">
        <w:rPr>
          <w:rFonts w:ascii="Arial" w:hAnsi="Arial" w:cs="Arial"/>
          <w:sz w:val="22"/>
        </w:rPr>
        <w:t xml:space="preserve">viding your earned points </w:t>
      </w:r>
      <w:r w:rsidR="00F81B1D" w:rsidRPr="00CA03F3">
        <w:rPr>
          <w:rFonts w:ascii="Arial" w:hAnsi="Arial" w:cs="Arial"/>
          <w:sz w:val="22"/>
        </w:rPr>
        <w:t xml:space="preserve">by </w:t>
      </w:r>
      <w:r w:rsidR="00CA03F3" w:rsidRPr="00CA03F3">
        <w:rPr>
          <w:rFonts w:ascii="Arial" w:hAnsi="Arial" w:cs="Arial"/>
          <w:sz w:val="22"/>
        </w:rPr>
        <w:t>23</w:t>
      </w:r>
      <w:r w:rsidR="00F81B1D" w:rsidRPr="00CA03F3">
        <w:rPr>
          <w:rFonts w:ascii="Arial" w:hAnsi="Arial" w:cs="Arial"/>
          <w:sz w:val="22"/>
        </w:rPr>
        <w:t>0</w:t>
      </w:r>
      <w:r w:rsidRPr="00CA03F3">
        <w:rPr>
          <w:rFonts w:ascii="Arial" w:hAnsi="Arial" w:cs="Arial"/>
          <w:sz w:val="22"/>
        </w:rPr>
        <w:t xml:space="preserve"> and then multiplying this result by 100. For example, a student receiving 187 points</w:t>
      </w:r>
      <w:r w:rsidR="00CA03F3" w:rsidRPr="00CA03F3">
        <w:rPr>
          <w:rFonts w:ascii="Arial" w:hAnsi="Arial" w:cs="Arial"/>
          <w:sz w:val="22"/>
        </w:rPr>
        <w:t xml:space="preserve"> would have a course grade of 81</w:t>
      </w:r>
      <w:r w:rsidRPr="00CA03F3">
        <w:rPr>
          <w:rFonts w:ascii="Arial" w:hAnsi="Arial" w:cs="Arial"/>
          <w:sz w:val="22"/>
        </w:rPr>
        <w:t>%.</w:t>
      </w:r>
      <w:r w:rsidRPr="005A791C">
        <w:rPr>
          <w:rFonts w:ascii="Arial" w:hAnsi="Arial" w:cs="Arial"/>
          <w:sz w:val="22"/>
        </w:rPr>
        <w:t xml:space="preserve"> Letter grades will be assigned as follows: </w:t>
      </w:r>
    </w:p>
    <w:p w14:paraId="4ED6FBDF" w14:textId="77777777" w:rsidR="005A791C" w:rsidRDefault="005A791C" w:rsidP="005A791C">
      <w:pPr>
        <w:spacing w:after="0" w:line="240" w:lineRule="auto"/>
        <w:rPr>
          <w:rFonts w:ascii="Arial" w:hAnsi="Arial" w:cs="Arial"/>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A+     97-100%  &#10;A     93-96%       &#10;A-     90-92%     &#10;B+     87-89%  &#10;B     83-86%       &#10;B-     80-82%&#10;C+     77-79%  &#10;C     73-76%       &#10;C-     70-72%&#10;D       60-69%&#10;F        below 60%&#10;"/>
      </w:tblPr>
      <w:tblGrid>
        <w:gridCol w:w="2268"/>
        <w:gridCol w:w="1890"/>
        <w:gridCol w:w="5418"/>
      </w:tblGrid>
      <w:tr w:rsidR="005A791C" w:rsidRPr="005A791C" w14:paraId="1E5E5A39" w14:textId="77777777" w:rsidTr="00CA03F3">
        <w:trPr>
          <w:trHeight w:val="506"/>
          <w:tblHeader/>
        </w:trPr>
        <w:tc>
          <w:tcPr>
            <w:tcW w:w="9576" w:type="dxa"/>
            <w:gridSpan w:val="3"/>
            <w:vAlign w:val="center"/>
          </w:tcPr>
          <w:p w14:paraId="288984DC" w14:textId="77777777" w:rsidR="005A791C" w:rsidRPr="005A791C" w:rsidRDefault="005A791C" w:rsidP="005A791C">
            <w:pPr>
              <w:spacing w:before="0" w:after="0" w:line="240" w:lineRule="auto"/>
              <w:rPr>
                <w:rFonts w:ascii="Arial" w:hAnsi="Arial" w:cs="Arial"/>
                <w:b/>
                <w:bCs/>
                <w:sz w:val="22"/>
              </w:rPr>
            </w:pPr>
          </w:p>
          <w:p w14:paraId="28D44450" w14:textId="77777777" w:rsidR="005A791C" w:rsidRDefault="005A791C" w:rsidP="005A791C">
            <w:pPr>
              <w:spacing w:before="0" w:after="0" w:line="240" w:lineRule="auto"/>
              <w:rPr>
                <w:rFonts w:ascii="Arial" w:hAnsi="Arial" w:cs="Arial"/>
                <w:b/>
                <w:bCs/>
                <w:sz w:val="22"/>
              </w:rPr>
            </w:pPr>
            <w:r w:rsidRPr="005A791C">
              <w:rPr>
                <w:rFonts w:ascii="Arial" w:hAnsi="Arial" w:cs="Arial"/>
                <w:b/>
                <w:bCs/>
                <w:sz w:val="22"/>
              </w:rPr>
              <w:t>Grade Breakdown</w:t>
            </w:r>
          </w:p>
          <w:p w14:paraId="3EBAC683" w14:textId="77777777" w:rsidR="00CA03F3" w:rsidRPr="005A791C" w:rsidRDefault="00CA03F3" w:rsidP="005A791C">
            <w:pPr>
              <w:spacing w:before="0" w:after="0" w:line="240" w:lineRule="auto"/>
              <w:rPr>
                <w:rFonts w:ascii="Arial" w:hAnsi="Arial" w:cs="Arial"/>
                <w:sz w:val="22"/>
              </w:rPr>
            </w:pPr>
          </w:p>
        </w:tc>
      </w:tr>
      <w:tr w:rsidR="005A791C" w:rsidRPr="005A791C" w14:paraId="5B08DB98" w14:textId="77777777" w:rsidTr="00CA03F3">
        <w:trPr>
          <w:trHeight w:val="506"/>
        </w:trPr>
        <w:tc>
          <w:tcPr>
            <w:tcW w:w="2268" w:type="dxa"/>
            <w:vAlign w:val="center"/>
          </w:tcPr>
          <w:p w14:paraId="24B7ECE3" w14:textId="27249E86" w:rsidR="005A791C" w:rsidRPr="005A791C" w:rsidRDefault="005A791C" w:rsidP="005A791C">
            <w:pPr>
              <w:spacing w:before="0" w:after="0" w:line="240" w:lineRule="auto"/>
              <w:rPr>
                <w:rFonts w:ascii="Arial" w:hAnsi="Arial" w:cs="Arial"/>
                <w:sz w:val="22"/>
              </w:rPr>
            </w:pPr>
            <w:r w:rsidRPr="005A791C">
              <w:rPr>
                <w:rFonts w:ascii="Arial" w:hAnsi="Arial" w:cs="Arial"/>
                <w:sz w:val="22"/>
              </w:rPr>
              <w:t>A+     9</w:t>
            </w:r>
            <w:r w:rsidR="00AC1CDB">
              <w:rPr>
                <w:rFonts w:ascii="Arial" w:hAnsi="Arial" w:cs="Arial"/>
                <w:sz w:val="22"/>
              </w:rPr>
              <w:t>9</w:t>
            </w:r>
            <w:r w:rsidRPr="005A791C">
              <w:rPr>
                <w:rFonts w:ascii="Arial" w:hAnsi="Arial" w:cs="Arial"/>
                <w:sz w:val="22"/>
              </w:rPr>
              <w:t xml:space="preserve">-100% </w:t>
            </w:r>
          </w:p>
        </w:tc>
        <w:tc>
          <w:tcPr>
            <w:tcW w:w="1890" w:type="dxa"/>
            <w:vAlign w:val="center"/>
          </w:tcPr>
          <w:p w14:paraId="3F079270" w14:textId="7A3F8421" w:rsidR="005A791C" w:rsidRPr="005A791C" w:rsidRDefault="005A791C" w:rsidP="005A791C">
            <w:pPr>
              <w:spacing w:before="0" w:after="0" w:line="240" w:lineRule="auto"/>
              <w:rPr>
                <w:rFonts w:ascii="Arial" w:hAnsi="Arial" w:cs="Arial"/>
                <w:sz w:val="22"/>
              </w:rPr>
            </w:pPr>
            <w:r w:rsidRPr="005A791C">
              <w:rPr>
                <w:rFonts w:ascii="Arial" w:hAnsi="Arial" w:cs="Arial"/>
                <w:sz w:val="22"/>
              </w:rPr>
              <w:t>A     93-9</w:t>
            </w:r>
            <w:r w:rsidR="00AC1CDB">
              <w:rPr>
                <w:rFonts w:ascii="Arial" w:hAnsi="Arial" w:cs="Arial"/>
                <w:sz w:val="22"/>
              </w:rPr>
              <w:t>8</w:t>
            </w:r>
            <w:r w:rsidRPr="005A791C">
              <w:rPr>
                <w:rFonts w:ascii="Arial" w:hAnsi="Arial" w:cs="Arial"/>
                <w:sz w:val="22"/>
              </w:rPr>
              <w:t xml:space="preserve">%       </w:t>
            </w:r>
          </w:p>
        </w:tc>
        <w:tc>
          <w:tcPr>
            <w:tcW w:w="5418" w:type="dxa"/>
            <w:vAlign w:val="center"/>
          </w:tcPr>
          <w:p w14:paraId="2089A197"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90-92%     </w:t>
            </w:r>
          </w:p>
        </w:tc>
      </w:tr>
      <w:tr w:rsidR="005A791C" w:rsidRPr="005A791C" w14:paraId="57F96963" w14:textId="77777777" w:rsidTr="00CA03F3">
        <w:trPr>
          <w:trHeight w:val="506"/>
        </w:trPr>
        <w:tc>
          <w:tcPr>
            <w:tcW w:w="2268" w:type="dxa"/>
            <w:vAlign w:val="center"/>
          </w:tcPr>
          <w:p w14:paraId="7DDD49D4"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87-89% </w:t>
            </w:r>
          </w:p>
        </w:tc>
        <w:tc>
          <w:tcPr>
            <w:tcW w:w="1890" w:type="dxa"/>
            <w:vAlign w:val="center"/>
          </w:tcPr>
          <w:p w14:paraId="2D6654A2"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83-86%       </w:t>
            </w:r>
          </w:p>
        </w:tc>
        <w:tc>
          <w:tcPr>
            <w:tcW w:w="5418" w:type="dxa"/>
            <w:vAlign w:val="center"/>
          </w:tcPr>
          <w:p w14:paraId="49C9A630"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B-     80-82%</w:t>
            </w:r>
          </w:p>
        </w:tc>
      </w:tr>
      <w:tr w:rsidR="005A791C" w:rsidRPr="005A791C" w14:paraId="4B46A2FF" w14:textId="77777777" w:rsidTr="00CA03F3">
        <w:trPr>
          <w:trHeight w:val="506"/>
        </w:trPr>
        <w:tc>
          <w:tcPr>
            <w:tcW w:w="2268" w:type="dxa"/>
            <w:vAlign w:val="center"/>
          </w:tcPr>
          <w:p w14:paraId="164CCEAA"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77-79% </w:t>
            </w:r>
          </w:p>
        </w:tc>
        <w:tc>
          <w:tcPr>
            <w:tcW w:w="1890" w:type="dxa"/>
            <w:vAlign w:val="center"/>
          </w:tcPr>
          <w:p w14:paraId="1BA0FF1D"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73-76%       </w:t>
            </w:r>
          </w:p>
        </w:tc>
        <w:tc>
          <w:tcPr>
            <w:tcW w:w="5418" w:type="dxa"/>
            <w:vAlign w:val="center"/>
          </w:tcPr>
          <w:p w14:paraId="0A67CD96"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C-     70-72%</w:t>
            </w:r>
          </w:p>
        </w:tc>
      </w:tr>
      <w:tr w:rsidR="005A791C" w:rsidRPr="005A791C" w14:paraId="3006D164" w14:textId="77777777" w:rsidTr="00CA03F3">
        <w:trPr>
          <w:trHeight w:val="506"/>
        </w:trPr>
        <w:tc>
          <w:tcPr>
            <w:tcW w:w="9576" w:type="dxa"/>
            <w:gridSpan w:val="3"/>
            <w:vAlign w:val="center"/>
          </w:tcPr>
          <w:p w14:paraId="6FE7F09E"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lang w:val="fr-FR"/>
              </w:rPr>
              <w:t>D       60-69%</w:t>
            </w:r>
          </w:p>
        </w:tc>
      </w:tr>
      <w:tr w:rsidR="005A791C" w:rsidRPr="005A791C" w14:paraId="3DE3D09C" w14:textId="77777777" w:rsidTr="00CA03F3">
        <w:trPr>
          <w:trHeight w:val="506"/>
        </w:trPr>
        <w:tc>
          <w:tcPr>
            <w:tcW w:w="9576" w:type="dxa"/>
            <w:gridSpan w:val="3"/>
            <w:vAlign w:val="center"/>
          </w:tcPr>
          <w:p w14:paraId="109BA3B3"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F        below 60%</w:t>
            </w:r>
          </w:p>
        </w:tc>
      </w:tr>
    </w:tbl>
    <w:p w14:paraId="082CAF4A" w14:textId="77777777" w:rsidR="009D5E82" w:rsidRPr="005A791C" w:rsidRDefault="009D5E82" w:rsidP="005A791C">
      <w:pPr>
        <w:spacing w:after="0" w:line="240" w:lineRule="auto"/>
        <w:rPr>
          <w:rFonts w:ascii="Arial" w:hAnsi="Arial" w:cs="Arial"/>
          <w:sz w:val="22"/>
        </w:rPr>
      </w:pPr>
    </w:p>
    <w:p w14:paraId="50EF0E47" w14:textId="32060C67" w:rsidR="00A550D4" w:rsidRDefault="00A550D4" w:rsidP="002F33F7">
      <w:pPr>
        <w:spacing w:after="0" w:line="240" w:lineRule="auto"/>
      </w:pPr>
    </w:p>
    <w:p w14:paraId="2D169393" w14:textId="2BC6160A" w:rsidR="00B8622B" w:rsidRDefault="00B8622B" w:rsidP="002F33F7">
      <w:pPr>
        <w:spacing w:after="0" w:line="240" w:lineRule="auto"/>
      </w:pPr>
    </w:p>
    <w:p w14:paraId="69483C7F" w14:textId="77777777" w:rsidR="00B8622B" w:rsidRPr="00A550D4" w:rsidRDefault="00B8622B" w:rsidP="002F33F7">
      <w:pPr>
        <w:spacing w:after="0" w:line="240" w:lineRule="auto"/>
      </w:pPr>
    </w:p>
    <w:p w14:paraId="6B57731B" w14:textId="341FC0D4" w:rsidR="00303FDF" w:rsidRPr="00DE475D" w:rsidRDefault="007C067D" w:rsidP="00DE475D">
      <w:pPr>
        <w:pStyle w:val="Heading1"/>
      </w:pPr>
      <w:bookmarkStart w:id="21" w:name="_University_Policies_and"/>
      <w:bookmarkStart w:id="22" w:name="_Toc367362932"/>
      <w:bookmarkEnd w:id="20"/>
      <w:bookmarkEnd w:id="21"/>
      <w:r w:rsidRPr="00223F1D">
        <w:lastRenderedPageBreak/>
        <w:t>University P</w:t>
      </w:r>
      <w:r w:rsidR="00815C42" w:rsidRPr="00223F1D">
        <w:t xml:space="preserve">olicies and </w:t>
      </w:r>
      <w:r w:rsidRPr="00223F1D">
        <w:t>R</w:t>
      </w:r>
      <w:r w:rsidR="00815C42" w:rsidRPr="00223F1D">
        <w:t>esources</w:t>
      </w:r>
      <w:bookmarkEnd w:id="22"/>
    </w:p>
    <w:p w14:paraId="14E7C6BA" w14:textId="61DC83CF" w:rsidR="00480740"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 xml:space="preserve">Honor Code: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w:t>
      </w:r>
      <w:r w:rsidR="00480740" w:rsidRPr="00223F1D">
        <w:rPr>
          <w:rFonts w:ascii="Arial" w:hAnsi="Arial" w:cs="Arial"/>
          <w:sz w:val="22"/>
        </w:rPr>
        <w:t xml:space="preserve">The Code can be found </w:t>
      </w:r>
      <w:hyperlink r:id="rId15" w:history="1">
        <w:r w:rsidR="00480740" w:rsidRPr="00223F1D">
          <w:rPr>
            <w:rStyle w:val="Hyperlink"/>
            <w:rFonts w:ascii="Arial" w:hAnsi="Arial" w:cs="Arial"/>
            <w:sz w:val="22"/>
          </w:rPr>
          <w:t>here</w:t>
        </w:r>
      </w:hyperlink>
      <w:r w:rsidR="00480740" w:rsidRPr="00223F1D">
        <w:rPr>
          <w:rFonts w:ascii="Arial" w:hAnsi="Arial" w:cs="Arial"/>
          <w:sz w:val="22"/>
        </w:rPr>
        <w:t>. It is your responsibility to see me if you have questions about these policies.</w:t>
      </w:r>
    </w:p>
    <w:p w14:paraId="4A8E18B1" w14:textId="77777777" w:rsidR="006A5A94" w:rsidRDefault="006A5A94" w:rsidP="006A5A94">
      <w:pPr>
        <w:pStyle w:val="ListParagraph"/>
        <w:spacing w:after="0" w:line="240" w:lineRule="auto"/>
        <w:rPr>
          <w:rFonts w:ascii="Arial" w:hAnsi="Arial" w:cs="Arial"/>
          <w:sz w:val="22"/>
        </w:rPr>
      </w:pPr>
    </w:p>
    <w:p w14:paraId="1ABF810C" w14:textId="77777777" w:rsidR="00C26488" w:rsidRPr="00C26488"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Academic Integrity: Academic integrity refers to honest and ethical behavior in all aspects of academic activity. This includes: not cheating on homework assignments (e.g., copying the work of others), not passing off someone else's ideas as your own (plagiarism), not engaging in dishonesty of any kind with regard to your class participation and assignments.</w:t>
      </w:r>
    </w:p>
    <w:p w14:paraId="7986FC68" w14:textId="77777777" w:rsidR="006A5A94" w:rsidRDefault="006A5A94" w:rsidP="00A550D4">
      <w:pPr>
        <w:pStyle w:val="ListParagraph"/>
        <w:spacing w:after="0" w:line="240" w:lineRule="auto"/>
        <w:rPr>
          <w:rFonts w:ascii="Arial" w:hAnsi="Arial" w:cs="Arial"/>
          <w:sz w:val="22"/>
        </w:rPr>
      </w:pPr>
    </w:p>
    <w:p w14:paraId="3FC67B08" w14:textId="63B98B3E" w:rsidR="00A550D4" w:rsidRDefault="00C26488" w:rsidP="00A550D4">
      <w:pPr>
        <w:pStyle w:val="ListParagraph"/>
        <w:spacing w:after="0" w:line="240" w:lineRule="auto"/>
        <w:rPr>
          <w:rFonts w:ascii="Arial" w:hAnsi="Arial" w:cs="Arial"/>
          <w:sz w:val="22"/>
        </w:rPr>
      </w:pPr>
      <w:r w:rsidRPr="00C26488">
        <w:rPr>
          <w:rFonts w:ascii="Arial" w:hAnsi="Arial" w:cs="Arial"/>
          <w:sz w:val="22"/>
        </w:rPr>
        <w:t xml:space="preserve">Plagiarism: Plagiarism is the unacknowledged use of another person's labor, another person's ideas, another person's words, or another person's assistance. Unless otherwise stated in class, all work done for class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8562254" w14:textId="77777777" w:rsidR="006A5A94" w:rsidRPr="006A5A94" w:rsidRDefault="006A5A94" w:rsidP="006A5A94">
      <w:pPr>
        <w:spacing w:after="0" w:line="240" w:lineRule="auto"/>
        <w:rPr>
          <w:rFonts w:ascii="Arial" w:hAnsi="Arial" w:cs="Arial"/>
          <w:sz w:val="22"/>
        </w:rPr>
      </w:pPr>
    </w:p>
    <w:p w14:paraId="3C6ABB4C" w14:textId="77777777" w:rsidR="00A550D4" w:rsidRDefault="00A550D4" w:rsidP="003F5C09">
      <w:pPr>
        <w:pStyle w:val="ListParagraph"/>
        <w:numPr>
          <w:ilvl w:val="0"/>
          <w:numId w:val="3"/>
        </w:numPr>
        <w:spacing w:after="0" w:line="240" w:lineRule="auto"/>
        <w:rPr>
          <w:rFonts w:ascii="Arial" w:hAnsi="Arial" w:cs="Arial"/>
          <w:sz w:val="22"/>
        </w:rPr>
      </w:pPr>
      <w:r w:rsidRPr="006A5A94">
        <w:rPr>
          <w:rFonts w:ascii="Arial" w:hAnsi="Arial" w:cs="Arial"/>
          <w:sz w:val="22"/>
        </w:rPr>
        <w:t xml:space="preserve">Official Communications via GMU E-mail: </w:t>
      </w:r>
      <w:r w:rsidRPr="00A550D4">
        <w:rPr>
          <w:rFonts w:ascii="Arial" w:hAnsi="Arial" w:cs="Arial"/>
          <w:sz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Mason cancels classes, I will notify you via email regarding any changes to scheduled assignments.</w:t>
      </w:r>
    </w:p>
    <w:p w14:paraId="4D92B8C4" w14:textId="77777777" w:rsidR="006A5A94" w:rsidRDefault="006A5A94" w:rsidP="006A5A94">
      <w:pPr>
        <w:pStyle w:val="ListParagraph"/>
        <w:spacing w:after="0" w:line="240" w:lineRule="auto"/>
        <w:rPr>
          <w:rFonts w:ascii="Arial" w:hAnsi="Arial" w:cs="Arial"/>
          <w:sz w:val="22"/>
        </w:rPr>
      </w:pPr>
    </w:p>
    <w:p w14:paraId="65A020D5" w14:textId="77777777" w:rsidR="00A550D4" w:rsidRDefault="00A550D4" w:rsidP="003F5C09">
      <w:pPr>
        <w:pStyle w:val="ListParagraph"/>
        <w:numPr>
          <w:ilvl w:val="0"/>
          <w:numId w:val="3"/>
        </w:numPr>
        <w:spacing w:after="0" w:line="240" w:lineRule="auto"/>
        <w:rPr>
          <w:rFonts w:ascii="Arial" w:hAnsi="Arial" w:cs="Arial"/>
          <w:sz w:val="22"/>
        </w:rPr>
      </w:pPr>
      <w:r w:rsidRPr="00A550D4">
        <w:rPr>
          <w:rFonts w:ascii="Arial" w:hAnsi="Arial" w:cs="Arial"/>
          <w:sz w:val="22"/>
        </w:rPr>
        <w:t>Enrollment: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0C721E7" w14:textId="77777777" w:rsidR="006A5A94" w:rsidRPr="006A5A94" w:rsidRDefault="006A5A94" w:rsidP="006A5A94">
      <w:pPr>
        <w:spacing w:after="0" w:line="240" w:lineRule="auto"/>
        <w:rPr>
          <w:rFonts w:ascii="Arial" w:hAnsi="Arial" w:cs="Arial"/>
          <w:sz w:val="22"/>
        </w:rPr>
      </w:pPr>
    </w:p>
    <w:p w14:paraId="4B187D7F" w14:textId="77777777" w:rsidR="00AC72E2" w:rsidRDefault="00AC72E2" w:rsidP="003F5C09">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16"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4F4F56DD" w14:textId="77777777" w:rsidR="006A5A94" w:rsidRPr="006A5A94" w:rsidRDefault="006A5A94" w:rsidP="006A5A94">
      <w:pPr>
        <w:spacing w:after="0" w:line="240" w:lineRule="auto"/>
        <w:rPr>
          <w:rFonts w:ascii="Arial" w:hAnsi="Arial" w:cs="Arial"/>
          <w:sz w:val="22"/>
        </w:rPr>
      </w:pPr>
    </w:p>
    <w:p w14:paraId="7C9C626A" w14:textId="4126E3BA" w:rsidR="00AC72E2" w:rsidRDefault="00AC72E2" w:rsidP="003F5C09">
      <w:pPr>
        <w:pStyle w:val="ListParagraph"/>
        <w:numPr>
          <w:ilvl w:val="0"/>
          <w:numId w:val="3"/>
        </w:numPr>
        <w:spacing w:after="0" w:line="240" w:lineRule="auto"/>
        <w:rPr>
          <w:rFonts w:ascii="Arial" w:hAnsi="Arial" w:cs="Arial"/>
          <w:sz w:val="22"/>
        </w:rPr>
      </w:pPr>
      <w:r w:rsidRPr="006A5A94">
        <w:rPr>
          <w:rFonts w:ascii="Arial" w:hAnsi="Arial" w:cs="Arial"/>
          <w:iCs/>
          <w:sz w:val="22"/>
        </w:rPr>
        <w:t>Student services</w:t>
      </w:r>
      <w:r w:rsidR="006A5A94">
        <w:rPr>
          <w:rFonts w:ascii="Arial" w:hAnsi="Arial" w:cs="Arial"/>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5298BE3D" w14:textId="77777777" w:rsidR="006A5A94" w:rsidRPr="006A5A94" w:rsidRDefault="006A5A94" w:rsidP="006A5A94">
      <w:pPr>
        <w:spacing w:after="0" w:line="240" w:lineRule="auto"/>
        <w:rPr>
          <w:rFonts w:ascii="Arial" w:hAnsi="Arial" w:cs="Arial"/>
          <w:sz w:val="22"/>
        </w:rPr>
      </w:pPr>
    </w:p>
    <w:p w14:paraId="26890CF9" w14:textId="77777777" w:rsidR="00AC72E2" w:rsidRDefault="00C01340" w:rsidP="003F5C09">
      <w:pPr>
        <w:pStyle w:val="ListParagraph"/>
        <w:numPr>
          <w:ilvl w:val="0"/>
          <w:numId w:val="3"/>
        </w:numPr>
        <w:spacing w:after="0" w:line="240" w:lineRule="auto"/>
        <w:rPr>
          <w:rFonts w:ascii="Arial" w:hAnsi="Arial" w:cs="Arial"/>
          <w:sz w:val="22"/>
        </w:rPr>
      </w:pPr>
      <w:hyperlink r:id="rId17"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8"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19" w:history="1"/>
      <w:r w:rsidR="00AC72E2" w:rsidRPr="00223F1D">
        <w:rPr>
          <w:rFonts w:ascii="Arial" w:hAnsi="Arial" w:cs="Arial"/>
          <w:sz w:val="22"/>
        </w:rPr>
        <w:t xml:space="preserve"> </w:t>
      </w:r>
    </w:p>
    <w:p w14:paraId="0BFB1D88" w14:textId="77777777" w:rsidR="006A5A94" w:rsidRPr="00DE475D" w:rsidRDefault="006A5A94" w:rsidP="00DE475D">
      <w:pPr>
        <w:spacing w:after="0" w:line="240" w:lineRule="auto"/>
        <w:rPr>
          <w:rFonts w:ascii="Arial" w:hAnsi="Arial" w:cs="Arial"/>
          <w:sz w:val="22"/>
        </w:rPr>
      </w:pPr>
    </w:p>
    <w:p w14:paraId="50BEEDBE" w14:textId="7C795AAF" w:rsidR="006B060E" w:rsidRPr="00504E19" w:rsidRDefault="006B060E" w:rsidP="006B060E">
      <w:pPr>
        <w:pStyle w:val="ListParagraph"/>
        <w:numPr>
          <w:ilvl w:val="0"/>
          <w:numId w:val="3"/>
        </w:numPr>
        <w:rPr>
          <w:rFonts w:ascii="Arial" w:hAnsi="Arial" w:cs="Arial"/>
          <w:sz w:val="22"/>
        </w:rPr>
      </w:pPr>
      <w:r w:rsidRPr="00504E19">
        <w:rPr>
          <w:rFonts w:ascii="Arial" w:hAnsi="Arial" w:cs="Arial"/>
          <w:sz w:val="22"/>
          <w:shd w:val="clear" w:color="auto" w:fill="FFFFFF"/>
        </w:rPr>
        <w:lastRenderedPageBreak/>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20" w:tgtFrame="_blank" w:history="1">
        <w:r w:rsidRPr="00504E19">
          <w:rPr>
            <w:rStyle w:val="Hyperlink"/>
            <w:rFonts w:ascii="Arial" w:hAnsi="Arial" w:cs="Arial"/>
            <w:color w:val="954F72"/>
            <w:sz w:val="22"/>
            <w:shd w:val="clear" w:color="auto" w:fill="FFFFFF"/>
          </w:rPr>
          <w:t>http://ds.gmu.edu/</w:t>
        </w:r>
      </w:hyperlink>
      <w:r w:rsidRPr="00504E19">
        <w:rPr>
          <w:rFonts w:ascii="Arial" w:hAnsi="Arial" w:cs="Arial"/>
          <w:sz w:val="22"/>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21" w:tgtFrame="_blank" w:history="1">
        <w:r w:rsidRPr="00504E19">
          <w:rPr>
            <w:rStyle w:val="Hyperlink"/>
            <w:rFonts w:ascii="Arial" w:hAnsi="Arial" w:cs="Arial"/>
            <w:color w:val="954F72"/>
            <w:sz w:val="22"/>
            <w:shd w:val="clear" w:color="auto" w:fill="FFFFFF"/>
          </w:rPr>
          <w:t>ods@gmu.edu</w:t>
        </w:r>
      </w:hyperlink>
      <w:r w:rsidRPr="00504E19">
        <w:rPr>
          <w:rFonts w:ascii="Arial" w:hAnsi="Arial" w:cs="Arial"/>
          <w:sz w:val="22"/>
          <w:shd w:val="clear" w:color="auto" w:fill="FFFFFF"/>
        </w:rPr>
        <w:t> | Phone: (703) 993-2474</w:t>
      </w:r>
    </w:p>
    <w:p w14:paraId="5698D8BE" w14:textId="77777777" w:rsidR="006B060E" w:rsidRPr="00504E19" w:rsidRDefault="006B060E" w:rsidP="006B060E">
      <w:pPr>
        <w:pStyle w:val="ListParagraph"/>
        <w:spacing w:after="0" w:line="240" w:lineRule="auto"/>
        <w:rPr>
          <w:rFonts w:ascii="Arial" w:hAnsi="Arial" w:cs="Arial"/>
          <w:sz w:val="22"/>
        </w:rPr>
      </w:pPr>
    </w:p>
    <w:p w14:paraId="1E039E2A" w14:textId="77777777" w:rsidR="00AC72E2" w:rsidRDefault="00C01340" w:rsidP="003F5C09">
      <w:pPr>
        <w:pStyle w:val="ListParagraph"/>
        <w:numPr>
          <w:ilvl w:val="0"/>
          <w:numId w:val="3"/>
        </w:numPr>
        <w:spacing w:after="0" w:line="240" w:lineRule="auto"/>
        <w:rPr>
          <w:rFonts w:ascii="Arial" w:hAnsi="Arial" w:cs="Arial"/>
          <w:sz w:val="22"/>
        </w:rPr>
      </w:pPr>
      <w:hyperlink r:id="rId22"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16FE7238" w14:textId="77777777" w:rsidR="006A5A94" w:rsidRPr="006A5A94" w:rsidRDefault="006A5A94" w:rsidP="006A5A94">
      <w:pPr>
        <w:spacing w:after="0" w:line="240" w:lineRule="auto"/>
        <w:rPr>
          <w:rFonts w:ascii="Arial" w:hAnsi="Arial" w:cs="Arial"/>
          <w:sz w:val="22"/>
        </w:rPr>
      </w:pPr>
    </w:p>
    <w:p w14:paraId="60FE34F1" w14:textId="6ED21451" w:rsidR="008E3EC2" w:rsidRPr="0092577B" w:rsidRDefault="00C01340" w:rsidP="003F5C09">
      <w:pPr>
        <w:pStyle w:val="ListParagraph"/>
        <w:numPr>
          <w:ilvl w:val="0"/>
          <w:numId w:val="3"/>
        </w:numPr>
        <w:spacing w:after="0" w:line="240" w:lineRule="auto"/>
        <w:rPr>
          <w:rFonts w:ascii="Arial" w:eastAsia="Times New Roman" w:hAnsi="Arial" w:cs="Arial"/>
          <w:bCs/>
          <w:sz w:val="22"/>
        </w:rPr>
      </w:pPr>
      <w:hyperlink r:id="rId23" w:history="1">
        <w:r w:rsidR="00AC72E2" w:rsidRPr="00223F1D">
          <w:rPr>
            <w:rStyle w:val="Hyperlink"/>
            <w:rFonts w:ascii="Arial" w:hAnsi="Arial" w:cs="Arial"/>
            <w:sz w:val="22"/>
          </w:rPr>
          <w:t>Diversity</w:t>
        </w:r>
      </w:hyperlink>
      <w:r w:rsidR="00AC72E2" w:rsidRPr="00223F1D">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sectPr w:rsidR="008E3EC2" w:rsidRPr="0092577B" w:rsidSect="0034316F">
      <w:footerReference w:type="default" r:id="rId2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B0375" w14:textId="77777777" w:rsidR="00C01340" w:rsidRDefault="00C01340" w:rsidP="00C72BE6">
      <w:pPr>
        <w:spacing w:after="0" w:line="240" w:lineRule="auto"/>
      </w:pPr>
      <w:r>
        <w:separator/>
      </w:r>
    </w:p>
  </w:endnote>
  <w:endnote w:type="continuationSeparator" w:id="0">
    <w:p w14:paraId="78E2942E" w14:textId="77777777" w:rsidR="00C01340" w:rsidRDefault="00C01340"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912" w14:textId="13D919F0" w:rsidR="00AF7026" w:rsidRDefault="00AF7026">
    <w:pPr>
      <w:pStyle w:val="Footer"/>
      <w:jc w:val="right"/>
    </w:pPr>
    <w:r>
      <w:fldChar w:fldCharType="begin"/>
    </w:r>
    <w:r>
      <w:instrText xml:space="preserve"> PAGE   \* MERGEFORMAT </w:instrText>
    </w:r>
    <w:r>
      <w:fldChar w:fldCharType="separate"/>
    </w:r>
    <w:r w:rsidR="00A940F9">
      <w:rPr>
        <w:noProof/>
      </w:rPr>
      <w:t>2</w:t>
    </w:r>
    <w:r>
      <w:rPr>
        <w:noProof/>
      </w:rPr>
      <w:fldChar w:fldCharType="end"/>
    </w:r>
  </w:p>
  <w:p w14:paraId="628F7378" w14:textId="77777777" w:rsidR="00AF7026" w:rsidRDefault="00AF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0BB7" w14:textId="77777777" w:rsidR="00C01340" w:rsidRDefault="00C01340" w:rsidP="00C72BE6">
      <w:pPr>
        <w:spacing w:after="0" w:line="240" w:lineRule="auto"/>
      </w:pPr>
      <w:r>
        <w:separator/>
      </w:r>
    </w:p>
  </w:footnote>
  <w:footnote w:type="continuationSeparator" w:id="0">
    <w:p w14:paraId="74A7ACEB" w14:textId="77777777" w:rsidR="00C01340" w:rsidRDefault="00C01340"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B42"/>
    <w:multiLevelType w:val="multilevel"/>
    <w:tmpl w:val="168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1FEF"/>
    <w:multiLevelType w:val="multilevel"/>
    <w:tmpl w:val="A70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684F"/>
    <w:multiLevelType w:val="multilevel"/>
    <w:tmpl w:val="AE0C9A5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6180B"/>
    <w:multiLevelType w:val="hybridMultilevel"/>
    <w:tmpl w:val="43F20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354DC"/>
    <w:multiLevelType w:val="multilevel"/>
    <w:tmpl w:val="6ECAC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7CA20D3"/>
    <w:multiLevelType w:val="hybridMultilevel"/>
    <w:tmpl w:val="018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4E66"/>
    <w:multiLevelType w:val="hybridMultilevel"/>
    <w:tmpl w:val="CA1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636"/>
    <w:multiLevelType w:val="hybridMultilevel"/>
    <w:tmpl w:val="742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4C70"/>
    <w:multiLevelType w:val="multilevel"/>
    <w:tmpl w:val="56B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90E42"/>
    <w:multiLevelType w:val="multilevel"/>
    <w:tmpl w:val="3F4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72660"/>
    <w:multiLevelType w:val="hybridMultilevel"/>
    <w:tmpl w:val="D1A894BE"/>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96624"/>
    <w:multiLevelType w:val="hybridMultilevel"/>
    <w:tmpl w:val="A1E09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24AC7"/>
    <w:multiLevelType w:val="hybridMultilevel"/>
    <w:tmpl w:val="CDC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C2CD6"/>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22349"/>
    <w:multiLevelType w:val="hybridMultilevel"/>
    <w:tmpl w:val="5062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56BE1"/>
    <w:multiLevelType w:val="hybridMultilevel"/>
    <w:tmpl w:val="64300C0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263CD"/>
    <w:multiLevelType w:val="hybridMultilevel"/>
    <w:tmpl w:val="E45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47EF1"/>
    <w:multiLevelType w:val="multilevel"/>
    <w:tmpl w:val="79F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E6ABF"/>
    <w:multiLevelType w:val="hybridMultilevel"/>
    <w:tmpl w:val="00B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F353C"/>
    <w:multiLevelType w:val="multilevel"/>
    <w:tmpl w:val="E6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50637"/>
    <w:multiLevelType w:val="multilevel"/>
    <w:tmpl w:val="3E0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E58C9"/>
    <w:multiLevelType w:val="hybridMultilevel"/>
    <w:tmpl w:val="298C2556"/>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B44CD"/>
    <w:multiLevelType w:val="hybridMultilevel"/>
    <w:tmpl w:val="7B9455B0"/>
    <w:lvl w:ilvl="0" w:tplc="D9DC54B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1A47D7"/>
    <w:multiLevelType w:val="hybridMultilevel"/>
    <w:tmpl w:val="9464275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15:restartNumberingAfterBreak="0">
    <w:nsid w:val="6F611A6D"/>
    <w:multiLevelType w:val="multilevel"/>
    <w:tmpl w:val="043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15B5A"/>
    <w:multiLevelType w:val="hybridMultilevel"/>
    <w:tmpl w:val="817E3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F344CDB"/>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2"/>
  </w:num>
  <w:num w:numId="4">
    <w:abstractNumId w:val="24"/>
  </w:num>
  <w:num w:numId="5">
    <w:abstractNumId w:val="15"/>
  </w:num>
  <w:num w:numId="6">
    <w:abstractNumId w:val="6"/>
  </w:num>
  <w:num w:numId="7">
    <w:abstractNumId w:val="10"/>
  </w:num>
  <w:num w:numId="8">
    <w:abstractNumId w:val="25"/>
  </w:num>
  <w:num w:numId="9">
    <w:abstractNumId w:val="27"/>
  </w:num>
  <w:num w:numId="10">
    <w:abstractNumId w:val="14"/>
  </w:num>
  <w:num w:numId="11">
    <w:abstractNumId w:val="4"/>
  </w:num>
  <w:num w:numId="12">
    <w:abstractNumId w:val="19"/>
  </w:num>
  <w:num w:numId="13">
    <w:abstractNumId w:val="18"/>
  </w:num>
  <w:num w:numId="14">
    <w:abstractNumId w:val="0"/>
  </w:num>
  <w:num w:numId="15">
    <w:abstractNumId w:val="2"/>
  </w:num>
  <w:num w:numId="16">
    <w:abstractNumId w:val="8"/>
  </w:num>
  <w:num w:numId="17">
    <w:abstractNumId w:val="22"/>
  </w:num>
  <w:num w:numId="18">
    <w:abstractNumId w:val="23"/>
  </w:num>
  <w:num w:numId="19">
    <w:abstractNumId w:val="11"/>
  </w:num>
  <w:num w:numId="20">
    <w:abstractNumId w:val="16"/>
  </w:num>
  <w:num w:numId="21">
    <w:abstractNumId w:val="17"/>
  </w:num>
  <w:num w:numId="22">
    <w:abstractNumId w:val="3"/>
  </w:num>
  <w:num w:numId="23">
    <w:abstractNumId w:val="7"/>
  </w:num>
  <w:num w:numId="24">
    <w:abstractNumId w:val="20"/>
  </w:num>
  <w:num w:numId="25">
    <w:abstractNumId w:val="1"/>
  </w:num>
  <w:num w:numId="26">
    <w:abstractNumId w:val="9"/>
  </w:num>
  <w:num w:numId="27">
    <w:abstractNumId w:val="21"/>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E6"/>
    <w:rsid w:val="0000112F"/>
    <w:rsid w:val="00003421"/>
    <w:rsid w:val="00005E23"/>
    <w:rsid w:val="000146E1"/>
    <w:rsid w:val="00016351"/>
    <w:rsid w:val="0002479B"/>
    <w:rsid w:val="00027001"/>
    <w:rsid w:val="000275FE"/>
    <w:rsid w:val="00033A14"/>
    <w:rsid w:val="00035FCA"/>
    <w:rsid w:val="0004094A"/>
    <w:rsid w:val="00053AF3"/>
    <w:rsid w:val="000567D8"/>
    <w:rsid w:val="0009042C"/>
    <w:rsid w:val="00090B2E"/>
    <w:rsid w:val="00092918"/>
    <w:rsid w:val="000A01B0"/>
    <w:rsid w:val="000A790E"/>
    <w:rsid w:val="000B0C72"/>
    <w:rsid w:val="000B1AFD"/>
    <w:rsid w:val="000B61A7"/>
    <w:rsid w:val="000C3014"/>
    <w:rsid w:val="000C6C1B"/>
    <w:rsid w:val="000D1C66"/>
    <w:rsid w:val="000D2F80"/>
    <w:rsid w:val="000E08FF"/>
    <w:rsid w:val="000E3EC8"/>
    <w:rsid w:val="000F2EDA"/>
    <w:rsid w:val="00100575"/>
    <w:rsid w:val="00111376"/>
    <w:rsid w:val="00112A54"/>
    <w:rsid w:val="001138DD"/>
    <w:rsid w:val="001210EC"/>
    <w:rsid w:val="00131A04"/>
    <w:rsid w:val="00152196"/>
    <w:rsid w:val="00153CDC"/>
    <w:rsid w:val="00154C43"/>
    <w:rsid w:val="00160400"/>
    <w:rsid w:val="00161708"/>
    <w:rsid w:val="0016335C"/>
    <w:rsid w:val="00163D1B"/>
    <w:rsid w:val="00167E05"/>
    <w:rsid w:val="00181828"/>
    <w:rsid w:val="00184DA5"/>
    <w:rsid w:val="00184E1C"/>
    <w:rsid w:val="0019280D"/>
    <w:rsid w:val="0019518C"/>
    <w:rsid w:val="00195398"/>
    <w:rsid w:val="00197E53"/>
    <w:rsid w:val="001A0746"/>
    <w:rsid w:val="001A1F45"/>
    <w:rsid w:val="001A665C"/>
    <w:rsid w:val="001B1489"/>
    <w:rsid w:val="001C00B3"/>
    <w:rsid w:val="001C2B12"/>
    <w:rsid w:val="001D7203"/>
    <w:rsid w:val="001D7A8D"/>
    <w:rsid w:val="001F08D8"/>
    <w:rsid w:val="001F09A7"/>
    <w:rsid w:val="001F322E"/>
    <w:rsid w:val="001F388C"/>
    <w:rsid w:val="001F7E66"/>
    <w:rsid w:val="002022BD"/>
    <w:rsid w:val="00210910"/>
    <w:rsid w:val="002157E1"/>
    <w:rsid w:val="0021737F"/>
    <w:rsid w:val="00223F1D"/>
    <w:rsid w:val="00233092"/>
    <w:rsid w:val="0024224F"/>
    <w:rsid w:val="00242F1C"/>
    <w:rsid w:val="00250123"/>
    <w:rsid w:val="00252425"/>
    <w:rsid w:val="00257602"/>
    <w:rsid w:val="0026153A"/>
    <w:rsid w:val="00273CFB"/>
    <w:rsid w:val="00274CB2"/>
    <w:rsid w:val="00280CE0"/>
    <w:rsid w:val="00295FE5"/>
    <w:rsid w:val="002A3A18"/>
    <w:rsid w:val="002B3997"/>
    <w:rsid w:val="002B4AC9"/>
    <w:rsid w:val="002B5C10"/>
    <w:rsid w:val="002B67B7"/>
    <w:rsid w:val="002C53AE"/>
    <w:rsid w:val="002C569A"/>
    <w:rsid w:val="002D1775"/>
    <w:rsid w:val="002D3589"/>
    <w:rsid w:val="002D5792"/>
    <w:rsid w:val="002D6A91"/>
    <w:rsid w:val="002F33F7"/>
    <w:rsid w:val="00303044"/>
    <w:rsid w:val="00303FDF"/>
    <w:rsid w:val="00304CA7"/>
    <w:rsid w:val="0031633D"/>
    <w:rsid w:val="003312C3"/>
    <w:rsid w:val="00332E18"/>
    <w:rsid w:val="0033424B"/>
    <w:rsid w:val="0034316F"/>
    <w:rsid w:val="003512A0"/>
    <w:rsid w:val="00355488"/>
    <w:rsid w:val="00356751"/>
    <w:rsid w:val="003603C2"/>
    <w:rsid w:val="00363814"/>
    <w:rsid w:val="00370609"/>
    <w:rsid w:val="00375C39"/>
    <w:rsid w:val="00380D33"/>
    <w:rsid w:val="0038607B"/>
    <w:rsid w:val="00387280"/>
    <w:rsid w:val="0039063C"/>
    <w:rsid w:val="00391870"/>
    <w:rsid w:val="00397653"/>
    <w:rsid w:val="003A4C7A"/>
    <w:rsid w:val="003A7115"/>
    <w:rsid w:val="003B1800"/>
    <w:rsid w:val="003B2298"/>
    <w:rsid w:val="003B3D1E"/>
    <w:rsid w:val="003B4851"/>
    <w:rsid w:val="003C0898"/>
    <w:rsid w:val="003C6B3B"/>
    <w:rsid w:val="003D47C5"/>
    <w:rsid w:val="003D49C1"/>
    <w:rsid w:val="003E481A"/>
    <w:rsid w:val="003F5C09"/>
    <w:rsid w:val="003F7A4F"/>
    <w:rsid w:val="004061B7"/>
    <w:rsid w:val="00411378"/>
    <w:rsid w:val="00417029"/>
    <w:rsid w:val="0042213D"/>
    <w:rsid w:val="00433902"/>
    <w:rsid w:val="00436A22"/>
    <w:rsid w:val="00445E73"/>
    <w:rsid w:val="00446F04"/>
    <w:rsid w:val="00451635"/>
    <w:rsid w:val="0045394C"/>
    <w:rsid w:val="004541D9"/>
    <w:rsid w:val="00455578"/>
    <w:rsid w:val="00455AC5"/>
    <w:rsid w:val="00463090"/>
    <w:rsid w:val="00473E03"/>
    <w:rsid w:val="00480740"/>
    <w:rsid w:val="00483DAC"/>
    <w:rsid w:val="00484FD7"/>
    <w:rsid w:val="0049608E"/>
    <w:rsid w:val="004A1785"/>
    <w:rsid w:val="004A4828"/>
    <w:rsid w:val="004C1D90"/>
    <w:rsid w:val="004C7ED5"/>
    <w:rsid w:val="004D0F86"/>
    <w:rsid w:val="004D49AF"/>
    <w:rsid w:val="004D50E7"/>
    <w:rsid w:val="004E31B1"/>
    <w:rsid w:val="004E44B6"/>
    <w:rsid w:val="004E5C32"/>
    <w:rsid w:val="004E6177"/>
    <w:rsid w:val="004F03E2"/>
    <w:rsid w:val="004F44A8"/>
    <w:rsid w:val="0050062F"/>
    <w:rsid w:val="005017D1"/>
    <w:rsid w:val="00501874"/>
    <w:rsid w:val="00504E19"/>
    <w:rsid w:val="00513904"/>
    <w:rsid w:val="00513C2C"/>
    <w:rsid w:val="00516B29"/>
    <w:rsid w:val="00534750"/>
    <w:rsid w:val="005371B8"/>
    <w:rsid w:val="00541D4C"/>
    <w:rsid w:val="00544067"/>
    <w:rsid w:val="005449CE"/>
    <w:rsid w:val="005516F3"/>
    <w:rsid w:val="00555A70"/>
    <w:rsid w:val="00561989"/>
    <w:rsid w:val="005638CF"/>
    <w:rsid w:val="00564096"/>
    <w:rsid w:val="0056762B"/>
    <w:rsid w:val="00577510"/>
    <w:rsid w:val="00580CEC"/>
    <w:rsid w:val="00582597"/>
    <w:rsid w:val="005849D5"/>
    <w:rsid w:val="00590028"/>
    <w:rsid w:val="005931BE"/>
    <w:rsid w:val="00593877"/>
    <w:rsid w:val="005A0537"/>
    <w:rsid w:val="005A10EF"/>
    <w:rsid w:val="005A4414"/>
    <w:rsid w:val="005A791C"/>
    <w:rsid w:val="005B4FBC"/>
    <w:rsid w:val="005D0BD3"/>
    <w:rsid w:val="005D1D35"/>
    <w:rsid w:val="005D5C8E"/>
    <w:rsid w:val="00600CAA"/>
    <w:rsid w:val="006019CD"/>
    <w:rsid w:val="006056CC"/>
    <w:rsid w:val="006103A3"/>
    <w:rsid w:val="00610995"/>
    <w:rsid w:val="0061648A"/>
    <w:rsid w:val="00620B3B"/>
    <w:rsid w:val="006210B9"/>
    <w:rsid w:val="0062628B"/>
    <w:rsid w:val="00626985"/>
    <w:rsid w:val="00631BF7"/>
    <w:rsid w:val="00635EB6"/>
    <w:rsid w:val="00646594"/>
    <w:rsid w:val="00650440"/>
    <w:rsid w:val="0065202C"/>
    <w:rsid w:val="00660459"/>
    <w:rsid w:val="0066225A"/>
    <w:rsid w:val="00673250"/>
    <w:rsid w:val="00693070"/>
    <w:rsid w:val="006A2585"/>
    <w:rsid w:val="006A2A30"/>
    <w:rsid w:val="006A4E30"/>
    <w:rsid w:val="006A5A94"/>
    <w:rsid w:val="006B060E"/>
    <w:rsid w:val="006B1597"/>
    <w:rsid w:val="006B41CE"/>
    <w:rsid w:val="006C5FA1"/>
    <w:rsid w:val="006D060A"/>
    <w:rsid w:val="006F20BA"/>
    <w:rsid w:val="006F67A1"/>
    <w:rsid w:val="00713098"/>
    <w:rsid w:val="00722604"/>
    <w:rsid w:val="007236A9"/>
    <w:rsid w:val="00723C60"/>
    <w:rsid w:val="007361C6"/>
    <w:rsid w:val="00736D1C"/>
    <w:rsid w:val="00737E33"/>
    <w:rsid w:val="00743E57"/>
    <w:rsid w:val="00744F3E"/>
    <w:rsid w:val="00746FCC"/>
    <w:rsid w:val="0075358E"/>
    <w:rsid w:val="007539EE"/>
    <w:rsid w:val="00756468"/>
    <w:rsid w:val="007579D0"/>
    <w:rsid w:val="00762296"/>
    <w:rsid w:val="0076383C"/>
    <w:rsid w:val="007667EE"/>
    <w:rsid w:val="00770D7F"/>
    <w:rsid w:val="0077319B"/>
    <w:rsid w:val="00780F52"/>
    <w:rsid w:val="00782EBB"/>
    <w:rsid w:val="00783C6D"/>
    <w:rsid w:val="007875B9"/>
    <w:rsid w:val="00795DEA"/>
    <w:rsid w:val="007B3A7A"/>
    <w:rsid w:val="007B4E2B"/>
    <w:rsid w:val="007B54D0"/>
    <w:rsid w:val="007C067D"/>
    <w:rsid w:val="007C620E"/>
    <w:rsid w:val="007D2D49"/>
    <w:rsid w:val="007E3923"/>
    <w:rsid w:val="007E3AB4"/>
    <w:rsid w:val="007E5A4E"/>
    <w:rsid w:val="008039A9"/>
    <w:rsid w:val="00805EEE"/>
    <w:rsid w:val="0081069D"/>
    <w:rsid w:val="00814020"/>
    <w:rsid w:val="00814477"/>
    <w:rsid w:val="008156C8"/>
    <w:rsid w:val="00815C42"/>
    <w:rsid w:val="00816B31"/>
    <w:rsid w:val="008172A1"/>
    <w:rsid w:val="00823B81"/>
    <w:rsid w:val="00824558"/>
    <w:rsid w:val="0083434C"/>
    <w:rsid w:val="00841300"/>
    <w:rsid w:val="0084701A"/>
    <w:rsid w:val="00850780"/>
    <w:rsid w:val="00852336"/>
    <w:rsid w:val="008547C7"/>
    <w:rsid w:val="00880655"/>
    <w:rsid w:val="008942AA"/>
    <w:rsid w:val="008A4E0F"/>
    <w:rsid w:val="008A6BC1"/>
    <w:rsid w:val="008A79CD"/>
    <w:rsid w:val="008B27E2"/>
    <w:rsid w:val="008B281B"/>
    <w:rsid w:val="008B5BD6"/>
    <w:rsid w:val="008C0961"/>
    <w:rsid w:val="008C6B32"/>
    <w:rsid w:val="008D3996"/>
    <w:rsid w:val="008D3BD1"/>
    <w:rsid w:val="008D5B3B"/>
    <w:rsid w:val="008E1853"/>
    <w:rsid w:val="008E3EC2"/>
    <w:rsid w:val="008E5CD0"/>
    <w:rsid w:val="008F6330"/>
    <w:rsid w:val="0090095C"/>
    <w:rsid w:val="00904EBD"/>
    <w:rsid w:val="0090663F"/>
    <w:rsid w:val="0091277E"/>
    <w:rsid w:val="00914872"/>
    <w:rsid w:val="00921BF6"/>
    <w:rsid w:val="0092577B"/>
    <w:rsid w:val="00933DBE"/>
    <w:rsid w:val="009423B1"/>
    <w:rsid w:val="00945EC8"/>
    <w:rsid w:val="00947E43"/>
    <w:rsid w:val="0096034F"/>
    <w:rsid w:val="00960DCB"/>
    <w:rsid w:val="00962E7F"/>
    <w:rsid w:val="009732E2"/>
    <w:rsid w:val="00986050"/>
    <w:rsid w:val="009A0D78"/>
    <w:rsid w:val="009A0FE2"/>
    <w:rsid w:val="009A2236"/>
    <w:rsid w:val="009A47A7"/>
    <w:rsid w:val="009B2030"/>
    <w:rsid w:val="009C1DFE"/>
    <w:rsid w:val="009C49D0"/>
    <w:rsid w:val="009C6117"/>
    <w:rsid w:val="009D5E82"/>
    <w:rsid w:val="009D6534"/>
    <w:rsid w:val="009E1B84"/>
    <w:rsid w:val="009E3722"/>
    <w:rsid w:val="009F7C61"/>
    <w:rsid w:val="00A10089"/>
    <w:rsid w:val="00A14516"/>
    <w:rsid w:val="00A16901"/>
    <w:rsid w:val="00A328B2"/>
    <w:rsid w:val="00A35799"/>
    <w:rsid w:val="00A50E4A"/>
    <w:rsid w:val="00A550D4"/>
    <w:rsid w:val="00A637CB"/>
    <w:rsid w:val="00A71DC4"/>
    <w:rsid w:val="00A72A90"/>
    <w:rsid w:val="00A80B18"/>
    <w:rsid w:val="00A810D4"/>
    <w:rsid w:val="00A81224"/>
    <w:rsid w:val="00A828B1"/>
    <w:rsid w:val="00A83436"/>
    <w:rsid w:val="00A8366E"/>
    <w:rsid w:val="00A84CFE"/>
    <w:rsid w:val="00A940F9"/>
    <w:rsid w:val="00AB2998"/>
    <w:rsid w:val="00AB562C"/>
    <w:rsid w:val="00AC16B9"/>
    <w:rsid w:val="00AC1CDB"/>
    <w:rsid w:val="00AC2C9D"/>
    <w:rsid w:val="00AC72E2"/>
    <w:rsid w:val="00AD0037"/>
    <w:rsid w:val="00AD20B2"/>
    <w:rsid w:val="00AD41F4"/>
    <w:rsid w:val="00AD7234"/>
    <w:rsid w:val="00AE438C"/>
    <w:rsid w:val="00AE4574"/>
    <w:rsid w:val="00AF18E8"/>
    <w:rsid w:val="00AF7026"/>
    <w:rsid w:val="00B011D5"/>
    <w:rsid w:val="00B22FCA"/>
    <w:rsid w:val="00B25AF1"/>
    <w:rsid w:val="00B30F95"/>
    <w:rsid w:val="00B36C91"/>
    <w:rsid w:val="00B40FF6"/>
    <w:rsid w:val="00B52F66"/>
    <w:rsid w:val="00B5508A"/>
    <w:rsid w:val="00B741D1"/>
    <w:rsid w:val="00B7556D"/>
    <w:rsid w:val="00B84574"/>
    <w:rsid w:val="00B84FD6"/>
    <w:rsid w:val="00B8622B"/>
    <w:rsid w:val="00BA1441"/>
    <w:rsid w:val="00BA282C"/>
    <w:rsid w:val="00BA615A"/>
    <w:rsid w:val="00BA6CFB"/>
    <w:rsid w:val="00BD36C5"/>
    <w:rsid w:val="00BF4A52"/>
    <w:rsid w:val="00BF5789"/>
    <w:rsid w:val="00C01340"/>
    <w:rsid w:val="00C24095"/>
    <w:rsid w:val="00C26488"/>
    <w:rsid w:val="00C310ED"/>
    <w:rsid w:val="00C31B3C"/>
    <w:rsid w:val="00C36EDC"/>
    <w:rsid w:val="00C455BB"/>
    <w:rsid w:val="00C63B87"/>
    <w:rsid w:val="00C650A3"/>
    <w:rsid w:val="00C67D10"/>
    <w:rsid w:val="00C72BE6"/>
    <w:rsid w:val="00C730E6"/>
    <w:rsid w:val="00C7335F"/>
    <w:rsid w:val="00C7348C"/>
    <w:rsid w:val="00C85DAE"/>
    <w:rsid w:val="00C97A6E"/>
    <w:rsid w:val="00CA03F3"/>
    <w:rsid w:val="00CA5430"/>
    <w:rsid w:val="00CB0D2E"/>
    <w:rsid w:val="00CB371B"/>
    <w:rsid w:val="00CB523B"/>
    <w:rsid w:val="00CB53BB"/>
    <w:rsid w:val="00CB78B5"/>
    <w:rsid w:val="00CC0BE4"/>
    <w:rsid w:val="00CE6FBA"/>
    <w:rsid w:val="00CE7918"/>
    <w:rsid w:val="00CE7B73"/>
    <w:rsid w:val="00CF045D"/>
    <w:rsid w:val="00CF741F"/>
    <w:rsid w:val="00D016BD"/>
    <w:rsid w:val="00D02EF6"/>
    <w:rsid w:val="00D11586"/>
    <w:rsid w:val="00D1392F"/>
    <w:rsid w:val="00D3347F"/>
    <w:rsid w:val="00D3518F"/>
    <w:rsid w:val="00D420B8"/>
    <w:rsid w:val="00D561E3"/>
    <w:rsid w:val="00D64E80"/>
    <w:rsid w:val="00D762BB"/>
    <w:rsid w:val="00D82406"/>
    <w:rsid w:val="00D93555"/>
    <w:rsid w:val="00D9513B"/>
    <w:rsid w:val="00D9559C"/>
    <w:rsid w:val="00D97CA9"/>
    <w:rsid w:val="00DA1E75"/>
    <w:rsid w:val="00DA2312"/>
    <w:rsid w:val="00DA55F4"/>
    <w:rsid w:val="00DB11C0"/>
    <w:rsid w:val="00DB45F0"/>
    <w:rsid w:val="00DC3414"/>
    <w:rsid w:val="00DD1B9A"/>
    <w:rsid w:val="00DE475D"/>
    <w:rsid w:val="00DE7F56"/>
    <w:rsid w:val="00DF40BD"/>
    <w:rsid w:val="00E04333"/>
    <w:rsid w:val="00E04D5B"/>
    <w:rsid w:val="00E06D0E"/>
    <w:rsid w:val="00E17818"/>
    <w:rsid w:val="00E1782B"/>
    <w:rsid w:val="00E22360"/>
    <w:rsid w:val="00E269F1"/>
    <w:rsid w:val="00E301EC"/>
    <w:rsid w:val="00E334F3"/>
    <w:rsid w:val="00E373E1"/>
    <w:rsid w:val="00E41F09"/>
    <w:rsid w:val="00E45659"/>
    <w:rsid w:val="00E47F28"/>
    <w:rsid w:val="00E51857"/>
    <w:rsid w:val="00E54DCD"/>
    <w:rsid w:val="00E56BA9"/>
    <w:rsid w:val="00E57A24"/>
    <w:rsid w:val="00E62AC0"/>
    <w:rsid w:val="00E633A9"/>
    <w:rsid w:val="00E66068"/>
    <w:rsid w:val="00E66C27"/>
    <w:rsid w:val="00E72216"/>
    <w:rsid w:val="00E7249A"/>
    <w:rsid w:val="00E778EA"/>
    <w:rsid w:val="00E84F20"/>
    <w:rsid w:val="00EA49A5"/>
    <w:rsid w:val="00EC0870"/>
    <w:rsid w:val="00EC7D47"/>
    <w:rsid w:val="00ED026E"/>
    <w:rsid w:val="00ED36C5"/>
    <w:rsid w:val="00ED77C6"/>
    <w:rsid w:val="00ED7A4F"/>
    <w:rsid w:val="00EE3031"/>
    <w:rsid w:val="00EF110E"/>
    <w:rsid w:val="00EF2B00"/>
    <w:rsid w:val="00EF7BD7"/>
    <w:rsid w:val="00F067BC"/>
    <w:rsid w:val="00F118C1"/>
    <w:rsid w:val="00F14325"/>
    <w:rsid w:val="00F17B84"/>
    <w:rsid w:val="00F21824"/>
    <w:rsid w:val="00F238DC"/>
    <w:rsid w:val="00F25D7C"/>
    <w:rsid w:val="00F3027B"/>
    <w:rsid w:val="00F31794"/>
    <w:rsid w:val="00F35E0C"/>
    <w:rsid w:val="00F40B61"/>
    <w:rsid w:val="00F43D3B"/>
    <w:rsid w:val="00F52A32"/>
    <w:rsid w:val="00F52F2B"/>
    <w:rsid w:val="00F55975"/>
    <w:rsid w:val="00F5668E"/>
    <w:rsid w:val="00F60312"/>
    <w:rsid w:val="00F62319"/>
    <w:rsid w:val="00F63D21"/>
    <w:rsid w:val="00F65039"/>
    <w:rsid w:val="00F719DA"/>
    <w:rsid w:val="00F7584C"/>
    <w:rsid w:val="00F7614D"/>
    <w:rsid w:val="00F81B1D"/>
    <w:rsid w:val="00F832BC"/>
    <w:rsid w:val="00F85DC2"/>
    <w:rsid w:val="00F86698"/>
    <w:rsid w:val="00F901B5"/>
    <w:rsid w:val="00F91F05"/>
    <w:rsid w:val="00F93B9E"/>
    <w:rsid w:val="00F94346"/>
    <w:rsid w:val="00F966C2"/>
    <w:rsid w:val="00FA2A7B"/>
    <w:rsid w:val="00FA3EA6"/>
    <w:rsid w:val="00FA41A5"/>
    <w:rsid w:val="00FA6690"/>
    <w:rsid w:val="00FA705D"/>
    <w:rsid w:val="00FB0200"/>
    <w:rsid w:val="00FB1E91"/>
    <w:rsid w:val="00FB313F"/>
    <w:rsid w:val="00FC0FF5"/>
    <w:rsid w:val="00FD458E"/>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2B37"/>
  <w15:chartTrackingRefBased/>
  <w15:docId w15:val="{2AC89CF8-A116-455C-8BAB-1C10DB17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FA2A7B"/>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eastAsia="MS Mincho" w:hAnsi="Cambria"/>
      <w:iCs/>
      <w:color w:val="FFFFFF"/>
      <w:szCs w:val="24"/>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FA2A7B"/>
    <w:rPr>
      <w:rFonts w:ascii="Cambria" w:eastAsia="MS Mincho" w:hAnsi="Cambria"/>
      <w:iCs/>
      <w:color w:val="FFFFFF"/>
      <w:sz w:val="24"/>
      <w:szCs w:val="24"/>
      <w:shd w:val="clear" w:color="auto" w:fill="4F81BD"/>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table" w:customStyle="1" w:styleId="TableGrid1">
    <w:name w:val="Table Grid1"/>
    <w:basedOn w:val="TableNormal"/>
    <w:next w:val="TableGrid"/>
    <w:rsid w:val="005A791C"/>
    <w:pPr>
      <w:widowControl w:val="0"/>
      <w:spacing w:before="100" w:after="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DB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82062996">
      <w:bodyDiv w:val="1"/>
      <w:marLeft w:val="0"/>
      <w:marRight w:val="0"/>
      <w:marTop w:val="0"/>
      <w:marBottom w:val="0"/>
      <w:divBdr>
        <w:top w:val="none" w:sz="0" w:space="0" w:color="auto"/>
        <w:left w:val="none" w:sz="0" w:space="0" w:color="auto"/>
        <w:bottom w:val="none" w:sz="0" w:space="0" w:color="auto"/>
        <w:right w:val="none" w:sz="0" w:space="0" w:color="auto"/>
      </w:divBdr>
    </w:div>
    <w:div w:id="701249684">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03195550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ef@gmu.edu" TargetMode="External"/><Relationship Id="rId13" Type="http://schemas.openxmlformats.org/officeDocument/2006/relationships/hyperlink" Target="https://careers.gmu.edu/career-readiness-guide-activities" TargetMode="External"/><Relationship Id="rId18" Type="http://schemas.openxmlformats.org/officeDocument/2006/relationships/hyperlink" Target="http://www.gmu.edu/departments/csd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ds@gmu.edu" TargetMode="External"/><Relationship Id="rId7" Type="http://schemas.openxmlformats.org/officeDocument/2006/relationships/endnotes" Target="endnotes.xml"/><Relationship Id="rId12" Type="http://schemas.openxmlformats.org/officeDocument/2006/relationships/hyperlink" Target="https://coursessupport.gmu.edu/Students/" TargetMode="External"/><Relationship Id="rId17" Type="http://schemas.openxmlformats.org/officeDocument/2006/relationships/hyperlink" Target="http://caps.gm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iversitypolicy.gmu.edu/policies/responsible-use-of-computing/" TargetMode="External"/><Relationship Id="rId20" Type="http://schemas.openxmlformats.org/officeDocument/2006/relationships/hyperlink" Target="http://ds.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gm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ai.gmu.edu/mason-honor-code/full-honor-code-document/" TargetMode="External"/><Relationship Id="rId23" Type="http://schemas.openxmlformats.org/officeDocument/2006/relationships/hyperlink" Target="http://ctfe.gmu.edu/professional-development/mason-diversity-statement/" TargetMode="External"/><Relationship Id="rId10" Type="http://schemas.openxmlformats.org/officeDocument/2006/relationships/hyperlink" Target="http://mymason.gmu.edu" TargetMode="External"/><Relationship Id="rId19" Type="http://schemas.openxmlformats.org/officeDocument/2006/relationships/hyperlink" Target="http://www.gmu.edu/departments/csd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pa.org/ed/precollege/about/psymajor-guidelines.pdf" TargetMode="External"/><Relationship Id="rId22"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D95A-88B0-44FA-9010-45A2ABC2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15966</CharactersWithSpaces>
  <SharedDoc>false</SharedDoc>
  <HLinks>
    <vt:vector size="234" baseType="variant">
      <vt:variant>
        <vt:i4>8192117</vt:i4>
      </vt:variant>
      <vt:variant>
        <vt:i4>114</vt:i4>
      </vt:variant>
      <vt:variant>
        <vt:i4>0</vt:i4>
      </vt:variant>
      <vt:variant>
        <vt:i4>5</vt:i4>
      </vt:variant>
      <vt:variant>
        <vt:lpwstr>http://ctfe.gmu.edu/professional-development/mason-diversity-statement/</vt:lpwstr>
      </vt:variant>
      <vt:variant>
        <vt:lpwstr/>
      </vt:variant>
      <vt:variant>
        <vt:i4>5898240</vt:i4>
      </vt:variant>
      <vt:variant>
        <vt:i4>111</vt:i4>
      </vt:variant>
      <vt:variant>
        <vt:i4>0</vt:i4>
      </vt:variant>
      <vt:variant>
        <vt:i4>5</vt:i4>
      </vt:variant>
      <vt:variant>
        <vt:lpwstr>http://writingcenter.gmu.edu/</vt:lpwstr>
      </vt:variant>
      <vt:variant>
        <vt:lpwstr/>
      </vt:variant>
      <vt:variant>
        <vt:i4>3473508</vt:i4>
      </vt:variant>
      <vt:variant>
        <vt:i4>108</vt:i4>
      </vt:variant>
      <vt:variant>
        <vt:i4>0</vt:i4>
      </vt:variant>
      <vt:variant>
        <vt:i4>5</vt:i4>
      </vt:variant>
      <vt:variant>
        <vt:lpwstr>http://ods.gmu.edu/</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1507334</vt:i4>
      </vt:variant>
      <vt:variant>
        <vt:i4>102</vt:i4>
      </vt:variant>
      <vt:variant>
        <vt:i4>0</vt:i4>
      </vt:variant>
      <vt:variant>
        <vt:i4>5</vt:i4>
      </vt:variant>
      <vt:variant>
        <vt:lpwstr>http://www.gmu.edu/departments/csdc/</vt:lpwstr>
      </vt:variant>
      <vt:variant>
        <vt:lpwstr/>
      </vt:variant>
      <vt:variant>
        <vt:i4>1966105</vt:i4>
      </vt:variant>
      <vt:variant>
        <vt:i4>99</vt:i4>
      </vt:variant>
      <vt:variant>
        <vt:i4>0</vt:i4>
      </vt:variant>
      <vt:variant>
        <vt:i4>5</vt:i4>
      </vt:variant>
      <vt:variant>
        <vt:lpwstr>http://caps.gmu.edu/</vt:lpwstr>
      </vt:variant>
      <vt:variant>
        <vt:lpwstr/>
      </vt:variant>
      <vt:variant>
        <vt:i4>6815854</vt:i4>
      </vt:variant>
      <vt:variant>
        <vt:i4>96</vt:i4>
      </vt:variant>
      <vt:variant>
        <vt:i4>0</vt:i4>
      </vt:variant>
      <vt:variant>
        <vt:i4>5</vt:i4>
      </vt:variant>
      <vt:variant>
        <vt:lpwstr>http://summer.gmu.edu/registration/</vt:lpwstr>
      </vt:variant>
      <vt:variant>
        <vt:lpwstr/>
      </vt:variant>
      <vt:variant>
        <vt:i4>7471141</vt:i4>
      </vt:variant>
      <vt:variant>
        <vt:i4>93</vt:i4>
      </vt:variant>
      <vt:variant>
        <vt:i4>0</vt:i4>
      </vt:variant>
      <vt:variant>
        <vt:i4>5</vt:i4>
      </vt:variant>
      <vt:variant>
        <vt:lpwstr>http://universitypolicy.gmu.edu/policies/responsible-use-of-computing/</vt:lpwstr>
      </vt:variant>
      <vt:variant>
        <vt:lpwstr/>
      </vt:variant>
      <vt:variant>
        <vt:i4>1179663</vt:i4>
      </vt:variant>
      <vt:variant>
        <vt:i4>90</vt:i4>
      </vt:variant>
      <vt:variant>
        <vt:i4>0</vt:i4>
      </vt:variant>
      <vt:variant>
        <vt:i4>5</vt:i4>
      </vt:variant>
      <vt:variant>
        <vt:lpwstr>http://oai.gmu.edu/the-mason-honor-code/</vt:lpwstr>
      </vt:variant>
      <vt:variant>
        <vt:lpwstr/>
      </vt:variant>
      <vt:variant>
        <vt:i4>6160409</vt:i4>
      </vt:variant>
      <vt:variant>
        <vt:i4>87</vt:i4>
      </vt:variant>
      <vt:variant>
        <vt:i4>0</vt:i4>
      </vt:variant>
      <vt:variant>
        <vt:i4>5</vt:i4>
      </vt:variant>
      <vt:variant>
        <vt:lpwstr>http://compstore.gmu.edu/</vt:lpwstr>
      </vt:variant>
      <vt:variant>
        <vt:lpwstr/>
      </vt:variant>
      <vt:variant>
        <vt:i4>393331</vt:i4>
      </vt:variant>
      <vt:variant>
        <vt:i4>84</vt:i4>
      </vt:variant>
      <vt:variant>
        <vt:i4>0</vt:i4>
      </vt:variant>
      <vt:variant>
        <vt:i4>5</vt:i4>
      </vt:variant>
      <vt:variant>
        <vt:lpwstr>http://support.apple.com/kb/VI54?viewlocale=en_US</vt:lpwstr>
      </vt:variant>
      <vt:variant>
        <vt:lpwstr/>
      </vt:variant>
      <vt:variant>
        <vt:i4>4915227</vt:i4>
      </vt:variant>
      <vt:variant>
        <vt:i4>81</vt:i4>
      </vt:variant>
      <vt:variant>
        <vt:i4>0</vt:i4>
      </vt:variant>
      <vt:variant>
        <vt:i4>5</vt:i4>
      </vt:variant>
      <vt:variant>
        <vt:lpwstr>http://antivirus.gmu.edu/</vt:lpwstr>
      </vt:variant>
      <vt:variant>
        <vt:lpwstr/>
      </vt:variant>
      <vt:variant>
        <vt:i4>4784136</vt:i4>
      </vt:variant>
      <vt:variant>
        <vt:i4>78</vt:i4>
      </vt:variant>
      <vt:variant>
        <vt:i4>0</vt:i4>
      </vt:variant>
      <vt:variant>
        <vt:i4>5</vt:i4>
      </vt:variant>
      <vt:variant>
        <vt:lpwstr>http://www.real.com/realplayer/search</vt:lpwstr>
      </vt:variant>
      <vt:variant>
        <vt:lpwstr/>
      </vt:variant>
      <vt:variant>
        <vt:i4>2818098</vt:i4>
      </vt:variant>
      <vt:variant>
        <vt:i4>75</vt:i4>
      </vt:variant>
      <vt:variant>
        <vt:i4>0</vt:i4>
      </vt:variant>
      <vt:variant>
        <vt:i4>5</vt:i4>
      </vt:variant>
      <vt:variant>
        <vt:lpwstr>http://support.apple.com/downloads/</vt:lpwstr>
      </vt:variant>
      <vt:variant>
        <vt:lpwstr>quicktime</vt:lpwstr>
      </vt:variant>
      <vt:variant>
        <vt:i4>4456515</vt:i4>
      </vt:variant>
      <vt:variant>
        <vt:i4>72</vt:i4>
      </vt:variant>
      <vt:variant>
        <vt:i4>0</vt:i4>
      </vt:variant>
      <vt:variant>
        <vt:i4>5</vt:i4>
      </vt:variant>
      <vt:variant>
        <vt:lpwstr>http://windows.microsoft.com/en-US/windows/products/windows-media-player</vt:lpwstr>
      </vt:variant>
      <vt:variant>
        <vt:lpwstr/>
      </vt:variant>
      <vt:variant>
        <vt:i4>393246</vt:i4>
      </vt:variant>
      <vt:variant>
        <vt:i4>69</vt:i4>
      </vt:variant>
      <vt:variant>
        <vt:i4>0</vt:i4>
      </vt:variant>
      <vt:variant>
        <vt:i4>5</vt:i4>
      </vt:variant>
      <vt:variant>
        <vt:lpwstr>http://www.java.com/en/download/</vt:lpwstr>
      </vt:variant>
      <vt:variant>
        <vt:lpwstr/>
      </vt:variant>
      <vt:variant>
        <vt:i4>5570625</vt:i4>
      </vt:variant>
      <vt:variant>
        <vt:i4>66</vt:i4>
      </vt:variant>
      <vt:variant>
        <vt:i4>0</vt:i4>
      </vt:variant>
      <vt:variant>
        <vt:i4>5</vt:i4>
      </vt:variant>
      <vt:variant>
        <vt:lpwstr>http://get.adobe.com/flashplayer/</vt:lpwstr>
      </vt:variant>
      <vt:variant>
        <vt:lpwstr/>
      </vt:variant>
      <vt:variant>
        <vt:i4>262233</vt:i4>
      </vt:variant>
      <vt:variant>
        <vt:i4>63</vt:i4>
      </vt:variant>
      <vt:variant>
        <vt:i4>0</vt:i4>
      </vt:variant>
      <vt:variant>
        <vt:i4>5</vt:i4>
      </vt:variant>
      <vt:variant>
        <vt:lpwstr>http://get.adobe.com/reader/</vt:lpwstr>
      </vt:variant>
      <vt:variant>
        <vt:lpwstr/>
      </vt:variant>
      <vt:variant>
        <vt:i4>4390932</vt:i4>
      </vt:variant>
      <vt:variant>
        <vt:i4>60</vt:i4>
      </vt:variant>
      <vt:variant>
        <vt:i4>0</vt:i4>
      </vt:variant>
      <vt:variant>
        <vt:i4>5</vt:i4>
      </vt:variant>
      <vt:variant>
        <vt:lpwstr>http://mymasonportal.gmu.edu/</vt:lpwstr>
      </vt:variant>
      <vt:variant>
        <vt:lpwstr/>
      </vt:variant>
      <vt:variant>
        <vt:i4>4915317</vt:i4>
      </vt:variant>
      <vt:variant>
        <vt:i4>57</vt:i4>
      </vt:variant>
      <vt:variant>
        <vt:i4>0</vt:i4>
      </vt:variant>
      <vt:variant>
        <vt:i4>5</vt:i4>
      </vt:variant>
      <vt:variant>
        <vt:lpwstr>https://help.blackboard.com/en-us/Learn/9.1_SP_10_and_SP_11/Student/002_Browser_Support_SP_11</vt:lpwstr>
      </vt:variant>
      <vt:variant>
        <vt:lpwstr/>
      </vt:variant>
      <vt:variant>
        <vt:i4>3407991</vt:i4>
      </vt:variant>
      <vt:variant>
        <vt:i4>54</vt:i4>
      </vt:variant>
      <vt:variant>
        <vt:i4>0</vt:i4>
      </vt:variant>
      <vt:variant>
        <vt:i4>5</vt:i4>
      </vt:variant>
      <vt:variant>
        <vt:lpwstr>http://mymason.gmu.edu/</vt:lpwstr>
      </vt:variant>
      <vt:variant>
        <vt:lpwstr/>
      </vt:variant>
      <vt:variant>
        <vt:i4>6815853</vt:i4>
      </vt:variant>
      <vt:variant>
        <vt:i4>51</vt:i4>
      </vt:variant>
      <vt:variant>
        <vt:i4>0</vt:i4>
      </vt:variant>
      <vt:variant>
        <vt:i4>5</vt:i4>
      </vt:variant>
      <vt:variant>
        <vt:lpwstr>http://itservices.gmu.edu/services/view-service.cfm?customel_dataPageID_4609=6233</vt:lpwstr>
      </vt:variant>
      <vt:variant>
        <vt:lpwstr/>
      </vt:variant>
      <vt:variant>
        <vt:i4>3211309</vt:i4>
      </vt:variant>
      <vt:variant>
        <vt:i4>48</vt:i4>
      </vt:variant>
      <vt:variant>
        <vt:i4>0</vt:i4>
      </vt:variant>
      <vt:variant>
        <vt:i4>5</vt:i4>
      </vt:variant>
      <vt:variant>
        <vt:lpwstr>http://compstore.gmu.edu/pdfs/TechGuide.pdf</vt:lpwstr>
      </vt:variant>
      <vt:variant>
        <vt:lpwstr/>
      </vt:variant>
      <vt:variant>
        <vt:i4>3276922</vt:i4>
      </vt:variant>
      <vt:variant>
        <vt:i4>45</vt:i4>
      </vt:variant>
      <vt:variant>
        <vt:i4>0</vt:i4>
      </vt:variant>
      <vt:variant>
        <vt:i4>5</vt:i4>
      </vt:variant>
      <vt:variant>
        <vt:lpwstr>http://www.apa.org/ed/precollege/about/psymajor-guidelines.pdf</vt:lpwstr>
      </vt:variant>
      <vt:variant>
        <vt:lpwstr/>
      </vt:variant>
      <vt:variant>
        <vt:i4>2031653</vt:i4>
      </vt:variant>
      <vt:variant>
        <vt:i4>42</vt:i4>
      </vt:variant>
      <vt:variant>
        <vt:i4>0</vt:i4>
      </vt:variant>
      <vt:variant>
        <vt:i4>5</vt:i4>
      </vt:variant>
      <vt:variant>
        <vt:lpwstr>https://careers.gmu.edu/sites/career_svcs/files/careerReadinessGuide.pdf</vt:lpwstr>
      </vt:variant>
      <vt:variant>
        <vt:lpwstr/>
      </vt:variant>
      <vt:variant>
        <vt:i4>4915210</vt:i4>
      </vt:variant>
      <vt:variant>
        <vt:i4>39</vt:i4>
      </vt:variant>
      <vt:variant>
        <vt:i4>0</vt:i4>
      </vt:variant>
      <vt:variant>
        <vt:i4>5</vt:i4>
      </vt:variant>
      <vt:variant>
        <vt:lpwstr>https://coursessupport.gmu.edu/Students/</vt:lpwstr>
      </vt:variant>
      <vt:variant>
        <vt:lpwstr/>
      </vt:variant>
      <vt:variant>
        <vt:i4>6881404</vt:i4>
      </vt:variant>
      <vt:variant>
        <vt:i4>36</vt:i4>
      </vt:variant>
      <vt:variant>
        <vt:i4>0</vt:i4>
      </vt:variant>
      <vt:variant>
        <vt:i4>5</vt:i4>
      </vt:variant>
      <vt:variant>
        <vt:lpwstr>http://itservices.gmu.edu/</vt:lpwstr>
      </vt:variant>
      <vt:variant>
        <vt:lpwstr/>
      </vt:variant>
      <vt:variant>
        <vt:i4>3407991</vt:i4>
      </vt:variant>
      <vt:variant>
        <vt:i4>33</vt:i4>
      </vt:variant>
      <vt:variant>
        <vt:i4>0</vt:i4>
      </vt:variant>
      <vt:variant>
        <vt:i4>5</vt:i4>
      </vt:variant>
      <vt:variant>
        <vt:lpwstr>http://mymason.gmu.edu/</vt:lpwstr>
      </vt:variant>
      <vt:variant>
        <vt:lpwstr/>
      </vt:variant>
      <vt:variant>
        <vt:i4>1179685</vt:i4>
      </vt:variant>
      <vt:variant>
        <vt:i4>30</vt:i4>
      </vt:variant>
      <vt:variant>
        <vt:i4>0</vt:i4>
      </vt:variant>
      <vt:variant>
        <vt:i4>5</vt:i4>
      </vt:variant>
      <vt:variant>
        <vt:lpwstr>mailto:emurdoch@gmu.edu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Michael E Hurley</cp:lastModifiedBy>
  <cp:revision>2</cp:revision>
  <cp:lastPrinted>2020-05-22T15:29:00Z</cp:lastPrinted>
  <dcterms:created xsi:type="dcterms:W3CDTF">2022-01-19T18:16:00Z</dcterms:created>
  <dcterms:modified xsi:type="dcterms:W3CDTF">2022-01-19T18:16:00Z</dcterms:modified>
</cp:coreProperties>
</file>