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w:body>
    <w:p w14:paraId="50827ADD" w14:textId="5E3C2E94" w:rsidR="006D1607" w:rsidRPr="006910FB" w:rsidRDefault="006910FB" w:rsidP="006910FB">
      <w:pPr>
        <w:pStyle w:val="Title"/>
        <w:pBdr>
          <w:top w:val="thinThickSmallGap" w:sz="24" w:space="0" w:color="auto"/>
          <w:left w:val="thinThickSmallGap" w:sz="24" w:space="31" w:color="auto"/>
          <w:bottom w:val="thickThinSmallGap" w:sz="24" w:space="1" w:color="auto"/>
          <w:right w:val="thickThinSmallGap" w:sz="24" w:space="4" w:color="auto"/>
        </w:pBdr>
        <w:ind w:left="720"/>
        <w:rPr>
          <w:sz w:val="24"/>
          <w:szCs w:val="24"/>
        </w:rPr>
        <w:sectPr w:rsidR="006D1607" w:rsidRPr="006910FB" w:rsidSect="006D1607">
          <w:pgSz w:w="12240" w:h="15840"/>
          <w:pgMar w:top="1008" w:right="720" w:bottom="720" w:left="720" w:header="720" w:footer="720" w:gutter="0"/>
          <w:cols w:space="720"/>
        </w:sectPr>
      </w:pPr>
      <w:bookmarkStart w:id="0" w:name="_Hlk29939976"/>
      <w:r>
        <w:rPr>
          <w:sz w:val="24"/>
          <w:szCs w:val="24"/>
        </w:rPr>
        <w:t xml:space="preserve">Fall 2022 - </w:t>
      </w:r>
      <w:r w:rsidR="00295CB6" w:rsidRPr="008F447D">
        <w:rPr>
          <w:sz w:val="24"/>
          <w:szCs w:val="24"/>
        </w:rPr>
        <w:t>PSY</w:t>
      </w:r>
      <w:r w:rsidR="0038454E" w:rsidRPr="008F447D">
        <w:rPr>
          <w:sz w:val="24"/>
          <w:szCs w:val="24"/>
        </w:rPr>
        <w:t>C</w:t>
      </w:r>
      <w:r w:rsidR="00295CB6" w:rsidRPr="008F447D">
        <w:rPr>
          <w:sz w:val="24"/>
          <w:szCs w:val="24"/>
        </w:rPr>
        <w:t xml:space="preserve"> </w:t>
      </w:r>
      <w:r w:rsidR="00FF6820" w:rsidRPr="008F447D">
        <w:rPr>
          <w:sz w:val="24"/>
          <w:szCs w:val="24"/>
        </w:rPr>
        <w:t>2</w:t>
      </w:r>
      <w:r w:rsidR="006C2D81" w:rsidRPr="008F447D">
        <w:rPr>
          <w:sz w:val="24"/>
          <w:szCs w:val="24"/>
        </w:rPr>
        <w:t>11</w:t>
      </w:r>
      <w:r w:rsidR="003529EF" w:rsidRPr="008F447D">
        <w:rPr>
          <w:sz w:val="24"/>
          <w:szCs w:val="24"/>
        </w:rPr>
        <w:t>-00</w:t>
      </w:r>
      <w:r w:rsidR="00EB0469">
        <w:rPr>
          <w:sz w:val="24"/>
          <w:szCs w:val="24"/>
        </w:rPr>
        <w:t>1</w:t>
      </w:r>
      <w:r w:rsidR="00FF6820" w:rsidRPr="008F447D">
        <w:rPr>
          <w:sz w:val="24"/>
          <w:szCs w:val="24"/>
        </w:rPr>
        <w:t>: Developmental Psychology</w:t>
      </w:r>
      <w:r w:rsidR="003E5C0C" w:rsidRPr="008F447D">
        <w:rPr>
          <w:sz w:val="24"/>
          <w:szCs w:val="24"/>
        </w:rPr>
        <w:t xml:space="preserve"> (</w:t>
      </w:r>
      <w:r w:rsidR="00FF6820" w:rsidRPr="008F447D">
        <w:rPr>
          <w:sz w:val="24"/>
          <w:szCs w:val="24"/>
        </w:rPr>
        <w:t>3</w:t>
      </w:r>
      <w:r w:rsidR="003E5C0C" w:rsidRPr="008F447D">
        <w:rPr>
          <w:sz w:val="24"/>
          <w:szCs w:val="24"/>
        </w:rPr>
        <w:t xml:space="preserve"> credits)</w:t>
      </w:r>
    </w:p>
    <w:p w14:paraId="5FC1B96D" w14:textId="77777777" w:rsidR="003C1379" w:rsidRPr="008F447D" w:rsidRDefault="003C1379" w:rsidP="000B0FEE">
      <w:pPr>
        <w:ind w:left="-144"/>
        <w:rPr>
          <w:b/>
          <w:i/>
        </w:rPr>
      </w:pPr>
    </w:p>
    <w:p w14:paraId="1D653578" w14:textId="4F1DBFF6" w:rsidR="00BE131E" w:rsidRPr="0030436E" w:rsidRDefault="00026495" w:rsidP="006059A2">
      <w:pPr>
        <w:pStyle w:val="Subtitle"/>
        <w:ind w:left="-450"/>
        <w:jc w:val="left"/>
        <w:rPr>
          <w:szCs w:val="24"/>
        </w:rPr>
      </w:pPr>
      <w:r w:rsidRPr="0030436E">
        <w:rPr>
          <w:szCs w:val="24"/>
        </w:rPr>
        <w:t xml:space="preserve">Meeting time and </w:t>
      </w:r>
      <w:r w:rsidR="0030436E">
        <w:rPr>
          <w:szCs w:val="24"/>
        </w:rPr>
        <w:t>l</w:t>
      </w:r>
      <w:r w:rsidRPr="0030436E">
        <w:rPr>
          <w:szCs w:val="24"/>
        </w:rPr>
        <w:t>ocation:</w:t>
      </w:r>
      <w:r w:rsidR="00680300" w:rsidRPr="0030436E">
        <w:rPr>
          <w:szCs w:val="24"/>
        </w:rPr>
        <w:t xml:space="preserve"> </w:t>
      </w:r>
      <w:r w:rsidR="0030436E">
        <w:rPr>
          <w:szCs w:val="24"/>
        </w:rPr>
        <w:tab/>
      </w:r>
      <w:r w:rsidR="0061258E" w:rsidRPr="0030436E">
        <w:rPr>
          <w:szCs w:val="24"/>
        </w:rPr>
        <w:t xml:space="preserve">Monday and Wednesday </w:t>
      </w:r>
      <w:r w:rsidR="00E55C04" w:rsidRPr="0030436E">
        <w:rPr>
          <w:szCs w:val="24"/>
        </w:rPr>
        <w:t>9</w:t>
      </w:r>
      <w:r w:rsidR="0061258E" w:rsidRPr="0030436E">
        <w:rPr>
          <w:szCs w:val="24"/>
        </w:rPr>
        <w:t xml:space="preserve">:00 – </w:t>
      </w:r>
      <w:r w:rsidR="00E55C04" w:rsidRPr="0030436E">
        <w:rPr>
          <w:szCs w:val="24"/>
        </w:rPr>
        <w:t>10</w:t>
      </w:r>
      <w:r w:rsidR="0061258E" w:rsidRPr="0030436E">
        <w:rPr>
          <w:szCs w:val="24"/>
        </w:rPr>
        <w:t xml:space="preserve">:15 </w:t>
      </w:r>
      <w:r w:rsidR="007E07A9">
        <w:rPr>
          <w:szCs w:val="24"/>
        </w:rPr>
        <w:t>a</w:t>
      </w:r>
      <w:r w:rsidR="0061258E" w:rsidRPr="0030436E">
        <w:rPr>
          <w:szCs w:val="24"/>
        </w:rPr>
        <w:t>m</w:t>
      </w:r>
    </w:p>
    <w:p w14:paraId="11EFA03E" w14:textId="3532A6CC" w:rsidR="003C1379" w:rsidRPr="008F447D" w:rsidRDefault="0030436E" w:rsidP="006059A2">
      <w:pPr>
        <w:pStyle w:val="Subtitle"/>
        <w:ind w:left="-450"/>
        <w:jc w:val="left"/>
        <w:rPr>
          <w:szCs w:val="24"/>
        </w:rPr>
      </w:pPr>
      <w:r>
        <w:rPr>
          <w:szCs w:val="24"/>
        </w:rPr>
        <w:tab/>
      </w:r>
      <w:r w:rsidR="00026495" w:rsidRPr="0030436E">
        <w:rPr>
          <w:szCs w:val="24"/>
        </w:rPr>
        <w:tab/>
      </w:r>
      <w:r w:rsidR="00026495" w:rsidRPr="0030436E">
        <w:rPr>
          <w:szCs w:val="24"/>
        </w:rPr>
        <w:tab/>
      </w:r>
      <w:r w:rsidR="003C1379" w:rsidRPr="0030436E">
        <w:rPr>
          <w:szCs w:val="24"/>
        </w:rPr>
        <w:tab/>
      </w:r>
      <w:r w:rsidR="003C1379" w:rsidRPr="0030436E">
        <w:rPr>
          <w:szCs w:val="24"/>
        </w:rPr>
        <w:tab/>
      </w:r>
      <w:r w:rsidRPr="0030436E">
        <w:rPr>
          <w:szCs w:val="24"/>
        </w:rPr>
        <w:t>Krug Hall</w:t>
      </w:r>
      <w:r w:rsidR="003C1379" w:rsidRPr="0030436E">
        <w:rPr>
          <w:szCs w:val="24"/>
        </w:rPr>
        <w:t xml:space="preserve"> </w:t>
      </w:r>
      <w:r w:rsidRPr="0030436E">
        <w:rPr>
          <w:szCs w:val="24"/>
        </w:rPr>
        <w:t>242</w:t>
      </w:r>
    </w:p>
    <w:p w14:paraId="1382C3AE" w14:textId="77777777" w:rsidR="00026495" w:rsidRPr="008F447D" w:rsidRDefault="00026495" w:rsidP="00026495">
      <w:pPr>
        <w:ind w:left="-144"/>
        <w:rPr>
          <w:b/>
          <w:i/>
        </w:rPr>
      </w:pPr>
    </w:p>
    <w:p w14:paraId="48EBB6CB" w14:textId="0CF7A507" w:rsidR="00026495" w:rsidRPr="008F447D" w:rsidRDefault="00026495" w:rsidP="00026495">
      <w:pPr>
        <w:ind w:left="-144"/>
      </w:pPr>
      <w:r w:rsidRPr="008F447D">
        <w:rPr>
          <w:b/>
          <w:i/>
        </w:rPr>
        <w:t>Instructor:</w:t>
      </w:r>
      <w:r w:rsidRPr="008F447D">
        <w:tab/>
        <w:t>Alenamie Alegrado (she/her)</w:t>
      </w:r>
    </w:p>
    <w:p w14:paraId="15D05EA5" w14:textId="77777777" w:rsidR="00026495" w:rsidRPr="008F447D" w:rsidRDefault="00026495" w:rsidP="00026495">
      <w:pPr>
        <w:ind w:left="-144"/>
      </w:pPr>
      <w:r w:rsidRPr="008F447D">
        <w:rPr>
          <w:b/>
          <w:i/>
        </w:rPr>
        <w:t>Email:</w:t>
      </w:r>
      <w:r w:rsidRPr="008F447D">
        <w:tab/>
      </w:r>
      <w:r w:rsidRPr="008F447D">
        <w:tab/>
      </w:r>
      <w:hyperlink r:id="rId6" w:history="1">
        <w:r w:rsidRPr="008F447D">
          <w:rPr>
            <w:rStyle w:val="Hyperlink"/>
          </w:rPr>
          <w:t>aalegrad@gmu.edu</w:t>
        </w:r>
      </w:hyperlink>
      <w:r w:rsidRPr="008F447D">
        <w:t xml:space="preserve"> </w:t>
      </w:r>
    </w:p>
    <w:p w14:paraId="75CB9729" w14:textId="163FC1DE" w:rsidR="00026495" w:rsidRDefault="00026495" w:rsidP="00026495">
      <w:pPr>
        <w:ind w:left="1386" w:hanging="1530"/>
      </w:pPr>
      <w:r w:rsidRPr="008F447D">
        <w:rPr>
          <w:b/>
          <w:i/>
        </w:rPr>
        <w:t xml:space="preserve">Student Hours: </w:t>
      </w:r>
      <w:r w:rsidR="00B4349C">
        <w:rPr>
          <w:bCs/>
          <w:iCs/>
        </w:rPr>
        <w:t>Wednesday</w:t>
      </w:r>
      <w:r w:rsidRPr="008F447D">
        <w:rPr>
          <w:bCs/>
          <w:iCs/>
        </w:rPr>
        <w:t xml:space="preserve"> </w:t>
      </w:r>
      <w:r w:rsidR="00B4349C">
        <w:rPr>
          <w:bCs/>
          <w:iCs/>
        </w:rPr>
        <w:t>2</w:t>
      </w:r>
      <w:r w:rsidR="00B4349C">
        <w:t>:0</w:t>
      </w:r>
      <w:r w:rsidRPr="008F447D">
        <w:t xml:space="preserve">0 pm – </w:t>
      </w:r>
      <w:r w:rsidR="00B4349C">
        <w:t>3:00</w:t>
      </w:r>
      <w:r w:rsidRPr="008F447D">
        <w:t xml:space="preserve"> pm and by appointment.</w:t>
      </w:r>
    </w:p>
    <w:p w14:paraId="26FD1487" w14:textId="77777777" w:rsidR="006B6685" w:rsidRPr="008F447D" w:rsidRDefault="006B6685" w:rsidP="00026495">
      <w:pPr>
        <w:ind w:left="1386" w:hanging="1530"/>
      </w:pPr>
    </w:p>
    <w:p w14:paraId="1E72FB14" w14:textId="277C1744" w:rsidR="00026495" w:rsidRDefault="00026495" w:rsidP="00026495">
      <w:pPr>
        <w:ind w:left="1386" w:hanging="666"/>
      </w:pPr>
      <w:r w:rsidRPr="008F447D">
        <w:rPr>
          <w:b/>
          <w:i/>
        </w:rPr>
        <w:t>Office:</w:t>
      </w:r>
      <w:r w:rsidRPr="008F447D">
        <w:tab/>
        <w:t xml:space="preserve">DKH 1030. Access to my office space is locked from the outside, so please let me know in advance if you want to meet. </w:t>
      </w:r>
    </w:p>
    <w:p w14:paraId="5E955881" w14:textId="77777777" w:rsidR="00CC3A58" w:rsidRPr="008F447D" w:rsidRDefault="00CC3A58" w:rsidP="00026495">
      <w:pPr>
        <w:ind w:left="1386" w:hanging="666"/>
      </w:pPr>
    </w:p>
    <w:p w14:paraId="3C16F96B" w14:textId="77777777" w:rsidR="00026495" w:rsidRPr="008F447D" w:rsidRDefault="00026495" w:rsidP="00026495">
      <w:pPr>
        <w:ind w:left="1386" w:hanging="666"/>
        <w:rPr>
          <w:i/>
          <w:iCs/>
        </w:rPr>
        <w:sectPr w:rsidR="00026495" w:rsidRPr="008F447D" w:rsidSect="00270543">
          <w:type w:val="continuous"/>
          <w:pgSz w:w="12240" w:h="15840"/>
          <w:pgMar w:top="1440" w:right="1080" w:bottom="1440" w:left="1080" w:header="720" w:footer="720" w:gutter="0"/>
          <w:cols w:space="720"/>
          <w:docGrid w:linePitch="326"/>
        </w:sectPr>
      </w:pPr>
      <w:r w:rsidRPr="008F447D">
        <w:rPr>
          <w:b/>
          <w:bCs/>
          <w:i/>
          <w:iCs/>
        </w:rPr>
        <w:t>Zoom:</w:t>
      </w:r>
      <w:r w:rsidRPr="008F447D">
        <w:rPr>
          <w:b/>
          <w:bCs/>
        </w:rPr>
        <w:t xml:space="preserve"> </w:t>
      </w:r>
      <w:r w:rsidRPr="008F447D">
        <w:t xml:space="preserve">Email me if you want to set up a zoom meeting. </w:t>
      </w:r>
      <w:r w:rsidRPr="008F447D">
        <w:rPr>
          <w:i/>
          <w:iCs/>
        </w:rPr>
        <w:t xml:space="preserve"> </w:t>
      </w:r>
    </w:p>
    <w:p w14:paraId="673896D6" w14:textId="77777777" w:rsidR="007737A7" w:rsidRPr="008F447D" w:rsidRDefault="007737A7" w:rsidP="0092462F">
      <w:pPr>
        <w:pStyle w:val="Subtitle"/>
        <w:jc w:val="left"/>
        <w:rPr>
          <w:b w:val="0"/>
          <w:bCs w:val="0"/>
          <w:szCs w:val="24"/>
        </w:rPr>
      </w:pPr>
    </w:p>
    <w:p w14:paraId="2509B387" w14:textId="7F2F42FE" w:rsidR="001E468A" w:rsidRPr="008F447D" w:rsidRDefault="007737A7" w:rsidP="003C1379">
      <w:pPr>
        <w:pStyle w:val="Subtitle"/>
        <w:jc w:val="left"/>
        <w:rPr>
          <w:b w:val="0"/>
          <w:bCs w:val="0"/>
          <w:szCs w:val="24"/>
        </w:rPr>
      </w:pPr>
      <w:r w:rsidRPr="008F447D">
        <w:rPr>
          <w:szCs w:val="24"/>
        </w:rPr>
        <w:t>Textbook</w:t>
      </w:r>
      <w:r w:rsidR="000B5A55" w:rsidRPr="008F447D">
        <w:rPr>
          <w:szCs w:val="24"/>
        </w:rPr>
        <w:t>:</w:t>
      </w:r>
      <w:r w:rsidR="00B60614" w:rsidRPr="008F447D">
        <w:rPr>
          <w:szCs w:val="24"/>
        </w:rPr>
        <w:t xml:space="preserve"> </w:t>
      </w:r>
      <w:bookmarkEnd w:id="0"/>
      <w:r w:rsidR="001E468A" w:rsidRPr="008F447D">
        <w:rPr>
          <w:b w:val="0"/>
          <w:bCs w:val="0"/>
          <w:szCs w:val="24"/>
        </w:rPr>
        <w:t>Experiencing the Lifespan Fifth Edition</w:t>
      </w:r>
      <w:r w:rsidR="006003E0" w:rsidRPr="008F447D">
        <w:rPr>
          <w:b w:val="0"/>
          <w:bCs w:val="0"/>
          <w:szCs w:val="24"/>
        </w:rPr>
        <w:t xml:space="preserve"> by Janet Belsky</w:t>
      </w:r>
    </w:p>
    <w:p w14:paraId="5329FFE9" w14:textId="40CC50BD" w:rsidR="0031089F" w:rsidRPr="008F447D" w:rsidRDefault="0031089F" w:rsidP="003C1379">
      <w:pPr>
        <w:pStyle w:val="Subtitle"/>
        <w:jc w:val="left"/>
        <w:rPr>
          <w:b w:val="0"/>
          <w:bCs w:val="0"/>
          <w:szCs w:val="24"/>
        </w:rPr>
      </w:pPr>
      <w:r w:rsidRPr="008F447D">
        <w:rPr>
          <w:b w:val="0"/>
          <w:bCs w:val="0"/>
          <w:szCs w:val="24"/>
        </w:rPr>
        <w:t>Worth Publishers, Macmillan Learning</w:t>
      </w:r>
    </w:p>
    <w:p w14:paraId="54A9B34B" w14:textId="77777777" w:rsidR="003C1379" w:rsidRPr="008F447D" w:rsidRDefault="003C1379" w:rsidP="003C1379">
      <w:r w:rsidRPr="008F447D">
        <w:rPr>
          <w:b/>
          <w:bCs/>
        </w:rPr>
        <w:t>ISBN-13:</w:t>
      </w:r>
      <w:r w:rsidRPr="008F447D">
        <w:t xml:space="preserve"> 978-1319107017</w:t>
      </w:r>
    </w:p>
    <w:p w14:paraId="18F66905" w14:textId="35F875C9" w:rsidR="00103E55" w:rsidRPr="008F447D" w:rsidRDefault="003C1379" w:rsidP="003C1379">
      <w:r w:rsidRPr="008F447D">
        <w:rPr>
          <w:b/>
          <w:bCs/>
        </w:rPr>
        <w:t>ISBN-10:</w:t>
      </w:r>
      <w:r w:rsidRPr="008F447D">
        <w:t xml:space="preserve"> 131910701X</w:t>
      </w:r>
    </w:p>
    <w:p w14:paraId="2CA221B3" w14:textId="158D668C" w:rsidR="003C1379" w:rsidRPr="008F447D" w:rsidRDefault="006061BC" w:rsidP="003C1379">
      <w:pPr>
        <w:rPr>
          <w:i/>
          <w:iCs/>
        </w:rPr>
      </w:pPr>
      <w:r w:rsidRPr="008F447D">
        <w:rPr>
          <w:i/>
          <w:iCs/>
        </w:rPr>
        <w:t>Additional Readings will be accessible through Blackboard.</w:t>
      </w:r>
    </w:p>
    <w:p w14:paraId="3EAE0021" w14:textId="77777777" w:rsidR="006061BC" w:rsidRPr="008F447D" w:rsidRDefault="006061BC" w:rsidP="003C1379"/>
    <w:p w14:paraId="084DD809" w14:textId="6384F801" w:rsidR="003C1379" w:rsidRPr="008F447D" w:rsidRDefault="003C1379" w:rsidP="003C1379">
      <w:r w:rsidRPr="008F447D">
        <w:rPr>
          <w:b/>
        </w:rPr>
        <w:t xml:space="preserve">Course Description: </w:t>
      </w:r>
      <w:r w:rsidRPr="008F447D">
        <w:t>This course will introduce students to developmental psychology across the lifespan. We will address lifespan topics covering prenatal development to death and dying. Developmental science is the study of how humans change and stay the same throughout the course of their lives. As a survey course, we will cover large swaths of human development touching on major developmental theories including perspectives of childhood, adolescence, adulthood, and old age. Because everything in the lifespan couldn’t justifiably be covered in this course, we will necessarily limit our topics focusing on some of the most important.</w:t>
      </w:r>
    </w:p>
    <w:p w14:paraId="7F2B2A08" w14:textId="77777777" w:rsidR="00026495" w:rsidRPr="008F447D" w:rsidRDefault="00026495" w:rsidP="003C1379"/>
    <w:p w14:paraId="2C405270" w14:textId="77777777" w:rsidR="003C1379" w:rsidRPr="008F447D" w:rsidRDefault="003C1379" w:rsidP="003C1379">
      <w:r w:rsidRPr="008F447D">
        <w:rPr>
          <w:b/>
        </w:rPr>
        <w:t xml:space="preserve">Learning Outcomes: </w:t>
      </w:r>
      <w:r w:rsidRPr="008F447D">
        <w:t>By the end of this course, students should be able to:</w:t>
      </w:r>
    </w:p>
    <w:p w14:paraId="3AA75A18" w14:textId="77777777" w:rsidR="003C1379" w:rsidRPr="008F447D" w:rsidRDefault="003C1379" w:rsidP="003C1379">
      <w:pPr>
        <w:pStyle w:val="ListParagraph"/>
        <w:numPr>
          <w:ilvl w:val="0"/>
          <w:numId w:val="10"/>
        </w:numPr>
        <w:rPr>
          <w:sz w:val="24"/>
          <w:szCs w:val="24"/>
        </w:rPr>
      </w:pPr>
      <w:r w:rsidRPr="008F447D">
        <w:rPr>
          <w:sz w:val="24"/>
          <w:szCs w:val="24"/>
        </w:rPr>
        <w:t xml:space="preserve">Understand concepts and principles of development pertaining to physical, cognitive, emotional, and social development across the lifespan. </w:t>
      </w:r>
    </w:p>
    <w:p w14:paraId="41382887" w14:textId="77777777" w:rsidR="003C1379" w:rsidRPr="008F447D" w:rsidRDefault="003C1379" w:rsidP="003C1379">
      <w:pPr>
        <w:pStyle w:val="ListParagraph"/>
        <w:numPr>
          <w:ilvl w:val="0"/>
          <w:numId w:val="10"/>
        </w:numPr>
        <w:spacing w:after="200" w:line="276" w:lineRule="auto"/>
        <w:rPr>
          <w:sz w:val="24"/>
          <w:szCs w:val="24"/>
        </w:rPr>
      </w:pPr>
      <w:r w:rsidRPr="008F447D">
        <w:rPr>
          <w:sz w:val="24"/>
          <w:szCs w:val="24"/>
        </w:rPr>
        <w:t>Understand how the multiple domains of development interact with contextual factors to influence developmental outcomes and individual differences.</w:t>
      </w:r>
    </w:p>
    <w:p w14:paraId="2277ACC5" w14:textId="77777777" w:rsidR="003C1379" w:rsidRPr="008F447D" w:rsidRDefault="003C1379" w:rsidP="003C1379">
      <w:pPr>
        <w:pStyle w:val="ListParagraph"/>
        <w:numPr>
          <w:ilvl w:val="0"/>
          <w:numId w:val="10"/>
        </w:numPr>
        <w:spacing w:after="200" w:line="276" w:lineRule="auto"/>
        <w:rPr>
          <w:sz w:val="24"/>
          <w:szCs w:val="24"/>
        </w:rPr>
      </w:pPr>
      <w:r w:rsidRPr="008F447D">
        <w:rPr>
          <w:sz w:val="24"/>
          <w:szCs w:val="24"/>
        </w:rPr>
        <w:t>Apply your knowledge of development to account for children, adolescents, and adults’ behavior.</w:t>
      </w:r>
    </w:p>
    <w:p w14:paraId="642BC05B" w14:textId="77777777" w:rsidR="003C1379" w:rsidRPr="008F447D" w:rsidRDefault="003C1379" w:rsidP="003C1379">
      <w:pPr>
        <w:pStyle w:val="ListParagraph"/>
        <w:numPr>
          <w:ilvl w:val="0"/>
          <w:numId w:val="10"/>
        </w:numPr>
        <w:spacing w:after="200" w:line="276" w:lineRule="auto"/>
        <w:rPr>
          <w:sz w:val="24"/>
          <w:szCs w:val="24"/>
        </w:rPr>
      </w:pPr>
      <w:r w:rsidRPr="008F447D">
        <w:rPr>
          <w:sz w:val="24"/>
          <w:szCs w:val="24"/>
        </w:rPr>
        <w:t>Demonstrate oral, written, and visual communication skills in analyzing content of developmental psychology.</w:t>
      </w:r>
    </w:p>
    <w:p w14:paraId="7D7F4523" w14:textId="63E7F993" w:rsidR="003C1379" w:rsidRPr="008F447D" w:rsidRDefault="003C1379" w:rsidP="003C1379">
      <w:pPr>
        <w:pStyle w:val="ListParagraph"/>
        <w:numPr>
          <w:ilvl w:val="0"/>
          <w:numId w:val="10"/>
        </w:numPr>
        <w:spacing w:after="200" w:line="276" w:lineRule="auto"/>
        <w:rPr>
          <w:sz w:val="24"/>
          <w:szCs w:val="24"/>
        </w:rPr>
      </w:pPr>
      <w:r w:rsidRPr="008F447D">
        <w:rPr>
          <w:sz w:val="24"/>
          <w:szCs w:val="24"/>
        </w:rPr>
        <w:t xml:space="preserve">Demonstrate critical thinking about the nature of human development. </w:t>
      </w:r>
    </w:p>
    <w:p w14:paraId="555E7B68" w14:textId="77777777" w:rsidR="00026495" w:rsidRDefault="00026495" w:rsidP="00026495">
      <w:pPr>
        <w:pStyle w:val="ListParagraph"/>
        <w:spacing w:after="200" w:line="276" w:lineRule="auto"/>
        <w:rPr>
          <w:sz w:val="22"/>
          <w:szCs w:val="22"/>
        </w:rPr>
      </w:pPr>
    </w:p>
    <w:tbl>
      <w:tblPr>
        <w:tblStyle w:val="TableGrid"/>
        <w:tblW w:w="10395" w:type="dxa"/>
        <w:tblLook w:val="04A0" w:firstRow="1" w:lastRow="0" w:firstColumn="1" w:lastColumn="0" w:noHBand="0" w:noVBand="1"/>
      </w:tblPr>
      <w:tblGrid>
        <w:gridCol w:w="1011"/>
        <w:gridCol w:w="828"/>
        <w:gridCol w:w="1109"/>
        <w:gridCol w:w="5224"/>
        <w:gridCol w:w="2223"/>
      </w:tblGrid>
      <w:tr w:rsidR="00277319" w:rsidRPr="003C1379" w14:paraId="061F96E6" w14:textId="77777777" w:rsidTr="00026495">
        <w:trPr>
          <w:trHeight w:val="372"/>
        </w:trPr>
        <w:tc>
          <w:tcPr>
            <w:tcW w:w="1011" w:type="dxa"/>
            <w:noWrap/>
            <w:vAlign w:val="center"/>
            <w:hideMark/>
          </w:tcPr>
          <w:p w14:paraId="2533C4E8" w14:textId="77777777" w:rsidR="00277319" w:rsidRPr="00026495" w:rsidRDefault="00277319" w:rsidP="00277319">
            <w:pPr>
              <w:contextualSpacing/>
              <w:jc w:val="center"/>
              <w:rPr>
                <w:b/>
                <w:bCs/>
                <w:sz w:val="22"/>
                <w:szCs w:val="22"/>
              </w:rPr>
            </w:pPr>
            <w:r w:rsidRPr="00026495">
              <w:rPr>
                <w:b/>
                <w:bCs/>
                <w:sz w:val="22"/>
                <w:szCs w:val="22"/>
              </w:rPr>
              <w:t>Week</w:t>
            </w:r>
          </w:p>
        </w:tc>
        <w:tc>
          <w:tcPr>
            <w:tcW w:w="828" w:type="dxa"/>
            <w:noWrap/>
            <w:vAlign w:val="center"/>
            <w:hideMark/>
          </w:tcPr>
          <w:p w14:paraId="4E15B9EB" w14:textId="77777777" w:rsidR="00277319" w:rsidRPr="00026495" w:rsidRDefault="00277319" w:rsidP="00277319">
            <w:pPr>
              <w:contextualSpacing/>
              <w:jc w:val="center"/>
              <w:rPr>
                <w:b/>
                <w:bCs/>
                <w:sz w:val="22"/>
                <w:szCs w:val="22"/>
              </w:rPr>
            </w:pPr>
            <w:r w:rsidRPr="00026495">
              <w:rPr>
                <w:b/>
                <w:bCs/>
                <w:sz w:val="22"/>
                <w:szCs w:val="22"/>
              </w:rPr>
              <w:t>Date</w:t>
            </w:r>
          </w:p>
        </w:tc>
        <w:tc>
          <w:tcPr>
            <w:tcW w:w="1109" w:type="dxa"/>
            <w:noWrap/>
            <w:vAlign w:val="center"/>
            <w:hideMark/>
          </w:tcPr>
          <w:p w14:paraId="328A4AB5" w14:textId="77777777" w:rsidR="00277319" w:rsidRPr="00026495" w:rsidRDefault="00277319" w:rsidP="00277319">
            <w:pPr>
              <w:contextualSpacing/>
              <w:jc w:val="center"/>
              <w:rPr>
                <w:b/>
                <w:bCs/>
                <w:sz w:val="22"/>
                <w:szCs w:val="22"/>
              </w:rPr>
            </w:pPr>
            <w:r w:rsidRPr="00026495">
              <w:rPr>
                <w:b/>
                <w:bCs/>
                <w:sz w:val="22"/>
                <w:szCs w:val="22"/>
              </w:rPr>
              <w:t>Chapter</w:t>
            </w:r>
          </w:p>
        </w:tc>
        <w:tc>
          <w:tcPr>
            <w:tcW w:w="5224" w:type="dxa"/>
            <w:noWrap/>
            <w:vAlign w:val="center"/>
            <w:hideMark/>
          </w:tcPr>
          <w:p w14:paraId="7E60CF87" w14:textId="77777777" w:rsidR="00277319" w:rsidRPr="00026495" w:rsidRDefault="00277319" w:rsidP="00277319">
            <w:pPr>
              <w:contextualSpacing/>
              <w:jc w:val="center"/>
              <w:rPr>
                <w:b/>
                <w:bCs/>
                <w:sz w:val="22"/>
                <w:szCs w:val="22"/>
              </w:rPr>
            </w:pPr>
            <w:r w:rsidRPr="00026495">
              <w:rPr>
                <w:b/>
                <w:bCs/>
                <w:sz w:val="22"/>
                <w:szCs w:val="22"/>
              </w:rPr>
              <w:t>Topic</w:t>
            </w:r>
          </w:p>
        </w:tc>
        <w:tc>
          <w:tcPr>
            <w:tcW w:w="2223" w:type="dxa"/>
            <w:noWrap/>
            <w:vAlign w:val="center"/>
            <w:hideMark/>
          </w:tcPr>
          <w:p w14:paraId="63065CB6" w14:textId="77777777" w:rsidR="00277319" w:rsidRPr="00026495" w:rsidRDefault="00277319" w:rsidP="00277319">
            <w:pPr>
              <w:contextualSpacing/>
              <w:jc w:val="center"/>
              <w:rPr>
                <w:b/>
                <w:bCs/>
                <w:sz w:val="22"/>
                <w:szCs w:val="22"/>
              </w:rPr>
            </w:pPr>
            <w:r w:rsidRPr="00026495">
              <w:rPr>
                <w:b/>
                <w:bCs/>
                <w:sz w:val="22"/>
                <w:szCs w:val="22"/>
              </w:rPr>
              <w:t>Due @ 11:59 pm</w:t>
            </w:r>
          </w:p>
        </w:tc>
      </w:tr>
      <w:tr w:rsidR="00026495" w:rsidRPr="003C1379" w14:paraId="0ABD59BA" w14:textId="77777777" w:rsidTr="00FC6B2A">
        <w:trPr>
          <w:trHeight w:val="577"/>
        </w:trPr>
        <w:tc>
          <w:tcPr>
            <w:tcW w:w="1011" w:type="dxa"/>
            <w:vMerge w:val="restart"/>
            <w:noWrap/>
            <w:vAlign w:val="center"/>
            <w:hideMark/>
          </w:tcPr>
          <w:p w14:paraId="04ECB4CC" w14:textId="596D9217" w:rsidR="00277319" w:rsidRPr="003C1379" w:rsidRDefault="00277319" w:rsidP="00277319">
            <w:pPr>
              <w:contextualSpacing/>
              <w:jc w:val="center"/>
              <w:rPr>
                <w:sz w:val="22"/>
                <w:szCs w:val="22"/>
              </w:rPr>
            </w:pPr>
            <w:r w:rsidRPr="003C1379">
              <w:rPr>
                <w:sz w:val="22"/>
                <w:szCs w:val="22"/>
              </w:rPr>
              <w:t>1</w:t>
            </w:r>
          </w:p>
        </w:tc>
        <w:tc>
          <w:tcPr>
            <w:tcW w:w="828" w:type="dxa"/>
            <w:noWrap/>
            <w:vAlign w:val="center"/>
          </w:tcPr>
          <w:p w14:paraId="07E0B547" w14:textId="005BEBE6" w:rsidR="00277319" w:rsidRPr="00997E05" w:rsidRDefault="00997E05" w:rsidP="00997E05">
            <w:pPr>
              <w:jc w:val="center"/>
              <w:rPr>
                <w:rFonts w:ascii="Calibri" w:hAnsi="Calibri" w:cs="Calibri"/>
                <w:color w:val="000000"/>
                <w:sz w:val="22"/>
                <w:szCs w:val="22"/>
              </w:rPr>
            </w:pPr>
            <w:r>
              <w:rPr>
                <w:rFonts w:ascii="Calibri" w:hAnsi="Calibri" w:cs="Calibri"/>
                <w:color w:val="000000"/>
                <w:sz w:val="22"/>
                <w:szCs w:val="22"/>
              </w:rPr>
              <w:t>1/24</w:t>
            </w:r>
          </w:p>
        </w:tc>
        <w:tc>
          <w:tcPr>
            <w:tcW w:w="1109" w:type="dxa"/>
            <w:noWrap/>
            <w:vAlign w:val="center"/>
            <w:hideMark/>
          </w:tcPr>
          <w:p w14:paraId="52971CFD" w14:textId="77777777" w:rsidR="00277319" w:rsidRPr="003C1379" w:rsidRDefault="00277319" w:rsidP="00277319">
            <w:pPr>
              <w:contextualSpacing/>
              <w:jc w:val="center"/>
              <w:rPr>
                <w:sz w:val="22"/>
                <w:szCs w:val="22"/>
              </w:rPr>
            </w:pPr>
            <w:r w:rsidRPr="003C1379">
              <w:rPr>
                <w:sz w:val="22"/>
                <w:szCs w:val="22"/>
              </w:rPr>
              <w:t>1</w:t>
            </w:r>
          </w:p>
        </w:tc>
        <w:tc>
          <w:tcPr>
            <w:tcW w:w="5224" w:type="dxa"/>
            <w:vAlign w:val="center"/>
            <w:hideMark/>
          </w:tcPr>
          <w:p w14:paraId="0A3FF898" w14:textId="56750FB2" w:rsidR="00277319" w:rsidRPr="003C1379" w:rsidRDefault="00277319" w:rsidP="00277319">
            <w:pPr>
              <w:contextualSpacing/>
              <w:rPr>
                <w:sz w:val="22"/>
                <w:szCs w:val="22"/>
              </w:rPr>
            </w:pPr>
            <w:r w:rsidRPr="003C1379">
              <w:rPr>
                <w:sz w:val="22"/>
                <w:szCs w:val="22"/>
              </w:rPr>
              <w:t>Syllabus</w:t>
            </w:r>
            <w:r w:rsidRPr="003C1379">
              <w:rPr>
                <w:sz w:val="22"/>
                <w:szCs w:val="22"/>
              </w:rPr>
              <w:br/>
              <w:t>Who We Are and What we Study</w:t>
            </w:r>
          </w:p>
        </w:tc>
        <w:tc>
          <w:tcPr>
            <w:tcW w:w="2223" w:type="dxa"/>
            <w:noWrap/>
            <w:vAlign w:val="center"/>
            <w:hideMark/>
          </w:tcPr>
          <w:p w14:paraId="53309B29" w14:textId="77777777" w:rsidR="00277319" w:rsidRPr="003C1379" w:rsidRDefault="00277319" w:rsidP="00277319">
            <w:pPr>
              <w:contextualSpacing/>
              <w:rPr>
                <w:sz w:val="22"/>
                <w:szCs w:val="22"/>
              </w:rPr>
            </w:pPr>
          </w:p>
        </w:tc>
      </w:tr>
      <w:tr w:rsidR="00026495" w:rsidRPr="003C1379" w14:paraId="271C7852" w14:textId="77777777" w:rsidTr="00FC6B2A">
        <w:trPr>
          <w:trHeight w:val="577"/>
        </w:trPr>
        <w:tc>
          <w:tcPr>
            <w:tcW w:w="1011" w:type="dxa"/>
            <w:vMerge/>
            <w:vAlign w:val="center"/>
            <w:hideMark/>
          </w:tcPr>
          <w:p w14:paraId="1D27E247" w14:textId="77777777" w:rsidR="00277319" w:rsidRPr="003C1379" w:rsidRDefault="00277319" w:rsidP="00277319">
            <w:pPr>
              <w:contextualSpacing/>
              <w:jc w:val="center"/>
              <w:rPr>
                <w:sz w:val="22"/>
                <w:szCs w:val="22"/>
              </w:rPr>
            </w:pPr>
          </w:p>
        </w:tc>
        <w:tc>
          <w:tcPr>
            <w:tcW w:w="828" w:type="dxa"/>
            <w:noWrap/>
            <w:vAlign w:val="center"/>
          </w:tcPr>
          <w:p w14:paraId="1E208FFE" w14:textId="5AB0425D" w:rsidR="00277319" w:rsidRPr="00997E05" w:rsidRDefault="00997E05" w:rsidP="00997E05">
            <w:pPr>
              <w:jc w:val="center"/>
              <w:rPr>
                <w:rFonts w:ascii="Calibri" w:hAnsi="Calibri" w:cs="Calibri"/>
                <w:color w:val="000000"/>
                <w:sz w:val="22"/>
                <w:szCs w:val="22"/>
              </w:rPr>
            </w:pPr>
            <w:r>
              <w:rPr>
                <w:rFonts w:ascii="Calibri" w:hAnsi="Calibri" w:cs="Calibri"/>
                <w:color w:val="000000"/>
                <w:sz w:val="22"/>
                <w:szCs w:val="22"/>
              </w:rPr>
              <w:t>1/26</w:t>
            </w:r>
          </w:p>
        </w:tc>
        <w:tc>
          <w:tcPr>
            <w:tcW w:w="1109" w:type="dxa"/>
            <w:noWrap/>
            <w:vAlign w:val="center"/>
            <w:hideMark/>
          </w:tcPr>
          <w:p w14:paraId="6240C0B6" w14:textId="77777777" w:rsidR="00277319" w:rsidRPr="003C1379" w:rsidRDefault="00277319" w:rsidP="00277319">
            <w:pPr>
              <w:contextualSpacing/>
              <w:jc w:val="center"/>
              <w:rPr>
                <w:sz w:val="22"/>
                <w:szCs w:val="22"/>
              </w:rPr>
            </w:pPr>
            <w:r w:rsidRPr="003C1379">
              <w:rPr>
                <w:sz w:val="22"/>
                <w:szCs w:val="22"/>
              </w:rPr>
              <w:t>1</w:t>
            </w:r>
          </w:p>
        </w:tc>
        <w:tc>
          <w:tcPr>
            <w:tcW w:w="5224" w:type="dxa"/>
            <w:vAlign w:val="center"/>
            <w:hideMark/>
          </w:tcPr>
          <w:p w14:paraId="692E0438" w14:textId="73E78E4F" w:rsidR="00277319" w:rsidRPr="003C1379" w:rsidRDefault="00277319" w:rsidP="00277319">
            <w:pPr>
              <w:contextualSpacing/>
              <w:rPr>
                <w:sz w:val="22"/>
                <w:szCs w:val="22"/>
              </w:rPr>
            </w:pPr>
            <w:r w:rsidRPr="003C1379">
              <w:rPr>
                <w:sz w:val="22"/>
                <w:szCs w:val="22"/>
              </w:rPr>
              <w:t>Theories: Lenses for Looking at the Lifespan</w:t>
            </w:r>
            <w:r w:rsidRPr="003C1379">
              <w:rPr>
                <w:sz w:val="22"/>
                <w:szCs w:val="22"/>
              </w:rPr>
              <w:br/>
            </w:r>
          </w:p>
        </w:tc>
        <w:tc>
          <w:tcPr>
            <w:tcW w:w="2223" w:type="dxa"/>
            <w:noWrap/>
            <w:vAlign w:val="center"/>
            <w:hideMark/>
          </w:tcPr>
          <w:p w14:paraId="2564CD15" w14:textId="77777777" w:rsidR="00277319" w:rsidRPr="003C1379" w:rsidRDefault="00277319" w:rsidP="00277319">
            <w:pPr>
              <w:contextualSpacing/>
              <w:rPr>
                <w:sz w:val="22"/>
                <w:szCs w:val="22"/>
              </w:rPr>
            </w:pPr>
          </w:p>
        </w:tc>
      </w:tr>
      <w:tr w:rsidR="00026495" w:rsidRPr="003C1379" w14:paraId="3C379F70" w14:textId="77777777" w:rsidTr="00495E38">
        <w:trPr>
          <w:trHeight w:val="372"/>
        </w:trPr>
        <w:tc>
          <w:tcPr>
            <w:tcW w:w="1011" w:type="dxa"/>
            <w:vMerge w:val="restart"/>
            <w:noWrap/>
            <w:vAlign w:val="center"/>
            <w:hideMark/>
          </w:tcPr>
          <w:p w14:paraId="0A40A587" w14:textId="5B8A6F4B" w:rsidR="00277319" w:rsidRPr="003C1379" w:rsidRDefault="00277319" w:rsidP="00277319">
            <w:pPr>
              <w:contextualSpacing/>
              <w:jc w:val="center"/>
              <w:rPr>
                <w:sz w:val="22"/>
                <w:szCs w:val="22"/>
              </w:rPr>
            </w:pPr>
            <w:r w:rsidRPr="003C1379">
              <w:rPr>
                <w:sz w:val="22"/>
                <w:szCs w:val="22"/>
              </w:rPr>
              <w:t>2</w:t>
            </w:r>
          </w:p>
        </w:tc>
        <w:tc>
          <w:tcPr>
            <w:tcW w:w="828" w:type="dxa"/>
            <w:shd w:val="clear" w:color="auto" w:fill="auto"/>
            <w:noWrap/>
            <w:vAlign w:val="center"/>
          </w:tcPr>
          <w:p w14:paraId="6D1AE74F" w14:textId="6AFEE886" w:rsidR="00277319" w:rsidRPr="003C1379" w:rsidRDefault="00997E05" w:rsidP="00277319">
            <w:pPr>
              <w:contextualSpacing/>
              <w:jc w:val="center"/>
              <w:rPr>
                <w:sz w:val="22"/>
                <w:szCs w:val="22"/>
              </w:rPr>
            </w:pPr>
            <w:r>
              <w:rPr>
                <w:sz w:val="22"/>
                <w:szCs w:val="22"/>
              </w:rPr>
              <w:t>1/31</w:t>
            </w:r>
          </w:p>
        </w:tc>
        <w:tc>
          <w:tcPr>
            <w:tcW w:w="1109" w:type="dxa"/>
            <w:shd w:val="clear" w:color="auto" w:fill="auto"/>
            <w:noWrap/>
            <w:vAlign w:val="center"/>
            <w:hideMark/>
          </w:tcPr>
          <w:p w14:paraId="3C28B58A" w14:textId="7162F0DF" w:rsidR="00277319" w:rsidRPr="003C1379" w:rsidRDefault="00277319" w:rsidP="00277319">
            <w:pPr>
              <w:contextualSpacing/>
              <w:jc w:val="center"/>
              <w:rPr>
                <w:sz w:val="22"/>
                <w:szCs w:val="22"/>
              </w:rPr>
            </w:pPr>
          </w:p>
        </w:tc>
        <w:tc>
          <w:tcPr>
            <w:tcW w:w="5224" w:type="dxa"/>
            <w:shd w:val="clear" w:color="auto" w:fill="auto"/>
            <w:noWrap/>
            <w:vAlign w:val="center"/>
            <w:hideMark/>
          </w:tcPr>
          <w:p w14:paraId="00C94215" w14:textId="616CCA4F" w:rsidR="00277319" w:rsidRPr="003C1379" w:rsidRDefault="008F447D" w:rsidP="00495E38">
            <w:pPr>
              <w:contextualSpacing/>
              <w:jc w:val="center"/>
              <w:rPr>
                <w:i/>
                <w:iCs/>
                <w:sz w:val="22"/>
                <w:szCs w:val="22"/>
              </w:rPr>
            </w:pPr>
            <w:r>
              <w:rPr>
                <w:i/>
                <w:iCs/>
                <w:sz w:val="22"/>
                <w:szCs w:val="22"/>
              </w:rPr>
              <w:t>Creating a Better Poster</w:t>
            </w:r>
          </w:p>
        </w:tc>
        <w:tc>
          <w:tcPr>
            <w:tcW w:w="2223" w:type="dxa"/>
            <w:shd w:val="clear" w:color="auto" w:fill="auto"/>
            <w:noWrap/>
            <w:vAlign w:val="center"/>
            <w:hideMark/>
          </w:tcPr>
          <w:p w14:paraId="43F8D607" w14:textId="77777777" w:rsidR="00277319" w:rsidRPr="003C1379" w:rsidRDefault="00277319" w:rsidP="00277319">
            <w:pPr>
              <w:contextualSpacing/>
              <w:rPr>
                <w:i/>
                <w:iCs/>
                <w:sz w:val="22"/>
                <w:szCs w:val="22"/>
              </w:rPr>
            </w:pPr>
          </w:p>
        </w:tc>
      </w:tr>
      <w:tr w:rsidR="00026495" w:rsidRPr="003C1379" w14:paraId="4B80284F" w14:textId="77777777" w:rsidTr="00495E38">
        <w:trPr>
          <w:trHeight w:val="372"/>
        </w:trPr>
        <w:tc>
          <w:tcPr>
            <w:tcW w:w="1011" w:type="dxa"/>
            <w:vMerge/>
            <w:vAlign w:val="center"/>
            <w:hideMark/>
          </w:tcPr>
          <w:p w14:paraId="3CEC6946" w14:textId="77777777" w:rsidR="00277319" w:rsidRPr="003C1379" w:rsidRDefault="00277319" w:rsidP="00277319">
            <w:pPr>
              <w:contextualSpacing/>
              <w:jc w:val="center"/>
              <w:rPr>
                <w:sz w:val="22"/>
                <w:szCs w:val="22"/>
              </w:rPr>
            </w:pPr>
          </w:p>
        </w:tc>
        <w:tc>
          <w:tcPr>
            <w:tcW w:w="828" w:type="dxa"/>
            <w:shd w:val="clear" w:color="auto" w:fill="auto"/>
            <w:noWrap/>
            <w:vAlign w:val="center"/>
          </w:tcPr>
          <w:p w14:paraId="548F773F" w14:textId="17BAAF89" w:rsidR="00277319" w:rsidRPr="003C1379" w:rsidRDefault="00997E05" w:rsidP="00277319">
            <w:pPr>
              <w:contextualSpacing/>
              <w:jc w:val="center"/>
              <w:rPr>
                <w:sz w:val="22"/>
                <w:szCs w:val="22"/>
              </w:rPr>
            </w:pPr>
            <w:r>
              <w:rPr>
                <w:sz w:val="22"/>
                <w:szCs w:val="22"/>
              </w:rPr>
              <w:t>2/2</w:t>
            </w:r>
          </w:p>
        </w:tc>
        <w:tc>
          <w:tcPr>
            <w:tcW w:w="1109" w:type="dxa"/>
            <w:shd w:val="clear" w:color="auto" w:fill="auto"/>
            <w:noWrap/>
            <w:vAlign w:val="center"/>
            <w:hideMark/>
          </w:tcPr>
          <w:p w14:paraId="1EDE9D68" w14:textId="4DC9C3D0" w:rsidR="00277319" w:rsidRPr="003C1379" w:rsidRDefault="00DD14EF" w:rsidP="00277319">
            <w:pPr>
              <w:contextualSpacing/>
              <w:jc w:val="center"/>
              <w:rPr>
                <w:sz w:val="22"/>
                <w:szCs w:val="22"/>
              </w:rPr>
            </w:pPr>
            <w:r>
              <w:rPr>
                <w:sz w:val="22"/>
                <w:szCs w:val="22"/>
              </w:rPr>
              <w:t>2</w:t>
            </w:r>
          </w:p>
        </w:tc>
        <w:tc>
          <w:tcPr>
            <w:tcW w:w="5224" w:type="dxa"/>
            <w:shd w:val="clear" w:color="auto" w:fill="auto"/>
            <w:noWrap/>
            <w:vAlign w:val="center"/>
            <w:hideMark/>
          </w:tcPr>
          <w:p w14:paraId="5D495960" w14:textId="19BF091B" w:rsidR="00277319" w:rsidRPr="003C1379" w:rsidRDefault="001555D2" w:rsidP="00277319">
            <w:pPr>
              <w:contextualSpacing/>
              <w:rPr>
                <w:sz w:val="22"/>
                <w:szCs w:val="22"/>
              </w:rPr>
            </w:pPr>
            <w:r>
              <w:rPr>
                <w:sz w:val="22"/>
                <w:szCs w:val="22"/>
              </w:rPr>
              <w:t>Prenatal Development, Pregnancy and Birth</w:t>
            </w:r>
          </w:p>
        </w:tc>
        <w:tc>
          <w:tcPr>
            <w:tcW w:w="2223" w:type="dxa"/>
            <w:shd w:val="clear" w:color="auto" w:fill="auto"/>
            <w:noWrap/>
            <w:vAlign w:val="center"/>
            <w:hideMark/>
          </w:tcPr>
          <w:p w14:paraId="61F6935C" w14:textId="016BA5D8" w:rsidR="00277319" w:rsidRPr="003C1379" w:rsidRDefault="00277319" w:rsidP="00277319">
            <w:pPr>
              <w:contextualSpacing/>
              <w:rPr>
                <w:sz w:val="22"/>
                <w:szCs w:val="22"/>
              </w:rPr>
            </w:pPr>
          </w:p>
        </w:tc>
      </w:tr>
      <w:tr w:rsidR="00C170ED" w:rsidRPr="003C1379" w14:paraId="17FA76BB" w14:textId="77777777" w:rsidTr="00495E38">
        <w:trPr>
          <w:trHeight w:val="372"/>
        </w:trPr>
        <w:tc>
          <w:tcPr>
            <w:tcW w:w="1011" w:type="dxa"/>
            <w:vMerge w:val="restart"/>
            <w:noWrap/>
            <w:vAlign w:val="center"/>
            <w:hideMark/>
          </w:tcPr>
          <w:p w14:paraId="0E972A28" w14:textId="68DC8282" w:rsidR="00C170ED" w:rsidRPr="003C1379" w:rsidRDefault="00C170ED" w:rsidP="00C170ED">
            <w:pPr>
              <w:contextualSpacing/>
              <w:jc w:val="center"/>
              <w:rPr>
                <w:sz w:val="22"/>
                <w:szCs w:val="22"/>
              </w:rPr>
            </w:pPr>
            <w:r w:rsidRPr="003C1379">
              <w:rPr>
                <w:sz w:val="22"/>
                <w:szCs w:val="22"/>
              </w:rPr>
              <w:lastRenderedPageBreak/>
              <w:t>3</w:t>
            </w:r>
          </w:p>
        </w:tc>
        <w:tc>
          <w:tcPr>
            <w:tcW w:w="828" w:type="dxa"/>
            <w:shd w:val="clear" w:color="auto" w:fill="auto"/>
            <w:noWrap/>
            <w:vAlign w:val="center"/>
          </w:tcPr>
          <w:p w14:paraId="5838F0A2" w14:textId="2A595331" w:rsidR="00C170ED" w:rsidRPr="003C1379" w:rsidRDefault="00C170ED" w:rsidP="00C170ED">
            <w:pPr>
              <w:contextualSpacing/>
              <w:jc w:val="center"/>
              <w:rPr>
                <w:sz w:val="22"/>
                <w:szCs w:val="22"/>
              </w:rPr>
            </w:pPr>
            <w:r>
              <w:rPr>
                <w:sz w:val="22"/>
                <w:szCs w:val="22"/>
              </w:rPr>
              <w:t>2/7</w:t>
            </w:r>
          </w:p>
        </w:tc>
        <w:tc>
          <w:tcPr>
            <w:tcW w:w="1109" w:type="dxa"/>
            <w:shd w:val="clear" w:color="auto" w:fill="auto"/>
            <w:noWrap/>
            <w:vAlign w:val="center"/>
            <w:hideMark/>
          </w:tcPr>
          <w:p w14:paraId="1B746838" w14:textId="66AE1938" w:rsidR="00C170ED" w:rsidRPr="003C1379" w:rsidRDefault="001555D2" w:rsidP="00C170ED">
            <w:pPr>
              <w:contextualSpacing/>
              <w:jc w:val="center"/>
              <w:rPr>
                <w:sz w:val="22"/>
                <w:szCs w:val="22"/>
              </w:rPr>
            </w:pPr>
            <w:r>
              <w:rPr>
                <w:sz w:val="22"/>
                <w:szCs w:val="22"/>
              </w:rPr>
              <w:t>3</w:t>
            </w:r>
          </w:p>
        </w:tc>
        <w:tc>
          <w:tcPr>
            <w:tcW w:w="5224" w:type="dxa"/>
            <w:shd w:val="clear" w:color="auto" w:fill="auto"/>
            <w:noWrap/>
            <w:vAlign w:val="center"/>
            <w:hideMark/>
          </w:tcPr>
          <w:p w14:paraId="5BCEFF5D" w14:textId="5FFCED2C" w:rsidR="00C170ED" w:rsidRPr="003C1379" w:rsidRDefault="00C90667" w:rsidP="006B6685">
            <w:pPr>
              <w:contextualSpacing/>
              <w:rPr>
                <w:i/>
                <w:iCs/>
                <w:sz w:val="22"/>
                <w:szCs w:val="22"/>
              </w:rPr>
            </w:pPr>
            <w:r>
              <w:rPr>
                <w:sz w:val="22"/>
                <w:szCs w:val="22"/>
              </w:rPr>
              <w:t>Basic Newborn States</w:t>
            </w:r>
          </w:p>
        </w:tc>
        <w:tc>
          <w:tcPr>
            <w:tcW w:w="2223" w:type="dxa"/>
            <w:shd w:val="clear" w:color="auto" w:fill="auto"/>
            <w:noWrap/>
            <w:vAlign w:val="center"/>
            <w:hideMark/>
          </w:tcPr>
          <w:p w14:paraId="2F277684" w14:textId="77777777" w:rsidR="00C170ED" w:rsidRPr="003C1379" w:rsidRDefault="00C170ED" w:rsidP="00C170ED">
            <w:pPr>
              <w:contextualSpacing/>
              <w:rPr>
                <w:sz w:val="22"/>
                <w:szCs w:val="22"/>
              </w:rPr>
            </w:pPr>
          </w:p>
        </w:tc>
      </w:tr>
      <w:tr w:rsidR="00C170ED" w:rsidRPr="003C1379" w14:paraId="06C6A062" w14:textId="77777777" w:rsidTr="00C170ED">
        <w:trPr>
          <w:trHeight w:val="372"/>
        </w:trPr>
        <w:tc>
          <w:tcPr>
            <w:tcW w:w="1011" w:type="dxa"/>
            <w:vMerge/>
            <w:vAlign w:val="center"/>
            <w:hideMark/>
          </w:tcPr>
          <w:p w14:paraId="7EA99010" w14:textId="77777777" w:rsidR="00C170ED" w:rsidRPr="003C1379" w:rsidRDefault="00C170ED" w:rsidP="00C170ED">
            <w:pPr>
              <w:contextualSpacing/>
              <w:jc w:val="center"/>
              <w:rPr>
                <w:sz w:val="22"/>
                <w:szCs w:val="22"/>
              </w:rPr>
            </w:pPr>
          </w:p>
        </w:tc>
        <w:tc>
          <w:tcPr>
            <w:tcW w:w="828" w:type="dxa"/>
            <w:noWrap/>
            <w:vAlign w:val="center"/>
          </w:tcPr>
          <w:p w14:paraId="4A08B57D" w14:textId="6A5CF890" w:rsidR="00C170ED" w:rsidRPr="003C1379" w:rsidRDefault="00C170ED" w:rsidP="00C170ED">
            <w:pPr>
              <w:contextualSpacing/>
              <w:jc w:val="center"/>
              <w:rPr>
                <w:sz w:val="22"/>
                <w:szCs w:val="22"/>
              </w:rPr>
            </w:pPr>
            <w:r>
              <w:rPr>
                <w:sz w:val="22"/>
                <w:szCs w:val="22"/>
              </w:rPr>
              <w:t>2/9</w:t>
            </w:r>
          </w:p>
        </w:tc>
        <w:tc>
          <w:tcPr>
            <w:tcW w:w="1109" w:type="dxa"/>
            <w:noWrap/>
            <w:vAlign w:val="center"/>
          </w:tcPr>
          <w:p w14:paraId="4B276A08" w14:textId="41C7D8D9" w:rsidR="00C170ED" w:rsidRPr="003C1379" w:rsidRDefault="00C90667" w:rsidP="00C170ED">
            <w:pPr>
              <w:contextualSpacing/>
              <w:jc w:val="center"/>
              <w:rPr>
                <w:sz w:val="22"/>
                <w:szCs w:val="22"/>
              </w:rPr>
            </w:pPr>
            <w:r>
              <w:rPr>
                <w:sz w:val="22"/>
                <w:szCs w:val="22"/>
              </w:rPr>
              <w:t>3</w:t>
            </w:r>
          </w:p>
        </w:tc>
        <w:tc>
          <w:tcPr>
            <w:tcW w:w="5224" w:type="dxa"/>
            <w:noWrap/>
            <w:vAlign w:val="center"/>
          </w:tcPr>
          <w:p w14:paraId="421B84C8" w14:textId="0F3E3C82" w:rsidR="00C170ED" w:rsidRPr="003C1379" w:rsidRDefault="00C90667" w:rsidP="00C170ED">
            <w:pPr>
              <w:contextualSpacing/>
              <w:rPr>
                <w:sz w:val="22"/>
                <w:szCs w:val="22"/>
              </w:rPr>
            </w:pPr>
            <w:r>
              <w:rPr>
                <w:sz w:val="22"/>
                <w:szCs w:val="22"/>
              </w:rPr>
              <w:t>Sensory and Motor Development</w:t>
            </w:r>
          </w:p>
        </w:tc>
        <w:tc>
          <w:tcPr>
            <w:tcW w:w="2223" w:type="dxa"/>
            <w:noWrap/>
            <w:vAlign w:val="center"/>
          </w:tcPr>
          <w:p w14:paraId="34C1B843" w14:textId="1AA0FE19" w:rsidR="00C170ED" w:rsidRPr="003C1379" w:rsidRDefault="00C170ED" w:rsidP="00C170ED">
            <w:pPr>
              <w:contextualSpacing/>
              <w:rPr>
                <w:sz w:val="22"/>
                <w:szCs w:val="22"/>
              </w:rPr>
            </w:pPr>
          </w:p>
        </w:tc>
      </w:tr>
      <w:tr w:rsidR="00C170ED" w:rsidRPr="003C1379" w14:paraId="5AF44F82" w14:textId="77777777" w:rsidTr="00C170ED">
        <w:trPr>
          <w:trHeight w:val="372"/>
        </w:trPr>
        <w:tc>
          <w:tcPr>
            <w:tcW w:w="1011" w:type="dxa"/>
            <w:vMerge w:val="restart"/>
            <w:noWrap/>
            <w:vAlign w:val="center"/>
            <w:hideMark/>
          </w:tcPr>
          <w:p w14:paraId="0D03925E" w14:textId="6E87B580" w:rsidR="00C170ED" w:rsidRPr="003C1379" w:rsidRDefault="00C170ED" w:rsidP="00C170ED">
            <w:pPr>
              <w:contextualSpacing/>
              <w:jc w:val="center"/>
              <w:rPr>
                <w:sz w:val="22"/>
                <w:szCs w:val="22"/>
              </w:rPr>
            </w:pPr>
            <w:r w:rsidRPr="003C1379">
              <w:rPr>
                <w:sz w:val="22"/>
                <w:szCs w:val="22"/>
              </w:rPr>
              <w:t>4</w:t>
            </w:r>
          </w:p>
        </w:tc>
        <w:tc>
          <w:tcPr>
            <w:tcW w:w="828" w:type="dxa"/>
            <w:noWrap/>
            <w:vAlign w:val="center"/>
          </w:tcPr>
          <w:p w14:paraId="5D12CD8E" w14:textId="146AB947" w:rsidR="00C170ED" w:rsidRPr="003C1379" w:rsidRDefault="00C170ED" w:rsidP="00C170ED">
            <w:pPr>
              <w:contextualSpacing/>
              <w:jc w:val="center"/>
              <w:rPr>
                <w:sz w:val="22"/>
                <w:szCs w:val="22"/>
              </w:rPr>
            </w:pPr>
            <w:r>
              <w:rPr>
                <w:sz w:val="22"/>
                <w:szCs w:val="22"/>
              </w:rPr>
              <w:t>2/14</w:t>
            </w:r>
          </w:p>
        </w:tc>
        <w:tc>
          <w:tcPr>
            <w:tcW w:w="1109" w:type="dxa"/>
            <w:noWrap/>
            <w:vAlign w:val="center"/>
          </w:tcPr>
          <w:p w14:paraId="35649D46" w14:textId="0D00C3C4" w:rsidR="00C170ED" w:rsidRPr="003C1379" w:rsidRDefault="00C170ED" w:rsidP="00C170ED">
            <w:pPr>
              <w:contextualSpacing/>
              <w:jc w:val="center"/>
              <w:rPr>
                <w:sz w:val="22"/>
                <w:szCs w:val="22"/>
              </w:rPr>
            </w:pPr>
          </w:p>
        </w:tc>
        <w:tc>
          <w:tcPr>
            <w:tcW w:w="5224" w:type="dxa"/>
            <w:noWrap/>
            <w:vAlign w:val="center"/>
          </w:tcPr>
          <w:p w14:paraId="6FF2545A" w14:textId="4ED32969" w:rsidR="00ED436E" w:rsidRPr="00CB27DE" w:rsidRDefault="00ED436E" w:rsidP="00CB27DE">
            <w:pPr>
              <w:contextualSpacing/>
              <w:jc w:val="center"/>
              <w:rPr>
                <w:b/>
                <w:bCs/>
                <w:i/>
                <w:iCs/>
                <w:sz w:val="22"/>
                <w:szCs w:val="22"/>
              </w:rPr>
            </w:pPr>
            <w:r w:rsidRPr="005E1935">
              <w:rPr>
                <w:b/>
                <w:bCs/>
                <w:i/>
                <w:iCs/>
                <w:sz w:val="22"/>
                <w:szCs w:val="22"/>
              </w:rPr>
              <w:t>*Poster Idea Speed Chatting*</w:t>
            </w:r>
          </w:p>
        </w:tc>
        <w:tc>
          <w:tcPr>
            <w:tcW w:w="2223" w:type="dxa"/>
            <w:noWrap/>
            <w:vAlign w:val="center"/>
            <w:hideMark/>
          </w:tcPr>
          <w:p w14:paraId="3E9AFD4D" w14:textId="77777777" w:rsidR="00C170ED" w:rsidRPr="003C1379" w:rsidRDefault="00C170ED" w:rsidP="00C170ED">
            <w:pPr>
              <w:contextualSpacing/>
              <w:rPr>
                <w:sz w:val="22"/>
                <w:szCs w:val="22"/>
              </w:rPr>
            </w:pPr>
          </w:p>
        </w:tc>
      </w:tr>
      <w:tr w:rsidR="00C170ED" w:rsidRPr="003C1379" w14:paraId="03156DFE" w14:textId="77777777" w:rsidTr="00C170ED">
        <w:trPr>
          <w:trHeight w:val="372"/>
        </w:trPr>
        <w:tc>
          <w:tcPr>
            <w:tcW w:w="1011" w:type="dxa"/>
            <w:vMerge/>
            <w:vAlign w:val="center"/>
            <w:hideMark/>
          </w:tcPr>
          <w:p w14:paraId="699B1494" w14:textId="77777777" w:rsidR="00C170ED" w:rsidRPr="003C1379" w:rsidRDefault="00C170ED" w:rsidP="00C170ED">
            <w:pPr>
              <w:contextualSpacing/>
              <w:jc w:val="center"/>
              <w:rPr>
                <w:sz w:val="22"/>
                <w:szCs w:val="22"/>
              </w:rPr>
            </w:pPr>
          </w:p>
        </w:tc>
        <w:tc>
          <w:tcPr>
            <w:tcW w:w="828" w:type="dxa"/>
            <w:noWrap/>
            <w:vAlign w:val="center"/>
          </w:tcPr>
          <w:p w14:paraId="7D71503F" w14:textId="35E48BEB" w:rsidR="00C170ED" w:rsidRPr="003C1379" w:rsidRDefault="00C170ED" w:rsidP="00C170ED">
            <w:pPr>
              <w:contextualSpacing/>
              <w:jc w:val="center"/>
              <w:rPr>
                <w:sz w:val="22"/>
                <w:szCs w:val="22"/>
              </w:rPr>
            </w:pPr>
            <w:r>
              <w:rPr>
                <w:sz w:val="22"/>
                <w:szCs w:val="22"/>
              </w:rPr>
              <w:t>2/16</w:t>
            </w:r>
          </w:p>
        </w:tc>
        <w:tc>
          <w:tcPr>
            <w:tcW w:w="1109" w:type="dxa"/>
            <w:noWrap/>
            <w:vAlign w:val="center"/>
          </w:tcPr>
          <w:p w14:paraId="7F2082F5" w14:textId="36AF9C6C" w:rsidR="00C170ED" w:rsidRPr="003C1379" w:rsidRDefault="00314D7A" w:rsidP="00C170ED">
            <w:pPr>
              <w:contextualSpacing/>
              <w:jc w:val="center"/>
              <w:rPr>
                <w:sz w:val="22"/>
                <w:szCs w:val="22"/>
              </w:rPr>
            </w:pPr>
            <w:r>
              <w:rPr>
                <w:sz w:val="22"/>
                <w:szCs w:val="22"/>
              </w:rPr>
              <w:t>4</w:t>
            </w:r>
          </w:p>
        </w:tc>
        <w:tc>
          <w:tcPr>
            <w:tcW w:w="5224" w:type="dxa"/>
            <w:noWrap/>
            <w:vAlign w:val="center"/>
          </w:tcPr>
          <w:p w14:paraId="1D4CFDCC" w14:textId="1A68BC58" w:rsidR="00C170ED" w:rsidRPr="003C1379" w:rsidRDefault="00A85767" w:rsidP="00C170ED">
            <w:pPr>
              <w:contextualSpacing/>
              <w:rPr>
                <w:sz w:val="22"/>
                <w:szCs w:val="22"/>
              </w:rPr>
            </w:pPr>
            <w:r>
              <w:rPr>
                <w:sz w:val="22"/>
                <w:szCs w:val="22"/>
              </w:rPr>
              <w:t>Attachment: The Basic Life Bond</w:t>
            </w:r>
          </w:p>
        </w:tc>
        <w:tc>
          <w:tcPr>
            <w:tcW w:w="2223" w:type="dxa"/>
            <w:noWrap/>
            <w:vAlign w:val="center"/>
            <w:hideMark/>
          </w:tcPr>
          <w:p w14:paraId="2DB13A46" w14:textId="77777777" w:rsidR="00C170ED" w:rsidRPr="003C1379" w:rsidRDefault="00C170ED" w:rsidP="00C170ED">
            <w:pPr>
              <w:contextualSpacing/>
              <w:rPr>
                <w:sz w:val="22"/>
                <w:szCs w:val="22"/>
              </w:rPr>
            </w:pPr>
          </w:p>
        </w:tc>
      </w:tr>
      <w:tr w:rsidR="00C170ED" w:rsidRPr="003C1379" w14:paraId="49EDB7D6" w14:textId="77777777" w:rsidTr="00C170ED">
        <w:trPr>
          <w:trHeight w:val="372"/>
        </w:trPr>
        <w:tc>
          <w:tcPr>
            <w:tcW w:w="1011" w:type="dxa"/>
            <w:vMerge w:val="restart"/>
            <w:noWrap/>
            <w:vAlign w:val="center"/>
            <w:hideMark/>
          </w:tcPr>
          <w:p w14:paraId="68296597" w14:textId="674AEE80" w:rsidR="00C170ED" w:rsidRPr="003C1379" w:rsidRDefault="00C170ED" w:rsidP="00C170ED">
            <w:pPr>
              <w:contextualSpacing/>
              <w:jc w:val="center"/>
              <w:rPr>
                <w:sz w:val="22"/>
                <w:szCs w:val="22"/>
              </w:rPr>
            </w:pPr>
            <w:r w:rsidRPr="003C1379">
              <w:rPr>
                <w:sz w:val="22"/>
                <w:szCs w:val="22"/>
              </w:rPr>
              <w:t>5</w:t>
            </w:r>
          </w:p>
        </w:tc>
        <w:tc>
          <w:tcPr>
            <w:tcW w:w="828" w:type="dxa"/>
            <w:noWrap/>
            <w:vAlign w:val="center"/>
          </w:tcPr>
          <w:p w14:paraId="172B342B" w14:textId="392467AC" w:rsidR="00C170ED" w:rsidRPr="003C1379" w:rsidRDefault="00C170ED" w:rsidP="00C170ED">
            <w:pPr>
              <w:contextualSpacing/>
              <w:jc w:val="center"/>
              <w:rPr>
                <w:sz w:val="22"/>
                <w:szCs w:val="22"/>
              </w:rPr>
            </w:pPr>
            <w:r>
              <w:rPr>
                <w:sz w:val="22"/>
                <w:szCs w:val="22"/>
              </w:rPr>
              <w:t>2/21</w:t>
            </w:r>
          </w:p>
        </w:tc>
        <w:tc>
          <w:tcPr>
            <w:tcW w:w="1109" w:type="dxa"/>
            <w:noWrap/>
            <w:vAlign w:val="center"/>
          </w:tcPr>
          <w:p w14:paraId="6F7D05B9" w14:textId="3E824B09" w:rsidR="00C170ED" w:rsidRPr="003C1379" w:rsidRDefault="002C7718" w:rsidP="00C170ED">
            <w:pPr>
              <w:contextualSpacing/>
              <w:jc w:val="center"/>
              <w:rPr>
                <w:sz w:val="22"/>
                <w:szCs w:val="22"/>
              </w:rPr>
            </w:pPr>
            <w:r>
              <w:rPr>
                <w:sz w:val="22"/>
                <w:szCs w:val="22"/>
              </w:rPr>
              <w:t>4</w:t>
            </w:r>
          </w:p>
        </w:tc>
        <w:tc>
          <w:tcPr>
            <w:tcW w:w="5224" w:type="dxa"/>
            <w:noWrap/>
            <w:vAlign w:val="center"/>
          </w:tcPr>
          <w:p w14:paraId="2A517B93" w14:textId="25544565" w:rsidR="00C170ED" w:rsidRPr="003C1379" w:rsidRDefault="00A85767" w:rsidP="00C170ED">
            <w:pPr>
              <w:contextualSpacing/>
              <w:rPr>
                <w:sz w:val="22"/>
                <w:szCs w:val="22"/>
              </w:rPr>
            </w:pPr>
            <w:r>
              <w:rPr>
                <w:sz w:val="22"/>
                <w:szCs w:val="22"/>
              </w:rPr>
              <w:t>Toddlerhood: Age of Shame and Doubt</w:t>
            </w:r>
          </w:p>
        </w:tc>
        <w:tc>
          <w:tcPr>
            <w:tcW w:w="2223" w:type="dxa"/>
            <w:noWrap/>
            <w:vAlign w:val="center"/>
            <w:hideMark/>
          </w:tcPr>
          <w:p w14:paraId="12FE8980" w14:textId="77777777" w:rsidR="00C170ED" w:rsidRPr="003C1379" w:rsidRDefault="00C170ED" w:rsidP="00C170ED">
            <w:pPr>
              <w:contextualSpacing/>
              <w:rPr>
                <w:sz w:val="22"/>
                <w:szCs w:val="22"/>
              </w:rPr>
            </w:pPr>
          </w:p>
        </w:tc>
      </w:tr>
      <w:tr w:rsidR="002C7718" w:rsidRPr="003C1379" w14:paraId="20D2596A" w14:textId="77777777" w:rsidTr="00C170ED">
        <w:trPr>
          <w:trHeight w:val="372"/>
        </w:trPr>
        <w:tc>
          <w:tcPr>
            <w:tcW w:w="1011" w:type="dxa"/>
            <w:vMerge/>
            <w:vAlign w:val="center"/>
            <w:hideMark/>
          </w:tcPr>
          <w:p w14:paraId="3FB25965" w14:textId="77777777" w:rsidR="002C7718" w:rsidRPr="003C1379" w:rsidRDefault="002C7718" w:rsidP="002C7718">
            <w:pPr>
              <w:contextualSpacing/>
              <w:jc w:val="center"/>
              <w:rPr>
                <w:sz w:val="22"/>
                <w:szCs w:val="22"/>
              </w:rPr>
            </w:pPr>
          </w:p>
        </w:tc>
        <w:tc>
          <w:tcPr>
            <w:tcW w:w="828" w:type="dxa"/>
            <w:noWrap/>
            <w:vAlign w:val="center"/>
          </w:tcPr>
          <w:p w14:paraId="381C4A90" w14:textId="663FD780" w:rsidR="002C7718" w:rsidRPr="003C1379" w:rsidRDefault="002C7718" w:rsidP="002C7718">
            <w:pPr>
              <w:contextualSpacing/>
              <w:jc w:val="center"/>
              <w:rPr>
                <w:sz w:val="22"/>
                <w:szCs w:val="22"/>
              </w:rPr>
            </w:pPr>
            <w:r>
              <w:rPr>
                <w:sz w:val="22"/>
                <w:szCs w:val="22"/>
              </w:rPr>
              <w:t>2/23</w:t>
            </w:r>
          </w:p>
        </w:tc>
        <w:tc>
          <w:tcPr>
            <w:tcW w:w="1109" w:type="dxa"/>
            <w:noWrap/>
            <w:vAlign w:val="center"/>
          </w:tcPr>
          <w:p w14:paraId="30654C1B" w14:textId="0D8E15C8" w:rsidR="002C7718" w:rsidRPr="003C1379" w:rsidRDefault="002C7718" w:rsidP="002C7718">
            <w:pPr>
              <w:contextualSpacing/>
              <w:jc w:val="center"/>
              <w:rPr>
                <w:sz w:val="22"/>
                <w:szCs w:val="22"/>
              </w:rPr>
            </w:pPr>
            <w:r w:rsidRPr="003C1379">
              <w:rPr>
                <w:sz w:val="22"/>
                <w:szCs w:val="22"/>
              </w:rPr>
              <w:t>5</w:t>
            </w:r>
          </w:p>
        </w:tc>
        <w:tc>
          <w:tcPr>
            <w:tcW w:w="5224" w:type="dxa"/>
            <w:noWrap/>
            <w:vAlign w:val="center"/>
          </w:tcPr>
          <w:p w14:paraId="392580D3" w14:textId="1EE64A23" w:rsidR="002C7718" w:rsidRPr="003C1379" w:rsidRDefault="002C7718" w:rsidP="002C7718">
            <w:pPr>
              <w:contextualSpacing/>
              <w:rPr>
                <w:sz w:val="22"/>
                <w:szCs w:val="22"/>
              </w:rPr>
            </w:pPr>
            <w:r w:rsidRPr="003C1379">
              <w:rPr>
                <w:sz w:val="22"/>
                <w:szCs w:val="22"/>
              </w:rPr>
              <w:t>Early Childhood: Physical and Cognitive Development</w:t>
            </w:r>
          </w:p>
        </w:tc>
        <w:tc>
          <w:tcPr>
            <w:tcW w:w="2223" w:type="dxa"/>
            <w:noWrap/>
            <w:vAlign w:val="center"/>
            <w:hideMark/>
          </w:tcPr>
          <w:p w14:paraId="6ECBF066" w14:textId="77777777" w:rsidR="002C7718" w:rsidRPr="003C1379" w:rsidRDefault="002C7718" w:rsidP="002C7718">
            <w:pPr>
              <w:contextualSpacing/>
              <w:jc w:val="center"/>
              <w:rPr>
                <w:sz w:val="22"/>
                <w:szCs w:val="22"/>
              </w:rPr>
            </w:pPr>
          </w:p>
        </w:tc>
      </w:tr>
      <w:tr w:rsidR="002C7718" w:rsidRPr="003C1379" w14:paraId="358A03DC" w14:textId="77777777" w:rsidTr="00D747BC">
        <w:trPr>
          <w:trHeight w:val="372"/>
        </w:trPr>
        <w:tc>
          <w:tcPr>
            <w:tcW w:w="1011" w:type="dxa"/>
            <w:vMerge w:val="restart"/>
            <w:noWrap/>
            <w:vAlign w:val="center"/>
            <w:hideMark/>
          </w:tcPr>
          <w:p w14:paraId="40BD01C3" w14:textId="5796AE54" w:rsidR="002C7718" w:rsidRPr="003C1379" w:rsidRDefault="002C7718" w:rsidP="002C7718">
            <w:pPr>
              <w:contextualSpacing/>
              <w:jc w:val="center"/>
              <w:rPr>
                <w:sz w:val="22"/>
                <w:szCs w:val="22"/>
              </w:rPr>
            </w:pPr>
            <w:r w:rsidRPr="003C1379">
              <w:rPr>
                <w:sz w:val="22"/>
                <w:szCs w:val="22"/>
              </w:rPr>
              <w:t>6</w:t>
            </w:r>
          </w:p>
        </w:tc>
        <w:tc>
          <w:tcPr>
            <w:tcW w:w="828" w:type="dxa"/>
            <w:noWrap/>
            <w:vAlign w:val="center"/>
          </w:tcPr>
          <w:p w14:paraId="2DF96FE8" w14:textId="0ADED8DC" w:rsidR="002C7718" w:rsidRPr="003C1379" w:rsidRDefault="002C7718" w:rsidP="002C7718">
            <w:pPr>
              <w:contextualSpacing/>
              <w:jc w:val="center"/>
              <w:rPr>
                <w:sz w:val="22"/>
                <w:szCs w:val="22"/>
              </w:rPr>
            </w:pPr>
            <w:r>
              <w:rPr>
                <w:sz w:val="22"/>
                <w:szCs w:val="22"/>
              </w:rPr>
              <w:t>2/28</w:t>
            </w:r>
          </w:p>
        </w:tc>
        <w:tc>
          <w:tcPr>
            <w:tcW w:w="1109" w:type="dxa"/>
            <w:noWrap/>
            <w:vAlign w:val="center"/>
          </w:tcPr>
          <w:p w14:paraId="5546D77E" w14:textId="03B6E833" w:rsidR="002C7718" w:rsidRPr="003C1379" w:rsidRDefault="002C7718" w:rsidP="002C7718">
            <w:pPr>
              <w:contextualSpacing/>
              <w:jc w:val="center"/>
              <w:rPr>
                <w:sz w:val="22"/>
                <w:szCs w:val="22"/>
              </w:rPr>
            </w:pPr>
            <w:r w:rsidRPr="003C1379">
              <w:rPr>
                <w:sz w:val="22"/>
                <w:szCs w:val="22"/>
              </w:rPr>
              <w:t>5</w:t>
            </w:r>
          </w:p>
        </w:tc>
        <w:tc>
          <w:tcPr>
            <w:tcW w:w="5224" w:type="dxa"/>
            <w:noWrap/>
            <w:vAlign w:val="center"/>
          </w:tcPr>
          <w:p w14:paraId="44AB0EB5" w14:textId="77777777" w:rsidR="0012088B" w:rsidRDefault="002C7718" w:rsidP="008A5C2D">
            <w:pPr>
              <w:contextualSpacing/>
              <w:rPr>
                <w:sz w:val="22"/>
                <w:szCs w:val="22"/>
              </w:rPr>
            </w:pPr>
            <w:r w:rsidRPr="003C1379">
              <w:rPr>
                <w:sz w:val="22"/>
                <w:szCs w:val="22"/>
              </w:rPr>
              <w:t>Early Childhood: Emotional and Social Development</w:t>
            </w:r>
          </w:p>
          <w:p w14:paraId="19C5F02A" w14:textId="44293156" w:rsidR="001068FF" w:rsidRPr="001068FF" w:rsidRDefault="001068FF" w:rsidP="001068FF">
            <w:pPr>
              <w:contextualSpacing/>
              <w:jc w:val="center"/>
              <w:rPr>
                <w:b/>
                <w:bCs/>
                <w:i/>
                <w:iCs/>
                <w:sz w:val="22"/>
                <w:szCs w:val="22"/>
              </w:rPr>
            </w:pPr>
            <w:r>
              <w:rPr>
                <w:b/>
                <w:bCs/>
                <w:i/>
                <w:iCs/>
                <w:sz w:val="22"/>
                <w:szCs w:val="22"/>
              </w:rPr>
              <w:t>*</w:t>
            </w:r>
            <w:r w:rsidR="0065270E">
              <w:rPr>
                <w:b/>
                <w:bCs/>
                <w:i/>
                <w:iCs/>
                <w:sz w:val="22"/>
                <w:szCs w:val="22"/>
              </w:rPr>
              <w:t xml:space="preserve">Elevator </w:t>
            </w:r>
            <w:r w:rsidR="00D748A8">
              <w:rPr>
                <w:b/>
                <w:bCs/>
                <w:i/>
                <w:iCs/>
                <w:sz w:val="22"/>
                <w:szCs w:val="22"/>
              </w:rPr>
              <w:t>Pitch</w:t>
            </w:r>
            <w:r w:rsidR="0065270E">
              <w:rPr>
                <w:b/>
                <w:bCs/>
                <w:i/>
                <w:iCs/>
                <w:sz w:val="22"/>
                <w:szCs w:val="22"/>
              </w:rPr>
              <w:t>*</w:t>
            </w:r>
          </w:p>
        </w:tc>
        <w:tc>
          <w:tcPr>
            <w:tcW w:w="2223" w:type="dxa"/>
            <w:vMerge w:val="restart"/>
            <w:noWrap/>
            <w:vAlign w:val="center"/>
            <w:hideMark/>
          </w:tcPr>
          <w:p w14:paraId="599B4A9B" w14:textId="17FF87F6" w:rsidR="002C7718" w:rsidRPr="003C1379" w:rsidRDefault="002C7718" w:rsidP="002C7718">
            <w:pPr>
              <w:contextualSpacing/>
              <w:jc w:val="center"/>
              <w:rPr>
                <w:sz w:val="22"/>
                <w:szCs w:val="22"/>
              </w:rPr>
            </w:pPr>
            <w:r w:rsidRPr="00230B5D">
              <w:rPr>
                <w:b/>
                <w:bCs/>
                <w:sz w:val="22"/>
                <w:szCs w:val="22"/>
              </w:rPr>
              <w:t>3/</w:t>
            </w:r>
            <w:r>
              <w:rPr>
                <w:b/>
                <w:bCs/>
                <w:sz w:val="22"/>
                <w:szCs w:val="22"/>
              </w:rPr>
              <w:t>6</w:t>
            </w:r>
            <w:r w:rsidRPr="00230B5D">
              <w:rPr>
                <w:b/>
                <w:bCs/>
                <w:sz w:val="22"/>
                <w:szCs w:val="22"/>
              </w:rPr>
              <w:t>: Poster Outline</w:t>
            </w:r>
          </w:p>
        </w:tc>
      </w:tr>
      <w:tr w:rsidR="002C7718" w:rsidRPr="003C1379" w14:paraId="1224B844" w14:textId="77777777" w:rsidTr="002C7718">
        <w:trPr>
          <w:trHeight w:val="530"/>
        </w:trPr>
        <w:tc>
          <w:tcPr>
            <w:tcW w:w="1011" w:type="dxa"/>
            <w:vMerge/>
            <w:vAlign w:val="center"/>
            <w:hideMark/>
          </w:tcPr>
          <w:p w14:paraId="0AC2E9D0" w14:textId="77777777" w:rsidR="002C7718" w:rsidRPr="003C1379" w:rsidRDefault="002C7718" w:rsidP="002C7718">
            <w:pPr>
              <w:contextualSpacing/>
              <w:jc w:val="center"/>
              <w:rPr>
                <w:sz w:val="22"/>
                <w:szCs w:val="22"/>
              </w:rPr>
            </w:pPr>
          </w:p>
        </w:tc>
        <w:tc>
          <w:tcPr>
            <w:tcW w:w="828" w:type="dxa"/>
            <w:noWrap/>
            <w:vAlign w:val="center"/>
          </w:tcPr>
          <w:p w14:paraId="729090B3" w14:textId="41716018" w:rsidR="002C7718" w:rsidRPr="003C1379" w:rsidRDefault="002C7718" w:rsidP="002C7718">
            <w:pPr>
              <w:contextualSpacing/>
              <w:jc w:val="center"/>
              <w:rPr>
                <w:sz w:val="22"/>
                <w:szCs w:val="22"/>
              </w:rPr>
            </w:pPr>
            <w:r>
              <w:rPr>
                <w:sz w:val="22"/>
                <w:szCs w:val="22"/>
              </w:rPr>
              <w:t>3/2</w:t>
            </w:r>
          </w:p>
        </w:tc>
        <w:tc>
          <w:tcPr>
            <w:tcW w:w="1109" w:type="dxa"/>
            <w:noWrap/>
            <w:vAlign w:val="center"/>
          </w:tcPr>
          <w:p w14:paraId="2F0C0F73" w14:textId="0408C528" w:rsidR="002C7718" w:rsidRPr="003C1379" w:rsidRDefault="002C7718" w:rsidP="002C7718">
            <w:pPr>
              <w:contextualSpacing/>
              <w:jc w:val="center"/>
              <w:rPr>
                <w:sz w:val="22"/>
                <w:szCs w:val="22"/>
              </w:rPr>
            </w:pPr>
            <w:r w:rsidRPr="003C1379">
              <w:rPr>
                <w:sz w:val="22"/>
                <w:szCs w:val="22"/>
              </w:rPr>
              <w:t>6</w:t>
            </w:r>
          </w:p>
        </w:tc>
        <w:tc>
          <w:tcPr>
            <w:tcW w:w="5224" w:type="dxa"/>
            <w:noWrap/>
            <w:vAlign w:val="center"/>
          </w:tcPr>
          <w:p w14:paraId="7CB98252" w14:textId="5F804EB2" w:rsidR="002C7718" w:rsidRPr="003C1379" w:rsidRDefault="002C7718" w:rsidP="002C7718">
            <w:pPr>
              <w:contextualSpacing/>
              <w:rPr>
                <w:sz w:val="22"/>
                <w:szCs w:val="22"/>
              </w:rPr>
            </w:pPr>
            <w:r w:rsidRPr="003C1379">
              <w:rPr>
                <w:sz w:val="22"/>
                <w:szCs w:val="22"/>
              </w:rPr>
              <w:t>Middle Childhood: Physical, Cognitive, Emotional, Social Development</w:t>
            </w:r>
          </w:p>
        </w:tc>
        <w:tc>
          <w:tcPr>
            <w:tcW w:w="2223" w:type="dxa"/>
            <w:vMerge/>
            <w:noWrap/>
            <w:vAlign w:val="center"/>
            <w:hideMark/>
          </w:tcPr>
          <w:p w14:paraId="73C971EE" w14:textId="2D2003C5" w:rsidR="002C7718" w:rsidRPr="003C1379" w:rsidRDefault="002C7718" w:rsidP="002C7718">
            <w:pPr>
              <w:contextualSpacing/>
              <w:jc w:val="center"/>
              <w:rPr>
                <w:sz w:val="22"/>
                <w:szCs w:val="22"/>
              </w:rPr>
            </w:pPr>
          </w:p>
        </w:tc>
      </w:tr>
      <w:tr w:rsidR="002C7718" w:rsidRPr="003C1379" w14:paraId="3947C5E1" w14:textId="77777777" w:rsidTr="00C170ED">
        <w:trPr>
          <w:trHeight w:val="372"/>
        </w:trPr>
        <w:tc>
          <w:tcPr>
            <w:tcW w:w="1011" w:type="dxa"/>
            <w:vMerge w:val="restart"/>
            <w:noWrap/>
            <w:vAlign w:val="center"/>
            <w:hideMark/>
          </w:tcPr>
          <w:p w14:paraId="25BDC579" w14:textId="4AAABABC" w:rsidR="002C7718" w:rsidRPr="003C1379" w:rsidRDefault="002C7718" w:rsidP="002C7718">
            <w:pPr>
              <w:contextualSpacing/>
              <w:jc w:val="center"/>
              <w:rPr>
                <w:sz w:val="22"/>
                <w:szCs w:val="22"/>
              </w:rPr>
            </w:pPr>
            <w:r w:rsidRPr="003C1379">
              <w:rPr>
                <w:sz w:val="22"/>
                <w:szCs w:val="22"/>
              </w:rPr>
              <w:t>7</w:t>
            </w:r>
          </w:p>
        </w:tc>
        <w:tc>
          <w:tcPr>
            <w:tcW w:w="828" w:type="dxa"/>
            <w:noWrap/>
            <w:vAlign w:val="center"/>
          </w:tcPr>
          <w:p w14:paraId="7C4D7258" w14:textId="4B44519D" w:rsidR="002C7718" w:rsidRPr="003C1379" w:rsidRDefault="002C7718" w:rsidP="002C7718">
            <w:pPr>
              <w:contextualSpacing/>
              <w:jc w:val="center"/>
              <w:rPr>
                <w:sz w:val="22"/>
                <w:szCs w:val="22"/>
              </w:rPr>
            </w:pPr>
            <w:r>
              <w:rPr>
                <w:sz w:val="22"/>
                <w:szCs w:val="22"/>
              </w:rPr>
              <w:t>3/7</w:t>
            </w:r>
          </w:p>
        </w:tc>
        <w:tc>
          <w:tcPr>
            <w:tcW w:w="1109" w:type="dxa"/>
            <w:noWrap/>
            <w:vAlign w:val="center"/>
          </w:tcPr>
          <w:p w14:paraId="42288D6F" w14:textId="05F8750B" w:rsidR="002C7718" w:rsidRPr="003C1379" w:rsidRDefault="002C7718" w:rsidP="002C7718">
            <w:pPr>
              <w:contextualSpacing/>
              <w:jc w:val="center"/>
              <w:rPr>
                <w:sz w:val="22"/>
                <w:szCs w:val="22"/>
              </w:rPr>
            </w:pPr>
            <w:r w:rsidRPr="003C1379">
              <w:rPr>
                <w:sz w:val="22"/>
                <w:szCs w:val="22"/>
              </w:rPr>
              <w:t>7</w:t>
            </w:r>
          </w:p>
        </w:tc>
        <w:tc>
          <w:tcPr>
            <w:tcW w:w="5224" w:type="dxa"/>
            <w:noWrap/>
            <w:vAlign w:val="center"/>
          </w:tcPr>
          <w:p w14:paraId="28C6B1B8" w14:textId="27AED501" w:rsidR="002C7718" w:rsidRPr="003C1379" w:rsidRDefault="002C7718" w:rsidP="002C7718">
            <w:pPr>
              <w:contextualSpacing/>
              <w:rPr>
                <w:sz w:val="22"/>
                <w:szCs w:val="22"/>
              </w:rPr>
            </w:pPr>
            <w:r w:rsidRPr="003C1379">
              <w:rPr>
                <w:sz w:val="22"/>
                <w:szCs w:val="22"/>
              </w:rPr>
              <w:t>Middle Childhood: Home, School, Community</w:t>
            </w:r>
          </w:p>
        </w:tc>
        <w:tc>
          <w:tcPr>
            <w:tcW w:w="2223" w:type="dxa"/>
            <w:noWrap/>
            <w:vAlign w:val="center"/>
            <w:hideMark/>
          </w:tcPr>
          <w:p w14:paraId="699CA3E0" w14:textId="4CFD6716" w:rsidR="002C7718" w:rsidRPr="00230B5D" w:rsidRDefault="002C7718" w:rsidP="002C7718">
            <w:pPr>
              <w:contextualSpacing/>
              <w:jc w:val="center"/>
              <w:rPr>
                <w:b/>
                <w:bCs/>
                <w:sz w:val="22"/>
                <w:szCs w:val="22"/>
              </w:rPr>
            </w:pPr>
          </w:p>
        </w:tc>
      </w:tr>
      <w:tr w:rsidR="002C7718" w:rsidRPr="003C1379" w14:paraId="6CC6D923" w14:textId="77777777" w:rsidTr="00C170ED">
        <w:trPr>
          <w:trHeight w:val="372"/>
        </w:trPr>
        <w:tc>
          <w:tcPr>
            <w:tcW w:w="1011" w:type="dxa"/>
            <w:vMerge/>
            <w:vAlign w:val="center"/>
            <w:hideMark/>
          </w:tcPr>
          <w:p w14:paraId="117F2C19" w14:textId="77777777" w:rsidR="002C7718" w:rsidRPr="003C1379" w:rsidRDefault="002C7718" w:rsidP="002C7718">
            <w:pPr>
              <w:contextualSpacing/>
              <w:jc w:val="center"/>
              <w:rPr>
                <w:sz w:val="22"/>
                <w:szCs w:val="22"/>
              </w:rPr>
            </w:pPr>
          </w:p>
        </w:tc>
        <w:tc>
          <w:tcPr>
            <w:tcW w:w="828" w:type="dxa"/>
            <w:noWrap/>
            <w:vAlign w:val="center"/>
          </w:tcPr>
          <w:p w14:paraId="56CB6903" w14:textId="36E0E20C" w:rsidR="002C7718" w:rsidRPr="003C1379" w:rsidRDefault="002C7718" w:rsidP="002C7718">
            <w:pPr>
              <w:contextualSpacing/>
              <w:jc w:val="center"/>
              <w:rPr>
                <w:sz w:val="22"/>
                <w:szCs w:val="22"/>
              </w:rPr>
            </w:pPr>
            <w:r>
              <w:rPr>
                <w:sz w:val="22"/>
                <w:szCs w:val="22"/>
              </w:rPr>
              <w:t>3/9</w:t>
            </w:r>
          </w:p>
        </w:tc>
        <w:tc>
          <w:tcPr>
            <w:tcW w:w="1109" w:type="dxa"/>
            <w:noWrap/>
            <w:vAlign w:val="center"/>
          </w:tcPr>
          <w:p w14:paraId="54887F31" w14:textId="743C6A40" w:rsidR="002C7718" w:rsidRPr="003C1379" w:rsidRDefault="002C7718" w:rsidP="002C7718">
            <w:pPr>
              <w:contextualSpacing/>
              <w:jc w:val="center"/>
              <w:rPr>
                <w:sz w:val="22"/>
                <w:szCs w:val="22"/>
              </w:rPr>
            </w:pPr>
            <w:r w:rsidRPr="003C1379">
              <w:rPr>
                <w:sz w:val="22"/>
                <w:szCs w:val="22"/>
              </w:rPr>
              <w:t>8</w:t>
            </w:r>
          </w:p>
        </w:tc>
        <w:tc>
          <w:tcPr>
            <w:tcW w:w="5224" w:type="dxa"/>
            <w:noWrap/>
            <w:vAlign w:val="center"/>
          </w:tcPr>
          <w:p w14:paraId="1384523F" w14:textId="47AD2911" w:rsidR="002C7718" w:rsidRPr="003C1379" w:rsidRDefault="002C7718" w:rsidP="002C7718">
            <w:pPr>
              <w:contextualSpacing/>
              <w:rPr>
                <w:sz w:val="22"/>
                <w:szCs w:val="22"/>
              </w:rPr>
            </w:pPr>
            <w:r w:rsidRPr="003C1379">
              <w:rPr>
                <w:sz w:val="22"/>
                <w:szCs w:val="22"/>
              </w:rPr>
              <w:t>Adolescence:</w:t>
            </w:r>
            <w:r>
              <w:rPr>
                <w:sz w:val="22"/>
                <w:szCs w:val="22"/>
              </w:rPr>
              <w:t xml:space="preserve"> Puberty;</w:t>
            </w:r>
            <w:r w:rsidRPr="003C1379">
              <w:rPr>
                <w:sz w:val="22"/>
                <w:szCs w:val="22"/>
              </w:rPr>
              <w:t xml:space="preserve"> Gender, Sex, Sexuality </w:t>
            </w:r>
          </w:p>
        </w:tc>
        <w:tc>
          <w:tcPr>
            <w:tcW w:w="2223" w:type="dxa"/>
            <w:noWrap/>
            <w:vAlign w:val="center"/>
            <w:hideMark/>
          </w:tcPr>
          <w:p w14:paraId="5653ED63" w14:textId="77777777" w:rsidR="002C7718" w:rsidRPr="003C1379" w:rsidRDefault="002C7718" w:rsidP="002C7718">
            <w:pPr>
              <w:contextualSpacing/>
              <w:jc w:val="center"/>
              <w:rPr>
                <w:sz w:val="22"/>
                <w:szCs w:val="22"/>
              </w:rPr>
            </w:pPr>
          </w:p>
        </w:tc>
      </w:tr>
      <w:tr w:rsidR="002C7718" w:rsidRPr="003C1379" w14:paraId="1915A609" w14:textId="77777777" w:rsidTr="006E6FC3">
        <w:trPr>
          <w:trHeight w:val="372"/>
        </w:trPr>
        <w:tc>
          <w:tcPr>
            <w:tcW w:w="1011" w:type="dxa"/>
            <w:vMerge w:val="restart"/>
            <w:noWrap/>
            <w:vAlign w:val="center"/>
            <w:hideMark/>
          </w:tcPr>
          <w:p w14:paraId="2384FC51" w14:textId="12CA9F8F" w:rsidR="002C7718" w:rsidRPr="006B6685" w:rsidRDefault="002C7718" w:rsidP="002C7718">
            <w:pPr>
              <w:contextualSpacing/>
              <w:jc w:val="center"/>
              <w:rPr>
                <w:b/>
                <w:bCs/>
                <w:sz w:val="22"/>
                <w:szCs w:val="22"/>
              </w:rPr>
            </w:pPr>
            <w:r w:rsidRPr="006B6685">
              <w:rPr>
                <w:b/>
                <w:bCs/>
                <w:sz w:val="22"/>
                <w:szCs w:val="22"/>
              </w:rPr>
              <w:t>8</w:t>
            </w:r>
          </w:p>
        </w:tc>
        <w:tc>
          <w:tcPr>
            <w:tcW w:w="828" w:type="dxa"/>
            <w:shd w:val="clear" w:color="auto" w:fill="auto"/>
            <w:noWrap/>
            <w:vAlign w:val="center"/>
          </w:tcPr>
          <w:p w14:paraId="3FD078C8" w14:textId="0B8AF48C" w:rsidR="002C7718" w:rsidRPr="006B6685" w:rsidRDefault="002C7718" w:rsidP="002C7718">
            <w:pPr>
              <w:contextualSpacing/>
              <w:jc w:val="center"/>
              <w:rPr>
                <w:b/>
                <w:bCs/>
                <w:sz w:val="22"/>
                <w:szCs w:val="22"/>
              </w:rPr>
            </w:pPr>
            <w:r w:rsidRPr="006B6685">
              <w:rPr>
                <w:b/>
                <w:bCs/>
                <w:sz w:val="22"/>
                <w:szCs w:val="22"/>
              </w:rPr>
              <w:t>3/14</w:t>
            </w:r>
          </w:p>
        </w:tc>
        <w:tc>
          <w:tcPr>
            <w:tcW w:w="8556" w:type="dxa"/>
            <w:gridSpan w:val="3"/>
            <w:vMerge w:val="restart"/>
            <w:shd w:val="clear" w:color="auto" w:fill="auto"/>
            <w:noWrap/>
            <w:vAlign w:val="center"/>
          </w:tcPr>
          <w:p w14:paraId="7DF41D51" w14:textId="63ADCACE" w:rsidR="002C7718" w:rsidRPr="006E6FC3" w:rsidRDefault="002C7718" w:rsidP="002C7718">
            <w:pPr>
              <w:contextualSpacing/>
              <w:jc w:val="center"/>
              <w:rPr>
                <w:b/>
                <w:bCs/>
                <w:sz w:val="22"/>
                <w:szCs w:val="22"/>
              </w:rPr>
            </w:pPr>
            <w:r w:rsidRPr="006E6FC3">
              <w:rPr>
                <w:b/>
                <w:bCs/>
                <w:sz w:val="22"/>
                <w:szCs w:val="22"/>
              </w:rPr>
              <w:t>SPRING BREAK</w:t>
            </w:r>
          </w:p>
        </w:tc>
      </w:tr>
      <w:tr w:rsidR="002C7718" w:rsidRPr="003C1379" w14:paraId="36B589B0" w14:textId="77777777" w:rsidTr="003C2C30">
        <w:trPr>
          <w:trHeight w:val="372"/>
        </w:trPr>
        <w:tc>
          <w:tcPr>
            <w:tcW w:w="1011" w:type="dxa"/>
            <w:vMerge/>
            <w:vAlign w:val="center"/>
            <w:hideMark/>
          </w:tcPr>
          <w:p w14:paraId="6E8F799D" w14:textId="77777777" w:rsidR="002C7718" w:rsidRPr="003C1379" w:rsidRDefault="002C7718" w:rsidP="002C7718">
            <w:pPr>
              <w:contextualSpacing/>
              <w:jc w:val="center"/>
              <w:rPr>
                <w:sz w:val="22"/>
                <w:szCs w:val="22"/>
              </w:rPr>
            </w:pPr>
          </w:p>
        </w:tc>
        <w:tc>
          <w:tcPr>
            <w:tcW w:w="828" w:type="dxa"/>
            <w:noWrap/>
            <w:vAlign w:val="center"/>
          </w:tcPr>
          <w:p w14:paraId="11396DC8" w14:textId="6C2AD1C9" w:rsidR="002C7718" w:rsidRPr="006B6685" w:rsidRDefault="002C7718" w:rsidP="002C7718">
            <w:pPr>
              <w:contextualSpacing/>
              <w:jc w:val="center"/>
              <w:rPr>
                <w:b/>
                <w:bCs/>
                <w:sz w:val="22"/>
                <w:szCs w:val="22"/>
              </w:rPr>
            </w:pPr>
            <w:r w:rsidRPr="006B6685">
              <w:rPr>
                <w:b/>
                <w:bCs/>
                <w:sz w:val="22"/>
                <w:szCs w:val="22"/>
              </w:rPr>
              <w:t>3/16</w:t>
            </w:r>
          </w:p>
        </w:tc>
        <w:tc>
          <w:tcPr>
            <w:tcW w:w="8556" w:type="dxa"/>
            <w:gridSpan w:val="3"/>
            <w:vMerge/>
            <w:noWrap/>
            <w:vAlign w:val="center"/>
          </w:tcPr>
          <w:p w14:paraId="37A7AD71" w14:textId="77777777" w:rsidR="002C7718" w:rsidRPr="003C1379" w:rsidRDefault="002C7718" w:rsidP="002C7718">
            <w:pPr>
              <w:contextualSpacing/>
              <w:jc w:val="center"/>
              <w:rPr>
                <w:sz w:val="22"/>
                <w:szCs w:val="22"/>
              </w:rPr>
            </w:pPr>
          </w:p>
        </w:tc>
      </w:tr>
      <w:tr w:rsidR="002C7718" w:rsidRPr="003C1379" w14:paraId="0C3DAFEC" w14:textId="77777777" w:rsidTr="00C170ED">
        <w:trPr>
          <w:trHeight w:val="372"/>
        </w:trPr>
        <w:tc>
          <w:tcPr>
            <w:tcW w:w="1011" w:type="dxa"/>
            <w:vMerge w:val="restart"/>
            <w:noWrap/>
            <w:vAlign w:val="center"/>
            <w:hideMark/>
          </w:tcPr>
          <w:p w14:paraId="6D700345" w14:textId="0257DB96" w:rsidR="002C7718" w:rsidRPr="003C1379" w:rsidRDefault="002C7718" w:rsidP="002C7718">
            <w:pPr>
              <w:contextualSpacing/>
              <w:jc w:val="center"/>
              <w:rPr>
                <w:sz w:val="22"/>
                <w:szCs w:val="22"/>
              </w:rPr>
            </w:pPr>
            <w:r w:rsidRPr="003C1379">
              <w:rPr>
                <w:sz w:val="22"/>
                <w:szCs w:val="22"/>
              </w:rPr>
              <w:t>9</w:t>
            </w:r>
          </w:p>
        </w:tc>
        <w:tc>
          <w:tcPr>
            <w:tcW w:w="828" w:type="dxa"/>
            <w:noWrap/>
            <w:vAlign w:val="center"/>
          </w:tcPr>
          <w:p w14:paraId="7D3A6234" w14:textId="056FDF42" w:rsidR="002C7718" w:rsidRPr="003C1379" w:rsidRDefault="002C7718" w:rsidP="002C7718">
            <w:pPr>
              <w:contextualSpacing/>
              <w:jc w:val="center"/>
              <w:rPr>
                <w:sz w:val="22"/>
                <w:szCs w:val="22"/>
              </w:rPr>
            </w:pPr>
            <w:r>
              <w:rPr>
                <w:sz w:val="22"/>
                <w:szCs w:val="22"/>
              </w:rPr>
              <w:t>3/21</w:t>
            </w:r>
          </w:p>
        </w:tc>
        <w:tc>
          <w:tcPr>
            <w:tcW w:w="1109" w:type="dxa"/>
            <w:noWrap/>
            <w:vAlign w:val="center"/>
          </w:tcPr>
          <w:p w14:paraId="43D653B6" w14:textId="3E672200" w:rsidR="002C7718" w:rsidRPr="003C1379" w:rsidRDefault="002C7718" w:rsidP="002C7718">
            <w:pPr>
              <w:contextualSpacing/>
              <w:jc w:val="center"/>
              <w:rPr>
                <w:sz w:val="22"/>
                <w:szCs w:val="22"/>
              </w:rPr>
            </w:pPr>
            <w:r w:rsidRPr="003C1379">
              <w:rPr>
                <w:sz w:val="22"/>
                <w:szCs w:val="22"/>
              </w:rPr>
              <w:t>9</w:t>
            </w:r>
          </w:p>
        </w:tc>
        <w:tc>
          <w:tcPr>
            <w:tcW w:w="5224" w:type="dxa"/>
            <w:noWrap/>
            <w:vAlign w:val="center"/>
          </w:tcPr>
          <w:p w14:paraId="10563979" w14:textId="15903BEF" w:rsidR="002C7718" w:rsidRPr="003C1379" w:rsidRDefault="002C7718" w:rsidP="002C7718">
            <w:pPr>
              <w:contextualSpacing/>
              <w:rPr>
                <w:sz w:val="22"/>
                <w:szCs w:val="22"/>
              </w:rPr>
            </w:pPr>
            <w:r w:rsidRPr="003C1379">
              <w:rPr>
                <w:sz w:val="22"/>
                <w:szCs w:val="22"/>
              </w:rPr>
              <w:t>Adolescence: Cognitive and Moral Development</w:t>
            </w:r>
          </w:p>
        </w:tc>
        <w:tc>
          <w:tcPr>
            <w:tcW w:w="2223" w:type="dxa"/>
            <w:noWrap/>
            <w:vAlign w:val="center"/>
            <w:hideMark/>
          </w:tcPr>
          <w:p w14:paraId="56E78DF4" w14:textId="77777777" w:rsidR="002C7718" w:rsidRPr="003C1379" w:rsidRDefault="002C7718" w:rsidP="002C7718">
            <w:pPr>
              <w:contextualSpacing/>
              <w:jc w:val="center"/>
              <w:rPr>
                <w:sz w:val="22"/>
                <w:szCs w:val="22"/>
              </w:rPr>
            </w:pPr>
          </w:p>
        </w:tc>
      </w:tr>
      <w:tr w:rsidR="002C7718" w:rsidRPr="003C1379" w14:paraId="350788E6" w14:textId="77777777" w:rsidTr="00C170ED">
        <w:trPr>
          <w:trHeight w:val="372"/>
        </w:trPr>
        <w:tc>
          <w:tcPr>
            <w:tcW w:w="1011" w:type="dxa"/>
            <w:vMerge/>
            <w:vAlign w:val="center"/>
            <w:hideMark/>
          </w:tcPr>
          <w:p w14:paraId="3592A1E3" w14:textId="77777777" w:rsidR="002C7718" w:rsidRPr="003C1379" w:rsidRDefault="002C7718" w:rsidP="002C7718">
            <w:pPr>
              <w:contextualSpacing/>
              <w:jc w:val="center"/>
              <w:rPr>
                <w:sz w:val="22"/>
                <w:szCs w:val="22"/>
              </w:rPr>
            </w:pPr>
          </w:p>
        </w:tc>
        <w:tc>
          <w:tcPr>
            <w:tcW w:w="828" w:type="dxa"/>
            <w:noWrap/>
            <w:vAlign w:val="center"/>
          </w:tcPr>
          <w:p w14:paraId="5559614C" w14:textId="2FD4AA30" w:rsidR="002C7718" w:rsidRPr="003C1379" w:rsidRDefault="002C7718" w:rsidP="002C7718">
            <w:pPr>
              <w:contextualSpacing/>
              <w:jc w:val="center"/>
              <w:rPr>
                <w:sz w:val="22"/>
                <w:szCs w:val="22"/>
              </w:rPr>
            </w:pPr>
            <w:r>
              <w:rPr>
                <w:sz w:val="22"/>
                <w:szCs w:val="22"/>
              </w:rPr>
              <w:t>3/23</w:t>
            </w:r>
          </w:p>
        </w:tc>
        <w:tc>
          <w:tcPr>
            <w:tcW w:w="1109" w:type="dxa"/>
            <w:noWrap/>
            <w:vAlign w:val="center"/>
          </w:tcPr>
          <w:p w14:paraId="60F686A9" w14:textId="2070A7E0" w:rsidR="002C7718" w:rsidRPr="003C1379" w:rsidRDefault="002C7718" w:rsidP="002C7718">
            <w:pPr>
              <w:contextualSpacing/>
              <w:jc w:val="center"/>
              <w:rPr>
                <w:sz w:val="22"/>
                <w:szCs w:val="22"/>
              </w:rPr>
            </w:pPr>
            <w:r w:rsidRPr="003C1379">
              <w:rPr>
                <w:sz w:val="22"/>
                <w:szCs w:val="22"/>
              </w:rPr>
              <w:t>9</w:t>
            </w:r>
          </w:p>
        </w:tc>
        <w:tc>
          <w:tcPr>
            <w:tcW w:w="5224" w:type="dxa"/>
            <w:noWrap/>
            <w:vAlign w:val="center"/>
          </w:tcPr>
          <w:p w14:paraId="09406AB4" w14:textId="77777777" w:rsidR="005C222E" w:rsidRDefault="002C7718" w:rsidP="002C7718">
            <w:pPr>
              <w:contextualSpacing/>
              <w:rPr>
                <w:sz w:val="22"/>
                <w:szCs w:val="22"/>
              </w:rPr>
            </w:pPr>
            <w:r w:rsidRPr="003C1379">
              <w:rPr>
                <w:sz w:val="22"/>
                <w:szCs w:val="22"/>
              </w:rPr>
              <w:t>Adolescence: Emotional and Social Development</w:t>
            </w:r>
          </w:p>
          <w:p w14:paraId="6C98EA5E" w14:textId="2B9738F4" w:rsidR="002C7718" w:rsidRPr="004C5517" w:rsidRDefault="004C5517" w:rsidP="005C222E">
            <w:pPr>
              <w:contextualSpacing/>
              <w:jc w:val="center"/>
              <w:rPr>
                <w:b/>
                <w:bCs/>
                <w:i/>
                <w:iCs/>
                <w:sz w:val="22"/>
                <w:szCs w:val="22"/>
              </w:rPr>
            </w:pPr>
            <w:r>
              <w:rPr>
                <w:b/>
                <w:bCs/>
                <w:i/>
                <w:iCs/>
                <w:sz w:val="22"/>
                <w:szCs w:val="22"/>
              </w:rPr>
              <w:t>*Acting Out*</w:t>
            </w:r>
          </w:p>
        </w:tc>
        <w:tc>
          <w:tcPr>
            <w:tcW w:w="2223" w:type="dxa"/>
            <w:noWrap/>
            <w:vAlign w:val="center"/>
            <w:hideMark/>
          </w:tcPr>
          <w:p w14:paraId="41640458" w14:textId="77777777" w:rsidR="002C7718" w:rsidRPr="003C1379" w:rsidRDefault="002C7718" w:rsidP="002C7718">
            <w:pPr>
              <w:contextualSpacing/>
              <w:jc w:val="center"/>
              <w:rPr>
                <w:sz w:val="22"/>
                <w:szCs w:val="22"/>
              </w:rPr>
            </w:pPr>
          </w:p>
        </w:tc>
      </w:tr>
      <w:tr w:rsidR="002C7718" w:rsidRPr="003C1379" w14:paraId="6B9CE885" w14:textId="77777777" w:rsidTr="00C170ED">
        <w:trPr>
          <w:trHeight w:val="372"/>
        </w:trPr>
        <w:tc>
          <w:tcPr>
            <w:tcW w:w="1011" w:type="dxa"/>
            <w:vMerge w:val="restart"/>
            <w:noWrap/>
            <w:vAlign w:val="center"/>
            <w:hideMark/>
          </w:tcPr>
          <w:p w14:paraId="7D1BACBA" w14:textId="7F8FCA87" w:rsidR="002C7718" w:rsidRPr="003C1379" w:rsidRDefault="002C7718" w:rsidP="002C7718">
            <w:pPr>
              <w:contextualSpacing/>
              <w:jc w:val="center"/>
              <w:rPr>
                <w:sz w:val="22"/>
                <w:szCs w:val="22"/>
              </w:rPr>
            </w:pPr>
            <w:r w:rsidRPr="003C1379">
              <w:rPr>
                <w:sz w:val="22"/>
                <w:szCs w:val="22"/>
              </w:rPr>
              <w:t>10</w:t>
            </w:r>
          </w:p>
        </w:tc>
        <w:tc>
          <w:tcPr>
            <w:tcW w:w="828" w:type="dxa"/>
            <w:noWrap/>
            <w:vAlign w:val="center"/>
          </w:tcPr>
          <w:p w14:paraId="29BE5F39" w14:textId="0C91CAA8" w:rsidR="002C7718" w:rsidRPr="003C1379" w:rsidRDefault="002C7718" w:rsidP="002C7718">
            <w:pPr>
              <w:contextualSpacing/>
              <w:jc w:val="center"/>
              <w:rPr>
                <w:sz w:val="22"/>
                <w:szCs w:val="22"/>
              </w:rPr>
            </w:pPr>
            <w:r>
              <w:rPr>
                <w:sz w:val="22"/>
                <w:szCs w:val="22"/>
              </w:rPr>
              <w:t>3/28</w:t>
            </w:r>
          </w:p>
        </w:tc>
        <w:tc>
          <w:tcPr>
            <w:tcW w:w="1109" w:type="dxa"/>
            <w:noWrap/>
            <w:vAlign w:val="center"/>
          </w:tcPr>
          <w:p w14:paraId="0757C6BB" w14:textId="183410F2" w:rsidR="002C7718" w:rsidRPr="003C1379" w:rsidRDefault="002C7718" w:rsidP="002C7718">
            <w:pPr>
              <w:contextualSpacing/>
              <w:jc w:val="center"/>
              <w:rPr>
                <w:sz w:val="22"/>
                <w:szCs w:val="22"/>
              </w:rPr>
            </w:pPr>
            <w:r w:rsidRPr="003C1379">
              <w:rPr>
                <w:sz w:val="22"/>
                <w:szCs w:val="22"/>
              </w:rPr>
              <w:t>10</w:t>
            </w:r>
          </w:p>
        </w:tc>
        <w:tc>
          <w:tcPr>
            <w:tcW w:w="5224" w:type="dxa"/>
            <w:noWrap/>
            <w:vAlign w:val="center"/>
          </w:tcPr>
          <w:p w14:paraId="4D6FB02D" w14:textId="0885CF24" w:rsidR="002C7718" w:rsidRPr="003C1379" w:rsidRDefault="003647E5" w:rsidP="002C7718">
            <w:pPr>
              <w:contextualSpacing/>
              <w:rPr>
                <w:sz w:val="22"/>
                <w:szCs w:val="22"/>
              </w:rPr>
            </w:pPr>
            <w:r>
              <w:rPr>
                <w:sz w:val="22"/>
                <w:szCs w:val="22"/>
              </w:rPr>
              <w:t>Constructing an Adult Life</w:t>
            </w:r>
          </w:p>
        </w:tc>
        <w:tc>
          <w:tcPr>
            <w:tcW w:w="2223" w:type="dxa"/>
            <w:vMerge w:val="restart"/>
            <w:noWrap/>
            <w:vAlign w:val="center"/>
            <w:hideMark/>
          </w:tcPr>
          <w:p w14:paraId="50C689AF" w14:textId="618A12FB" w:rsidR="002C7718" w:rsidRPr="00546CA5" w:rsidRDefault="002C7718" w:rsidP="002C7718">
            <w:pPr>
              <w:contextualSpacing/>
              <w:jc w:val="center"/>
              <w:rPr>
                <w:b/>
                <w:bCs/>
                <w:sz w:val="22"/>
                <w:szCs w:val="22"/>
              </w:rPr>
            </w:pPr>
            <w:r w:rsidRPr="00546CA5">
              <w:rPr>
                <w:b/>
                <w:bCs/>
                <w:sz w:val="22"/>
                <w:szCs w:val="22"/>
              </w:rPr>
              <w:t>4/3: Poster Draft</w:t>
            </w:r>
          </w:p>
        </w:tc>
      </w:tr>
      <w:tr w:rsidR="005E076E" w:rsidRPr="003C1379" w14:paraId="6D66D360" w14:textId="77777777" w:rsidTr="00C170ED">
        <w:trPr>
          <w:trHeight w:val="372"/>
        </w:trPr>
        <w:tc>
          <w:tcPr>
            <w:tcW w:w="1011" w:type="dxa"/>
            <w:vMerge/>
            <w:vAlign w:val="center"/>
            <w:hideMark/>
          </w:tcPr>
          <w:p w14:paraId="7D91305F" w14:textId="77777777" w:rsidR="005E076E" w:rsidRPr="003C1379" w:rsidRDefault="005E076E" w:rsidP="005E076E">
            <w:pPr>
              <w:contextualSpacing/>
              <w:jc w:val="center"/>
              <w:rPr>
                <w:sz w:val="22"/>
                <w:szCs w:val="22"/>
              </w:rPr>
            </w:pPr>
          </w:p>
        </w:tc>
        <w:tc>
          <w:tcPr>
            <w:tcW w:w="828" w:type="dxa"/>
            <w:noWrap/>
            <w:vAlign w:val="center"/>
          </w:tcPr>
          <w:p w14:paraId="45F9A8AB" w14:textId="501852FE" w:rsidR="005E076E" w:rsidRPr="003C1379" w:rsidRDefault="005E076E" w:rsidP="005E076E">
            <w:pPr>
              <w:contextualSpacing/>
              <w:jc w:val="center"/>
              <w:rPr>
                <w:sz w:val="22"/>
                <w:szCs w:val="22"/>
              </w:rPr>
            </w:pPr>
            <w:r>
              <w:rPr>
                <w:sz w:val="22"/>
                <w:szCs w:val="22"/>
              </w:rPr>
              <w:t>3/30</w:t>
            </w:r>
          </w:p>
        </w:tc>
        <w:tc>
          <w:tcPr>
            <w:tcW w:w="1109" w:type="dxa"/>
            <w:noWrap/>
            <w:vAlign w:val="center"/>
          </w:tcPr>
          <w:p w14:paraId="15C88137" w14:textId="10A5ED4B" w:rsidR="005E076E" w:rsidRPr="003C1379" w:rsidRDefault="005E076E" w:rsidP="005E076E">
            <w:pPr>
              <w:contextualSpacing/>
              <w:jc w:val="center"/>
              <w:rPr>
                <w:sz w:val="22"/>
                <w:szCs w:val="22"/>
              </w:rPr>
            </w:pPr>
            <w:r w:rsidRPr="003C1379">
              <w:rPr>
                <w:sz w:val="22"/>
                <w:szCs w:val="22"/>
              </w:rPr>
              <w:t>11</w:t>
            </w:r>
          </w:p>
        </w:tc>
        <w:tc>
          <w:tcPr>
            <w:tcW w:w="5224" w:type="dxa"/>
            <w:noWrap/>
            <w:vAlign w:val="center"/>
          </w:tcPr>
          <w:p w14:paraId="4811CD55" w14:textId="488D10EA" w:rsidR="005E076E" w:rsidRPr="003C1379" w:rsidRDefault="005E076E" w:rsidP="005E076E">
            <w:pPr>
              <w:contextualSpacing/>
              <w:rPr>
                <w:sz w:val="22"/>
                <w:szCs w:val="22"/>
              </w:rPr>
            </w:pPr>
            <w:r w:rsidRPr="003C1379">
              <w:rPr>
                <w:sz w:val="22"/>
                <w:szCs w:val="22"/>
              </w:rPr>
              <w:t>Emerging Adulthood: Marriage and Divorce</w:t>
            </w:r>
          </w:p>
        </w:tc>
        <w:tc>
          <w:tcPr>
            <w:tcW w:w="2223" w:type="dxa"/>
            <w:vMerge/>
            <w:noWrap/>
            <w:vAlign w:val="center"/>
            <w:hideMark/>
          </w:tcPr>
          <w:p w14:paraId="6DFF121D" w14:textId="6C78A63A" w:rsidR="005E076E" w:rsidRPr="003C1379" w:rsidRDefault="005E076E" w:rsidP="005E076E">
            <w:pPr>
              <w:contextualSpacing/>
              <w:jc w:val="center"/>
              <w:rPr>
                <w:sz w:val="22"/>
                <w:szCs w:val="22"/>
              </w:rPr>
            </w:pPr>
          </w:p>
        </w:tc>
      </w:tr>
      <w:tr w:rsidR="005E076E" w:rsidRPr="003C1379" w14:paraId="63193A38" w14:textId="77777777" w:rsidTr="00C170ED">
        <w:trPr>
          <w:trHeight w:val="372"/>
        </w:trPr>
        <w:tc>
          <w:tcPr>
            <w:tcW w:w="1011" w:type="dxa"/>
            <w:vMerge w:val="restart"/>
            <w:noWrap/>
            <w:vAlign w:val="center"/>
            <w:hideMark/>
          </w:tcPr>
          <w:p w14:paraId="1CC7F8FF" w14:textId="4A59905C" w:rsidR="005E076E" w:rsidRPr="003C1379" w:rsidRDefault="005E076E" w:rsidP="005E076E">
            <w:pPr>
              <w:contextualSpacing/>
              <w:jc w:val="center"/>
              <w:rPr>
                <w:sz w:val="22"/>
                <w:szCs w:val="22"/>
              </w:rPr>
            </w:pPr>
            <w:r w:rsidRPr="003C1379">
              <w:rPr>
                <w:sz w:val="22"/>
                <w:szCs w:val="22"/>
              </w:rPr>
              <w:t>11</w:t>
            </w:r>
          </w:p>
        </w:tc>
        <w:tc>
          <w:tcPr>
            <w:tcW w:w="828" w:type="dxa"/>
            <w:noWrap/>
            <w:vAlign w:val="center"/>
          </w:tcPr>
          <w:p w14:paraId="3EA81080" w14:textId="5034AA72" w:rsidR="005E076E" w:rsidRPr="003C1379" w:rsidRDefault="005E076E" w:rsidP="005E076E">
            <w:pPr>
              <w:contextualSpacing/>
              <w:jc w:val="center"/>
              <w:rPr>
                <w:sz w:val="22"/>
                <w:szCs w:val="22"/>
              </w:rPr>
            </w:pPr>
            <w:r>
              <w:rPr>
                <w:sz w:val="22"/>
                <w:szCs w:val="22"/>
              </w:rPr>
              <w:t>4/4</w:t>
            </w:r>
          </w:p>
        </w:tc>
        <w:tc>
          <w:tcPr>
            <w:tcW w:w="1109" w:type="dxa"/>
            <w:noWrap/>
            <w:vAlign w:val="center"/>
          </w:tcPr>
          <w:p w14:paraId="508DCB60" w14:textId="66CEC376" w:rsidR="005E076E" w:rsidRPr="003C1379" w:rsidRDefault="005E076E" w:rsidP="005E076E">
            <w:pPr>
              <w:contextualSpacing/>
              <w:jc w:val="center"/>
              <w:rPr>
                <w:sz w:val="22"/>
                <w:szCs w:val="22"/>
              </w:rPr>
            </w:pPr>
            <w:r w:rsidRPr="003C1379">
              <w:rPr>
                <w:sz w:val="22"/>
                <w:szCs w:val="22"/>
              </w:rPr>
              <w:t>11</w:t>
            </w:r>
          </w:p>
        </w:tc>
        <w:tc>
          <w:tcPr>
            <w:tcW w:w="5224" w:type="dxa"/>
            <w:noWrap/>
            <w:vAlign w:val="center"/>
          </w:tcPr>
          <w:p w14:paraId="6AC009A6" w14:textId="252D79A2" w:rsidR="005E076E" w:rsidRPr="003C1379" w:rsidRDefault="005E076E" w:rsidP="005E076E">
            <w:pPr>
              <w:contextualSpacing/>
              <w:rPr>
                <w:sz w:val="22"/>
                <w:szCs w:val="22"/>
              </w:rPr>
            </w:pPr>
            <w:r w:rsidRPr="003C1379">
              <w:rPr>
                <w:sz w:val="22"/>
                <w:szCs w:val="22"/>
              </w:rPr>
              <w:t>Emerging Adulthood: Parenthood and Work</w:t>
            </w:r>
          </w:p>
        </w:tc>
        <w:tc>
          <w:tcPr>
            <w:tcW w:w="2223" w:type="dxa"/>
            <w:noWrap/>
            <w:vAlign w:val="center"/>
            <w:hideMark/>
          </w:tcPr>
          <w:p w14:paraId="643F1519" w14:textId="77777777" w:rsidR="005E076E" w:rsidRPr="003C1379" w:rsidRDefault="005E076E" w:rsidP="005E076E">
            <w:pPr>
              <w:contextualSpacing/>
              <w:jc w:val="center"/>
              <w:rPr>
                <w:sz w:val="22"/>
                <w:szCs w:val="22"/>
              </w:rPr>
            </w:pPr>
          </w:p>
        </w:tc>
      </w:tr>
      <w:tr w:rsidR="005E076E" w:rsidRPr="003C1379" w14:paraId="6C4870E8" w14:textId="77777777" w:rsidTr="00C170ED">
        <w:trPr>
          <w:trHeight w:val="372"/>
        </w:trPr>
        <w:tc>
          <w:tcPr>
            <w:tcW w:w="1011" w:type="dxa"/>
            <w:vMerge/>
            <w:vAlign w:val="center"/>
            <w:hideMark/>
          </w:tcPr>
          <w:p w14:paraId="59DB63E3" w14:textId="77777777" w:rsidR="005E076E" w:rsidRPr="003C1379" w:rsidRDefault="005E076E" w:rsidP="005E076E">
            <w:pPr>
              <w:contextualSpacing/>
              <w:jc w:val="center"/>
              <w:rPr>
                <w:sz w:val="22"/>
                <w:szCs w:val="22"/>
              </w:rPr>
            </w:pPr>
          </w:p>
        </w:tc>
        <w:tc>
          <w:tcPr>
            <w:tcW w:w="828" w:type="dxa"/>
            <w:noWrap/>
            <w:vAlign w:val="center"/>
          </w:tcPr>
          <w:p w14:paraId="5093EABC" w14:textId="0F7BBEE5" w:rsidR="005E076E" w:rsidRPr="003C1379" w:rsidRDefault="005E076E" w:rsidP="005E076E">
            <w:pPr>
              <w:contextualSpacing/>
              <w:jc w:val="center"/>
              <w:rPr>
                <w:sz w:val="22"/>
                <w:szCs w:val="22"/>
              </w:rPr>
            </w:pPr>
            <w:r>
              <w:rPr>
                <w:sz w:val="22"/>
                <w:szCs w:val="22"/>
              </w:rPr>
              <w:t>4/6</w:t>
            </w:r>
          </w:p>
        </w:tc>
        <w:tc>
          <w:tcPr>
            <w:tcW w:w="1109" w:type="dxa"/>
            <w:noWrap/>
            <w:vAlign w:val="center"/>
          </w:tcPr>
          <w:p w14:paraId="55A0FE05" w14:textId="5CA007AD" w:rsidR="005E076E" w:rsidRPr="003C1379" w:rsidRDefault="005E076E" w:rsidP="005E076E">
            <w:pPr>
              <w:contextualSpacing/>
              <w:jc w:val="center"/>
              <w:rPr>
                <w:sz w:val="22"/>
                <w:szCs w:val="22"/>
              </w:rPr>
            </w:pPr>
            <w:r w:rsidRPr="003C1379">
              <w:rPr>
                <w:sz w:val="22"/>
                <w:szCs w:val="22"/>
              </w:rPr>
              <w:t>12</w:t>
            </w:r>
          </w:p>
        </w:tc>
        <w:tc>
          <w:tcPr>
            <w:tcW w:w="5224" w:type="dxa"/>
            <w:noWrap/>
            <w:vAlign w:val="center"/>
          </w:tcPr>
          <w:p w14:paraId="1C3DE9D9" w14:textId="02537129" w:rsidR="005E076E" w:rsidRPr="003C1379" w:rsidRDefault="005E076E" w:rsidP="005E076E">
            <w:pPr>
              <w:contextualSpacing/>
              <w:rPr>
                <w:sz w:val="22"/>
                <w:szCs w:val="22"/>
              </w:rPr>
            </w:pPr>
            <w:r w:rsidRPr="003C1379">
              <w:rPr>
                <w:sz w:val="22"/>
                <w:szCs w:val="22"/>
              </w:rPr>
              <w:t>Midlife: Physical and Cognitive Development</w:t>
            </w:r>
          </w:p>
        </w:tc>
        <w:tc>
          <w:tcPr>
            <w:tcW w:w="2223" w:type="dxa"/>
            <w:noWrap/>
            <w:vAlign w:val="center"/>
            <w:hideMark/>
          </w:tcPr>
          <w:p w14:paraId="0E40F01E" w14:textId="77777777" w:rsidR="005E076E" w:rsidRPr="003C1379" w:rsidRDefault="005E076E" w:rsidP="005E076E">
            <w:pPr>
              <w:contextualSpacing/>
              <w:jc w:val="center"/>
              <w:rPr>
                <w:sz w:val="22"/>
                <w:szCs w:val="22"/>
              </w:rPr>
            </w:pPr>
          </w:p>
        </w:tc>
      </w:tr>
      <w:tr w:rsidR="003E7DBD" w:rsidRPr="003C1379" w14:paraId="706C4195" w14:textId="77777777" w:rsidTr="00C170ED">
        <w:trPr>
          <w:trHeight w:val="372"/>
        </w:trPr>
        <w:tc>
          <w:tcPr>
            <w:tcW w:w="1011" w:type="dxa"/>
            <w:vMerge w:val="restart"/>
            <w:noWrap/>
            <w:vAlign w:val="center"/>
            <w:hideMark/>
          </w:tcPr>
          <w:p w14:paraId="32207575" w14:textId="6903F8CE" w:rsidR="003E7DBD" w:rsidRPr="003C1379" w:rsidRDefault="003E7DBD" w:rsidP="003E7DBD">
            <w:pPr>
              <w:contextualSpacing/>
              <w:jc w:val="center"/>
              <w:rPr>
                <w:sz w:val="22"/>
                <w:szCs w:val="22"/>
              </w:rPr>
            </w:pPr>
            <w:r w:rsidRPr="003C1379">
              <w:rPr>
                <w:sz w:val="22"/>
                <w:szCs w:val="22"/>
              </w:rPr>
              <w:t>12</w:t>
            </w:r>
          </w:p>
        </w:tc>
        <w:tc>
          <w:tcPr>
            <w:tcW w:w="828" w:type="dxa"/>
            <w:noWrap/>
            <w:vAlign w:val="center"/>
          </w:tcPr>
          <w:p w14:paraId="2246E90A" w14:textId="195704C0" w:rsidR="003E7DBD" w:rsidRPr="003C1379" w:rsidRDefault="003E7DBD" w:rsidP="003E7DBD">
            <w:pPr>
              <w:contextualSpacing/>
              <w:jc w:val="center"/>
              <w:rPr>
                <w:sz w:val="22"/>
                <w:szCs w:val="22"/>
              </w:rPr>
            </w:pPr>
            <w:r>
              <w:rPr>
                <w:sz w:val="22"/>
                <w:szCs w:val="22"/>
              </w:rPr>
              <w:t>4/11</w:t>
            </w:r>
          </w:p>
        </w:tc>
        <w:tc>
          <w:tcPr>
            <w:tcW w:w="1109" w:type="dxa"/>
            <w:noWrap/>
            <w:vAlign w:val="center"/>
          </w:tcPr>
          <w:p w14:paraId="1566EED1" w14:textId="6AA2A4A1" w:rsidR="003E7DBD" w:rsidRPr="003C1379" w:rsidRDefault="003E7DBD" w:rsidP="003F2AF4">
            <w:pPr>
              <w:contextualSpacing/>
              <w:rPr>
                <w:sz w:val="22"/>
                <w:szCs w:val="22"/>
              </w:rPr>
            </w:pPr>
          </w:p>
        </w:tc>
        <w:tc>
          <w:tcPr>
            <w:tcW w:w="5224" w:type="dxa"/>
            <w:noWrap/>
            <w:vAlign w:val="center"/>
          </w:tcPr>
          <w:p w14:paraId="28E474A9" w14:textId="0441438D" w:rsidR="003E7DBD" w:rsidRPr="003C1379" w:rsidRDefault="003E7DBD" w:rsidP="003F2AF4">
            <w:pPr>
              <w:contextualSpacing/>
              <w:jc w:val="center"/>
              <w:rPr>
                <w:sz w:val="22"/>
                <w:szCs w:val="22"/>
              </w:rPr>
            </w:pPr>
            <w:r w:rsidRPr="005E1935">
              <w:rPr>
                <w:b/>
                <w:bCs/>
                <w:i/>
                <w:iCs/>
                <w:sz w:val="22"/>
                <w:szCs w:val="22"/>
              </w:rPr>
              <w:t>*Peer Reviews*</w:t>
            </w:r>
          </w:p>
        </w:tc>
        <w:tc>
          <w:tcPr>
            <w:tcW w:w="2223" w:type="dxa"/>
            <w:vMerge w:val="restart"/>
            <w:noWrap/>
            <w:vAlign w:val="center"/>
            <w:hideMark/>
          </w:tcPr>
          <w:p w14:paraId="5F5C3BBA" w14:textId="679FF80A" w:rsidR="003E7DBD" w:rsidRPr="003C1379" w:rsidRDefault="003E7DBD" w:rsidP="003E7DBD">
            <w:pPr>
              <w:contextualSpacing/>
              <w:jc w:val="center"/>
              <w:rPr>
                <w:sz w:val="22"/>
                <w:szCs w:val="22"/>
              </w:rPr>
            </w:pPr>
            <w:r w:rsidRPr="000D5921">
              <w:rPr>
                <w:b/>
                <w:bCs/>
                <w:sz w:val="22"/>
                <w:szCs w:val="22"/>
              </w:rPr>
              <w:t>4/</w:t>
            </w:r>
            <w:r>
              <w:rPr>
                <w:b/>
                <w:bCs/>
                <w:sz w:val="22"/>
                <w:szCs w:val="22"/>
              </w:rPr>
              <w:t>1</w:t>
            </w:r>
            <w:r w:rsidR="00A263A3">
              <w:rPr>
                <w:b/>
                <w:bCs/>
                <w:sz w:val="22"/>
                <w:szCs w:val="22"/>
              </w:rPr>
              <w:t>1</w:t>
            </w:r>
            <w:r w:rsidRPr="000D5921">
              <w:rPr>
                <w:b/>
                <w:bCs/>
                <w:sz w:val="22"/>
                <w:szCs w:val="22"/>
              </w:rPr>
              <w:t>: Peer Review</w:t>
            </w:r>
            <w:r>
              <w:rPr>
                <w:b/>
                <w:bCs/>
                <w:sz w:val="22"/>
                <w:szCs w:val="22"/>
              </w:rPr>
              <w:t>s</w:t>
            </w:r>
          </w:p>
        </w:tc>
      </w:tr>
      <w:tr w:rsidR="003E7DBD" w:rsidRPr="003C1379" w14:paraId="4A432D22" w14:textId="77777777" w:rsidTr="00C170ED">
        <w:trPr>
          <w:trHeight w:val="372"/>
        </w:trPr>
        <w:tc>
          <w:tcPr>
            <w:tcW w:w="1011" w:type="dxa"/>
            <w:vMerge/>
            <w:vAlign w:val="center"/>
            <w:hideMark/>
          </w:tcPr>
          <w:p w14:paraId="041CEA5E" w14:textId="77777777" w:rsidR="003E7DBD" w:rsidRPr="003C1379" w:rsidRDefault="003E7DBD" w:rsidP="003E7DBD">
            <w:pPr>
              <w:contextualSpacing/>
              <w:jc w:val="center"/>
              <w:rPr>
                <w:sz w:val="22"/>
                <w:szCs w:val="22"/>
              </w:rPr>
            </w:pPr>
          </w:p>
        </w:tc>
        <w:tc>
          <w:tcPr>
            <w:tcW w:w="828" w:type="dxa"/>
            <w:noWrap/>
            <w:vAlign w:val="center"/>
          </w:tcPr>
          <w:p w14:paraId="6457C7BA" w14:textId="3A5DFE03" w:rsidR="003E7DBD" w:rsidRPr="003C1379" w:rsidRDefault="003E7DBD" w:rsidP="003E7DBD">
            <w:pPr>
              <w:contextualSpacing/>
              <w:jc w:val="center"/>
              <w:rPr>
                <w:sz w:val="22"/>
                <w:szCs w:val="22"/>
              </w:rPr>
            </w:pPr>
            <w:r>
              <w:rPr>
                <w:sz w:val="22"/>
                <w:szCs w:val="22"/>
              </w:rPr>
              <w:t>4/13</w:t>
            </w:r>
          </w:p>
        </w:tc>
        <w:tc>
          <w:tcPr>
            <w:tcW w:w="1109" w:type="dxa"/>
            <w:noWrap/>
            <w:vAlign w:val="center"/>
          </w:tcPr>
          <w:p w14:paraId="16961186" w14:textId="64618A3A" w:rsidR="003E7DBD" w:rsidRPr="003C1379" w:rsidRDefault="003E7DBD" w:rsidP="003E7DBD">
            <w:pPr>
              <w:contextualSpacing/>
              <w:jc w:val="center"/>
              <w:rPr>
                <w:sz w:val="22"/>
                <w:szCs w:val="22"/>
              </w:rPr>
            </w:pPr>
          </w:p>
        </w:tc>
        <w:tc>
          <w:tcPr>
            <w:tcW w:w="5224" w:type="dxa"/>
            <w:noWrap/>
            <w:vAlign w:val="center"/>
          </w:tcPr>
          <w:p w14:paraId="162B0B30" w14:textId="56C92122" w:rsidR="003E7DBD" w:rsidRPr="00445CC6" w:rsidRDefault="003E7DBD" w:rsidP="003E7DBD">
            <w:pPr>
              <w:contextualSpacing/>
              <w:jc w:val="center"/>
              <w:rPr>
                <w:b/>
                <w:bCs/>
                <w:i/>
                <w:iCs/>
                <w:sz w:val="22"/>
                <w:szCs w:val="22"/>
              </w:rPr>
            </w:pPr>
            <w:r w:rsidRPr="00A429F1">
              <w:rPr>
                <w:i/>
                <w:iCs/>
                <w:sz w:val="22"/>
                <w:szCs w:val="22"/>
              </w:rPr>
              <w:t xml:space="preserve">Poster Workday </w:t>
            </w:r>
          </w:p>
        </w:tc>
        <w:tc>
          <w:tcPr>
            <w:tcW w:w="2223" w:type="dxa"/>
            <w:vMerge/>
            <w:noWrap/>
            <w:vAlign w:val="center"/>
            <w:hideMark/>
          </w:tcPr>
          <w:p w14:paraId="0C58EB2F" w14:textId="77777777" w:rsidR="003E7DBD" w:rsidRPr="003C1379" w:rsidRDefault="003E7DBD" w:rsidP="003E7DBD">
            <w:pPr>
              <w:contextualSpacing/>
              <w:rPr>
                <w:sz w:val="22"/>
                <w:szCs w:val="22"/>
              </w:rPr>
            </w:pPr>
          </w:p>
        </w:tc>
      </w:tr>
      <w:tr w:rsidR="003E7DBD" w:rsidRPr="003C1379" w14:paraId="2B809B25" w14:textId="77777777" w:rsidTr="001805C3">
        <w:trPr>
          <w:trHeight w:val="372"/>
        </w:trPr>
        <w:tc>
          <w:tcPr>
            <w:tcW w:w="1011" w:type="dxa"/>
            <w:vMerge w:val="restart"/>
            <w:noWrap/>
            <w:vAlign w:val="center"/>
            <w:hideMark/>
          </w:tcPr>
          <w:p w14:paraId="0E276100" w14:textId="586CD971" w:rsidR="003E7DBD" w:rsidRPr="003C1379" w:rsidRDefault="003E7DBD" w:rsidP="003E7DBD">
            <w:pPr>
              <w:contextualSpacing/>
              <w:jc w:val="center"/>
              <w:rPr>
                <w:sz w:val="22"/>
                <w:szCs w:val="22"/>
              </w:rPr>
            </w:pPr>
            <w:r w:rsidRPr="003C1379">
              <w:rPr>
                <w:sz w:val="22"/>
                <w:szCs w:val="22"/>
              </w:rPr>
              <w:t>13</w:t>
            </w:r>
          </w:p>
        </w:tc>
        <w:tc>
          <w:tcPr>
            <w:tcW w:w="828" w:type="dxa"/>
            <w:noWrap/>
            <w:vAlign w:val="center"/>
          </w:tcPr>
          <w:p w14:paraId="17C0E2D7" w14:textId="42E67EC6" w:rsidR="003E7DBD" w:rsidRPr="003C1379" w:rsidRDefault="003E7DBD" w:rsidP="003E7DBD">
            <w:pPr>
              <w:contextualSpacing/>
              <w:jc w:val="center"/>
              <w:rPr>
                <w:sz w:val="22"/>
                <w:szCs w:val="22"/>
              </w:rPr>
            </w:pPr>
            <w:r>
              <w:rPr>
                <w:sz w:val="22"/>
                <w:szCs w:val="22"/>
              </w:rPr>
              <w:t>4/18</w:t>
            </w:r>
          </w:p>
        </w:tc>
        <w:tc>
          <w:tcPr>
            <w:tcW w:w="1109" w:type="dxa"/>
            <w:noWrap/>
            <w:vAlign w:val="center"/>
          </w:tcPr>
          <w:p w14:paraId="5DCB2187" w14:textId="2380F818" w:rsidR="003E7DBD" w:rsidRPr="003C1379" w:rsidRDefault="003F2AF4" w:rsidP="003E7DBD">
            <w:pPr>
              <w:contextualSpacing/>
              <w:jc w:val="center"/>
              <w:rPr>
                <w:sz w:val="22"/>
                <w:szCs w:val="22"/>
              </w:rPr>
            </w:pPr>
            <w:r>
              <w:rPr>
                <w:sz w:val="22"/>
                <w:szCs w:val="22"/>
              </w:rPr>
              <w:t>12</w:t>
            </w:r>
          </w:p>
        </w:tc>
        <w:tc>
          <w:tcPr>
            <w:tcW w:w="5224" w:type="dxa"/>
            <w:noWrap/>
            <w:vAlign w:val="center"/>
          </w:tcPr>
          <w:p w14:paraId="54D22690" w14:textId="2D7BFDE1" w:rsidR="003E7DBD" w:rsidRPr="003F2AF4" w:rsidRDefault="003F2AF4" w:rsidP="003F2AF4">
            <w:pPr>
              <w:contextualSpacing/>
              <w:rPr>
                <w:sz w:val="22"/>
                <w:szCs w:val="22"/>
              </w:rPr>
            </w:pPr>
            <w:r w:rsidRPr="003C1379">
              <w:rPr>
                <w:sz w:val="22"/>
                <w:szCs w:val="22"/>
              </w:rPr>
              <w:t>Midlife: Emotional and Social Development</w:t>
            </w:r>
          </w:p>
        </w:tc>
        <w:tc>
          <w:tcPr>
            <w:tcW w:w="2223" w:type="dxa"/>
            <w:noWrap/>
            <w:vAlign w:val="center"/>
          </w:tcPr>
          <w:p w14:paraId="1D1E3915" w14:textId="404B9D76" w:rsidR="003E7DBD" w:rsidRPr="000D5921" w:rsidRDefault="003E7DBD" w:rsidP="003E7DBD">
            <w:pPr>
              <w:contextualSpacing/>
              <w:jc w:val="center"/>
              <w:rPr>
                <w:b/>
                <w:bCs/>
                <w:sz w:val="22"/>
                <w:szCs w:val="22"/>
              </w:rPr>
            </w:pPr>
          </w:p>
        </w:tc>
      </w:tr>
      <w:tr w:rsidR="003E7DBD" w:rsidRPr="003C1379" w14:paraId="6244C3F5" w14:textId="77777777" w:rsidTr="00C170ED">
        <w:trPr>
          <w:trHeight w:val="372"/>
        </w:trPr>
        <w:tc>
          <w:tcPr>
            <w:tcW w:w="1011" w:type="dxa"/>
            <w:vMerge/>
            <w:vAlign w:val="center"/>
            <w:hideMark/>
          </w:tcPr>
          <w:p w14:paraId="7FCC9CF9" w14:textId="77777777" w:rsidR="003E7DBD" w:rsidRPr="003C1379" w:rsidRDefault="003E7DBD" w:rsidP="003E7DBD">
            <w:pPr>
              <w:contextualSpacing/>
              <w:jc w:val="center"/>
              <w:rPr>
                <w:sz w:val="22"/>
                <w:szCs w:val="22"/>
              </w:rPr>
            </w:pPr>
          </w:p>
        </w:tc>
        <w:tc>
          <w:tcPr>
            <w:tcW w:w="828" w:type="dxa"/>
            <w:noWrap/>
            <w:vAlign w:val="center"/>
          </w:tcPr>
          <w:p w14:paraId="67AF080C" w14:textId="1F9A48EC" w:rsidR="003E7DBD" w:rsidRPr="003C1379" w:rsidRDefault="003E7DBD" w:rsidP="003E7DBD">
            <w:pPr>
              <w:contextualSpacing/>
              <w:jc w:val="center"/>
              <w:rPr>
                <w:sz w:val="22"/>
                <w:szCs w:val="22"/>
              </w:rPr>
            </w:pPr>
            <w:r>
              <w:rPr>
                <w:sz w:val="22"/>
                <w:szCs w:val="22"/>
              </w:rPr>
              <w:t>4/20</w:t>
            </w:r>
          </w:p>
        </w:tc>
        <w:tc>
          <w:tcPr>
            <w:tcW w:w="1109" w:type="dxa"/>
            <w:noWrap/>
            <w:vAlign w:val="center"/>
          </w:tcPr>
          <w:p w14:paraId="40D49D7C" w14:textId="398EC1EC" w:rsidR="003E7DBD" w:rsidRPr="003C1379" w:rsidRDefault="003E7DBD" w:rsidP="003E7DBD">
            <w:pPr>
              <w:contextualSpacing/>
              <w:jc w:val="center"/>
              <w:rPr>
                <w:sz w:val="22"/>
                <w:szCs w:val="22"/>
              </w:rPr>
            </w:pPr>
            <w:r w:rsidRPr="003C1379">
              <w:rPr>
                <w:sz w:val="22"/>
                <w:szCs w:val="22"/>
              </w:rPr>
              <w:t>13</w:t>
            </w:r>
          </w:p>
        </w:tc>
        <w:tc>
          <w:tcPr>
            <w:tcW w:w="5224" w:type="dxa"/>
            <w:noWrap/>
            <w:vAlign w:val="center"/>
          </w:tcPr>
          <w:p w14:paraId="37AA71D1" w14:textId="34B23C99" w:rsidR="003E7DBD" w:rsidRPr="003C1379" w:rsidRDefault="003E7DBD" w:rsidP="003E7DBD">
            <w:pPr>
              <w:contextualSpacing/>
              <w:rPr>
                <w:sz w:val="22"/>
                <w:szCs w:val="22"/>
              </w:rPr>
            </w:pPr>
            <w:r w:rsidRPr="003C1379">
              <w:rPr>
                <w:sz w:val="22"/>
                <w:szCs w:val="22"/>
              </w:rPr>
              <w:t>Later Life: Cognitive and Emotional Development</w:t>
            </w:r>
          </w:p>
        </w:tc>
        <w:tc>
          <w:tcPr>
            <w:tcW w:w="2223" w:type="dxa"/>
            <w:noWrap/>
            <w:vAlign w:val="center"/>
            <w:hideMark/>
          </w:tcPr>
          <w:p w14:paraId="20DD3B9D" w14:textId="77777777" w:rsidR="003E7DBD" w:rsidRPr="003C1379" w:rsidRDefault="003E7DBD" w:rsidP="003E7DBD">
            <w:pPr>
              <w:contextualSpacing/>
              <w:rPr>
                <w:sz w:val="22"/>
                <w:szCs w:val="22"/>
              </w:rPr>
            </w:pPr>
          </w:p>
        </w:tc>
      </w:tr>
      <w:tr w:rsidR="003E7DBD" w:rsidRPr="003C1379" w14:paraId="795EF8FE" w14:textId="77777777" w:rsidTr="00C170ED">
        <w:trPr>
          <w:trHeight w:val="372"/>
        </w:trPr>
        <w:tc>
          <w:tcPr>
            <w:tcW w:w="1011" w:type="dxa"/>
            <w:vMerge w:val="restart"/>
            <w:noWrap/>
            <w:vAlign w:val="center"/>
            <w:hideMark/>
          </w:tcPr>
          <w:p w14:paraId="031E8A9D" w14:textId="62DE9F63" w:rsidR="003E7DBD" w:rsidRPr="003C1379" w:rsidRDefault="003E7DBD" w:rsidP="003E7DBD">
            <w:pPr>
              <w:contextualSpacing/>
              <w:jc w:val="center"/>
              <w:rPr>
                <w:sz w:val="22"/>
                <w:szCs w:val="22"/>
              </w:rPr>
            </w:pPr>
            <w:r w:rsidRPr="003C1379">
              <w:rPr>
                <w:sz w:val="22"/>
                <w:szCs w:val="22"/>
              </w:rPr>
              <w:t>14</w:t>
            </w:r>
          </w:p>
        </w:tc>
        <w:tc>
          <w:tcPr>
            <w:tcW w:w="828" w:type="dxa"/>
            <w:noWrap/>
            <w:vAlign w:val="center"/>
          </w:tcPr>
          <w:p w14:paraId="45B85F22" w14:textId="7CEC5B26" w:rsidR="003E7DBD" w:rsidRPr="003C1379" w:rsidRDefault="003E7DBD" w:rsidP="003E7DBD">
            <w:pPr>
              <w:contextualSpacing/>
              <w:jc w:val="center"/>
              <w:rPr>
                <w:sz w:val="22"/>
                <w:szCs w:val="22"/>
              </w:rPr>
            </w:pPr>
            <w:r>
              <w:rPr>
                <w:sz w:val="22"/>
                <w:szCs w:val="22"/>
              </w:rPr>
              <w:t>4/25</w:t>
            </w:r>
          </w:p>
        </w:tc>
        <w:tc>
          <w:tcPr>
            <w:tcW w:w="1109" w:type="dxa"/>
            <w:noWrap/>
            <w:vAlign w:val="center"/>
          </w:tcPr>
          <w:p w14:paraId="4D267ABD" w14:textId="34CB8676" w:rsidR="003E7DBD" w:rsidRPr="003C1379" w:rsidRDefault="003E7DBD" w:rsidP="003E7DBD">
            <w:pPr>
              <w:contextualSpacing/>
              <w:jc w:val="center"/>
              <w:rPr>
                <w:sz w:val="22"/>
                <w:szCs w:val="22"/>
              </w:rPr>
            </w:pPr>
            <w:r w:rsidRPr="003C1379">
              <w:rPr>
                <w:sz w:val="22"/>
                <w:szCs w:val="22"/>
              </w:rPr>
              <w:t>13</w:t>
            </w:r>
          </w:p>
        </w:tc>
        <w:tc>
          <w:tcPr>
            <w:tcW w:w="5224" w:type="dxa"/>
            <w:noWrap/>
            <w:vAlign w:val="center"/>
          </w:tcPr>
          <w:p w14:paraId="583F77E8" w14:textId="7EF21E47" w:rsidR="003E7DBD" w:rsidRPr="003C1379" w:rsidRDefault="003E7DBD" w:rsidP="003E7DBD">
            <w:pPr>
              <w:contextualSpacing/>
              <w:rPr>
                <w:sz w:val="22"/>
                <w:szCs w:val="22"/>
              </w:rPr>
            </w:pPr>
            <w:r w:rsidRPr="003C1379">
              <w:rPr>
                <w:sz w:val="22"/>
                <w:szCs w:val="22"/>
              </w:rPr>
              <w:t>Later Life: Social Development and Widowhood</w:t>
            </w:r>
          </w:p>
        </w:tc>
        <w:tc>
          <w:tcPr>
            <w:tcW w:w="2223" w:type="dxa"/>
            <w:noWrap/>
            <w:vAlign w:val="center"/>
            <w:hideMark/>
          </w:tcPr>
          <w:p w14:paraId="15E7D18E" w14:textId="77777777" w:rsidR="003E7DBD" w:rsidRPr="003C1379" w:rsidRDefault="003E7DBD" w:rsidP="003E7DBD">
            <w:pPr>
              <w:contextualSpacing/>
              <w:rPr>
                <w:sz w:val="22"/>
                <w:szCs w:val="22"/>
              </w:rPr>
            </w:pPr>
          </w:p>
        </w:tc>
      </w:tr>
      <w:tr w:rsidR="003E7DBD" w:rsidRPr="003C1379" w14:paraId="1CFE20EE" w14:textId="77777777" w:rsidTr="009512F1">
        <w:trPr>
          <w:trHeight w:val="372"/>
        </w:trPr>
        <w:tc>
          <w:tcPr>
            <w:tcW w:w="1011" w:type="dxa"/>
            <w:vMerge/>
            <w:vAlign w:val="center"/>
            <w:hideMark/>
          </w:tcPr>
          <w:p w14:paraId="4B832242" w14:textId="77777777" w:rsidR="003E7DBD" w:rsidRPr="003C1379" w:rsidRDefault="003E7DBD" w:rsidP="003E7DBD">
            <w:pPr>
              <w:contextualSpacing/>
              <w:jc w:val="center"/>
              <w:rPr>
                <w:sz w:val="22"/>
                <w:szCs w:val="22"/>
              </w:rPr>
            </w:pPr>
          </w:p>
        </w:tc>
        <w:tc>
          <w:tcPr>
            <w:tcW w:w="828" w:type="dxa"/>
            <w:shd w:val="clear" w:color="auto" w:fill="auto"/>
            <w:noWrap/>
            <w:vAlign w:val="center"/>
          </w:tcPr>
          <w:p w14:paraId="00C60CBB" w14:textId="77C8FDBA" w:rsidR="003E7DBD" w:rsidRPr="00635628" w:rsidRDefault="003E7DBD" w:rsidP="003E7DBD">
            <w:pPr>
              <w:contextualSpacing/>
              <w:jc w:val="center"/>
              <w:rPr>
                <w:sz w:val="22"/>
                <w:szCs w:val="22"/>
              </w:rPr>
            </w:pPr>
            <w:r>
              <w:rPr>
                <w:sz w:val="22"/>
                <w:szCs w:val="22"/>
              </w:rPr>
              <w:t>4/27</w:t>
            </w:r>
          </w:p>
        </w:tc>
        <w:tc>
          <w:tcPr>
            <w:tcW w:w="1109" w:type="dxa"/>
            <w:shd w:val="clear" w:color="auto" w:fill="auto"/>
            <w:noWrap/>
            <w:vAlign w:val="center"/>
          </w:tcPr>
          <w:p w14:paraId="48E311BD" w14:textId="7B9A090C" w:rsidR="003E7DBD" w:rsidRPr="00635628" w:rsidRDefault="003E7DBD" w:rsidP="003E7DBD">
            <w:pPr>
              <w:contextualSpacing/>
              <w:jc w:val="center"/>
              <w:rPr>
                <w:sz w:val="22"/>
                <w:szCs w:val="22"/>
              </w:rPr>
            </w:pPr>
            <w:r w:rsidRPr="003C1379">
              <w:rPr>
                <w:sz w:val="22"/>
                <w:szCs w:val="22"/>
              </w:rPr>
              <w:t>14</w:t>
            </w:r>
          </w:p>
        </w:tc>
        <w:tc>
          <w:tcPr>
            <w:tcW w:w="5224" w:type="dxa"/>
            <w:shd w:val="clear" w:color="auto" w:fill="auto"/>
            <w:noWrap/>
            <w:vAlign w:val="center"/>
          </w:tcPr>
          <w:p w14:paraId="4A2C5527" w14:textId="5F5A15E8" w:rsidR="003E7DBD" w:rsidRPr="00635628" w:rsidRDefault="003E7DBD" w:rsidP="003E7DBD">
            <w:pPr>
              <w:contextualSpacing/>
              <w:rPr>
                <w:i/>
                <w:iCs/>
                <w:sz w:val="22"/>
                <w:szCs w:val="22"/>
              </w:rPr>
            </w:pPr>
            <w:r>
              <w:rPr>
                <w:sz w:val="22"/>
                <w:szCs w:val="22"/>
              </w:rPr>
              <w:t>The Physical Challenges of Old Age</w:t>
            </w:r>
          </w:p>
        </w:tc>
        <w:tc>
          <w:tcPr>
            <w:tcW w:w="2223" w:type="dxa"/>
            <w:shd w:val="clear" w:color="auto" w:fill="auto"/>
            <w:noWrap/>
            <w:vAlign w:val="center"/>
            <w:hideMark/>
          </w:tcPr>
          <w:p w14:paraId="21CBA824" w14:textId="77777777" w:rsidR="003E7DBD" w:rsidRPr="00635628" w:rsidRDefault="003E7DBD" w:rsidP="003E7DBD">
            <w:pPr>
              <w:contextualSpacing/>
              <w:rPr>
                <w:sz w:val="22"/>
                <w:szCs w:val="22"/>
              </w:rPr>
            </w:pPr>
          </w:p>
        </w:tc>
      </w:tr>
      <w:tr w:rsidR="003E7DBD" w:rsidRPr="003C1379" w14:paraId="628EA0A5" w14:textId="77777777" w:rsidTr="00E915DB">
        <w:trPr>
          <w:trHeight w:val="372"/>
        </w:trPr>
        <w:tc>
          <w:tcPr>
            <w:tcW w:w="1011" w:type="dxa"/>
            <w:vMerge w:val="restart"/>
            <w:noWrap/>
            <w:vAlign w:val="center"/>
            <w:hideMark/>
          </w:tcPr>
          <w:p w14:paraId="5C42189C" w14:textId="119582EB" w:rsidR="003E7DBD" w:rsidRPr="003C1379" w:rsidRDefault="003E7DBD" w:rsidP="003E7DBD">
            <w:pPr>
              <w:contextualSpacing/>
              <w:jc w:val="center"/>
              <w:rPr>
                <w:sz w:val="22"/>
                <w:szCs w:val="22"/>
              </w:rPr>
            </w:pPr>
            <w:r w:rsidRPr="003C1379">
              <w:rPr>
                <w:sz w:val="22"/>
                <w:szCs w:val="22"/>
              </w:rPr>
              <w:t>15</w:t>
            </w:r>
          </w:p>
        </w:tc>
        <w:tc>
          <w:tcPr>
            <w:tcW w:w="828" w:type="dxa"/>
            <w:noWrap/>
            <w:vAlign w:val="center"/>
          </w:tcPr>
          <w:p w14:paraId="6EB703D1" w14:textId="7510D23D" w:rsidR="003E7DBD" w:rsidRPr="003C1379" w:rsidRDefault="003E7DBD" w:rsidP="003E7DBD">
            <w:pPr>
              <w:contextualSpacing/>
              <w:jc w:val="center"/>
              <w:rPr>
                <w:sz w:val="22"/>
                <w:szCs w:val="22"/>
              </w:rPr>
            </w:pPr>
            <w:r>
              <w:rPr>
                <w:sz w:val="22"/>
                <w:szCs w:val="22"/>
              </w:rPr>
              <w:t>5/2</w:t>
            </w:r>
          </w:p>
        </w:tc>
        <w:tc>
          <w:tcPr>
            <w:tcW w:w="1109" w:type="dxa"/>
            <w:noWrap/>
            <w:vAlign w:val="center"/>
            <w:hideMark/>
          </w:tcPr>
          <w:p w14:paraId="7E1A5F62" w14:textId="6770FEBD" w:rsidR="003E7DBD" w:rsidRPr="003C1379" w:rsidRDefault="003E7DBD" w:rsidP="003E7DBD">
            <w:pPr>
              <w:contextualSpacing/>
              <w:jc w:val="center"/>
              <w:rPr>
                <w:sz w:val="22"/>
                <w:szCs w:val="22"/>
              </w:rPr>
            </w:pPr>
            <w:r>
              <w:rPr>
                <w:sz w:val="22"/>
                <w:szCs w:val="22"/>
              </w:rPr>
              <w:t>15</w:t>
            </w:r>
          </w:p>
        </w:tc>
        <w:tc>
          <w:tcPr>
            <w:tcW w:w="5224" w:type="dxa"/>
            <w:noWrap/>
            <w:vAlign w:val="center"/>
          </w:tcPr>
          <w:p w14:paraId="7743A177" w14:textId="77777777" w:rsidR="003E7DBD" w:rsidRDefault="003E7DBD" w:rsidP="004C5517">
            <w:pPr>
              <w:contextualSpacing/>
              <w:rPr>
                <w:sz w:val="22"/>
                <w:szCs w:val="22"/>
              </w:rPr>
            </w:pPr>
            <w:r>
              <w:rPr>
                <w:sz w:val="22"/>
                <w:szCs w:val="22"/>
              </w:rPr>
              <w:t>Death and Dying</w:t>
            </w:r>
            <w:r w:rsidRPr="00635628">
              <w:rPr>
                <w:sz w:val="22"/>
                <w:szCs w:val="22"/>
              </w:rPr>
              <w:t xml:space="preserve"> </w:t>
            </w:r>
          </w:p>
          <w:p w14:paraId="54CA398C" w14:textId="0E05E8A9" w:rsidR="004C5517" w:rsidRPr="004C5517" w:rsidRDefault="004C5517" w:rsidP="004C5517">
            <w:pPr>
              <w:contextualSpacing/>
              <w:jc w:val="center"/>
              <w:rPr>
                <w:b/>
                <w:bCs/>
                <w:i/>
                <w:iCs/>
                <w:sz w:val="22"/>
                <w:szCs w:val="22"/>
              </w:rPr>
            </w:pPr>
            <w:r>
              <w:rPr>
                <w:b/>
                <w:bCs/>
                <w:i/>
                <w:iCs/>
                <w:sz w:val="22"/>
                <w:szCs w:val="22"/>
              </w:rPr>
              <w:t>*Picture This*</w:t>
            </w:r>
          </w:p>
        </w:tc>
        <w:tc>
          <w:tcPr>
            <w:tcW w:w="2223" w:type="dxa"/>
            <w:vMerge w:val="restart"/>
            <w:noWrap/>
            <w:vAlign w:val="center"/>
            <w:hideMark/>
          </w:tcPr>
          <w:p w14:paraId="41571CE4" w14:textId="074BB319" w:rsidR="003E7DBD" w:rsidRPr="00727B4B" w:rsidRDefault="003E7DBD" w:rsidP="003E7DBD">
            <w:pPr>
              <w:contextualSpacing/>
              <w:jc w:val="center"/>
              <w:rPr>
                <w:b/>
                <w:bCs/>
                <w:sz w:val="22"/>
                <w:szCs w:val="22"/>
              </w:rPr>
            </w:pPr>
            <w:r w:rsidRPr="00727B4B">
              <w:rPr>
                <w:b/>
                <w:bCs/>
                <w:sz w:val="22"/>
                <w:szCs w:val="22"/>
              </w:rPr>
              <w:t>5/</w:t>
            </w:r>
            <w:r>
              <w:rPr>
                <w:b/>
                <w:bCs/>
                <w:sz w:val="22"/>
                <w:szCs w:val="22"/>
              </w:rPr>
              <w:t>4</w:t>
            </w:r>
            <w:r w:rsidRPr="00727B4B">
              <w:rPr>
                <w:b/>
                <w:bCs/>
                <w:sz w:val="22"/>
                <w:szCs w:val="22"/>
              </w:rPr>
              <w:t>: Final Poster +</w:t>
            </w:r>
          </w:p>
          <w:p w14:paraId="6D0E8EF1" w14:textId="0E2BF7FF" w:rsidR="003E7DBD" w:rsidRPr="003C1379" w:rsidRDefault="003E7DBD" w:rsidP="003E7DBD">
            <w:pPr>
              <w:contextualSpacing/>
              <w:jc w:val="center"/>
              <w:rPr>
                <w:sz w:val="22"/>
                <w:szCs w:val="22"/>
              </w:rPr>
            </w:pPr>
            <w:r w:rsidRPr="00727B4B">
              <w:rPr>
                <w:b/>
                <w:bCs/>
                <w:sz w:val="22"/>
                <w:szCs w:val="22"/>
              </w:rPr>
              <w:t>Symposium Summaries</w:t>
            </w:r>
          </w:p>
        </w:tc>
      </w:tr>
      <w:tr w:rsidR="003E7DBD" w:rsidRPr="003C1379" w14:paraId="5368FEB5" w14:textId="77777777" w:rsidTr="00FC6B2A">
        <w:trPr>
          <w:trHeight w:val="372"/>
        </w:trPr>
        <w:tc>
          <w:tcPr>
            <w:tcW w:w="1011" w:type="dxa"/>
            <w:vMerge/>
            <w:vAlign w:val="center"/>
            <w:hideMark/>
          </w:tcPr>
          <w:p w14:paraId="14B5C5C4" w14:textId="77777777" w:rsidR="003E7DBD" w:rsidRPr="003C1379" w:rsidRDefault="003E7DBD" w:rsidP="003E7DBD">
            <w:pPr>
              <w:contextualSpacing/>
              <w:jc w:val="center"/>
              <w:rPr>
                <w:sz w:val="22"/>
                <w:szCs w:val="22"/>
              </w:rPr>
            </w:pPr>
          </w:p>
        </w:tc>
        <w:tc>
          <w:tcPr>
            <w:tcW w:w="828" w:type="dxa"/>
            <w:noWrap/>
            <w:vAlign w:val="center"/>
          </w:tcPr>
          <w:p w14:paraId="1C70B24B" w14:textId="3E947958" w:rsidR="003E7DBD" w:rsidRPr="003C1379" w:rsidRDefault="003E7DBD" w:rsidP="003E7DBD">
            <w:pPr>
              <w:contextualSpacing/>
              <w:jc w:val="center"/>
              <w:rPr>
                <w:sz w:val="22"/>
                <w:szCs w:val="22"/>
              </w:rPr>
            </w:pPr>
            <w:r>
              <w:rPr>
                <w:sz w:val="22"/>
                <w:szCs w:val="22"/>
              </w:rPr>
              <w:t>5/4</w:t>
            </w:r>
          </w:p>
        </w:tc>
        <w:tc>
          <w:tcPr>
            <w:tcW w:w="1109" w:type="dxa"/>
            <w:noWrap/>
            <w:vAlign w:val="center"/>
            <w:hideMark/>
          </w:tcPr>
          <w:p w14:paraId="2A74A2AA" w14:textId="77777777" w:rsidR="003E7DBD" w:rsidRPr="003C1379" w:rsidRDefault="003E7DBD" w:rsidP="003E7DBD">
            <w:pPr>
              <w:contextualSpacing/>
              <w:jc w:val="center"/>
              <w:rPr>
                <w:sz w:val="22"/>
                <w:szCs w:val="22"/>
              </w:rPr>
            </w:pPr>
          </w:p>
        </w:tc>
        <w:tc>
          <w:tcPr>
            <w:tcW w:w="5224" w:type="dxa"/>
            <w:noWrap/>
            <w:vAlign w:val="center"/>
            <w:hideMark/>
          </w:tcPr>
          <w:p w14:paraId="57912F2B" w14:textId="038735E0" w:rsidR="003E7DBD" w:rsidRPr="005E1935" w:rsidRDefault="003E7DBD" w:rsidP="003E7DBD">
            <w:pPr>
              <w:contextualSpacing/>
              <w:jc w:val="center"/>
              <w:rPr>
                <w:b/>
                <w:bCs/>
                <w:i/>
                <w:iCs/>
                <w:sz w:val="22"/>
                <w:szCs w:val="22"/>
              </w:rPr>
            </w:pPr>
            <w:r w:rsidRPr="003A38CC">
              <w:rPr>
                <w:b/>
                <w:bCs/>
                <w:i/>
                <w:iCs/>
                <w:sz w:val="22"/>
                <w:szCs w:val="22"/>
              </w:rPr>
              <w:t>*Poster Symposium*</w:t>
            </w:r>
          </w:p>
        </w:tc>
        <w:tc>
          <w:tcPr>
            <w:tcW w:w="2223" w:type="dxa"/>
            <w:vMerge/>
            <w:noWrap/>
            <w:vAlign w:val="center"/>
            <w:hideMark/>
          </w:tcPr>
          <w:p w14:paraId="77CB7589" w14:textId="2AA3B601" w:rsidR="003E7DBD" w:rsidRPr="003C1379" w:rsidRDefault="003E7DBD" w:rsidP="003E7DBD">
            <w:pPr>
              <w:contextualSpacing/>
              <w:jc w:val="center"/>
              <w:rPr>
                <w:sz w:val="22"/>
                <w:szCs w:val="22"/>
              </w:rPr>
            </w:pPr>
          </w:p>
        </w:tc>
      </w:tr>
      <w:tr w:rsidR="003E7DBD" w:rsidRPr="003C1379" w14:paraId="7706899E" w14:textId="77777777" w:rsidTr="00C621AD">
        <w:trPr>
          <w:trHeight w:val="372"/>
        </w:trPr>
        <w:tc>
          <w:tcPr>
            <w:tcW w:w="1011" w:type="dxa"/>
            <w:noWrap/>
            <w:vAlign w:val="center"/>
            <w:hideMark/>
          </w:tcPr>
          <w:p w14:paraId="7E003BFE" w14:textId="73680960" w:rsidR="003E7DBD" w:rsidRPr="003C1379" w:rsidRDefault="003E7DBD" w:rsidP="003E7DBD">
            <w:pPr>
              <w:contextualSpacing/>
              <w:jc w:val="center"/>
              <w:rPr>
                <w:b/>
                <w:bCs/>
                <w:sz w:val="22"/>
                <w:szCs w:val="22"/>
              </w:rPr>
            </w:pPr>
          </w:p>
        </w:tc>
        <w:tc>
          <w:tcPr>
            <w:tcW w:w="828" w:type="dxa"/>
            <w:noWrap/>
            <w:vAlign w:val="center"/>
          </w:tcPr>
          <w:p w14:paraId="6A0A8219" w14:textId="0B9E905C" w:rsidR="003E7DBD" w:rsidRPr="003C1379" w:rsidRDefault="003E7DBD" w:rsidP="003E7DBD">
            <w:pPr>
              <w:contextualSpacing/>
              <w:jc w:val="center"/>
              <w:rPr>
                <w:sz w:val="22"/>
                <w:szCs w:val="22"/>
              </w:rPr>
            </w:pPr>
            <w:r>
              <w:rPr>
                <w:sz w:val="22"/>
                <w:szCs w:val="22"/>
              </w:rPr>
              <w:t>5/9</w:t>
            </w:r>
          </w:p>
        </w:tc>
        <w:tc>
          <w:tcPr>
            <w:tcW w:w="1109" w:type="dxa"/>
            <w:noWrap/>
            <w:vAlign w:val="center"/>
            <w:hideMark/>
          </w:tcPr>
          <w:p w14:paraId="302DD89E" w14:textId="77777777" w:rsidR="003E7DBD" w:rsidRPr="003C1379" w:rsidRDefault="003E7DBD" w:rsidP="003E7DBD">
            <w:pPr>
              <w:contextualSpacing/>
              <w:jc w:val="center"/>
              <w:rPr>
                <w:sz w:val="22"/>
                <w:szCs w:val="22"/>
              </w:rPr>
            </w:pPr>
          </w:p>
        </w:tc>
        <w:tc>
          <w:tcPr>
            <w:tcW w:w="5224" w:type="dxa"/>
            <w:noWrap/>
            <w:vAlign w:val="center"/>
          </w:tcPr>
          <w:p w14:paraId="69DBEF93" w14:textId="7F956DF4" w:rsidR="003E7DBD" w:rsidRPr="00647BC8" w:rsidRDefault="003E7DBD" w:rsidP="003E7DBD">
            <w:pPr>
              <w:contextualSpacing/>
              <w:jc w:val="center"/>
              <w:rPr>
                <w:i/>
                <w:iCs/>
                <w:sz w:val="22"/>
                <w:szCs w:val="22"/>
              </w:rPr>
            </w:pPr>
            <w:r>
              <w:rPr>
                <w:i/>
                <w:iCs/>
                <w:sz w:val="22"/>
                <w:szCs w:val="22"/>
              </w:rPr>
              <w:t xml:space="preserve">Reading Day </w:t>
            </w:r>
          </w:p>
        </w:tc>
        <w:tc>
          <w:tcPr>
            <w:tcW w:w="2223" w:type="dxa"/>
            <w:noWrap/>
            <w:vAlign w:val="center"/>
            <w:hideMark/>
          </w:tcPr>
          <w:p w14:paraId="3582D3DD" w14:textId="77777777" w:rsidR="003E7DBD" w:rsidRPr="003C1379" w:rsidRDefault="003E7DBD" w:rsidP="003E7DBD">
            <w:pPr>
              <w:contextualSpacing/>
              <w:rPr>
                <w:sz w:val="22"/>
                <w:szCs w:val="22"/>
              </w:rPr>
            </w:pPr>
          </w:p>
        </w:tc>
      </w:tr>
      <w:tr w:rsidR="003E7DBD" w:rsidRPr="003C1379" w14:paraId="6A36B992" w14:textId="77777777" w:rsidTr="00C621AD">
        <w:trPr>
          <w:trHeight w:val="372"/>
        </w:trPr>
        <w:tc>
          <w:tcPr>
            <w:tcW w:w="1011" w:type="dxa"/>
            <w:noWrap/>
            <w:vAlign w:val="center"/>
          </w:tcPr>
          <w:p w14:paraId="1DD812BC" w14:textId="77777777" w:rsidR="003E7DBD" w:rsidRPr="003C1379" w:rsidRDefault="003E7DBD" w:rsidP="003E7DBD">
            <w:pPr>
              <w:contextualSpacing/>
              <w:jc w:val="center"/>
              <w:rPr>
                <w:b/>
                <w:bCs/>
                <w:sz w:val="22"/>
                <w:szCs w:val="22"/>
              </w:rPr>
            </w:pPr>
          </w:p>
        </w:tc>
        <w:tc>
          <w:tcPr>
            <w:tcW w:w="828" w:type="dxa"/>
            <w:noWrap/>
            <w:vAlign w:val="center"/>
          </w:tcPr>
          <w:p w14:paraId="05536EB9" w14:textId="25FFF238" w:rsidR="003E7DBD" w:rsidRDefault="003E7DBD" w:rsidP="003E7DBD">
            <w:pPr>
              <w:contextualSpacing/>
              <w:jc w:val="center"/>
              <w:rPr>
                <w:sz w:val="22"/>
                <w:szCs w:val="22"/>
              </w:rPr>
            </w:pPr>
            <w:r>
              <w:rPr>
                <w:sz w:val="22"/>
                <w:szCs w:val="22"/>
              </w:rPr>
              <w:t>5/16</w:t>
            </w:r>
          </w:p>
        </w:tc>
        <w:tc>
          <w:tcPr>
            <w:tcW w:w="1109" w:type="dxa"/>
            <w:noWrap/>
            <w:vAlign w:val="center"/>
          </w:tcPr>
          <w:p w14:paraId="6CCB5A10" w14:textId="77777777" w:rsidR="003E7DBD" w:rsidRPr="003C1379" w:rsidRDefault="003E7DBD" w:rsidP="003E7DBD">
            <w:pPr>
              <w:contextualSpacing/>
              <w:jc w:val="center"/>
              <w:rPr>
                <w:sz w:val="22"/>
                <w:szCs w:val="22"/>
              </w:rPr>
            </w:pPr>
          </w:p>
        </w:tc>
        <w:tc>
          <w:tcPr>
            <w:tcW w:w="5224" w:type="dxa"/>
            <w:noWrap/>
            <w:vAlign w:val="center"/>
          </w:tcPr>
          <w:p w14:paraId="504B141E" w14:textId="66FC2269" w:rsidR="003E7DBD" w:rsidRPr="00635628" w:rsidRDefault="003E7DBD" w:rsidP="003E7DBD">
            <w:pPr>
              <w:contextualSpacing/>
              <w:jc w:val="center"/>
              <w:rPr>
                <w:i/>
                <w:iCs/>
                <w:sz w:val="22"/>
                <w:szCs w:val="22"/>
              </w:rPr>
            </w:pPr>
            <w:r w:rsidRPr="00635628">
              <w:rPr>
                <w:i/>
                <w:iCs/>
                <w:sz w:val="22"/>
                <w:szCs w:val="22"/>
              </w:rPr>
              <w:t>Final Exam Period</w:t>
            </w:r>
          </w:p>
        </w:tc>
        <w:tc>
          <w:tcPr>
            <w:tcW w:w="2223" w:type="dxa"/>
            <w:noWrap/>
            <w:vAlign w:val="center"/>
          </w:tcPr>
          <w:p w14:paraId="6B4FA9EC" w14:textId="77777777" w:rsidR="003E7DBD" w:rsidRPr="003C1379" w:rsidRDefault="003E7DBD" w:rsidP="003E7DBD">
            <w:pPr>
              <w:contextualSpacing/>
              <w:rPr>
                <w:sz w:val="22"/>
                <w:szCs w:val="22"/>
              </w:rPr>
            </w:pPr>
          </w:p>
        </w:tc>
      </w:tr>
    </w:tbl>
    <w:p w14:paraId="43EA7339" w14:textId="7E98F1B2" w:rsidR="00026495" w:rsidRDefault="00026495" w:rsidP="00ED6E8A">
      <w:pPr>
        <w:rPr>
          <w:b/>
          <w:bCs/>
          <w:sz w:val="22"/>
          <w:szCs w:val="22"/>
        </w:rPr>
      </w:pPr>
    </w:p>
    <w:p w14:paraId="4E2C4E37" w14:textId="77777777" w:rsidR="00BD46E5" w:rsidRDefault="00BD46E5" w:rsidP="00905810">
      <w:pPr>
        <w:jc w:val="center"/>
        <w:rPr>
          <w:b/>
          <w:bCs/>
          <w:i/>
          <w:iCs/>
          <w:sz w:val="22"/>
          <w:szCs w:val="22"/>
        </w:rPr>
      </w:pPr>
    </w:p>
    <w:p w14:paraId="62F73E2E" w14:textId="518CFA26" w:rsidR="00B833BA" w:rsidRDefault="008942EF" w:rsidP="000C4988">
      <w:pPr>
        <w:jc w:val="center"/>
        <w:rPr>
          <w:b/>
          <w:bCs/>
          <w:sz w:val="22"/>
          <w:szCs w:val="22"/>
        </w:rPr>
      </w:pPr>
      <w:r w:rsidRPr="00905810">
        <w:rPr>
          <w:b/>
          <w:bCs/>
          <w:i/>
          <w:iCs/>
          <w:sz w:val="22"/>
          <w:szCs w:val="22"/>
        </w:rPr>
        <w:t>*</w:t>
      </w:r>
      <w:r w:rsidR="00EA5091">
        <w:rPr>
          <w:b/>
          <w:bCs/>
          <w:i/>
          <w:iCs/>
          <w:sz w:val="22"/>
          <w:szCs w:val="22"/>
        </w:rPr>
        <w:t xml:space="preserve"> </w:t>
      </w:r>
      <w:r w:rsidRPr="00905810">
        <w:rPr>
          <w:b/>
          <w:bCs/>
          <w:i/>
          <w:iCs/>
          <w:sz w:val="22"/>
          <w:szCs w:val="22"/>
        </w:rPr>
        <w:t xml:space="preserve">Topics with an asterisk are in-class activities. Students must attend class to participate and receive a grade for the </w:t>
      </w:r>
      <w:r w:rsidR="005D616D" w:rsidRPr="00905810">
        <w:rPr>
          <w:b/>
          <w:bCs/>
          <w:i/>
          <w:iCs/>
          <w:sz w:val="22"/>
          <w:szCs w:val="22"/>
        </w:rPr>
        <w:t xml:space="preserve">assignment. You must let me know ahead of time if you anticipate missing one of these days. If you are experiencing extraordinary circumstances, I will consider providing an alternative assignment when </w:t>
      </w:r>
      <w:r w:rsidR="00905810" w:rsidRPr="00905810">
        <w:rPr>
          <w:b/>
          <w:bCs/>
          <w:i/>
          <w:iCs/>
          <w:sz w:val="22"/>
          <w:szCs w:val="22"/>
        </w:rPr>
        <w:t>appropriate.</w:t>
      </w:r>
      <w:r w:rsidR="00EA5091">
        <w:rPr>
          <w:b/>
          <w:bCs/>
          <w:i/>
          <w:iCs/>
          <w:sz w:val="22"/>
          <w:szCs w:val="22"/>
        </w:rPr>
        <w:t xml:space="preserve"> </w:t>
      </w:r>
      <w:r w:rsidR="00905810" w:rsidRPr="00905810">
        <w:rPr>
          <w:b/>
          <w:bCs/>
          <w:i/>
          <w:iCs/>
          <w:sz w:val="22"/>
          <w:szCs w:val="22"/>
        </w:rPr>
        <w:t>*</w:t>
      </w:r>
      <w:r w:rsidR="00B833BA">
        <w:rPr>
          <w:b/>
          <w:bCs/>
          <w:sz w:val="22"/>
          <w:szCs w:val="22"/>
        </w:rPr>
        <w:br w:type="page"/>
      </w:r>
    </w:p>
    <w:tbl>
      <w:tblPr>
        <w:tblStyle w:val="TableGrid"/>
        <w:tblW w:w="10419" w:type="dxa"/>
        <w:tblLook w:val="04A0" w:firstRow="1" w:lastRow="0" w:firstColumn="1" w:lastColumn="0" w:noHBand="0" w:noVBand="1"/>
      </w:tblPr>
      <w:tblGrid>
        <w:gridCol w:w="2893"/>
        <w:gridCol w:w="7526"/>
      </w:tblGrid>
      <w:tr w:rsidR="00026495" w:rsidRPr="00026495" w14:paraId="1DA036F1" w14:textId="77777777" w:rsidTr="00026495">
        <w:trPr>
          <w:trHeight w:val="288"/>
        </w:trPr>
        <w:tc>
          <w:tcPr>
            <w:tcW w:w="10419" w:type="dxa"/>
            <w:gridSpan w:val="2"/>
            <w:noWrap/>
            <w:hideMark/>
          </w:tcPr>
          <w:p w14:paraId="3DD1330C" w14:textId="77777777" w:rsidR="00026495" w:rsidRPr="00026495" w:rsidRDefault="00026495" w:rsidP="00B56698">
            <w:pPr>
              <w:ind w:left="720"/>
              <w:jc w:val="center"/>
              <w:rPr>
                <w:b/>
                <w:bCs/>
                <w:sz w:val="22"/>
                <w:szCs w:val="22"/>
              </w:rPr>
            </w:pPr>
            <w:r w:rsidRPr="00026495">
              <w:rPr>
                <w:b/>
                <w:bCs/>
                <w:sz w:val="22"/>
                <w:szCs w:val="22"/>
              </w:rPr>
              <w:lastRenderedPageBreak/>
              <w:t>Important Dates</w:t>
            </w:r>
          </w:p>
        </w:tc>
      </w:tr>
      <w:tr w:rsidR="00026495" w:rsidRPr="00026495" w14:paraId="5F67AFF4" w14:textId="77777777" w:rsidTr="00026495">
        <w:trPr>
          <w:trHeight w:val="288"/>
        </w:trPr>
        <w:tc>
          <w:tcPr>
            <w:tcW w:w="2893" w:type="dxa"/>
            <w:noWrap/>
            <w:hideMark/>
          </w:tcPr>
          <w:p w14:paraId="26687E64" w14:textId="13DEA40E" w:rsidR="00026495" w:rsidRPr="00026495" w:rsidRDefault="00026495">
            <w:pPr>
              <w:rPr>
                <w:sz w:val="22"/>
                <w:szCs w:val="22"/>
              </w:rPr>
            </w:pPr>
            <w:r w:rsidRPr="00026495">
              <w:rPr>
                <w:sz w:val="22"/>
                <w:szCs w:val="22"/>
              </w:rPr>
              <w:t xml:space="preserve">Mon. </w:t>
            </w:r>
            <w:r w:rsidR="00C36742">
              <w:rPr>
                <w:sz w:val="22"/>
                <w:szCs w:val="22"/>
              </w:rPr>
              <w:t>Jan 31</w:t>
            </w:r>
          </w:p>
        </w:tc>
        <w:tc>
          <w:tcPr>
            <w:tcW w:w="7526" w:type="dxa"/>
            <w:noWrap/>
            <w:hideMark/>
          </w:tcPr>
          <w:p w14:paraId="11C576B5" w14:textId="77777777" w:rsidR="00026495" w:rsidRPr="00026495" w:rsidRDefault="00026495">
            <w:pPr>
              <w:rPr>
                <w:sz w:val="22"/>
                <w:szCs w:val="22"/>
              </w:rPr>
            </w:pPr>
            <w:r w:rsidRPr="00026495">
              <w:rPr>
                <w:sz w:val="22"/>
                <w:szCs w:val="22"/>
              </w:rPr>
              <w:t>Last Day to Add: All Individual Sections Forms Due</w:t>
            </w:r>
          </w:p>
        </w:tc>
      </w:tr>
      <w:tr w:rsidR="00026495" w:rsidRPr="00026495" w14:paraId="5539764E" w14:textId="77777777" w:rsidTr="00026495">
        <w:trPr>
          <w:trHeight w:val="288"/>
        </w:trPr>
        <w:tc>
          <w:tcPr>
            <w:tcW w:w="2893" w:type="dxa"/>
            <w:noWrap/>
            <w:hideMark/>
          </w:tcPr>
          <w:p w14:paraId="27D6184E" w14:textId="12EBA097" w:rsidR="00026495" w:rsidRPr="00026495" w:rsidRDefault="00E152C0">
            <w:pPr>
              <w:rPr>
                <w:sz w:val="22"/>
                <w:szCs w:val="22"/>
              </w:rPr>
            </w:pPr>
            <w:r>
              <w:rPr>
                <w:sz w:val="22"/>
                <w:szCs w:val="22"/>
              </w:rPr>
              <w:t>Mon</w:t>
            </w:r>
            <w:r w:rsidR="00026495" w:rsidRPr="00026495">
              <w:rPr>
                <w:sz w:val="22"/>
                <w:szCs w:val="22"/>
              </w:rPr>
              <w:t xml:space="preserve">. </w:t>
            </w:r>
            <w:r>
              <w:rPr>
                <w:sz w:val="22"/>
                <w:szCs w:val="22"/>
              </w:rPr>
              <w:t xml:space="preserve">Feb </w:t>
            </w:r>
            <w:r w:rsidR="004E43C8">
              <w:rPr>
                <w:sz w:val="22"/>
                <w:szCs w:val="22"/>
              </w:rPr>
              <w:t>7</w:t>
            </w:r>
          </w:p>
        </w:tc>
        <w:tc>
          <w:tcPr>
            <w:tcW w:w="7526" w:type="dxa"/>
            <w:noWrap/>
            <w:hideMark/>
          </w:tcPr>
          <w:p w14:paraId="5B6F3B0E" w14:textId="77777777" w:rsidR="00026495" w:rsidRPr="00026495" w:rsidRDefault="00026495">
            <w:pPr>
              <w:rPr>
                <w:sz w:val="22"/>
                <w:szCs w:val="22"/>
              </w:rPr>
            </w:pPr>
            <w:r w:rsidRPr="00026495">
              <w:rPr>
                <w:sz w:val="22"/>
                <w:szCs w:val="22"/>
              </w:rPr>
              <w:t>Last Day to Drop: With 100% Tuition Refund</w:t>
            </w:r>
          </w:p>
        </w:tc>
      </w:tr>
      <w:tr w:rsidR="00026495" w:rsidRPr="00026495" w14:paraId="28398462" w14:textId="77777777" w:rsidTr="00026495">
        <w:trPr>
          <w:trHeight w:val="288"/>
        </w:trPr>
        <w:tc>
          <w:tcPr>
            <w:tcW w:w="2893" w:type="dxa"/>
            <w:noWrap/>
            <w:hideMark/>
          </w:tcPr>
          <w:p w14:paraId="187C6F98" w14:textId="4A47AD6A" w:rsidR="00026495" w:rsidRPr="00026495" w:rsidRDefault="00E152C0">
            <w:pPr>
              <w:rPr>
                <w:sz w:val="22"/>
                <w:szCs w:val="22"/>
              </w:rPr>
            </w:pPr>
            <w:r>
              <w:rPr>
                <w:sz w:val="22"/>
                <w:szCs w:val="22"/>
              </w:rPr>
              <w:t>Mon</w:t>
            </w:r>
            <w:r w:rsidR="00026495" w:rsidRPr="00026495">
              <w:rPr>
                <w:sz w:val="22"/>
                <w:szCs w:val="22"/>
              </w:rPr>
              <w:t xml:space="preserve">. </w:t>
            </w:r>
            <w:r w:rsidR="00A03E30">
              <w:rPr>
                <w:sz w:val="22"/>
                <w:szCs w:val="22"/>
              </w:rPr>
              <w:t>Feb</w:t>
            </w:r>
            <w:r w:rsidR="00026495" w:rsidRPr="00026495">
              <w:rPr>
                <w:sz w:val="22"/>
                <w:szCs w:val="22"/>
              </w:rPr>
              <w:t xml:space="preserve"> </w:t>
            </w:r>
            <w:r w:rsidR="004E43C8">
              <w:rPr>
                <w:sz w:val="22"/>
                <w:szCs w:val="22"/>
              </w:rPr>
              <w:t>14</w:t>
            </w:r>
          </w:p>
        </w:tc>
        <w:tc>
          <w:tcPr>
            <w:tcW w:w="7526" w:type="dxa"/>
            <w:noWrap/>
            <w:hideMark/>
          </w:tcPr>
          <w:p w14:paraId="78D1EB37" w14:textId="77777777" w:rsidR="00026495" w:rsidRPr="00026495" w:rsidRDefault="00026495">
            <w:pPr>
              <w:rPr>
                <w:sz w:val="22"/>
                <w:szCs w:val="22"/>
              </w:rPr>
            </w:pPr>
            <w:r w:rsidRPr="00026495">
              <w:rPr>
                <w:sz w:val="22"/>
                <w:szCs w:val="22"/>
              </w:rPr>
              <w:t>Last Day to Drop: With 50% Tuition Refund</w:t>
            </w:r>
          </w:p>
        </w:tc>
      </w:tr>
      <w:tr w:rsidR="00026495" w:rsidRPr="00026495" w14:paraId="202B5268" w14:textId="77777777" w:rsidTr="00026495">
        <w:trPr>
          <w:trHeight w:val="288"/>
        </w:trPr>
        <w:tc>
          <w:tcPr>
            <w:tcW w:w="2893" w:type="dxa"/>
            <w:noWrap/>
            <w:hideMark/>
          </w:tcPr>
          <w:p w14:paraId="4198708E" w14:textId="645846A3" w:rsidR="00026495" w:rsidRPr="00026495" w:rsidRDefault="004E43C8">
            <w:pPr>
              <w:rPr>
                <w:sz w:val="22"/>
                <w:szCs w:val="22"/>
              </w:rPr>
            </w:pPr>
            <w:r>
              <w:rPr>
                <w:sz w:val="22"/>
                <w:szCs w:val="22"/>
              </w:rPr>
              <w:t>Tues. Feb</w:t>
            </w:r>
            <w:r w:rsidR="00026495" w:rsidRPr="00026495">
              <w:rPr>
                <w:sz w:val="22"/>
                <w:szCs w:val="22"/>
              </w:rPr>
              <w:t xml:space="preserve"> 15 - </w:t>
            </w:r>
            <w:r>
              <w:rPr>
                <w:sz w:val="22"/>
                <w:szCs w:val="22"/>
              </w:rPr>
              <w:t>Tues</w:t>
            </w:r>
            <w:r w:rsidR="00026495" w:rsidRPr="00026495">
              <w:rPr>
                <w:sz w:val="22"/>
                <w:szCs w:val="22"/>
              </w:rPr>
              <w:t xml:space="preserve">. </w:t>
            </w:r>
            <w:r w:rsidR="0044407A">
              <w:rPr>
                <w:sz w:val="22"/>
                <w:szCs w:val="22"/>
              </w:rPr>
              <w:t>March 1</w:t>
            </w:r>
          </w:p>
        </w:tc>
        <w:tc>
          <w:tcPr>
            <w:tcW w:w="7526" w:type="dxa"/>
            <w:noWrap/>
            <w:hideMark/>
          </w:tcPr>
          <w:p w14:paraId="1022BFF8" w14:textId="77777777" w:rsidR="00026495" w:rsidRPr="00026495" w:rsidRDefault="00026495">
            <w:pPr>
              <w:rPr>
                <w:sz w:val="22"/>
                <w:szCs w:val="22"/>
              </w:rPr>
            </w:pPr>
            <w:r w:rsidRPr="00026495">
              <w:rPr>
                <w:sz w:val="22"/>
                <w:szCs w:val="22"/>
              </w:rPr>
              <w:t>Unrestricted Withdrawal Period: 100% Tuition Liability</w:t>
            </w:r>
          </w:p>
        </w:tc>
      </w:tr>
      <w:tr w:rsidR="00026495" w:rsidRPr="00026495" w14:paraId="62C01EB5" w14:textId="77777777" w:rsidTr="00026495">
        <w:trPr>
          <w:trHeight w:val="288"/>
        </w:trPr>
        <w:tc>
          <w:tcPr>
            <w:tcW w:w="2893" w:type="dxa"/>
            <w:noWrap/>
            <w:hideMark/>
          </w:tcPr>
          <w:p w14:paraId="390513EF" w14:textId="11EA1135" w:rsidR="00026495" w:rsidRPr="00026495" w:rsidRDefault="00026495">
            <w:pPr>
              <w:rPr>
                <w:sz w:val="22"/>
                <w:szCs w:val="22"/>
              </w:rPr>
            </w:pPr>
            <w:r w:rsidRPr="00026495">
              <w:rPr>
                <w:sz w:val="22"/>
                <w:szCs w:val="22"/>
              </w:rPr>
              <w:t xml:space="preserve">Mon. </w:t>
            </w:r>
            <w:r w:rsidR="0044407A">
              <w:rPr>
                <w:sz w:val="22"/>
                <w:szCs w:val="22"/>
              </w:rPr>
              <w:t>Mar 14 – Sun. Mar 20</w:t>
            </w:r>
          </w:p>
        </w:tc>
        <w:tc>
          <w:tcPr>
            <w:tcW w:w="7526" w:type="dxa"/>
            <w:noWrap/>
            <w:hideMark/>
          </w:tcPr>
          <w:p w14:paraId="12DA7B7D" w14:textId="0465CC2C" w:rsidR="00026495" w:rsidRPr="00026495" w:rsidRDefault="0044407A">
            <w:pPr>
              <w:rPr>
                <w:i/>
                <w:iCs/>
                <w:sz w:val="22"/>
                <w:szCs w:val="22"/>
              </w:rPr>
            </w:pPr>
            <w:r>
              <w:rPr>
                <w:i/>
                <w:iCs/>
                <w:sz w:val="22"/>
                <w:szCs w:val="22"/>
              </w:rPr>
              <w:t>Spring Recess</w:t>
            </w:r>
            <w:r w:rsidR="00026495" w:rsidRPr="00026495">
              <w:rPr>
                <w:i/>
                <w:iCs/>
                <w:sz w:val="22"/>
                <w:szCs w:val="22"/>
              </w:rPr>
              <w:t xml:space="preserve"> (Classes Do Not Meet)</w:t>
            </w:r>
          </w:p>
        </w:tc>
      </w:tr>
      <w:tr w:rsidR="00026495" w:rsidRPr="00026495" w14:paraId="45A79B44" w14:textId="77777777" w:rsidTr="00026495">
        <w:trPr>
          <w:trHeight w:val="288"/>
        </w:trPr>
        <w:tc>
          <w:tcPr>
            <w:tcW w:w="2893" w:type="dxa"/>
            <w:noWrap/>
            <w:hideMark/>
          </w:tcPr>
          <w:p w14:paraId="7F66FDB6" w14:textId="262F9AFA" w:rsidR="00026495" w:rsidRPr="00026495" w:rsidRDefault="0044407A">
            <w:pPr>
              <w:rPr>
                <w:sz w:val="22"/>
                <w:szCs w:val="22"/>
              </w:rPr>
            </w:pPr>
            <w:r>
              <w:rPr>
                <w:sz w:val="22"/>
                <w:szCs w:val="22"/>
              </w:rPr>
              <w:t>Wed. Mar 2 – Mon Apr 11</w:t>
            </w:r>
          </w:p>
        </w:tc>
        <w:tc>
          <w:tcPr>
            <w:tcW w:w="7526" w:type="dxa"/>
            <w:noWrap/>
            <w:hideMark/>
          </w:tcPr>
          <w:p w14:paraId="2D2027E7" w14:textId="77777777" w:rsidR="00026495" w:rsidRPr="00026495" w:rsidRDefault="00026495">
            <w:pPr>
              <w:rPr>
                <w:sz w:val="22"/>
                <w:szCs w:val="22"/>
              </w:rPr>
            </w:pPr>
            <w:r w:rsidRPr="00026495">
              <w:rPr>
                <w:sz w:val="22"/>
                <w:szCs w:val="22"/>
              </w:rPr>
              <w:t>Selective Withdrawal Period - Undergraduate Students Only (100% Tuition Liability)</w:t>
            </w:r>
          </w:p>
        </w:tc>
      </w:tr>
    </w:tbl>
    <w:p w14:paraId="127A7057" w14:textId="77777777" w:rsidR="00AB2477" w:rsidRDefault="00AB2477" w:rsidP="007F040C">
      <w:pPr>
        <w:contextualSpacing/>
        <w:jc w:val="center"/>
        <w:rPr>
          <w:b/>
        </w:rPr>
      </w:pPr>
    </w:p>
    <w:p w14:paraId="247DB847" w14:textId="7E34770B" w:rsidR="007F040C" w:rsidRDefault="0085708F" w:rsidP="007F040C">
      <w:pPr>
        <w:contextualSpacing/>
        <w:jc w:val="center"/>
        <w:rPr>
          <w:b/>
        </w:rPr>
      </w:pPr>
      <w:r w:rsidRPr="008F447D">
        <w:rPr>
          <w:b/>
        </w:rPr>
        <w:t>Course</w:t>
      </w:r>
      <w:r w:rsidR="007F040C" w:rsidRPr="008F447D">
        <w:rPr>
          <w:b/>
        </w:rPr>
        <w:t xml:space="preserve"> Assignments</w:t>
      </w:r>
    </w:p>
    <w:p w14:paraId="4B2A7532" w14:textId="1126A708" w:rsidR="008E355C" w:rsidRPr="008E355C" w:rsidRDefault="006E307F" w:rsidP="008E355C">
      <w:pPr>
        <w:contextualSpacing/>
        <w:jc w:val="center"/>
        <w:rPr>
          <w:bCs/>
          <w:i/>
          <w:iCs/>
        </w:rPr>
      </w:pPr>
      <w:r w:rsidRPr="008E355C">
        <w:rPr>
          <w:bCs/>
          <w:i/>
          <w:iCs/>
        </w:rPr>
        <w:t xml:space="preserve">Rubrics for course assignments can be found </w:t>
      </w:r>
      <w:r w:rsidR="008E355C" w:rsidRPr="008E355C">
        <w:rPr>
          <w:bCs/>
          <w:i/>
          <w:iCs/>
        </w:rPr>
        <w:t>in the assignment submission portal.</w:t>
      </w:r>
    </w:p>
    <w:p w14:paraId="1CDB6124" w14:textId="77777777" w:rsidR="008E355C" w:rsidRDefault="008E355C" w:rsidP="007F040C">
      <w:pPr>
        <w:contextualSpacing/>
        <w:rPr>
          <w:u w:val="single"/>
        </w:rPr>
      </w:pPr>
    </w:p>
    <w:p w14:paraId="1C2D61F0" w14:textId="12E2AB89" w:rsidR="007F040C" w:rsidRPr="008F447D" w:rsidRDefault="0085708F" w:rsidP="007F040C">
      <w:pPr>
        <w:contextualSpacing/>
        <w:rPr>
          <w:u w:val="single"/>
        </w:rPr>
      </w:pPr>
      <w:r w:rsidRPr="008F447D">
        <w:rPr>
          <w:u w:val="single"/>
        </w:rPr>
        <w:t>Exit Ticket (</w:t>
      </w:r>
      <w:r w:rsidR="003378E4" w:rsidRPr="008F447D">
        <w:rPr>
          <w:u w:val="single"/>
        </w:rPr>
        <w:t>1</w:t>
      </w:r>
      <w:r w:rsidR="00AB2477">
        <w:rPr>
          <w:u w:val="single"/>
        </w:rPr>
        <w:t>5</w:t>
      </w:r>
      <w:r w:rsidRPr="008F447D">
        <w:rPr>
          <w:u w:val="single"/>
        </w:rPr>
        <w:t>% of course grade)</w:t>
      </w:r>
    </w:p>
    <w:p w14:paraId="0545CAD8" w14:textId="5824BEF9" w:rsidR="007E7DD1" w:rsidRPr="008F447D" w:rsidRDefault="008113FB" w:rsidP="008113FB">
      <w:pPr>
        <w:pStyle w:val="ListParagraph"/>
        <w:numPr>
          <w:ilvl w:val="0"/>
          <w:numId w:val="7"/>
        </w:numPr>
        <w:rPr>
          <w:sz w:val="24"/>
          <w:szCs w:val="24"/>
        </w:rPr>
      </w:pPr>
      <w:bookmarkStart w:id="1" w:name="_Hlk78904661"/>
      <w:r w:rsidRPr="008F447D">
        <w:rPr>
          <w:sz w:val="24"/>
          <w:szCs w:val="24"/>
        </w:rPr>
        <w:t xml:space="preserve">Students will submit </w:t>
      </w:r>
      <w:r w:rsidR="0074480C" w:rsidRPr="008F447D">
        <w:rPr>
          <w:b/>
          <w:bCs/>
          <w:sz w:val="24"/>
          <w:szCs w:val="24"/>
        </w:rPr>
        <w:t>3</w:t>
      </w:r>
      <w:r w:rsidRPr="008F447D">
        <w:rPr>
          <w:sz w:val="24"/>
          <w:szCs w:val="24"/>
        </w:rPr>
        <w:t xml:space="preserve"> Exit Ticket assignments over the length of the course. Students</w:t>
      </w:r>
      <w:r w:rsidR="00F6785D" w:rsidRPr="008F447D">
        <w:rPr>
          <w:sz w:val="24"/>
          <w:szCs w:val="24"/>
        </w:rPr>
        <w:t xml:space="preserve"> may choose which week to submit exit tickets. </w:t>
      </w:r>
      <w:r w:rsidR="00CB51ED" w:rsidRPr="008F447D">
        <w:rPr>
          <w:sz w:val="24"/>
          <w:szCs w:val="24"/>
        </w:rPr>
        <w:t xml:space="preserve">The exit ticket must be related to the week’s content. </w:t>
      </w:r>
      <w:r w:rsidR="00F6785D" w:rsidRPr="008F447D">
        <w:rPr>
          <w:b/>
          <w:bCs/>
          <w:sz w:val="24"/>
          <w:szCs w:val="24"/>
        </w:rPr>
        <w:t>Students may not submit an exit ticket and reflection in the same week</w:t>
      </w:r>
      <w:r w:rsidR="00F6785D" w:rsidRPr="008F447D">
        <w:rPr>
          <w:sz w:val="24"/>
          <w:szCs w:val="24"/>
        </w:rPr>
        <w:t>.</w:t>
      </w:r>
      <w:r w:rsidR="00C25CD9" w:rsidRPr="008F447D">
        <w:rPr>
          <w:sz w:val="24"/>
          <w:szCs w:val="24"/>
        </w:rPr>
        <w:t xml:space="preserve"> </w:t>
      </w:r>
    </w:p>
    <w:p w14:paraId="722EA69B" w14:textId="264C2618" w:rsidR="0075723F" w:rsidRPr="008F447D" w:rsidRDefault="0075723F" w:rsidP="0075723F">
      <w:pPr>
        <w:pStyle w:val="ListParagraph"/>
        <w:numPr>
          <w:ilvl w:val="1"/>
          <w:numId w:val="7"/>
        </w:numPr>
        <w:rPr>
          <w:sz w:val="24"/>
          <w:szCs w:val="24"/>
        </w:rPr>
      </w:pPr>
      <w:r w:rsidRPr="008F447D">
        <w:rPr>
          <w:sz w:val="24"/>
          <w:szCs w:val="24"/>
        </w:rPr>
        <w:t xml:space="preserve">Students will submit their exit tickets on </w:t>
      </w:r>
      <w:r w:rsidR="000B0FEE" w:rsidRPr="008F447D">
        <w:rPr>
          <w:sz w:val="24"/>
          <w:szCs w:val="24"/>
        </w:rPr>
        <w:t>B</w:t>
      </w:r>
      <w:r w:rsidRPr="008F447D">
        <w:rPr>
          <w:sz w:val="24"/>
          <w:szCs w:val="24"/>
        </w:rPr>
        <w:t>lackboard</w:t>
      </w:r>
      <w:r w:rsidR="006763AE" w:rsidRPr="008F447D">
        <w:rPr>
          <w:sz w:val="24"/>
          <w:szCs w:val="24"/>
        </w:rPr>
        <w:t xml:space="preserve"> by Sunday at 11:59 pm for the week’s content.</w:t>
      </w:r>
    </w:p>
    <w:p w14:paraId="6239470A" w14:textId="6A8EEB02" w:rsidR="0085708F" w:rsidRPr="008F447D" w:rsidRDefault="00E14960" w:rsidP="00C25CD9">
      <w:pPr>
        <w:pStyle w:val="ListParagraph"/>
        <w:numPr>
          <w:ilvl w:val="1"/>
          <w:numId w:val="7"/>
        </w:numPr>
        <w:rPr>
          <w:sz w:val="24"/>
          <w:szCs w:val="24"/>
        </w:rPr>
      </w:pPr>
      <w:r>
        <w:rPr>
          <w:sz w:val="24"/>
          <w:szCs w:val="24"/>
        </w:rPr>
        <w:t>Minimum</w:t>
      </w:r>
      <w:r w:rsidR="000656E7">
        <w:rPr>
          <w:sz w:val="24"/>
          <w:szCs w:val="24"/>
        </w:rPr>
        <w:t xml:space="preserve"> </w:t>
      </w:r>
      <w:r w:rsidR="00826C03">
        <w:rPr>
          <w:sz w:val="24"/>
          <w:szCs w:val="24"/>
        </w:rPr>
        <w:t>2</w:t>
      </w:r>
      <w:r w:rsidR="00DF65E0">
        <w:rPr>
          <w:sz w:val="24"/>
          <w:szCs w:val="24"/>
        </w:rPr>
        <w:t>25</w:t>
      </w:r>
      <w:r w:rsidR="0085708F" w:rsidRPr="008F447D">
        <w:rPr>
          <w:sz w:val="24"/>
          <w:szCs w:val="24"/>
        </w:rPr>
        <w:t xml:space="preserve"> - 2</w:t>
      </w:r>
      <w:r w:rsidR="00731A84">
        <w:rPr>
          <w:sz w:val="24"/>
          <w:szCs w:val="24"/>
        </w:rPr>
        <w:t>5</w:t>
      </w:r>
      <w:r w:rsidR="0085708F" w:rsidRPr="008F447D">
        <w:rPr>
          <w:sz w:val="24"/>
          <w:szCs w:val="24"/>
        </w:rPr>
        <w:t>0 word</w:t>
      </w:r>
      <w:r w:rsidR="00F6785D" w:rsidRPr="008F447D">
        <w:rPr>
          <w:sz w:val="24"/>
          <w:szCs w:val="24"/>
        </w:rPr>
        <w:t>s</w:t>
      </w:r>
    </w:p>
    <w:p w14:paraId="456D4799" w14:textId="6825F9D6" w:rsidR="0085708F" w:rsidRPr="008F447D" w:rsidRDefault="0085708F" w:rsidP="00360876">
      <w:pPr>
        <w:pStyle w:val="ListParagraph"/>
        <w:numPr>
          <w:ilvl w:val="2"/>
          <w:numId w:val="9"/>
        </w:numPr>
        <w:rPr>
          <w:sz w:val="24"/>
          <w:szCs w:val="24"/>
        </w:rPr>
      </w:pPr>
      <w:r w:rsidRPr="008F447D">
        <w:rPr>
          <w:sz w:val="24"/>
          <w:szCs w:val="24"/>
        </w:rPr>
        <w:t>Tell me what you liked or didn’t like about the content and why</w:t>
      </w:r>
    </w:p>
    <w:p w14:paraId="4E906596" w14:textId="16DA9D4B" w:rsidR="0085708F" w:rsidRPr="008F447D" w:rsidRDefault="0085708F" w:rsidP="00360876">
      <w:pPr>
        <w:pStyle w:val="ListParagraph"/>
        <w:numPr>
          <w:ilvl w:val="2"/>
          <w:numId w:val="9"/>
        </w:numPr>
        <w:rPr>
          <w:sz w:val="24"/>
          <w:szCs w:val="24"/>
        </w:rPr>
      </w:pPr>
      <w:r w:rsidRPr="008F447D">
        <w:rPr>
          <w:sz w:val="24"/>
          <w:szCs w:val="24"/>
        </w:rPr>
        <w:t>Tell me how you connect or relate to the content</w:t>
      </w:r>
    </w:p>
    <w:p w14:paraId="5513D287" w14:textId="5D1CD976" w:rsidR="0085708F" w:rsidRDefault="0085708F" w:rsidP="00360876">
      <w:pPr>
        <w:pStyle w:val="ListParagraph"/>
        <w:numPr>
          <w:ilvl w:val="2"/>
          <w:numId w:val="9"/>
        </w:numPr>
        <w:rPr>
          <w:sz w:val="24"/>
          <w:szCs w:val="24"/>
        </w:rPr>
      </w:pPr>
      <w:r w:rsidRPr="008F447D">
        <w:rPr>
          <w:sz w:val="24"/>
          <w:szCs w:val="24"/>
        </w:rPr>
        <w:t>Tell me what the content made you think about</w:t>
      </w:r>
    </w:p>
    <w:p w14:paraId="36CF79F5" w14:textId="58F0E9A1" w:rsidR="002F0253" w:rsidRPr="008F447D" w:rsidRDefault="002F0253" w:rsidP="00360876">
      <w:pPr>
        <w:pStyle w:val="ListParagraph"/>
        <w:numPr>
          <w:ilvl w:val="2"/>
          <w:numId w:val="9"/>
        </w:numPr>
        <w:rPr>
          <w:sz w:val="24"/>
          <w:szCs w:val="24"/>
        </w:rPr>
      </w:pPr>
      <w:r>
        <w:rPr>
          <w:sz w:val="24"/>
          <w:szCs w:val="24"/>
        </w:rPr>
        <w:t>Did you look up any additional information about the topic?</w:t>
      </w:r>
    </w:p>
    <w:bookmarkEnd w:id="1"/>
    <w:p w14:paraId="6EDF1AB1" w14:textId="291FAD1B" w:rsidR="001E468A" w:rsidRPr="008F447D" w:rsidRDefault="001E468A"/>
    <w:p w14:paraId="7B00352F" w14:textId="324CCFE4" w:rsidR="0085708F" w:rsidRPr="008F447D" w:rsidRDefault="0085708F" w:rsidP="007F040C">
      <w:pPr>
        <w:contextualSpacing/>
        <w:rPr>
          <w:u w:val="single"/>
        </w:rPr>
      </w:pPr>
      <w:r w:rsidRPr="008F447D">
        <w:rPr>
          <w:u w:val="single"/>
        </w:rPr>
        <w:t>Reflection (</w:t>
      </w:r>
      <w:r w:rsidR="003378E4" w:rsidRPr="008F447D">
        <w:rPr>
          <w:u w:val="single"/>
        </w:rPr>
        <w:t>20</w:t>
      </w:r>
      <w:r w:rsidRPr="008F447D">
        <w:rPr>
          <w:u w:val="single"/>
        </w:rPr>
        <w:t>% of course grade)</w:t>
      </w:r>
    </w:p>
    <w:p w14:paraId="7FDAACC7" w14:textId="3CAE1723" w:rsidR="0075723F" w:rsidRPr="008F447D" w:rsidRDefault="008113FB" w:rsidP="00B65938">
      <w:pPr>
        <w:pStyle w:val="ListParagraph"/>
        <w:numPr>
          <w:ilvl w:val="0"/>
          <w:numId w:val="7"/>
        </w:numPr>
        <w:rPr>
          <w:b/>
          <w:bCs/>
          <w:sz w:val="24"/>
          <w:szCs w:val="24"/>
        </w:rPr>
      </w:pPr>
      <w:bookmarkStart w:id="2" w:name="_Hlk78904669"/>
      <w:r w:rsidRPr="008F447D">
        <w:rPr>
          <w:sz w:val="24"/>
          <w:szCs w:val="24"/>
        </w:rPr>
        <w:t xml:space="preserve">Students will submit </w:t>
      </w:r>
      <w:r w:rsidR="009C476B">
        <w:rPr>
          <w:b/>
          <w:bCs/>
          <w:sz w:val="24"/>
          <w:szCs w:val="24"/>
        </w:rPr>
        <w:t>2</w:t>
      </w:r>
      <w:r w:rsidRPr="008F447D">
        <w:rPr>
          <w:sz w:val="24"/>
          <w:szCs w:val="24"/>
        </w:rPr>
        <w:t xml:space="preserve"> Reflection assignments over the length of the course. Students</w:t>
      </w:r>
      <w:r w:rsidR="00F6785D" w:rsidRPr="008F447D">
        <w:rPr>
          <w:sz w:val="24"/>
          <w:szCs w:val="24"/>
        </w:rPr>
        <w:t xml:space="preserve"> may choose which week to submit reflections.</w:t>
      </w:r>
      <w:r w:rsidRPr="008F447D">
        <w:rPr>
          <w:b/>
          <w:bCs/>
          <w:sz w:val="24"/>
          <w:szCs w:val="24"/>
        </w:rPr>
        <w:t xml:space="preserve"> </w:t>
      </w:r>
      <w:r w:rsidR="00CB51ED" w:rsidRPr="008F447D">
        <w:rPr>
          <w:sz w:val="24"/>
          <w:szCs w:val="24"/>
        </w:rPr>
        <w:t xml:space="preserve">The reflection must be related to the week’s content. </w:t>
      </w:r>
      <w:r w:rsidR="00F6785D" w:rsidRPr="008F447D">
        <w:rPr>
          <w:b/>
          <w:bCs/>
          <w:sz w:val="24"/>
          <w:szCs w:val="24"/>
        </w:rPr>
        <w:t>Students may not submit a reflection and exit ticket in the same week.</w:t>
      </w:r>
    </w:p>
    <w:p w14:paraId="068DFA44" w14:textId="048F033F" w:rsidR="0075723F" w:rsidRPr="008F447D" w:rsidRDefault="0075723F" w:rsidP="00F6785D">
      <w:pPr>
        <w:pStyle w:val="ListParagraph"/>
        <w:numPr>
          <w:ilvl w:val="1"/>
          <w:numId w:val="7"/>
        </w:numPr>
        <w:rPr>
          <w:sz w:val="24"/>
          <w:szCs w:val="24"/>
        </w:rPr>
      </w:pPr>
      <w:r w:rsidRPr="008F447D">
        <w:rPr>
          <w:sz w:val="24"/>
          <w:szCs w:val="24"/>
        </w:rPr>
        <w:t xml:space="preserve">Students will submit their reflections on </w:t>
      </w:r>
      <w:r w:rsidR="000B0FEE" w:rsidRPr="008F447D">
        <w:rPr>
          <w:sz w:val="24"/>
          <w:szCs w:val="24"/>
        </w:rPr>
        <w:t>B</w:t>
      </w:r>
      <w:r w:rsidRPr="008F447D">
        <w:rPr>
          <w:sz w:val="24"/>
          <w:szCs w:val="24"/>
        </w:rPr>
        <w:t>lackboard</w:t>
      </w:r>
      <w:r w:rsidR="006763AE" w:rsidRPr="008F447D">
        <w:rPr>
          <w:sz w:val="24"/>
          <w:szCs w:val="24"/>
        </w:rPr>
        <w:t xml:space="preserve"> by Sunday at 11:59 pm for the week’s content.</w:t>
      </w:r>
    </w:p>
    <w:p w14:paraId="5F3A37A2" w14:textId="30F58BC9" w:rsidR="0075723F" w:rsidRPr="008F447D" w:rsidRDefault="00E14960" w:rsidP="0075723F">
      <w:pPr>
        <w:pStyle w:val="ListParagraph"/>
        <w:numPr>
          <w:ilvl w:val="1"/>
          <w:numId w:val="7"/>
        </w:numPr>
        <w:rPr>
          <w:sz w:val="24"/>
          <w:szCs w:val="24"/>
        </w:rPr>
      </w:pPr>
      <w:r>
        <w:rPr>
          <w:sz w:val="24"/>
          <w:szCs w:val="24"/>
        </w:rPr>
        <w:t>Minimum</w:t>
      </w:r>
      <w:r w:rsidR="0075723F" w:rsidRPr="008F447D">
        <w:rPr>
          <w:sz w:val="24"/>
          <w:szCs w:val="24"/>
        </w:rPr>
        <w:t xml:space="preserve"> </w:t>
      </w:r>
      <w:r w:rsidR="000656E7">
        <w:rPr>
          <w:sz w:val="24"/>
          <w:szCs w:val="24"/>
        </w:rPr>
        <w:t>4</w:t>
      </w:r>
      <w:r w:rsidR="00DF65E0">
        <w:rPr>
          <w:sz w:val="24"/>
          <w:szCs w:val="24"/>
        </w:rPr>
        <w:t>75</w:t>
      </w:r>
      <w:r w:rsidR="000656E7">
        <w:rPr>
          <w:sz w:val="24"/>
          <w:szCs w:val="24"/>
        </w:rPr>
        <w:t xml:space="preserve"> - </w:t>
      </w:r>
      <w:r w:rsidR="0075723F" w:rsidRPr="008F447D">
        <w:rPr>
          <w:sz w:val="24"/>
          <w:szCs w:val="24"/>
        </w:rPr>
        <w:t xml:space="preserve">500 words </w:t>
      </w:r>
    </w:p>
    <w:p w14:paraId="753BEC7E" w14:textId="247D5FB1" w:rsidR="0085708F" w:rsidRPr="008F447D" w:rsidRDefault="0085708F" w:rsidP="00F6785D">
      <w:pPr>
        <w:pStyle w:val="ListParagraph"/>
        <w:numPr>
          <w:ilvl w:val="0"/>
          <w:numId w:val="12"/>
        </w:numPr>
        <w:rPr>
          <w:sz w:val="24"/>
          <w:szCs w:val="24"/>
        </w:rPr>
      </w:pPr>
      <w:r w:rsidRPr="008F447D">
        <w:rPr>
          <w:sz w:val="24"/>
          <w:szCs w:val="24"/>
        </w:rPr>
        <w:t>What did you know and/or what surprised you?</w:t>
      </w:r>
    </w:p>
    <w:p w14:paraId="7A730407" w14:textId="235237D0" w:rsidR="0085708F" w:rsidRPr="008F447D" w:rsidRDefault="0085708F" w:rsidP="00F6785D">
      <w:pPr>
        <w:pStyle w:val="ListParagraph"/>
        <w:numPr>
          <w:ilvl w:val="0"/>
          <w:numId w:val="12"/>
        </w:numPr>
        <w:rPr>
          <w:sz w:val="24"/>
          <w:szCs w:val="24"/>
        </w:rPr>
      </w:pPr>
      <w:r w:rsidRPr="008F447D">
        <w:rPr>
          <w:sz w:val="24"/>
          <w:szCs w:val="24"/>
        </w:rPr>
        <w:t>What did you learn?</w:t>
      </w:r>
    </w:p>
    <w:p w14:paraId="2433E67A" w14:textId="37B38A3A" w:rsidR="0085708F" w:rsidRPr="008F447D" w:rsidRDefault="0085708F" w:rsidP="00F6785D">
      <w:pPr>
        <w:pStyle w:val="ListParagraph"/>
        <w:numPr>
          <w:ilvl w:val="0"/>
          <w:numId w:val="12"/>
        </w:numPr>
        <w:rPr>
          <w:sz w:val="24"/>
          <w:szCs w:val="24"/>
        </w:rPr>
      </w:pPr>
      <w:r w:rsidRPr="008F447D">
        <w:rPr>
          <w:sz w:val="24"/>
          <w:szCs w:val="24"/>
        </w:rPr>
        <w:t>How does it apply to you?</w:t>
      </w:r>
    </w:p>
    <w:p w14:paraId="7DCAA08B" w14:textId="27F4E9D8" w:rsidR="0085708F" w:rsidRDefault="0085708F" w:rsidP="00F6785D">
      <w:pPr>
        <w:pStyle w:val="ListParagraph"/>
        <w:numPr>
          <w:ilvl w:val="0"/>
          <w:numId w:val="12"/>
        </w:numPr>
        <w:rPr>
          <w:sz w:val="24"/>
          <w:szCs w:val="24"/>
        </w:rPr>
      </w:pPr>
      <w:r w:rsidRPr="008F447D">
        <w:rPr>
          <w:sz w:val="24"/>
          <w:szCs w:val="24"/>
        </w:rPr>
        <w:t>How does it apply beyond you?</w:t>
      </w:r>
    </w:p>
    <w:p w14:paraId="79BBBD3C" w14:textId="37C6B6E5" w:rsidR="002F0253" w:rsidRDefault="002F0253" w:rsidP="00F6785D">
      <w:pPr>
        <w:pStyle w:val="ListParagraph"/>
        <w:numPr>
          <w:ilvl w:val="0"/>
          <w:numId w:val="12"/>
        </w:numPr>
        <w:rPr>
          <w:sz w:val="24"/>
          <w:szCs w:val="24"/>
        </w:rPr>
      </w:pPr>
      <w:r>
        <w:rPr>
          <w:sz w:val="24"/>
          <w:szCs w:val="24"/>
        </w:rPr>
        <w:t>Did you look up any additional information about the topic?</w:t>
      </w:r>
    </w:p>
    <w:p w14:paraId="5D634FD9" w14:textId="77777777" w:rsidR="00AB2477" w:rsidRPr="008F447D" w:rsidRDefault="00AB2477" w:rsidP="00F672F5">
      <w:pPr>
        <w:pStyle w:val="ListParagraph"/>
        <w:ind w:left="2160"/>
        <w:rPr>
          <w:sz w:val="24"/>
          <w:szCs w:val="24"/>
        </w:rPr>
      </w:pPr>
    </w:p>
    <w:bookmarkEnd w:id="2"/>
    <w:p w14:paraId="4C218140" w14:textId="57AFEBA3" w:rsidR="00AB2477" w:rsidRPr="008F447D" w:rsidRDefault="001001C2" w:rsidP="00AB2477">
      <w:pPr>
        <w:rPr>
          <w:u w:val="single"/>
        </w:rPr>
      </w:pPr>
      <w:r>
        <w:rPr>
          <w:u w:val="single"/>
        </w:rPr>
        <w:t xml:space="preserve">Content </w:t>
      </w:r>
      <w:r w:rsidR="00AB2477" w:rsidRPr="008F447D">
        <w:rPr>
          <w:u w:val="single"/>
        </w:rPr>
        <w:t>Review (</w:t>
      </w:r>
      <w:r w:rsidR="00AB2477">
        <w:rPr>
          <w:u w:val="single"/>
        </w:rPr>
        <w:t>25</w:t>
      </w:r>
      <w:r w:rsidR="00AB2477" w:rsidRPr="008F447D">
        <w:rPr>
          <w:u w:val="single"/>
        </w:rPr>
        <w:t>% of course grade)</w:t>
      </w:r>
    </w:p>
    <w:p w14:paraId="3C6843E6" w14:textId="77777777" w:rsidR="00AB2477" w:rsidRPr="008F447D" w:rsidRDefault="00AB2477" w:rsidP="00AB2477">
      <w:pPr>
        <w:pStyle w:val="ListParagraph"/>
        <w:numPr>
          <w:ilvl w:val="0"/>
          <w:numId w:val="13"/>
        </w:numPr>
        <w:rPr>
          <w:sz w:val="24"/>
          <w:szCs w:val="24"/>
          <w:u w:val="single"/>
        </w:rPr>
      </w:pPr>
      <w:r w:rsidRPr="008F447D">
        <w:rPr>
          <w:sz w:val="24"/>
          <w:szCs w:val="24"/>
        </w:rPr>
        <w:t xml:space="preserve">Students will complete daily check-in assignments at the beginning of class and check-out assignments at the end of class to review course content.  </w:t>
      </w:r>
    </w:p>
    <w:p w14:paraId="0701AB9F" w14:textId="7C52CE9E" w:rsidR="00AB2477" w:rsidRPr="008F447D" w:rsidRDefault="00AB2477" w:rsidP="00AB2477">
      <w:pPr>
        <w:pStyle w:val="ListParagraph"/>
        <w:numPr>
          <w:ilvl w:val="1"/>
          <w:numId w:val="7"/>
        </w:numPr>
        <w:rPr>
          <w:sz w:val="24"/>
          <w:szCs w:val="24"/>
        </w:rPr>
      </w:pPr>
      <w:r w:rsidRPr="008F447D">
        <w:rPr>
          <w:sz w:val="24"/>
          <w:szCs w:val="24"/>
        </w:rPr>
        <w:t>The lowest</w:t>
      </w:r>
      <w:r w:rsidR="00B85496">
        <w:rPr>
          <w:sz w:val="24"/>
          <w:szCs w:val="24"/>
        </w:rPr>
        <w:t xml:space="preserve"> 3</w:t>
      </w:r>
      <w:r w:rsidRPr="008F447D">
        <w:rPr>
          <w:sz w:val="24"/>
          <w:szCs w:val="24"/>
        </w:rPr>
        <w:t xml:space="preserve"> check-in grades will be dropped</w:t>
      </w:r>
    </w:p>
    <w:p w14:paraId="662196CD" w14:textId="5C32A630" w:rsidR="00AB2477" w:rsidRPr="008F447D" w:rsidRDefault="00AB2477" w:rsidP="00AB2477">
      <w:pPr>
        <w:pStyle w:val="ListParagraph"/>
        <w:numPr>
          <w:ilvl w:val="1"/>
          <w:numId w:val="7"/>
        </w:numPr>
        <w:rPr>
          <w:sz w:val="24"/>
          <w:szCs w:val="24"/>
        </w:rPr>
      </w:pPr>
      <w:r w:rsidRPr="008F447D">
        <w:rPr>
          <w:sz w:val="24"/>
          <w:szCs w:val="24"/>
        </w:rPr>
        <w:t xml:space="preserve">The lowest </w:t>
      </w:r>
      <w:r w:rsidR="00B85496">
        <w:rPr>
          <w:sz w:val="24"/>
          <w:szCs w:val="24"/>
        </w:rPr>
        <w:t>3</w:t>
      </w:r>
      <w:r w:rsidRPr="008F447D">
        <w:rPr>
          <w:sz w:val="24"/>
          <w:szCs w:val="24"/>
        </w:rPr>
        <w:t xml:space="preserve"> check-out grades will be dropped</w:t>
      </w:r>
    </w:p>
    <w:p w14:paraId="6CFB3ACB" w14:textId="272A68AA" w:rsidR="0075723F" w:rsidRDefault="0075723F" w:rsidP="0075723F"/>
    <w:p w14:paraId="20FDF948" w14:textId="4A51097C" w:rsidR="008E355C" w:rsidRDefault="008E355C" w:rsidP="0075723F"/>
    <w:p w14:paraId="21E5BB15" w14:textId="0546D0BA" w:rsidR="008E355C" w:rsidRDefault="008E355C" w:rsidP="0075723F"/>
    <w:p w14:paraId="08C2169D" w14:textId="77777777" w:rsidR="008E355C" w:rsidRPr="008F447D" w:rsidRDefault="008E355C" w:rsidP="0075723F"/>
    <w:p w14:paraId="0DC5F989" w14:textId="155FCA90" w:rsidR="0085708F" w:rsidRPr="008F447D" w:rsidRDefault="00277319" w:rsidP="007F040C">
      <w:pPr>
        <w:contextualSpacing/>
        <w:rPr>
          <w:u w:val="single"/>
        </w:rPr>
      </w:pPr>
      <w:r w:rsidRPr="008F447D">
        <w:rPr>
          <w:u w:val="single"/>
        </w:rPr>
        <w:lastRenderedPageBreak/>
        <w:t>Poster</w:t>
      </w:r>
      <w:r w:rsidR="0085708F" w:rsidRPr="008F447D">
        <w:rPr>
          <w:u w:val="single"/>
        </w:rPr>
        <w:t xml:space="preserve"> (</w:t>
      </w:r>
      <w:r w:rsidR="00AB2477">
        <w:rPr>
          <w:u w:val="single"/>
        </w:rPr>
        <w:t>25</w:t>
      </w:r>
      <w:r w:rsidR="0085708F" w:rsidRPr="008F447D">
        <w:rPr>
          <w:u w:val="single"/>
        </w:rPr>
        <w:t>% of course grade)</w:t>
      </w:r>
    </w:p>
    <w:p w14:paraId="70DAE404" w14:textId="7252736D" w:rsidR="0024188A" w:rsidRPr="008F447D" w:rsidRDefault="00BD1DA4" w:rsidP="00BD1DA4">
      <w:r w:rsidRPr="008F447D">
        <w:t xml:space="preserve">Students will produce a poster that communicates key findings of a scientific paper published in a peer reviewed journal. Students will select a paper of personal interest that is related to developmental psychology. </w:t>
      </w:r>
    </w:p>
    <w:p w14:paraId="23F525E7" w14:textId="01DB794C" w:rsidR="00BD1DA4" w:rsidRPr="008F447D" w:rsidRDefault="00BD1DA4" w:rsidP="00BD1DA4">
      <w:pPr>
        <w:pStyle w:val="ListParagraph"/>
        <w:numPr>
          <w:ilvl w:val="0"/>
          <w:numId w:val="13"/>
        </w:numPr>
        <w:rPr>
          <w:sz w:val="24"/>
          <w:szCs w:val="24"/>
        </w:rPr>
      </w:pPr>
      <w:r w:rsidRPr="008F447D">
        <w:rPr>
          <w:b/>
          <w:bCs/>
          <w:sz w:val="24"/>
          <w:szCs w:val="24"/>
        </w:rPr>
        <w:t>Proposal &amp; Outline</w:t>
      </w:r>
      <w:r w:rsidRPr="008F447D">
        <w:rPr>
          <w:sz w:val="24"/>
          <w:szCs w:val="24"/>
        </w:rPr>
        <w:t xml:space="preserve"> </w:t>
      </w:r>
      <w:r w:rsidRPr="008F447D">
        <w:rPr>
          <w:b/>
          <w:bCs/>
          <w:sz w:val="24"/>
          <w:szCs w:val="24"/>
        </w:rPr>
        <w:t>(</w:t>
      </w:r>
      <w:r w:rsidR="00F672F5">
        <w:rPr>
          <w:b/>
          <w:bCs/>
          <w:sz w:val="24"/>
          <w:szCs w:val="24"/>
        </w:rPr>
        <w:t>5</w:t>
      </w:r>
      <w:r w:rsidRPr="008F447D">
        <w:rPr>
          <w:b/>
          <w:bCs/>
          <w:sz w:val="24"/>
          <w:szCs w:val="24"/>
        </w:rPr>
        <w:t>%)</w:t>
      </w:r>
    </w:p>
    <w:p w14:paraId="0EBBD654" w14:textId="5F5F2FE5" w:rsidR="00BD1DA4" w:rsidRPr="008F447D" w:rsidRDefault="00BD1DA4" w:rsidP="00BD1DA4">
      <w:pPr>
        <w:pStyle w:val="ListParagraph"/>
        <w:numPr>
          <w:ilvl w:val="1"/>
          <w:numId w:val="13"/>
        </w:numPr>
        <w:rPr>
          <w:sz w:val="24"/>
          <w:szCs w:val="24"/>
        </w:rPr>
      </w:pPr>
      <w:r w:rsidRPr="008F447D">
        <w:rPr>
          <w:sz w:val="24"/>
          <w:szCs w:val="24"/>
        </w:rPr>
        <w:t>APA citation of paper</w:t>
      </w:r>
    </w:p>
    <w:p w14:paraId="1E6A60D3" w14:textId="53F17B41" w:rsidR="00360876" w:rsidRPr="008F447D" w:rsidRDefault="00BD1DA4" w:rsidP="00360876">
      <w:pPr>
        <w:pStyle w:val="ListParagraph"/>
        <w:numPr>
          <w:ilvl w:val="1"/>
          <w:numId w:val="13"/>
        </w:numPr>
        <w:rPr>
          <w:sz w:val="24"/>
          <w:szCs w:val="24"/>
        </w:rPr>
      </w:pPr>
      <w:r w:rsidRPr="008F447D">
        <w:rPr>
          <w:sz w:val="24"/>
          <w:szCs w:val="24"/>
        </w:rPr>
        <w:t>Poster Outline</w:t>
      </w:r>
    </w:p>
    <w:p w14:paraId="6AC4E3E7" w14:textId="429DF6CE" w:rsidR="00360876" w:rsidRPr="008F447D" w:rsidRDefault="00360876" w:rsidP="00BD1DA4">
      <w:pPr>
        <w:pStyle w:val="ListParagraph"/>
        <w:numPr>
          <w:ilvl w:val="0"/>
          <w:numId w:val="14"/>
        </w:numPr>
        <w:rPr>
          <w:sz w:val="24"/>
          <w:szCs w:val="24"/>
        </w:rPr>
      </w:pPr>
      <w:r w:rsidRPr="008F447D">
        <w:rPr>
          <w:sz w:val="24"/>
          <w:szCs w:val="24"/>
        </w:rPr>
        <w:t>Description of topic</w:t>
      </w:r>
    </w:p>
    <w:p w14:paraId="41121D6B" w14:textId="077CD193" w:rsidR="00360876" w:rsidRPr="008F447D" w:rsidRDefault="00360876" w:rsidP="00360876">
      <w:pPr>
        <w:pStyle w:val="ListParagraph"/>
        <w:numPr>
          <w:ilvl w:val="1"/>
          <w:numId w:val="14"/>
        </w:numPr>
        <w:rPr>
          <w:sz w:val="24"/>
          <w:szCs w:val="24"/>
        </w:rPr>
      </w:pPr>
      <w:r w:rsidRPr="008F447D">
        <w:rPr>
          <w:sz w:val="24"/>
          <w:szCs w:val="24"/>
        </w:rPr>
        <w:t>Why is it important?</w:t>
      </w:r>
    </w:p>
    <w:p w14:paraId="7C3B660F" w14:textId="17785499" w:rsidR="00360876" w:rsidRPr="008F447D" w:rsidRDefault="00360876" w:rsidP="00360876">
      <w:pPr>
        <w:pStyle w:val="ListParagraph"/>
        <w:numPr>
          <w:ilvl w:val="1"/>
          <w:numId w:val="14"/>
        </w:numPr>
        <w:rPr>
          <w:sz w:val="24"/>
          <w:szCs w:val="24"/>
        </w:rPr>
      </w:pPr>
      <w:r w:rsidRPr="008F447D">
        <w:rPr>
          <w:sz w:val="24"/>
          <w:szCs w:val="24"/>
        </w:rPr>
        <w:t>How does it relate to developmental psychology?</w:t>
      </w:r>
    </w:p>
    <w:p w14:paraId="4541DDFD" w14:textId="727125C5" w:rsidR="00360876" w:rsidRPr="008F447D" w:rsidRDefault="00EA1CF7" w:rsidP="00360876">
      <w:pPr>
        <w:pStyle w:val="ListParagraph"/>
        <w:numPr>
          <w:ilvl w:val="0"/>
          <w:numId w:val="14"/>
        </w:numPr>
        <w:rPr>
          <w:sz w:val="24"/>
          <w:szCs w:val="24"/>
        </w:rPr>
      </w:pPr>
      <w:r>
        <w:rPr>
          <w:sz w:val="24"/>
          <w:szCs w:val="24"/>
        </w:rPr>
        <w:t>Study r</w:t>
      </w:r>
      <w:r w:rsidR="00BD1DA4" w:rsidRPr="008F447D">
        <w:rPr>
          <w:sz w:val="24"/>
          <w:szCs w:val="24"/>
        </w:rPr>
        <w:t>esearch question</w:t>
      </w:r>
      <w:r w:rsidR="00317E2C">
        <w:rPr>
          <w:sz w:val="24"/>
          <w:szCs w:val="24"/>
        </w:rPr>
        <w:t xml:space="preserve"> (Report question directly from the paper)</w:t>
      </w:r>
    </w:p>
    <w:p w14:paraId="0D146E50" w14:textId="767A293F" w:rsidR="00BD1DA4" w:rsidRPr="008F447D" w:rsidRDefault="00EA1CF7" w:rsidP="00BD1DA4">
      <w:pPr>
        <w:pStyle w:val="ListParagraph"/>
        <w:numPr>
          <w:ilvl w:val="0"/>
          <w:numId w:val="14"/>
        </w:numPr>
        <w:rPr>
          <w:sz w:val="24"/>
          <w:szCs w:val="24"/>
        </w:rPr>
      </w:pPr>
      <w:r>
        <w:rPr>
          <w:sz w:val="24"/>
          <w:szCs w:val="24"/>
        </w:rPr>
        <w:t>K</w:t>
      </w:r>
      <w:r w:rsidR="00BD1DA4" w:rsidRPr="008F447D">
        <w:rPr>
          <w:sz w:val="24"/>
          <w:szCs w:val="24"/>
        </w:rPr>
        <w:t>ey finding</w:t>
      </w:r>
      <w:r>
        <w:rPr>
          <w:sz w:val="24"/>
          <w:szCs w:val="24"/>
        </w:rPr>
        <w:t>s</w:t>
      </w:r>
      <w:r w:rsidR="00C76700">
        <w:rPr>
          <w:sz w:val="24"/>
          <w:szCs w:val="24"/>
        </w:rPr>
        <w:t xml:space="preserve"> of the study</w:t>
      </w:r>
    </w:p>
    <w:p w14:paraId="63D89D9F" w14:textId="3C56EBD3" w:rsidR="00BD1DA4" w:rsidRPr="008F447D" w:rsidRDefault="00BD1DA4" w:rsidP="00BD1DA4">
      <w:pPr>
        <w:pStyle w:val="ListParagraph"/>
        <w:numPr>
          <w:ilvl w:val="0"/>
          <w:numId w:val="14"/>
        </w:numPr>
        <w:rPr>
          <w:sz w:val="24"/>
          <w:szCs w:val="24"/>
        </w:rPr>
      </w:pPr>
      <w:r w:rsidRPr="008F447D">
        <w:rPr>
          <w:sz w:val="24"/>
          <w:szCs w:val="24"/>
        </w:rPr>
        <w:t>Implication of finding</w:t>
      </w:r>
      <w:r w:rsidR="00841C3D">
        <w:rPr>
          <w:sz w:val="24"/>
          <w:szCs w:val="24"/>
        </w:rPr>
        <w:t xml:space="preserve"> (Who does this information affect</w:t>
      </w:r>
      <w:r w:rsidR="002C14D7">
        <w:rPr>
          <w:sz w:val="24"/>
          <w:szCs w:val="24"/>
        </w:rPr>
        <w:t xml:space="preserve"> and how does it affect them</w:t>
      </w:r>
      <w:r w:rsidR="00841C3D">
        <w:rPr>
          <w:sz w:val="24"/>
          <w:szCs w:val="24"/>
        </w:rPr>
        <w:t>?)</w:t>
      </w:r>
    </w:p>
    <w:p w14:paraId="0823BD33" w14:textId="523A3064" w:rsidR="00BD1DA4" w:rsidRDefault="00BD1DA4" w:rsidP="00BD1DA4">
      <w:pPr>
        <w:pStyle w:val="ListParagraph"/>
        <w:numPr>
          <w:ilvl w:val="0"/>
          <w:numId w:val="14"/>
        </w:numPr>
        <w:rPr>
          <w:sz w:val="24"/>
          <w:szCs w:val="24"/>
        </w:rPr>
      </w:pPr>
      <w:r w:rsidRPr="008F447D">
        <w:rPr>
          <w:sz w:val="24"/>
          <w:szCs w:val="24"/>
        </w:rPr>
        <w:t>Application of finding</w:t>
      </w:r>
      <w:r w:rsidR="00EA1CF7">
        <w:rPr>
          <w:sz w:val="24"/>
          <w:szCs w:val="24"/>
        </w:rPr>
        <w:t xml:space="preserve"> (</w:t>
      </w:r>
      <w:r w:rsidR="00841C3D">
        <w:rPr>
          <w:sz w:val="24"/>
          <w:szCs w:val="24"/>
        </w:rPr>
        <w:t>W</w:t>
      </w:r>
      <w:r w:rsidR="00EA1CF7">
        <w:rPr>
          <w:sz w:val="24"/>
          <w:szCs w:val="24"/>
        </w:rPr>
        <w:t xml:space="preserve">hat </w:t>
      </w:r>
      <w:r w:rsidR="00841C3D">
        <w:rPr>
          <w:sz w:val="24"/>
          <w:szCs w:val="24"/>
        </w:rPr>
        <w:t>can this information be used to do</w:t>
      </w:r>
      <w:r w:rsidR="00317E2C">
        <w:rPr>
          <w:sz w:val="24"/>
          <w:szCs w:val="24"/>
        </w:rPr>
        <w:t xml:space="preserve"> in the future</w:t>
      </w:r>
      <w:r w:rsidR="00841C3D">
        <w:rPr>
          <w:sz w:val="24"/>
          <w:szCs w:val="24"/>
        </w:rPr>
        <w:t>?)</w:t>
      </w:r>
    </w:p>
    <w:p w14:paraId="1D5F3F5A" w14:textId="77777777" w:rsidR="0024188A" w:rsidRDefault="0024188A" w:rsidP="0024188A">
      <w:pPr>
        <w:pStyle w:val="ListParagraph"/>
        <w:ind w:left="1800"/>
        <w:rPr>
          <w:sz w:val="24"/>
          <w:szCs w:val="24"/>
        </w:rPr>
      </w:pPr>
    </w:p>
    <w:p w14:paraId="5E1DF83C" w14:textId="7A7BEDB3" w:rsidR="00BD1DA4" w:rsidRPr="008F447D" w:rsidRDefault="00E43957" w:rsidP="00BD1DA4">
      <w:pPr>
        <w:pStyle w:val="ListParagraph"/>
        <w:numPr>
          <w:ilvl w:val="0"/>
          <w:numId w:val="13"/>
        </w:numPr>
        <w:rPr>
          <w:b/>
          <w:bCs/>
          <w:sz w:val="24"/>
          <w:szCs w:val="24"/>
        </w:rPr>
      </w:pPr>
      <w:r>
        <w:rPr>
          <w:b/>
          <w:bCs/>
          <w:sz w:val="24"/>
          <w:szCs w:val="24"/>
        </w:rPr>
        <w:t>Poster</w:t>
      </w:r>
      <w:r w:rsidR="00BD1DA4" w:rsidRPr="008F447D">
        <w:rPr>
          <w:b/>
          <w:bCs/>
          <w:sz w:val="24"/>
          <w:szCs w:val="24"/>
        </w:rPr>
        <w:t xml:space="preserve"> Draft </w:t>
      </w:r>
      <w:r w:rsidR="00C86C2F" w:rsidRPr="008F447D">
        <w:rPr>
          <w:b/>
          <w:bCs/>
          <w:sz w:val="24"/>
          <w:szCs w:val="24"/>
        </w:rPr>
        <w:t>(</w:t>
      </w:r>
      <w:r w:rsidR="00C86C2F">
        <w:rPr>
          <w:b/>
          <w:bCs/>
          <w:sz w:val="24"/>
          <w:szCs w:val="24"/>
        </w:rPr>
        <w:t>5</w:t>
      </w:r>
      <w:r w:rsidR="00C86C2F" w:rsidRPr="008F447D">
        <w:rPr>
          <w:b/>
          <w:bCs/>
          <w:sz w:val="24"/>
          <w:szCs w:val="24"/>
        </w:rPr>
        <w:t>%)</w:t>
      </w:r>
    </w:p>
    <w:p w14:paraId="3EC9042B" w14:textId="6121CD75" w:rsidR="00BD1DA4" w:rsidRPr="008F447D" w:rsidRDefault="004633A2" w:rsidP="0002252D">
      <w:pPr>
        <w:pStyle w:val="ListParagraph"/>
        <w:numPr>
          <w:ilvl w:val="1"/>
          <w:numId w:val="13"/>
        </w:numPr>
        <w:rPr>
          <w:sz w:val="24"/>
          <w:szCs w:val="24"/>
        </w:rPr>
      </w:pPr>
      <w:r>
        <w:rPr>
          <w:sz w:val="24"/>
          <w:szCs w:val="24"/>
        </w:rPr>
        <w:t xml:space="preserve">Submit a </w:t>
      </w:r>
      <w:r w:rsidR="00BD1DA4" w:rsidRPr="008F447D">
        <w:rPr>
          <w:sz w:val="24"/>
          <w:szCs w:val="24"/>
        </w:rPr>
        <w:t xml:space="preserve">poster draft that models the </w:t>
      </w:r>
      <w:r w:rsidR="00BD1DA4" w:rsidRPr="008F447D">
        <w:rPr>
          <w:i/>
          <w:iCs/>
          <w:sz w:val="24"/>
          <w:szCs w:val="24"/>
        </w:rPr>
        <w:t>Better Poster</w:t>
      </w:r>
      <w:r w:rsidR="00BD1DA4" w:rsidRPr="008F447D">
        <w:rPr>
          <w:sz w:val="24"/>
          <w:szCs w:val="24"/>
        </w:rPr>
        <w:t xml:space="preserve"> design</w:t>
      </w:r>
      <w:r w:rsidR="007C3FAF" w:rsidRPr="008F447D">
        <w:rPr>
          <w:sz w:val="24"/>
          <w:szCs w:val="24"/>
        </w:rPr>
        <w:t xml:space="preserve"> </w:t>
      </w:r>
      <w:r w:rsidR="0063292D">
        <w:rPr>
          <w:sz w:val="24"/>
          <w:szCs w:val="24"/>
        </w:rPr>
        <w:t>to the submission portal on Black</w:t>
      </w:r>
      <w:r w:rsidR="009D0EF0">
        <w:rPr>
          <w:sz w:val="24"/>
          <w:szCs w:val="24"/>
        </w:rPr>
        <w:t>b</w:t>
      </w:r>
      <w:r w:rsidR="0063292D">
        <w:rPr>
          <w:sz w:val="24"/>
          <w:szCs w:val="24"/>
        </w:rPr>
        <w:t>oard</w:t>
      </w:r>
      <w:r w:rsidR="007C3FAF" w:rsidRPr="008F447D">
        <w:rPr>
          <w:sz w:val="24"/>
          <w:szCs w:val="24"/>
        </w:rPr>
        <w:t xml:space="preserve"> </w:t>
      </w:r>
    </w:p>
    <w:p w14:paraId="4CC2DCD2" w14:textId="1296806F" w:rsidR="00410830" w:rsidRDefault="00410830" w:rsidP="0002252D">
      <w:pPr>
        <w:pStyle w:val="ListParagraph"/>
        <w:numPr>
          <w:ilvl w:val="1"/>
          <w:numId w:val="13"/>
        </w:numPr>
        <w:rPr>
          <w:sz w:val="24"/>
          <w:szCs w:val="24"/>
        </w:rPr>
      </w:pPr>
      <w:r w:rsidRPr="00870EEF">
        <w:rPr>
          <w:sz w:val="24"/>
          <w:szCs w:val="24"/>
        </w:rPr>
        <w:t xml:space="preserve">Students will share their poster draft on their laptop or print </w:t>
      </w:r>
      <w:r w:rsidR="00196D43" w:rsidRPr="00870EEF">
        <w:rPr>
          <w:b/>
          <w:bCs/>
          <w:sz w:val="24"/>
          <w:szCs w:val="24"/>
        </w:rPr>
        <w:t>3 copies</w:t>
      </w:r>
      <w:r w:rsidR="00196D43" w:rsidRPr="00870EEF">
        <w:rPr>
          <w:sz w:val="24"/>
          <w:szCs w:val="24"/>
        </w:rPr>
        <w:t xml:space="preserve"> o</w:t>
      </w:r>
      <w:r w:rsidRPr="00870EEF">
        <w:rPr>
          <w:sz w:val="24"/>
          <w:szCs w:val="24"/>
        </w:rPr>
        <w:t xml:space="preserve">f their poster draft to </w:t>
      </w:r>
      <w:r w:rsidR="00196D43" w:rsidRPr="00870EEF">
        <w:rPr>
          <w:sz w:val="24"/>
          <w:szCs w:val="24"/>
        </w:rPr>
        <w:t>share with their peers</w:t>
      </w:r>
      <w:r w:rsidR="00870EEF" w:rsidRPr="00870EEF">
        <w:rPr>
          <w:sz w:val="24"/>
          <w:szCs w:val="24"/>
        </w:rPr>
        <w:t xml:space="preserve"> (standard 8.5x11 inch size paper is fine)</w:t>
      </w:r>
      <w:r w:rsidR="0002252D">
        <w:rPr>
          <w:sz w:val="24"/>
          <w:szCs w:val="24"/>
        </w:rPr>
        <w:t xml:space="preserve"> in class</w:t>
      </w:r>
    </w:p>
    <w:p w14:paraId="32C9CAF0" w14:textId="77777777" w:rsidR="0024188A" w:rsidRPr="00870EEF" w:rsidRDefault="0024188A" w:rsidP="0024188A">
      <w:pPr>
        <w:pStyle w:val="ListParagraph"/>
        <w:ind w:left="1440"/>
        <w:rPr>
          <w:sz w:val="24"/>
          <w:szCs w:val="24"/>
        </w:rPr>
      </w:pPr>
    </w:p>
    <w:p w14:paraId="5B5989D6" w14:textId="0D121CFB" w:rsidR="00360876" w:rsidRPr="008F447D" w:rsidRDefault="00BD1DA4" w:rsidP="00BD1DA4">
      <w:pPr>
        <w:pStyle w:val="ListParagraph"/>
        <w:numPr>
          <w:ilvl w:val="0"/>
          <w:numId w:val="13"/>
        </w:numPr>
        <w:rPr>
          <w:sz w:val="24"/>
          <w:szCs w:val="24"/>
        </w:rPr>
      </w:pPr>
      <w:r w:rsidRPr="008F447D">
        <w:rPr>
          <w:b/>
          <w:bCs/>
          <w:sz w:val="24"/>
          <w:szCs w:val="24"/>
        </w:rPr>
        <w:t>Peer Review</w:t>
      </w:r>
      <w:r w:rsidR="00360876" w:rsidRPr="008F447D">
        <w:rPr>
          <w:b/>
          <w:bCs/>
          <w:sz w:val="24"/>
          <w:szCs w:val="24"/>
        </w:rPr>
        <w:t xml:space="preserve"> </w:t>
      </w:r>
      <w:r w:rsidR="00C86C2F" w:rsidRPr="008F447D">
        <w:rPr>
          <w:b/>
          <w:bCs/>
          <w:sz w:val="24"/>
          <w:szCs w:val="24"/>
        </w:rPr>
        <w:t>(</w:t>
      </w:r>
      <w:r w:rsidR="00C86C2F">
        <w:rPr>
          <w:b/>
          <w:bCs/>
          <w:sz w:val="24"/>
          <w:szCs w:val="24"/>
        </w:rPr>
        <w:t>5</w:t>
      </w:r>
      <w:r w:rsidR="00C86C2F" w:rsidRPr="008F447D">
        <w:rPr>
          <w:b/>
          <w:bCs/>
          <w:sz w:val="24"/>
          <w:szCs w:val="24"/>
        </w:rPr>
        <w:t>%)</w:t>
      </w:r>
    </w:p>
    <w:p w14:paraId="40B1AE74" w14:textId="58D51265" w:rsidR="00BD1DA4" w:rsidRDefault="00BD1DA4" w:rsidP="00E47B38">
      <w:pPr>
        <w:pStyle w:val="ListParagraph"/>
        <w:numPr>
          <w:ilvl w:val="1"/>
          <w:numId w:val="13"/>
        </w:numPr>
        <w:rPr>
          <w:sz w:val="24"/>
          <w:szCs w:val="24"/>
        </w:rPr>
      </w:pPr>
      <w:r w:rsidRPr="008F447D">
        <w:rPr>
          <w:sz w:val="24"/>
          <w:szCs w:val="24"/>
        </w:rPr>
        <w:t xml:space="preserve">Provide feedback on poster drafts of </w:t>
      </w:r>
      <w:r w:rsidR="009229BA" w:rsidRPr="0002252D">
        <w:rPr>
          <w:b/>
          <w:bCs/>
          <w:sz w:val="24"/>
          <w:szCs w:val="24"/>
        </w:rPr>
        <w:t>3</w:t>
      </w:r>
      <w:r w:rsidRPr="0002252D">
        <w:rPr>
          <w:b/>
          <w:bCs/>
          <w:sz w:val="24"/>
          <w:szCs w:val="24"/>
        </w:rPr>
        <w:t xml:space="preserve"> peers</w:t>
      </w:r>
      <w:r w:rsidR="007C3FAF" w:rsidRPr="008F447D">
        <w:rPr>
          <w:sz w:val="24"/>
          <w:szCs w:val="24"/>
        </w:rPr>
        <w:t xml:space="preserve"> </w:t>
      </w:r>
    </w:p>
    <w:p w14:paraId="4BF95229" w14:textId="2FA36F0F" w:rsidR="00C97165" w:rsidRDefault="006C0435" w:rsidP="00C40B7D">
      <w:pPr>
        <w:pStyle w:val="ListParagraph"/>
        <w:numPr>
          <w:ilvl w:val="2"/>
          <w:numId w:val="13"/>
        </w:numPr>
        <w:rPr>
          <w:sz w:val="24"/>
          <w:szCs w:val="24"/>
        </w:rPr>
      </w:pPr>
      <w:r>
        <w:rPr>
          <w:sz w:val="24"/>
          <w:szCs w:val="24"/>
        </w:rPr>
        <w:t>R</w:t>
      </w:r>
      <w:r w:rsidR="00C40B7D">
        <w:rPr>
          <w:sz w:val="24"/>
          <w:szCs w:val="24"/>
        </w:rPr>
        <w:t xml:space="preserve">eview </w:t>
      </w:r>
      <w:r w:rsidR="00C97165">
        <w:rPr>
          <w:sz w:val="24"/>
          <w:szCs w:val="24"/>
        </w:rPr>
        <w:t>poster drafts in class with your peers</w:t>
      </w:r>
    </w:p>
    <w:p w14:paraId="3BF44560" w14:textId="1881C165" w:rsidR="00BB5BA2" w:rsidRPr="008F447D" w:rsidRDefault="00BB5BA2" w:rsidP="00BB5BA2">
      <w:pPr>
        <w:pStyle w:val="ListParagraph"/>
        <w:numPr>
          <w:ilvl w:val="3"/>
          <w:numId w:val="13"/>
        </w:numPr>
        <w:rPr>
          <w:sz w:val="24"/>
          <w:szCs w:val="24"/>
          <w:u w:val="single"/>
        </w:rPr>
      </w:pPr>
      <w:r>
        <w:rPr>
          <w:sz w:val="24"/>
          <w:szCs w:val="24"/>
        </w:rPr>
        <w:t>Discuss</w:t>
      </w:r>
      <w:r w:rsidRPr="008F447D">
        <w:rPr>
          <w:sz w:val="24"/>
          <w:szCs w:val="24"/>
        </w:rPr>
        <w:t xml:space="preserve"> what you liked, what you learned, and offer constructive suggestions.</w:t>
      </w:r>
    </w:p>
    <w:p w14:paraId="48258225" w14:textId="16737F2D" w:rsidR="00C40B7D" w:rsidRDefault="00BB5BA2" w:rsidP="00BB5BA2">
      <w:pPr>
        <w:pStyle w:val="ListParagraph"/>
        <w:numPr>
          <w:ilvl w:val="2"/>
          <w:numId w:val="13"/>
        </w:numPr>
        <w:rPr>
          <w:sz w:val="24"/>
          <w:szCs w:val="24"/>
        </w:rPr>
      </w:pPr>
      <w:r>
        <w:rPr>
          <w:sz w:val="24"/>
          <w:szCs w:val="24"/>
        </w:rPr>
        <w:t>Complete peer feedback summary on Blackboard for each of the posters you reviewed.</w:t>
      </w:r>
    </w:p>
    <w:p w14:paraId="67E2A083" w14:textId="77777777" w:rsidR="0024188A" w:rsidRDefault="0024188A" w:rsidP="0024188A">
      <w:pPr>
        <w:pStyle w:val="ListParagraph"/>
        <w:ind w:left="2160"/>
        <w:rPr>
          <w:sz w:val="24"/>
          <w:szCs w:val="24"/>
        </w:rPr>
      </w:pPr>
    </w:p>
    <w:p w14:paraId="7F96AA87" w14:textId="5B948B6C" w:rsidR="00C86C2F" w:rsidRPr="008F447D" w:rsidRDefault="00C86C2F" w:rsidP="00C86C2F">
      <w:pPr>
        <w:pStyle w:val="ListParagraph"/>
        <w:numPr>
          <w:ilvl w:val="0"/>
          <w:numId w:val="13"/>
        </w:numPr>
        <w:rPr>
          <w:b/>
          <w:bCs/>
          <w:sz w:val="24"/>
          <w:szCs w:val="24"/>
        </w:rPr>
      </w:pPr>
      <w:r w:rsidRPr="008F447D">
        <w:rPr>
          <w:b/>
          <w:bCs/>
          <w:sz w:val="24"/>
          <w:szCs w:val="24"/>
        </w:rPr>
        <w:t>Poster Session ((</w:t>
      </w:r>
      <w:r>
        <w:rPr>
          <w:b/>
          <w:bCs/>
          <w:sz w:val="24"/>
          <w:szCs w:val="24"/>
        </w:rPr>
        <w:t>5</w:t>
      </w:r>
      <w:r w:rsidRPr="008F447D">
        <w:rPr>
          <w:b/>
          <w:bCs/>
          <w:sz w:val="24"/>
          <w:szCs w:val="24"/>
        </w:rPr>
        <w:t>%)</w:t>
      </w:r>
    </w:p>
    <w:p w14:paraId="5218F830" w14:textId="77777777" w:rsidR="00C86C2F" w:rsidRPr="008F447D" w:rsidRDefault="00C86C2F" w:rsidP="00C86C2F">
      <w:pPr>
        <w:pStyle w:val="ListParagraph"/>
        <w:numPr>
          <w:ilvl w:val="1"/>
          <w:numId w:val="13"/>
        </w:numPr>
        <w:rPr>
          <w:sz w:val="24"/>
          <w:szCs w:val="24"/>
        </w:rPr>
      </w:pPr>
      <w:r w:rsidRPr="008F447D">
        <w:rPr>
          <w:sz w:val="24"/>
          <w:szCs w:val="24"/>
        </w:rPr>
        <w:t xml:space="preserve">Students will participate in a conference style poster session as both presenter and audience member. </w:t>
      </w:r>
    </w:p>
    <w:p w14:paraId="22F62454" w14:textId="77777777" w:rsidR="00C86C2F" w:rsidRDefault="00C86C2F" w:rsidP="00C86C2F">
      <w:pPr>
        <w:pStyle w:val="ListParagraph"/>
        <w:numPr>
          <w:ilvl w:val="2"/>
          <w:numId w:val="13"/>
        </w:numPr>
        <w:rPr>
          <w:sz w:val="24"/>
          <w:szCs w:val="24"/>
        </w:rPr>
      </w:pPr>
      <w:r w:rsidRPr="008F447D">
        <w:rPr>
          <w:i/>
          <w:iCs/>
          <w:sz w:val="24"/>
          <w:szCs w:val="24"/>
        </w:rPr>
        <w:t>Presenter</w:t>
      </w:r>
      <w:r w:rsidRPr="008F447D">
        <w:rPr>
          <w:sz w:val="24"/>
          <w:szCs w:val="24"/>
        </w:rPr>
        <w:t>: Students will share their poster and answer audience questions</w:t>
      </w:r>
    </w:p>
    <w:p w14:paraId="57DC6AA7" w14:textId="77777777" w:rsidR="00C86C2F" w:rsidRPr="0065285B" w:rsidRDefault="00C86C2F" w:rsidP="00C86C2F">
      <w:pPr>
        <w:pStyle w:val="ListParagraph"/>
        <w:numPr>
          <w:ilvl w:val="3"/>
          <w:numId w:val="13"/>
        </w:numPr>
        <w:rPr>
          <w:sz w:val="24"/>
          <w:szCs w:val="24"/>
        </w:rPr>
      </w:pPr>
      <w:r w:rsidRPr="0065285B">
        <w:rPr>
          <w:sz w:val="24"/>
          <w:szCs w:val="24"/>
        </w:rPr>
        <w:t xml:space="preserve">Students should be prepared to present their posters on their laptop or print a copy of their poster to display in class (standard 8.5x11 inch size </w:t>
      </w:r>
      <w:r>
        <w:rPr>
          <w:sz w:val="24"/>
          <w:szCs w:val="24"/>
        </w:rPr>
        <w:t>paper</w:t>
      </w:r>
      <w:r w:rsidRPr="0065285B">
        <w:rPr>
          <w:sz w:val="24"/>
          <w:szCs w:val="24"/>
        </w:rPr>
        <w:t xml:space="preserve"> is fine)</w:t>
      </w:r>
    </w:p>
    <w:p w14:paraId="3DF47517" w14:textId="77777777" w:rsidR="00C86C2F" w:rsidRDefault="00C86C2F" w:rsidP="00C86C2F">
      <w:pPr>
        <w:pStyle w:val="ListParagraph"/>
        <w:numPr>
          <w:ilvl w:val="2"/>
          <w:numId w:val="13"/>
        </w:numPr>
        <w:rPr>
          <w:sz w:val="24"/>
          <w:szCs w:val="24"/>
        </w:rPr>
      </w:pPr>
      <w:r w:rsidRPr="008F447D">
        <w:rPr>
          <w:i/>
          <w:iCs/>
          <w:sz w:val="24"/>
          <w:szCs w:val="24"/>
        </w:rPr>
        <w:t>Audience</w:t>
      </w:r>
      <w:r w:rsidRPr="008F447D">
        <w:rPr>
          <w:sz w:val="24"/>
          <w:szCs w:val="24"/>
        </w:rPr>
        <w:t xml:space="preserve">: Students will review their peer’s posters and ask relevant questions to presenter. </w:t>
      </w:r>
    </w:p>
    <w:p w14:paraId="663CC6D3" w14:textId="7C34A025" w:rsidR="00C86C2F" w:rsidRDefault="00C86C2F" w:rsidP="00C86C2F">
      <w:pPr>
        <w:pStyle w:val="ListParagraph"/>
        <w:numPr>
          <w:ilvl w:val="3"/>
          <w:numId w:val="13"/>
        </w:numPr>
        <w:rPr>
          <w:sz w:val="24"/>
          <w:szCs w:val="24"/>
        </w:rPr>
      </w:pPr>
      <w:r>
        <w:rPr>
          <w:sz w:val="24"/>
          <w:szCs w:val="24"/>
        </w:rPr>
        <w:t xml:space="preserve">Complete peer review summary form on Blackboard for 4 posters you reviewed </w:t>
      </w:r>
    </w:p>
    <w:p w14:paraId="09F0B47D" w14:textId="77777777" w:rsidR="0024188A" w:rsidRDefault="0024188A" w:rsidP="0024188A">
      <w:pPr>
        <w:pStyle w:val="ListParagraph"/>
        <w:ind w:left="2880"/>
        <w:rPr>
          <w:sz w:val="24"/>
          <w:szCs w:val="24"/>
        </w:rPr>
      </w:pPr>
    </w:p>
    <w:p w14:paraId="4EA0DF03" w14:textId="4A614D1E" w:rsidR="00BD1DA4" w:rsidRPr="008F447D" w:rsidRDefault="00F672F5" w:rsidP="00BD1DA4">
      <w:pPr>
        <w:pStyle w:val="ListParagraph"/>
        <w:numPr>
          <w:ilvl w:val="0"/>
          <w:numId w:val="13"/>
        </w:numPr>
        <w:rPr>
          <w:b/>
          <w:bCs/>
          <w:sz w:val="24"/>
          <w:szCs w:val="24"/>
        </w:rPr>
      </w:pPr>
      <w:r>
        <w:rPr>
          <w:b/>
          <w:bCs/>
          <w:sz w:val="24"/>
          <w:szCs w:val="24"/>
        </w:rPr>
        <w:t xml:space="preserve">Final Poster </w:t>
      </w:r>
      <w:r w:rsidRPr="008F447D">
        <w:rPr>
          <w:b/>
          <w:bCs/>
          <w:sz w:val="24"/>
          <w:szCs w:val="24"/>
        </w:rPr>
        <w:t>(</w:t>
      </w:r>
      <w:r w:rsidR="00C86C2F">
        <w:rPr>
          <w:b/>
          <w:bCs/>
          <w:sz w:val="24"/>
          <w:szCs w:val="24"/>
        </w:rPr>
        <w:t>5</w:t>
      </w:r>
      <w:r w:rsidRPr="008F447D">
        <w:rPr>
          <w:b/>
          <w:bCs/>
          <w:sz w:val="24"/>
          <w:szCs w:val="24"/>
        </w:rPr>
        <w:t>%)</w:t>
      </w:r>
    </w:p>
    <w:p w14:paraId="718817CA" w14:textId="6C29F9C9" w:rsidR="00360876" w:rsidRPr="00F672F5" w:rsidRDefault="00F672F5" w:rsidP="00F672F5">
      <w:pPr>
        <w:pStyle w:val="ListParagraph"/>
        <w:numPr>
          <w:ilvl w:val="1"/>
          <w:numId w:val="13"/>
        </w:numPr>
      </w:pPr>
      <w:r>
        <w:rPr>
          <w:sz w:val="24"/>
          <w:szCs w:val="24"/>
        </w:rPr>
        <w:t xml:space="preserve">Submit final poster assignment to submission portal on Blackboard. </w:t>
      </w:r>
    </w:p>
    <w:p w14:paraId="21608577" w14:textId="77777777" w:rsidR="00F672F5" w:rsidRDefault="00F672F5" w:rsidP="00F672F5">
      <w:pPr>
        <w:pStyle w:val="ListParagraph"/>
        <w:ind w:left="1440"/>
      </w:pPr>
    </w:p>
    <w:p w14:paraId="6A6D4371" w14:textId="77777777" w:rsidR="008E355C" w:rsidRDefault="008E355C">
      <w:pPr>
        <w:rPr>
          <w:u w:val="single"/>
        </w:rPr>
      </w:pPr>
      <w:r>
        <w:rPr>
          <w:u w:val="single"/>
        </w:rPr>
        <w:br w:type="page"/>
      </w:r>
    </w:p>
    <w:p w14:paraId="5F5DC70F" w14:textId="18EA2A81" w:rsidR="00056157" w:rsidRPr="002F2510" w:rsidRDefault="00056157" w:rsidP="00360876">
      <w:pPr>
        <w:rPr>
          <w:u w:val="single"/>
        </w:rPr>
      </w:pPr>
      <w:r w:rsidRPr="002F2510">
        <w:rPr>
          <w:u w:val="single"/>
        </w:rPr>
        <w:lastRenderedPageBreak/>
        <w:t>In-Class Activity</w:t>
      </w:r>
      <w:r w:rsidR="006C0435" w:rsidRPr="002F2510">
        <w:rPr>
          <w:u w:val="single"/>
        </w:rPr>
        <w:t xml:space="preserve"> (</w:t>
      </w:r>
      <w:r w:rsidR="002F2510" w:rsidRPr="002F2510">
        <w:rPr>
          <w:u w:val="single"/>
        </w:rPr>
        <w:t>15% of course grade)</w:t>
      </w:r>
    </w:p>
    <w:p w14:paraId="157C27D4" w14:textId="2031B518" w:rsidR="00056157" w:rsidRDefault="003761BC" w:rsidP="00360876">
      <w:r>
        <w:t xml:space="preserve">Students must be present to participate in in-class activities. </w:t>
      </w:r>
      <w:r w:rsidR="00F672C2">
        <w:t xml:space="preserve">In-class activities will help students </w:t>
      </w:r>
      <w:r w:rsidR="007766D7">
        <w:t xml:space="preserve">review and apply course material and make progress on the poster assignment. </w:t>
      </w:r>
      <w:r w:rsidR="007F3091">
        <w:t>In-class assignments must be submitted by 11:59 pm on the day of the activity.</w:t>
      </w:r>
    </w:p>
    <w:p w14:paraId="0DB87005" w14:textId="5F737EF2" w:rsidR="00D61CF0" w:rsidRPr="00E259F5" w:rsidRDefault="00A817C5" w:rsidP="00E62E87">
      <w:pPr>
        <w:pStyle w:val="ListParagraph"/>
        <w:numPr>
          <w:ilvl w:val="0"/>
          <w:numId w:val="13"/>
        </w:numPr>
        <w:rPr>
          <w:b/>
          <w:bCs/>
          <w:sz w:val="24"/>
          <w:szCs w:val="24"/>
        </w:rPr>
      </w:pPr>
      <w:r w:rsidRPr="00E259F5">
        <w:rPr>
          <w:b/>
          <w:bCs/>
          <w:sz w:val="24"/>
          <w:szCs w:val="24"/>
        </w:rPr>
        <w:t>Introduction</w:t>
      </w:r>
      <w:r w:rsidR="00AB008F" w:rsidRPr="00E259F5">
        <w:rPr>
          <w:b/>
          <w:bCs/>
          <w:sz w:val="24"/>
          <w:szCs w:val="24"/>
        </w:rPr>
        <w:t xml:space="preserve"> (2.5%)</w:t>
      </w:r>
    </w:p>
    <w:p w14:paraId="6CD9EB18" w14:textId="1867F8A5" w:rsidR="00E259F5" w:rsidRPr="00E62E87" w:rsidRDefault="00E259F5" w:rsidP="00E259F5">
      <w:pPr>
        <w:pStyle w:val="ListParagraph"/>
        <w:numPr>
          <w:ilvl w:val="1"/>
          <w:numId w:val="13"/>
        </w:numPr>
        <w:rPr>
          <w:sz w:val="24"/>
          <w:szCs w:val="24"/>
        </w:rPr>
      </w:pPr>
      <w:r>
        <w:rPr>
          <w:sz w:val="24"/>
          <w:szCs w:val="24"/>
        </w:rPr>
        <w:t>Get to know peers</w:t>
      </w:r>
    </w:p>
    <w:p w14:paraId="0E8EE18C" w14:textId="670566A6" w:rsidR="00A817C5" w:rsidRPr="00E259F5" w:rsidRDefault="00A817C5" w:rsidP="00AB008F">
      <w:pPr>
        <w:pStyle w:val="ListParagraph"/>
        <w:numPr>
          <w:ilvl w:val="0"/>
          <w:numId w:val="13"/>
        </w:numPr>
        <w:rPr>
          <w:b/>
          <w:bCs/>
          <w:sz w:val="24"/>
          <w:szCs w:val="24"/>
        </w:rPr>
      </w:pPr>
      <w:r w:rsidRPr="00E259F5">
        <w:rPr>
          <w:b/>
          <w:bCs/>
          <w:sz w:val="24"/>
          <w:szCs w:val="24"/>
        </w:rPr>
        <w:t xml:space="preserve">Speed </w:t>
      </w:r>
      <w:r w:rsidR="008D49AA" w:rsidRPr="00E259F5">
        <w:rPr>
          <w:b/>
          <w:bCs/>
          <w:sz w:val="24"/>
          <w:szCs w:val="24"/>
        </w:rPr>
        <w:t>Chatting</w:t>
      </w:r>
      <w:r w:rsidR="00AB008F" w:rsidRPr="00E259F5">
        <w:rPr>
          <w:b/>
          <w:bCs/>
          <w:sz w:val="24"/>
          <w:szCs w:val="24"/>
        </w:rPr>
        <w:t xml:space="preserve"> (2.5%)</w:t>
      </w:r>
    </w:p>
    <w:p w14:paraId="57ABDEAE" w14:textId="7F7BA761" w:rsidR="00E62E87" w:rsidRPr="00AB008F" w:rsidRDefault="002D4D8F" w:rsidP="00E62E87">
      <w:pPr>
        <w:pStyle w:val="ListParagraph"/>
        <w:numPr>
          <w:ilvl w:val="1"/>
          <w:numId w:val="13"/>
        </w:numPr>
        <w:rPr>
          <w:sz w:val="24"/>
          <w:szCs w:val="24"/>
        </w:rPr>
      </w:pPr>
      <w:r>
        <w:rPr>
          <w:sz w:val="24"/>
          <w:szCs w:val="24"/>
        </w:rPr>
        <w:t xml:space="preserve">Discuss </w:t>
      </w:r>
      <w:r w:rsidR="008D49AA">
        <w:rPr>
          <w:sz w:val="24"/>
          <w:szCs w:val="24"/>
        </w:rPr>
        <w:t xml:space="preserve">possible poster ideas with </w:t>
      </w:r>
      <w:r w:rsidR="001001C2">
        <w:rPr>
          <w:sz w:val="24"/>
          <w:szCs w:val="24"/>
        </w:rPr>
        <w:t>multiple students in class.</w:t>
      </w:r>
    </w:p>
    <w:p w14:paraId="6D2B7D23" w14:textId="4ACE29DF" w:rsidR="00A817C5" w:rsidRPr="00E259F5" w:rsidRDefault="00A817C5" w:rsidP="00AB008F">
      <w:pPr>
        <w:pStyle w:val="ListParagraph"/>
        <w:numPr>
          <w:ilvl w:val="0"/>
          <w:numId w:val="13"/>
        </w:numPr>
        <w:rPr>
          <w:b/>
          <w:bCs/>
          <w:sz w:val="24"/>
          <w:szCs w:val="24"/>
        </w:rPr>
      </w:pPr>
      <w:r w:rsidRPr="00E259F5">
        <w:rPr>
          <w:b/>
          <w:bCs/>
          <w:sz w:val="24"/>
          <w:szCs w:val="24"/>
        </w:rPr>
        <w:t xml:space="preserve">Elevator </w:t>
      </w:r>
      <w:r w:rsidR="0092283F">
        <w:rPr>
          <w:b/>
          <w:bCs/>
          <w:sz w:val="24"/>
          <w:szCs w:val="24"/>
        </w:rPr>
        <w:t>Pitch</w:t>
      </w:r>
      <w:r w:rsidR="00AB008F" w:rsidRPr="00E259F5">
        <w:rPr>
          <w:b/>
          <w:bCs/>
          <w:sz w:val="24"/>
          <w:szCs w:val="24"/>
        </w:rPr>
        <w:t xml:space="preserve"> (2.5%)</w:t>
      </w:r>
    </w:p>
    <w:p w14:paraId="04DE6FEC" w14:textId="557D107F" w:rsidR="001001C2" w:rsidRDefault="001001C2" w:rsidP="001001C2">
      <w:pPr>
        <w:pStyle w:val="ListParagraph"/>
        <w:numPr>
          <w:ilvl w:val="1"/>
          <w:numId w:val="13"/>
        </w:numPr>
        <w:rPr>
          <w:sz w:val="24"/>
          <w:szCs w:val="24"/>
        </w:rPr>
      </w:pPr>
      <w:r>
        <w:rPr>
          <w:sz w:val="24"/>
          <w:szCs w:val="24"/>
        </w:rPr>
        <w:t xml:space="preserve">Work as a group to </w:t>
      </w:r>
      <w:r w:rsidR="00D068FC">
        <w:rPr>
          <w:sz w:val="24"/>
          <w:szCs w:val="24"/>
        </w:rPr>
        <w:t xml:space="preserve">create and </w:t>
      </w:r>
      <w:r>
        <w:rPr>
          <w:sz w:val="24"/>
          <w:szCs w:val="24"/>
        </w:rPr>
        <w:t xml:space="preserve">present a short </w:t>
      </w:r>
      <w:r w:rsidR="00DF4A53">
        <w:rPr>
          <w:sz w:val="24"/>
          <w:szCs w:val="24"/>
        </w:rPr>
        <w:t xml:space="preserve">but </w:t>
      </w:r>
      <w:r w:rsidR="00AA4814">
        <w:rPr>
          <w:sz w:val="24"/>
          <w:szCs w:val="24"/>
        </w:rPr>
        <w:t xml:space="preserve">engaging and </w:t>
      </w:r>
      <w:r w:rsidR="00DF4A53">
        <w:rPr>
          <w:sz w:val="24"/>
          <w:szCs w:val="24"/>
        </w:rPr>
        <w:t xml:space="preserve">comprehensive </w:t>
      </w:r>
      <w:r w:rsidR="003C00F2">
        <w:rPr>
          <w:sz w:val="24"/>
          <w:szCs w:val="24"/>
        </w:rPr>
        <w:t>verbal explanation of content</w:t>
      </w:r>
    </w:p>
    <w:p w14:paraId="2FBF8709" w14:textId="0D1D8745" w:rsidR="00D44322" w:rsidRPr="00AB008F" w:rsidRDefault="00D44322" w:rsidP="001001C2">
      <w:pPr>
        <w:pStyle w:val="ListParagraph"/>
        <w:numPr>
          <w:ilvl w:val="1"/>
          <w:numId w:val="13"/>
        </w:numPr>
        <w:rPr>
          <w:sz w:val="24"/>
          <w:szCs w:val="24"/>
        </w:rPr>
      </w:pPr>
      <w:r>
        <w:rPr>
          <w:sz w:val="24"/>
          <w:szCs w:val="24"/>
        </w:rPr>
        <w:t xml:space="preserve">Submit a </w:t>
      </w:r>
      <w:r w:rsidR="00806711">
        <w:rPr>
          <w:sz w:val="24"/>
          <w:szCs w:val="24"/>
        </w:rPr>
        <w:t xml:space="preserve">written copy on Blackboard with </w:t>
      </w:r>
      <w:r w:rsidR="00714F24">
        <w:rPr>
          <w:sz w:val="24"/>
          <w:szCs w:val="24"/>
        </w:rPr>
        <w:t>all group member names</w:t>
      </w:r>
    </w:p>
    <w:p w14:paraId="34AA2EF1" w14:textId="2EB9F1DF" w:rsidR="00A817C5" w:rsidRPr="00E259F5" w:rsidRDefault="00A817C5" w:rsidP="00AB008F">
      <w:pPr>
        <w:pStyle w:val="ListParagraph"/>
        <w:numPr>
          <w:ilvl w:val="0"/>
          <w:numId w:val="13"/>
        </w:numPr>
        <w:rPr>
          <w:b/>
          <w:bCs/>
          <w:sz w:val="24"/>
          <w:szCs w:val="24"/>
        </w:rPr>
      </w:pPr>
      <w:r w:rsidRPr="00E259F5">
        <w:rPr>
          <w:b/>
          <w:bCs/>
          <w:sz w:val="24"/>
          <w:szCs w:val="24"/>
        </w:rPr>
        <w:t>Picture This</w:t>
      </w:r>
      <w:r w:rsidR="00AB008F" w:rsidRPr="00E259F5">
        <w:rPr>
          <w:b/>
          <w:bCs/>
          <w:sz w:val="24"/>
          <w:szCs w:val="24"/>
        </w:rPr>
        <w:t xml:space="preserve"> (2.5%)</w:t>
      </w:r>
    </w:p>
    <w:p w14:paraId="2E80D227" w14:textId="0AE443E9" w:rsidR="003C00F2" w:rsidRDefault="003C00F2" w:rsidP="003C00F2">
      <w:pPr>
        <w:pStyle w:val="ListParagraph"/>
        <w:numPr>
          <w:ilvl w:val="1"/>
          <w:numId w:val="13"/>
        </w:numPr>
        <w:rPr>
          <w:sz w:val="24"/>
          <w:szCs w:val="24"/>
        </w:rPr>
      </w:pPr>
      <w:r>
        <w:rPr>
          <w:sz w:val="24"/>
          <w:szCs w:val="24"/>
        </w:rPr>
        <w:t>Work as a group to</w:t>
      </w:r>
      <w:r w:rsidR="008A0481">
        <w:rPr>
          <w:sz w:val="24"/>
          <w:szCs w:val="24"/>
        </w:rPr>
        <w:t xml:space="preserve"> create and present a </w:t>
      </w:r>
      <w:r w:rsidR="00DF4A53">
        <w:rPr>
          <w:sz w:val="24"/>
          <w:szCs w:val="24"/>
        </w:rPr>
        <w:t xml:space="preserve">detailed </w:t>
      </w:r>
      <w:r w:rsidR="008A0481">
        <w:rPr>
          <w:sz w:val="24"/>
          <w:szCs w:val="24"/>
        </w:rPr>
        <w:t>visual explanation of content</w:t>
      </w:r>
      <w:r w:rsidR="006B68DF">
        <w:rPr>
          <w:sz w:val="24"/>
          <w:szCs w:val="24"/>
        </w:rPr>
        <w:t xml:space="preserve"> and present </w:t>
      </w:r>
      <w:r w:rsidR="00064C17">
        <w:rPr>
          <w:sz w:val="24"/>
          <w:szCs w:val="24"/>
        </w:rPr>
        <w:t>to the class</w:t>
      </w:r>
    </w:p>
    <w:p w14:paraId="3342FFBA" w14:textId="7F9EDA67" w:rsidR="00714F24" w:rsidRPr="00AB008F" w:rsidRDefault="00714F24" w:rsidP="003C00F2">
      <w:pPr>
        <w:pStyle w:val="ListParagraph"/>
        <w:numPr>
          <w:ilvl w:val="1"/>
          <w:numId w:val="13"/>
        </w:numPr>
        <w:rPr>
          <w:sz w:val="24"/>
          <w:szCs w:val="24"/>
        </w:rPr>
      </w:pPr>
      <w:r>
        <w:rPr>
          <w:sz w:val="24"/>
          <w:szCs w:val="24"/>
        </w:rPr>
        <w:t>Submit an image of the picture on Blackboard with all group member names</w:t>
      </w:r>
    </w:p>
    <w:p w14:paraId="0137C98C" w14:textId="7E196028" w:rsidR="00A817C5" w:rsidRPr="00E259F5" w:rsidRDefault="00A817C5" w:rsidP="00AB008F">
      <w:pPr>
        <w:pStyle w:val="ListParagraph"/>
        <w:numPr>
          <w:ilvl w:val="0"/>
          <w:numId w:val="13"/>
        </w:numPr>
        <w:rPr>
          <w:b/>
          <w:bCs/>
          <w:sz w:val="24"/>
          <w:szCs w:val="24"/>
        </w:rPr>
      </w:pPr>
      <w:r w:rsidRPr="00E259F5">
        <w:rPr>
          <w:b/>
          <w:bCs/>
          <w:sz w:val="24"/>
          <w:szCs w:val="24"/>
        </w:rPr>
        <w:t>Acting Out</w:t>
      </w:r>
      <w:r w:rsidR="00AB008F" w:rsidRPr="00E259F5">
        <w:rPr>
          <w:b/>
          <w:bCs/>
          <w:sz w:val="24"/>
          <w:szCs w:val="24"/>
        </w:rPr>
        <w:t xml:space="preserve"> (2.5%)</w:t>
      </w:r>
    </w:p>
    <w:p w14:paraId="2E8AE8C6" w14:textId="0C2DAFDC" w:rsidR="008A0481" w:rsidRDefault="008A0481" w:rsidP="008A0481">
      <w:pPr>
        <w:pStyle w:val="ListParagraph"/>
        <w:numPr>
          <w:ilvl w:val="1"/>
          <w:numId w:val="13"/>
        </w:numPr>
        <w:rPr>
          <w:sz w:val="24"/>
          <w:szCs w:val="24"/>
        </w:rPr>
      </w:pPr>
      <w:r>
        <w:rPr>
          <w:sz w:val="24"/>
          <w:szCs w:val="24"/>
        </w:rPr>
        <w:t xml:space="preserve">Work as a group to create and present a scenario that </w:t>
      </w:r>
      <w:r w:rsidR="00E259F5">
        <w:rPr>
          <w:sz w:val="24"/>
          <w:szCs w:val="24"/>
        </w:rPr>
        <w:t xml:space="preserve">embodies and </w:t>
      </w:r>
      <w:r>
        <w:rPr>
          <w:sz w:val="24"/>
          <w:szCs w:val="24"/>
        </w:rPr>
        <w:t>explains content</w:t>
      </w:r>
      <w:r w:rsidR="00DF4A53">
        <w:rPr>
          <w:sz w:val="24"/>
          <w:szCs w:val="24"/>
        </w:rPr>
        <w:t xml:space="preserve"> </w:t>
      </w:r>
    </w:p>
    <w:p w14:paraId="4FC049F0" w14:textId="6D6AC6C3" w:rsidR="00714F24" w:rsidRDefault="00A721E3" w:rsidP="008A0481">
      <w:pPr>
        <w:pStyle w:val="ListParagraph"/>
        <w:numPr>
          <w:ilvl w:val="1"/>
          <w:numId w:val="13"/>
        </w:numPr>
        <w:rPr>
          <w:sz w:val="24"/>
          <w:szCs w:val="24"/>
        </w:rPr>
      </w:pPr>
      <w:r>
        <w:rPr>
          <w:sz w:val="24"/>
          <w:szCs w:val="24"/>
        </w:rPr>
        <w:t>Submit a summary of scenario on Blackboard with all group member names</w:t>
      </w:r>
    </w:p>
    <w:p w14:paraId="14BED080" w14:textId="25D734DD" w:rsidR="0013381E" w:rsidRDefault="00C86C2F" w:rsidP="0013381E">
      <w:pPr>
        <w:pStyle w:val="ListParagraph"/>
        <w:numPr>
          <w:ilvl w:val="0"/>
          <w:numId w:val="13"/>
        </w:numPr>
        <w:rPr>
          <w:b/>
          <w:bCs/>
          <w:sz w:val="24"/>
          <w:szCs w:val="24"/>
        </w:rPr>
      </w:pPr>
      <w:r>
        <w:rPr>
          <w:b/>
          <w:bCs/>
          <w:sz w:val="24"/>
          <w:szCs w:val="24"/>
        </w:rPr>
        <w:t>Class</w:t>
      </w:r>
      <w:r w:rsidR="00942524">
        <w:rPr>
          <w:b/>
          <w:bCs/>
          <w:sz w:val="24"/>
          <w:szCs w:val="24"/>
        </w:rPr>
        <w:t xml:space="preserve"> </w:t>
      </w:r>
      <w:r>
        <w:rPr>
          <w:b/>
          <w:bCs/>
          <w:sz w:val="24"/>
          <w:szCs w:val="24"/>
        </w:rPr>
        <w:t>Question</w:t>
      </w:r>
      <w:r w:rsidRPr="00E259F5">
        <w:rPr>
          <w:b/>
          <w:bCs/>
          <w:sz w:val="24"/>
          <w:szCs w:val="24"/>
        </w:rPr>
        <w:t xml:space="preserve"> (2.5%)</w:t>
      </w:r>
    </w:p>
    <w:p w14:paraId="478EDB17" w14:textId="7F1DE7D4" w:rsidR="00990370" w:rsidRPr="001A0332" w:rsidRDefault="00990370" w:rsidP="00990370">
      <w:pPr>
        <w:pStyle w:val="ListParagraph"/>
        <w:numPr>
          <w:ilvl w:val="1"/>
          <w:numId w:val="13"/>
        </w:numPr>
        <w:rPr>
          <w:sz w:val="24"/>
          <w:szCs w:val="24"/>
        </w:rPr>
      </w:pPr>
      <w:r w:rsidRPr="001A0332">
        <w:rPr>
          <w:sz w:val="24"/>
          <w:szCs w:val="24"/>
        </w:rPr>
        <w:t>Answer questions posed in class through Class</w:t>
      </w:r>
      <w:r w:rsidR="00A73D20">
        <w:rPr>
          <w:sz w:val="24"/>
          <w:szCs w:val="24"/>
        </w:rPr>
        <w:t xml:space="preserve"> </w:t>
      </w:r>
      <w:r w:rsidRPr="001A0332">
        <w:rPr>
          <w:sz w:val="24"/>
          <w:szCs w:val="24"/>
        </w:rPr>
        <w:t>Question</w:t>
      </w:r>
    </w:p>
    <w:p w14:paraId="469084E8" w14:textId="5903635F" w:rsidR="00990370" w:rsidRDefault="001A0332" w:rsidP="00990370">
      <w:pPr>
        <w:pStyle w:val="ListParagraph"/>
        <w:numPr>
          <w:ilvl w:val="1"/>
          <w:numId w:val="13"/>
        </w:numPr>
        <w:rPr>
          <w:sz w:val="24"/>
          <w:szCs w:val="24"/>
        </w:rPr>
      </w:pPr>
      <w:r w:rsidRPr="001A0332">
        <w:rPr>
          <w:sz w:val="24"/>
          <w:szCs w:val="24"/>
        </w:rPr>
        <w:t xml:space="preserve">Responses will be counted as participation points </w:t>
      </w:r>
    </w:p>
    <w:p w14:paraId="72081AAF" w14:textId="76ABCFC8" w:rsidR="00F9026F" w:rsidRDefault="00F9026F" w:rsidP="00F9026F">
      <w:pPr>
        <w:pStyle w:val="ListParagraph"/>
        <w:ind w:left="1440"/>
        <w:rPr>
          <w:sz w:val="24"/>
          <w:szCs w:val="24"/>
        </w:rPr>
      </w:pPr>
    </w:p>
    <w:p w14:paraId="529EB413" w14:textId="038D61FF" w:rsidR="00BD46E5" w:rsidRDefault="00BD46E5" w:rsidP="00BD46E5">
      <w:pPr>
        <w:pBdr>
          <w:bottom w:val="single" w:sz="6" w:space="1" w:color="auto"/>
        </w:pBdr>
      </w:pPr>
    </w:p>
    <w:p w14:paraId="08ED1B9E" w14:textId="77777777" w:rsidR="00BD46E5" w:rsidRDefault="00BD46E5" w:rsidP="00BD46E5"/>
    <w:p w14:paraId="101CED83" w14:textId="6ECDDDBD" w:rsidR="00360876" w:rsidRDefault="00360876" w:rsidP="00360876">
      <w:pPr>
        <w:jc w:val="center"/>
        <w:rPr>
          <w:b/>
          <w:bCs/>
        </w:rPr>
      </w:pPr>
      <w:r w:rsidRPr="008F447D">
        <w:rPr>
          <w:b/>
          <w:bCs/>
        </w:rPr>
        <w:t>Course Assignment and Grade Breakdown</w:t>
      </w:r>
    </w:p>
    <w:p w14:paraId="6AC07CEA" w14:textId="77777777" w:rsidR="0013381E" w:rsidRPr="008F447D" w:rsidRDefault="0013381E" w:rsidP="00360876">
      <w:pPr>
        <w:jc w:val="center"/>
        <w:rPr>
          <w:b/>
          <w:bCs/>
        </w:rPr>
      </w:pPr>
    </w:p>
    <w:p w14:paraId="2E7645F8" w14:textId="5C89AD98" w:rsidR="00360876" w:rsidRPr="008F447D" w:rsidRDefault="003A0494" w:rsidP="00360876">
      <w:pPr>
        <w:jc w:val="center"/>
      </w:pPr>
      <w:bookmarkStart w:id="3" w:name="_Hlk29940572"/>
      <w:r w:rsidRPr="0016739D">
        <w:rPr>
          <w:noProof/>
        </w:rPr>
        <w:drawing>
          <wp:inline distT="0" distB="0" distL="0" distR="0" wp14:anchorId="28D58034" wp14:editId="2B9DFA34">
            <wp:extent cx="6400800" cy="2874645"/>
            <wp:effectExtent l="0" t="0" r="0" b="1905"/>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a:blip r:embed="rId7"/>
                    <a:stretch>
                      <a:fillRect/>
                    </a:stretch>
                  </pic:blipFill>
                  <pic:spPr>
                    <a:xfrm>
                      <a:off x="0" y="0"/>
                      <a:ext cx="6400800" cy="2874645"/>
                    </a:xfrm>
                    <a:prstGeom prst="rect">
                      <a:avLst/>
                    </a:prstGeom>
                  </pic:spPr>
                </pic:pic>
              </a:graphicData>
            </a:graphic>
          </wp:inline>
        </w:drawing>
      </w:r>
    </w:p>
    <w:p w14:paraId="2CC68716" w14:textId="77777777" w:rsidR="00360876" w:rsidRPr="008F447D" w:rsidRDefault="00360876" w:rsidP="00360876">
      <w:pPr>
        <w:jc w:val="center"/>
        <w:rPr>
          <w:b/>
          <w:bCs/>
        </w:rPr>
      </w:pPr>
    </w:p>
    <w:p w14:paraId="1E21183E" w14:textId="77777777" w:rsidR="008E355C" w:rsidRDefault="008E355C">
      <w:pPr>
        <w:rPr>
          <w:b/>
          <w:bCs/>
        </w:rPr>
      </w:pPr>
      <w:r>
        <w:rPr>
          <w:b/>
          <w:bCs/>
        </w:rPr>
        <w:br w:type="page"/>
      </w:r>
    </w:p>
    <w:p w14:paraId="4AB1041F" w14:textId="7CC1492C" w:rsidR="00A96A02" w:rsidRPr="008F447D" w:rsidRDefault="00680300" w:rsidP="00360876">
      <w:pPr>
        <w:jc w:val="center"/>
        <w:rPr>
          <w:b/>
          <w:bCs/>
        </w:rPr>
      </w:pPr>
      <w:r w:rsidRPr="008F447D">
        <w:rPr>
          <w:b/>
          <w:bCs/>
        </w:rPr>
        <w:lastRenderedPageBreak/>
        <w:t>General Policies</w:t>
      </w:r>
    </w:p>
    <w:p w14:paraId="03F7FA86" w14:textId="77777777" w:rsidR="0082746E" w:rsidRPr="008F447D" w:rsidRDefault="0082746E">
      <w:pPr>
        <w:pStyle w:val="Subtitle"/>
        <w:jc w:val="left"/>
        <w:rPr>
          <w:szCs w:val="24"/>
        </w:rPr>
      </w:pPr>
    </w:p>
    <w:p w14:paraId="5B529150" w14:textId="57393314" w:rsidR="00680300" w:rsidRPr="008F447D" w:rsidRDefault="00680300" w:rsidP="00D86019">
      <w:pPr>
        <w:pStyle w:val="Subtitle"/>
        <w:ind w:left="288"/>
        <w:jc w:val="left"/>
        <w:rPr>
          <w:b w:val="0"/>
          <w:bCs w:val="0"/>
          <w:szCs w:val="24"/>
        </w:rPr>
      </w:pPr>
      <w:r w:rsidRPr="008F447D">
        <w:rPr>
          <w:szCs w:val="24"/>
        </w:rPr>
        <w:t>Attendance:</w:t>
      </w:r>
      <w:r w:rsidRPr="008F447D">
        <w:rPr>
          <w:b w:val="0"/>
          <w:bCs w:val="0"/>
          <w:szCs w:val="24"/>
        </w:rPr>
        <w:t xml:space="preserve"> </w:t>
      </w:r>
      <w:r w:rsidR="0075723F" w:rsidRPr="008F447D">
        <w:rPr>
          <w:b w:val="0"/>
          <w:bCs w:val="0"/>
          <w:szCs w:val="24"/>
        </w:rPr>
        <w:t>This is an</w:t>
      </w:r>
      <w:r w:rsidR="00B65938" w:rsidRPr="008F447D">
        <w:rPr>
          <w:b w:val="0"/>
          <w:bCs w:val="0"/>
          <w:szCs w:val="24"/>
        </w:rPr>
        <w:t xml:space="preserve"> in-person lecture</w:t>
      </w:r>
      <w:r w:rsidR="0075723F" w:rsidRPr="008F447D">
        <w:rPr>
          <w:b w:val="0"/>
          <w:bCs w:val="0"/>
          <w:szCs w:val="24"/>
        </w:rPr>
        <w:t xml:space="preserve">. </w:t>
      </w:r>
      <w:r w:rsidR="00143818" w:rsidRPr="008F447D">
        <w:rPr>
          <w:b w:val="0"/>
          <w:bCs w:val="0"/>
          <w:szCs w:val="24"/>
        </w:rPr>
        <w:t xml:space="preserve">Students should inform the instructor if they expect to miss class. </w:t>
      </w:r>
      <w:r w:rsidR="0075723F" w:rsidRPr="008F447D">
        <w:rPr>
          <w:b w:val="0"/>
          <w:bCs w:val="0"/>
          <w:szCs w:val="24"/>
        </w:rPr>
        <w:t>Students are expec</w:t>
      </w:r>
      <w:r w:rsidR="00143818" w:rsidRPr="008F447D">
        <w:rPr>
          <w:b w:val="0"/>
          <w:bCs w:val="0"/>
          <w:szCs w:val="24"/>
        </w:rPr>
        <w:t xml:space="preserve">ted to arrive on-time to complete check-in assignments at the start of class and remain for the duration of the class period to complete check-out assignments at the end of class. Check-in and check-out assignments may not be taken late or retaken without instructor permission. </w:t>
      </w:r>
    </w:p>
    <w:p w14:paraId="4869692C" w14:textId="77777777" w:rsidR="00360876" w:rsidRPr="008F447D" w:rsidRDefault="00360876" w:rsidP="00D86019">
      <w:pPr>
        <w:pStyle w:val="Subtitle"/>
        <w:ind w:left="288"/>
        <w:jc w:val="left"/>
        <w:rPr>
          <w:b w:val="0"/>
          <w:bCs w:val="0"/>
          <w:szCs w:val="24"/>
        </w:rPr>
      </w:pPr>
    </w:p>
    <w:p w14:paraId="5AD634D1" w14:textId="72A7F484" w:rsidR="006061BC" w:rsidRPr="008F447D" w:rsidRDefault="006061BC" w:rsidP="00D86019">
      <w:pPr>
        <w:pStyle w:val="Subtitle"/>
        <w:ind w:left="288"/>
        <w:jc w:val="left"/>
        <w:rPr>
          <w:b w:val="0"/>
          <w:bCs w:val="0"/>
          <w:szCs w:val="24"/>
        </w:rPr>
      </w:pPr>
      <w:r w:rsidRPr="008F447D">
        <w:rPr>
          <w:szCs w:val="24"/>
        </w:rPr>
        <w:t xml:space="preserve">Class Cancellation: </w:t>
      </w:r>
      <w:proofErr w:type="gramStart"/>
      <w:r w:rsidRPr="008F447D">
        <w:rPr>
          <w:b w:val="0"/>
          <w:bCs w:val="0"/>
          <w:szCs w:val="24"/>
        </w:rPr>
        <w:t>In the event that</w:t>
      </w:r>
      <w:proofErr w:type="gramEnd"/>
      <w:r w:rsidRPr="008F447D">
        <w:rPr>
          <w:b w:val="0"/>
          <w:bCs w:val="0"/>
          <w:szCs w:val="24"/>
        </w:rPr>
        <w:t xml:space="preserve"> class must be cancelled, the instructor will inform students through an announcement on Blackboard and email</w:t>
      </w:r>
      <w:r w:rsidR="00E608C5" w:rsidRPr="008F447D">
        <w:rPr>
          <w:b w:val="0"/>
          <w:bCs w:val="0"/>
          <w:szCs w:val="24"/>
        </w:rPr>
        <w:t>. I will also include information regarding make up assignments.</w:t>
      </w:r>
    </w:p>
    <w:p w14:paraId="305C5707" w14:textId="77777777" w:rsidR="00E608C5" w:rsidRPr="008F447D" w:rsidRDefault="00E608C5" w:rsidP="00D86019">
      <w:pPr>
        <w:pStyle w:val="Subtitle"/>
        <w:ind w:left="288"/>
        <w:jc w:val="left"/>
        <w:rPr>
          <w:szCs w:val="24"/>
        </w:rPr>
      </w:pPr>
    </w:p>
    <w:p w14:paraId="7CE24F2E" w14:textId="3C8BD0CE" w:rsidR="00680300" w:rsidRPr="008F447D" w:rsidRDefault="00680300" w:rsidP="00D86019">
      <w:pPr>
        <w:pStyle w:val="Subtitle"/>
        <w:ind w:left="288"/>
        <w:jc w:val="left"/>
        <w:rPr>
          <w:b w:val="0"/>
          <w:bCs w:val="0"/>
          <w:szCs w:val="24"/>
        </w:rPr>
      </w:pPr>
      <w:r w:rsidRPr="008F447D">
        <w:rPr>
          <w:szCs w:val="24"/>
        </w:rPr>
        <w:t>Late work:</w:t>
      </w:r>
      <w:r w:rsidRPr="008F447D">
        <w:rPr>
          <w:b w:val="0"/>
          <w:bCs w:val="0"/>
          <w:szCs w:val="24"/>
        </w:rPr>
        <w:t xml:space="preserve"> </w:t>
      </w:r>
      <w:r w:rsidR="00BB5E4B" w:rsidRPr="008F447D">
        <w:rPr>
          <w:b w:val="0"/>
          <w:bCs w:val="0"/>
          <w:szCs w:val="24"/>
        </w:rPr>
        <w:t>Students are expected to keep up with content and assignments in the course. Late assignments will be accepted at a penalized rate of 5% per day</w:t>
      </w:r>
      <w:r w:rsidR="003C1379" w:rsidRPr="008F447D">
        <w:rPr>
          <w:b w:val="0"/>
          <w:bCs w:val="0"/>
          <w:szCs w:val="24"/>
        </w:rPr>
        <w:t xml:space="preserve"> with instructor permission</w:t>
      </w:r>
      <w:r w:rsidR="00BB5E4B" w:rsidRPr="008F447D">
        <w:rPr>
          <w:b w:val="0"/>
          <w:bCs w:val="0"/>
          <w:szCs w:val="24"/>
        </w:rPr>
        <w:t xml:space="preserve">. </w:t>
      </w:r>
      <w:r w:rsidRPr="008F447D">
        <w:rPr>
          <w:b w:val="0"/>
          <w:bCs w:val="0"/>
          <w:szCs w:val="24"/>
        </w:rPr>
        <w:t xml:space="preserve">Non-penalty extensions </w:t>
      </w:r>
      <w:r w:rsidR="009C70FF" w:rsidRPr="008F447D">
        <w:rPr>
          <w:b w:val="0"/>
          <w:bCs w:val="0"/>
          <w:szCs w:val="24"/>
        </w:rPr>
        <w:t>will be considered</w:t>
      </w:r>
      <w:r w:rsidRPr="008F447D">
        <w:rPr>
          <w:b w:val="0"/>
          <w:bCs w:val="0"/>
          <w:szCs w:val="24"/>
        </w:rPr>
        <w:t xml:space="preserve"> in the case o</w:t>
      </w:r>
      <w:r w:rsidR="009C70FF" w:rsidRPr="008F447D">
        <w:rPr>
          <w:b w:val="0"/>
          <w:bCs w:val="0"/>
          <w:szCs w:val="24"/>
        </w:rPr>
        <w:t>f a family or medical emergency.</w:t>
      </w:r>
      <w:r w:rsidRPr="008F447D">
        <w:rPr>
          <w:b w:val="0"/>
          <w:bCs w:val="0"/>
          <w:szCs w:val="24"/>
        </w:rPr>
        <w:t xml:space="preserve"> </w:t>
      </w:r>
      <w:r w:rsidR="00BB5E4B" w:rsidRPr="008F447D">
        <w:rPr>
          <w:b w:val="0"/>
          <w:bCs w:val="0"/>
          <w:szCs w:val="24"/>
        </w:rPr>
        <w:t xml:space="preserve">Please communicate with me if you are facing extraordinary </w:t>
      </w:r>
      <w:r w:rsidR="000B0FEE" w:rsidRPr="008F447D">
        <w:rPr>
          <w:b w:val="0"/>
          <w:bCs w:val="0"/>
          <w:szCs w:val="24"/>
        </w:rPr>
        <w:t>circumstances</w:t>
      </w:r>
      <w:r w:rsidR="00BB5E4B" w:rsidRPr="008F447D">
        <w:rPr>
          <w:b w:val="0"/>
          <w:bCs w:val="0"/>
          <w:szCs w:val="24"/>
        </w:rPr>
        <w:t>,</w:t>
      </w:r>
      <w:r w:rsidR="000B0FEE" w:rsidRPr="008F447D">
        <w:rPr>
          <w:b w:val="0"/>
          <w:bCs w:val="0"/>
          <w:szCs w:val="24"/>
        </w:rPr>
        <w:t xml:space="preserve"> and</w:t>
      </w:r>
      <w:r w:rsidR="00BB5E4B" w:rsidRPr="008F447D">
        <w:rPr>
          <w:b w:val="0"/>
          <w:bCs w:val="0"/>
          <w:szCs w:val="24"/>
        </w:rPr>
        <w:t xml:space="preserve"> I will do my best to support you. </w:t>
      </w:r>
    </w:p>
    <w:p w14:paraId="331610F9" w14:textId="77777777" w:rsidR="00BB5E4B" w:rsidRPr="008F447D" w:rsidRDefault="00BB5E4B" w:rsidP="00D86019">
      <w:pPr>
        <w:pStyle w:val="Subtitle"/>
        <w:ind w:left="288"/>
        <w:jc w:val="left"/>
        <w:rPr>
          <w:b w:val="0"/>
          <w:bCs w:val="0"/>
          <w:szCs w:val="24"/>
        </w:rPr>
      </w:pPr>
    </w:p>
    <w:p w14:paraId="4BE8D7DB" w14:textId="77777777" w:rsidR="00236596" w:rsidRPr="008F447D" w:rsidRDefault="00680300" w:rsidP="00D86019">
      <w:pPr>
        <w:pStyle w:val="Subtitle"/>
        <w:ind w:left="288"/>
        <w:jc w:val="left"/>
        <w:rPr>
          <w:b w:val="0"/>
          <w:bCs w:val="0"/>
          <w:szCs w:val="24"/>
        </w:rPr>
      </w:pPr>
      <w:r w:rsidRPr="008F447D">
        <w:rPr>
          <w:szCs w:val="24"/>
        </w:rPr>
        <w:t xml:space="preserve">Academic Integrity: </w:t>
      </w:r>
      <w:r w:rsidRPr="008F447D">
        <w:rPr>
          <w:b w:val="0"/>
          <w:bCs w:val="0"/>
          <w:szCs w:val="24"/>
        </w:rPr>
        <w:t xml:space="preserve">Academic integrity refers to honest and ethical behavior in all aspects of academic activity. This </w:t>
      </w:r>
      <w:proofErr w:type="gramStart"/>
      <w:r w:rsidRPr="008F447D">
        <w:rPr>
          <w:b w:val="0"/>
          <w:bCs w:val="0"/>
          <w:szCs w:val="24"/>
        </w:rPr>
        <w:t>includes:</w:t>
      </w:r>
      <w:proofErr w:type="gramEnd"/>
      <w:r w:rsidRPr="008F447D">
        <w:rPr>
          <w:b w:val="0"/>
          <w:bCs w:val="0"/>
          <w:szCs w:val="24"/>
        </w:rPr>
        <w:t xml:space="preserve"> not cheating on exams or homework assignments (e.g., copying the work of others), not passing off someone else's ideas as your own (plagiarism), not engaging in dishonesty of any kind with regard to your class participation and assignments.</w:t>
      </w:r>
    </w:p>
    <w:p w14:paraId="3EADD5E8" w14:textId="77777777" w:rsidR="00680300" w:rsidRPr="008F447D" w:rsidRDefault="00680300">
      <w:pPr>
        <w:pStyle w:val="Subtitle"/>
        <w:ind w:left="360" w:hanging="180"/>
        <w:jc w:val="left"/>
        <w:rPr>
          <w:b w:val="0"/>
          <w:bCs w:val="0"/>
          <w:szCs w:val="24"/>
        </w:rPr>
      </w:pPr>
      <w:r w:rsidRPr="008F447D">
        <w:rPr>
          <w:b w:val="0"/>
          <w:bCs w:val="0"/>
          <w:szCs w:val="24"/>
        </w:rPr>
        <w:t> </w:t>
      </w:r>
    </w:p>
    <w:p w14:paraId="2DF40DF5" w14:textId="20816D0F" w:rsidR="00236596" w:rsidRPr="008F447D" w:rsidRDefault="00236596" w:rsidP="00BD46E5">
      <w:pPr>
        <w:autoSpaceDE w:val="0"/>
        <w:autoSpaceDN w:val="0"/>
        <w:adjustRightInd w:val="0"/>
        <w:ind w:left="288"/>
      </w:pPr>
      <w:r w:rsidRPr="008F447D">
        <w:rPr>
          <w:b/>
          <w:bCs/>
        </w:rPr>
        <w:t>Plagiarism</w:t>
      </w:r>
      <w:r w:rsidRPr="008F447D">
        <w:t xml:space="preserve">: Plagiarism is the </w:t>
      </w:r>
      <w:r w:rsidRPr="008F447D">
        <w:rPr>
          <w:i/>
        </w:rPr>
        <w:t>unacknowledged</w:t>
      </w:r>
      <w:r w:rsidRPr="008F447D">
        <w:t xml:space="preserve"> use of another person's labor, another person's ideas, another person's words, or another person's assistance. </w:t>
      </w:r>
      <w:r w:rsidR="00295CB6" w:rsidRPr="008F447D">
        <w:t>Unless otherwise stated in class</w:t>
      </w:r>
      <w:r w:rsidRPr="008F447D">
        <w:t xml:space="preserve">, all work done for courses </w:t>
      </w:r>
      <w:r w:rsidR="00784846" w:rsidRPr="008F447D">
        <w:t>–</w:t>
      </w:r>
      <w:r w:rsidRPr="008F447D">
        <w:t xml:space="preserve"> </w:t>
      </w:r>
      <w:r w:rsidR="00784846" w:rsidRPr="008F447D">
        <w:t>writing assignments</w:t>
      </w:r>
      <w:r w:rsidRPr="008F447D">
        <w:t xml:space="preserve">, examinations, homework exercises, laboratory reports, oral presentations -- is expected to be the individual effort of the student presenting the work. Any assistance must be reported to the instructor. If the work has entailed consulting other resources -- journals, books, or other media -- these resources must be cited in a manner appropriate to the course. Everything used from other sources -- suggestions for organization of ideas, ideas themselves, or actual language -- must be cited. Failure to cite borrowed material constitutes plagiarism. Undocumented use of materials from the World Wide Web is plagiarism. If you are caught plagiarizing or cheating, you will fail the assignment, and, depending upon the severity of the violation, you may fail the class. </w:t>
      </w:r>
    </w:p>
    <w:p w14:paraId="06C84055" w14:textId="77777777" w:rsidR="00236596" w:rsidRPr="008F447D" w:rsidRDefault="00236596" w:rsidP="00236596">
      <w:pPr>
        <w:autoSpaceDE w:val="0"/>
        <w:autoSpaceDN w:val="0"/>
        <w:adjustRightInd w:val="0"/>
      </w:pPr>
    </w:p>
    <w:p w14:paraId="774F4D3F" w14:textId="2D2AA9E9" w:rsidR="00142356" w:rsidRPr="008F447D" w:rsidRDefault="009A278D" w:rsidP="00BD46E5">
      <w:pPr>
        <w:spacing w:line="257" w:lineRule="atLeast"/>
        <w:ind w:left="342" w:right="432"/>
        <w:rPr>
          <w:color w:val="222222"/>
        </w:rPr>
      </w:pPr>
      <w:r w:rsidRPr="008F447D">
        <w:rPr>
          <w:b/>
        </w:rPr>
        <w:t xml:space="preserve">Honor Code: </w:t>
      </w:r>
      <w:r w:rsidR="00E608C5" w:rsidRPr="008F447D">
        <w:rPr>
          <w:color w:val="222222"/>
        </w:rPr>
        <w:t xml:space="preserve">Students in this course are expected to </w:t>
      </w:r>
      <w:proofErr w:type="gramStart"/>
      <w:r w:rsidR="00E608C5" w:rsidRPr="008F447D">
        <w:rPr>
          <w:color w:val="222222"/>
        </w:rPr>
        <w:t>behave at all times</w:t>
      </w:r>
      <w:proofErr w:type="gramEnd"/>
      <w:r w:rsidR="00E608C5" w:rsidRPr="008F447D">
        <w:rPr>
          <w:color w:val="222222"/>
        </w:rPr>
        <w:t xml:space="preserve"> in a manner consistent with the GMU Honor System and Code. (http://mason.gmu.edu/~montecin/plagiarism.htm). Students are encouraged to study together as much as possible throughout the course, however, no assistance, sharing of information, or discussion of exam items or answers between students may take place. For all work, the name that appears on the paper must be the author. Violations of the Honor Code will not be tolerated in this course and will be immediately reported according to GMU procedures. The instructor reserves the right to use software to determine the extent to which the work is the </w:t>
      </w:r>
      <w:proofErr w:type="gramStart"/>
      <w:r w:rsidR="00E608C5" w:rsidRPr="008F447D">
        <w:rPr>
          <w:color w:val="222222"/>
        </w:rPr>
        <w:t>student’s</w:t>
      </w:r>
      <w:proofErr w:type="gramEnd"/>
      <w:r w:rsidR="00E608C5" w:rsidRPr="008F447D">
        <w:rPr>
          <w:color w:val="222222"/>
        </w:rPr>
        <w:t>. The instructor for this course reserves the right to enter a failing grade to any student found guilty of an honor code violation.</w:t>
      </w:r>
    </w:p>
    <w:p w14:paraId="58C50EF5" w14:textId="77777777" w:rsidR="00E608C5" w:rsidRPr="008F447D" w:rsidRDefault="00E608C5" w:rsidP="00E608C5">
      <w:pPr>
        <w:spacing w:line="257" w:lineRule="atLeast"/>
        <w:ind w:left="720" w:right="432"/>
        <w:rPr>
          <w:b/>
          <w:bCs/>
        </w:rPr>
      </w:pPr>
    </w:p>
    <w:p w14:paraId="5CC3A82D" w14:textId="0ECB8BE3" w:rsidR="0092231D" w:rsidRPr="008F447D" w:rsidRDefault="00C869A2" w:rsidP="00E608C5">
      <w:pPr>
        <w:ind w:left="342"/>
        <w:rPr>
          <w:color w:val="212121"/>
          <w:shd w:val="clear" w:color="auto" w:fill="FFFFFF"/>
        </w:rPr>
      </w:pPr>
      <w:r w:rsidRPr="008F447D">
        <w:rPr>
          <w:b/>
          <w:bCs/>
        </w:rPr>
        <w:t>Classroom needs</w:t>
      </w:r>
      <w:r w:rsidRPr="008F447D">
        <w:t xml:space="preserve">: </w:t>
      </w:r>
      <w:r w:rsidR="00E608C5" w:rsidRPr="008F447D">
        <w:rPr>
          <w:color w:val="212121"/>
          <w:shd w:val="clear" w:color="auto" w:fill="FFFFFF"/>
        </w:rPr>
        <w:t xml:space="preserve">Disability Services at George Mason University is committed to providing equitable access to learning opportunities for all students by upholding the laws that ensure equal </w:t>
      </w:r>
      <w:r w:rsidR="00E608C5" w:rsidRPr="008F447D">
        <w:rPr>
          <w:color w:val="212121"/>
          <w:shd w:val="clear" w:color="auto" w:fill="FFFFFF"/>
        </w:rPr>
        <w:lastRenderedPageBreak/>
        <w:t xml:space="preserve">treatment of people with disabilities. If you are seeking accommodations for this class, please first visit https://ds.gmu.edu/ for detailed information about the Disability Services registration process. Then please discuss your approved accommodations with me. Disability Services </w:t>
      </w:r>
      <w:proofErr w:type="gramStart"/>
      <w:r w:rsidR="00E608C5" w:rsidRPr="008F447D">
        <w:rPr>
          <w:color w:val="212121"/>
          <w:shd w:val="clear" w:color="auto" w:fill="FFFFFF"/>
        </w:rPr>
        <w:t>is located in</w:t>
      </w:r>
      <w:proofErr w:type="gramEnd"/>
      <w:r w:rsidR="00E608C5" w:rsidRPr="008F447D">
        <w:rPr>
          <w:color w:val="212121"/>
          <w:shd w:val="clear" w:color="auto" w:fill="FFFFFF"/>
        </w:rPr>
        <w:t xml:space="preserve"> Student Union Building I (SUB I), Suite 2500. Email: ods@gmu.edu | Phone: (703) 993-2474</w:t>
      </w:r>
    </w:p>
    <w:p w14:paraId="31C22A94" w14:textId="77777777" w:rsidR="00E608C5" w:rsidRPr="008F447D" w:rsidRDefault="00E608C5" w:rsidP="00E608C5">
      <w:pPr>
        <w:ind w:left="342"/>
      </w:pPr>
    </w:p>
    <w:p w14:paraId="587AB427" w14:textId="7F31709E" w:rsidR="00E608C5" w:rsidRPr="00E608C5" w:rsidRDefault="00E608C5" w:rsidP="00E608C5">
      <w:pPr>
        <w:ind w:left="342"/>
        <w:rPr>
          <w:bCs/>
          <w:color w:val="000000"/>
          <w:shd w:val="clear" w:color="auto" w:fill="FFFFFF"/>
        </w:rPr>
      </w:pPr>
      <w:r w:rsidRPr="00E608C5">
        <w:rPr>
          <w:b/>
          <w:color w:val="000000"/>
          <w:shd w:val="clear" w:color="auto" w:fill="FFFFFF"/>
        </w:rPr>
        <w:t>Title IX</w:t>
      </w:r>
      <w:r w:rsidRPr="008F447D">
        <w:rPr>
          <w:b/>
          <w:color w:val="000000"/>
          <w:shd w:val="clear" w:color="auto" w:fill="FFFFFF"/>
        </w:rPr>
        <w:t xml:space="preserve">: </w:t>
      </w:r>
      <w:r w:rsidRPr="00E608C5">
        <w:rPr>
          <w:bCs/>
          <w:color w:val="000000"/>
          <w:shd w:val="clear" w:color="auto" w:fill="FFFFFF"/>
        </w:rPr>
        <w:t xml:space="preserve">Notice of mandatory reporting of sexual assault, sexual harassment, interpersonal violence, and stalking: As a faculty member, I am designated as a “Non-Confidential Employee,” and must report all disclosures of sexual assault, sexual harassment, interpersonal violence, and stalking to Mason’s Title IX Coordinator per University Policy 1202. If you wish to speak with someone confidentially, please contact one of Mason’s confidential resources, such as Student Support and Advocacy Center (SSAC) at 703-380-1434 or Counseling and Psychological Services (CAPS) at 703-993-2380. You may also seek assistance or support measures from Mason’s Title IX Coordinator by calling </w:t>
      </w:r>
      <w:proofErr w:type="gramStart"/>
      <w:r w:rsidRPr="00E608C5">
        <w:rPr>
          <w:bCs/>
          <w:color w:val="000000"/>
          <w:shd w:val="clear" w:color="auto" w:fill="FFFFFF"/>
        </w:rPr>
        <w:t>703-993-8730, or</w:t>
      </w:r>
      <w:proofErr w:type="gramEnd"/>
      <w:r w:rsidRPr="00E608C5">
        <w:rPr>
          <w:bCs/>
          <w:color w:val="000000"/>
          <w:shd w:val="clear" w:color="auto" w:fill="FFFFFF"/>
        </w:rPr>
        <w:t xml:space="preserve"> emailing titleix@gmu.edu.</w:t>
      </w:r>
    </w:p>
    <w:p w14:paraId="1F0CA703" w14:textId="77777777" w:rsidR="00E608C5" w:rsidRPr="008F447D" w:rsidRDefault="00E608C5" w:rsidP="00FF5D74">
      <w:pPr>
        <w:ind w:left="342"/>
        <w:rPr>
          <w:b/>
          <w:color w:val="000000"/>
          <w:shd w:val="clear" w:color="auto" w:fill="FFFFFF"/>
        </w:rPr>
      </w:pPr>
    </w:p>
    <w:p w14:paraId="371AFE17" w14:textId="4A7BFEDE" w:rsidR="00E608C5" w:rsidRPr="008F447D" w:rsidRDefault="00E608C5" w:rsidP="00E608C5">
      <w:pPr>
        <w:ind w:left="342"/>
        <w:rPr>
          <w:bdr w:val="none" w:sz="0" w:space="0" w:color="auto" w:frame="1"/>
        </w:rPr>
      </w:pPr>
      <w:r w:rsidRPr="008F447D">
        <w:rPr>
          <w:b/>
        </w:rPr>
        <w:t xml:space="preserve">Technology: </w:t>
      </w:r>
      <w:r w:rsidRPr="008F447D">
        <w:rPr>
          <w:bdr w:val="none" w:sz="0" w:space="0" w:color="auto" w:frame="1"/>
        </w:rPr>
        <w:t xml:space="preserve">Except for the course textbook, all course materials will be housed on Blackboard. </w:t>
      </w:r>
    </w:p>
    <w:p w14:paraId="0F47369B" w14:textId="77777777" w:rsidR="00E608C5" w:rsidRPr="008F447D" w:rsidRDefault="00E608C5" w:rsidP="006E307F">
      <w:pPr>
        <w:ind w:left="684"/>
        <w:rPr>
          <w:u w:val="single"/>
          <w:bdr w:val="none" w:sz="0" w:space="0" w:color="auto" w:frame="1"/>
        </w:rPr>
      </w:pPr>
      <w:r w:rsidRPr="008F447D">
        <w:rPr>
          <w:u w:val="single"/>
          <w:bdr w:val="none" w:sz="0" w:space="0" w:color="auto" w:frame="1"/>
        </w:rPr>
        <w:t>Blackboard Login Instructions:</w:t>
      </w:r>
    </w:p>
    <w:p w14:paraId="29EAFBA6" w14:textId="20424A5A" w:rsidR="00E608C5" w:rsidRDefault="00E608C5" w:rsidP="008F447D">
      <w:pPr>
        <w:ind w:left="684"/>
        <w:rPr>
          <w:bdr w:val="none" w:sz="0" w:space="0" w:color="auto" w:frame="1"/>
        </w:rPr>
      </w:pPr>
      <w:r w:rsidRPr="008F447D">
        <w:rPr>
          <w:bdr w:val="none" w:sz="0" w:space="0" w:color="auto" w:frame="1"/>
        </w:rPr>
        <w:t>Online materials for this class can be accessed through Blackboard. You must check our course webpage</w:t>
      </w:r>
      <w:r w:rsidR="006530FF">
        <w:rPr>
          <w:bdr w:val="none" w:sz="0" w:space="0" w:color="auto" w:frame="1"/>
        </w:rPr>
        <w:t xml:space="preserve"> </w:t>
      </w:r>
      <w:r w:rsidRPr="008F447D">
        <w:rPr>
          <w:bdr w:val="none" w:sz="0" w:space="0" w:color="auto" w:frame="1"/>
        </w:rPr>
        <w:t xml:space="preserve">frequently for course content, assignments, and discussions. Access to </w:t>
      </w:r>
      <w:proofErr w:type="spellStart"/>
      <w:r w:rsidRPr="008F447D">
        <w:rPr>
          <w:bdr w:val="none" w:sz="0" w:space="0" w:color="auto" w:frame="1"/>
        </w:rPr>
        <w:t>MyMason</w:t>
      </w:r>
      <w:proofErr w:type="spellEnd"/>
      <w:r w:rsidRPr="008F447D">
        <w:rPr>
          <w:bdr w:val="none" w:sz="0" w:space="0" w:color="auto" w:frame="1"/>
        </w:rPr>
        <w:t xml:space="preserve"> and GMU email are required to participate successfully in this course. Check the IT Support Center website. Navigate to the Student Support page for help and information about Blackboard. In the menu bar to the left you will find all the tools you need to become familiar with for this course. Take time to learn each. Make sure you run a system check a few days before class. Become familiar with the attributes of Blackboard.</w:t>
      </w:r>
    </w:p>
    <w:p w14:paraId="2A2B2FEB" w14:textId="586CD824" w:rsidR="00435920" w:rsidRDefault="00435920" w:rsidP="008F447D">
      <w:pPr>
        <w:ind w:left="684"/>
        <w:rPr>
          <w:bdr w:val="none" w:sz="0" w:space="0" w:color="auto" w:frame="1"/>
        </w:rPr>
      </w:pPr>
    </w:p>
    <w:p w14:paraId="00F3FC8D" w14:textId="77777777" w:rsidR="00942524" w:rsidRPr="006E307F" w:rsidRDefault="00942524" w:rsidP="006E307F">
      <w:pPr>
        <w:ind w:firstLine="684"/>
        <w:rPr>
          <w:u w:val="single"/>
          <w:bdr w:val="none" w:sz="0" w:space="0" w:color="auto" w:frame="1"/>
        </w:rPr>
      </w:pPr>
      <w:r w:rsidRPr="006E307F">
        <w:rPr>
          <w:u w:val="single"/>
          <w:bdr w:val="none" w:sz="0" w:space="0" w:color="auto" w:frame="1"/>
        </w:rPr>
        <w:t>Class Question Instructions:</w:t>
      </w:r>
    </w:p>
    <w:p w14:paraId="452974F1" w14:textId="1BE6D131" w:rsidR="00B97E3F" w:rsidRPr="00942524" w:rsidRDefault="00B97E3F" w:rsidP="00B97E3F">
      <w:pPr>
        <w:ind w:left="684"/>
        <w:rPr>
          <w:i/>
          <w:iCs/>
          <w:bdr w:val="none" w:sz="0" w:space="0" w:color="auto" w:frame="1"/>
        </w:rPr>
      </w:pPr>
      <w:r w:rsidRPr="00942524">
        <w:rPr>
          <w:i/>
          <w:iCs/>
          <w:bdr w:val="none" w:sz="0" w:space="0" w:color="auto" w:frame="1"/>
        </w:rPr>
        <w:t>If you already have a Class Question account, skip to step 2. If you are new, start at step 1.</w:t>
      </w:r>
    </w:p>
    <w:p w14:paraId="358E93B1" w14:textId="77777777" w:rsidR="00B97E3F" w:rsidRPr="00B97E3F" w:rsidRDefault="00B97E3F" w:rsidP="00B97E3F">
      <w:pPr>
        <w:ind w:left="684"/>
        <w:rPr>
          <w:bdr w:val="none" w:sz="0" w:space="0" w:color="auto" w:frame="1"/>
        </w:rPr>
      </w:pPr>
      <w:r w:rsidRPr="00B97E3F">
        <w:rPr>
          <w:bdr w:val="none" w:sz="0" w:space="0" w:color="auto" w:frame="1"/>
        </w:rPr>
        <w:t>1) Go to classquestion.com/students and click "Click here to register". This link will allow you to register for the site.</w:t>
      </w:r>
    </w:p>
    <w:p w14:paraId="39C4AA85" w14:textId="77777777" w:rsidR="00B97E3F" w:rsidRPr="00B97E3F" w:rsidRDefault="00B97E3F" w:rsidP="00B97E3F">
      <w:pPr>
        <w:ind w:left="684"/>
        <w:rPr>
          <w:bdr w:val="none" w:sz="0" w:space="0" w:color="auto" w:frame="1"/>
        </w:rPr>
      </w:pPr>
      <w:r w:rsidRPr="00B97E3F">
        <w:rPr>
          <w:bdr w:val="none" w:sz="0" w:space="0" w:color="auto" w:frame="1"/>
        </w:rPr>
        <w:t>2) Once you have registered, go to classquestion.com/students and sign in.</w:t>
      </w:r>
    </w:p>
    <w:p w14:paraId="48CE7327" w14:textId="4A5D427B" w:rsidR="00B97E3F" w:rsidRPr="00B97E3F" w:rsidRDefault="00B97E3F" w:rsidP="00B97E3F">
      <w:pPr>
        <w:ind w:left="684"/>
        <w:rPr>
          <w:bdr w:val="none" w:sz="0" w:space="0" w:color="auto" w:frame="1"/>
        </w:rPr>
      </w:pPr>
      <w:r w:rsidRPr="00B97E3F">
        <w:rPr>
          <w:bdr w:val="none" w:sz="0" w:space="0" w:color="auto" w:frame="1"/>
        </w:rPr>
        <w:t xml:space="preserve">3) Click "Add Class" at the bottom. Enter the Class Code for this class: </w:t>
      </w:r>
      <w:r w:rsidR="00AA0BF0">
        <w:rPr>
          <w:bdr w:val="none" w:sz="0" w:space="0" w:color="auto" w:frame="1"/>
        </w:rPr>
        <w:t>“</w:t>
      </w:r>
      <w:r w:rsidR="00AA0BF0" w:rsidRPr="00AA0BF0">
        <w:rPr>
          <w:b/>
          <w:bCs/>
          <w:bdr w:val="none" w:sz="0" w:space="0" w:color="auto" w:frame="1"/>
        </w:rPr>
        <w:t>JFSQC</w:t>
      </w:r>
      <w:r w:rsidR="00AA0BF0">
        <w:rPr>
          <w:b/>
          <w:bCs/>
          <w:bdr w:val="none" w:sz="0" w:space="0" w:color="auto" w:frame="1"/>
        </w:rPr>
        <w:t>”</w:t>
      </w:r>
      <w:r w:rsidRPr="00B97E3F">
        <w:rPr>
          <w:bdr w:val="none" w:sz="0" w:space="0" w:color="auto" w:frame="1"/>
        </w:rPr>
        <w:t xml:space="preserve"> and then click "Add Class".</w:t>
      </w:r>
    </w:p>
    <w:p w14:paraId="390C7AA6" w14:textId="25D7266B" w:rsidR="008E355C" w:rsidRDefault="00B97E3F" w:rsidP="00BD46E5">
      <w:pPr>
        <w:ind w:left="684"/>
        <w:rPr>
          <w:bdr w:val="none" w:sz="0" w:space="0" w:color="auto" w:frame="1"/>
        </w:rPr>
      </w:pPr>
      <w:r w:rsidRPr="00B97E3F">
        <w:rPr>
          <w:bdr w:val="none" w:sz="0" w:space="0" w:color="auto" w:frame="1"/>
        </w:rPr>
        <w:t>4) Your class will be added to the dropdown menu at the top. You can now click the "Sign In" button to log into your class!</w:t>
      </w:r>
    </w:p>
    <w:p w14:paraId="49E9AC10" w14:textId="77777777" w:rsidR="00BD46E5" w:rsidRDefault="00BD46E5" w:rsidP="00BD46E5">
      <w:pPr>
        <w:ind w:left="684"/>
        <w:rPr>
          <w:b/>
          <w:color w:val="000000"/>
          <w:shd w:val="clear" w:color="auto" w:fill="FFFFFF"/>
        </w:rPr>
      </w:pPr>
    </w:p>
    <w:p w14:paraId="2F6436FD" w14:textId="76ABD4B7" w:rsidR="00FF5D74" w:rsidRPr="008F447D" w:rsidRDefault="00FF5D74" w:rsidP="00FF5D74">
      <w:pPr>
        <w:ind w:left="342"/>
        <w:rPr>
          <w:i/>
          <w:iCs/>
          <w:color w:val="000000"/>
          <w:shd w:val="clear" w:color="auto" w:fill="FFFFFF"/>
        </w:rPr>
      </w:pPr>
      <w:r w:rsidRPr="008F447D">
        <w:rPr>
          <w:b/>
          <w:color w:val="000000"/>
          <w:shd w:val="clear" w:color="auto" w:fill="FFFFFF"/>
        </w:rPr>
        <w:t>Official Communications via GMU E-mail:</w:t>
      </w:r>
      <w:r w:rsidRPr="008F447D">
        <w:rPr>
          <w:color w:val="000000"/>
          <w:shd w:val="clear" w:color="auto" w:fill="FFFFFF"/>
        </w:rPr>
        <w:t xml:space="preserve"> </w:t>
      </w:r>
      <w:r w:rsidR="00E608C5" w:rsidRPr="008F447D">
        <w:rPr>
          <w:color w:val="000000"/>
          <w:shd w:val="clear" w:color="auto" w:fill="FFFFFF"/>
        </w:rPr>
        <w:t xml:space="preserve">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and are required to activate </w:t>
      </w:r>
      <w:r w:rsidR="00435920">
        <w:rPr>
          <w:color w:val="000000"/>
          <w:shd w:val="clear" w:color="auto" w:fill="FFFFFF"/>
        </w:rPr>
        <w:t>their</w:t>
      </w:r>
      <w:r w:rsidR="00E608C5" w:rsidRPr="008F447D">
        <w:rPr>
          <w:color w:val="000000"/>
          <w:shd w:val="clear" w:color="auto" w:fill="FFFFFF"/>
        </w:rPr>
        <w:t xml:space="preserve"> account and check it regularly.</w:t>
      </w:r>
      <w:r w:rsidR="00E608C5" w:rsidRPr="008F447D">
        <w:rPr>
          <w:i/>
          <w:iCs/>
          <w:color w:val="000000"/>
          <w:shd w:val="clear" w:color="auto" w:fill="FFFFFF"/>
        </w:rPr>
        <w:t xml:space="preserve"> </w:t>
      </w:r>
    </w:p>
    <w:p w14:paraId="5699A6EC" w14:textId="7195E901" w:rsidR="008F447D" w:rsidRPr="008F447D" w:rsidRDefault="008F447D" w:rsidP="00FF5D74">
      <w:pPr>
        <w:ind w:left="342"/>
        <w:rPr>
          <w:color w:val="000000"/>
          <w:shd w:val="clear" w:color="auto" w:fill="FFFFFF"/>
        </w:rPr>
      </w:pPr>
    </w:p>
    <w:p w14:paraId="1F18CD11" w14:textId="3E8F3E57" w:rsidR="008F447D" w:rsidRPr="008F447D" w:rsidRDefault="008F447D" w:rsidP="00FF5D74">
      <w:pPr>
        <w:ind w:left="342"/>
        <w:rPr>
          <w:color w:val="000000"/>
          <w:shd w:val="clear" w:color="auto" w:fill="FFFFFF"/>
        </w:rPr>
      </w:pPr>
      <w:r w:rsidRPr="008F447D">
        <w:rPr>
          <w:noProof/>
          <w:color w:val="000000"/>
        </w:rPr>
        <mc:AlternateContent>
          <mc:Choice Requires="wps">
            <w:drawing>
              <wp:anchor distT="0" distB="0" distL="114300" distR="114300" simplePos="0" relativeHeight="251659776" behindDoc="0" locked="0" layoutInCell="1" allowOverlap="1" wp14:anchorId="1C619107" wp14:editId="535F89BB">
                <wp:simplePos x="0" y="0"/>
                <wp:positionH relativeFrom="column">
                  <wp:posOffset>1187018</wp:posOffset>
                </wp:positionH>
                <wp:positionV relativeFrom="paragraph">
                  <wp:posOffset>43180</wp:posOffset>
                </wp:positionV>
                <wp:extent cx="4331898" cy="1238610"/>
                <wp:effectExtent l="76200" t="38100" r="69215" b="95250"/>
                <wp:wrapNone/>
                <wp:docPr id="4" name="Oval 4"/>
                <wp:cNvGraphicFramePr/>
                <a:graphic xmlns:a="http://schemas.openxmlformats.org/drawingml/2006/main">
                  <a:graphicData uri="http://schemas.microsoft.com/office/word/2010/wordprocessingShape">
                    <wps:wsp>
                      <wps:cNvSpPr/>
                      <wps:spPr>
                        <a:xfrm>
                          <a:off x="0" y="0"/>
                          <a:ext cx="4331898" cy="1238610"/>
                        </a:xfrm>
                        <a:prstGeom prst="ellipse">
                          <a:avLst/>
                        </a:prstGeom>
                        <a:noFill/>
                        <a:ln w="38100" cmpd="thickThin">
                          <a:extLst>
                            <a:ext uri="{C807C97D-BFC1-408E-A445-0C87EB9F89A2}">
                              <ask:lineSketchStyleProps xmlns:ask="http://schemas.microsoft.com/office/drawing/2018/sketchyshapes" sd="1219033472">
                                <a:custGeom>
                                  <a:avLst/>
                                  <a:gdLst>
                                    <a:gd name="connsiteX0" fmla="*/ 0 w 3859242"/>
                                    <a:gd name="connsiteY0" fmla="*/ 439846 h 879691"/>
                                    <a:gd name="connsiteX1" fmla="*/ 1929621 w 3859242"/>
                                    <a:gd name="connsiteY1" fmla="*/ 0 h 879691"/>
                                    <a:gd name="connsiteX2" fmla="*/ 3859242 w 3859242"/>
                                    <a:gd name="connsiteY2" fmla="*/ 439846 h 879691"/>
                                    <a:gd name="connsiteX3" fmla="*/ 1929621 w 3859242"/>
                                    <a:gd name="connsiteY3" fmla="*/ 879692 h 879691"/>
                                    <a:gd name="connsiteX4" fmla="*/ 0 w 3859242"/>
                                    <a:gd name="connsiteY4" fmla="*/ 439846 h 8796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59242" h="879691" extrusionOk="0">
                                      <a:moveTo>
                                        <a:pt x="0" y="439846"/>
                                      </a:moveTo>
                                      <a:cubicBezTo>
                                        <a:pt x="-21756" y="183507"/>
                                        <a:pt x="833288" y="11497"/>
                                        <a:pt x="1929621" y="0"/>
                                      </a:cubicBezTo>
                                      <a:cubicBezTo>
                                        <a:pt x="3038285" y="9045"/>
                                        <a:pt x="3829346" y="197877"/>
                                        <a:pt x="3859242" y="439846"/>
                                      </a:cubicBezTo>
                                      <a:cubicBezTo>
                                        <a:pt x="3700160" y="838118"/>
                                        <a:pt x="2961791" y="1065025"/>
                                        <a:pt x="1929621" y="879692"/>
                                      </a:cubicBezTo>
                                      <a:cubicBezTo>
                                        <a:pt x="806783" y="848430"/>
                                        <a:pt x="6503" y="685873"/>
                                        <a:pt x="0" y="439846"/>
                                      </a:cubicBezTo>
                                      <a:close/>
                                    </a:path>
                                  </a:pathLst>
                                </a:custGeom>
                                <ask:type>
                                  <ask:lineSketchNone/>
                                </ask:type>
                              </ask:lineSketchStyleProps>
                            </a:ext>
                          </a:extLst>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AB3A4F" id="Oval 4" o:spid="_x0000_s1026" style="position:absolute;margin-left:93.45pt;margin-top:3.4pt;width:341.1pt;height:97.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wAuYwIAACEFAAAOAAAAZHJzL2Uyb0RvYy54bWysVN9r2zAQfh/sfxB6Xx0nWZeGOiW0dAxC&#10;G5aMPiuyVItJOk1S4mR//U6K45S1UBh7sU+63999p+ubvdFkJ3xQYCtaXgwoEZZDrexzRX+s7z9N&#10;KAmR2ZppsKKiBxHozezjh+vWTcUQGtC18ASD2DBtXUWbGN20KAJvhGHhApywqJTgDYt49M9F7VmL&#10;0Y0uhoPBZdGCr50HLkLA27ujks5yfCkFj49SBhGJrijWFvPX5+8mfYvZNZs+e+Yaxbsy2D9UYZiy&#10;mLQPdcciI1uvXoUyinsIIOMFB1OAlIqL3AN2Uw7+6mbVMCdyLwhOcD1M4f+F5Q+7lVt6hKF1YRpQ&#10;TF3spTfpj/WRfQbr0IMl9pFwvByPRuXkCsfLUVcOR5PLMsNZnN2dD/GrAEOSUFGhtXIhNcSmbLcI&#10;EbOi9ckqXVu4V1rnoWhL2oqOJuUA58aNqysacUg/1w1CnTzPBWcpHrRIIbT9LiRRNZZY5lSZS+JW&#10;e7JjyALGubCxzCE66+QmMW/vOHrfsbNPriLzrHcevu/ce+TMYGPvbJQF/1YA3Zcsj/YnBI59Jwg2&#10;UB+Wnng4sjw4fq8Q+AULcck80hqBxFWNj/iRGhBd6CRKGvC/37pP9sg21FLS4ppUNPzaMi8o0d8s&#10;8vCqHI/TXuXD+POXIR78S83mpcZuzS3gDEp8FBzPYrKP+iRKD+YJN3qesqKKWY65K8qjPx1u43F9&#10;8U3gYj7PZrhLjsWFXTl+mnpi1Xr/xLzr2BeRuA9wWqlXDDzapnlYmG8jSJXpeca1wxv3MLO2ezPS&#10;or88Z6vzyzb7AwAA//8DAFBLAwQUAAYACAAAACEAvAeKxtoAAAAJAQAADwAAAGRycy9kb3ducmV2&#10;LnhtbEyPO0/DMBSFdyT+g3UrsSBqp0PahDgVQrB0o1Sdb+Obh+pHiN02/HsuE4yfztF5VNvZWXGl&#10;KQ7Ba8iWCgT5JpjBdxoOn+9PGxAxoTdogycN3xRhW9/fVViacPMfdN2nTnCIjyVq6FMaSylj05PD&#10;uAwjedbaMDlMjFMnzYQ3DndWrpTKpcPBc0OPI7321Jz3F6eBjutjvntLjwmVtar92hXtOtf6YTG/&#10;PININKc/M/zO5+lQ86ZTuHgThWXe5AVbNeT8gHXGDMRJw0plBci6kv8f1D8AAAD//wMAUEsBAi0A&#10;FAAGAAgAAAAhALaDOJL+AAAA4QEAABMAAAAAAAAAAAAAAAAAAAAAAFtDb250ZW50X1R5cGVzXS54&#10;bWxQSwECLQAUAAYACAAAACEAOP0h/9YAAACUAQAACwAAAAAAAAAAAAAAAAAvAQAAX3JlbHMvLnJl&#10;bHNQSwECLQAUAAYACAAAACEAFOMALmMCAAAhBQAADgAAAAAAAAAAAAAAAAAuAgAAZHJzL2Uyb0Rv&#10;Yy54bWxQSwECLQAUAAYACAAAACEAvAeKxtoAAAAJAQAADwAAAAAAAAAAAAAAAAC9BAAAZHJzL2Rv&#10;d25yZXYueG1sUEsFBgAAAAAEAAQA8wAAAMQFAAAAAA==&#10;" filled="f" strokecolor="#4579b8 [3044]" strokeweight="3pt">
                <v:stroke linestyle="thickThin"/>
                <v:shadow on="t" color="black" opacity="22937f" origin=",.5" offset="0,.63889mm"/>
              </v:oval>
            </w:pict>
          </mc:Fallback>
        </mc:AlternateContent>
      </w:r>
    </w:p>
    <w:p w14:paraId="2F00A1CC" w14:textId="503C90E3" w:rsidR="008D2C0F" w:rsidRPr="008F447D" w:rsidRDefault="008D2C0F" w:rsidP="00FF5D74">
      <w:pPr>
        <w:ind w:left="342"/>
        <w:rPr>
          <w:color w:val="000000"/>
          <w:shd w:val="clear" w:color="auto" w:fill="FFFFFF"/>
        </w:rPr>
      </w:pPr>
    </w:p>
    <w:p w14:paraId="450BFEAD" w14:textId="4B619D65" w:rsidR="00E608C5" w:rsidRPr="008F447D" w:rsidRDefault="00E608C5" w:rsidP="00E608C5">
      <w:pPr>
        <w:ind w:left="342"/>
        <w:jc w:val="center"/>
        <w:rPr>
          <w:bCs/>
          <w:iCs/>
        </w:rPr>
      </w:pPr>
      <w:r w:rsidRPr="008F447D">
        <w:rPr>
          <w:bCs/>
          <w:iCs/>
        </w:rPr>
        <w:t>In your emails to me p</w:t>
      </w:r>
      <w:r w:rsidR="009E183A" w:rsidRPr="008F447D">
        <w:rPr>
          <w:bCs/>
          <w:iCs/>
        </w:rPr>
        <w:t>lease</w:t>
      </w:r>
      <w:r w:rsidR="00DB73D9">
        <w:rPr>
          <w:bCs/>
          <w:iCs/>
        </w:rPr>
        <w:t xml:space="preserve"> include this information</w:t>
      </w:r>
      <w:r w:rsidR="0024188A">
        <w:rPr>
          <w:bCs/>
          <w:iCs/>
        </w:rPr>
        <w:t>:</w:t>
      </w:r>
    </w:p>
    <w:p w14:paraId="0DE7642A" w14:textId="4F227846" w:rsidR="00E608C5" w:rsidRPr="008F447D" w:rsidRDefault="009E183A" w:rsidP="00E608C5">
      <w:pPr>
        <w:pStyle w:val="ListParagraph"/>
        <w:numPr>
          <w:ilvl w:val="3"/>
          <w:numId w:val="16"/>
        </w:numPr>
        <w:rPr>
          <w:bCs/>
          <w:iCs/>
          <w:sz w:val="24"/>
          <w:szCs w:val="24"/>
        </w:rPr>
      </w:pPr>
      <w:r w:rsidRPr="008F447D">
        <w:rPr>
          <w:bCs/>
          <w:iCs/>
          <w:sz w:val="24"/>
          <w:szCs w:val="24"/>
        </w:rPr>
        <w:t xml:space="preserve"> </w:t>
      </w:r>
      <w:r w:rsidR="00E608C5" w:rsidRPr="008F447D">
        <w:rPr>
          <w:bCs/>
          <w:iCs/>
          <w:sz w:val="24"/>
          <w:szCs w:val="24"/>
        </w:rPr>
        <w:t>P</w:t>
      </w:r>
      <w:r w:rsidR="00903F91" w:rsidRPr="008F447D">
        <w:rPr>
          <w:bCs/>
          <w:iCs/>
          <w:sz w:val="24"/>
          <w:szCs w:val="24"/>
        </w:rPr>
        <w:t>reface the subject line of your email with “</w:t>
      </w:r>
      <w:r w:rsidRPr="008F447D">
        <w:rPr>
          <w:bCs/>
          <w:iCs/>
          <w:sz w:val="24"/>
          <w:szCs w:val="24"/>
        </w:rPr>
        <w:t>PSYC</w:t>
      </w:r>
      <w:r w:rsidR="008D2C0F" w:rsidRPr="008F447D">
        <w:rPr>
          <w:bCs/>
          <w:iCs/>
          <w:sz w:val="24"/>
          <w:szCs w:val="24"/>
        </w:rPr>
        <w:t xml:space="preserve"> </w:t>
      </w:r>
      <w:r w:rsidR="002620B0" w:rsidRPr="008F447D">
        <w:rPr>
          <w:bCs/>
          <w:iCs/>
          <w:sz w:val="24"/>
          <w:szCs w:val="24"/>
        </w:rPr>
        <w:t>211</w:t>
      </w:r>
      <w:r w:rsidRPr="008F447D">
        <w:rPr>
          <w:bCs/>
          <w:iCs/>
          <w:sz w:val="24"/>
          <w:szCs w:val="24"/>
        </w:rPr>
        <w:t>:</w:t>
      </w:r>
      <w:r w:rsidR="00903F91" w:rsidRPr="008F447D">
        <w:rPr>
          <w:bCs/>
          <w:iCs/>
          <w:sz w:val="24"/>
          <w:szCs w:val="24"/>
        </w:rPr>
        <w:t>”</w:t>
      </w:r>
      <w:r w:rsidR="00E608C5" w:rsidRPr="008F447D">
        <w:rPr>
          <w:bCs/>
          <w:iCs/>
          <w:sz w:val="24"/>
          <w:szCs w:val="24"/>
        </w:rPr>
        <w:t xml:space="preserve"> </w:t>
      </w:r>
    </w:p>
    <w:p w14:paraId="50B445DA" w14:textId="4060EF85" w:rsidR="001F7399" w:rsidRPr="008F447D" w:rsidRDefault="00E608C5" w:rsidP="00C4762A">
      <w:pPr>
        <w:pStyle w:val="ListParagraph"/>
        <w:numPr>
          <w:ilvl w:val="3"/>
          <w:numId w:val="16"/>
        </w:numPr>
        <w:ind w:left="342"/>
        <w:jc w:val="center"/>
        <w:rPr>
          <w:bCs/>
          <w:sz w:val="24"/>
          <w:szCs w:val="24"/>
        </w:rPr>
      </w:pPr>
      <w:r w:rsidRPr="008F447D">
        <w:rPr>
          <w:bCs/>
          <w:iCs/>
          <w:sz w:val="24"/>
          <w:szCs w:val="24"/>
        </w:rPr>
        <w:t>I</w:t>
      </w:r>
      <w:r w:rsidR="001F7399" w:rsidRPr="008F447D">
        <w:rPr>
          <w:bCs/>
          <w:iCs/>
          <w:sz w:val="24"/>
          <w:szCs w:val="24"/>
        </w:rPr>
        <w:t>nclude your name in the</w:t>
      </w:r>
      <w:r w:rsidR="00A36924">
        <w:rPr>
          <w:bCs/>
          <w:iCs/>
          <w:sz w:val="24"/>
          <w:szCs w:val="24"/>
        </w:rPr>
        <w:t xml:space="preserve"> body of the</w:t>
      </w:r>
      <w:r w:rsidR="001F7399" w:rsidRPr="008F447D">
        <w:rPr>
          <w:bCs/>
          <w:iCs/>
          <w:sz w:val="24"/>
          <w:szCs w:val="24"/>
        </w:rPr>
        <w:t xml:space="preserve"> email</w:t>
      </w:r>
    </w:p>
    <w:bookmarkEnd w:id="3"/>
    <w:p w14:paraId="0E52F244" w14:textId="7127CD7D" w:rsidR="00BD46E5" w:rsidRDefault="00BD46E5">
      <w:pPr>
        <w:ind w:left="342"/>
        <w:rPr>
          <w:iCs/>
          <w:sz w:val="22"/>
          <w:szCs w:val="22"/>
        </w:rPr>
      </w:pPr>
    </w:p>
    <w:p w14:paraId="7AA57E64" w14:textId="77777777" w:rsidR="00A34941" w:rsidRDefault="00A34941" w:rsidP="00A34941">
      <w:pPr>
        <w:ind w:left="342"/>
        <w:rPr>
          <w:b/>
          <w:bCs/>
          <w:iCs/>
        </w:rPr>
      </w:pPr>
      <w:r w:rsidRPr="003E7DEC">
        <w:rPr>
          <w:b/>
          <w:bCs/>
          <w:iCs/>
        </w:rPr>
        <w:lastRenderedPageBreak/>
        <w:t>Policies for Courses in a Continuing Pandemic:</w:t>
      </w:r>
      <w:r>
        <w:rPr>
          <w:b/>
          <w:bCs/>
          <w:iCs/>
        </w:rPr>
        <w:t xml:space="preserve"> </w:t>
      </w:r>
      <w:r w:rsidRPr="003E7DEC">
        <w:rPr>
          <w:iCs/>
        </w:rPr>
        <w:t xml:space="preserve">All students taking courses with a face-to-face component are required to follow the university’s public health and safety precautions and procedures outlined on the university Safe Return to Campus webpage (https://www2.gmu.edu/safe-return-campus). Similarly, all students in face-to-face and hybrid courses must also complete the Mason COVID Health Check prior to coming to campus. </w:t>
      </w:r>
      <w:r w:rsidRPr="003E7DEC">
        <w:rPr>
          <w:b/>
          <w:bCs/>
          <w:iCs/>
        </w:rPr>
        <w:t xml:space="preserve">Faculty are allowed to ask you to show them that you have received a </w:t>
      </w:r>
      <w:proofErr w:type="gramStart"/>
      <w:r w:rsidRPr="003E7DEC">
        <w:rPr>
          <w:b/>
          <w:bCs/>
          <w:iCs/>
        </w:rPr>
        <w:t>Green</w:t>
      </w:r>
      <w:proofErr w:type="gramEnd"/>
      <w:r w:rsidRPr="003E7DEC">
        <w:rPr>
          <w:b/>
          <w:bCs/>
          <w:iCs/>
        </w:rPr>
        <w:t xml:space="preserve"> email and are thereby permitted to be in class.</w:t>
      </w:r>
      <w:r>
        <w:rPr>
          <w:b/>
          <w:bCs/>
          <w:iCs/>
        </w:rPr>
        <w:t xml:space="preserve"> </w:t>
      </w:r>
    </w:p>
    <w:p w14:paraId="39EEABD4" w14:textId="77777777" w:rsidR="00A34941" w:rsidRDefault="00A34941" w:rsidP="00A34941">
      <w:pPr>
        <w:ind w:left="720"/>
        <w:rPr>
          <w:iCs/>
        </w:rPr>
      </w:pPr>
      <w:r w:rsidRPr="003E7DEC">
        <w:rPr>
          <w:iCs/>
        </w:rPr>
        <w:t xml:space="preserve">As of August 11, 2021, all community members are required to wear a facemask in all indoor settings, including classrooms. </w:t>
      </w:r>
      <w:r w:rsidRPr="003E7DEC">
        <w:rPr>
          <w:b/>
          <w:bCs/>
          <w:iCs/>
        </w:rPr>
        <w:t xml:space="preserve">An appropriate facemask must </w:t>
      </w:r>
      <w:proofErr w:type="gramStart"/>
      <w:r w:rsidRPr="003E7DEC">
        <w:rPr>
          <w:b/>
          <w:bCs/>
          <w:iCs/>
        </w:rPr>
        <w:t>cover your nose and mouth at all times</w:t>
      </w:r>
      <w:proofErr w:type="gramEnd"/>
      <w:r w:rsidRPr="003E7DEC">
        <w:rPr>
          <w:b/>
          <w:bCs/>
          <w:iCs/>
        </w:rPr>
        <w:t xml:space="preserve"> in our classroom</w:t>
      </w:r>
      <w:r w:rsidRPr="003E7DEC">
        <w:rPr>
          <w:iCs/>
        </w:rPr>
        <w:t>. If this policy changes, you will be informed; however, students who prefer to wear masks will always be welcome in the classroom.</w:t>
      </w:r>
    </w:p>
    <w:p w14:paraId="1442B444" w14:textId="77777777" w:rsidR="00A34941" w:rsidRDefault="00A34941" w:rsidP="00A34941">
      <w:pPr>
        <w:rPr>
          <w:iCs/>
        </w:rPr>
      </w:pPr>
    </w:p>
    <w:p w14:paraId="5E0A5CC8" w14:textId="77777777" w:rsidR="00A34941" w:rsidRPr="00CA5EEE" w:rsidRDefault="00A34941" w:rsidP="00A34941">
      <w:pPr>
        <w:ind w:left="342"/>
        <w:rPr>
          <w:iCs/>
        </w:rPr>
      </w:pPr>
      <w:r w:rsidRPr="00CA5EEE">
        <w:rPr>
          <w:b/>
          <w:bCs/>
          <w:iCs/>
        </w:rPr>
        <w:t xml:space="preserve">Incompletes </w:t>
      </w:r>
      <w:r>
        <w:rPr>
          <w:b/>
          <w:bCs/>
          <w:iCs/>
        </w:rPr>
        <w:t xml:space="preserve">(IN): </w:t>
      </w:r>
      <w:r w:rsidRPr="00CA5EEE">
        <w:rPr>
          <w:iCs/>
        </w:rPr>
        <w:t>An incomplete grade (IN) should be used only if the student requests it in writing. An IN counts as a failing grade until completed, and it automatically turns into an F if a grade is not turned in by the deadline listed in the academic calendar for that semester. Some students may prefer a C or D to an IN, and instructors should not assume that the student wants an IN rather than a grade or that it is in the student’s best interest to get an IN. Instructors should assign an incomplete only if the student has a very limited amount of work to complete and there is a non-academic reason that prevents them from completing the work within the semester. Instructors should not assign an incomplete if the student has missed a substantial portion of the work of the semester and wants extra time to do it; Instructors should not assign an incomplete to give a student time to improve on work already completed.</w:t>
      </w:r>
      <w:r w:rsidRPr="00940173">
        <w:rPr>
          <w:iCs/>
        </w:rPr>
        <w:t xml:space="preserve"> </w:t>
      </w:r>
      <w:r>
        <w:rPr>
          <w:iCs/>
        </w:rPr>
        <w:t>A</w:t>
      </w:r>
      <w:r w:rsidRPr="00CA5EEE">
        <w:rPr>
          <w:iCs/>
        </w:rPr>
        <w:t>n instructor may not change an already recorded grade to an INC “after the fact.” (</w:t>
      </w:r>
      <w:proofErr w:type="gramStart"/>
      <w:r w:rsidRPr="00CA5EEE">
        <w:rPr>
          <w:iCs/>
        </w:rPr>
        <w:t>for</w:t>
      </w:r>
      <w:proofErr w:type="gramEnd"/>
      <w:r w:rsidRPr="00CA5EEE">
        <w:rPr>
          <w:iCs/>
        </w:rPr>
        <w:t xml:space="preserve"> example, changing an F to an IN)</w:t>
      </w:r>
    </w:p>
    <w:p w14:paraId="4E965AD1" w14:textId="77777777" w:rsidR="00A34941" w:rsidRDefault="00A34941" w:rsidP="00A34941">
      <w:pPr>
        <w:rPr>
          <w:iCs/>
        </w:rPr>
      </w:pPr>
    </w:p>
    <w:p w14:paraId="7926EEEC" w14:textId="77777777" w:rsidR="00A34941" w:rsidRPr="003E7DEC" w:rsidRDefault="00A34941" w:rsidP="00A34941">
      <w:pPr>
        <w:ind w:left="342"/>
        <w:jc w:val="center"/>
        <w:rPr>
          <w:b/>
          <w:bCs/>
          <w:i/>
          <w:iCs/>
          <w:shd w:val="clear" w:color="auto" w:fill="FFFFFF"/>
        </w:rPr>
      </w:pPr>
      <w:r w:rsidRPr="003E7DEC">
        <w:rPr>
          <w:b/>
          <w:bCs/>
          <w:i/>
          <w:iCs/>
          <w:shd w:val="clear" w:color="auto" w:fill="FFFFFF"/>
        </w:rPr>
        <w:t>Recording of classroom lectures is not allowed without explicit permission by the instructor.</w:t>
      </w:r>
    </w:p>
    <w:p w14:paraId="65A8BC42" w14:textId="77777777" w:rsidR="00A34941" w:rsidRPr="003E7DEC" w:rsidRDefault="00A34941" w:rsidP="00A34941">
      <w:pPr>
        <w:rPr>
          <w:iCs/>
        </w:rPr>
      </w:pPr>
    </w:p>
    <w:p w14:paraId="1F0322DB" w14:textId="77777777" w:rsidR="00A34941" w:rsidRDefault="00A34941">
      <w:pPr>
        <w:ind w:left="342"/>
        <w:rPr>
          <w:iCs/>
          <w:sz w:val="22"/>
          <w:szCs w:val="22"/>
        </w:rPr>
      </w:pPr>
    </w:p>
    <w:sectPr w:rsidR="00A34941" w:rsidSect="002705EE">
      <w:type w:val="continuous"/>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E74BC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BD12565"/>
    <w:multiLevelType w:val="hybridMultilevel"/>
    <w:tmpl w:val="1E60AD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5A7A75"/>
    <w:multiLevelType w:val="hybridMultilevel"/>
    <w:tmpl w:val="B37C3CFC"/>
    <w:lvl w:ilvl="0" w:tplc="0524727E">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 w15:restartNumberingAfterBreak="0">
    <w:nsid w:val="35542778"/>
    <w:multiLevelType w:val="hybridMultilevel"/>
    <w:tmpl w:val="39BAF210"/>
    <w:lvl w:ilvl="0" w:tplc="C3786788">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386264"/>
    <w:multiLevelType w:val="hybridMultilevel"/>
    <w:tmpl w:val="B6162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CF5C65"/>
    <w:multiLevelType w:val="hybridMultilevel"/>
    <w:tmpl w:val="215E7AA8"/>
    <w:lvl w:ilvl="0" w:tplc="43C0715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AD048D"/>
    <w:multiLevelType w:val="hybridMultilevel"/>
    <w:tmpl w:val="9FF29110"/>
    <w:lvl w:ilvl="0" w:tplc="43C0715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B83F9F"/>
    <w:multiLevelType w:val="hybridMultilevel"/>
    <w:tmpl w:val="CB783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F715B6"/>
    <w:multiLevelType w:val="multilevel"/>
    <w:tmpl w:val="2B2C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390089"/>
    <w:multiLevelType w:val="hybridMultilevel"/>
    <w:tmpl w:val="67A48E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4B5274"/>
    <w:multiLevelType w:val="hybridMultilevel"/>
    <w:tmpl w:val="8DBCED0E"/>
    <w:lvl w:ilvl="0" w:tplc="93D2447A">
      <w:start w:val="1"/>
      <w:numFmt w:val="decimal"/>
      <w:lvlText w:val="%1."/>
      <w:lvlJc w:val="left"/>
      <w:pPr>
        <w:tabs>
          <w:tab w:val="num" w:pos="630"/>
        </w:tabs>
        <w:ind w:left="630" w:hanging="360"/>
      </w:pPr>
      <w:rPr>
        <w:rFonts w:hint="default"/>
      </w:rPr>
    </w:lvl>
    <w:lvl w:ilvl="1" w:tplc="E7BA81F8">
      <w:start w:val="1"/>
      <w:numFmt w:val="lowerLetter"/>
      <w:lvlText w:val="%2."/>
      <w:lvlJc w:val="left"/>
      <w:pPr>
        <w:tabs>
          <w:tab w:val="num" w:pos="1350"/>
        </w:tabs>
        <w:ind w:left="1350" w:hanging="360"/>
      </w:pPr>
      <w:rPr>
        <w:rFonts w:hint="default"/>
      </w:r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1" w15:restartNumberingAfterBreak="0">
    <w:nsid w:val="627F5B5D"/>
    <w:multiLevelType w:val="hybridMultilevel"/>
    <w:tmpl w:val="A288D5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4282FEC"/>
    <w:multiLevelType w:val="hybridMultilevel"/>
    <w:tmpl w:val="0A1E8E26"/>
    <w:lvl w:ilvl="0" w:tplc="FA0C330E">
      <w:start w:val="1"/>
      <w:numFmt w:val="decimal"/>
      <w:lvlText w:val="(%1)"/>
      <w:lvlJc w:val="left"/>
      <w:pPr>
        <w:tabs>
          <w:tab w:val="num" w:pos="630"/>
        </w:tabs>
        <w:ind w:left="630" w:hanging="360"/>
      </w:pPr>
      <w:rPr>
        <w:rFonts w:hint="default"/>
        <w:sz w:val="22"/>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3" w15:restartNumberingAfterBreak="0">
    <w:nsid w:val="65B064FC"/>
    <w:multiLevelType w:val="hybridMultilevel"/>
    <w:tmpl w:val="BCE2A4AC"/>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CB12397"/>
    <w:multiLevelType w:val="hybridMultilevel"/>
    <w:tmpl w:val="39EEB056"/>
    <w:lvl w:ilvl="0" w:tplc="43C0715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E774BC"/>
    <w:multiLevelType w:val="hybridMultilevel"/>
    <w:tmpl w:val="274CE60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2"/>
  </w:num>
  <w:num w:numId="2">
    <w:abstractNumId w:val="10"/>
  </w:num>
  <w:num w:numId="3">
    <w:abstractNumId w:val="2"/>
  </w:num>
  <w:num w:numId="4">
    <w:abstractNumId w:val="0"/>
  </w:num>
  <w:num w:numId="5">
    <w:abstractNumId w:val="8"/>
  </w:num>
  <w:num w:numId="6">
    <w:abstractNumId w:val="4"/>
  </w:num>
  <w:num w:numId="7">
    <w:abstractNumId w:val="3"/>
  </w:num>
  <w:num w:numId="8">
    <w:abstractNumId w:val="9"/>
  </w:num>
  <w:num w:numId="9">
    <w:abstractNumId w:val="1"/>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3"/>
  </w:num>
  <w:num w:numId="13">
    <w:abstractNumId w:val="5"/>
  </w:num>
  <w:num w:numId="14">
    <w:abstractNumId w:val="11"/>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38B"/>
    <w:rsid w:val="00001F61"/>
    <w:rsid w:val="00012E3D"/>
    <w:rsid w:val="00013211"/>
    <w:rsid w:val="000137C5"/>
    <w:rsid w:val="00016A86"/>
    <w:rsid w:val="00021C0B"/>
    <w:rsid w:val="0002252D"/>
    <w:rsid w:val="00023EA8"/>
    <w:rsid w:val="000255F6"/>
    <w:rsid w:val="00026495"/>
    <w:rsid w:val="000364F3"/>
    <w:rsid w:val="00036CD4"/>
    <w:rsid w:val="00050CC6"/>
    <w:rsid w:val="0005300B"/>
    <w:rsid w:val="00055352"/>
    <w:rsid w:val="00056157"/>
    <w:rsid w:val="00060017"/>
    <w:rsid w:val="0006011A"/>
    <w:rsid w:val="00064C17"/>
    <w:rsid w:val="000656E7"/>
    <w:rsid w:val="000723FF"/>
    <w:rsid w:val="000B0FEE"/>
    <w:rsid w:val="000B5A55"/>
    <w:rsid w:val="000C4988"/>
    <w:rsid w:val="000C67C6"/>
    <w:rsid w:val="000D0F1D"/>
    <w:rsid w:val="000D5921"/>
    <w:rsid w:val="000D719B"/>
    <w:rsid w:val="000E5997"/>
    <w:rsid w:val="000E7154"/>
    <w:rsid w:val="000F0E33"/>
    <w:rsid w:val="000F3DF4"/>
    <w:rsid w:val="000F5BDA"/>
    <w:rsid w:val="001001C2"/>
    <w:rsid w:val="0010324E"/>
    <w:rsid w:val="00103E55"/>
    <w:rsid w:val="001068FF"/>
    <w:rsid w:val="00113D9F"/>
    <w:rsid w:val="0012088B"/>
    <w:rsid w:val="00123F1D"/>
    <w:rsid w:val="00124030"/>
    <w:rsid w:val="00124385"/>
    <w:rsid w:val="001250A3"/>
    <w:rsid w:val="00132431"/>
    <w:rsid w:val="0013381E"/>
    <w:rsid w:val="00135007"/>
    <w:rsid w:val="00135631"/>
    <w:rsid w:val="00142356"/>
    <w:rsid w:val="00143818"/>
    <w:rsid w:val="001459D5"/>
    <w:rsid w:val="0014794B"/>
    <w:rsid w:val="0015321F"/>
    <w:rsid w:val="001539E4"/>
    <w:rsid w:val="001555D2"/>
    <w:rsid w:val="0015740D"/>
    <w:rsid w:val="00157DD7"/>
    <w:rsid w:val="0016739D"/>
    <w:rsid w:val="001733D4"/>
    <w:rsid w:val="001805C3"/>
    <w:rsid w:val="0018476C"/>
    <w:rsid w:val="00193936"/>
    <w:rsid w:val="00196D43"/>
    <w:rsid w:val="001A0332"/>
    <w:rsid w:val="001A1357"/>
    <w:rsid w:val="001A1C89"/>
    <w:rsid w:val="001B7BA8"/>
    <w:rsid w:val="001C32C4"/>
    <w:rsid w:val="001C441F"/>
    <w:rsid w:val="001E1F05"/>
    <w:rsid w:val="001E1F54"/>
    <w:rsid w:val="001E308B"/>
    <w:rsid w:val="001E468A"/>
    <w:rsid w:val="001E4886"/>
    <w:rsid w:val="001E6DA3"/>
    <w:rsid w:val="001F0C44"/>
    <w:rsid w:val="001F14CD"/>
    <w:rsid w:val="001F31D7"/>
    <w:rsid w:val="001F36A4"/>
    <w:rsid w:val="001F7399"/>
    <w:rsid w:val="001F7FE4"/>
    <w:rsid w:val="002035DE"/>
    <w:rsid w:val="00203D3B"/>
    <w:rsid w:val="00204BAB"/>
    <w:rsid w:val="00211C32"/>
    <w:rsid w:val="002154F6"/>
    <w:rsid w:val="0021551D"/>
    <w:rsid w:val="00227C0D"/>
    <w:rsid w:val="00230B5D"/>
    <w:rsid w:val="00232D9F"/>
    <w:rsid w:val="00233617"/>
    <w:rsid w:val="00236596"/>
    <w:rsid w:val="0024188A"/>
    <w:rsid w:val="00241AD9"/>
    <w:rsid w:val="002439F8"/>
    <w:rsid w:val="00250730"/>
    <w:rsid w:val="002513B2"/>
    <w:rsid w:val="0025302F"/>
    <w:rsid w:val="002620B0"/>
    <w:rsid w:val="002646AA"/>
    <w:rsid w:val="00267668"/>
    <w:rsid w:val="00270543"/>
    <w:rsid w:val="002705EE"/>
    <w:rsid w:val="002740D4"/>
    <w:rsid w:val="00277319"/>
    <w:rsid w:val="0027769F"/>
    <w:rsid w:val="002807E3"/>
    <w:rsid w:val="00285C95"/>
    <w:rsid w:val="002872BB"/>
    <w:rsid w:val="00294C30"/>
    <w:rsid w:val="00295CB6"/>
    <w:rsid w:val="002A3EF0"/>
    <w:rsid w:val="002B0513"/>
    <w:rsid w:val="002B2ECA"/>
    <w:rsid w:val="002C14D7"/>
    <w:rsid w:val="002C51DD"/>
    <w:rsid w:val="002C5C21"/>
    <w:rsid w:val="002C7718"/>
    <w:rsid w:val="002D4D8F"/>
    <w:rsid w:val="002E4615"/>
    <w:rsid w:val="002F0253"/>
    <w:rsid w:val="002F1AD8"/>
    <w:rsid w:val="002F2510"/>
    <w:rsid w:val="002F3859"/>
    <w:rsid w:val="003041AC"/>
    <w:rsid w:val="0030436E"/>
    <w:rsid w:val="00305BBB"/>
    <w:rsid w:val="0030617D"/>
    <w:rsid w:val="0031089F"/>
    <w:rsid w:val="00314D7A"/>
    <w:rsid w:val="0031732C"/>
    <w:rsid w:val="00317E2C"/>
    <w:rsid w:val="0033658B"/>
    <w:rsid w:val="003378E4"/>
    <w:rsid w:val="00342795"/>
    <w:rsid w:val="0034289A"/>
    <w:rsid w:val="003522A0"/>
    <w:rsid w:val="003529EF"/>
    <w:rsid w:val="00353649"/>
    <w:rsid w:val="00360876"/>
    <w:rsid w:val="003647E5"/>
    <w:rsid w:val="003758C0"/>
    <w:rsid w:val="003761BC"/>
    <w:rsid w:val="0038454E"/>
    <w:rsid w:val="00391E8C"/>
    <w:rsid w:val="003960ED"/>
    <w:rsid w:val="003A0494"/>
    <w:rsid w:val="003A3049"/>
    <w:rsid w:val="003A38CC"/>
    <w:rsid w:val="003A4835"/>
    <w:rsid w:val="003B068E"/>
    <w:rsid w:val="003C00F2"/>
    <w:rsid w:val="003C1379"/>
    <w:rsid w:val="003D2C0F"/>
    <w:rsid w:val="003D7E02"/>
    <w:rsid w:val="003E3DCF"/>
    <w:rsid w:val="003E5C0C"/>
    <w:rsid w:val="003E7DBD"/>
    <w:rsid w:val="003F120E"/>
    <w:rsid w:val="003F1428"/>
    <w:rsid w:val="003F1989"/>
    <w:rsid w:val="003F2AF4"/>
    <w:rsid w:val="003F64B2"/>
    <w:rsid w:val="004024FE"/>
    <w:rsid w:val="00402855"/>
    <w:rsid w:val="00410830"/>
    <w:rsid w:val="0041301B"/>
    <w:rsid w:val="00414883"/>
    <w:rsid w:val="00414953"/>
    <w:rsid w:val="00423D42"/>
    <w:rsid w:val="00430BF5"/>
    <w:rsid w:val="004311DE"/>
    <w:rsid w:val="004338E6"/>
    <w:rsid w:val="00435920"/>
    <w:rsid w:val="0044338B"/>
    <w:rsid w:val="0044344D"/>
    <w:rsid w:val="0044407A"/>
    <w:rsid w:val="004453E4"/>
    <w:rsid w:val="00445CC6"/>
    <w:rsid w:val="0044676B"/>
    <w:rsid w:val="00451AAB"/>
    <w:rsid w:val="0045254A"/>
    <w:rsid w:val="004633A2"/>
    <w:rsid w:val="00463DFA"/>
    <w:rsid w:val="00465006"/>
    <w:rsid w:val="0046508E"/>
    <w:rsid w:val="004676BF"/>
    <w:rsid w:val="00473100"/>
    <w:rsid w:val="00475CAD"/>
    <w:rsid w:val="00483E7B"/>
    <w:rsid w:val="00484F6A"/>
    <w:rsid w:val="00487478"/>
    <w:rsid w:val="004944CE"/>
    <w:rsid w:val="00495E38"/>
    <w:rsid w:val="004A0CFD"/>
    <w:rsid w:val="004A1217"/>
    <w:rsid w:val="004A258F"/>
    <w:rsid w:val="004A30B8"/>
    <w:rsid w:val="004A44BF"/>
    <w:rsid w:val="004A6640"/>
    <w:rsid w:val="004B507E"/>
    <w:rsid w:val="004C43BD"/>
    <w:rsid w:val="004C5517"/>
    <w:rsid w:val="004C7BF1"/>
    <w:rsid w:val="004D4B5B"/>
    <w:rsid w:val="004E286C"/>
    <w:rsid w:val="004E3C9C"/>
    <w:rsid w:val="004E43C8"/>
    <w:rsid w:val="004F13E7"/>
    <w:rsid w:val="00501933"/>
    <w:rsid w:val="00501E14"/>
    <w:rsid w:val="00502569"/>
    <w:rsid w:val="005065A3"/>
    <w:rsid w:val="005148F1"/>
    <w:rsid w:val="00526F71"/>
    <w:rsid w:val="00530E35"/>
    <w:rsid w:val="005339B7"/>
    <w:rsid w:val="00535360"/>
    <w:rsid w:val="005461DF"/>
    <w:rsid w:val="00546CA5"/>
    <w:rsid w:val="005478F2"/>
    <w:rsid w:val="00547A32"/>
    <w:rsid w:val="00553782"/>
    <w:rsid w:val="00553CF3"/>
    <w:rsid w:val="00555CE9"/>
    <w:rsid w:val="00560E81"/>
    <w:rsid w:val="00563AF7"/>
    <w:rsid w:val="00567EAB"/>
    <w:rsid w:val="00572F2A"/>
    <w:rsid w:val="00573C98"/>
    <w:rsid w:val="0058182E"/>
    <w:rsid w:val="00586466"/>
    <w:rsid w:val="00591D40"/>
    <w:rsid w:val="00593FCE"/>
    <w:rsid w:val="005A2DDA"/>
    <w:rsid w:val="005A7DEA"/>
    <w:rsid w:val="005B7D6B"/>
    <w:rsid w:val="005C222E"/>
    <w:rsid w:val="005D14DC"/>
    <w:rsid w:val="005D2BED"/>
    <w:rsid w:val="005D616D"/>
    <w:rsid w:val="005E076E"/>
    <w:rsid w:val="005E0B70"/>
    <w:rsid w:val="005E1935"/>
    <w:rsid w:val="005E2405"/>
    <w:rsid w:val="005E548E"/>
    <w:rsid w:val="005F2F7E"/>
    <w:rsid w:val="006003E0"/>
    <w:rsid w:val="00604553"/>
    <w:rsid w:val="00604E14"/>
    <w:rsid w:val="00604E21"/>
    <w:rsid w:val="006059A2"/>
    <w:rsid w:val="006061BC"/>
    <w:rsid w:val="00611128"/>
    <w:rsid w:val="0061258E"/>
    <w:rsid w:val="00614620"/>
    <w:rsid w:val="006162AC"/>
    <w:rsid w:val="00620366"/>
    <w:rsid w:val="0062696D"/>
    <w:rsid w:val="00627895"/>
    <w:rsid w:val="0063292D"/>
    <w:rsid w:val="00635628"/>
    <w:rsid w:val="00642A30"/>
    <w:rsid w:val="00647BC8"/>
    <w:rsid w:val="00650640"/>
    <w:rsid w:val="0065270E"/>
    <w:rsid w:val="0065285B"/>
    <w:rsid w:val="006530FF"/>
    <w:rsid w:val="0066413E"/>
    <w:rsid w:val="00671B0A"/>
    <w:rsid w:val="006727A6"/>
    <w:rsid w:val="006737CF"/>
    <w:rsid w:val="00674099"/>
    <w:rsid w:val="006763AE"/>
    <w:rsid w:val="00680300"/>
    <w:rsid w:val="00680B13"/>
    <w:rsid w:val="0068321C"/>
    <w:rsid w:val="00685C4F"/>
    <w:rsid w:val="00687891"/>
    <w:rsid w:val="006910FB"/>
    <w:rsid w:val="006A0554"/>
    <w:rsid w:val="006A5D02"/>
    <w:rsid w:val="006A638B"/>
    <w:rsid w:val="006B1DC0"/>
    <w:rsid w:val="006B341D"/>
    <w:rsid w:val="006B6685"/>
    <w:rsid w:val="006B68DF"/>
    <w:rsid w:val="006C0435"/>
    <w:rsid w:val="006C214C"/>
    <w:rsid w:val="006C2D81"/>
    <w:rsid w:val="006C7809"/>
    <w:rsid w:val="006D1607"/>
    <w:rsid w:val="006D3504"/>
    <w:rsid w:val="006D3B86"/>
    <w:rsid w:val="006E307F"/>
    <w:rsid w:val="006E551F"/>
    <w:rsid w:val="006E5DCC"/>
    <w:rsid w:val="006E6C44"/>
    <w:rsid w:val="006E6FC3"/>
    <w:rsid w:val="006F5BF6"/>
    <w:rsid w:val="00713930"/>
    <w:rsid w:val="007149CB"/>
    <w:rsid w:val="00714F24"/>
    <w:rsid w:val="0072047C"/>
    <w:rsid w:val="00722466"/>
    <w:rsid w:val="00725406"/>
    <w:rsid w:val="00727900"/>
    <w:rsid w:val="00727B4B"/>
    <w:rsid w:val="00731A84"/>
    <w:rsid w:val="00735A18"/>
    <w:rsid w:val="007404C1"/>
    <w:rsid w:val="0074480C"/>
    <w:rsid w:val="00744C5D"/>
    <w:rsid w:val="00745511"/>
    <w:rsid w:val="00750834"/>
    <w:rsid w:val="00752922"/>
    <w:rsid w:val="00756F72"/>
    <w:rsid w:val="0075723F"/>
    <w:rsid w:val="0076228E"/>
    <w:rsid w:val="0076550C"/>
    <w:rsid w:val="00766090"/>
    <w:rsid w:val="007706B7"/>
    <w:rsid w:val="0077120C"/>
    <w:rsid w:val="00773199"/>
    <w:rsid w:val="007737A7"/>
    <w:rsid w:val="007766D7"/>
    <w:rsid w:val="00776A9A"/>
    <w:rsid w:val="00783D00"/>
    <w:rsid w:val="00784846"/>
    <w:rsid w:val="00796CB9"/>
    <w:rsid w:val="007B1E19"/>
    <w:rsid w:val="007B29A3"/>
    <w:rsid w:val="007B7658"/>
    <w:rsid w:val="007C013A"/>
    <w:rsid w:val="007C3FAF"/>
    <w:rsid w:val="007C4A6B"/>
    <w:rsid w:val="007C7F7E"/>
    <w:rsid w:val="007D042E"/>
    <w:rsid w:val="007D30AE"/>
    <w:rsid w:val="007D3BF7"/>
    <w:rsid w:val="007D71B3"/>
    <w:rsid w:val="007E07A9"/>
    <w:rsid w:val="007E6CFD"/>
    <w:rsid w:val="007E7DD1"/>
    <w:rsid w:val="007F040C"/>
    <w:rsid w:val="007F3091"/>
    <w:rsid w:val="007F72A9"/>
    <w:rsid w:val="00800AA8"/>
    <w:rsid w:val="0080378E"/>
    <w:rsid w:val="00806711"/>
    <w:rsid w:val="00807C32"/>
    <w:rsid w:val="008113FB"/>
    <w:rsid w:val="008210FF"/>
    <w:rsid w:val="00826C03"/>
    <w:rsid w:val="0082746E"/>
    <w:rsid w:val="00827854"/>
    <w:rsid w:val="00841C3D"/>
    <w:rsid w:val="00843C10"/>
    <w:rsid w:val="00844068"/>
    <w:rsid w:val="0085136F"/>
    <w:rsid w:val="00855E61"/>
    <w:rsid w:val="0085708F"/>
    <w:rsid w:val="00870EEF"/>
    <w:rsid w:val="008732C5"/>
    <w:rsid w:val="00881DB1"/>
    <w:rsid w:val="00884461"/>
    <w:rsid w:val="00885A14"/>
    <w:rsid w:val="00887570"/>
    <w:rsid w:val="008942EF"/>
    <w:rsid w:val="008A0064"/>
    <w:rsid w:val="008A0481"/>
    <w:rsid w:val="008A5C2D"/>
    <w:rsid w:val="008A7215"/>
    <w:rsid w:val="008B08F5"/>
    <w:rsid w:val="008B4B6D"/>
    <w:rsid w:val="008B75E0"/>
    <w:rsid w:val="008C0AEB"/>
    <w:rsid w:val="008C52E1"/>
    <w:rsid w:val="008D1663"/>
    <w:rsid w:val="008D1EBC"/>
    <w:rsid w:val="008D2C0F"/>
    <w:rsid w:val="008D49AA"/>
    <w:rsid w:val="008E33FE"/>
    <w:rsid w:val="008E355C"/>
    <w:rsid w:val="008E5103"/>
    <w:rsid w:val="008E527A"/>
    <w:rsid w:val="008E5382"/>
    <w:rsid w:val="008E65D1"/>
    <w:rsid w:val="008E697E"/>
    <w:rsid w:val="008F447D"/>
    <w:rsid w:val="008F774D"/>
    <w:rsid w:val="009020D3"/>
    <w:rsid w:val="00902D04"/>
    <w:rsid w:val="00903F91"/>
    <w:rsid w:val="009046F6"/>
    <w:rsid w:val="00905810"/>
    <w:rsid w:val="0092231D"/>
    <w:rsid w:val="0092283F"/>
    <w:rsid w:val="009229BA"/>
    <w:rsid w:val="00922CE0"/>
    <w:rsid w:val="0092462F"/>
    <w:rsid w:val="00932EFC"/>
    <w:rsid w:val="00936BF9"/>
    <w:rsid w:val="00942524"/>
    <w:rsid w:val="00945DA9"/>
    <w:rsid w:val="00946E24"/>
    <w:rsid w:val="009512F1"/>
    <w:rsid w:val="00952AF0"/>
    <w:rsid w:val="00960554"/>
    <w:rsid w:val="009611EF"/>
    <w:rsid w:val="0096337C"/>
    <w:rsid w:val="00970DB0"/>
    <w:rsid w:val="00973B81"/>
    <w:rsid w:val="00975FFE"/>
    <w:rsid w:val="00977924"/>
    <w:rsid w:val="00990370"/>
    <w:rsid w:val="009903AB"/>
    <w:rsid w:val="009942B6"/>
    <w:rsid w:val="00997E05"/>
    <w:rsid w:val="009A278D"/>
    <w:rsid w:val="009A5E09"/>
    <w:rsid w:val="009B2930"/>
    <w:rsid w:val="009C2450"/>
    <w:rsid w:val="009C476B"/>
    <w:rsid w:val="009C4DA0"/>
    <w:rsid w:val="009C70FF"/>
    <w:rsid w:val="009D0EF0"/>
    <w:rsid w:val="009D16FF"/>
    <w:rsid w:val="009D3AF6"/>
    <w:rsid w:val="009E183A"/>
    <w:rsid w:val="009F0C9D"/>
    <w:rsid w:val="009F4011"/>
    <w:rsid w:val="009F5368"/>
    <w:rsid w:val="00A00511"/>
    <w:rsid w:val="00A021B3"/>
    <w:rsid w:val="00A030DB"/>
    <w:rsid w:val="00A03E30"/>
    <w:rsid w:val="00A16472"/>
    <w:rsid w:val="00A17612"/>
    <w:rsid w:val="00A232EB"/>
    <w:rsid w:val="00A24573"/>
    <w:rsid w:val="00A24C49"/>
    <w:rsid w:val="00A25520"/>
    <w:rsid w:val="00A263A3"/>
    <w:rsid w:val="00A34941"/>
    <w:rsid w:val="00A35EEB"/>
    <w:rsid w:val="00A36924"/>
    <w:rsid w:val="00A40061"/>
    <w:rsid w:val="00A429F1"/>
    <w:rsid w:val="00A43981"/>
    <w:rsid w:val="00A45030"/>
    <w:rsid w:val="00A47B8C"/>
    <w:rsid w:val="00A53E37"/>
    <w:rsid w:val="00A55D9B"/>
    <w:rsid w:val="00A56E07"/>
    <w:rsid w:val="00A64952"/>
    <w:rsid w:val="00A65194"/>
    <w:rsid w:val="00A721E3"/>
    <w:rsid w:val="00A72D5F"/>
    <w:rsid w:val="00A7385F"/>
    <w:rsid w:val="00A73D20"/>
    <w:rsid w:val="00A817C5"/>
    <w:rsid w:val="00A81D8C"/>
    <w:rsid w:val="00A8302C"/>
    <w:rsid w:val="00A85767"/>
    <w:rsid w:val="00A8721D"/>
    <w:rsid w:val="00A90F85"/>
    <w:rsid w:val="00A9318A"/>
    <w:rsid w:val="00A93273"/>
    <w:rsid w:val="00A967B8"/>
    <w:rsid w:val="00A96A02"/>
    <w:rsid w:val="00A976EE"/>
    <w:rsid w:val="00AA0BF0"/>
    <w:rsid w:val="00AA3E20"/>
    <w:rsid w:val="00AA4814"/>
    <w:rsid w:val="00AA7E61"/>
    <w:rsid w:val="00AB008F"/>
    <w:rsid w:val="00AB1197"/>
    <w:rsid w:val="00AB1994"/>
    <w:rsid w:val="00AB2477"/>
    <w:rsid w:val="00AC6329"/>
    <w:rsid w:val="00AC7907"/>
    <w:rsid w:val="00AD0014"/>
    <w:rsid w:val="00AD2DF5"/>
    <w:rsid w:val="00AD6977"/>
    <w:rsid w:val="00AE2217"/>
    <w:rsid w:val="00AE321D"/>
    <w:rsid w:val="00AF3F6C"/>
    <w:rsid w:val="00AF6F9A"/>
    <w:rsid w:val="00B145B5"/>
    <w:rsid w:val="00B20C11"/>
    <w:rsid w:val="00B2473F"/>
    <w:rsid w:val="00B329B6"/>
    <w:rsid w:val="00B40476"/>
    <w:rsid w:val="00B41116"/>
    <w:rsid w:val="00B41C9C"/>
    <w:rsid w:val="00B433B7"/>
    <w:rsid w:val="00B4349C"/>
    <w:rsid w:val="00B45C8E"/>
    <w:rsid w:val="00B52C9D"/>
    <w:rsid w:val="00B56698"/>
    <w:rsid w:val="00B60614"/>
    <w:rsid w:val="00B62827"/>
    <w:rsid w:val="00B63535"/>
    <w:rsid w:val="00B64E6E"/>
    <w:rsid w:val="00B65938"/>
    <w:rsid w:val="00B71DB1"/>
    <w:rsid w:val="00B81A59"/>
    <w:rsid w:val="00B833BA"/>
    <w:rsid w:val="00B83795"/>
    <w:rsid w:val="00B85496"/>
    <w:rsid w:val="00B855AC"/>
    <w:rsid w:val="00B93C7D"/>
    <w:rsid w:val="00B958D8"/>
    <w:rsid w:val="00B95D77"/>
    <w:rsid w:val="00B97ACD"/>
    <w:rsid w:val="00B97E3F"/>
    <w:rsid w:val="00BB4DD7"/>
    <w:rsid w:val="00BB5BA2"/>
    <w:rsid w:val="00BB5E4B"/>
    <w:rsid w:val="00BC4883"/>
    <w:rsid w:val="00BC6F80"/>
    <w:rsid w:val="00BD1DA4"/>
    <w:rsid w:val="00BD46E5"/>
    <w:rsid w:val="00BD5D62"/>
    <w:rsid w:val="00BE0D6E"/>
    <w:rsid w:val="00BE12A9"/>
    <w:rsid w:val="00BE131E"/>
    <w:rsid w:val="00BE5FCF"/>
    <w:rsid w:val="00BF5531"/>
    <w:rsid w:val="00BF7179"/>
    <w:rsid w:val="00C02C4C"/>
    <w:rsid w:val="00C031F6"/>
    <w:rsid w:val="00C0459B"/>
    <w:rsid w:val="00C14212"/>
    <w:rsid w:val="00C170ED"/>
    <w:rsid w:val="00C173D8"/>
    <w:rsid w:val="00C225C9"/>
    <w:rsid w:val="00C25CD9"/>
    <w:rsid w:val="00C31D3A"/>
    <w:rsid w:val="00C36742"/>
    <w:rsid w:val="00C40B7D"/>
    <w:rsid w:val="00C414FC"/>
    <w:rsid w:val="00C61304"/>
    <w:rsid w:val="00C621AD"/>
    <w:rsid w:val="00C70458"/>
    <w:rsid w:val="00C74CD2"/>
    <w:rsid w:val="00C76700"/>
    <w:rsid w:val="00C847DE"/>
    <w:rsid w:val="00C869A2"/>
    <w:rsid w:val="00C86C2F"/>
    <w:rsid w:val="00C90667"/>
    <w:rsid w:val="00C906F2"/>
    <w:rsid w:val="00C907BF"/>
    <w:rsid w:val="00C91A27"/>
    <w:rsid w:val="00C946D1"/>
    <w:rsid w:val="00C9490E"/>
    <w:rsid w:val="00C95D1E"/>
    <w:rsid w:val="00C97165"/>
    <w:rsid w:val="00CA05E5"/>
    <w:rsid w:val="00CA4BE6"/>
    <w:rsid w:val="00CA537D"/>
    <w:rsid w:val="00CA6133"/>
    <w:rsid w:val="00CB27DE"/>
    <w:rsid w:val="00CB34BA"/>
    <w:rsid w:val="00CB4F41"/>
    <w:rsid w:val="00CB51ED"/>
    <w:rsid w:val="00CC13A1"/>
    <w:rsid w:val="00CC3A58"/>
    <w:rsid w:val="00CC7689"/>
    <w:rsid w:val="00CC7D03"/>
    <w:rsid w:val="00CD2F7C"/>
    <w:rsid w:val="00CE122C"/>
    <w:rsid w:val="00CF12A6"/>
    <w:rsid w:val="00D041FC"/>
    <w:rsid w:val="00D054D0"/>
    <w:rsid w:val="00D068FC"/>
    <w:rsid w:val="00D1048A"/>
    <w:rsid w:val="00D14D30"/>
    <w:rsid w:val="00D16CBC"/>
    <w:rsid w:val="00D20C30"/>
    <w:rsid w:val="00D24F25"/>
    <w:rsid w:val="00D3651B"/>
    <w:rsid w:val="00D3701A"/>
    <w:rsid w:val="00D4052D"/>
    <w:rsid w:val="00D44322"/>
    <w:rsid w:val="00D5160B"/>
    <w:rsid w:val="00D51A5E"/>
    <w:rsid w:val="00D526C8"/>
    <w:rsid w:val="00D552C4"/>
    <w:rsid w:val="00D568E3"/>
    <w:rsid w:val="00D600B6"/>
    <w:rsid w:val="00D61968"/>
    <w:rsid w:val="00D61CF0"/>
    <w:rsid w:val="00D62858"/>
    <w:rsid w:val="00D66A15"/>
    <w:rsid w:val="00D70420"/>
    <w:rsid w:val="00D706A0"/>
    <w:rsid w:val="00D748A8"/>
    <w:rsid w:val="00D7730C"/>
    <w:rsid w:val="00D86019"/>
    <w:rsid w:val="00D90290"/>
    <w:rsid w:val="00D90419"/>
    <w:rsid w:val="00D9191A"/>
    <w:rsid w:val="00DB15CE"/>
    <w:rsid w:val="00DB5E57"/>
    <w:rsid w:val="00DB73D9"/>
    <w:rsid w:val="00DD14EF"/>
    <w:rsid w:val="00DD4A36"/>
    <w:rsid w:val="00DE3652"/>
    <w:rsid w:val="00DE5E02"/>
    <w:rsid w:val="00DF467A"/>
    <w:rsid w:val="00DF4A53"/>
    <w:rsid w:val="00DF595A"/>
    <w:rsid w:val="00DF65E0"/>
    <w:rsid w:val="00E00F60"/>
    <w:rsid w:val="00E131C1"/>
    <w:rsid w:val="00E14960"/>
    <w:rsid w:val="00E152C0"/>
    <w:rsid w:val="00E15A77"/>
    <w:rsid w:val="00E20B2E"/>
    <w:rsid w:val="00E23261"/>
    <w:rsid w:val="00E2378A"/>
    <w:rsid w:val="00E259F5"/>
    <w:rsid w:val="00E27433"/>
    <w:rsid w:val="00E37DEB"/>
    <w:rsid w:val="00E43957"/>
    <w:rsid w:val="00E501FE"/>
    <w:rsid w:val="00E509D2"/>
    <w:rsid w:val="00E53E51"/>
    <w:rsid w:val="00E55C04"/>
    <w:rsid w:val="00E608C5"/>
    <w:rsid w:val="00E62E87"/>
    <w:rsid w:val="00E63528"/>
    <w:rsid w:val="00E650F7"/>
    <w:rsid w:val="00E77AE9"/>
    <w:rsid w:val="00E848FC"/>
    <w:rsid w:val="00E87A3C"/>
    <w:rsid w:val="00E915DB"/>
    <w:rsid w:val="00E91A82"/>
    <w:rsid w:val="00E93BFC"/>
    <w:rsid w:val="00E94993"/>
    <w:rsid w:val="00E95207"/>
    <w:rsid w:val="00E96F59"/>
    <w:rsid w:val="00E97284"/>
    <w:rsid w:val="00EA0308"/>
    <w:rsid w:val="00EA1CF7"/>
    <w:rsid w:val="00EA20FB"/>
    <w:rsid w:val="00EA3296"/>
    <w:rsid w:val="00EA5091"/>
    <w:rsid w:val="00EA53B3"/>
    <w:rsid w:val="00EA5CBD"/>
    <w:rsid w:val="00EB0469"/>
    <w:rsid w:val="00EB146C"/>
    <w:rsid w:val="00EB73F1"/>
    <w:rsid w:val="00ED3411"/>
    <w:rsid w:val="00ED436E"/>
    <w:rsid w:val="00ED4B90"/>
    <w:rsid w:val="00ED6E8A"/>
    <w:rsid w:val="00ED7BA7"/>
    <w:rsid w:val="00EE0C2C"/>
    <w:rsid w:val="00EE4E08"/>
    <w:rsid w:val="00EE5AF4"/>
    <w:rsid w:val="00EF2181"/>
    <w:rsid w:val="00EF3378"/>
    <w:rsid w:val="00F020B6"/>
    <w:rsid w:val="00F139DA"/>
    <w:rsid w:val="00F17E8B"/>
    <w:rsid w:val="00F2184F"/>
    <w:rsid w:val="00F26194"/>
    <w:rsid w:val="00F3600B"/>
    <w:rsid w:val="00F37659"/>
    <w:rsid w:val="00F41114"/>
    <w:rsid w:val="00F427A1"/>
    <w:rsid w:val="00F51AC1"/>
    <w:rsid w:val="00F526C1"/>
    <w:rsid w:val="00F53764"/>
    <w:rsid w:val="00F60A82"/>
    <w:rsid w:val="00F61B09"/>
    <w:rsid w:val="00F61DF5"/>
    <w:rsid w:val="00F6305E"/>
    <w:rsid w:val="00F672C2"/>
    <w:rsid w:val="00F672F5"/>
    <w:rsid w:val="00F6785D"/>
    <w:rsid w:val="00F775B6"/>
    <w:rsid w:val="00F85667"/>
    <w:rsid w:val="00F9026F"/>
    <w:rsid w:val="00F91BAD"/>
    <w:rsid w:val="00F9573B"/>
    <w:rsid w:val="00F959B7"/>
    <w:rsid w:val="00FA34F0"/>
    <w:rsid w:val="00FA7EA6"/>
    <w:rsid w:val="00FB50C2"/>
    <w:rsid w:val="00FC02E2"/>
    <w:rsid w:val="00FC6B2A"/>
    <w:rsid w:val="00FC7203"/>
    <w:rsid w:val="00FD4F69"/>
    <w:rsid w:val="00FD5F61"/>
    <w:rsid w:val="00FE2865"/>
    <w:rsid w:val="00FF0693"/>
    <w:rsid w:val="00FF073C"/>
    <w:rsid w:val="00FF48AF"/>
    <w:rsid w:val="00FF540E"/>
    <w:rsid w:val="00FF5D74"/>
    <w:rsid w:val="00FF6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ffc"/>
      <o:colormenu v:ext="edit" fillcolor="#ffc"/>
    </o:shapedefaults>
    <o:shapelayout v:ext="edit">
      <o:idmap v:ext="edit" data="1"/>
    </o:shapelayout>
  </w:shapeDefaults>
  <w:decimalSymbol w:val="."/>
  <w:listSeparator w:val=","/>
  <w14:docId w14:val="460312B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6737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0"/>
      <w:szCs w:val="20"/>
    </w:rPr>
  </w:style>
  <w:style w:type="paragraph" w:styleId="Subtitle">
    <w:name w:val="Subtitle"/>
    <w:basedOn w:val="Normal"/>
    <w:link w:val="SubtitleChar"/>
    <w:qFormat/>
    <w:pPr>
      <w:jc w:val="center"/>
    </w:pPr>
    <w:rPr>
      <w:b/>
      <w:bCs/>
      <w:szCs w:val="20"/>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color w:val="000000"/>
    </w:rPr>
  </w:style>
  <w:style w:type="character" w:styleId="FollowedHyperlink">
    <w:name w:val="FollowedHyperlink"/>
    <w:rPr>
      <w:color w:val="800080"/>
      <w:u w:val="single"/>
    </w:rPr>
  </w:style>
  <w:style w:type="character" w:styleId="Strong">
    <w:name w:val="Strong"/>
    <w:qFormat/>
    <w:rPr>
      <w:b/>
      <w:bCs/>
    </w:rPr>
  </w:style>
  <w:style w:type="character" w:styleId="CommentReference">
    <w:name w:val="annotation reference"/>
    <w:semiHidden/>
    <w:rsid w:val="00680300"/>
    <w:rPr>
      <w:sz w:val="16"/>
      <w:szCs w:val="16"/>
    </w:rPr>
  </w:style>
  <w:style w:type="paragraph" w:styleId="CommentText">
    <w:name w:val="annotation text"/>
    <w:basedOn w:val="Normal"/>
    <w:semiHidden/>
    <w:rsid w:val="00680300"/>
    <w:rPr>
      <w:sz w:val="20"/>
      <w:szCs w:val="20"/>
    </w:rPr>
  </w:style>
  <w:style w:type="paragraph" w:styleId="CommentSubject">
    <w:name w:val="annotation subject"/>
    <w:basedOn w:val="CommentText"/>
    <w:next w:val="CommentText"/>
    <w:semiHidden/>
    <w:rsid w:val="00680300"/>
    <w:rPr>
      <w:b/>
      <w:bCs/>
    </w:rPr>
  </w:style>
  <w:style w:type="paragraph" w:styleId="BalloonText">
    <w:name w:val="Balloon Text"/>
    <w:basedOn w:val="Normal"/>
    <w:semiHidden/>
    <w:rsid w:val="00680300"/>
    <w:rPr>
      <w:rFonts w:ascii="Tahoma" w:hAnsi="Tahoma" w:cs="Tahoma"/>
      <w:sz w:val="16"/>
      <w:szCs w:val="16"/>
    </w:rPr>
  </w:style>
  <w:style w:type="table" w:styleId="TableGrid">
    <w:name w:val="Table Grid"/>
    <w:basedOn w:val="TableNormal"/>
    <w:uiPriority w:val="39"/>
    <w:rsid w:val="00843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90F85"/>
  </w:style>
  <w:style w:type="paragraph" w:styleId="ListParagraph">
    <w:name w:val="List Paragraph"/>
    <w:basedOn w:val="Normal"/>
    <w:uiPriority w:val="34"/>
    <w:qFormat/>
    <w:rsid w:val="00C91A27"/>
    <w:pPr>
      <w:ind w:left="720"/>
      <w:contextualSpacing/>
    </w:pPr>
    <w:rPr>
      <w:sz w:val="20"/>
      <w:szCs w:val="20"/>
    </w:rPr>
  </w:style>
  <w:style w:type="character" w:customStyle="1" w:styleId="SubtitleChar">
    <w:name w:val="Subtitle Char"/>
    <w:basedOn w:val="DefaultParagraphFont"/>
    <w:link w:val="Subtitle"/>
    <w:rsid w:val="00D552C4"/>
    <w:rPr>
      <w:b/>
      <w:bCs/>
      <w:sz w:val="24"/>
    </w:rPr>
  </w:style>
  <w:style w:type="character" w:styleId="UnresolvedMention">
    <w:name w:val="Unresolved Mention"/>
    <w:basedOn w:val="DefaultParagraphFont"/>
    <w:rsid w:val="00270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5456">
      <w:bodyDiv w:val="1"/>
      <w:marLeft w:val="0"/>
      <w:marRight w:val="0"/>
      <w:marTop w:val="0"/>
      <w:marBottom w:val="0"/>
      <w:divBdr>
        <w:top w:val="none" w:sz="0" w:space="0" w:color="auto"/>
        <w:left w:val="none" w:sz="0" w:space="0" w:color="auto"/>
        <w:bottom w:val="none" w:sz="0" w:space="0" w:color="auto"/>
        <w:right w:val="none" w:sz="0" w:space="0" w:color="auto"/>
      </w:divBdr>
    </w:div>
    <w:div w:id="48190944">
      <w:bodyDiv w:val="1"/>
      <w:marLeft w:val="0"/>
      <w:marRight w:val="0"/>
      <w:marTop w:val="0"/>
      <w:marBottom w:val="0"/>
      <w:divBdr>
        <w:top w:val="none" w:sz="0" w:space="0" w:color="auto"/>
        <w:left w:val="none" w:sz="0" w:space="0" w:color="auto"/>
        <w:bottom w:val="none" w:sz="0" w:space="0" w:color="auto"/>
        <w:right w:val="none" w:sz="0" w:space="0" w:color="auto"/>
      </w:divBdr>
    </w:div>
    <w:div w:id="63991691">
      <w:bodyDiv w:val="1"/>
      <w:marLeft w:val="0"/>
      <w:marRight w:val="0"/>
      <w:marTop w:val="0"/>
      <w:marBottom w:val="0"/>
      <w:divBdr>
        <w:top w:val="none" w:sz="0" w:space="0" w:color="auto"/>
        <w:left w:val="none" w:sz="0" w:space="0" w:color="auto"/>
        <w:bottom w:val="none" w:sz="0" w:space="0" w:color="auto"/>
        <w:right w:val="none" w:sz="0" w:space="0" w:color="auto"/>
      </w:divBdr>
    </w:div>
    <w:div w:id="111830100">
      <w:bodyDiv w:val="1"/>
      <w:marLeft w:val="0"/>
      <w:marRight w:val="0"/>
      <w:marTop w:val="0"/>
      <w:marBottom w:val="0"/>
      <w:divBdr>
        <w:top w:val="none" w:sz="0" w:space="0" w:color="auto"/>
        <w:left w:val="none" w:sz="0" w:space="0" w:color="auto"/>
        <w:bottom w:val="none" w:sz="0" w:space="0" w:color="auto"/>
        <w:right w:val="none" w:sz="0" w:space="0" w:color="auto"/>
      </w:divBdr>
    </w:div>
    <w:div w:id="134956504">
      <w:bodyDiv w:val="1"/>
      <w:marLeft w:val="0"/>
      <w:marRight w:val="0"/>
      <w:marTop w:val="0"/>
      <w:marBottom w:val="0"/>
      <w:divBdr>
        <w:top w:val="none" w:sz="0" w:space="0" w:color="auto"/>
        <w:left w:val="none" w:sz="0" w:space="0" w:color="auto"/>
        <w:bottom w:val="none" w:sz="0" w:space="0" w:color="auto"/>
        <w:right w:val="none" w:sz="0" w:space="0" w:color="auto"/>
      </w:divBdr>
    </w:div>
    <w:div w:id="186992054">
      <w:bodyDiv w:val="1"/>
      <w:marLeft w:val="0"/>
      <w:marRight w:val="0"/>
      <w:marTop w:val="0"/>
      <w:marBottom w:val="0"/>
      <w:divBdr>
        <w:top w:val="none" w:sz="0" w:space="0" w:color="auto"/>
        <w:left w:val="none" w:sz="0" w:space="0" w:color="auto"/>
        <w:bottom w:val="none" w:sz="0" w:space="0" w:color="auto"/>
        <w:right w:val="none" w:sz="0" w:space="0" w:color="auto"/>
      </w:divBdr>
    </w:div>
    <w:div w:id="197161514">
      <w:bodyDiv w:val="1"/>
      <w:marLeft w:val="0"/>
      <w:marRight w:val="0"/>
      <w:marTop w:val="0"/>
      <w:marBottom w:val="0"/>
      <w:divBdr>
        <w:top w:val="none" w:sz="0" w:space="0" w:color="auto"/>
        <w:left w:val="none" w:sz="0" w:space="0" w:color="auto"/>
        <w:bottom w:val="none" w:sz="0" w:space="0" w:color="auto"/>
        <w:right w:val="none" w:sz="0" w:space="0" w:color="auto"/>
      </w:divBdr>
    </w:div>
    <w:div w:id="258291952">
      <w:bodyDiv w:val="1"/>
      <w:marLeft w:val="0"/>
      <w:marRight w:val="0"/>
      <w:marTop w:val="0"/>
      <w:marBottom w:val="0"/>
      <w:divBdr>
        <w:top w:val="none" w:sz="0" w:space="0" w:color="auto"/>
        <w:left w:val="none" w:sz="0" w:space="0" w:color="auto"/>
        <w:bottom w:val="none" w:sz="0" w:space="0" w:color="auto"/>
        <w:right w:val="none" w:sz="0" w:space="0" w:color="auto"/>
      </w:divBdr>
      <w:divsChild>
        <w:div w:id="109935256">
          <w:marLeft w:val="0"/>
          <w:marRight w:val="0"/>
          <w:marTop w:val="0"/>
          <w:marBottom w:val="0"/>
          <w:divBdr>
            <w:top w:val="none" w:sz="0" w:space="0" w:color="auto"/>
            <w:left w:val="none" w:sz="0" w:space="0" w:color="auto"/>
            <w:bottom w:val="none" w:sz="0" w:space="0" w:color="auto"/>
            <w:right w:val="none" w:sz="0" w:space="0" w:color="auto"/>
          </w:divBdr>
        </w:div>
        <w:div w:id="1168593966">
          <w:marLeft w:val="0"/>
          <w:marRight w:val="0"/>
          <w:marTop w:val="0"/>
          <w:marBottom w:val="0"/>
          <w:divBdr>
            <w:top w:val="none" w:sz="0" w:space="0" w:color="auto"/>
            <w:left w:val="none" w:sz="0" w:space="0" w:color="auto"/>
            <w:bottom w:val="none" w:sz="0" w:space="0" w:color="auto"/>
            <w:right w:val="none" w:sz="0" w:space="0" w:color="auto"/>
          </w:divBdr>
        </w:div>
      </w:divsChild>
    </w:div>
    <w:div w:id="422992100">
      <w:bodyDiv w:val="1"/>
      <w:marLeft w:val="0"/>
      <w:marRight w:val="0"/>
      <w:marTop w:val="0"/>
      <w:marBottom w:val="0"/>
      <w:divBdr>
        <w:top w:val="none" w:sz="0" w:space="0" w:color="auto"/>
        <w:left w:val="none" w:sz="0" w:space="0" w:color="auto"/>
        <w:bottom w:val="none" w:sz="0" w:space="0" w:color="auto"/>
        <w:right w:val="none" w:sz="0" w:space="0" w:color="auto"/>
      </w:divBdr>
    </w:div>
    <w:div w:id="450393875">
      <w:bodyDiv w:val="1"/>
      <w:marLeft w:val="0"/>
      <w:marRight w:val="0"/>
      <w:marTop w:val="0"/>
      <w:marBottom w:val="0"/>
      <w:divBdr>
        <w:top w:val="none" w:sz="0" w:space="0" w:color="auto"/>
        <w:left w:val="none" w:sz="0" w:space="0" w:color="auto"/>
        <w:bottom w:val="none" w:sz="0" w:space="0" w:color="auto"/>
        <w:right w:val="none" w:sz="0" w:space="0" w:color="auto"/>
      </w:divBdr>
    </w:div>
    <w:div w:id="560406403">
      <w:bodyDiv w:val="1"/>
      <w:marLeft w:val="0"/>
      <w:marRight w:val="0"/>
      <w:marTop w:val="0"/>
      <w:marBottom w:val="0"/>
      <w:divBdr>
        <w:top w:val="none" w:sz="0" w:space="0" w:color="auto"/>
        <w:left w:val="none" w:sz="0" w:space="0" w:color="auto"/>
        <w:bottom w:val="none" w:sz="0" w:space="0" w:color="auto"/>
        <w:right w:val="none" w:sz="0" w:space="0" w:color="auto"/>
      </w:divBdr>
    </w:div>
    <w:div w:id="843937932">
      <w:bodyDiv w:val="1"/>
      <w:marLeft w:val="0"/>
      <w:marRight w:val="0"/>
      <w:marTop w:val="0"/>
      <w:marBottom w:val="0"/>
      <w:divBdr>
        <w:top w:val="none" w:sz="0" w:space="0" w:color="auto"/>
        <w:left w:val="none" w:sz="0" w:space="0" w:color="auto"/>
        <w:bottom w:val="none" w:sz="0" w:space="0" w:color="auto"/>
        <w:right w:val="none" w:sz="0" w:space="0" w:color="auto"/>
      </w:divBdr>
    </w:div>
    <w:div w:id="920258279">
      <w:bodyDiv w:val="1"/>
      <w:marLeft w:val="0"/>
      <w:marRight w:val="0"/>
      <w:marTop w:val="0"/>
      <w:marBottom w:val="0"/>
      <w:divBdr>
        <w:top w:val="none" w:sz="0" w:space="0" w:color="auto"/>
        <w:left w:val="none" w:sz="0" w:space="0" w:color="auto"/>
        <w:bottom w:val="none" w:sz="0" w:space="0" w:color="auto"/>
        <w:right w:val="none" w:sz="0" w:space="0" w:color="auto"/>
      </w:divBdr>
    </w:div>
    <w:div w:id="1135559829">
      <w:bodyDiv w:val="1"/>
      <w:marLeft w:val="0"/>
      <w:marRight w:val="0"/>
      <w:marTop w:val="0"/>
      <w:marBottom w:val="0"/>
      <w:divBdr>
        <w:top w:val="none" w:sz="0" w:space="0" w:color="auto"/>
        <w:left w:val="none" w:sz="0" w:space="0" w:color="auto"/>
        <w:bottom w:val="none" w:sz="0" w:space="0" w:color="auto"/>
        <w:right w:val="none" w:sz="0" w:space="0" w:color="auto"/>
      </w:divBdr>
    </w:div>
    <w:div w:id="1151753969">
      <w:bodyDiv w:val="1"/>
      <w:marLeft w:val="0"/>
      <w:marRight w:val="0"/>
      <w:marTop w:val="0"/>
      <w:marBottom w:val="0"/>
      <w:divBdr>
        <w:top w:val="none" w:sz="0" w:space="0" w:color="auto"/>
        <w:left w:val="none" w:sz="0" w:space="0" w:color="auto"/>
        <w:bottom w:val="none" w:sz="0" w:space="0" w:color="auto"/>
        <w:right w:val="none" w:sz="0" w:space="0" w:color="auto"/>
      </w:divBdr>
    </w:div>
    <w:div w:id="1252352474">
      <w:bodyDiv w:val="1"/>
      <w:marLeft w:val="0"/>
      <w:marRight w:val="0"/>
      <w:marTop w:val="0"/>
      <w:marBottom w:val="0"/>
      <w:divBdr>
        <w:top w:val="none" w:sz="0" w:space="0" w:color="auto"/>
        <w:left w:val="none" w:sz="0" w:space="0" w:color="auto"/>
        <w:bottom w:val="none" w:sz="0" w:space="0" w:color="auto"/>
        <w:right w:val="none" w:sz="0" w:space="0" w:color="auto"/>
      </w:divBdr>
    </w:div>
    <w:div w:id="1323511498">
      <w:bodyDiv w:val="1"/>
      <w:marLeft w:val="0"/>
      <w:marRight w:val="0"/>
      <w:marTop w:val="0"/>
      <w:marBottom w:val="0"/>
      <w:divBdr>
        <w:top w:val="none" w:sz="0" w:space="0" w:color="auto"/>
        <w:left w:val="none" w:sz="0" w:space="0" w:color="auto"/>
        <w:bottom w:val="none" w:sz="0" w:space="0" w:color="auto"/>
        <w:right w:val="none" w:sz="0" w:space="0" w:color="auto"/>
      </w:divBdr>
    </w:div>
    <w:div w:id="1420637317">
      <w:bodyDiv w:val="1"/>
      <w:marLeft w:val="0"/>
      <w:marRight w:val="0"/>
      <w:marTop w:val="0"/>
      <w:marBottom w:val="0"/>
      <w:divBdr>
        <w:top w:val="none" w:sz="0" w:space="0" w:color="auto"/>
        <w:left w:val="none" w:sz="0" w:space="0" w:color="auto"/>
        <w:bottom w:val="none" w:sz="0" w:space="0" w:color="auto"/>
        <w:right w:val="none" w:sz="0" w:space="0" w:color="auto"/>
      </w:divBdr>
    </w:div>
    <w:div w:id="1526596683">
      <w:bodyDiv w:val="1"/>
      <w:marLeft w:val="0"/>
      <w:marRight w:val="0"/>
      <w:marTop w:val="0"/>
      <w:marBottom w:val="0"/>
      <w:divBdr>
        <w:top w:val="none" w:sz="0" w:space="0" w:color="auto"/>
        <w:left w:val="none" w:sz="0" w:space="0" w:color="auto"/>
        <w:bottom w:val="none" w:sz="0" w:space="0" w:color="auto"/>
        <w:right w:val="none" w:sz="0" w:space="0" w:color="auto"/>
      </w:divBdr>
    </w:div>
    <w:div w:id="1574269236">
      <w:bodyDiv w:val="1"/>
      <w:marLeft w:val="0"/>
      <w:marRight w:val="0"/>
      <w:marTop w:val="0"/>
      <w:marBottom w:val="0"/>
      <w:divBdr>
        <w:top w:val="none" w:sz="0" w:space="0" w:color="auto"/>
        <w:left w:val="none" w:sz="0" w:space="0" w:color="auto"/>
        <w:bottom w:val="none" w:sz="0" w:space="0" w:color="auto"/>
        <w:right w:val="none" w:sz="0" w:space="0" w:color="auto"/>
      </w:divBdr>
    </w:div>
    <w:div w:id="1790316577">
      <w:bodyDiv w:val="1"/>
      <w:marLeft w:val="0"/>
      <w:marRight w:val="0"/>
      <w:marTop w:val="0"/>
      <w:marBottom w:val="0"/>
      <w:divBdr>
        <w:top w:val="none" w:sz="0" w:space="0" w:color="auto"/>
        <w:left w:val="none" w:sz="0" w:space="0" w:color="auto"/>
        <w:bottom w:val="none" w:sz="0" w:space="0" w:color="auto"/>
        <w:right w:val="none" w:sz="0" w:space="0" w:color="auto"/>
      </w:divBdr>
    </w:div>
    <w:div w:id="1857234744">
      <w:bodyDiv w:val="1"/>
      <w:marLeft w:val="0"/>
      <w:marRight w:val="0"/>
      <w:marTop w:val="0"/>
      <w:marBottom w:val="0"/>
      <w:divBdr>
        <w:top w:val="none" w:sz="0" w:space="0" w:color="auto"/>
        <w:left w:val="none" w:sz="0" w:space="0" w:color="auto"/>
        <w:bottom w:val="none" w:sz="0" w:space="0" w:color="auto"/>
        <w:right w:val="none" w:sz="0" w:space="0" w:color="auto"/>
      </w:divBdr>
    </w:div>
    <w:div w:id="1958826243">
      <w:bodyDiv w:val="1"/>
      <w:marLeft w:val="0"/>
      <w:marRight w:val="0"/>
      <w:marTop w:val="0"/>
      <w:marBottom w:val="0"/>
      <w:divBdr>
        <w:top w:val="none" w:sz="0" w:space="0" w:color="auto"/>
        <w:left w:val="none" w:sz="0" w:space="0" w:color="auto"/>
        <w:bottom w:val="none" w:sz="0" w:space="0" w:color="auto"/>
        <w:right w:val="none" w:sz="0" w:space="0" w:color="auto"/>
      </w:divBdr>
    </w:div>
    <w:div w:id="1995061225">
      <w:bodyDiv w:val="1"/>
      <w:marLeft w:val="0"/>
      <w:marRight w:val="0"/>
      <w:marTop w:val="0"/>
      <w:marBottom w:val="0"/>
      <w:divBdr>
        <w:top w:val="none" w:sz="0" w:space="0" w:color="auto"/>
        <w:left w:val="none" w:sz="0" w:space="0" w:color="auto"/>
        <w:bottom w:val="none" w:sz="0" w:space="0" w:color="auto"/>
        <w:right w:val="none" w:sz="0" w:space="0" w:color="auto"/>
      </w:divBdr>
    </w:div>
    <w:div w:id="2073383531">
      <w:bodyDiv w:val="1"/>
      <w:marLeft w:val="0"/>
      <w:marRight w:val="0"/>
      <w:marTop w:val="0"/>
      <w:marBottom w:val="0"/>
      <w:divBdr>
        <w:top w:val="none" w:sz="0" w:space="0" w:color="auto"/>
        <w:left w:val="none" w:sz="0" w:space="0" w:color="auto"/>
        <w:bottom w:val="none" w:sz="0" w:space="0" w:color="auto"/>
        <w:right w:val="none" w:sz="0" w:space="0" w:color="auto"/>
      </w:divBdr>
    </w:div>
    <w:div w:id="2080132213">
      <w:bodyDiv w:val="1"/>
      <w:marLeft w:val="0"/>
      <w:marRight w:val="0"/>
      <w:marTop w:val="0"/>
      <w:marBottom w:val="0"/>
      <w:divBdr>
        <w:top w:val="none" w:sz="0" w:space="0" w:color="auto"/>
        <w:left w:val="none" w:sz="0" w:space="0" w:color="auto"/>
        <w:bottom w:val="none" w:sz="0" w:space="0" w:color="auto"/>
        <w:right w:val="none" w:sz="0" w:space="0" w:color="auto"/>
      </w:divBdr>
    </w:div>
    <w:div w:id="2116710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alegrad@gm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3A730-3B5A-4413-AB1C-7B3F89E2F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2798</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Psychology 201w: Basic Research Methods in Psychology</vt:lpstr>
    </vt:vector>
  </TitlesOfParts>
  <Company>Dell Computer Corporation</Company>
  <LinksUpToDate>false</LinksUpToDate>
  <CharactersWithSpaces>17470</CharactersWithSpaces>
  <SharedDoc>false</SharedDoc>
  <HLinks>
    <vt:vector size="12" baseType="variant">
      <vt:variant>
        <vt:i4>5701672</vt:i4>
      </vt:variant>
      <vt:variant>
        <vt:i4>3</vt:i4>
      </vt:variant>
      <vt:variant>
        <vt:i4>0</vt:i4>
      </vt:variant>
      <vt:variant>
        <vt:i4>5</vt:i4>
      </vt:variant>
      <vt:variant>
        <vt:lpwstr>http://honorcode.gmu.edu/</vt:lpwstr>
      </vt:variant>
      <vt:variant>
        <vt:lpwstr/>
      </vt:variant>
      <vt:variant>
        <vt:i4>458844</vt:i4>
      </vt:variant>
      <vt:variant>
        <vt:i4>0</vt:i4>
      </vt:variant>
      <vt:variant>
        <vt:i4>0</vt:i4>
      </vt:variant>
      <vt:variant>
        <vt:i4>5</vt:i4>
      </vt:variant>
      <vt:variant>
        <vt:lpwstr>http://gmu.sona-systems.com/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201w: Basic Research Methods in Psychology</dc:title>
  <dc:subject/>
  <dc:creator>Preferred Customer</dc:creator>
  <cp:keywords/>
  <cp:lastModifiedBy>alenagmu@gmail.com</cp:lastModifiedBy>
  <cp:revision>2</cp:revision>
  <cp:lastPrinted>2021-01-25T04:21:00Z</cp:lastPrinted>
  <dcterms:created xsi:type="dcterms:W3CDTF">2022-01-25T21:55:00Z</dcterms:created>
  <dcterms:modified xsi:type="dcterms:W3CDTF">2022-01-25T21:55:00Z</dcterms:modified>
</cp:coreProperties>
</file>