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6888C" w14:textId="2A561B61" w:rsidR="00D12BF3" w:rsidRPr="009246FC" w:rsidRDefault="009246FC" w:rsidP="001B09CF">
      <w:pPr>
        <w:rPr>
          <w:rFonts w:asciiTheme="majorHAnsi" w:eastAsia="Helvetica Neue" w:hAnsiTheme="majorHAnsi" w:cstheme="majorHAnsi"/>
          <w:color w:val="000000"/>
          <w:sz w:val="28"/>
          <w:szCs w:val="28"/>
        </w:rPr>
      </w:pPr>
      <w:r w:rsidRPr="009246FC">
        <w:rPr>
          <w:rFonts w:asciiTheme="majorHAnsi" w:eastAsia="Times New Roman" w:hAnsiTheme="majorHAnsi" w:cstheme="majorHAnsi"/>
          <w:b/>
          <w:color w:val="000000"/>
          <w:sz w:val="28"/>
          <w:szCs w:val="28"/>
        </w:rPr>
        <w:t>PSYC 320-001</w:t>
      </w:r>
      <w:r>
        <w:rPr>
          <w:rFonts w:asciiTheme="majorHAnsi" w:eastAsia="Helvetica Neue" w:hAnsiTheme="majorHAnsi" w:cstheme="majorHAnsi"/>
          <w:color w:val="000000"/>
          <w:sz w:val="28"/>
          <w:szCs w:val="28"/>
        </w:rPr>
        <w:t xml:space="preserve">:  </w:t>
      </w:r>
      <w:r w:rsidR="004D7EED" w:rsidRPr="009246FC">
        <w:rPr>
          <w:rFonts w:asciiTheme="majorHAnsi" w:eastAsia="Times New Roman" w:hAnsiTheme="majorHAnsi" w:cstheme="majorHAnsi"/>
          <w:b/>
          <w:color w:val="000000"/>
          <w:sz w:val="28"/>
          <w:szCs w:val="28"/>
        </w:rPr>
        <w:t>PSYCHOLOGICAL TESTS AND MEASUREMENTS</w:t>
      </w:r>
    </w:p>
    <w:p w14:paraId="5D4804EE" w14:textId="5E23580D" w:rsidR="00D12BF3" w:rsidRPr="008815D0" w:rsidRDefault="001B09CF" w:rsidP="001B09CF">
      <w:pPr>
        <w:rPr>
          <w:rFonts w:asciiTheme="majorHAnsi" w:eastAsia="Times New Roman" w:hAnsiTheme="majorHAnsi" w:cstheme="majorHAnsi"/>
          <w:b/>
          <w:color w:val="000000"/>
        </w:rPr>
      </w:pPr>
      <w:r w:rsidRPr="008815D0">
        <w:rPr>
          <w:rFonts w:asciiTheme="majorHAnsi" w:eastAsia="Times New Roman" w:hAnsiTheme="majorHAnsi" w:cstheme="majorHAnsi"/>
          <w:b/>
          <w:color w:val="000000"/>
        </w:rPr>
        <w:t xml:space="preserve">Day/Time:   </w:t>
      </w:r>
      <w:r w:rsidR="004F010D">
        <w:rPr>
          <w:rFonts w:asciiTheme="majorHAnsi" w:eastAsia="Times New Roman" w:hAnsiTheme="majorHAnsi" w:cstheme="majorHAnsi"/>
          <w:b/>
          <w:color w:val="000000"/>
        </w:rPr>
        <w:t>Wednesday</w:t>
      </w:r>
      <w:r w:rsidR="004D7EED" w:rsidRPr="008815D0">
        <w:rPr>
          <w:rFonts w:asciiTheme="majorHAnsi" w:eastAsia="Times New Roman" w:hAnsiTheme="majorHAnsi" w:cstheme="majorHAnsi"/>
          <w:b/>
          <w:color w:val="000000"/>
        </w:rPr>
        <w:t xml:space="preserve"> </w:t>
      </w:r>
      <w:r w:rsidR="008F3FCD" w:rsidRPr="008815D0">
        <w:rPr>
          <w:rFonts w:asciiTheme="majorHAnsi" w:eastAsia="Times New Roman" w:hAnsiTheme="majorHAnsi" w:cstheme="majorHAnsi"/>
          <w:b/>
          <w:color w:val="000000"/>
        </w:rPr>
        <w:t>7:20pm - 10</w:t>
      </w:r>
      <w:r w:rsidR="00F20C1A" w:rsidRPr="008815D0">
        <w:rPr>
          <w:rFonts w:asciiTheme="majorHAnsi" w:eastAsia="Times New Roman" w:hAnsiTheme="majorHAnsi" w:cstheme="majorHAnsi"/>
          <w:b/>
          <w:color w:val="000000"/>
        </w:rPr>
        <w:t>pm</w:t>
      </w:r>
    </w:p>
    <w:p w14:paraId="019E38DC" w14:textId="72975B42" w:rsidR="001B09CF" w:rsidRPr="008815D0" w:rsidRDefault="001B09CF" w:rsidP="001B09CF">
      <w:pPr>
        <w:rPr>
          <w:rFonts w:asciiTheme="majorHAnsi" w:eastAsia="Times New Roman" w:hAnsiTheme="majorHAnsi" w:cstheme="majorHAnsi"/>
          <w:b/>
          <w:color w:val="000000"/>
        </w:rPr>
      </w:pPr>
      <w:r w:rsidRPr="008815D0">
        <w:rPr>
          <w:rFonts w:asciiTheme="majorHAnsi" w:eastAsia="Times New Roman" w:hAnsiTheme="majorHAnsi" w:cstheme="majorHAnsi"/>
          <w:b/>
          <w:color w:val="000000"/>
        </w:rPr>
        <w:t xml:space="preserve">Classroom: </w:t>
      </w:r>
      <w:r w:rsidRPr="008815D0">
        <w:rPr>
          <w:rFonts w:asciiTheme="majorHAnsi" w:eastAsia="Times New Roman" w:hAnsiTheme="majorHAnsi" w:cstheme="majorHAnsi"/>
          <w:b/>
          <w:bCs/>
          <w:color w:val="000000"/>
        </w:rPr>
        <w:t xml:space="preserve"> </w:t>
      </w:r>
      <w:r w:rsidR="00B85BF3">
        <w:rPr>
          <w:b/>
          <w:bCs/>
        </w:rPr>
        <w:t>Krug Hall</w:t>
      </w:r>
      <w:r w:rsidR="00637F5D">
        <w:rPr>
          <w:b/>
          <w:bCs/>
        </w:rPr>
        <w:t xml:space="preserve"> 19</w:t>
      </w:r>
    </w:p>
    <w:p w14:paraId="1508C58D" w14:textId="528C8ACD" w:rsidR="00D12BF3" w:rsidRPr="008815D0" w:rsidRDefault="001B09CF" w:rsidP="001B09CF">
      <w:pPr>
        <w:rPr>
          <w:rFonts w:asciiTheme="majorHAnsi" w:eastAsia="Times New Roman" w:hAnsiTheme="majorHAnsi" w:cstheme="majorHAnsi"/>
          <w:b/>
          <w:color w:val="000000"/>
        </w:rPr>
      </w:pPr>
      <w:r w:rsidRPr="008815D0">
        <w:rPr>
          <w:rFonts w:asciiTheme="majorHAnsi" w:eastAsia="Times New Roman" w:hAnsiTheme="majorHAnsi" w:cstheme="majorHAnsi"/>
          <w:b/>
          <w:color w:val="000000"/>
        </w:rPr>
        <w:t xml:space="preserve">Semester:  </w:t>
      </w:r>
      <w:r w:rsidR="004F010D">
        <w:rPr>
          <w:rFonts w:asciiTheme="majorHAnsi" w:eastAsia="Times New Roman" w:hAnsiTheme="majorHAnsi" w:cstheme="majorHAnsi"/>
          <w:b/>
          <w:color w:val="000000"/>
        </w:rPr>
        <w:t>Fall 2021</w:t>
      </w:r>
    </w:p>
    <w:p w14:paraId="0C8F706B" w14:textId="77777777" w:rsidR="00D12BF3" w:rsidRPr="009246FC" w:rsidRDefault="004D7EED">
      <w:pPr>
        <w:rPr>
          <w:rFonts w:asciiTheme="majorHAnsi" w:eastAsia="Helvetica Neue" w:hAnsiTheme="majorHAnsi" w:cstheme="majorHAnsi"/>
          <w:color w:val="000000"/>
        </w:rPr>
      </w:pPr>
      <w:r w:rsidRPr="009246FC">
        <w:rPr>
          <w:rFonts w:asciiTheme="majorHAnsi" w:eastAsia="Times New Roman" w:hAnsiTheme="majorHAnsi" w:cstheme="majorHAnsi"/>
          <w:b/>
          <w:color w:val="000000"/>
        </w:rPr>
        <w:t> </w:t>
      </w:r>
    </w:p>
    <w:p w14:paraId="00AF6E32" w14:textId="3AC403EC" w:rsidR="001B09CF" w:rsidRPr="009246FC" w:rsidRDefault="004D7EED" w:rsidP="001B09CF">
      <w:pPr>
        <w:rPr>
          <w:rFonts w:asciiTheme="majorHAnsi" w:eastAsia="Helvetica Neue" w:hAnsiTheme="majorHAnsi" w:cstheme="majorHAnsi"/>
          <w:color w:val="000000"/>
        </w:rPr>
      </w:pPr>
      <w:r w:rsidRPr="009246FC">
        <w:rPr>
          <w:rFonts w:asciiTheme="majorHAnsi" w:eastAsia="Times New Roman" w:hAnsiTheme="majorHAnsi" w:cstheme="majorHAnsi"/>
          <w:b/>
          <w:i/>
          <w:color w:val="000000"/>
        </w:rPr>
        <w:t>Instructor:</w:t>
      </w:r>
      <w:r w:rsidRPr="009246FC">
        <w:rPr>
          <w:rFonts w:asciiTheme="majorHAnsi" w:eastAsia="Times New Roman" w:hAnsiTheme="majorHAnsi" w:cstheme="majorHAnsi"/>
          <w:color w:val="000000"/>
        </w:rPr>
        <w:t> </w:t>
      </w:r>
      <w:r w:rsidR="008F3FCD" w:rsidRPr="009246FC">
        <w:rPr>
          <w:rFonts w:asciiTheme="majorHAnsi" w:eastAsia="Times New Roman" w:hAnsiTheme="majorHAnsi" w:cstheme="majorHAnsi"/>
          <w:color w:val="000000"/>
        </w:rPr>
        <w:t xml:space="preserve"> Dr. Raymond Lattanzio</w:t>
      </w:r>
      <w:r w:rsidRPr="009246FC">
        <w:rPr>
          <w:rFonts w:asciiTheme="majorHAnsi" w:eastAsia="Helvetica Neue" w:hAnsiTheme="majorHAnsi" w:cstheme="majorHAnsi"/>
          <w:b/>
          <w:i/>
          <w:color w:val="000000"/>
        </w:rPr>
        <w:t> </w:t>
      </w:r>
      <w:r w:rsidR="001B09CF">
        <w:rPr>
          <w:rFonts w:asciiTheme="majorHAnsi" w:eastAsia="Helvetica Neue" w:hAnsiTheme="majorHAnsi" w:cstheme="majorHAnsi"/>
          <w:b/>
          <w:i/>
          <w:color w:val="000000"/>
        </w:rPr>
        <w:tab/>
      </w:r>
      <w:r w:rsidR="001B09CF">
        <w:rPr>
          <w:rFonts w:asciiTheme="majorHAnsi" w:eastAsia="Helvetica Neue" w:hAnsiTheme="majorHAnsi" w:cstheme="majorHAnsi"/>
          <w:b/>
          <w:i/>
          <w:color w:val="000000"/>
        </w:rPr>
        <w:tab/>
      </w:r>
      <w:r w:rsidR="001B09CF">
        <w:rPr>
          <w:rFonts w:asciiTheme="majorHAnsi" w:eastAsia="Helvetica Neue" w:hAnsiTheme="majorHAnsi" w:cstheme="majorHAnsi"/>
          <w:b/>
          <w:i/>
          <w:color w:val="000000"/>
        </w:rPr>
        <w:tab/>
      </w:r>
      <w:r w:rsidR="001B09CF" w:rsidRPr="009246FC">
        <w:rPr>
          <w:rFonts w:asciiTheme="majorHAnsi" w:eastAsia="Times New Roman" w:hAnsiTheme="majorHAnsi" w:cstheme="majorHAnsi"/>
          <w:b/>
          <w:i/>
          <w:color w:val="000000"/>
        </w:rPr>
        <w:t>Email: </w:t>
      </w:r>
      <w:r w:rsidR="001B09CF" w:rsidRPr="009246FC">
        <w:rPr>
          <w:rFonts w:asciiTheme="majorHAnsi" w:eastAsia="Times New Roman" w:hAnsiTheme="majorHAnsi" w:cstheme="majorHAnsi"/>
          <w:color w:val="000000"/>
        </w:rPr>
        <w:t>rlattanz@gmu.edu</w:t>
      </w:r>
      <w:r w:rsidR="001B09CF" w:rsidRPr="009246FC">
        <w:rPr>
          <w:rFonts w:asciiTheme="majorHAnsi" w:eastAsia="Helvetica Neue" w:hAnsiTheme="majorHAnsi" w:cstheme="majorHAnsi"/>
          <w:i/>
          <w:color w:val="000000"/>
        </w:rPr>
        <w:t> </w:t>
      </w:r>
      <w:r w:rsidR="001B09CF" w:rsidRPr="009246FC">
        <w:rPr>
          <w:rFonts w:asciiTheme="majorHAnsi" w:eastAsia="inherit" w:hAnsiTheme="majorHAnsi" w:cstheme="majorHAnsi"/>
          <w:i/>
          <w:color w:val="000000"/>
          <w:sz w:val="20"/>
          <w:szCs w:val="20"/>
        </w:rPr>
        <w:t> </w:t>
      </w:r>
    </w:p>
    <w:p w14:paraId="7ED42D27" w14:textId="3A5E74F5" w:rsidR="004D25A0" w:rsidRPr="001B09CF" w:rsidRDefault="004D7EED">
      <w:pPr>
        <w:rPr>
          <w:rFonts w:asciiTheme="majorHAnsi" w:eastAsia="Helvetica Neue" w:hAnsiTheme="majorHAnsi" w:cstheme="majorHAnsi"/>
          <w:color w:val="000000"/>
        </w:rPr>
      </w:pPr>
      <w:r w:rsidRPr="009246FC">
        <w:rPr>
          <w:rFonts w:asciiTheme="majorHAnsi" w:eastAsia="Times New Roman" w:hAnsiTheme="majorHAnsi" w:cstheme="majorHAnsi"/>
          <w:b/>
          <w:i/>
          <w:color w:val="000000"/>
        </w:rPr>
        <w:t>Office Hours:</w:t>
      </w:r>
      <w:r w:rsidRPr="009246FC">
        <w:rPr>
          <w:rFonts w:asciiTheme="majorHAnsi" w:eastAsia="Times New Roman" w:hAnsiTheme="majorHAnsi" w:cstheme="majorHAnsi"/>
          <w:b/>
          <w:color w:val="000000"/>
        </w:rPr>
        <w:t> </w:t>
      </w:r>
      <w:r w:rsidR="007205C9">
        <w:rPr>
          <w:rFonts w:asciiTheme="majorHAnsi" w:eastAsia="Times New Roman" w:hAnsiTheme="majorHAnsi" w:cstheme="majorHAnsi"/>
          <w:bCs/>
          <w:color w:val="000000"/>
        </w:rPr>
        <w:t>Wednesdays</w:t>
      </w:r>
      <w:r w:rsidR="008F3FCD" w:rsidRPr="009246FC">
        <w:rPr>
          <w:rFonts w:asciiTheme="majorHAnsi" w:eastAsia="Times New Roman" w:hAnsiTheme="majorHAnsi" w:cstheme="majorHAnsi"/>
          <w:bCs/>
          <w:color w:val="000000"/>
        </w:rPr>
        <w:t xml:space="preserve"> – 6-7pm</w:t>
      </w:r>
      <w:r w:rsidR="00B13EF9" w:rsidRPr="009246FC">
        <w:rPr>
          <w:rFonts w:asciiTheme="majorHAnsi" w:eastAsia="Times New Roman" w:hAnsiTheme="majorHAnsi" w:cstheme="majorHAnsi"/>
        </w:rPr>
        <w:t xml:space="preserve"> </w:t>
      </w:r>
      <w:r w:rsidR="001B09CF">
        <w:rPr>
          <w:rFonts w:asciiTheme="majorHAnsi" w:eastAsia="Helvetica Neue" w:hAnsiTheme="majorHAnsi" w:cstheme="majorHAnsi"/>
          <w:color w:val="000000"/>
        </w:rPr>
        <w:tab/>
      </w:r>
      <w:r w:rsidR="001B09CF">
        <w:rPr>
          <w:rFonts w:asciiTheme="majorHAnsi" w:eastAsia="Helvetica Neue" w:hAnsiTheme="majorHAnsi" w:cstheme="majorHAnsi"/>
          <w:color w:val="000000"/>
        </w:rPr>
        <w:tab/>
      </w:r>
      <w:r w:rsidR="001B09CF">
        <w:rPr>
          <w:rFonts w:asciiTheme="majorHAnsi" w:eastAsia="Helvetica Neue" w:hAnsiTheme="majorHAnsi" w:cstheme="majorHAnsi"/>
          <w:color w:val="000000"/>
        </w:rPr>
        <w:tab/>
      </w:r>
      <w:r w:rsidR="004D25A0" w:rsidRPr="009246FC">
        <w:rPr>
          <w:rFonts w:asciiTheme="majorHAnsi" w:eastAsia="Times New Roman" w:hAnsiTheme="majorHAnsi" w:cstheme="majorHAnsi"/>
          <w:b/>
          <w:bCs/>
          <w:i/>
          <w:iCs/>
        </w:rPr>
        <w:t>Office:</w:t>
      </w:r>
      <w:r w:rsidR="004D25A0" w:rsidRPr="009246FC">
        <w:rPr>
          <w:rFonts w:asciiTheme="majorHAnsi" w:eastAsia="Times New Roman" w:hAnsiTheme="majorHAnsi" w:cstheme="majorHAnsi"/>
        </w:rPr>
        <w:t xml:space="preserve"> David King Hall </w:t>
      </w:r>
      <w:r w:rsidR="008F3FCD" w:rsidRPr="009246FC">
        <w:rPr>
          <w:rFonts w:asciiTheme="majorHAnsi" w:eastAsia="Times New Roman" w:hAnsiTheme="majorHAnsi" w:cstheme="majorHAnsi"/>
        </w:rPr>
        <w:t>1014A</w:t>
      </w:r>
    </w:p>
    <w:p w14:paraId="1F09A89A" w14:textId="77777777" w:rsidR="00D12BF3" w:rsidRPr="009246FC" w:rsidRDefault="004D7EED">
      <w:pPr>
        <w:rPr>
          <w:rFonts w:asciiTheme="majorHAnsi" w:eastAsia="Helvetica Neue" w:hAnsiTheme="majorHAnsi" w:cstheme="majorHAnsi"/>
          <w:color w:val="000000"/>
        </w:rPr>
      </w:pPr>
      <w:r w:rsidRPr="009246FC">
        <w:rPr>
          <w:rFonts w:asciiTheme="majorHAnsi" w:eastAsia="Times New Roman" w:hAnsiTheme="majorHAnsi" w:cstheme="majorHAnsi"/>
          <w:color w:val="000000"/>
        </w:rPr>
        <w:t> </w:t>
      </w:r>
    </w:p>
    <w:p w14:paraId="1C8D198F" w14:textId="77777777" w:rsidR="00F20C1A" w:rsidRPr="009246FC" w:rsidRDefault="004D7EED" w:rsidP="00F20C1A">
      <w:pPr>
        <w:rPr>
          <w:rFonts w:asciiTheme="majorHAnsi" w:eastAsia="Times New Roman" w:hAnsiTheme="majorHAnsi" w:cstheme="majorHAnsi"/>
        </w:rPr>
      </w:pPr>
      <w:r w:rsidRPr="009246FC">
        <w:rPr>
          <w:rFonts w:asciiTheme="majorHAnsi" w:eastAsia="Times New Roman" w:hAnsiTheme="majorHAnsi" w:cstheme="majorHAnsi"/>
          <w:b/>
          <w:i/>
          <w:color w:val="000000"/>
        </w:rPr>
        <w:t>Lab Instructors:</w:t>
      </w:r>
      <w:r w:rsidRPr="009246FC">
        <w:rPr>
          <w:rFonts w:asciiTheme="majorHAnsi" w:eastAsia="Times New Roman" w:hAnsiTheme="majorHAnsi" w:cstheme="majorHAnsi"/>
          <w:color w:val="000000"/>
        </w:rPr>
        <w:t>        </w:t>
      </w:r>
      <w:r w:rsidRPr="009246FC">
        <w:rPr>
          <w:rFonts w:asciiTheme="majorHAnsi" w:eastAsia="Times New Roman" w:hAnsiTheme="majorHAnsi" w:cstheme="majorHAnsi"/>
        </w:rPr>
        <w:t xml:space="preserve"> </w:t>
      </w:r>
    </w:p>
    <w:p w14:paraId="2BAAD13A" w14:textId="308E9FA9" w:rsidR="00506016" w:rsidRPr="00CC4854" w:rsidRDefault="008815D0" w:rsidP="00506016">
      <w:pPr>
        <w:rPr>
          <w:rFonts w:asciiTheme="majorHAnsi" w:eastAsia="Times New Roman" w:hAnsiTheme="majorHAnsi" w:cstheme="majorHAnsi"/>
        </w:rPr>
      </w:pPr>
      <w:proofErr w:type="spellStart"/>
      <w:r w:rsidRPr="00CC4854">
        <w:rPr>
          <w:rFonts w:asciiTheme="majorHAnsi" w:eastAsia="Times New Roman" w:hAnsiTheme="majorHAnsi" w:cstheme="majorHAnsi"/>
        </w:rPr>
        <w:t>Tevis</w:t>
      </w:r>
      <w:proofErr w:type="spellEnd"/>
      <w:r w:rsidRPr="00CC4854">
        <w:rPr>
          <w:rFonts w:asciiTheme="majorHAnsi" w:eastAsia="Times New Roman" w:hAnsiTheme="majorHAnsi" w:cstheme="majorHAnsi"/>
        </w:rPr>
        <w:t xml:space="preserve"> Tucker</w:t>
      </w:r>
      <w:r w:rsidR="007205C9">
        <w:rPr>
          <w:rFonts w:asciiTheme="majorHAnsi" w:eastAsia="Times New Roman" w:hAnsiTheme="majorHAnsi" w:cstheme="majorHAnsi"/>
        </w:rPr>
        <w:t xml:space="preserve"> – </w:t>
      </w:r>
      <w:r w:rsidR="00506016">
        <w:rPr>
          <w:rFonts w:asciiTheme="majorHAnsi" w:eastAsia="Times New Roman" w:hAnsiTheme="majorHAnsi" w:cstheme="majorHAnsi"/>
        </w:rPr>
        <w:t xml:space="preserve">Lab Section 201 – </w:t>
      </w:r>
      <w:r w:rsidR="007205C9">
        <w:rPr>
          <w:rFonts w:asciiTheme="majorHAnsi" w:eastAsia="Times New Roman" w:hAnsiTheme="majorHAnsi" w:cstheme="majorHAnsi"/>
        </w:rPr>
        <w:t>Tuesday</w:t>
      </w:r>
      <w:r w:rsidR="00506016">
        <w:rPr>
          <w:rFonts w:asciiTheme="majorHAnsi" w:eastAsia="Times New Roman" w:hAnsiTheme="majorHAnsi" w:cstheme="majorHAnsi"/>
        </w:rPr>
        <w:t xml:space="preserve"> evening - </w:t>
      </w:r>
      <w:r w:rsidR="00506016" w:rsidRPr="00CC4854">
        <w:rPr>
          <w:rFonts w:asciiTheme="majorHAnsi" w:eastAsia="Times New Roman" w:hAnsiTheme="majorHAnsi" w:cstheme="majorHAnsi"/>
        </w:rPr>
        <w:t>(</w:t>
      </w:r>
      <w:hyperlink r:id="rId6" w:history="1">
        <w:r w:rsidR="00506016" w:rsidRPr="00822293">
          <w:rPr>
            <w:rStyle w:val="Hyperlink"/>
            <w:rFonts w:asciiTheme="majorHAnsi" w:eastAsia="Times New Roman" w:hAnsiTheme="majorHAnsi" w:cstheme="majorHAnsi"/>
          </w:rPr>
          <w:t>ttucker9@masonlive.gmu.edu</w:t>
        </w:r>
      </w:hyperlink>
      <w:r w:rsidR="00506016" w:rsidRPr="00CC4854">
        <w:rPr>
          <w:rFonts w:asciiTheme="majorHAnsi" w:eastAsia="Times New Roman" w:hAnsiTheme="majorHAnsi" w:cstheme="majorHAnsi"/>
        </w:rPr>
        <w:t>)</w:t>
      </w:r>
      <w:r w:rsidR="00506016">
        <w:rPr>
          <w:rFonts w:asciiTheme="majorHAnsi" w:eastAsia="Times New Roman" w:hAnsiTheme="majorHAnsi" w:cstheme="majorHAnsi"/>
        </w:rPr>
        <w:t xml:space="preserve"> </w:t>
      </w:r>
    </w:p>
    <w:p w14:paraId="54F72482" w14:textId="799C7403" w:rsidR="00506016" w:rsidRDefault="00506016" w:rsidP="008815D0">
      <w:pPr>
        <w:rPr>
          <w:rFonts w:asciiTheme="majorHAnsi" w:eastAsia="Times New Roman" w:hAnsiTheme="majorHAnsi" w:cstheme="majorHAnsi"/>
        </w:rPr>
      </w:pPr>
      <w:r>
        <w:rPr>
          <w:rFonts w:asciiTheme="majorHAnsi" w:eastAsia="Times New Roman" w:hAnsiTheme="majorHAnsi" w:cstheme="majorHAnsi"/>
        </w:rPr>
        <w:t>Mina Son – Lab Section 202 – Thursday evening – (</w:t>
      </w:r>
      <w:hyperlink r:id="rId7" w:history="1">
        <w:r w:rsidRPr="00C7025C">
          <w:rPr>
            <w:rStyle w:val="Hyperlink"/>
            <w:sz w:val="22"/>
            <w:szCs w:val="22"/>
          </w:rPr>
          <w:t>mson6@gmu.edu</w:t>
        </w:r>
      </w:hyperlink>
      <w:r>
        <w:rPr>
          <w:color w:val="000000"/>
          <w:sz w:val="22"/>
          <w:szCs w:val="22"/>
        </w:rPr>
        <w:t>)</w:t>
      </w:r>
    </w:p>
    <w:p w14:paraId="3A505ECE" w14:textId="65B6C9C4" w:rsidR="00FB29AA" w:rsidRPr="009246FC" w:rsidRDefault="00FB29AA" w:rsidP="00F20C1A">
      <w:pPr>
        <w:rPr>
          <w:rFonts w:asciiTheme="majorHAnsi" w:eastAsia="Times New Roman" w:hAnsiTheme="majorHAnsi" w:cstheme="majorHAnsi"/>
          <w:color w:val="FF0000"/>
        </w:rPr>
      </w:pPr>
    </w:p>
    <w:p w14:paraId="66A2AB89" w14:textId="77777777" w:rsidR="00D12BF3" w:rsidRPr="009246FC" w:rsidRDefault="004D7EED">
      <w:pPr>
        <w:rPr>
          <w:rFonts w:asciiTheme="majorHAnsi" w:eastAsia="Times New Roman" w:hAnsiTheme="majorHAnsi" w:cstheme="majorHAnsi"/>
          <w:color w:val="000000"/>
        </w:rPr>
      </w:pPr>
      <w:r w:rsidRPr="009246FC">
        <w:rPr>
          <w:rFonts w:asciiTheme="majorHAnsi" w:eastAsia="Times New Roman" w:hAnsiTheme="majorHAnsi" w:cstheme="majorHAnsi"/>
          <w:b/>
        </w:rPr>
        <w:t xml:space="preserve">Primary </w:t>
      </w:r>
      <w:r w:rsidRPr="009246FC">
        <w:rPr>
          <w:rFonts w:asciiTheme="majorHAnsi" w:eastAsia="Times New Roman" w:hAnsiTheme="majorHAnsi" w:cstheme="majorHAnsi"/>
          <w:b/>
          <w:color w:val="000000"/>
        </w:rPr>
        <w:t>Textbook:</w:t>
      </w:r>
      <w:r w:rsidRPr="009246FC">
        <w:rPr>
          <w:rFonts w:asciiTheme="majorHAnsi" w:eastAsia="Times New Roman" w:hAnsiTheme="majorHAnsi" w:cstheme="majorHAnsi"/>
          <w:color w:val="000000"/>
        </w:rPr>
        <w:t xml:space="preserve"> Cohen, R.J., &amp; </w:t>
      </w:r>
      <w:proofErr w:type="spellStart"/>
      <w:r w:rsidRPr="009246FC">
        <w:rPr>
          <w:rFonts w:asciiTheme="majorHAnsi" w:eastAsia="Times New Roman" w:hAnsiTheme="majorHAnsi" w:cstheme="majorHAnsi"/>
          <w:color w:val="000000"/>
        </w:rPr>
        <w:t>Swerdlik</w:t>
      </w:r>
      <w:proofErr w:type="spellEnd"/>
      <w:r w:rsidRPr="009246FC">
        <w:rPr>
          <w:rFonts w:asciiTheme="majorHAnsi" w:eastAsia="Times New Roman" w:hAnsiTheme="majorHAnsi" w:cstheme="majorHAnsi"/>
          <w:color w:val="000000"/>
        </w:rPr>
        <w:t>, M.E. (2017). </w:t>
      </w:r>
      <w:r w:rsidRPr="009246FC">
        <w:rPr>
          <w:rFonts w:asciiTheme="majorHAnsi" w:eastAsia="Times New Roman" w:hAnsiTheme="majorHAnsi" w:cstheme="majorHAnsi"/>
          <w:i/>
          <w:color w:val="000000"/>
        </w:rPr>
        <w:t>Psychological Testing and Assessment: An</w:t>
      </w:r>
      <w:r w:rsidRPr="009246FC">
        <w:rPr>
          <w:rFonts w:asciiTheme="majorHAnsi" w:eastAsia="Times New Roman" w:hAnsiTheme="majorHAnsi" w:cstheme="majorHAnsi"/>
          <w:color w:val="000000"/>
        </w:rPr>
        <w:t xml:space="preserve"> </w:t>
      </w:r>
      <w:r w:rsidRPr="009246FC">
        <w:rPr>
          <w:rFonts w:asciiTheme="majorHAnsi" w:eastAsia="Times New Roman" w:hAnsiTheme="majorHAnsi" w:cstheme="majorHAnsi"/>
          <w:i/>
          <w:color w:val="000000"/>
        </w:rPr>
        <w:t>Introduction to Tests and Measurement</w:t>
      </w:r>
      <w:r w:rsidRPr="009246FC">
        <w:rPr>
          <w:rFonts w:asciiTheme="majorHAnsi" w:eastAsia="Times New Roman" w:hAnsiTheme="majorHAnsi" w:cstheme="majorHAnsi"/>
          <w:color w:val="000000"/>
        </w:rPr>
        <w:t> (9</w:t>
      </w:r>
      <w:r w:rsidRPr="009246FC">
        <w:rPr>
          <w:rFonts w:asciiTheme="majorHAnsi" w:eastAsia="Times New Roman" w:hAnsiTheme="majorHAnsi" w:cstheme="majorHAnsi"/>
          <w:color w:val="000000"/>
          <w:vertAlign w:val="superscript"/>
        </w:rPr>
        <w:t>th</w:t>
      </w:r>
      <w:r w:rsidRPr="009246FC">
        <w:rPr>
          <w:rFonts w:asciiTheme="majorHAnsi" w:eastAsia="Times New Roman" w:hAnsiTheme="majorHAnsi" w:cstheme="majorHAnsi"/>
          <w:color w:val="000000"/>
        </w:rPr>
        <w:t> ed.). New York, NY: McGraw-Hill Education.</w:t>
      </w:r>
    </w:p>
    <w:p w14:paraId="099B9046" w14:textId="77777777" w:rsidR="00D12BF3" w:rsidRPr="009246FC" w:rsidRDefault="00D12BF3">
      <w:pPr>
        <w:rPr>
          <w:rFonts w:asciiTheme="majorHAnsi" w:eastAsia="Times New Roman" w:hAnsiTheme="majorHAnsi" w:cstheme="majorHAnsi"/>
        </w:rPr>
      </w:pPr>
    </w:p>
    <w:p w14:paraId="2FFA7751" w14:textId="48F27E51" w:rsidR="00D12BF3" w:rsidRPr="009246FC" w:rsidRDefault="005F3861">
      <w:pPr>
        <w:rPr>
          <w:rFonts w:asciiTheme="majorHAnsi" w:eastAsia="Times New Roman" w:hAnsiTheme="majorHAnsi" w:cstheme="majorHAnsi"/>
          <w:iCs/>
          <w:color w:val="000000"/>
        </w:rPr>
      </w:pPr>
      <w:r w:rsidRPr="009246FC">
        <w:rPr>
          <w:rFonts w:asciiTheme="majorHAnsi" w:eastAsia="Times New Roman" w:hAnsiTheme="majorHAnsi" w:cstheme="majorHAnsi"/>
          <w:iCs/>
          <w:color w:val="000000"/>
        </w:rPr>
        <w:t>You are required to</w:t>
      </w:r>
      <w:r w:rsidR="004D7EED" w:rsidRPr="009246FC">
        <w:rPr>
          <w:rFonts w:asciiTheme="majorHAnsi" w:eastAsia="Times New Roman" w:hAnsiTheme="majorHAnsi" w:cstheme="majorHAnsi"/>
          <w:iCs/>
          <w:color w:val="000000"/>
        </w:rPr>
        <w:t xml:space="preserve"> have reliable access to </w:t>
      </w:r>
      <w:r w:rsidRPr="009246FC">
        <w:rPr>
          <w:rFonts w:asciiTheme="majorHAnsi" w:eastAsia="Times New Roman" w:hAnsiTheme="majorHAnsi" w:cstheme="majorHAnsi"/>
          <w:iCs/>
          <w:color w:val="000000"/>
        </w:rPr>
        <w:t xml:space="preserve">the text </w:t>
      </w:r>
      <w:r w:rsidR="004D7EED" w:rsidRPr="009246FC">
        <w:rPr>
          <w:rFonts w:asciiTheme="majorHAnsi" w:eastAsia="Times New Roman" w:hAnsiTheme="majorHAnsi" w:cstheme="majorHAnsi"/>
          <w:iCs/>
          <w:color w:val="000000"/>
        </w:rPr>
        <w:t>throughout the semester.</w:t>
      </w:r>
      <w:r w:rsidRPr="009246FC">
        <w:rPr>
          <w:rFonts w:asciiTheme="majorHAnsi" w:eastAsia="Times New Roman" w:hAnsiTheme="majorHAnsi" w:cstheme="majorHAnsi"/>
          <w:iCs/>
          <w:color w:val="000000"/>
        </w:rPr>
        <w:t xml:space="preserve">  I understand that textbooks are expensive.  If the price</w:t>
      </w:r>
      <w:r w:rsidR="004C214C">
        <w:rPr>
          <w:rFonts w:asciiTheme="majorHAnsi" w:eastAsia="Times New Roman" w:hAnsiTheme="majorHAnsi" w:cstheme="majorHAnsi"/>
          <w:iCs/>
          <w:color w:val="000000"/>
        </w:rPr>
        <w:t xml:space="preserve"> of</w:t>
      </w:r>
      <w:r w:rsidRPr="009246FC">
        <w:rPr>
          <w:rFonts w:asciiTheme="majorHAnsi" w:eastAsia="Times New Roman" w:hAnsiTheme="majorHAnsi" w:cstheme="majorHAnsi"/>
          <w:iCs/>
          <w:color w:val="000000"/>
        </w:rPr>
        <w:t xml:space="preserve"> the text is prohibitive, you may find it </w:t>
      </w:r>
      <w:r w:rsidR="004D7EED" w:rsidRPr="009246FC">
        <w:rPr>
          <w:rFonts w:asciiTheme="majorHAnsi" w:eastAsia="Times New Roman" w:hAnsiTheme="majorHAnsi" w:cstheme="majorHAnsi"/>
          <w:iCs/>
        </w:rPr>
        <w:t>less</w:t>
      </w:r>
      <w:r w:rsidR="00F02DD0">
        <w:rPr>
          <w:rFonts w:asciiTheme="majorHAnsi" w:eastAsia="Times New Roman" w:hAnsiTheme="majorHAnsi" w:cstheme="majorHAnsi"/>
          <w:iCs/>
        </w:rPr>
        <w:t xml:space="preserve"> </w:t>
      </w:r>
      <w:r w:rsidR="004D7EED" w:rsidRPr="009246FC">
        <w:rPr>
          <w:rFonts w:asciiTheme="majorHAnsi" w:eastAsia="Times New Roman" w:hAnsiTheme="majorHAnsi" w:cstheme="majorHAnsi"/>
          <w:iCs/>
        </w:rPr>
        <w:t>expensive</w:t>
      </w:r>
      <w:r w:rsidR="00A45DA2">
        <w:rPr>
          <w:rFonts w:asciiTheme="majorHAnsi" w:eastAsia="Times New Roman" w:hAnsiTheme="majorHAnsi" w:cstheme="majorHAnsi"/>
          <w:iCs/>
          <w:color w:val="000000"/>
        </w:rPr>
        <w:t xml:space="preserve"> </w:t>
      </w:r>
      <w:r w:rsidRPr="009246FC">
        <w:rPr>
          <w:rFonts w:asciiTheme="majorHAnsi" w:eastAsia="Times New Roman" w:hAnsiTheme="majorHAnsi" w:cstheme="majorHAnsi"/>
          <w:iCs/>
          <w:color w:val="000000"/>
        </w:rPr>
        <w:t>to rent the text</w:t>
      </w:r>
      <w:r w:rsidR="00A45DA2">
        <w:rPr>
          <w:rFonts w:asciiTheme="majorHAnsi" w:eastAsia="Times New Roman" w:hAnsiTheme="majorHAnsi" w:cstheme="majorHAnsi"/>
          <w:iCs/>
          <w:color w:val="000000"/>
        </w:rPr>
        <w:t xml:space="preserve"> (especially in the electronic form)</w:t>
      </w:r>
      <w:r w:rsidRPr="009246FC">
        <w:rPr>
          <w:rFonts w:asciiTheme="majorHAnsi" w:eastAsia="Times New Roman" w:hAnsiTheme="majorHAnsi" w:cstheme="majorHAnsi"/>
          <w:iCs/>
          <w:color w:val="000000"/>
        </w:rPr>
        <w:t>.   Regardless of whether you rent or purchase the text, it is expected that you will have all readings completed prior to the class meeting in which they are discussed.</w:t>
      </w:r>
    </w:p>
    <w:p w14:paraId="164934E0" w14:textId="77777777" w:rsidR="00D12BF3" w:rsidRPr="009246FC" w:rsidRDefault="00D12BF3">
      <w:pPr>
        <w:rPr>
          <w:rFonts w:asciiTheme="majorHAnsi" w:eastAsia="Times New Roman" w:hAnsiTheme="majorHAnsi" w:cstheme="majorHAnsi"/>
          <w:b/>
        </w:rPr>
      </w:pPr>
    </w:p>
    <w:p w14:paraId="7BCE446C" w14:textId="743F115F" w:rsidR="00D12BF3" w:rsidRPr="00A45DA2" w:rsidRDefault="004D7EED">
      <w:pPr>
        <w:rPr>
          <w:rFonts w:asciiTheme="majorHAnsi" w:eastAsia="Helvetica Neue" w:hAnsiTheme="majorHAnsi" w:cstheme="majorHAnsi"/>
          <w:color w:val="000000"/>
        </w:rPr>
      </w:pPr>
      <w:r w:rsidRPr="009246FC">
        <w:rPr>
          <w:rFonts w:asciiTheme="majorHAnsi" w:eastAsia="Times New Roman" w:hAnsiTheme="majorHAnsi" w:cstheme="majorHAnsi"/>
          <w:b/>
          <w:color w:val="000000"/>
        </w:rPr>
        <w:t>Course Objectives:</w:t>
      </w:r>
      <w:r w:rsidR="00A45DA2">
        <w:rPr>
          <w:rFonts w:asciiTheme="majorHAnsi" w:eastAsia="Helvetica Neue" w:hAnsiTheme="majorHAnsi" w:cstheme="majorHAnsi"/>
          <w:color w:val="000000"/>
        </w:rPr>
        <w:t xml:space="preserve">  </w:t>
      </w:r>
      <w:r w:rsidRPr="009246FC">
        <w:rPr>
          <w:rFonts w:asciiTheme="majorHAnsi" w:eastAsia="Times New Roman" w:hAnsiTheme="majorHAnsi" w:cstheme="majorHAnsi"/>
        </w:rPr>
        <w:t>This course is a survey of tests and measurements used across the field of psychology.</w:t>
      </w:r>
      <w:r w:rsidR="00F02DD0">
        <w:rPr>
          <w:rFonts w:asciiTheme="majorHAnsi" w:eastAsia="Times New Roman" w:hAnsiTheme="majorHAnsi" w:cstheme="majorHAnsi"/>
        </w:rPr>
        <w:t xml:space="preserve"> </w:t>
      </w:r>
      <w:r w:rsidRPr="009246FC">
        <w:rPr>
          <w:rFonts w:asciiTheme="majorHAnsi" w:eastAsia="Times New Roman" w:hAnsiTheme="majorHAnsi" w:cstheme="majorHAnsi"/>
        </w:rPr>
        <w:t xml:space="preserve"> Psychological measurement </w:t>
      </w:r>
      <w:r w:rsidR="00F02DD0">
        <w:rPr>
          <w:rFonts w:asciiTheme="majorHAnsi" w:eastAsia="Times New Roman" w:hAnsiTheme="majorHAnsi" w:cstheme="majorHAnsi"/>
        </w:rPr>
        <w:t>(</w:t>
      </w:r>
      <w:r w:rsidRPr="009246FC">
        <w:rPr>
          <w:rFonts w:asciiTheme="majorHAnsi" w:eastAsia="Times New Roman" w:hAnsiTheme="majorHAnsi" w:cstheme="majorHAnsi"/>
        </w:rPr>
        <w:t>or psychometrics</w:t>
      </w:r>
      <w:r w:rsidR="00F02DD0">
        <w:rPr>
          <w:rFonts w:asciiTheme="majorHAnsi" w:eastAsia="Times New Roman" w:hAnsiTheme="majorHAnsi" w:cstheme="majorHAnsi"/>
        </w:rPr>
        <w:t>)</w:t>
      </w:r>
      <w:r w:rsidRPr="009246FC">
        <w:rPr>
          <w:rFonts w:asciiTheme="majorHAnsi" w:eastAsia="Times New Roman" w:hAnsiTheme="majorHAnsi" w:cstheme="majorHAnsi"/>
        </w:rPr>
        <w:t xml:space="preserve"> is fundamental to social science research and application. This class will introduce you to the central concepts of psychometrics by reviewing the underlying theory and its applications. The overall goal of the class is for each of you to 1) understand basic psychometrics concepts, 2) gain the ability to critically evaluate existing psychological tests, and 3) critically evaluate a measure of your choice. This will be done by providing:</w:t>
      </w:r>
    </w:p>
    <w:p w14:paraId="3323E5E9" w14:textId="77777777" w:rsidR="00D12BF3" w:rsidRPr="009246FC" w:rsidRDefault="004D7EED">
      <w:pPr>
        <w:rPr>
          <w:rFonts w:asciiTheme="majorHAnsi" w:eastAsia="Times New Roman" w:hAnsiTheme="majorHAnsi" w:cstheme="majorHAnsi"/>
        </w:rPr>
      </w:pPr>
      <w:r w:rsidRPr="009246FC">
        <w:rPr>
          <w:rFonts w:asciiTheme="majorHAnsi" w:eastAsia="Times New Roman" w:hAnsiTheme="majorHAnsi" w:cstheme="majorHAnsi"/>
        </w:rPr>
        <w:tab/>
      </w:r>
      <w:r w:rsidRPr="009246FC">
        <w:rPr>
          <w:rFonts w:asciiTheme="majorHAnsi" w:eastAsia="Times New Roman" w:hAnsiTheme="majorHAnsi" w:cstheme="majorHAnsi"/>
        </w:rPr>
        <w:tab/>
      </w:r>
      <w:r w:rsidRPr="009246FC">
        <w:rPr>
          <w:rFonts w:asciiTheme="majorHAnsi" w:eastAsia="Times New Roman" w:hAnsiTheme="majorHAnsi" w:cstheme="majorHAnsi"/>
        </w:rPr>
        <w:tab/>
      </w:r>
      <w:r w:rsidRPr="009246FC">
        <w:rPr>
          <w:rFonts w:asciiTheme="majorHAnsi" w:eastAsia="Times New Roman" w:hAnsiTheme="majorHAnsi" w:cstheme="majorHAnsi"/>
        </w:rPr>
        <w:tab/>
      </w:r>
      <w:r w:rsidRPr="009246FC">
        <w:rPr>
          <w:rFonts w:asciiTheme="majorHAnsi" w:eastAsia="Times New Roman" w:hAnsiTheme="majorHAnsi" w:cstheme="majorHAnsi"/>
        </w:rPr>
        <w:tab/>
      </w:r>
      <w:r w:rsidRPr="009246FC">
        <w:rPr>
          <w:rFonts w:asciiTheme="majorHAnsi" w:eastAsia="Times New Roman" w:hAnsiTheme="majorHAnsi" w:cstheme="majorHAnsi"/>
        </w:rPr>
        <w:tab/>
      </w:r>
    </w:p>
    <w:p w14:paraId="0337ED18" w14:textId="2A84505E" w:rsidR="00D12BF3" w:rsidRPr="00506016" w:rsidRDefault="004D7EED" w:rsidP="00506016">
      <w:pPr>
        <w:pStyle w:val="ListParagraph"/>
        <w:numPr>
          <w:ilvl w:val="0"/>
          <w:numId w:val="10"/>
        </w:numPr>
        <w:rPr>
          <w:rFonts w:asciiTheme="majorHAnsi" w:eastAsia="Times New Roman" w:hAnsiTheme="majorHAnsi" w:cstheme="majorHAnsi"/>
        </w:rPr>
      </w:pPr>
      <w:r w:rsidRPr="00506016">
        <w:rPr>
          <w:rFonts w:asciiTheme="majorHAnsi" w:eastAsia="Times New Roman" w:hAnsiTheme="majorHAnsi" w:cstheme="majorHAnsi"/>
        </w:rPr>
        <w:t xml:space="preserve">A fundamental understanding of the core issues in psychological testing and measurement  </w:t>
      </w:r>
    </w:p>
    <w:p w14:paraId="138F7635" w14:textId="0C6892C5" w:rsidR="00D12BF3" w:rsidRPr="00506016" w:rsidRDefault="004D7EED" w:rsidP="00506016">
      <w:pPr>
        <w:pStyle w:val="ListParagraph"/>
        <w:numPr>
          <w:ilvl w:val="0"/>
          <w:numId w:val="10"/>
        </w:numPr>
        <w:rPr>
          <w:rFonts w:asciiTheme="majorHAnsi" w:eastAsia="Times New Roman" w:hAnsiTheme="majorHAnsi" w:cstheme="majorHAnsi"/>
        </w:rPr>
      </w:pPr>
      <w:r w:rsidRPr="00506016">
        <w:rPr>
          <w:rFonts w:asciiTheme="majorHAnsi" w:eastAsia="Times New Roman" w:hAnsiTheme="majorHAnsi" w:cstheme="majorHAnsi"/>
        </w:rPr>
        <w:t>A fuller understanding of the statistical concepts that underlie tests and test scores</w:t>
      </w:r>
    </w:p>
    <w:p w14:paraId="01B6837C" w14:textId="69594839" w:rsidR="00D12BF3" w:rsidRPr="00506016" w:rsidRDefault="004D7EED" w:rsidP="00506016">
      <w:pPr>
        <w:pStyle w:val="ListParagraph"/>
        <w:numPr>
          <w:ilvl w:val="0"/>
          <w:numId w:val="10"/>
        </w:numPr>
        <w:rPr>
          <w:rFonts w:asciiTheme="majorHAnsi" w:eastAsia="Times New Roman" w:hAnsiTheme="majorHAnsi" w:cstheme="majorHAnsi"/>
        </w:rPr>
      </w:pPr>
      <w:r w:rsidRPr="00506016">
        <w:rPr>
          <w:rFonts w:asciiTheme="majorHAnsi" w:eastAsia="Times New Roman" w:hAnsiTheme="majorHAnsi" w:cstheme="majorHAnsi"/>
        </w:rPr>
        <w:t>A review of widely used databases of tests and measures</w:t>
      </w:r>
    </w:p>
    <w:p w14:paraId="51DEE750" w14:textId="26B29190" w:rsidR="00D12BF3" w:rsidRPr="00506016" w:rsidRDefault="004D7EED" w:rsidP="00506016">
      <w:pPr>
        <w:pStyle w:val="ListParagraph"/>
        <w:numPr>
          <w:ilvl w:val="0"/>
          <w:numId w:val="10"/>
        </w:numPr>
        <w:rPr>
          <w:rFonts w:asciiTheme="majorHAnsi" w:eastAsia="Times New Roman" w:hAnsiTheme="majorHAnsi" w:cstheme="majorHAnsi"/>
        </w:rPr>
      </w:pPr>
      <w:r w:rsidRPr="00506016">
        <w:rPr>
          <w:rFonts w:asciiTheme="majorHAnsi" w:eastAsia="Times New Roman" w:hAnsiTheme="majorHAnsi" w:cstheme="majorHAnsi"/>
        </w:rPr>
        <w:t xml:space="preserve">Guidance in critically analyzing measures </w:t>
      </w:r>
    </w:p>
    <w:p w14:paraId="6F5CDBE7" w14:textId="7CB128C1" w:rsidR="00D12BF3" w:rsidRPr="00506016" w:rsidRDefault="004D7EED" w:rsidP="00506016">
      <w:pPr>
        <w:pStyle w:val="ListParagraph"/>
        <w:numPr>
          <w:ilvl w:val="0"/>
          <w:numId w:val="10"/>
        </w:numPr>
        <w:rPr>
          <w:rFonts w:asciiTheme="majorHAnsi" w:eastAsia="Times New Roman" w:hAnsiTheme="majorHAnsi" w:cstheme="majorHAnsi"/>
        </w:rPr>
      </w:pPr>
      <w:r w:rsidRPr="00506016">
        <w:rPr>
          <w:rFonts w:asciiTheme="majorHAnsi" w:eastAsia="Times New Roman" w:hAnsiTheme="majorHAnsi" w:cstheme="majorHAnsi"/>
        </w:rPr>
        <w:t>Review of a wide variety of applications of psychological testing (e.g., ability, personality, interest)</w:t>
      </w:r>
    </w:p>
    <w:p w14:paraId="586D16B7" w14:textId="77777777" w:rsidR="00D12BF3" w:rsidRPr="00A45DA2" w:rsidRDefault="004D7EED">
      <w:pPr>
        <w:rPr>
          <w:rFonts w:asciiTheme="majorHAnsi" w:eastAsia="Times New Roman" w:hAnsiTheme="majorHAnsi" w:cstheme="majorHAnsi"/>
        </w:rPr>
      </w:pPr>
      <w:r w:rsidRPr="00A45DA2">
        <w:rPr>
          <w:rFonts w:asciiTheme="majorHAnsi" w:eastAsia="Times New Roman" w:hAnsiTheme="majorHAnsi" w:cstheme="majorHAnsi"/>
        </w:rPr>
        <w:tab/>
      </w:r>
      <w:r w:rsidRPr="00A45DA2">
        <w:rPr>
          <w:rFonts w:asciiTheme="majorHAnsi" w:eastAsia="Times New Roman" w:hAnsiTheme="majorHAnsi" w:cstheme="majorHAnsi"/>
        </w:rPr>
        <w:tab/>
      </w:r>
      <w:r w:rsidRPr="00A45DA2">
        <w:rPr>
          <w:rFonts w:asciiTheme="majorHAnsi" w:eastAsia="Times New Roman" w:hAnsiTheme="majorHAnsi" w:cstheme="majorHAnsi"/>
        </w:rPr>
        <w:tab/>
      </w:r>
      <w:r w:rsidRPr="00A45DA2">
        <w:rPr>
          <w:rFonts w:asciiTheme="majorHAnsi" w:eastAsia="Times New Roman" w:hAnsiTheme="majorHAnsi" w:cstheme="majorHAnsi"/>
        </w:rPr>
        <w:tab/>
      </w:r>
      <w:r w:rsidRPr="00A45DA2">
        <w:rPr>
          <w:rFonts w:asciiTheme="majorHAnsi" w:eastAsia="Times New Roman" w:hAnsiTheme="majorHAnsi" w:cstheme="majorHAnsi"/>
        </w:rPr>
        <w:tab/>
      </w:r>
      <w:r w:rsidRPr="00A45DA2">
        <w:rPr>
          <w:rFonts w:asciiTheme="majorHAnsi" w:eastAsia="Times New Roman" w:hAnsiTheme="majorHAnsi" w:cstheme="majorHAnsi"/>
        </w:rPr>
        <w:tab/>
      </w:r>
    </w:p>
    <w:p w14:paraId="6C0D569A" w14:textId="77777777" w:rsidR="00D12BF3" w:rsidRPr="00A45DA2" w:rsidRDefault="004D7EED">
      <w:pPr>
        <w:rPr>
          <w:rFonts w:asciiTheme="majorHAnsi" w:eastAsia="Helvetica Neue" w:hAnsiTheme="majorHAnsi" w:cstheme="majorHAnsi"/>
          <w:color w:val="000000"/>
        </w:rPr>
      </w:pPr>
      <w:r w:rsidRPr="00A45DA2">
        <w:rPr>
          <w:rFonts w:asciiTheme="majorHAnsi" w:eastAsia="Times New Roman" w:hAnsiTheme="majorHAnsi" w:cstheme="majorHAnsi"/>
          <w:color w:val="000000"/>
        </w:rPr>
        <w:t>This is a technical writing course, so much of the work you complete in lab will be designed to help you develop strong writing skills.</w:t>
      </w:r>
    </w:p>
    <w:p w14:paraId="56C02FE8" w14:textId="77777777" w:rsidR="00D12BF3" w:rsidRPr="00A45DA2" w:rsidRDefault="004D7EED">
      <w:pPr>
        <w:rPr>
          <w:rFonts w:asciiTheme="majorHAnsi" w:eastAsia="Helvetica Neue" w:hAnsiTheme="majorHAnsi" w:cstheme="majorHAnsi"/>
          <w:color w:val="000000"/>
        </w:rPr>
      </w:pPr>
      <w:r w:rsidRPr="00A45DA2">
        <w:rPr>
          <w:rFonts w:asciiTheme="majorHAnsi" w:eastAsia="Times New Roman" w:hAnsiTheme="majorHAnsi" w:cstheme="majorHAnsi"/>
          <w:color w:val="000000"/>
        </w:rPr>
        <w:t> </w:t>
      </w:r>
    </w:p>
    <w:p w14:paraId="25FAA8BB" w14:textId="3190FB0B" w:rsidR="00D12BF3" w:rsidRPr="00A45DA2" w:rsidRDefault="004D7EED">
      <w:pPr>
        <w:rPr>
          <w:rFonts w:asciiTheme="majorHAnsi" w:eastAsia="Helvetica Neue" w:hAnsiTheme="majorHAnsi" w:cstheme="majorHAnsi"/>
          <w:color w:val="000000"/>
        </w:rPr>
      </w:pPr>
      <w:r w:rsidRPr="00A45DA2">
        <w:rPr>
          <w:rFonts w:asciiTheme="majorHAnsi" w:eastAsia="Times New Roman" w:hAnsiTheme="majorHAnsi" w:cstheme="majorHAnsi"/>
          <w:color w:val="000000"/>
        </w:rPr>
        <w:t xml:space="preserve">This course will primarily use lecture as a method of instruction. In addition, students are required to participate in class discussion and activities. </w:t>
      </w:r>
    </w:p>
    <w:p w14:paraId="1C27D26C" w14:textId="77777777" w:rsidR="00D12BF3" w:rsidRPr="00A45DA2" w:rsidRDefault="004D7EED">
      <w:pPr>
        <w:rPr>
          <w:rFonts w:asciiTheme="majorHAnsi" w:eastAsia="Times New Roman" w:hAnsiTheme="majorHAnsi" w:cstheme="majorHAnsi"/>
          <w:color w:val="000000"/>
        </w:rPr>
      </w:pPr>
      <w:r w:rsidRPr="00A45DA2">
        <w:rPr>
          <w:rFonts w:asciiTheme="majorHAnsi" w:eastAsia="Times New Roman" w:hAnsiTheme="majorHAnsi" w:cstheme="majorHAnsi"/>
          <w:color w:val="000000"/>
        </w:rPr>
        <w:t> </w:t>
      </w:r>
    </w:p>
    <w:p w14:paraId="16B506FF" w14:textId="77777777" w:rsidR="00637F5D" w:rsidRDefault="00637F5D">
      <w:pPr>
        <w:rPr>
          <w:rFonts w:asciiTheme="majorHAnsi" w:eastAsia="Times New Roman" w:hAnsiTheme="majorHAnsi" w:cstheme="majorHAnsi"/>
          <w:b/>
        </w:rPr>
      </w:pPr>
      <w:r>
        <w:rPr>
          <w:rFonts w:asciiTheme="majorHAnsi" w:eastAsia="Times New Roman" w:hAnsiTheme="majorHAnsi" w:cstheme="majorHAnsi"/>
          <w:b/>
        </w:rPr>
        <w:br w:type="page"/>
      </w:r>
    </w:p>
    <w:p w14:paraId="719E39C6" w14:textId="594DBF69" w:rsidR="00637F5D" w:rsidRDefault="004D7EED" w:rsidP="00637F5D">
      <w:pPr>
        <w:rPr>
          <w:rFonts w:asciiTheme="majorHAnsi" w:eastAsia="Times New Roman" w:hAnsiTheme="majorHAnsi" w:cstheme="majorHAnsi"/>
          <w:b/>
        </w:rPr>
      </w:pPr>
      <w:r w:rsidRPr="00A45DA2">
        <w:rPr>
          <w:rFonts w:asciiTheme="majorHAnsi" w:eastAsia="Times New Roman" w:hAnsiTheme="majorHAnsi" w:cstheme="majorHAnsi"/>
          <w:b/>
        </w:rPr>
        <w:lastRenderedPageBreak/>
        <w:t>Grade Breakdown:</w:t>
      </w:r>
    </w:p>
    <w:p w14:paraId="6D9CD27E" w14:textId="5E1B530B" w:rsidR="00D12BF3" w:rsidRPr="00637F5D" w:rsidRDefault="00637F5D" w:rsidP="00637F5D">
      <w:pPr>
        <w:rPr>
          <w:rFonts w:asciiTheme="majorHAnsi" w:eastAsia="Times New Roman" w:hAnsiTheme="majorHAnsi" w:cstheme="majorHAnsi"/>
          <w:bCs/>
        </w:rPr>
      </w:pPr>
      <w:r w:rsidRPr="00637F5D">
        <w:rPr>
          <w:rFonts w:asciiTheme="majorHAnsi" w:eastAsia="Times New Roman" w:hAnsiTheme="majorHAnsi" w:cstheme="majorHAnsi"/>
          <w:bCs/>
        </w:rPr>
        <w:t>Your grade will be based on your performance on the following:</w:t>
      </w:r>
      <w:r w:rsidR="00A45DA2" w:rsidRPr="00637F5D">
        <w:rPr>
          <w:rFonts w:asciiTheme="majorHAnsi" w:eastAsia="Times New Roman" w:hAnsiTheme="majorHAnsi" w:cstheme="majorHAnsi"/>
          <w:bCs/>
        </w:rPr>
        <w:br/>
      </w:r>
    </w:p>
    <w:tbl>
      <w:tblPr>
        <w:tblStyle w:val="a"/>
        <w:tblW w:w="50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1395"/>
      </w:tblGrid>
      <w:tr w:rsidR="00B23E03" w:rsidRPr="00A45DA2" w14:paraId="3A0FB08C" w14:textId="77777777" w:rsidTr="00B23E03">
        <w:trPr>
          <w:trHeight w:val="285"/>
          <w:jc w:val="center"/>
        </w:trPr>
        <w:tc>
          <w:tcPr>
            <w:tcW w:w="3690" w:type="dxa"/>
            <w:shd w:val="clear" w:color="auto" w:fill="auto"/>
            <w:tcMar>
              <w:top w:w="100" w:type="dxa"/>
              <w:left w:w="100" w:type="dxa"/>
              <w:bottom w:w="100" w:type="dxa"/>
              <w:right w:w="100" w:type="dxa"/>
            </w:tcMar>
          </w:tcPr>
          <w:p w14:paraId="059517D8" w14:textId="77777777" w:rsidR="00B23E03" w:rsidRPr="00A45DA2" w:rsidRDefault="00B23E03">
            <w:pPr>
              <w:widowControl w:val="0"/>
              <w:pBdr>
                <w:top w:val="nil"/>
                <w:left w:val="nil"/>
                <w:bottom w:val="nil"/>
                <w:right w:val="nil"/>
                <w:between w:val="nil"/>
              </w:pBdr>
              <w:rPr>
                <w:rFonts w:asciiTheme="majorHAnsi" w:eastAsia="Times New Roman" w:hAnsiTheme="majorHAnsi" w:cstheme="majorHAnsi"/>
                <w:sz w:val="22"/>
                <w:szCs w:val="22"/>
              </w:rPr>
            </w:pPr>
            <w:r w:rsidRPr="00A45DA2">
              <w:rPr>
                <w:rFonts w:asciiTheme="majorHAnsi" w:eastAsia="Times New Roman" w:hAnsiTheme="majorHAnsi" w:cstheme="majorHAnsi"/>
                <w:sz w:val="22"/>
                <w:szCs w:val="22"/>
              </w:rPr>
              <w:t>Class Attendance/Participation</w:t>
            </w:r>
          </w:p>
        </w:tc>
        <w:tc>
          <w:tcPr>
            <w:tcW w:w="1395" w:type="dxa"/>
            <w:shd w:val="clear" w:color="auto" w:fill="auto"/>
            <w:tcMar>
              <w:top w:w="100" w:type="dxa"/>
              <w:left w:w="100" w:type="dxa"/>
              <w:bottom w:w="100" w:type="dxa"/>
              <w:right w:w="100" w:type="dxa"/>
            </w:tcMar>
          </w:tcPr>
          <w:p w14:paraId="43C07AE2" w14:textId="1816DD3D" w:rsidR="00B23E03" w:rsidRPr="00A45DA2" w:rsidRDefault="00B23E03">
            <w:pPr>
              <w:widowControl w:val="0"/>
              <w:pBdr>
                <w:top w:val="nil"/>
                <w:left w:val="nil"/>
                <w:bottom w:val="nil"/>
                <w:right w:val="nil"/>
                <w:between w:val="nil"/>
              </w:pBdr>
              <w:jc w:val="center"/>
              <w:rPr>
                <w:rFonts w:asciiTheme="majorHAnsi" w:eastAsia="Times New Roman" w:hAnsiTheme="majorHAnsi" w:cstheme="majorHAnsi"/>
                <w:sz w:val="22"/>
                <w:szCs w:val="22"/>
              </w:rPr>
            </w:pPr>
            <w:r>
              <w:rPr>
                <w:rFonts w:asciiTheme="majorHAnsi" w:eastAsia="Times New Roman" w:hAnsiTheme="majorHAnsi" w:cstheme="majorHAnsi"/>
                <w:sz w:val="22"/>
                <w:szCs w:val="22"/>
              </w:rPr>
              <w:t>15</w:t>
            </w:r>
            <w:r w:rsidRPr="00A45DA2">
              <w:rPr>
                <w:rFonts w:asciiTheme="majorHAnsi" w:eastAsia="Times New Roman" w:hAnsiTheme="majorHAnsi" w:cstheme="majorHAnsi"/>
                <w:sz w:val="22"/>
                <w:szCs w:val="22"/>
              </w:rPr>
              <w:t>%</w:t>
            </w:r>
          </w:p>
        </w:tc>
      </w:tr>
      <w:tr w:rsidR="00B23E03" w:rsidRPr="00A45DA2" w14:paraId="00EFE89D" w14:textId="77777777" w:rsidTr="00B23E03">
        <w:trPr>
          <w:jc w:val="center"/>
        </w:trPr>
        <w:tc>
          <w:tcPr>
            <w:tcW w:w="3690" w:type="dxa"/>
            <w:shd w:val="clear" w:color="auto" w:fill="auto"/>
            <w:tcMar>
              <w:top w:w="100" w:type="dxa"/>
              <w:left w:w="100" w:type="dxa"/>
              <w:bottom w:w="100" w:type="dxa"/>
              <w:right w:w="100" w:type="dxa"/>
            </w:tcMar>
          </w:tcPr>
          <w:p w14:paraId="06F4B20C" w14:textId="77777777" w:rsidR="00B23E03" w:rsidRPr="00A45DA2" w:rsidRDefault="00B23E03">
            <w:pPr>
              <w:widowControl w:val="0"/>
              <w:pBdr>
                <w:top w:val="nil"/>
                <w:left w:val="nil"/>
                <w:bottom w:val="nil"/>
                <w:right w:val="nil"/>
                <w:between w:val="nil"/>
              </w:pBdr>
              <w:rPr>
                <w:rFonts w:asciiTheme="majorHAnsi" w:eastAsia="Times New Roman" w:hAnsiTheme="majorHAnsi" w:cstheme="majorHAnsi"/>
                <w:sz w:val="22"/>
                <w:szCs w:val="22"/>
              </w:rPr>
            </w:pPr>
            <w:r w:rsidRPr="00A45DA2">
              <w:rPr>
                <w:rFonts w:asciiTheme="majorHAnsi" w:eastAsia="Times New Roman" w:hAnsiTheme="majorHAnsi" w:cstheme="majorHAnsi"/>
                <w:sz w:val="22"/>
                <w:szCs w:val="22"/>
              </w:rPr>
              <w:t>6 Quizzes (lowest grade dropped)</w:t>
            </w:r>
          </w:p>
        </w:tc>
        <w:tc>
          <w:tcPr>
            <w:tcW w:w="1395" w:type="dxa"/>
            <w:shd w:val="clear" w:color="auto" w:fill="auto"/>
            <w:tcMar>
              <w:top w:w="100" w:type="dxa"/>
              <w:left w:w="100" w:type="dxa"/>
              <w:bottom w:w="100" w:type="dxa"/>
              <w:right w:w="100" w:type="dxa"/>
            </w:tcMar>
          </w:tcPr>
          <w:p w14:paraId="745F18E6" w14:textId="571CA45D" w:rsidR="00B23E03" w:rsidRPr="00A45DA2" w:rsidRDefault="00B23E03">
            <w:pPr>
              <w:widowControl w:val="0"/>
              <w:pBdr>
                <w:top w:val="nil"/>
                <w:left w:val="nil"/>
                <w:bottom w:val="nil"/>
                <w:right w:val="nil"/>
                <w:between w:val="nil"/>
              </w:pBdr>
              <w:jc w:val="center"/>
              <w:rPr>
                <w:rFonts w:asciiTheme="majorHAnsi" w:eastAsia="Times New Roman" w:hAnsiTheme="majorHAnsi" w:cstheme="majorHAnsi"/>
                <w:sz w:val="22"/>
                <w:szCs w:val="22"/>
              </w:rPr>
            </w:pPr>
            <w:r>
              <w:rPr>
                <w:rFonts w:asciiTheme="majorHAnsi" w:eastAsia="Times New Roman" w:hAnsiTheme="majorHAnsi" w:cstheme="majorHAnsi"/>
                <w:sz w:val="22"/>
                <w:szCs w:val="22"/>
              </w:rPr>
              <w:t>35</w:t>
            </w:r>
            <w:r w:rsidRPr="00A45DA2">
              <w:rPr>
                <w:rFonts w:asciiTheme="majorHAnsi" w:eastAsia="Times New Roman" w:hAnsiTheme="majorHAnsi" w:cstheme="majorHAnsi"/>
                <w:sz w:val="22"/>
                <w:szCs w:val="22"/>
              </w:rPr>
              <w:t>%</w:t>
            </w:r>
          </w:p>
        </w:tc>
      </w:tr>
      <w:tr w:rsidR="00B23E03" w:rsidRPr="00A45DA2" w14:paraId="7BFDE79F" w14:textId="77777777" w:rsidTr="00B23E03">
        <w:trPr>
          <w:jc w:val="center"/>
        </w:trPr>
        <w:tc>
          <w:tcPr>
            <w:tcW w:w="3690" w:type="dxa"/>
            <w:shd w:val="clear" w:color="auto" w:fill="auto"/>
            <w:tcMar>
              <w:top w:w="100" w:type="dxa"/>
              <w:left w:w="100" w:type="dxa"/>
              <w:bottom w:w="100" w:type="dxa"/>
              <w:right w:w="100" w:type="dxa"/>
            </w:tcMar>
          </w:tcPr>
          <w:p w14:paraId="0EBB6F08" w14:textId="77777777" w:rsidR="00B23E03" w:rsidRPr="00A45DA2" w:rsidRDefault="00B23E03">
            <w:pPr>
              <w:widowControl w:val="0"/>
              <w:pBdr>
                <w:top w:val="nil"/>
                <w:left w:val="nil"/>
                <w:bottom w:val="nil"/>
                <w:right w:val="nil"/>
                <w:between w:val="nil"/>
              </w:pBdr>
              <w:rPr>
                <w:rFonts w:asciiTheme="majorHAnsi" w:eastAsia="Times New Roman" w:hAnsiTheme="majorHAnsi" w:cstheme="majorHAnsi"/>
                <w:sz w:val="22"/>
                <w:szCs w:val="22"/>
              </w:rPr>
            </w:pPr>
            <w:r w:rsidRPr="00A45DA2">
              <w:rPr>
                <w:rFonts w:asciiTheme="majorHAnsi" w:eastAsia="Times New Roman" w:hAnsiTheme="majorHAnsi" w:cstheme="majorHAnsi"/>
                <w:sz w:val="22"/>
                <w:szCs w:val="22"/>
              </w:rPr>
              <w:t>Paper #1</w:t>
            </w:r>
          </w:p>
        </w:tc>
        <w:tc>
          <w:tcPr>
            <w:tcW w:w="1395" w:type="dxa"/>
            <w:shd w:val="clear" w:color="auto" w:fill="auto"/>
            <w:tcMar>
              <w:top w:w="100" w:type="dxa"/>
              <w:left w:w="100" w:type="dxa"/>
              <w:bottom w:w="100" w:type="dxa"/>
              <w:right w:w="100" w:type="dxa"/>
            </w:tcMar>
          </w:tcPr>
          <w:p w14:paraId="479F4EE3" w14:textId="77777777" w:rsidR="00B23E03" w:rsidRPr="00A45DA2" w:rsidRDefault="00B23E03">
            <w:pPr>
              <w:widowControl w:val="0"/>
              <w:pBdr>
                <w:top w:val="nil"/>
                <w:left w:val="nil"/>
                <w:bottom w:val="nil"/>
                <w:right w:val="nil"/>
                <w:between w:val="nil"/>
              </w:pBdr>
              <w:jc w:val="center"/>
              <w:rPr>
                <w:rFonts w:asciiTheme="majorHAnsi" w:eastAsia="Times New Roman" w:hAnsiTheme="majorHAnsi" w:cstheme="majorHAnsi"/>
                <w:sz w:val="22"/>
                <w:szCs w:val="22"/>
              </w:rPr>
            </w:pPr>
            <w:r w:rsidRPr="00A45DA2">
              <w:rPr>
                <w:rFonts w:asciiTheme="majorHAnsi" w:eastAsia="Times New Roman" w:hAnsiTheme="majorHAnsi" w:cstheme="majorHAnsi"/>
                <w:sz w:val="22"/>
                <w:szCs w:val="22"/>
              </w:rPr>
              <w:t>15%</w:t>
            </w:r>
          </w:p>
        </w:tc>
      </w:tr>
      <w:tr w:rsidR="00B23E03" w:rsidRPr="00A45DA2" w14:paraId="4814A2DC" w14:textId="77777777" w:rsidTr="00B23E03">
        <w:trPr>
          <w:jc w:val="center"/>
        </w:trPr>
        <w:tc>
          <w:tcPr>
            <w:tcW w:w="3690" w:type="dxa"/>
            <w:shd w:val="clear" w:color="auto" w:fill="auto"/>
            <w:tcMar>
              <w:top w:w="100" w:type="dxa"/>
              <w:left w:w="100" w:type="dxa"/>
              <w:bottom w:w="100" w:type="dxa"/>
              <w:right w:w="100" w:type="dxa"/>
            </w:tcMar>
          </w:tcPr>
          <w:p w14:paraId="56ABC2DC" w14:textId="77777777" w:rsidR="00B23E03" w:rsidRPr="00A45DA2" w:rsidRDefault="00B23E03">
            <w:pPr>
              <w:widowControl w:val="0"/>
              <w:pBdr>
                <w:top w:val="nil"/>
                <w:left w:val="nil"/>
                <w:bottom w:val="nil"/>
                <w:right w:val="nil"/>
                <w:between w:val="nil"/>
              </w:pBdr>
              <w:rPr>
                <w:rFonts w:asciiTheme="majorHAnsi" w:eastAsia="Times New Roman" w:hAnsiTheme="majorHAnsi" w:cstheme="majorHAnsi"/>
                <w:sz w:val="22"/>
                <w:szCs w:val="22"/>
              </w:rPr>
            </w:pPr>
            <w:r w:rsidRPr="00A45DA2">
              <w:rPr>
                <w:rFonts w:asciiTheme="majorHAnsi" w:eastAsia="Times New Roman" w:hAnsiTheme="majorHAnsi" w:cstheme="majorHAnsi"/>
                <w:sz w:val="22"/>
                <w:szCs w:val="22"/>
              </w:rPr>
              <w:t>Paper #2</w:t>
            </w:r>
          </w:p>
        </w:tc>
        <w:tc>
          <w:tcPr>
            <w:tcW w:w="1395" w:type="dxa"/>
            <w:shd w:val="clear" w:color="auto" w:fill="auto"/>
            <w:tcMar>
              <w:top w:w="100" w:type="dxa"/>
              <w:left w:w="100" w:type="dxa"/>
              <w:bottom w:w="100" w:type="dxa"/>
              <w:right w:w="100" w:type="dxa"/>
            </w:tcMar>
          </w:tcPr>
          <w:p w14:paraId="165F54C1" w14:textId="77777777" w:rsidR="00B23E03" w:rsidRPr="00A45DA2" w:rsidRDefault="00B23E03">
            <w:pPr>
              <w:widowControl w:val="0"/>
              <w:pBdr>
                <w:top w:val="nil"/>
                <w:left w:val="nil"/>
                <w:bottom w:val="nil"/>
                <w:right w:val="nil"/>
                <w:between w:val="nil"/>
              </w:pBdr>
              <w:jc w:val="center"/>
              <w:rPr>
                <w:rFonts w:asciiTheme="majorHAnsi" w:eastAsia="Times New Roman" w:hAnsiTheme="majorHAnsi" w:cstheme="majorHAnsi"/>
                <w:sz w:val="22"/>
                <w:szCs w:val="22"/>
              </w:rPr>
            </w:pPr>
            <w:r w:rsidRPr="00A45DA2">
              <w:rPr>
                <w:rFonts w:asciiTheme="majorHAnsi" w:eastAsia="Times New Roman" w:hAnsiTheme="majorHAnsi" w:cstheme="majorHAnsi"/>
                <w:sz w:val="22"/>
                <w:szCs w:val="22"/>
              </w:rPr>
              <w:t>15%</w:t>
            </w:r>
          </w:p>
        </w:tc>
      </w:tr>
      <w:tr w:rsidR="00B23E03" w:rsidRPr="00A45DA2" w14:paraId="3AB8F0F9" w14:textId="77777777" w:rsidTr="00B23E03">
        <w:trPr>
          <w:jc w:val="center"/>
        </w:trPr>
        <w:tc>
          <w:tcPr>
            <w:tcW w:w="3690" w:type="dxa"/>
            <w:shd w:val="clear" w:color="auto" w:fill="auto"/>
            <w:tcMar>
              <w:top w:w="100" w:type="dxa"/>
              <w:left w:w="100" w:type="dxa"/>
              <w:bottom w:w="100" w:type="dxa"/>
              <w:right w:w="100" w:type="dxa"/>
            </w:tcMar>
          </w:tcPr>
          <w:p w14:paraId="5AB8A6BD" w14:textId="77777777" w:rsidR="00B23E03" w:rsidRPr="00A45DA2" w:rsidRDefault="00B23E03">
            <w:pPr>
              <w:widowControl w:val="0"/>
              <w:pBdr>
                <w:top w:val="nil"/>
                <w:left w:val="nil"/>
                <w:bottom w:val="nil"/>
                <w:right w:val="nil"/>
                <w:between w:val="nil"/>
              </w:pBdr>
              <w:rPr>
                <w:rFonts w:asciiTheme="majorHAnsi" w:eastAsia="Times New Roman" w:hAnsiTheme="majorHAnsi" w:cstheme="majorHAnsi"/>
                <w:sz w:val="22"/>
                <w:szCs w:val="22"/>
              </w:rPr>
            </w:pPr>
            <w:r w:rsidRPr="00A45DA2">
              <w:rPr>
                <w:rFonts w:asciiTheme="majorHAnsi" w:eastAsia="Times New Roman" w:hAnsiTheme="majorHAnsi" w:cstheme="majorHAnsi"/>
                <w:sz w:val="22"/>
                <w:szCs w:val="22"/>
              </w:rPr>
              <w:t>Lab</w:t>
            </w:r>
          </w:p>
        </w:tc>
        <w:tc>
          <w:tcPr>
            <w:tcW w:w="1395" w:type="dxa"/>
            <w:shd w:val="clear" w:color="auto" w:fill="auto"/>
            <w:tcMar>
              <w:top w:w="100" w:type="dxa"/>
              <w:left w:w="100" w:type="dxa"/>
              <w:bottom w:w="100" w:type="dxa"/>
              <w:right w:w="100" w:type="dxa"/>
            </w:tcMar>
          </w:tcPr>
          <w:p w14:paraId="78E1922C" w14:textId="77777777" w:rsidR="00B23E03" w:rsidRPr="00A45DA2" w:rsidRDefault="00B23E03">
            <w:pPr>
              <w:widowControl w:val="0"/>
              <w:pBdr>
                <w:top w:val="nil"/>
                <w:left w:val="nil"/>
                <w:bottom w:val="nil"/>
                <w:right w:val="nil"/>
                <w:between w:val="nil"/>
              </w:pBdr>
              <w:jc w:val="center"/>
              <w:rPr>
                <w:rFonts w:asciiTheme="majorHAnsi" w:eastAsia="Times New Roman" w:hAnsiTheme="majorHAnsi" w:cstheme="majorHAnsi"/>
                <w:sz w:val="22"/>
                <w:szCs w:val="22"/>
              </w:rPr>
            </w:pPr>
            <w:r w:rsidRPr="00A45DA2">
              <w:rPr>
                <w:rFonts w:asciiTheme="majorHAnsi" w:eastAsia="Times New Roman" w:hAnsiTheme="majorHAnsi" w:cstheme="majorHAnsi"/>
                <w:sz w:val="22"/>
                <w:szCs w:val="22"/>
              </w:rPr>
              <w:t>20%</w:t>
            </w:r>
          </w:p>
        </w:tc>
      </w:tr>
      <w:tr w:rsidR="00B23E03" w:rsidRPr="00A45DA2" w14:paraId="34D42791" w14:textId="77777777" w:rsidTr="00B23E03">
        <w:trPr>
          <w:jc w:val="center"/>
        </w:trPr>
        <w:tc>
          <w:tcPr>
            <w:tcW w:w="3690" w:type="dxa"/>
            <w:shd w:val="clear" w:color="auto" w:fill="D9D9D9"/>
            <w:tcMar>
              <w:top w:w="100" w:type="dxa"/>
              <w:left w:w="100" w:type="dxa"/>
              <w:bottom w:w="100" w:type="dxa"/>
              <w:right w:w="100" w:type="dxa"/>
            </w:tcMar>
          </w:tcPr>
          <w:p w14:paraId="64015FEA" w14:textId="77777777" w:rsidR="00B23E03" w:rsidRPr="00CC4854" w:rsidRDefault="00B23E03">
            <w:pPr>
              <w:widowControl w:val="0"/>
              <w:pBdr>
                <w:top w:val="nil"/>
                <w:left w:val="nil"/>
                <w:bottom w:val="nil"/>
                <w:right w:val="nil"/>
                <w:between w:val="nil"/>
              </w:pBdr>
              <w:rPr>
                <w:rFonts w:asciiTheme="majorHAnsi" w:eastAsia="Times New Roman" w:hAnsiTheme="majorHAnsi" w:cstheme="majorHAnsi"/>
                <w:b/>
                <w:bCs/>
                <w:i/>
                <w:sz w:val="22"/>
                <w:szCs w:val="22"/>
              </w:rPr>
            </w:pPr>
            <w:r w:rsidRPr="00CC4854">
              <w:rPr>
                <w:rFonts w:asciiTheme="majorHAnsi" w:eastAsia="Times New Roman" w:hAnsiTheme="majorHAnsi" w:cstheme="majorHAnsi"/>
                <w:b/>
                <w:bCs/>
                <w:i/>
                <w:sz w:val="22"/>
                <w:szCs w:val="22"/>
              </w:rPr>
              <w:t xml:space="preserve">TOTAL </w:t>
            </w:r>
          </w:p>
        </w:tc>
        <w:tc>
          <w:tcPr>
            <w:tcW w:w="1395" w:type="dxa"/>
            <w:shd w:val="clear" w:color="auto" w:fill="D9D9D9"/>
            <w:tcMar>
              <w:top w:w="100" w:type="dxa"/>
              <w:left w:w="100" w:type="dxa"/>
              <w:bottom w:w="100" w:type="dxa"/>
              <w:right w:w="100" w:type="dxa"/>
            </w:tcMar>
          </w:tcPr>
          <w:p w14:paraId="23C9890C" w14:textId="77777777" w:rsidR="00B23E03" w:rsidRPr="00CC4854" w:rsidRDefault="00B23E03">
            <w:pPr>
              <w:widowControl w:val="0"/>
              <w:pBdr>
                <w:top w:val="nil"/>
                <w:left w:val="nil"/>
                <w:bottom w:val="nil"/>
                <w:right w:val="nil"/>
                <w:between w:val="nil"/>
              </w:pBdr>
              <w:jc w:val="center"/>
              <w:rPr>
                <w:rFonts w:asciiTheme="majorHAnsi" w:eastAsia="Times New Roman" w:hAnsiTheme="majorHAnsi" w:cstheme="majorHAnsi"/>
                <w:b/>
                <w:bCs/>
                <w:i/>
                <w:sz w:val="22"/>
                <w:szCs w:val="22"/>
              </w:rPr>
            </w:pPr>
            <w:r w:rsidRPr="00CC4854">
              <w:rPr>
                <w:rFonts w:asciiTheme="majorHAnsi" w:eastAsia="Times New Roman" w:hAnsiTheme="majorHAnsi" w:cstheme="majorHAnsi"/>
                <w:b/>
                <w:bCs/>
                <w:i/>
                <w:sz w:val="22"/>
                <w:szCs w:val="22"/>
              </w:rPr>
              <w:t>100%</w:t>
            </w:r>
          </w:p>
        </w:tc>
      </w:tr>
    </w:tbl>
    <w:p w14:paraId="0CF04CE3" w14:textId="77777777" w:rsidR="00D12BF3" w:rsidRPr="00A45DA2" w:rsidRDefault="00D12BF3">
      <w:pPr>
        <w:rPr>
          <w:rFonts w:asciiTheme="majorHAnsi" w:eastAsia="Helvetica Neue" w:hAnsiTheme="majorHAnsi" w:cstheme="majorHAnsi"/>
        </w:rPr>
      </w:pPr>
    </w:p>
    <w:p w14:paraId="79C24FAB" w14:textId="0F3E4A71" w:rsidR="00D12BF3" w:rsidRDefault="00D12BF3">
      <w:pPr>
        <w:rPr>
          <w:rFonts w:ascii="Helvetica Neue" w:eastAsia="Helvetica Neue" w:hAnsi="Helvetica Neue" w:cs="Helvetica Neue"/>
        </w:rPr>
      </w:pPr>
    </w:p>
    <w:p w14:paraId="63BA7CCF" w14:textId="102495F2" w:rsidR="00637F5D" w:rsidRDefault="00637F5D">
      <w:pPr>
        <w:rPr>
          <w:rFonts w:asciiTheme="majorHAnsi" w:eastAsia="Times New Roman" w:hAnsiTheme="majorHAnsi" w:cstheme="majorHAnsi"/>
          <w:b/>
        </w:rPr>
      </w:pPr>
      <w:r w:rsidRPr="00CC4854">
        <w:rPr>
          <w:rFonts w:asciiTheme="majorHAnsi" w:eastAsia="Times New Roman" w:hAnsiTheme="majorHAnsi" w:cstheme="majorHAnsi"/>
          <w:b/>
        </w:rPr>
        <w:t>Grade Percentage Breakdown:</w:t>
      </w:r>
    </w:p>
    <w:p w14:paraId="66991E4F" w14:textId="1B2C9BC9" w:rsidR="00637F5D" w:rsidRDefault="00637F5D">
      <w:pPr>
        <w:rPr>
          <w:rFonts w:asciiTheme="majorHAnsi" w:eastAsia="Times New Roman" w:hAnsiTheme="majorHAnsi" w:cstheme="majorHAnsi"/>
          <w:b/>
        </w:rPr>
      </w:pPr>
    </w:p>
    <w:tbl>
      <w:tblPr>
        <w:tblStyle w:val="a0"/>
        <w:tblW w:w="6065" w:type="dxa"/>
        <w:jc w:val="center"/>
        <w:tblLayout w:type="fixed"/>
        <w:tblLook w:val="0400" w:firstRow="0" w:lastRow="0" w:firstColumn="0" w:lastColumn="0" w:noHBand="0" w:noVBand="1"/>
      </w:tblPr>
      <w:tblGrid>
        <w:gridCol w:w="1530"/>
        <w:gridCol w:w="1433"/>
        <w:gridCol w:w="1433"/>
        <w:gridCol w:w="1669"/>
      </w:tblGrid>
      <w:tr w:rsidR="00637F5D" w:rsidRPr="00CC4854" w14:paraId="62DC6688" w14:textId="77777777" w:rsidTr="00E33C07">
        <w:trPr>
          <w:trHeight w:val="368"/>
          <w:jc w:val="center"/>
        </w:trPr>
        <w:tc>
          <w:tcPr>
            <w:tcW w:w="1530" w:type="dxa"/>
            <w:tcBorders>
              <w:top w:val="nil"/>
              <w:left w:val="nil"/>
              <w:bottom w:val="single" w:sz="8" w:space="0" w:color="C9C9C9"/>
              <w:right w:val="nil"/>
            </w:tcBorders>
            <w:shd w:val="clear" w:color="auto" w:fill="EDEDED"/>
            <w:tcMar>
              <w:top w:w="100" w:type="dxa"/>
              <w:left w:w="100" w:type="dxa"/>
              <w:bottom w:w="100" w:type="dxa"/>
              <w:right w:w="100" w:type="dxa"/>
            </w:tcMar>
          </w:tcPr>
          <w:p w14:paraId="41319592" w14:textId="77777777" w:rsidR="00637F5D" w:rsidRPr="00CC4854" w:rsidRDefault="00637F5D" w:rsidP="00E33C07">
            <w:pPr>
              <w:ind w:left="100"/>
              <w:rPr>
                <w:rFonts w:asciiTheme="majorHAnsi" w:eastAsia="Times New Roman" w:hAnsiTheme="majorHAnsi" w:cstheme="majorHAnsi"/>
              </w:rPr>
            </w:pPr>
            <w:r w:rsidRPr="00CC4854">
              <w:rPr>
                <w:rFonts w:asciiTheme="majorHAnsi" w:eastAsia="Times New Roman" w:hAnsiTheme="majorHAnsi" w:cstheme="majorHAnsi"/>
              </w:rPr>
              <w:t>A+: 97-100</w:t>
            </w:r>
          </w:p>
        </w:tc>
        <w:tc>
          <w:tcPr>
            <w:tcW w:w="1433" w:type="dxa"/>
            <w:tcBorders>
              <w:top w:val="nil"/>
              <w:left w:val="nil"/>
              <w:bottom w:val="single" w:sz="8" w:space="0" w:color="C9C9C9"/>
              <w:right w:val="nil"/>
            </w:tcBorders>
            <w:shd w:val="clear" w:color="auto" w:fill="EDEDED"/>
            <w:tcMar>
              <w:top w:w="100" w:type="dxa"/>
              <w:left w:w="100" w:type="dxa"/>
              <w:bottom w:w="100" w:type="dxa"/>
              <w:right w:w="100" w:type="dxa"/>
            </w:tcMar>
          </w:tcPr>
          <w:p w14:paraId="2643EA7E" w14:textId="77777777" w:rsidR="00637F5D" w:rsidRPr="00CC4854" w:rsidRDefault="00637F5D" w:rsidP="00E33C07">
            <w:pPr>
              <w:ind w:left="100"/>
              <w:rPr>
                <w:rFonts w:asciiTheme="majorHAnsi" w:eastAsia="Times New Roman" w:hAnsiTheme="majorHAnsi" w:cstheme="majorHAnsi"/>
              </w:rPr>
            </w:pPr>
            <w:r w:rsidRPr="00CC4854">
              <w:rPr>
                <w:rFonts w:asciiTheme="majorHAnsi" w:eastAsia="Times New Roman" w:hAnsiTheme="majorHAnsi" w:cstheme="majorHAnsi"/>
              </w:rPr>
              <w:t>B+: 87-89</w:t>
            </w:r>
          </w:p>
        </w:tc>
        <w:tc>
          <w:tcPr>
            <w:tcW w:w="1433" w:type="dxa"/>
            <w:tcBorders>
              <w:top w:val="nil"/>
              <w:left w:val="nil"/>
              <w:bottom w:val="single" w:sz="8" w:space="0" w:color="C9C9C9"/>
              <w:right w:val="nil"/>
            </w:tcBorders>
            <w:shd w:val="clear" w:color="auto" w:fill="EDEDED"/>
            <w:tcMar>
              <w:top w:w="100" w:type="dxa"/>
              <w:left w:w="100" w:type="dxa"/>
              <w:bottom w:w="100" w:type="dxa"/>
              <w:right w:w="100" w:type="dxa"/>
            </w:tcMar>
          </w:tcPr>
          <w:p w14:paraId="16879F32" w14:textId="77777777" w:rsidR="00637F5D" w:rsidRPr="00CC4854" w:rsidRDefault="00637F5D" w:rsidP="00E33C07">
            <w:pPr>
              <w:ind w:left="100"/>
              <w:rPr>
                <w:rFonts w:asciiTheme="majorHAnsi" w:eastAsia="Times New Roman" w:hAnsiTheme="majorHAnsi" w:cstheme="majorHAnsi"/>
              </w:rPr>
            </w:pPr>
            <w:r w:rsidRPr="00CC4854">
              <w:rPr>
                <w:rFonts w:asciiTheme="majorHAnsi" w:eastAsia="Times New Roman" w:hAnsiTheme="majorHAnsi" w:cstheme="majorHAnsi"/>
              </w:rPr>
              <w:t>C+: 77-79</w:t>
            </w:r>
          </w:p>
        </w:tc>
        <w:tc>
          <w:tcPr>
            <w:tcW w:w="1669" w:type="dxa"/>
            <w:tcBorders>
              <w:top w:val="nil"/>
              <w:left w:val="nil"/>
              <w:bottom w:val="single" w:sz="8" w:space="0" w:color="C9C9C9"/>
              <w:right w:val="nil"/>
            </w:tcBorders>
            <w:shd w:val="clear" w:color="auto" w:fill="EDEDED"/>
            <w:tcMar>
              <w:top w:w="100" w:type="dxa"/>
              <w:left w:w="100" w:type="dxa"/>
              <w:bottom w:w="100" w:type="dxa"/>
              <w:right w:w="100" w:type="dxa"/>
            </w:tcMar>
          </w:tcPr>
          <w:p w14:paraId="6BF2F636" w14:textId="77777777" w:rsidR="00637F5D" w:rsidRPr="00CC4854" w:rsidRDefault="00637F5D" w:rsidP="00E33C07">
            <w:pPr>
              <w:ind w:left="100"/>
              <w:rPr>
                <w:rFonts w:asciiTheme="majorHAnsi" w:eastAsia="Times New Roman" w:hAnsiTheme="majorHAnsi" w:cstheme="majorHAnsi"/>
              </w:rPr>
            </w:pPr>
            <w:r w:rsidRPr="00CC4854">
              <w:rPr>
                <w:rFonts w:asciiTheme="majorHAnsi" w:eastAsia="Times New Roman" w:hAnsiTheme="majorHAnsi" w:cstheme="majorHAnsi"/>
              </w:rPr>
              <w:t>D: 60-69</w:t>
            </w:r>
          </w:p>
        </w:tc>
      </w:tr>
      <w:tr w:rsidR="00637F5D" w:rsidRPr="00CC4854" w14:paraId="05DAC6E1" w14:textId="77777777" w:rsidTr="00E33C07">
        <w:trPr>
          <w:trHeight w:val="332"/>
          <w:jc w:val="center"/>
        </w:trPr>
        <w:tc>
          <w:tcPr>
            <w:tcW w:w="1530" w:type="dxa"/>
            <w:tcBorders>
              <w:top w:val="nil"/>
              <w:left w:val="nil"/>
              <w:bottom w:val="single" w:sz="8" w:space="0" w:color="C9C9C9"/>
              <w:right w:val="nil"/>
            </w:tcBorders>
            <w:tcMar>
              <w:top w:w="100" w:type="dxa"/>
              <w:left w:w="100" w:type="dxa"/>
              <w:bottom w:w="100" w:type="dxa"/>
              <w:right w:w="100" w:type="dxa"/>
            </w:tcMar>
          </w:tcPr>
          <w:p w14:paraId="3C56656B" w14:textId="77777777" w:rsidR="00637F5D" w:rsidRPr="00CC4854" w:rsidRDefault="00637F5D" w:rsidP="00E33C07">
            <w:pPr>
              <w:ind w:left="100"/>
              <w:rPr>
                <w:rFonts w:asciiTheme="majorHAnsi" w:eastAsia="Times New Roman" w:hAnsiTheme="majorHAnsi" w:cstheme="majorHAnsi"/>
              </w:rPr>
            </w:pPr>
            <w:r w:rsidRPr="00CC4854">
              <w:rPr>
                <w:rFonts w:asciiTheme="majorHAnsi" w:eastAsia="Times New Roman" w:hAnsiTheme="majorHAnsi" w:cstheme="majorHAnsi"/>
              </w:rPr>
              <w:t xml:space="preserve">A: </w:t>
            </w:r>
            <w:r>
              <w:rPr>
                <w:rFonts w:asciiTheme="majorHAnsi" w:eastAsia="Times New Roman" w:hAnsiTheme="majorHAnsi" w:cstheme="majorHAnsi"/>
              </w:rPr>
              <w:t xml:space="preserve">  </w:t>
            </w:r>
            <w:r w:rsidRPr="00CC4854">
              <w:rPr>
                <w:rFonts w:asciiTheme="majorHAnsi" w:eastAsia="Times New Roman" w:hAnsiTheme="majorHAnsi" w:cstheme="majorHAnsi"/>
              </w:rPr>
              <w:t>93-96</w:t>
            </w:r>
          </w:p>
        </w:tc>
        <w:tc>
          <w:tcPr>
            <w:tcW w:w="1433" w:type="dxa"/>
            <w:tcBorders>
              <w:top w:val="nil"/>
              <w:left w:val="nil"/>
              <w:bottom w:val="single" w:sz="8" w:space="0" w:color="C9C9C9"/>
              <w:right w:val="nil"/>
            </w:tcBorders>
            <w:tcMar>
              <w:top w:w="100" w:type="dxa"/>
              <w:left w:w="100" w:type="dxa"/>
              <w:bottom w:w="100" w:type="dxa"/>
              <w:right w:w="100" w:type="dxa"/>
            </w:tcMar>
          </w:tcPr>
          <w:p w14:paraId="597D96EE" w14:textId="77777777" w:rsidR="00637F5D" w:rsidRPr="00CC4854" w:rsidRDefault="00637F5D" w:rsidP="00E33C07">
            <w:pPr>
              <w:ind w:left="100"/>
              <w:rPr>
                <w:rFonts w:asciiTheme="majorHAnsi" w:eastAsia="Times New Roman" w:hAnsiTheme="majorHAnsi" w:cstheme="majorHAnsi"/>
              </w:rPr>
            </w:pPr>
            <w:r w:rsidRPr="00CC4854">
              <w:rPr>
                <w:rFonts w:asciiTheme="majorHAnsi" w:eastAsia="Times New Roman" w:hAnsiTheme="majorHAnsi" w:cstheme="majorHAnsi"/>
              </w:rPr>
              <w:t xml:space="preserve">B: </w:t>
            </w:r>
            <w:r>
              <w:rPr>
                <w:rFonts w:asciiTheme="majorHAnsi" w:eastAsia="Times New Roman" w:hAnsiTheme="majorHAnsi" w:cstheme="majorHAnsi"/>
              </w:rPr>
              <w:t xml:space="preserve">  </w:t>
            </w:r>
            <w:r w:rsidRPr="00CC4854">
              <w:rPr>
                <w:rFonts w:asciiTheme="majorHAnsi" w:eastAsia="Times New Roman" w:hAnsiTheme="majorHAnsi" w:cstheme="majorHAnsi"/>
              </w:rPr>
              <w:t>83-86</w:t>
            </w:r>
          </w:p>
        </w:tc>
        <w:tc>
          <w:tcPr>
            <w:tcW w:w="1433" w:type="dxa"/>
            <w:tcBorders>
              <w:top w:val="nil"/>
              <w:left w:val="nil"/>
              <w:bottom w:val="single" w:sz="8" w:space="0" w:color="C9C9C9"/>
              <w:right w:val="nil"/>
            </w:tcBorders>
            <w:tcMar>
              <w:top w:w="100" w:type="dxa"/>
              <w:left w:w="100" w:type="dxa"/>
              <w:bottom w:w="100" w:type="dxa"/>
              <w:right w:w="100" w:type="dxa"/>
            </w:tcMar>
          </w:tcPr>
          <w:p w14:paraId="4214193A" w14:textId="77777777" w:rsidR="00637F5D" w:rsidRPr="00CC4854" w:rsidRDefault="00637F5D" w:rsidP="00E33C07">
            <w:pPr>
              <w:ind w:left="100"/>
              <w:rPr>
                <w:rFonts w:asciiTheme="majorHAnsi" w:eastAsia="Times New Roman" w:hAnsiTheme="majorHAnsi" w:cstheme="majorHAnsi"/>
              </w:rPr>
            </w:pPr>
            <w:r w:rsidRPr="00CC4854">
              <w:rPr>
                <w:rFonts w:asciiTheme="majorHAnsi" w:eastAsia="Times New Roman" w:hAnsiTheme="majorHAnsi" w:cstheme="majorHAnsi"/>
              </w:rPr>
              <w:t xml:space="preserve">C: </w:t>
            </w:r>
            <w:r>
              <w:rPr>
                <w:rFonts w:asciiTheme="majorHAnsi" w:eastAsia="Times New Roman" w:hAnsiTheme="majorHAnsi" w:cstheme="majorHAnsi"/>
              </w:rPr>
              <w:t xml:space="preserve"> </w:t>
            </w:r>
            <w:r w:rsidRPr="00CC4854">
              <w:rPr>
                <w:rFonts w:asciiTheme="majorHAnsi" w:eastAsia="Times New Roman" w:hAnsiTheme="majorHAnsi" w:cstheme="majorHAnsi"/>
              </w:rPr>
              <w:t>73-76</w:t>
            </w:r>
          </w:p>
        </w:tc>
        <w:tc>
          <w:tcPr>
            <w:tcW w:w="1669" w:type="dxa"/>
            <w:tcBorders>
              <w:top w:val="nil"/>
              <w:left w:val="nil"/>
              <w:bottom w:val="single" w:sz="8" w:space="0" w:color="C9C9C9"/>
              <w:right w:val="nil"/>
            </w:tcBorders>
            <w:tcMar>
              <w:top w:w="100" w:type="dxa"/>
              <w:left w:w="100" w:type="dxa"/>
              <w:bottom w:w="100" w:type="dxa"/>
              <w:right w:w="100" w:type="dxa"/>
            </w:tcMar>
          </w:tcPr>
          <w:p w14:paraId="1818AE13" w14:textId="77777777" w:rsidR="00637F5D" w:rsidRPr="00CC4854" w:rsidRDefault="00637F5D" w:rsidP="00E33C07">
            <w:pPr>
              <w:ind w:left="100"/>
              <w:rPr>
                <w:rFonts w:asciiTheme="majorHAnsi" w:eastAsia="Times New Roman" w:hAnsiTheme="majorHAnsi" w:cstheme="majorHAnsi"/>
              </w:rPr>
            </w:pPr>
            <w:r w:rsidRPr="00CC4854">
              <w:rPr>
                <w:rFonts w:asciiTheme="majorHAnsi" w:eastAsia="Times New Roman" w:hAnsiTheme="majorHAnsi" w:cstheme="majorHAnsi"/>
              </w:rPr>
              <w:t>F: 59 &amp; under</w:t>
            </w:r>
          </w:p>
        </w:tc>
      </w:tr>
      <w:tr w:rsidR="00637F5D" w:rsidRPr="00CC4854" w14:paraId="2686D332" w14:textId="77777777" w:rsidTr="00E33C07">
        <w:trPr>
          <w:trHeight w:val="350"/>
          <w:jc w:val="center"/>
        </w:trPr>
        <w:tc>
          <w:tcPr>
            <w:tcW w:w="1530" w:type="dxa"/>
            <w:tcBorders>
              <w:top w:val="nil"/>
              <w:left w:val="nil"/>
              <w:bottom w:val="single" w:sz="8" w:space="0" w:color="C9C9C9"/>
              <w:right w:val="nil"/>
            </w:tcBorders>
            <w:shd w:val="clear" w:color="auto" w:fill="EDEDED"/>
            <w:tcMar>
              <w:top w:w="100" w:type="dxa"/>
              <w:left w:w="100" w:type="dxa"/>
              <w:bottom w:w="100" w:type="dxa"/>
              <w:right w:w="100" w:type="dxa"/>
            </w:tcMar>
          </w:tcPr>
          <w:p w14:paraId="350C4D27" w14:textId="77777777" w:rsidR="00637F5D" w:rsidRPr="00CC4854" w:rsidRDefault="00637F5D" w:rsidP="00E33C07">
            <w:pPr>
              <w:ind w:left="100"/>
              <w:rPr>
                <w:rFonts w:asciiTheme="majorHAnsi" w:eastAsia="Times New Roman" w:hAnsiTheme="majorHAnsi" w:cstheme="majorHAnsi"/>
              </w:rPr>
            </w:pPr>
            <w:r w:rsidRPr="00CC4854">
              <w:rPr>
                <w:rFonts w:asciiTheme="majorHAnsi" w:eastAsia="Times New Roman" w:hAnsiTheme="majorHAnsi" w:cstheme="majorHAnsi"/>
              </w:rPr>
              <w:t xml:space="preserve">A-: </w:t>
            </w:r>
            <w:r>
              <w:rPr>
                <w:rFonts w:asciiTheme="majorHAnsi" w:eastAsia="Times New Roman" w:hAnsiTheme="majorHAnsi" w:cstheme="majorHAnsi"/>
              </w:rPr>
              <w:t xml:space="preserve"> </w:t>
            </w:r>
            <w:r w:rsidRPr="00CC4854">
              <w:rPr>
                <w:rFonts w:asciiTheme="majorHAnsi" w:eastAsia="Times New Roman" w:hAnsiTheme="majorHAnsi" w:cstheme="majorHAnsi"/>
              </w:rPr>
              <w:t>90-92</w:t>
            </w:r>
          </w:p>
        </w:tc>
        <w:tc>
          <w:tcPr>
            <w:tcW w:w="1433" w:type="dxa"/>
            <w:tcBorders>
              <w:top w:val="nil"/>
              <w:left w:val="nil"/>
              <w:bottom w:val="single" w:sz="8" w:space="0" w:color="C9C9C9"/>
              <w:right w:val="nil"/>
            </w:tcBorders>
            <w:shd w:val="clear" w:color="auto" w:fill="EDEDED"/>
            <w:tcMar>
              <w:top w:w="100" w:type="dxa"/>
              <w:left w:w="100" w:type="dxa"/>
              <w:bottom w:w="100" w:type="dxa"/>
              <w:right w:w="100" w:type="dxa"/>
            </w:tcMar>
          </w:tcPr>
          <w:p w14:paraId="33F8997A" w14:textId="77777777" w:rsidR="00637F5D" w:rsidRPr="00CC4854" w:rsidRDefault="00637F5D" w:rsidP="00E33C07">
            <w:pPr>
              <w:ind w:left="100"/>
              <w:rPr>
                <w:rFonts w:asciiTheme="majorHAnsi" w:eastAsia="Times New Roman" w:hAnsiTheme="majorHAnsi" w:cstheme="majorHAnsi"/>
              </w:rPr>
            </w:pPr>
            <w:r w:rsidRPr="00CC4854">
              <w:rPr>
                <w:rFonts w:asciiTheme="majorHAnsi" w:eastAsia="Times New Roman" w:hAnsiTheme="majorHAnsi" w:cstheme="majorHAnsi"/>
              </w:rPr>
              <w:t>B-:</w:t>
            </w:r>
            <w:r>
              <w:rPr>
                <w:rFonts w:asciiTheme="majorHAnsi" w:eastAsia="Times New Roman" w:hAnsiTheme="majorHAnsi" w:cstheme="majorHAnsi"/>
              </w:rPr>
              <w:t xml:space="preserve">  </w:t>
            </w:r>
            <w:r w:rsidRPr="00CC4854">
              <w:rPr>
                <w:rFonts w:asciiTheme="majorHAnsi" w:eastAsia="Times New Roman" w:hAnsiTheme="majorHAnsi" w:cstheme="majorHAnsi"/>
              </w:rPr>
              <w:t>80-82</w:t>
            </w:r>
          </w:p>
        </w:tc>
        <w:tc>
          <w:tcPr>
            <w:tcW w:w="1433" w:type="dxa"/>
            <w:tcBorders>
              <w:top w:val="nil"/>
              <w:left w:val="nil"/>
              <w:bottom w:val="single" w:sz="8" w:space="0" w:color="C9C9C9"/>
              <w:right w:val="nil"/>
            </w:tcBorders>
            <w:shd w:val="clear" w:color="auto" w:fill="EDEDED"/>
            <w:tcMar>
              <w:top w:w="100" w:type="dxa"/>
              <w:left w:w="100" w:type="dxa"/>
              <w:bottom w:w="100" w:type="dxa"/>
              <w:right w:w="100" w:type="dxa"/>
            </w:tcMar>
          </w:tcPr>
          <w:p w14:paraId="63249BA9" w14:textId="77777777" w:rsidR="00637F5D" w:rsidRPr="00CC4854" w:rsidRDefault="00637F5D" w:rsidP="00E33C07">
            <w:pPr>
              <w:ind w:left="100"/>
              <w:rPr>
                <w:rFonts w:asciiTheme="majorHAnsi" w:eastAsia="Times New Roman" w:hAnsiTheme="majorHAnsi" w:cstheme="majorHAnsi"/>
              </w:rPr>
            </w:pPr>
            <w:r w:rsidRPr="00CC4854">
              <w:rPr>
                <w:rFonts w:asciiTheme="majorHAnsi" w:eastAsia="Times New Roman" w:hAnsiTheme="majorHAnsi" w:cstheme="majorHAnsi"/>
              </w:rPr>
              <w:t>C-: 70-72</w:t>
            </w:r>
          </w:p>
        </w:tc>
        <w:tc>
          <w:tcPr>
            <w:tcW w:w="1669" w:type="dxa"/>
            <w:tcBorders>
              <w:top w:val="nil"/>
              <w:left w:val="nil"/>
              <w:bottom w:val="single" w:sz="8" w:space="0" w:color="C9C9C9"/>
              <w:right w:val="nil"/>
            </w:tcBorders>
            <w:shd w:val="clear" w:color="auto" w:fill="EDEDED"/>
            <w:tcMar>
              <w:top w:w="100" w:type="dxa"/>
              <w:left w:w="100" w:type="dxa"/>
              <w:bottom w:w="100" w:type="dxa"/>
              <w:right w:w="100" w:type="dxa"/>
            </w:tcMar>
          </w:tcPr>
          <w:p w14:paraId="0E748108" w14:textId="77777777" w:rsidR="00637F5D" w:rsidRPr="00CC4854" w:rsidRDefault="00637F5D" w:rsidP="00E33C07">
            <w:pPr>
              <w:ind w:left="100"/>
              <w:rPr>
                <w:rFonts w:asciiTheme="majorHAnsi" w:eastAsia="Times New Roman" w:hAnsiTheme="majorHAnsi" w:cstheme="majorHAnsi"/>
              </w:rPr>
            </w:pPr>
            <w:r w:rsidRPr="00CC4854">
              <w:rPr>
                <w:rFonts w:asciiTheme="majorHAnsi" w:eastAsia="Times New Roman" w:hAnsiTheme="majorHAnsi" w:cstheme="majorHAnsi"/>
              </w:rPr>
              <w:t> </w:t>
            </w:r>
          </w:p>
        </w:tc>
      </w:tr>
    </w:tbl>
    <w:p w14:paraId="196134C1" w14:textId="77777777" w:rsidR="00637F5D" w:rsidRDefault="00637F5D">
      <w:pPr>
        <w:rPr>
          <w:rFonts w:ascii="Helvetica Neue" w:eastAsia="Helvetica Neue" w:hAnsi="Helvetica Neue" w:cs="Helvetica Neue"/>
        </w:rPr>
      </w:pPr>
    </w:p>
    <w:p w14:paraId="280A95C0" w14:textId="77777777" w:rsidR="00637F5D" w:rsidRDefault="00637F5D">
      <w:pPr>
        <w:rPr>
          <w:rFonts w:asciiTheme="majorHAnsi" w:eastAsia="Times New Roman" w:hAnsiTheme="majorHAnsi" w:cstheme="majorHAnsi"/>
          <w:b/>
          <w:color w:val="000000"/>
        </w:rPr>
      </w:pPr>
    </w:p>
    <w:p w14:paraId="6FEA26FA" w14:textId="1D60DCFD" w:rsidR="00D12BF3" w:rsidRPr="00A45DA2" w:rsidRDefault="004D7EED">
      <w:pPr>
        <w:rPr>
          <w:rFonts w:asciiTheme="majorHAnsi" w:eastAsia="Helvetica Neue" w:hAnsiTheme="majorHAnsi" w:cstheme="majorHAnsi"/>
          <w:color w:val="000000"/>
        </w:rPr>
      </w:pPr>
      <w:r w:rsidRPr="00A45DA2">
        <w:rPr>
          <w:rFonts w:asciiTheme="majorHAnsi" w:eastAsia="Times New Roman" w:hAnsiTheme="majorHAnsi" w:cstheme="majorHAnsi"/>
          <w:b/>
          <w:color w:val="000000"/>
        </w:rPr>
        <w:t>Evaluation Criteria:</w:t>
      </w:r>
    </w:p>
    <w:p w14:paraId="2819335E" w14:textId="5A34F938" w:rsidR="00D12BF3" w:rsidRPr="00A45DA2" w:rsidRDefault="004D7EED">
      <w:pPr>
        <w:rPr>
          <w:rFonts w:asciiTheme="majorHAnsi" w:eastAsia="Times New Roman" w:hAnsiTheme="majorHAnsi" w:cstheme="majorHAnsi"/>
        </w:rPr>
      </w:pPr>
      <w:r w:rsidRPr="00A45DA2">
        <w:rPr>
          <w:rFonts w:asciiTheme="majorHAnsi" w:eastAsia="Times New Roman" w:hAnsiTheme="majorHAnsi" w:cstheme="majorHAnsi"/>
          <w:color w:val="000000"/>
          <w:u w:val="single"/>
        </w:rPr>
        <w:t>Attendance/Participation:</w:t>
      </w:r>
      <w:r w:rsidRPr="00A45DA2">
        <w:rPr>
          <w:rFonts w:asciiTheme="majorHAnsi" w:eastAsia="Times New Roman" w:hAnsiTheme="majorHAnsi" w:cstheme="majorHAnsi"/>
          <w:color w:val="000000"/>
        </w:rPr>
        <w:t> Attendance/class participation is worth 1</w:t>
      </w:r>
      <w:r w:rsidR="00B23E03">
        <w:rPr>
          <w:rFonts w:asciiTheme="majorHAnsi" w:eastAsia="Times New Roman" w:hAnsiTheme="majorHAnsi" w:cstheme="majorHAnsi"/>
        </w:rPr>
        <w:t>5</w:t>
      </w:r>
      <w:r w:rsidRPr="00A45DA2">
        <w:rPr>
          <w:rFonts w:asciiTheme="majorHAnsi" w:eastAsia="Times New Roman" w:hAnsiTheme="majorHAnsi" w:cstheme="majorHAnsi"/>
          <w:color w:val="000000"/>
        </w:rPr>
        <w:t>% of your total grade. Attendance will be taken each week at the start of class using a sign</w:t>
      </w:r>
      <w:r w:rsidRPr="00A45DA2">
        <w:rPr>
          <w:rFonts w:asciiTheme="majorHAnsi" w:eastAsia="Times New Roman" w:hAnsiTheme="majorHAnsi" w:cstheme="majorHAnsi"/>
        </w:rPr>
        <w:t>-</w:t>
      </w:r>
      <w:r w:rsidRPr="00A45DA2">
        <w:rPr>
          <w:rFonts w:asciiTheme="majorHAnsi" w:eastAsia="Times New Roman" w:hAnsiTheme="majorHAnsi" w:cstheme="majorHAnsi"/>
          <w:color w:val="000000"/>
        </w:rPr>
        <w:t xml:space="preserve">in sheet. </w:t>
      </w:r>
      <w:r w:rsidR="00637F5D">
        <w:rPr>
          <w:rFonts w:asciiTheme="majorHAnsi" w:eastAsia="Times New Roman" w:hAnsiTheme="majorHAnsi" w:cstheme="majorHAnsi"/>
          <w:color w:val="000000"/>
        </w:rPr>
        <w:t xml:space="preserve"> </w:t>
      </w:r>
      <w:r w:rsidRPr="00A45DA2">
        <w:rPr>
          <w:rFonts w:asciiTheme="majorHAnsi" w:eastAsia="Times New Roman" w:hAnsiTheme="majorHAnsi" w:cstheme="majorHAnsi"/>
          <w:color w:val="000000"/>
        </w:rPr>
        <w:t xml:space="preserve">It is your </w:t>
      </w:r>
      <w:r w:rsidRPr="00A45DA2">
        <w:rPr>
          <w:rFonts w:asciiTheme="majorHAnsi" w:eastAsia="Times New Roman" w:hAnsiTheme="majorHAnsi" w:cstheme="majorHAnsi"/>
        </w:rPr>
        <w:t>responsibility to remember to sign in at the start of each class.</w:t>
      </w:r>
      <w:r w:rsidRPr="00A45DA2">
        <w:rPr>
          <w:rFonts w:asciiTheme="majorHAnsi" w:eastAsia="Times New Roman" w:hAnsiTheme="majorHAnsi" w:cstheme="majorHAnsi"/>
          <w:color w:val="000000"/>
        </w:rPr>
        <w:t xml:space="preserve"> </w:t>
      </w:r>
      <w:r w:rsidRPr="00A45DA2">
        <w:rPr>
          <w:rFonts w:asciiTheme="majorHAnsi" w:eastAsia="Times New Roman" w:hAnsiTheme="majorHAnsi" w:cstheme="majorHAnsi"/>
        </w:rPr>
        <w:t>Unexcused</w:t>
      </w:r>
      <w:r w:rsidRPr="00A45DA2">
        <w:rPr>
          <w:rFonts w:asciiTheme="majorHAnsi" w:eastAsia="Times New Roman" w:hAnsiTheme="majorHAnsi" w:cstheme="majorHAnsi"/>
          <w:color w:val="000000"/>
        </w:rPr>
        <w:t xml:space="preserve"> absences without approval from the instructor will result in a deduction from your attendance grade. </w:t>
      </w:r>
      <w:r w:rsidRPr="00A45DA2">
        <w:rPr>
          <w:rFonts w:asciiTheme="majorHAnsi" w:eastAsia="Times New Roman" w:hAnsiTheme="majorHAnsi" w:cstheme="majorHAnsi"/>
        </w:rPr>
        <w:t>However, I will make exceptions in emergency situations, for which you should provide some of form of official documentation of your situation.</w:t>
      </w:r>
      <w:r w:rsidRPr="00A45DA2">
        <w:rPr>
          <w:rFonts w:asciiTheme="majorHAnsi" w:eastAsia="Times New Roman" w:hAnsiTheme="majorHAnsi" w:cstheme="majorHAnsi"/>
        </w:rPr>
        <w:tab/>
      </w:r>
      <w:r w:rsidRPr="00A45DA2">
        <w:rPr>
          <w:rFonts w:asciiTheme="majorHAnsi" w:eastAsia="Times New Roman" w:hAnsiTheme="majorHAnsi" w:cstheme="majorHAnsi"/>
        </w:rPr>
        <w:tab/>
      </w:r>
      <w:r w:rsidRPr="00A45DA2">
        <w:rPr>
          <w:rFonts w:asciiTheme="majorHAnsi" w:eastAsia="Times New Roman" w:hAnsiTheme="majorHAnsi" w:cstheme="majorHAnsi"/>
        </w:rPr>
        <w:tab/>
      </w:r>
      <w:r w:rsidRPr="00A45DA2">
        <w:rPr>
          <w:rFonts w:asciiTheme="majorHAnsi" w:eastAsia="Times New Roman" w:hAnsiTheme="majorHAnsi" w:cstheme="majorHAnsi"/>
        </w:rPr>
        <w:tab/>
      </w:r>
    </w:p>
    <w:p w14:paraId="69D45A10" w14:textId="77777777" w:rsidR="00D12BF3" w:rsidRPr="00A45DA2" w:rsidRDefault="004D7EED">
      <w:pPr>
        <w:numPr>
          <w:ilvl w:val="0"/>
          <w:numId w:val="2"/>
        </w:numPr>
        <w:rPr>
          <w:rFonts w:asciiTheme="majorHAnsi" w:eastAsia="Times New Roman" w:hAnsiTheme="majorHAnsi" w:cstheme="majorHAnsi"/>
          <w:color w:val="000000"/>
        </w:rPr>
      </w:pPr>
      <w:r w:rsidRPr="00A45DA2">
        <w:rPr>
          <w:rFonts w:asciiTheme="majorHAnsi" w:eastAsia="Times New Roman" w:hAnsiTheme="majorHAnsi" w:cstheme="majorHAnsi"/>
          <w:color w:val="000000"/>
        </w:rPr>
        <w:t xml:space="preserve">Participation in lectures is also required. “Participation” is considered active engagement in class – following along with lectures, taking notes, asking questions, participating in activities as necessary, etc. </w:t>
      </w:r>
    </w:p>
    <w:p w14:paraId="12900B81" w14:textId="77777777" w:rsidR="00D12BF3" w:rsidRPr="00A45DA2" w:rsidRDefault="004D7EED">
      <w:pPr>
        <w:numPr>
          <w:ilvl w:val="0"/>
          <w:numId w:val="2"/>
        </w:numPr>
        <w:rPr>
          <w:rFonts w:asciiTheme="majorHAnsi" w:eastAsia="Times New Roman" w:hAnsiTheme="majorHAnsi" w:cstheme="majorHAnsi"/>
        </w:rPr>
      </w:pPr>
      <w:r w:rsidRPr="00A45DA2">
        <w:rPr>
          <w:rFonts w:asciiTheme="majorHAnsi" w:eastAsia="Times New Roman" w:hAnsiTheme="majorHAnsi" w:cstheme="majorHAnsi"/>
          <w:color w:val="000000"/>
        </w:rPr>
        <w:t>Use of laptops/tablets for non-</w:t>
      </w:r>
      <w:r w:rsidRPr="00A45DA2">
        <w:rPr>
          <w:rFonts w:asciiTheme="majorHAnsi" w:eastAsia="Times New Roman" w:hAnsiTheme="majorHAnsi" w:cstheme="majorHAnsi"/>
        </w:rPr>
        <w:t>a</w:t>
      </w:r>
      <w:r w:rsidRPr="00A45DA2">
        <w:rPr>
          <w:rFonts w:asciiTheme="majorHAnsi" w:eastAsia="Times New Roman" w:hAnsiTheme="majorHAnsi" w:cstheme="majorHAnsi"/>
          <w:color w:val="000000"/>
        </w:rPr>
        <w:t>cademic purposes, use of cell phones, and talking to neighbors are all examples of behaviors that will result in a deduction from your grade.</w:t>
      </w:r>
    </w:p>
    <w:p w14:paraId="3B1618B9" w14:textId="17CDBB5D" w:rsidR="00D12BF3" w:rsidRPr="00A45DA2" w:rsidRDefault="004D7EED">
      <w:pPr>
        <w:numPr>
          <w:ilvl w:val="0"/>
          <w:numId w:val="2"/>
        </w:numPr>
        <w:rPr>
          <w:rFonts w:asciiTheme="majorHAnsi" w:eastAsia="Times New Roman" w:hAnsiTheme="majorHAnsi" w:cstheme="majorHAnsi"/>
        </w:rPr>
      </w:pPr>
      <w:r w:rsidRPr="00A45DA2">
        <w:rPr>
          <w:rFonts w:asciiTheme="majorHAnsi" w:eastAsia="Times New Roman" w:hAnsiTheme="majorHAnsi" w:cstheme="majorHAnsi"/>
        </w:rPr>
        <w:t xml:space="preserve">Eating </w:t>
      </w:r>
      <w:r w:rsidR="005F3861" w:rsidRPr="00A45DA2">
        <w:rPr>
          <w:rFonts w:asciiTheme="majorHAnsi" w:eastAsia="Times New Roman" w:hAnsiTheme="majorHAnsi" w:cstheme="majorHAnsi"/>
        </w:rPr>
        <w:t xml:space="preserve">is allowed </w:t>
      </w:r>
      <w:r w:rsidRPr="00A45DA2">
        <w:rPr>
          <w:rFonts w:asciiTheme="majorHAnsi" w:eastAsia="Times New Roman" w:hAnsiTheme="majorHAnsi" w:cstheme="majorHAnsi"/>
        </w:rPr>
        <w:t>during class</w:t>
      </w:r>
      <w:r w:rsidR="005F3861" w:rsidRPr="00A45DA2">
        <w:rPr>
          <w:rFonts w:asciiTheme="majorHAnsi" w:eastAsia="Times New Roman" w:hAnsiTheme="majorHAnsi" w:cstheme="majorHAnsi"/>
        </w:rPr>
        <w:t xml:space="preserve">.  </w:t>
      </w:r>
      <w:r w:rsidRPr="00A45DA2">
        <w:rPr>
          <w:rFonts w:asciiTheme="majorHAnsi" w:eastAsia="Times New Roman" w:hAnsiTheme="majorHAnsi" w:cstheme="majorHAnsi"/>
        </w:rPr>
        <w:t>Food waste</w:t>
      </w:r>
      <w:r w:rsidR="005F3861" w:rsidRPr="00A45DA2">
        <w:rPr>
          <w:rFonts w:asciiTheme="majorHAnsi" w:eastAsia="Times New Roman" w:hAnsiTheme="majorHAnsi" w:cstheme="majorHAnsi"/>
        </w:rPr>
        <w:t xml:space="preserve"> and empty beverage containers</w:t>
      </w:r>
      <w:r w:rsidRPr="00A45DA2">
        <w:rPr>
          <w:rFonts w:asciiTheme="majorHAnsi" w:eastAsia="Times New Roman" w:hAnsiTheme="majorHAnsi" w:cstheme="majorHAnsi"/>
        </w:rPr>
        <w:t xml:space="preserve"> should be disposed of outside the classroom.</w:t>
      </w:r>
    </w:p>
    <w:p w14:paraId="59BF4846" w14:textId="77777777" w:rsidR="00D12BF3" w:rsidRPr="00A45DA2" w:rsidRDefault="004D7EED">
      <w:pPr>
        <w:rPr>
          <w:rFonts w:asciiTheme="majorHAnsi" w:eastAsia="Helvetica Neue" w:hAnsiTheme="majorHAnsi" w:cstheme="majorHAnsi"/>
          <w:color w:val="000000"/>
        </w:rPr>
      </w:pPr>
      <w:r w:rsidRPr="00A45DA2">
        <w:rPr>
          <w:rFonts w:asciiTheme="majorHAnsi" w:eastAsia="Times New Roman" w:hAnsiTheme="majorHAnsi" w:cstheme="majorHAnsi"/>
          <w:color w:val="000000"/>
        </w:rPr>
        <w:t> </w:t>
      </w:r>
    </w:p>
    <w:p w14:paraId="1A4481D2" w14:textId="6BDFD2D2" w:rsidR="00D12BF3" w:rsidRPr="00A45DA2" w:rsidRDefault="004D7EED">
      <w:pPr>
        <w:rPr>
          <w:rFonts w:asciiTheme="majorHAnsi" w:eastAsia="Times New Roman" w:hAnsiTheme="majorHAnsi" w:cstheme="majorHAnsi"/>
        </w:rPr>
      </w:pPr>
      <w:r w:rsidRPr="00A45DA2">
        <w:rPr>
          <w:rFonts w:asciiTheme="majorHAnsi" w:eastAsia="Times New Roman" w:hAnsiTheme="majorHAnsi" w:cstheme="majorHAnsi"/>
          <w:color w:val="000000"/>
          <w:u w:val="single"/>
        </w:rPr>
        <w:t xml:space="preserve">Review </w:t>
      </w:r>
      <w:r w:rsidR="00A45DA2">
        <w:rPr>
          <w:rFonts w:asciiTheme="majorHAnsi" w:eastAsia="Times New Roman" w:hAnsiTheme="majorHAnsi" w:cstheme="majorHAnsi"/>
          <w:u w:val="single"/>
        </w:rPr>
        <w:t>a</w:t>
      </w:r>
      <w:r w:rsidRPr="00A45DA2">
        <w:rPr>
          <w:rFonts w:asciiTheme="majorHAnsi" w:eastAsia="Times New Roman" w:hAnsiTheme="majorHAnsi" w:cstheme="majorHAnsi"/>
          <w:u w:val="single"/>
        </w:rPr>
        <w:t xml:space="preserve"> Test</w:t>
      </w:r>
      <w:r w:rsidRPr="00A45DA2">
        <w:rPr>
          <w:rFonts w:asciiTheme="majorHAnsi" w:eastAsia="Times New Roman" w:hAnsiTheme="majorHAnsi" w:cstheme="majorHAnsi"/>
          <w:color w:val="000000"/>
          <w:u w:val="single"/>
        </w:rPr>
        <w:t xml:space="preserve"> of Your Choice:</w:t>
      </w:r>
      <w:r w:rsidRPr="00A45DA2">
        <w:rPr>
          <w:rFonts w:asciiTheme="majorHAnsi" w:eastAsia="Times New Roman" w:hAnsiTheme="majorHAnsi" w:cstheme="majorHAnsi"/>
          <w:color w:val="000000"/>
        </w:rPr>
        <w:t xml:space="preserve"> You will write two related </w:t>
      </w:r>
      <w:proofErr w:type="gramStart"/>
      <w:r w:rsidRPr="00A45DA2">
        <w:rPr>
          <w:rFonts w:asciiTheme="majorHAnsi" w:eastAsia="Times New Roman" w:hAnsiTheme="majorHAnsi" w:cstheme="majorHAnsi"/>
          <w:color w:val="000000"/>
        </w:rPr>
        <w:t>5</w:t>
      </w:r>
      <w:r w:rsidR="00637F5D">
        <w:rPr>
          <w:rFonts w:asciiTheme="majorHAnsi" w:eastAsia="Times New Roman" w:hAnsiTheme="majorHAnsi" w:cstheme="majorHAnsi"/>
          <w:color w:val="000000"/>
        </w:rPr>
        <w:t xml:space="preserve"> to </w:t>
      </w:r>
      <w:r w:rsidRPr="00A45DA2">
        <w:rPr>
          <w:rFonts w:asciiTheme="majorHAnsi" w:eastAsia="Times New Roman" w:hAnsiTheme="majorHAnsi" w:cstheme="majorHAnsi"/>
          <w:color w:val="000000"/>
        </w:rPr>
        <w:t>6 pa</w:t>
      </w:r>
      <w:r w:rsidRPr="00A45DA2">
        <w:rPr>
          <w:rFonts w:asciiTheme="majorHAnsi" w:eastAsia="Times New Roman" w:hAnsiTheme="majorHAnsi" w:cstheme="majorHAnsi"/>
        </w:rPr>
        <w:t>ge</w:t>
      </w:r>
      <w:proofErr w:type="gramEnd"/>
      <w:r w:rsidRPr="00A45DA2">
        <w:rPr>
          <w:rFonts w:asciiTheme="majorHAnsi" w:eastAsia="Times New Roman" w:hAnsiTheme="majorHAnsi" w:cstheme="majorHAnsi"/>
        </w:rPr>
        <w:t xml:space="preserve"> papers critically reviewing and providing your opinion about a psychological test. There are two ways to choose a test: </w:t>
      </w:r>
    </w:p>
    <w:p w14:paraId="51350757" w14:textId="77777777" w:rsidR="00D12BF3" w:rsidRPr="00A45DA2" w:rsidRDefault="004D7EED">
      <w:pPr>
        <w:numPr>
          <w:ilvl w:val="0"/>
          <w:numId w:val="3"/>
        </w:numPr>
        <w:rPr>
          <w:rFonts w:asciiTheme="majorHAnsi" w:eastAsia="Times New Roman" w:hAnsiTheme="majorHAnsi" w:cstheme="majorHAnsi"/>
        </w:rPr>
      </w:pPr>
      <w:r w:rsidRPr="00A45DA2">
        <w:rPr>
          <w:rFonts w:asciiTheme="majorHAnsi" w:eastAsia="Times New Roman" w:hAnsiTheme="majorHAnsi" w:cstheme="majorHAnsi"/>
        </w:rPr>
        <w:t>From</w:t>
      </w:r>
      <w:r w:rsidRPr="00A45DA2">
        <w:rPr>
          <w:rFonts w:asciiTheme="majorHAnsi" w:eastAsia="Times New Roman" w:hAnsiTheme="majorHAnsi" w:cstheme="majorHAnsi"/>
          <w:color w:val="000000"/>
        </w:rPr>
        <w:t xml:space="preserve"> </w:t>
      </w:r>
      <w:r w:rsidRPr="00A45DA2">
        <w:rPr>
          <w:rFonts w:asciiTheme="majorHAnsi" w:eastAsia="Times New Roman" w:hAnsiTheme="majorHAnsi" w:cstheme="majorHAnsi"/>
        </w:rPr>
        <w:t>a</w:t>
      </w:r>
      <w:r w:rsidRPr="00A45DA2">
        <w:rPr>
          <w:rFonts w:asciiTheme="majorHAnsi" w:eastAsia="Times New Roman" w:hAnsiTheme="majorHAnsi" w:cstheme="majorHAnsi"/>
          <w:color w:val="000000"/>
        </w:rPr>
        <w:t xml:space="preserve"> list of pre</w:t>
      </w:r>
      <w:r w:rsidRPr="00A45DA2">
        <w:rPr>
          <w:rFonts w:asciiTheme="majorHAnsi" w:eastAsia="Times New Roman" w:hAnsiTheme="majorHAnsi" w:cstheme="majorHAnsi"/>
        </w:rPr>
        <w:t xml:space="preserve">-approved measures </w:t>
      </w:r>
    </w:p>
    <w:p w14:paraId="7A677B54" w14:textId="77777777" w:rsidR="00D12BF3" w:rsidRPr="00A45DA2" w:rsidRDefault="004D7EED">
      <w:pPr>
        <w:numPr>
          <w:ilvl w:val="0"/>
          <w:numId w:val="3"/>
        </w:numPr>
        <w:rPr>
          <w:rFonts w:asciiTheme="majorHAnsi" w:eastAsia="Times New Roman" w:hAnsiTheme="majorHAnsi" w:cstheme="majorHAnsi"/>
        </w:rPr>
      </w:pPr>
      <w:r w:rsidRPr="00A45DA2">
        <w:rPr>
          <w:rFonts w:asciiTheme="majorHAnsi" w:eastAsia="Times New Roman" w:hAnsiTheme="majorHAnsi" w:cstheme="majorHAnsi"/>
        </w:rPr>
        <w:t xml:space="preserve">Choosing your own (must be </w:t>
      </w:r>
      <w:r w:rsidRPr="00A45DA2">
        <w:rPr>
          <w:rFonts w:asciiTheme="majorHAnsi" w:eastAsia="Times New Roman" w:hAnsiTheme="majorHAnsi" w:cstheme="majorHAnsi"/>
          <w:color w:val="000000"/>
        </w:rPr>
        <w:t>approved by both the course and</w:t>
      </w:r>
      <w:r w:rsidRPr="00A45DA2">
        <w:rPr>
          <w:rFonts w:asciiTheme="majorHAnsi" w:eastAsia="Times New Roman" w:hAnsiTheme="majorHAnsi" w:cstheme="majorHAnsi"/>
        </w:rPr>
        <w:t xml:space="preserve"> lab </w:t>
      </w:r>
      <w:r w:rsidRPr="00A45DA2">
        <w:rPr>
          <w:rFonts w:asciiTheme="majorHAnsi" w:eastAsia="Times New Roman" w:hAnsiTheme="majorHAnsi" w:cstheme="majorHAnsi"/>
          <w:color w:val="000000"/>
        </w:rPr>
        <w:t>instructors</w:t>
      </w:r>
      <w:r w:rsidRPr="00A45DA2">
        <w:rPr>
          <w:rFonts w:asciiTheme="majorHAnsi" w:eastAsia="Times New Roman" w:hAnsiTheme="majorHAnsi" w:cstheme="majorHAnsi"/>
        </w:rPr>
        <w:t>)</w:t>
      </w:r>
    </w:p>
    <w:p w14:paraId="6EF346D7" w14:textId="77777777" w:rsidR="00D12BF3" w:rsidRPr="00A45DA2" w:rsidRDefault="00D12BF3">
      <w:pPr>
        <w:rPr>
          <w:rFonts w:asciiTheme="majorHAnsi" w:eastAsia="Times New Roman" w:hAnsiTheme="majorHAnsi" w:cstheme="majorHAnsi"/>
          <w:highlight w:val="yellow"/>
        </w:rPr>
      </w:pPr>
    </w:p>
    <w:p w14:paraId="05F193BB" w14:textId="77777777" w:rsidR="00D12BF3" w:rsidRPr="00A45DA2" w:rsidRDefault="004D7EED">
      <w:pPr>
        <w:rPr>
          <w:rFonts w:asciiTheme="majorHAnsi" w:eastAsia="Times New Roman" w:hAnsiTheme="majorHAnsi" w:cstheme="majorHAnsi"/>
        </w:rPr>
      </w:pPr>
      <w:r w:rsidRPr="00A45DA2">
        <w:rPr>
          <w:rFonts w:asciiTheme="majorHAnsi" w:eastAsia="Times New Roman" w:hAnsiTheme="majorHAnsi" w:cstheme="majorHAnsi"/>
          <w:b/>
        </w:rPr>
        <w:t xml:space="preserve">Paper 1: </w:t>
      </w:r>
      <w:r w:rsidRPr="00A45DA2">
        <w:rPr>
          <w:rFonts w:asciiTheme="majorHAnsi" w:eastAsia="Times New Roman" w:hAnsiTheme="majorHAnsi" w:cstheme="majorHAnsi"/>
        </w:rPr>
        <w:t>Introduce the test, background information &amp; “tour of the test”</w:t>
      </w:r>
    </w:p>
    <w:p w14:paraId="1FBD1685" w14:textId="77777777" w:rsidR="00D12BF3" w:rsidRPr="00A45DA2" w:rsidRDefault="004D7EED">
      <w:pPr>
        <w:rPr>
          <w:rFonts w:asciiTheme="majorHAnsi" w:eastAsia="Times New Roman" w:hAnsiTheme="majorHAnsi" w:cstheme="majorHAnsi"/>
        </w:rPr>
      </w:pPr>
      <w:r w:rsidRPr="00A45DA2">
        <w:rPr>
          <w:rFonts w:asciiTheme="majorHAnsi" w:eastAsia="Times New Roman" w:hAnsiTheme="majorHAnsi" w:cstheme="majorHAnsi"/>
          <w:b/>
        </w:rPr>
        <w:t>Paper 2:</w:t>
      </w:r>
      <w:r w:rsidRPr="00A45DA2">
        <w:rPr>
          <w:rFonts w:asciiTheme="majorHAnsi" w:eastAsia="Times New Roman" w:hAnsiTheme="majorHAnsi" w:cstheme="majorHAnsi"/>
        </w:rPr>
        <w:t xml:space="preserve"> Psychometric/technical aspects &amp; overall review/opinion, future directions</w:t>
      </w:r>
    </w:p>
    <w:p w14:paraId="3415BEE3" w14:textId="77777777" w:rsidR="00D12BF3" w:rsidRPr="00A45DA2" w:rsidRDefault="00D12BF3">
      <w:pPr>
        <w:rPr>
          <w:rFonts w:asciiTheme="majorHAnsi" w:eastAsia="Times New Roman" w:hAnsiTheme="majorHAnsi" w:cstheme="majorHAnsi"/>
          <w:highlight w:val="yellow"/>
        </w:rPr>
      </w:pPr>
    </w:p>
    <w:p w14:paraId="4148EABF" w14:textId="2949EDED" w:rsidR="00D12BF3" w:rsidRPr="00A45DA2" w:rsidRDefault="004D7EED">
      <w:pPr>
        <w:rPr>
          <w:rFonts w:asciiTheme="majorHAnsi" w:eastAsia="Times New Roman" w:hAnsiTheme="majorHAnsi" w:cstheme="majorHAnsi"/>
          <w:color w:val="000000"/>
        </w:rPr>
      </w:pPr>
      <w:r w:rsidRPr="00A45DA2">
        <w:rPr>
          <w:rFonts w:asciiTheme="majorHAnsi" w:eastAsia="Times New Roman" w:hAnsiTheme="majorHAnsi" w:cstheme="majorHAnsi"/>
          <w:color w:val="000000"/>
        </w:rPr>
        <w:t>Th</w:t>
      </w:r>
      <w:r w:rsidRPr="00A45DA2">
        <w:rPr>
          <w:rFonts w:asciiTheme="majorHAnsi" w:eastAsia="Times New Roman" w:hAnsiTheme="majorHAnsi" w:cstheme="majorHAnsi"/>
        </w:rPr>
        <w:t>e</w:t>
      </w:r>
      <w:r w:rsidRPr="00A45DA2">
        <w:rPr>
          <w:rFonts w:asciiTheme="majorHAnsi" w:eastAsia="Times New Roman" w:hAnsiTheme="majorHAnsi" w:cstheme="majorHAnsi"/>
          <w:color w:val="000000"/>
        </w:rPr>
        <w:t xml:space="preserve"> papers aim to help you practice integrating course knowledge with critical thinking skills in evaluating tests, and communicating your findings in a clear, logical, written format. Each paper will be scored out of 100 points and worth 1</w:t>
      </w:r>
      <w:r w:rsidRPr="00A45DA2">
        <w:rPr>
          <w:rFonts w:asciiTheme="majorHAnsi" w:eastAsia="Times New Roman" w:hAnsiTheme="majorHAnsi" w:cstheme="majorHAnsi"/>
        </w:rPr>
        <w:t>5</w:t>
      </w:r>
      <w:r w:rsidRPr="00A45DA2">
        <w:rPr>
          <w:rFonts w:asciiTheme="majorHAnsi" w:eastAsia="Times New Roman" w:hAnsiTheme="majorHAnsi" w:cstheme="majorHAnsi"/>
          <w:color w:val="000000"/>
        </w:rPr>
        <w:t>% of your grade (</w:t>
      </w:r>
      <w:r w:rsidRPr="00A45DA2">
        <w:rPr>
          <w:rFonts w:asciiTheme="majorHAnsi" w:eastAsia="Times New Roman" w:hAnsiTheme="majorHAnsi" w:cstheme="majorHAnsi"/>
        </w:rPr>
        <w:t>3</w:t>
      </w:r>
      <w:r w:rsidRPr="00A45DA2">
        <w:rPr>
          <w:rFonts w:asciiTheme="majorHAnsi" w:eastAsia="Times New Roman" w:hAnsiTheme="majorHAnsi" w:cstheme="majorHAnsi"/>
          <w:color w:val="000000"/>
        </w:rPr>
        <w:t>0% total). Requ</w:t>
      </w:r>
      <w:r w:rsidRPr="00A45DA2">
        <w:rPr>
          <w:rFonts w:asciiTheme="majorHAnsi" w:eastAsia="Times New Roman" w:hAnsiTheme="majorHAnsi" w:cstheme="majorHAnsi"/>
        </w:rPr>
        <w:t xml:space="preserve">ests for extension must be made </w:t>
      </w:r>
      <w:r w:rsidRPr="00A45DA2">
        <w:rPr>
          <w:rFonts w:asciiTheme="majorHAnsi" w:eastAsia="Times New Roman" w:hAnsiTheme="majorHAnsi" w:cstheme="majorHAnsi"/>
          <w:u w:val="single"/>
        </w:rPr>
        <w:t>before the due date</w:t>
      </w:r>
      <w:r w:rsidRPr="00A45DA2">
        <w:rPr>
          <w:rFonts w:asciiTheme="majorHAnsi" w:eastAsia="Times New Roman" w:hAnsiTheme="majorHAnsi" w:cstheme="majorHAnsi"/>
        </w:rPr>
        <w:t xml:space="preserve">. </w:t>
      </w:r>
      <w:r w:rsidRPr="00A45DA2">
        <w:rPr>
          <w:rFonts w:asciiTheme="majorHAnsi" w:eastAsia="Times New Roman" w:hAnsiTheme="majorHAnsi" w:cstheme="majorHAnsi"/>
          <w:color w:val="000000"/>
        </w:rPr>
        <w:t>Further guidelines and grading rubrics will be provided.</w:t>
      </w:r>
      <w:r w:rsidR="004A08DD" w:rsidRPr="00A45DA2">
        <w:rPr>
          <w:rFonts w:asciiTheme="majorHAnsi" w:eastAsia="Times New Roman" w:hAnsiTheme="majorHAnsi" w:cstheme="majorHAnsi"/>
          <w:color w:val="000000"/>
        </w:rPr>
        <w:t xml:space="preserve">  Late papers will not be accepted.</w:t>
      </w:r>
    </w:p>
    <w:p w14:paraId="25628AE3" w14:textId="77777777" w:rsidR="00D12BF3" w:rsidRPr="00A45DA2" w:rsidRDefault="00D12BF3">
      <w:pPr>
        <w:rPr>
          <w:rFonts w:asciiTheme="majorHAnsi" w:eastAsia="Times New Roman" w:hAnsiTheme="majorHAnsi" w:cstheme="majorHAnsi"/>
        </w:rPr>
      </w:pPr>
    </w:p>
    <w:p w14:paraId="1BF57AC6" w14:textId="77777777" w:rsidR="004A08DD" w:rsidRPr="00A45DA2" w:rsidRDefault="004D7EED">
      <w:pPr>
        <w:rPr>
          <w:rFonts w:asciiTheme="majorHAnsi" w:eastAsia="Times New Roman" w:hAnsiTheme="majorHAnsi" w:cstheme="majorHAnsi"/>
          <w:color w:val="000000"/>
        </w:rPr>
      </w:pPr>
      <w:r w:rsidRPr="00A45DA2">
        <w:rPr>
          <w:rFonts w:asciiTheme="majorHAnsi" w:eastAsia="Times New Roman" w:hAnsiTheme="majorHAnsi" w:cstheme="majorHAnsi"/>
          <w:color w:val="000000"/>
          <w:u w:val="single"/>
        </w:rPr>
        <w:t>Quizzes:</w:t>
      </w:r>
      <w:r w:rsidRPr="00A45DA2">
        <w:rPr>
          <w:rFonts w:asciiTheme="majorHAnsi" w:eastAsia="Times New Roman" w:hAnsiTheme="majorHAnsi" w:cstheme="majorHAnsi"/>
          <w:color w:val="000000"/>
        </w:rPr>
        <w:t> </w:t>
      </w:r>
    </w:p>
    <w:p w14:paraId="65C4D9F6" w14:textId="77777777" w:rsidR="004A08DD" w:rsidRPr="00A45DA2" w:rsidRDefault="004D7EED" w:rsidP="004A08DD">
      <w:pPr>
        <w:pStyle w:val="ListParagraph"/>
        <w:numPr>
          <w:ilvl w:val="0"/>
          <w:numId w:val="8"/>
        </w:numPr>
        <w:rPr>
          <w:rFonts w:asciiTheme="majorHAnsi" w:eastAsia="Times New Roman" w:hAnsiTheme="majorHAnsi" w:cstheme="majorHAnsi"/>
          <w:color w:val="000000"/>
        </w:rPr>
      </w:pPr>
      <w:r w:rsidRPr="00A45DA2">
        <w:rPr>
          <w:rFonts w:asciiTheme="majorHAnsi" w:eastAsia="Times New Roman" w:hAnsiTheme="majorHAnsi" w:cstheme="majorHAnsi"/>
          <w:color w:val="000000"/>
        </w:rPr>
        <w:t xml:space="preserve">There will be </w:t>
      </w:r>
      <w:r w:rsidRPr="00A45DA2">
        <w:rPr>
          <w:rFonts w:asciiTheme="majorHAnsi" w:eastAsia="Times New Roman" w:hAnsiTheme="majorHAnsi" w:cstheme="majorHAnsi"/>
          <w:b/>
          <w:u w:val="single"/>
        </w:rPr>
        <w:t>6</w:t>
      </w:r>
      <w:r w:rsidRPr="00A45DA2">
        <w:rPr>
          <w:rFonts w:asciiTheme="majorHAnsi" w:eastAsia="Times New Roman" w:hAnsiTheme="majorHAnsi" w:cstheme="majorHAnsi"/>
          <w:color w:val="000000"/>
        </w:rPr>
        <w:t xml:space="preserve"> quizzes throughout the semester. </w:t>
      </w:r>
    </w:p>
    <w:p w14:paraId="00597BB2" w14:textId="77777777" w:rsidR="004A08DD" w:rsidRPr="00A45DA2" w:rsidRDefault="004D7EED" w:rsidP="004A08DD">
      <w:pPr>
        <w:pStyle w:val="ListParagraph"/>
        <w:numPr>
          <w:ilvl w:val="0"/>
          <w:numId w:val="8"/>
        </w:numPr>
        <w:rPr>
          <w:rFonts w:asciiTheme="majorHAnsi" w:eastAsia="Times New Roman" w:hAnsiTheme="majorHAnsi" w:cstheme="majorHAnsi"/>
          <w:color w:val="000000"/>
        </w:rPr>
      </w:pPr>
      <w:r w:rsidRPr="00A45DA2">
        <w:rPr>
          <w:rFonts w:asciiTheme="majorHAnsi" w:eastAsia="Times New Roman" w:hAnsiTheme="majorHAnsi" w:cstheme="majorHAnsi"/>
          <w:highlight w:val="white"/>
        </w:rPr>
        <w:t xml:space="preserve">The quizzes will cover lecture material and class demonstrations/activities. </w:t>
      </w:r>
    </w:p>
    <w:p w14:paraId="57292A47" w14:textId="77777777" w:rsidR="00AF3A5C" w:rsidRDefault="004D7EED" w:rsidP="00AF3A5C">
      <w:pPr>
        <w:pStyle w:val="ListParagraph"/>
        <w:numPr>
          <w:ilvl w:val="0"/>
          <w:numId w:val="8"/>
        </w:numPr>
        <w:rPr>
          <w:rFonts w:asciiTheme="majorHAnsi" w:eastAsia="Times New Roman" w:hAnsiTheme="majorHAnsi" w:cstheme="majorHAnsi"/>
          <w:color w:val="000000"/>
        </w:rPr>
      </w:pPr>
      <w:r w:rsidRPr="00AF3A5C">
        <w:rPr>
          <w:rFonts w:asciiTheme="majorHAnsi" w:eastAsia="Times New Roman" w:hAnsiTheme="majorHAnsi" w:cstheme="majorHAnsi"/>
          <w:color w:val="000000"/>
        </w:rPr>
        <w:t xml:space="preserve">Quizzes will </w:t>
      </w:r>
      <w:r w:rsidR="004A08DD" w:rsidRPr="00AF3A5C">
        <w:rPr>
          <w:rFonts w:asciiTheme="majorHAnsi" w:eastAsia="Times New Roman" w:hAnsiTheme="majorHAnsi" w:cstheme="majorHAnsi"/>
          <w:color w:val="000000"/>
        </w:rPr>
        <w:t>be</w:t>
      </w:r>
      <w:r w:rsidRPr="00AF3A5C">
        <w:rPr>
          <w:rFonts w:asciiTheme="majorHAnsi" w:eastAsia="Times New Roman" w:hAnsiTheme="majorHAnsi" w:cstheme="majorHAnsi"/>
        </w:rPr>
        <w:t xml:space="preserve"> multiple choice </w:t>
      </w:r>
      <w:r w:rsidR="004A08DD" w:rsidRPr="00AF3A5C">
        <w:rPr>
          <w:rFonts w:asciiTheme="majorHAnsi" w:eastAsia="Times New Roman" w:hAnsiTheme="majorHAnsi" w:cstheme="majorHAnsi"/>
        </w:rPr>
        <w:t xml:space="preserve">(about 20-30 </w:t>
      </w:r>
      <w:r w:rsidRPr="00AF3A5C">
        <w:rPr>
          <w:rFonts w:asciiTheme="majorHAnsi" w:eastAsia="Times New Roman" w:hAnsiTheme="majorHAnsi" w:cstheme="majorHAnsi"/>
        </w:rPr>
        <w:t>questions</w:t>
      </w:r>
      <w:r w:rsidR="00CC4854" w:rsidRPr="00AF3A5C">
        <w:rPr>
          <w:rFonts w:asciiTheme="majorHAnsi" w:eastAsia="Times New Roman" w:hAnsiTheme="majorHAnsi" w:cstheme="majorHAnsi"/>
        </w:rPr>
        <w:t>)</w:t>
      </w:r>
      <w:r w:rsidRPr="00AF3A5C">
        <w:rPr>
          <w:rFonts w:asciiTheme="majorHAnsi" w:eastAsia="Times New Roman" w:hAnsiTheme="majorHAnsi" w:cstheme="majorHAnsi"/>
        </w:rPr>
        <w:t xml:space="preserve"> and</w:t>
      </w:r>
      <w:r w:rsidRPr="00AF3A5C">
        <w:rPr>
          <w:rFonts w:asciiTheme="majorHAnsi" w:eastAsia="Times New Roman" w:hAnsiTheme="majorHAnsi" w:cstheme="majorHAnsi"/>
          <w:color w:val="000000"/>
        </w:rPr>
        <w:t xml:space="preserve"> will </w:t>
      </w:r>
      <w:r w:rsidR="00506016" w:rsidRPr="00AF3A5C">
        <w:rPr>
          <w:rFonts w:asciiTheme="majorHAnsi" w:eastAsia="Times New Roman" w:hAnsiTheme="majorHAnsi" w:cstheme="majorHAnsi"/>
          <w:color w:val="000000"/>
        </w:rPr>
        <w:t>be delivered online.</w:t>
      </w:r>
    </w:p>
    <w:p w14:paraId="144FE5E9" w14:textId="42C26679" w:rsidR="00AF3A5C" w:rsidRDefault="00506016" w:rsidP="00AF3A5C">
      <w:pPr>
        <w:pStyle w:val="ListParagraph"/>
        <w:numPr>
          <w:ilvl w:val="1"/>
          <w:numId w:val="8"/>
        </w:numPr>
        <w:rPr>
          <w:rFonts w:asciiTheme="majorHAnsi" w:eastAsia="Times New Roman" w:hAnsiTheme="majorHAnsi" w:cstheme="majorHAnsi"/>
          <w:color w:val="000000"/>
        </w:rPr>
      </w:pPr>
      <w:r w:rsidRPr="00AF3A5C">
        <w:rPr>
          <w:rFonts w:asciiTheme="majorHAnsi" w:eastAsia="Times New Roman" w:hAnsiTheme="majorHAnsi" w:cstheme="majorHAnsi"/>
          <w:color w:val="000000"/>
        </w:rPr>
        <w:t>Each quiz will have a 45</w:t>
      </w:r>
      <w:r w:rsidR="00AF3A5C" w:rsidRPr="00AF3A5C">
        <w:rPr>
          <w:rFonts w:asciiTheme="majorHAnsi" w:eastAsia="Times New Roman" w:hAnsiTheme="majorHAnsi" w:cstheme="majorHAnsi"/>
          <w:color w:val="000000"/>
        </w:rPr>
        <w:t>-</w:t>
      </w:r>
      <w:r w:rsidRPr="00AF3A5C">
        <w:rPr>
          <w:rFonts w:asciiTheme="majorHAnsi" w:eastAsia="Times New Roman" w:hAnsiTheme="majorHAnsi" w:cstheme="majorHAnsi"/>
          <w:color w:val="000000"/>
        </w:rPr>
        <w:t xml:space="preserve">minute time limit.  If you are prepared for the quiz, this is more than enough time to complete it.  </w:t>
      </w:r>
      <w:r w:rsidR="00637F5D">
        <w:rPr>
          <w:rFonts w:asciiTheme="majorHAnsi" w:eastAsia="Times New Roman" w:hAnsiTheme="majorHAnsi" w:cstheme="majorHAnsi"/>
          <w:color w:val="000000"/>
        </w:rPr>
        <w:t xml:space="preserve">Study guides will be supplied prior to the quiz to help you prepare. </w:t>
      </w:r>
    </w:p>
    <w:p w14:paraId="21624A59" w14:textId="280E3C5F" w:rsidR="00AF3A5C" w:rsidRDefault="00506016" w:rsidP="00AF3A5C">
      <w:pPr>
        <w:pStyle w:val="ListParagraph"/>
        <w:numPr>
          <w:ilvl w:val="1"/>
          <w:numId w:val="8"/>
        </w:numPr>
        <w:rPr>
          <w:rFonts w:asciiTheme="majorHAnsi" w:eastAsia="Times New Roman" w:hAnsiTheme="majorHAnsi" w:cstheme="majorHAnsi"/>
          <w:color w:val="000000"/>
        </w:rPr>
      </w:pPr>
      <w:r w:rsidRPr="00AF3A5C">
        <w:rPr>
          <w:rFonts w:asciiTheme="majorHAnsi" w:eastAsia="Times New Roman" w:hAnsiTheme="majorHAnsi" w:cstheme="majorHAnsi"/>
          <w:color w:val="000000"/>
        </w:rPr>
        <w:t>For each quiz, you will have two attempts.</w:t>
      </w:r>
      <w:r w:rsidR="00AF3A5C">
        <w:rPr>
          <w:rFonts w:asciiTheme="majorHAnsi" w:eastAsia="Times New Roman" w:hAnsiTheme="majorHAnsi" w:cstheme="majorHAnsi"/>
          <w:color w:val="000000"/>
        </w:rPr>
        <w:t xml:space="preserve"> </w:t>
      </w:r>
    </w:p>
    <w:p w14:paraId="452ECBB9" w14:textId="77B572D5" w:rsidR="00AF3A5C" w:rsidRPr="00AF3A5C" w:rsidRDefault="00AF3A5C" w:rsidP="00AF3A5C">
      <w:pPr>
        <w:pStyle w:val="ListParagraph"/>
        <w:numPr>
          <w:ilvl w:val="1"/>
          <w:numId w:val="8"/>
        </w:numPr>
        <w:rPr>
          <w:rFonts w:asciiTheme="majorHAnsi" w:eastAsia="Times New Roman" w:hAnsiTheme="majorHAnsi" w:cstheme="majorHAnsi"/>
          <w:color w:val="000000"/>
        </w:rPr>
      </w:pPr>
      <w:r>
        <w:rPr>
          <w:rFonts w:asciiTheme="majorHAnsi" w:eastAsia="Times New Roman" w:hAnsiTheme="majorHAnsi" w:cstheme="majorHAnsi"/>
          <w:color w:val="000000"/>
        </w:rPr>
        <w:t>Open and close dates</w:t>
      </w:r>
      <w:r w:rsidR="00637F5D">
        <w:rPr>
          <w:rFonts w:asciiTheme="majorHAnsi" w:eastAsia="Times New Roman" w:hAnsiTheme="majorHAnsi" w:cstheme="majorHAnsi"/>
          <w:color w:val="000000"/>
        </w:rPr>
        <w:t>/times</w:t>
      </w:r>
      <w:r>
        <w:rPr>
          <w:rFonts w:asciiTheme="majorHAnsi" w:eastAsia="Times New Roman" w:hAnsiTheme="majorHAnsi" w:cstheme="majorHAnsi"/>
          <w:color w:val="000000"/>
        </w:rPr>
        <w:t xml:space="preserve"> for each quiz are included on the schedule section of this syllabus.</w:t>
      </w:r>
    </w:p>
    <w:p w14:paraId="0B1F7BFB" w14:textId="57660259" w:rsidR="004A08DD" w:rsidRPr="00A45DA2" w:rsidRDefault="00506016" w:rsidP="004A08DD">
      <w:pPr>
        <w:pStyle w:val="ListParagraph"/>
        <w:numPr>
          <w:ilvl w:val="0"/>
          <w:numId w:val="8"/>
        </w:numPr>
        <w:rPr>
          <w:rFonts w:asciiTheme="majorHAnsi" w:eastAsia="Times New Roman" w:hAnsiTheme="majorHAnsi" w:cstheme="majorHAnsi"/>
          <w:color w:val="000000"/>
        </w:rPr>
      </w:pPr>
      <w:r>
        <w:rPr>
          <w:rFonts w:asciiTheme="majorHAnsi" w:eastAsia="Times New Roman" w:hAnsiTheme="majorHAnsi" w:cstheme="majorHAnsi"/>
          <w:color w:val="000000"/>
        </w:rPr>
        <w:t>Review of each quiz will take place the class meeting following the close of the quiz.</w:t>
      </w:r>
      <w:r w:rsidR="004A08DD" w:rsidRPr="00A45DA2">
        <w:rPr>
          <w:rFonts w:asciiTheme="majorHAnsi" w:eastAsia="Times New Roman" w:hAnsiTheme="majorHAnsi" w:cstheme="majorHAnsi"/>
          <w:color w:val="000000"/>
        </w:rPr>
        <w:t xml:space="preserve"> </w:t>
      </w:r>
    </w:p>
    <w:p w14:paraId="33F61B01" w14:textId="67444629" w:rsidR="004A08DD" w:rsidRPr="00B23E03" w:rsidRDefault="00B23E03" w:rsidP="004A08DD">
      <w:pPr>
        <w:pStyle w:val="ListParagraph"/>
        <w:numPr>
          <w:ilvl w:val="0"/>
          <w:numId w:val="8"/>
        </w:numPr>
        <w:rPr>
          <w:rFonts w:asciiTheme="majorHAnsi" w:eastAsia="Times New Roman" w:hAnsiTheme="majorHAnsi" w:cstheme="majorHAnsi"/>
          <w:color w:val="000000"/>
        </w:rPr>
      </w:pPr>
      <w:r w:rsidRPr="00B23E03">
        <w:rPr>
          <w:rFonts w:asciiTheme="majorHAnsi" w:eastAsia="Times New Roman" w:hAnsiTheme="majorHAnsi" w:cstheme="majorHAnsi"/>
          <w:color w:val="000000"/>
        </w:rPr>
        <w:t xml:space="preserve">Each quiz is worth </w:t>
      </w:r>
      <w:r w:rsidRPr="00B23E03">
        <w:rPr>
          <w:rFonts w:asciiTheme="majorHAnsi" w:eastAsia="Times New Roman" w:hAnsiTheme="majorHAnsi" w:cstheme="majorHAnsi"/>
        </w:rPr>
        <w:t>7</w:t>
      </w:r>
      <w:r w:rsidRPr="00B23E03">
        <w:rPr>
          <w:rFonts w:asciiTheme="majorHAnsi" w:eastAsia="Times New Roman" w:hAnsiTheme="majorHAnsi" w:cstheme="majorHAnsi"/>
          <w:color w:val="000000"/>
        </w:rPr>
        <w:t xml:space="preserve">% of your final grade (35% total), and your lowest quiz grade will be dropped.  Your lowest quiz grade will be dropped.  </w:t>
      </w:r>
      <w:r w:rsidR="004D7EED" w:rsidRPr="00B23E03">
        <w:rPr>
          <w:rFonts w:asciiTheme="majorHAnsi" w:eastAsia="Times New Roman" w:hAnsiTheme="majorHAnsi" w:cstheme="majorHAnsi"/>
          <w:color w:val="000000"/>
        </w:rPr>
        <w:t xml:space="preserve">Please see the semester schedule for dates. </w:t>
      </w:r>
    </w:p>
    <w:p w14:paraId="5076F6B6" w14:textId="5E5FA121" w:rsidR="00D12BF3" w:rsidRPr="00A45DA2" w:rsidRDefault="004D7EED" w:rsidP="004A08DD">
      <w:pPr>
        <w:pStyle w:val="ListParagraph"/>
        <w:numPr>
          <w:ilvl w:val="0"/>
          <w:numId w:val="8"/>
        </w:numPr>
        <w:rPr>
          <w:rFonts w:asciiTheme="majorHAnsi" w:eastAsia="Times New Roman" w:hAnsiTheme="majorHAnsi" w:cstheme="majorHAnsi"/>
          <w:color w:val="000000"/>
        </w:rPr>
      </w:pPr>
      <w:r w:rsidRPr="00A45DA2">
        <w:rPr>
          <w:rFonts w:asciiTheme="majorHAnsi" w:eastAsia="Times New Roman" w:hAnsiTheme="majorHAnsi" w:cstheme="majorHAnsi"/>
          <w:color w:val="000000"/>
          <w:u w:val="single"/>
        </w:rPr>
        <w:t>Because you can drop a quiz score</w:t>
      </w:r>
      <w:r w:rsidR="00AF3A5C">
        <w:rPr>
          <w:rFonts w:asciiTheme="majorHAnsi" w:eastAsia="Times New Roman" w:hAnsiTheme="majorHAnsi" w:cstheme="majorHAnsi"/>
          <w:color w:val="000000"/>
          <w:u w:val="single"/>
        </w:rPr>
        <w:t xml:space="preserve"> and because them</w:t>
      </w:r>
      <w:r w:rsidRPr="00A45DA2">
        <w:rPr>
          <w:rFonts w:asciiTheme="majorHAnsi" w:eastAsia="Times New Roman" w:hAnsiTheme="majorHAnsi" w:cstheme="majorHAnsi"/>
          <w:color w:val="000000"/>
          <w:u w:val="single"/>
        </w:rPr>
        <w:t>, there will be </w:t>
      </w:r>
      <w:r w:rsidRPr="00A45DA2">
        <w:rPr>
          <w:rFonts w:asciiTheme="majorHAnsi" w:eastAsia="Times New Roman" w:hAnsiTheme="majorHAnsi" w:cstheme="majorHAnsi"/>
          <w:b/>
          <w:color w:val="000000"/>
          <w:u w:val="single"/>
        </w:rPr>
        <w:t>NO</w:t>
      </w:r>
      <w:r w:rsidRPr="00A45DA2">
        <w:rPr>
          <w:rFonts w:asciiTheme="majorHAnsi" w:eastAsia="Times New Roman" w:hAnsiTheme="majorHAnsi" w:cstheme="majorHAnsi"/>
          <w:color w:val="000000"/>
          <w:u w:val="single"/>
        </w:rPr>
        <w:t> make-ups. If you have to miss a quiz, you </w:t>
      </w:r>
      <w:r w:rsidRPr="00A45DA2">
        <w:rPr>
          <w:rFonts w:asciiTheme="majorHAnsi" w:eastAsia="Times New Roman" w:hAnsiTheme="majorHAnsi" w:cstheme="majorHAnsi"/>
          <w:b/>
          <w:color w:val="000000"/>
          <w:u w:val="single"/>
        </w:rPr>
        <w:t>drop</w:t>
      </w:r>
      <w:r w:rsidRPr="00A45DA2">
        <w:rPr>
          <w:rFonts w:asciiTheme="majorHAnsi" w:eastAsia="Times New Roman" w:hAnsiTheme="majorHAnsi" w:cstheme="majorHAnsi"/>
          <w:color w:val="000000"/>
          <w:u w:val="single"/>
        </w:rPr>
        <w:t> that quiz</w:t>
      </w:r>
      <w:r w:rsidRPr="00A45DA2">
        <w:rPr>
          <w:rFonts w:asciiTheme="majorHAnsi" w:eastAsia="Times New Roman" w:hAnsiTheme="majorHAnsi" w:cstheme="majorHAnsi"/>
          <w:color w:val="000000"/>
        </w:rPr>
        <w:t>.</w:t>
      </w:r>
    </w:p>
    <w:p w14:paraId="7EE3928F" w14:textId="77777777" w:rsidR="00D12BF3" w:rsidRPr="00A45DA2" w:rsidRDefault="004D7EED">
      <w:pPr>
        <w:rPr>
          <w:rFonts w:asciiTheme="majorHAnsi" w:eastAsia="Helvetica Neue" w:hAnsiTheme="majorHAnsi" w:cstheme="majorHAnsi"/>
          <w:color w:val="000000"/>
        </w:rPr>
      </w:pPr>
      <w:r w:rsidRPr="00A45DA2">
        <w:rPr>
          <w:rFonts w:asciiTheme="majorHAnsi" w:eastAsia="Times New Roman" w:hAnsiTheme="majorHAnsi" w:cstheme="majorHAnsi"/>
          <w:color w:val="000000"/>
        </w:rPr>
        <w:t> </w:t>
      </w:r>
    </w:p>
    <w:p w14:paraId="7B7A6E1C" w14:textId="77777777" w:rsidR="00D12BF3" w:rsidRPr="00A45DA2" w:rsidRDefault="004D7EED">
      <w:pPr>
        <w:rPr>
          <w:rFonts w:asciiTheme="majorHAnsi" w:eastAsia="Helvetica Neue" w:hAnsiTheme="majorHAnsi" w:cstheme="majorHAnsi"/>
          <w:color w:val="000000"/>
        </w:rPr>
      </w:pPr>
      <w:r w:rsidRPr="00A45DA2">
        <w:rPr>
          <w:rFonts w:asciiTheme="majorHAnsi" w:eastAsia="Times New Roman" w:hAnsiTheme="majorHAnsi" w:cstheme="majorHAnsi"/>
          <w:color w:val="000000"/>
          <w:u w:val="single"/>
        </w:rPr>
        <w:t>Lab:</w:t>
      </w:r>
      <w:r w:rsidRPr="00A45DA2">
        <w:rPr>
          <w:rFonts w:asciiTheme="majorHAnsi" w:eastAsia="Times New Roman" w:hAnsiTheme="majorHAnsi" w:cstheme="majorHAnsi"/>
          <w:color w:val="000000"/>
        </w:rPr>
        <w:t> All students must attend their assigned lab section (attendance is part o</w:t>
      </w:r>
      <w:r w:rsidRPr="00A45DA2">
        <w:rPr>
          <w:rFonts w:asciiTheme="majorHAnsi" w:eastAsia="Times New Roman" w:hAnsiTheme="majorHAnsi" w:cstheme="majorHAnsi"/>
        </w:rPr>
        <w:t>f your lab grade)</w:t>
      </w:r>
      <w:r w:rsidRPr="00A45DA2">
        <w:rPr>
          <w:rFonts w:asciiTheme="majorHAnsi" w:eastAsia="Times New Roman" w:hAnsiTheme="majorHAnsi" w:cstheme="majorHAnsi"/>
          <w:color w:val="000000"/>
        </w:rPr>
        <w:t>. As this is a technical writing course, lab activities will focus on hands-on application of the lecture material as well as cultivating strong writing skills in psychological science. Your lab grade is worth</w:t>
      </w:r>
      <w:r w:rsidRPr="00A45DA2">
        <w:rPr>
          <w:rFonts w:asciiTheme="majorHAnsi" w:eastAsia="Times New Roman" w:hAnsiTheme="majorHAnsi" w:cstheme="majorHAnsi"/>
          <w:b/>
          <w:color w:val="000000"/>
        </w:rPr>
        <w:t xml:space="preserve"> 2</w:t>
      </w:r>
      <w:r w:rsidRPr="00A45DA2">
        <w:rPr>
          <w:rFonts w:asciiTheme="majorHAnsi" w:eastAsia="Times New Roman" w:hAnsiTheme="majorHAnsi" w:cstheme="majorHAnsi"/>
          <w:b/>
        </w:rPr>
        <w:t>0</w:t>
      </w:r>
      <w:r w:rsidRPr="00A45DA2">
        <w:rPr>
          <w:rFonts w:asciiTheme="majorHAnsi" w:eastAsia="Times New Roman" w:hAnsiTheme="majorHAnsi" w:cstheme="majorHAnsi"/>
          <w:b/>
          <w:color w:val="000000"/>
        </w:rPr>
        <w:t>% of your total grade (200 points)</w:t>
      </w:r>
      <w:r w:rsidRPr="00A45DA2">
        <w:rPr>
          <w:rFonts w:asciiTheme="majorHAnsi" w:eastAsia="Times New Roman" w:hAnsiTheme="majorHAnsi" w:cstheme="majorHAnsi"/>
          <w:color w:val="000000"/>
        </w:rPr>
        <w:t xml:space="preserve">. </w:t>
      </w:r>
      <w:r w:rsidRPr="00A45DA2">
        <w:rPr>
          <w:rFonts w:asciiTheme="majorHAnsi" w:eastAsia="Times New Roman" w:hAnsiTheme="majorHAnsi" w:cstheme="majorHAnsi"/>
        </w:rPr>
        <w:t xml:space="preserve">A major component of the lab meetings is working on the two papers. </w:t>
      </w:r>
      <w:r w:rsidRPr="00A45DA2">
        <w:rPr>
          <w:rFonts w:asciiTheme="majorHAnsi" w:eastAsia="Times New Roman" w:hAnsiTheme="majorHAnsi" w:cstheme="majorHAnsi"/>
          <w:color w:val="000000"/>
        </w:rPr>
        <w:t>Please see your lab syllabus for further details.</w:t>
      </w:r>
    </w:p>
    <w:p w14:paraId="22DF133F" w14:textId="77777777" w:rsidR="00D12BF3" w:rsidRPr="00A45DA2" w:rsidRDefault="004D7EED">
      <w:pPr>
        <w:rPr>
          <w:rFonts w:asciiTheme="majorHAnsi" w:eastAsia="Helvetica Neue" w:hAnsiTheme="majorHAnsi" w:cstheme="majorHAnsi"/>
          <w:color w:val="000000"/>
        </w:rPr>
      </w:pPr>
      <w:r w:rsidRPr="00A45DA2">
        <w:rPr>
          <w:rFonts w:asciiTheme="majorHAnsi" w:eastAsia="Times New Roman" w:hAnsiTheme="majorHAnsi" w:cstheme="majorHAnsi"/>
          <w:color w:val="000000"/>
        </w:rPr>
        <w:t> </w:t>
      </w:r>
    </w:p>
    <w:p w14:paraId="51006716" w14:textId="14EC8128" w:rsidR="00CC4854" w:rsidRDefault="00CC4854" w:rsidP="00CC4854">
      <w:pPr>
        <w:rPr>
          <w:rFonts w:asciiTheme="majorHAnsi" w:eastAsia="Times New Roman" w:hAnsiTheme="majorHAnsi" w:cstheme="majorHAnsi"/>
          <w:color w:val="000000"/>
        </w:rPr>
      </w:pPr>
      <w:r w:rsidRPr="002B6F6E">
        <w:rPr>
          <w:rFonts w:asciiTheme="majorHAnsi" w:eastAsia="Times New Roman" w:hAnsiTheme="majorHAnsi" w:cstheme="majorHAnsi"/>
          <w:b/>
          <w:bCs/>
          <w:color w:val="000000"/>
        </w:rPr>
        <w:t>Enrollment:</w:t>
      </w:r>
      <w:r w:rsidRPr="00A45DA2">
        <w:rPr>
          <w:rFonts w:asciiTheme="majorHAnsi" w:eastAsia="Times New Roman" w:hAnsiTheme="majorHAnsi" w:cstheme="majorHAnsi"/>
          <w:color w:val="000000"/>
        </w:rPr>
        <w:t xml:space="preserve"> Students are responsible for verifying their enrollment in this class. Schedule adjustments should be made by the deadlines published in the Schedule of Classes (available from the Registrar's Website. </w:t>
      </w:r>
    </w:p>
    <w:p w14:paraId="5023930D" w14:textId="7FCD4A69" w:rsidR="00CC4854" w:rsidRDefault="00CC4854" w:rsidP="00CC4854">
      <w:pPr>
        <w:rPr>
          <w:rFonts w:asciiTheme="majorHAnsi" w:eastAsia="Times New Roman" w:hAnsiTheme="majorHAnsi" w:cstheme="majorHAnsi"/>
          <w:color w:val="000000"/>
        </w:rPr>
      </w:pPr>
    </w:p>
    <w:p w14:paraId="575781AA" w14:textId="77777777" w:rsidR="00CC4854" w:rsidRPr="00A45DA2" w:rsidRDefault="00CC4854" w:rsidP="00CC4854">
      <w:pPr>
        <w:rPr>
          <w:rFonts w:asciiTheme="majorHAnsi" w:eastAsia="Helvetica Neue" w:hAnsiTheme="majorHAnsi" w:cstheme="majorHAnsi"/>
          <w:color w:val="000000"/>
        </w:rPr>
      </w:pPr>
      <w:r w:rsidRPr="00CC4854">
        <w:rPr>
          <w:rFonts w:asciiTheme="majorHAnsi" w:eastAsia="Times New Roman" w:hAnsiTheme="majorHAnsi" w:cstheme="majorHAnsi"/>
          <w:b/>
          <w:bCs/>
          <w:iCs/>
          <w:color w:val="000000"/>
        </w:rPr>
        <w:t>Class Cancellation Policy:</w:t>
      </w:r>
      <w:r w:rsidRPr="00A45DA2">
        <w:rPr>
          <w:rFonts w:asciiTheme="majorHAnsi" w:eastAsia="Times New Roman" w:hAnsiTheme="majorHAnsi" w:cstheme="majorHAnsi"/>
          <w:color w:val="000000"/>
        </w:rPr>
        <w:t> This class will entail frequent use of email, blackboard, PowerPoint, etc. Please check blackboard and your email regularly. If class is cancelled, I will notify you by email/blackboard and let you know how we will make the time up.</w:t>
      </w:r>
    </w:p>
    <w:p w14:paraId="43439F30" w14:textId="77777777" w:rsidR="00903971" w:rsidRDefault="00903971">
      <w:pPr>
        <w:rPr>
          <w:rFonts w:asciiTheme="majorHAnsi" w:eastAsia="Times New Roman" w:hAnsiTheme="majorHAnsi" w:cstheme="majorHAnsi"/>
          <w:b/>
          <w:color w:val="000000"/>
        </w:rPr>
      </w:pPr>
      <w:r>
        <w:rPr>
          <w:rFonts w:asciiTheme="majorHAnsi" w:eastAsia="Times New Roman" w:hAnsiTheme="majorHAnsi" w:cstheme="majorHAnsi"/>
          <w:b/>
          <w:color w:val="000000"/>
        </w:rPr>
        <w:br w:type="page"/>
      </w:r>
    </w:p>
    <w:p w14:paraId="5009E6D9" w14:textId="2D01F1DA" w:rsidR="00D12BF3" w:rsidRPr="00A45DA2" w:rsidRDefault="004D7EED">
      <w:pPr>
        <w:rPr>
          <w:rFonts w:asciiTheme="majorHAnsi" w:eastAsia="Helvetica Neue" w:hAnsiTheme="majorHAnsi" w:cstheme="majorHAnsi"/>
          <w:color w:val="000000"/>
        </w:rPr>
      </w:pPr>
      <w:r w:rsidRPr="00A45DA2">
        <w:rPr>
          <w:rFonts w:asciiTheme="majorHAnsi" w:eastAsia="Times New Roman" w:hAnsiTheme="majorHAnsi" w:cstheme="majorHAnsi"/>
          <w:b/>
          <w:color w:val="000000"/>
        </w:rPr>
        <w:lastRenderedPageBreak/>
        <w:t>Schedule:</w:t>
      </w:r>
      <w:r w:rsidR="00E10C16">
        <w:rPr>
          <w:rFonts w:asciiTheme="majorHAnsi" w:eastAsia="Helvetica Neue" w:hAnsiTheme="majorHAnsi" w:cstheme="majorHAnsi"/>
          <w:color w:val="000000"/>
        </w:rPr>
        <w:t xml:space="preserve">  </w:t>
      </w:r>
      <w:r w:rsidRPr="00A45DA2">
        <w:rPr>
          <w:rFonts w:asciiTheme="majorHAnsi" w:eastAsia="Times New Roman" w:hAnsiTheme="majorHAnsi" w:cstheme="majorHAnsi"/>
          <w:color w:val="000000"/>
        </w:rPr>
        <w:t>Below is a tentative schedule</w:t>
      </w:r>
      <w:r w:rsidR="00B85BF3">
        <w:rPr>
          <w:rFonts w:asciiTheme="majorHAnsi" w:eastAsia="Times New Roman" w:hAnsiTheme="majorHAnsi" w:cstheme="majorHAnsi"/>
          <w:color w:val="000000"/>
        </w:rPr>
        <w:t xml:space="preserve"> (and subject to change)</w:t>
      </w:r>
      <w:r w:rsidRPr="00A45DA2">
        <w:rPr>
          <w:rFonts w:asciiTheme="majorHAnsi" w:eastAsia="Times New Roman" w:hAnsiTheme="majorHAnsi" w:cstheme="majorHAnsi"/>
          <w:color w:val="000000"/>
        </w:rPr>
        <w:t xml:space="preserve"> for the semester with corresponding textbook chapters. </w:t>
      </w:r>
      <w:r w:rsidR="00B85BF3">
        <w:rPr>
          <w:rFonts w:asciiTheme="majorHAnsi" w:eastAsia="Times New Roman" w:hAnsiTheme="majorHAnsi" w:cstheme="majorHAnsi"/>
          <w:color w:val="000000"/>
        </w:rPr>
        <w:t xml:space="preserve"> A</w:t>
      </w:r>
      <w:r w:rsidRPr="00A45DA2">
        <w:rPr>
          <w:rFonts w:asciiTheme="majorHAnsi" w:eastAsia="Times New Roman" w:hAnsiTheme="majorHAnsi" w:cstheme="majorHAnsi"/>
          <w:color w:val="000000"/>
        </w:rPr>
        <w:t xml:space="preserve">dditional required readings and videos made available on Blackboard may be assigned throughout the semester. </w:t>
      </w:r>
      <w:r w:rsidR="00B85BF3">
        <w:rPr>
          <w:rFonts w:asciiTheme="majorHAnsi" w:eastAsia="Times New Roman" w:hAnsiTheme="majorHAnsi" w:cstheme="majorHAnsi"/>
          <w:color w:val="000000"/>
        </w:rPr>
        <w:t xml:space="preserve"> As this is a tentative schedule, </w:t>
      </w:r>
      <w:r w:rsidR="00B85BF3">
        <w:rPr>
          <w:rFonts w:asciiTheme="majorHAnsi" w:eastAsia="Times New Roman" w:hAnsiTheme="majorHAnsi" w:cstheme="majorHAnsi"/>
          <w:b/>
          <w:bCs/>
          <w:i/>
          <w:iCs/>
          <w:color w:val="000000"/>
        </w:rPr>
        <w:t>a</w:t>
      </w:r>
      <w:r w:rsidRPr="00E10C16">
        <w:rPr>
          <w:rFonts w:asciiTheme="majorHAnsi" w:eastAsia="Times New Roman" w:hAnsiTheme="majorHAnsi" w:cstheme="majorHAnsi"/>
          <w:b/>
          <w:bCs/>
          <w:i/>
          <w:iCs/>
          <w:color w:val="000000"/>
        </w:rPr>
        <w:t>ttending class is the only way to ensure you stay current w</w:t>
      </w:r>
      <w:r w:rsidR="00B85BF3">
        <w:rPr>
          <w:rFonts w:asciiTheme="majorHAnsi" w:eastAsia="Times New Roman" w:hAnsiTheme="majorHAnsi" w:cstheme="majorHAnsi"/>
          <w:b/>
          <w:bCs/>
          <w:i/>
          <w:iCs/>
          <w:color w:val="000000"/>
        </w:rPr>
        <w:t xml:space="preserve">/ </w:t>
      </w:r>
      <w:r w:rsidRPr="00E10C16">
        <w:rPr>
          <w:rFonts w:asciiTheme="majorHAnsi" w:eastAsia="Times New Roman" w:hAnsiTheme="majorHAnsi" w:cstheme="majorHAnsi"/>
          <w:b/>
          <w:bCs/>
          <w:i/>
          <w:iCs/>
          <w:color w:val="000000"/>
        </w:rPr>
        <w:t xml:space="preserve">all due dates, topics, </w:t>
      </w:r>
      <w:r w:rsidR="00B85BF3">
        <w:rPr>
          <w:rFonts w:asciiTheme="majorHAnsi" w:eastAsia="Times New Roman" w:hAnsiTheme="majorHAnsi" w:cstheme="majorHAnsi"/>
          <w:b/>
          <w:bCs/>
          <w:i/>
          <w:iCs/>
          <w:color w:val="000000"/>
        </w:rPr>
        <w:t xml:space="preserve">&amp; </w:t>
      </w:r>
      <w:r w:rsidRPr="00E10C16">
        <w:rPr>
          <w:rFonts w:asciiTheme="majorHAnsi" w:eastAsia="Times New Roman" w:hAnsiTheme="majorHAnsi" w:cstheme="majorHAnsi"/>
          <w:b/>
          <w:bCs/>
          <w:i/>
          <w:iCs/>
          <w:color w:val="000000"/>
        </w:rPr>
        <w:t>assignments.</w:t>
      </w:r>
    </w:p>
    <w:p w14:paraId="04BC470F" w14:textId="2918977B" w:rsidR="00CC4854" w:rsidRDefault="00CC4854" w:rsidP="00CC4854">
      <w:pPr>
        <w:rPr>
          <w:rFonts w:asciiTheme="majorHAnsi" w:eastAsia="Times New Roman" w:hAnsiTheme="majorHAnsi" w:cstheme="majorHAnsi"/>
        </w:rPr>
      </w:pPr>
    </w:p>
    <w:tbl>
      <w:tblPr>
        <w:tblW w:w="10440" w:type="dxa"/>
        <w:tblInd w:w="-370" w:type="dxa"/>
        <w:tblLayout w:type="fixed"/>
        <w:tblLook w:val="0400" w:firstRow="0" w:lastRow="0" w:firstColumn="0" w:lastColumn="0" w:noHBand="0" w:noVBand="1"/>
      </w:tblPr>
      <w:tblGrid>
        <w:gridCol w:w="720"/>
        <w:gridCol w:w="720"/>
        <w:gridCol w:w="4770"/>
        <w:gridCol w:w="1170"/>
        <w:gridCol w:w="3060"/>
      </w:tblGrid>
      <w:tr w:rsidR="00B85BF3" w14:paraId="2CE9BA1B" w14:textId="77777777" w:rsidTr="00B85BF3">
        <w:trPr>
          <w:trHeight w:val="213"/>
        </w:trPr>
        <w:tc>
          <w:tcPr>
            <w:tcW w:w="720" w:type="dxa"/>
            <w:tcBorders>
              <w:top w:val="single" w:sz="8" w:space="0" w:color="000000"/>
              <w:left w:val="single" w:sz="8" w:space="0" w:color="000000"/>
              <w:bottom w:val="single" w:sz="8" w:space="0" w:color="000000"/>
              <w:right w:val="single" w:sz="4" w:space="0" w:color="auto"/>
            </w:tcBorders>
            <w:shd w:val="clear" w:color="auto" w:fill="B7B7B7"/>
            <w:tcMar>
              <w:top w:w="100" w:type="dxa"/>
              <w:left w:w="100" w:type="dxa"/>
              <w:bottom w:w="100" w:type="dxa"/>
              <w:right w:w="100" w:type="dxa"/>
            </w:tcMar>
          </w:tcPr>
          <w:p w14:paraId="168D34A6" w14:textId="42633422" w:rsidR="00DC0BDD" w:rsidRPr="00620F05" w:rsidRDefault="00DC0BDD" w:rsidP="00B85BF3">
            <w:pPr>
              <w:ind w:left="-120"/>
              <w:contextualSpacing/>
              <w:jc w:val="center"/>
              <w:rPr>
                <w:rFonts w:asciiTheme="majorHAnsi" w:eastAsia="Times New Roman" w:hAnsiTheme="majorHAnsi" w:cstheme="majorHAnsi"/>
                <w:b/>
                <w:color w:val="000000"/>
                <w:sz w:val="20"/>
                <w:szCs w:val="20"/>
              </w:rPr>
            </w:pPr>
            <w:r w:rsidRPr="00620F05">
              <w:rPr>
                <w:rFonts w:asciiTheme="majorHAnsi" w:eastAsia="Times New Roman" w:hAnsiTheme="majorHAnsi" w:cstheme="majorHAnsi"/>
                <w:b/>
                <w:sz w:val="20"/>
                <w:szCs w:val="20"/>
              </w:rPr>
              <w:t>Week</w:t>
            </w:r>
          </w:p>
        </w:tc>
        <w:tc>
          <w:tcPr>
            <w:tcW w:w="720" w:type="dxa"/>
            <w:tcBorders>
              <w:top w:val="single" w:sz="4" w:space="0" w:color="auto"/>
              <w:left w:val="single" w:sz="4" w:space="0" w:color="auto"/>
              <w:bottom w:val="single" w:sz="4" w:space="0" w:color="auto"/>
              <w:right w:val="single" w:sz="4" w:space="0" w:color="auto"/>
            </w:tcBorders>
            <w:shd w:val="clear" w:color="auto" w:fill="B7B7B7"/>
          </w:tcPr>
          <w:p w14:paraId="42298126" w14:textId="77777777" w:rsidR="00DC0BDD" w:rsidRPr="00620F05" w:rsidRDefault="00DC0BDD" w:rsidP="00B85BF3">
            <w:pPr>
              <w:contextualSpacing/>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Date</w:t>
            </w:r>
          </w:p>
        </w:tc>
        <w:tc>
          <w:tcPr>
            <w:tcW w:w="4770" w:type="dxa"/>
            <w:tcBorders>
              <w:top w:val="single" w:sz="8" w:space="0" w:color="000000"/>
              <w:left w:val="single" w:sz="4" w:space="0" w:color="auto"/>
              <w:bottom w:val="single" w:sz="8" w:space="0" w:color="000000"/>
              <w:right w:val="single" w:sz="8" w:space="0" w:color="000000"/>
            </w:tcBorders>
            <w:shd w:val="clear" w:color="auto" w:fill="B7B7B7"/>
            <w:tcMar>
              <w:top w:w="100" w:type="dxa"/>
              <w:left w:w="100" w:type="dxa"/>
              <w:bottom w:w="100" w:type="dxa"/>
              <w:right w:w="100" w:type="dxa"/>
            </w:tcMar>
          </w:tcPr>
          <w:p w14:paraId="4D4C5529" w14:textId="77777777" w:rsidR="00DC0BDD" w:rsidRPr="00620F05" w:rsidRDefault="00DC0BDD" w:rsidP="00B85BF3">
            <w:pPr>
              <w:ind w:left="100"/>
              <w:contextualSpacing/>
              <w:jc w:val="center"/>
              <w:rPr>
                <w:rFonts w:asciiTheme="majorHAnsi" w:eastAsia="inherit" w:hAnsiTheme="majorHAnsi" w:cstheme="majorHAnsi"/>
                <w:b/>
                <w:color w:val="000000"/>
                <w:sz w:val="20"/>
                <w:szCs w:val="20"/>
              </w:rPr>
            </w:pPr>
            <w:r w:rsidRPr="00620F05">
              <w:rPr>
                <w:rFonts w:asciiTheme="majorHAnsi" w:eastAsia="Times New Roman" w:hAnsiTheme="majorHAnsi" w:cstheme="majorHAnsi"/>
                <w:b/>
                <w:color w:val="000000"/>
                <w:sz w:val="20"/>
                <w:szCs w:val="20"/>
              </w:rPr>
              <w:t>Topic</w:t>
            </w:r>
          </w:p>
        </w:tc>
        <w:tc>
          <w:tcPr>
            <w:tcW w:w="117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046BF53E" w14:textId="77777777" w:rsidR="00DC0BDD" w:rsidRPr="00620F05" w:rsidRDefault="00DC0BDD" w:rsidP="00B85BF3">
            <w:pPr>
              <w:ind w:left="100"/>
              <w:contextualSpacing/>
              <w:jc w:val="center"/>
              <w:rPr>
                <w:rFonts w:asciiTheme="majorHAnsi" w:eastAsia="inherit" w:hAnsiTheme="majorHAnsi" w:cstheme="majorHAnsi"/>
                <w:b/>
                <w:color w:val="000000"/>
                <w:sz w:val="20"/>
                <w:szCs w:val="20"/>
              </w:rPr>
            </w:pPr>
            <w:r w:rsidRPr="00620F05">
              <w:rPr>
                <w:rFonts w:asciiTheme="majorHAnsi" w:eastAsia="Times New Roman" w:hAnsiTheme="majorHAnsi" w:cstheme="majorHAnsi"/>
                <w:b/>
                <w:color w:val="000000"/>
                <w:sz w:val="20"/>
                <w:szCs w:val="20"/>
              </w:rPr>
              <w:t>Readings</w:t>
            </w:r>
          </w:p>
        </w:tc>
        <w:tc>
          <w:tcPr>
            <w:tcW w:w="306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3CABFBDA" w14:textId="685C923E" w:rsidR="00DC0BDD" w:rsidRPr="00620F05" w:rsidRDefault="00DC0BDD" w:rsidP="00B85BF3">
            <w:pPr>
              <w:ind w:left="100"/>
              <w:contextualSpacing/>
              <w:jc w:val="center"/>
              <w:rPr>
                <w:rFonts w:asciiTheme="majorHAnsi" w:eastAsia="inherit" w:hAnsiTheme="majorHAnsi" w:cstheme="majorHAnsi"/>
                <w:b/>
                <w:color w:val="000000"/>
                <w:sz w:val="20"/>
                <w:szCs w:val="20"/>
              </w:rPr>
            </w:pPr>
            <w:r w:rsidRPr="00620F05">
              <w:rPr>
                <w:rFonts w:asciiTheme="majorHAnsi" w:eastAsia="Times New Roman" w:hAnsiTheme="majorHAnsi" w:cstheme="majorHAnsi"/>
                <w:b/>
                <w:color w:val="000000"/>
                <w:sz w:val="20"/>
                <w:szCs w:val="20"/>
              </w:rPr>
              <w:t>Quizzes/Assignments</w:t>
            </w:r>
          </w:p>
        </w:tc>
      </w:tr>
      <w:tr w:rsidR="00B85BF3" w14:paraId="7BCF4793" w14:textId="77777777" w:rsidTr="00B85BF3">
        <w:trPr>
          <w:trHeight w:val="782"/>
        </w:trPr>
        <w:tc>
          <w:tcPr>
            <w:tcW w:w="720" w:type="dxa"/>
            <w:tcBorders>
              <w:top w:val="nil"/>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tcPr>
          <w:p w14:paraId="1D956478" w14:textId="77777777" w:rsidR="00DC0BDD" w:rsidRDefault="00DC0BDD" w:rsidP="00B85BF3">
            <w:pPr>
              <w:ind w:left="100"/>
              <w:contextualSpacing/>
              <w:jc w:val="center"/>
              <w:rPr>
                <w:rFonts w:asciiTheme="majorHAnsi" w:eastAsia="Times New Roman" w:hAnsiTheme="majorHAnsi" w:cstheme="majorHAnsi"/>
                <w:sz w:val="20"/>
                <w:szCs w:val="20"/>
              </w:rPr>
            </w:pPr>
            <w:r w:rsidRPr="00620F05">
              <w:rPr>
                <w:rFonts w:asciiTheme="majorHAnsi" w:eastAsia="Times New Roman" w:hAnsiTheme="majorHAnsi" w:cstheme="majorHAnsi"/>
                <w:sz w:val="20"/>
                <w:szCs w:val="20"/>
              </w:rPr>
              <w:t>1</w:t>
            </w:r>
            <w:r>
              <w:rPr>
                <w:rFonts w:asciiTheme="majorHAnsi" w:eastAsia="Times New Roman" w:hAnsiTheme="majorHAnsi" w:cstheme="majorHAnsi"/>
                <w:sz w:val="20"/>
                <w:szCs w:val="20"/>
              </w:rPr>
              <w:br/>
            </w:r>
          </w:p>
          <w:p w14:paraId="073C0E16" w14:textId="77777777" w:rsidR="00DC0BDD" w:rsidRPr="00620F05" w:rsidRDefault="00DC0BDD" w:rsidP="00B85BF3">
            <w:pPr>
              <w:ind w:left="100"/>
              <w:contextualSpacing/>
              <w:jc w:val="center"/>
              <w:rPr>
                <w:rFonts w:asciiTheme="majorHAnsi" w:eastAsia="Times New Roman" w:hAnsiTheme="majorHAnsi" w:cstheme="majorHAnsi"/>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25F52834" w14:textId="77777777" w:rsidR="00DC0BDD" w:rsidRPr="00BC77A1" w:rsidRDefault="00DC0BDD" w:rsidP="00B85BF3">
            <w:pPr>
              <w:contextualSpacing/>
              <w:jc w:val="center"/>
              <w:rPr>
                <w:rFonts w:asciiTheme="majorHAnsi" w:eastAsia="Times New Roman" w:hAnsiTheme="majorHAnsi" w:cstheme="majorHAnsi"/>
                <w:color w:val="000000"/>
                <w:sz w:val="20"/>
                <w:szCs w:val="20"/>
              </w:rPr>
            </w:pPr>
            <w:r>
              <w:rPr>
                <w:rFonts w:asciiTheme="majorHAnsi" w:eastAsia="Times New Roman" w:hAnsiTheme="majorHAnsi" w:cstheme="majorHAnsi"/>
                <w:sz w:val="20"/>
                <w:szCs w:val="20"/>
              </w:rPr>
              <w:t>8/25</w:t>
            </w:r>
          </w:p>
        </w:tc>
        <w:tc>
          <w:tcPr>
            <w:tcW w:w="477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49140DEF" w14:textId="79F4754A" w:rsidR="00DC0BDD" w:rsidRPr="00B85BF3" w:rsidRDefault="00DC0BDD" w:rsidP="00B85BF3">
            <w:pPr>
              <w:pStyle w:val="ListParagraph"/>
              <w:numPr>
                <w:ilvl w:val="0"/>
                <w:numId w:val="5"/>
              </w:numPr>
              <w:ind w:left="346"/>
              <w:rPr>
                <w:rFonts w:asciiTheme="majorHAnsi" w:eastAsia="Times New Roman" w:hAnsiTheme="majorHAnsi" w:cstheme="majorHAnsi"/>
                <w:sz w:val="20"/>
                <w:szCs w:val="20"/>
              </w:rPr>
            </w:pPr>
            <w:r w:rsidRPr="00620F05">
              <w:rPr>
                <w:rFonts w:asciiTheme="majorHAnsi" w:eastAsia="Times New Roman" w:hAnsiTheme="majorHAnsi" w:cstheme="majorHAnsi"/>
                <w:color w:val="000000"/>
                <w:sz w:val="20"/>
                <w:szCs w:val="20"/>
              </w:rPr>
              <w:t xml:space="preserve">Welcome </w:t>
            </w:r>
            <w:r w:rsidRPr="00620F05">
              <w:rPr>
                <w:rFonts w:asciiTheme="majorHAnsi" w:eastAsia="Times New Roman" w:hAnsiTheme="majorHAnsi" w:cstheme="majorHAnsi"/>
                <w:sz w:val="20"/>
                <w:szCs w:val="20"/>
              </w:rPr>
              <w:t>&amp;</w:t>
            </w:r>
            <w:r w:rsidRPr="00620F05">
              <w:rPr>
                <w:rFonts w:asciiTheme="majorHAnsi" w:eastAsia="Times New Roman" w:hAnsiTheme="majorHAnsi" w:cstheme="majorHAnsi"/>
                <w:color w:val="000000"/>
                <w:sz w:val="20"/>
                <w:szCs w:val="20"/>
              </w:rPr>
              <w:t xml:space="preserve"> Introduction </w:t>
            </w:r>
          </w:p>
          <w:p w14:paraId="32449324" w14:textId="05ED1461" w:rsidR="00B85BF3" w:rsidRPr="00620F05" w:rsidRDefault="00B85BF3" w:rsidP="00B85BF3">
            <w:pPr>
              <w:pStyle w:val="ListParagraph"/>
              <w:numPr>
                <w:ilvl w:val="0"/>
                <w:numId w:val="5"/>
              </w:numPr>
              <w:ind w:left="346"/>
              <w:rPr>
                <w:rFonts w:asciiTheme="majorHAnsi" w:eastAsia="Times New Roman" w:hAnsiTheme="majorHAnsi" w:cstheme="majorHAnsi"/>
                <w:sz w:val="20"/>
                <w:szCs w:val="20"/>
              </w:rPr>
            </w:pPr>
            <w:r>
              <w:rPr>
                <w:rFonts w:asciiTheme="majorHAnsi" w:eastAsia="Times New Roman" w:hAnsiTheme="majorHAnsi" w:cstheme="majorHAnsi"/>
                <w:color w:val="000000"/>
                <w:sz w:val="20"/>
                <w:szCs w:val="20"/>
              </w:rPr>
              <w:t>Syllabus Review</w:t>
            </w:r>
          </w:p>
          <w:p w14:paraId="216768C3" w14:textId="77777777" w:rsidR="00DC0BDD" w:rsidRPr="00620F05" w:rsidRDefault="00DC0BDD" w:rsidP="00B85BF3">
            <w:pPr>
              <w:pStyle w:val="ListParagraph"/>
              <w:numPr>
                <w:ilvl w:val="0"/>
                <w:numId w:val="5"/>
              </w:numPr>
              <w:ind w:left="346"/>
              <w:rPr>
                <w:rFonts w:asciiTheme="majorHAnsi" w:eastAsia="Times New Roman" w:hAnsiTheme="majorHAnsi" w:cstheme="majorHAnsi"/>
                <w:sz w:val="20"/>
                <w:szCs w:val="20"/>
              </w:rPr>
            </w:pPr>
            <w:r w:rsidRPr="00620F05">
              <w:rPr>
                <w:rFonts w:asciiTheme="majorHAnsi" w:eastAsia="Times New Roman" w:hAnsiTheme="majorHAnsi" w:cstheme="majorHAnsi"/>
                <w:color w:val="000000"/>
                <w:sz w:val="20"/>
                <w:szCs w:val="20"/>
              </w:rPr>
              <w:t>Overview of Psychological Testing and Assessment</w:t>
            </w:r>
          </w:p>
          <w:p w14:paraId="172AB9A3" w14:textId="77777777" w:rsidR="00DC0BDD" w:rsidRPr="002F6583" w:rsidRDefault="00DC0BDD" w:rsidP="00B85BF3">
            <w:pPr>
              <w:pStyle w:val="ListParagraph"/>
              <w:numPr>
                <w:ilvl w:val="0"/>
                <w:numId w:val="5"/>
              </w:numPr>
              <w:ind w:left="346"/>
              <w:rPr>
                <w:rFonts w:asciiTheme="majorHAnsi" w:eastAsia="Times New Roman" w:hAnsiTheme="majorHAnsi" w:cstheme="majorHAnsi"/>
                <w:sz w:val="20"/>
                <w:szCs w:val="20"/>
              </w:rPr>
            </w:pPr>
            <w:r w:rsidRPr="00620F05">
              <w:rPr>
                <w:rFonts w:asciiTheme="majorHAnsi" w:eastAsia="Times New Roman" w:hAnsiTheme="majorHAnsi" w:cstheme="majorHAnsi"/>
                <w:sz w:val="20"/>
                <w:szCs w:val="20"/>
              </w:rPr>
              <w:t>Historical, Cultural, and Legal/Ethical Consideration</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D206FEA" w14:textId="7BAE6498" w:rsidR="00DC0BDD" w:rsidRPr="00620F05" w:rsidRDefault="00DC0BDD" w:rsidP="00B85BF3">
            <w:pPr>
              <w:contextualSpacing/>
              <w:rPr>
                <w:rFonts w:asciiTheme="majorHAnsi" w:eastAsia="inherit" w:hAnsiTheme="majorHAnsi" w:cstheme="majorHAnsi"/>
                <w:color w:val="000000"/>
                <w:sz w:val="20"/>
                <w:szCs w:val="20"/>
              </w:rPr>
            </w:pPr>
            <w:r w:rsidRPr="00620F05">
              <w:rPr>
                <w:rFonts w:asciiTheme="majorHAnsi" w:eastAsia="Times New Roman" w:hAnsiTheme="majorHAnsi" w:cstheme="majorHAnsi"/>
                <w:color w:val="000000"/>
                <w:sz w:val="20"/>
                <w:szCs w:val="20"/>
              </w:rPr>
              <w:t>Syllabus</w:t>
            </w:r>
            <w:r>
              <w:rPr>
                <w:rFonts w:asciiTheme="majorHAnsi" w:eastAsia="Times New Roman" w:hAnsiTheme="majorHAnsi" w:cstheme="majorHAnsi"/>
                <w:color w:val="000000"/>
                <w:sz w:val="20"/>
                <w:szCs w:val="20"/>
              </w:rPr>
              <w:br/>
            </w:r>
            <w:r w:rsidRPr="00620F05">
              <w:rPr>
                <w:rFonts w:asciiTheme="majorHAnsi" w:eastAsia="Times New Roman" w:hAnsiTheme="majorHAnsi" w:cstheme="majorHAnsi"/>
                <w:color w:val="000000"/>
                <w:sz w:val="20"/>
                <w:szCs w:val="20"/>
              </w:rPr>
              <w:t>Ch 1 &amp; 2</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40724BB5" w14:textId="77777777" w:rsidR="00DC0BDD" w:rsidRPr="00620F05" w:rsidRDefault="00DC0BDD" w:rsidP="00B85BF3">
            <w:pPr>
              <w:contextualSpacing/>
              <w:rPr>
                <w:rFonts w:asciiTheme="majorHAnsi" w:eastAsia="inherit" w:hAnsiTheme="majorHAnsi" w:cstheme="majorHAnsi"/>
                <w:color w:val="000000"/>
                <w:sz w:val="20"/>
                <w:szCs w:val="20"/>
              </w:rPr>
            </w:pPr>
          </w:p>
        </w:tc>
      </w:tr>
      <w:tr w:rsidR="00B85BF3" w14:paraId="39FEF419" w14:textId="77777777" w:rsidTr="006F174B">
        <w:trPr>
          <w:trHeight w:val="890"/>
        </w:trPr>
        <w:tc>
          <w:tcPr>
            <w:tcW w:w="720" w:type="dxa"/>
            <w:tcBorders>
              <w:top w:val="nil"/>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tcPr>
          <w:p w14:paraId="59F9D706" w14:textId="77777777" w:rsidR="00DC0BDD" w:rsidRDefault="00DC0BDD" w:rsidP="00B85BF3">
            <w:pPr>
              <w:ind w:left="100"/>
              <w:contextualSpacing/>
              <w:jc w:val="center"/>
              <w:rPr>
                <w:rFonts w:asciiTheme="majorHAnsi" w:eastAsia="Times New Roman" w:hAnsiTheme="majorHAnsi" w:cstheme="majorHAnsi"/>
                <w:sz w:val="20"/>
                <w:szCs w:val="20"/>
              </w:rPr>
            </w:pPr>
            <w:r w:rsidRPr="00620F05">
              <w:rPr>
                <w:rFonts w:asciiTheme="majorHAnsi" w:eastAsia="Times New Roman" w:hAnsiTheme="majorHAnsi" w:cstheme="majorHAnsi"/>
                <w:sz w:val="20"/>
                <w:szCs w:val="20"/>
              </w:rPr>
              <w:t>2</w:t>
            </w:r>
          </w:p>
          <w:p w14:paraId="60BAEE80" w14:textId="77777777" w:rsidR="00DC0BDD" w:rsidRPr="00620F05" w:rsidRDefault="00DC0BDD" w:rsidP="00B85BF3">
            <w:pPr>
              <w:ind w:left="100"/>
              <w:contextualSpacing/>
              <w:jc w:val="center"/>
              <w:rPr>
                <w:rFonts w:asciiTheme="majorHAnsi" w:eastAsia="Times New Roman" w:hAnsiTheme="majorHAnsi" w:cstheme="majorHAnsi"/>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7E5C7EDC" w14:textId="77777777" w:rsidR="00DC0BDD" w:rsidRPr="00BC77A1" w:rsidRDefault="00DC0BDD" w:rsidP="00B85BF3">
            <w:pPr>
              <w:contextualSpacing/>
              <w:jc w:val="center"/>
              <w:rPr>
                <w:rFonts w:asciiTheme="majorHAnsi" w:eastAsia="Times New Roman" w:hAnsiTheme="majorHAnsi" w:cstheme="majorHAnsi"/>
                <w:color w:val="000000"/>
                <w:sz w:val="20"/>
                <w:szCs w:val="20"/>
              </w:rPr>
            </w:pPr>
            <w:r>
              <w:rPr>
                <w:rFonts w:asciiTheme="majorHAnsi" w:eastAsia="Times New Roman" w:hAnsiTheme="majorHAnsi" w:cstheme="majorHAnsi"/>
                <w:sz w:val="20"/>
                <w:szCs w:val="20"/>
              </w:rPr>
              <w:t>9/1</w:t>
            </w:r>
          </w:p>
        </w:tc>
        <w:tc>
          <w:tcPr>
            <w:tcW w:w="477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3D7BC05F" w14:textId="77777777" w:rsidR="00DC0BDD" w:rsidRPr="00620F05" w:rsidRDefault="00DC0BDD" w:rsidP="00B85BF3">
            <w:pPr>
              <w:pStyle w:val="ListParagraph"/>
              <w:numPr>
                <w:ilvl w:val="0"/>
                <w:numId w:val="6"/>
              </w:numPr>
              <w:ind w:left="346"/>
              <w:rPr>
                <w:rFonts w:asciiTheme="majorHAnsi" w:eastAsia="Times New Roman" w:hAnsiTheme="majorHAnsi" w:cstheme="majorHAnsi"/>
                <w:color w:val="000000"/>
                <w:sz w:val="20"/>
                <w:szCs w:val="20"/>
              </w:rPr>
            </w:pPr>
            <w:r w:rsidRPr="00620F05">
              <w:rPr>
                <w:rFonts w:asciiTheme="majorHAnsi" w:eastAsia="Times New Roman" w:hAnsiTheme="majorHAnsi" w:cstheme="majorHAnsi"/>
                <w:color w:val="000000"/>
                <w:sz w:val="20"/>
                <w:szCs w:val="20"/>
              </w:rPr>
              <w:t>Statistics Refresher</w:t>
            </w:r>
          </w:p>
          <w:p w14:paraId="4F8FDF7E" w14:textId="77777777" w:rsidR="00DC0BDD" w:rsidRPr="00620F05" w:rsidRDefault="00DC0BDD" w:rsidP="00B85BF3">
            <w:pPr>
              <w:pStyle w:val="ListParagraph"/>
              <w:numPr>
                <w:ilvl w:val="0"/>
                <w:numId w:val="6"/>
              </w:numPr>
              <w:ind w:left="346"/>
              <w:rPr>
                <w:rFonts w:asciiTheme="majorHAnsi" w:eastAsia="Times New Roman" w:hAnsiTheme="majorHAnsi" w:cstheme="majorHAnsi"/>
                <w:color w:val="000000"/>
                <w:sz w:val="20"/>
                <w:szCs w:val="20"/>
              </w:rPr>
            </w:pPr>
            <w:r w:rsidRPr="00620F05">
              <w:rPr>
                <w:rFonts w:asciiTheme="majorHAnsi" w:eastAsia="Times New Roman" w:hAnsiTheme="majorHAnsi" w:cstheme="majorHAnsi"/>
                <w:color w:val="000000"/>
                <w:sz w:val="20"/>
                <w:szCs w:val="20"/>
              </w:rPr>
              <w:t>Assumptions of Psychological Testing, Introduction to Reliability, Validity, and Norms</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D7DBC97" w14:textId="600392C2" w:rsidR="00DC0BDD" w:rsidRPr="00620F05" w:rsidRDefault="00DC0BDD" w:rsidP="00B85BF3">
            <w:pPr>
              <w:contextualSpacing/>
              <w:rPr>
                <w:rFonts w:asciiTheme="majorHAnsi" w:eastAsia="inherit" w:hAnsiTheme="majorHAnsi" w:cstheme="majorHAnsi"/>
                <w:color w:val="000000"/>
                <w:sz w:val="20"/>
                <w:szCs w:val="20"/>
              </w:rPr>
            </w:pPr>
            <w:r w:rsidRPr="00620F05">
              <w:rPr>
                <w:rFonts w:asciiTheme="majorHAnsi" w:eastAsia="inherit" w:hAnsiTheme="majorHAnsi" w:cstheme="majorHAnsi"/>
                <w:color w:val="000000"/>
                <w:sz w:val="20"/>
                <w:szCs w:val="20"/>
              </w:rPr>
              <w:t>Ch 3 &amp; 4</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3BB8C233" w14:textId="77777777" w:rsidR="00DC0BDD" w:rsidRPr="00620F05" w:rsidRDefault="00DC0BDD" w:rsidP="00B85BF3">
            <w:pPr>
              <w:contextualSpacing/>
              <w:rPr>
                <w:rFonts w:asciiTheme="majorHAnsi" w:eastAsia="inherit" w:hAnsiTheme="majorHAnsi" w:cstheme="majorHAnsi"/>
                <w:color w:val="000000"/>
                <w:sz w:val="20"/>
                <w:szCs w:val="20"/>
              </w:rPr>
            </w:pPr>
          </w:p>
        </w:tc>
      </w:tr>
      <w:tr w:rsidR="00B85BF3" w14:paraId="08BCE0A0" w14:textId="77777777" w:rsidTr="00B85BF3">
        <w:trPr>
          <w:trHeight w:val="260"/>
        </w:trPr>
        <w:tc>
          <w:tcPr>
            <w:tcW w:w="720" w:type="dxa"/>
            <w:tcBorders>
              <w:top w:val="nil"/>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tcPr>
          <w:p w14:paraId="04E72732" w14:textId="77777777" w:rsidR="00DC0BDD" w:rsidRPr="002F6583" w:rsidRDefault="00DC0BDD" w:rsidP="00B85BF3">
            <w:pPr>
              <w:ind w:left="100"/>
              <w:contextualSpacing/>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3</w:t>
            </w:r>
          </w:p>
        </w:tc>
        <w:tc>
          <w:tcPr>
            <w:tcW w:w="720" w:type="dxa"/>
            <w:tcBorders>
              <w:top w:val="single" w:sz="4" w:space="0" w:color="auto"/>
              <w:left w:val="single" w:sz="4" w:space="0" w:color="auto"/>
              <w:bottom w:val="single" w:sz="4" w:space="0" w:color="auto"/>
              <w:right w:val="single" w:sz="4" w:space="0" w:color="auto"/>
            </w:tcBorders>
          </w:tcPr>
          <w:p w14:paraId="32D760E9" w14:textId="77777777" w:rsidR="00DC0BDD" w:rsidRPr="00620F05" w:rsidRDefault="00DC0BDD" w:rsidP="00B85BF3">
            <w:pPr>
              <w:contextualSpacing/>
              <w:jc w:val="center"/>
              <w:rPr>
                <w:rFonts w:asciiTheme="majorHAnsi" w:eastAsia="Times New Roman" w:hAnsiTheme="majorHAnsi" w:cstheme="majorHAnsi"/>
                <w:color w:val="000000"/>
                <w:sz w:val="20"/>
                <w:szCs w:val="20"/>
              </w:rPr>
            </w:pPr>
            <w:r>
              <w:rPr>
                <w:rFonts w:asciiTheme="majorHAnsi" w:eastAsia="Times New Roman" w:hAnsiTheme="majorHAnsi" w:cstheme="majorHAnsi"/>
                <w:sz w:val="20"/>
                <w:szCs w:val="20"/>
              </w:rPr>
              <w:t>9/8</w:t>
            </w:r>
          </w:p>
        </w:tc>
        <w:tc>
          <w:tcPr>
            <w:tcW w:w="477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0BADA9E2" w14:textId="77777777" w:rsidR="00DC0BDD" w:rsidRPr="00620F05" w:rsidRDefault="00DC0BDD" w:rsidP="00B85BF3">
            <w:pPr>
              <w:contextualSpacing/>
              <w:rPr>
                <w:rFonts w:asciiTheme="majorHAnsi" w:eastAsia="inherit" w:hAnsiTheme="majorHAnsi" w:cstheme="majorHAnsi"/>
                <w:color w:val="000000"/>
                <w:sz w:val="20"/>
                <w:szCs w:val="20"/>
              </w:rPr>
            </w:pPr>
            <w:r w:rsidRPr="00620F05">
              <w:rPr>
                <w:rFonts w:asciiTheme="majorHAnsi" w:eastAsia="Times New Roman" w:hAnsiTheme="majorHAnsi" w:cstheme="majorHAnsi"/>
                <w:color w:val="000000"/>
                <w:sz w:val="20"/>
                <w:szCs w:val="20"/>
              </w:rPr>
              <w:t>Reliability</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05AF169" w14:textId="77777777" w:rsidR="00DC0BDD" w:rsidRPr="00620F05" w:rsidRDefault="00DC0BDD" w:rsidP="00B85BF3">
            <w:pPr>
              <w:contextualSpacing/>
              <w:rPr>
                <w:rFonts w:asciiTheme="majorHAnsi" w:eastAsia="inherit" w:hAnsiTheme="majorHAnsi" w:cstheme="majorHAnsi"/>
                <w:color w:val="000000"/>
                <w:sz w:val="20"/>
                <w:szCs w:val="20"/>
              </w:rPr>
            </w:pPr>
            <w:r w:rsidRPr="00620F05">
              <w:rPr>
                <w:rFonts w:asciiTheme="majorHAnsi" w:eastAsia="Times New Roman" w:hAnsiTheme="majorHAnsi" w:cstheme="majorHAnsi"/>
                <w:color w:val="000000"/>
                <w:sz w:val="20"/>
                <w:szCs w:val="20"/>
              </w:rPr>
              <w:t>Chapter 5</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49B59933" w14:textId="2F0264CB" w:rsidR="00DC0BDD" w:rsidRDefault="00DC0BDD" w:rsidP="00B85BF3">
            <w:pPr>
              <w:contextualSpacing/>
              <w:rPr>
                <w:rFonts w:asciiTheme="majorHAnsi" w:eastAsia="Times New Roman" w:hAnsiTheme="majorHAnsi" w:cstheme="majorHAnsi"/>
                <w:color w:val="000000"/>
                <w:sz w:val="20"/>
                <w:szCs w:val="20"/>
              </w:rPr>
            </w:pPr>
            <w:r w:rsidRPr="00620F05">
              <w:rPr>
                <w:rFonts w:asciiTheme="majorHAnsi" w:eastAsia="Times New Roman" w:hAnsiTheme="majorHAnsi" w:cstheme="majorHAnsi"/>
                <w:color w:val="000000"/>
                <w:sz w:val="20"/>
                <w:szCs w:val="20"/>
              </w:rPr>
              <w:t xml:space="preserve">Quiz 1 </w:t>
            </w:r>
            <w:r>
              <w:rPr>
                <w:rFonts w:asciiTheme="majorHAnsi" w:eastAsia="Times New Roman" w:hAnsiTheme="majorHAnsi" w:cstheme="majorHAnsi"/>
                <w:color w:val="000000"/>
                <w:sz w:val="20"/>
                <w:szCs w:val="20"/>
              </w:rPr>
              <w:t xml:space="preserve">(Ch. </w:t>
            </w:r>
            <w:r w:rsidRPr="00620F05">
              <w:rPr>
                <w:rFonts w:asciiTheme="majorHAnsi" w:eastAsia="Times New Roman" w:hAnsiTheme="majorHAnsi" w:cstheme="majorHAnsi"/>
                <w:color w:val="000000"/>
                <w:sz w:val="20"/>
                <w:szCs w:val="20"/>
              </w:rPr>
              <w:t>1-4)</w:t>
            </w:r>
            <w:r w:rsidR="00AF3A5C">
              <w:rPr>
                <w:rFonts w:asciiTheme="majorHAnsi" w:eastAsia="Times New Roman" w:hAnsiTheme="majorHAnsi" w:cstheme="majorHAnsi"/>
                <w:color w:val="000000"/>
                <w:sz w:val="20"/>
                <w:szCs w:val="20"/>
              </w:rPr>
              <w:br/>
              <w:t>Opens Monday 9/6 @12:01 am.</w:t>
            </w:r>
          </w:p>
          <w:p w14:paraId="5BEC065C" w14:textId="2EBB721F" w:rsidR="00AF3A5C" w:rsidRPr="00620F05" w:rsidRDefault="00AF3A5C" w:rsidP="00B85BF3">
            <w:pPr>
              <w:contextualSpacing/>
              <w:rPr>
                <w:rFonts w:asciiTheme="majorHAnsi" w:eastAsia="inherit" w:hAnsiTheme="majorHAnsi" w:cstheme="majorHAnsi"/>
                <w:color w:val="000000"/>
                <w:sz w:val="20"/>
                <w:szCs w:val="20"/>
              </w:rPr>
            </w:pPr>
            <w:r>
              <w:rPr>
                <w:rFonts w:asciiTheme="majorHAnsi" w:eastAsia="Times New Roman" w:hAnsiTheme="majorHAnsi" w:cstheme="majorHAnsi"/>
                <w:color w:val="000000"/>
                <w:sz w:val="20"/>
                <w:szCs w:val="20"/>
              </w:rPr>
              <w:t>Closes Friday 9/10 @11:59 pm</w:t>
            </w:r>
          </w:p>
        </w:tc>
      </w:tr>
      <w:tr w:rsidR="00B85BF3" w14:paraId="1BB6C774" w14:textId="77777777" w:rsidTr="00B85BF3">
        <w:trPr>
          <w:trHeight w:val="215"/>
        </w:trPr>
        <w:tc>
          <w:tcPr>
            <w:tcW w:w="720" w:type="dxa"/>
            <w:tcBorders>
              <w:top w:val="nil"/>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tcPr>
          <w:p w14:paraId="51020E80" w14:textId="77777777" w:rsidR="00DC0BDD" w:rsidRPr="00620F05" w:rsidRDefault="00DC0BDD" w:rsidP="00B85BF3">
            <w:pPr>
              <w:ind w:left="100"/>
              <w:contextualSpacing/>
              <w:jc w:val="center"/>
              <w:rPr>
                <w:rFonts w:asciiTheme="majorHAnsi" w:eastAsia="Times New Roman" w:hAnsiTheme="majorHAnsi" w:cstheme="majorHAnsi"/>
                <w:color w:val="000000"/>
                <w:sz w:val="20"/>
                <w:szCs w:val="20"/>
              </w:rPr>
            </w:pPr>
            <w:r w:rsidRPr="00620F05">
              <w:rPr>
                <w:rFonts w:asciiTheme="majorHAnsi" w:eastAsia="Times New Roman" w:hAnsiTheme="majorHAnsi" w:cstheme="majorHAnsi"/>
                <w:sz w:val="20"/>
                <w:szCs w:val="20"/>
              </w:rPr>
              <w:t>4</w:t>
            </w:r>
          </w:p>
        </w:tc>
        <w:tc>
          <w:tcPr>
            <w:tcW w:w="720" w:type="dxa"/>
            <w:tcBorders>
              <w:top w:val="single" w:sz="4" w:space="0" w:color="auto"/>
              <w:left w:val="single" w:sz="4" w:space="0" w:color="auto"/>
              <w:bottom w:val="single" w:sz="4" w:space="0" w:color="auto"/>
              <w:right w:val="single" w:sz="4" w:space="0" w:color="auto"/>
            </w:tcBorders>
          </w:tcPr>
          <w:p w14:paraId="56F31D10" w14:textId="77777777" w:rsidR="00DC0BDD" w:rsidRPr="00620F05" w:rsidRDefault="00DC0BDD" w:rsidP="00B85BF3">
            <w:pPr>
              <w:contextualSpacing/>
              <w:jc w:val="center"/>
              <w:rPr>
                <w:rFonts w:asciiTheme="majorHAnsi" w:eastAsia="Times New Roman" w:hAnsiTheme="majorHAnsi" w:cstheme="majorHAnsi"/>
                <w:color w:val="000000"/>
                <w:sz w:val="20"/>
                <w:szCs w:val="20"/>
              </w:rPr>
            </w:pPr>
            <w:r>
              <w:rPr>
                <w:rFonts w:asciiTheme="majorHAnsi" w:eastAsia="Times New Roman" w:hAnsiTheme="majorHAnsi" w:cstheme="majorHAnsi"/>
                <w:sz w:val="20"/>
                <w:szCs w:val="20"/>
              </w:rPr>
              <w:t>9/15</w:t>
            </w:r>
          </w:p>
        </w:tc>
        <w:tc>
          <w:tcPr>
            <w:tcW w:w="477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47AEE37A" w14:textId="77777777" w:rsidR="00DC0BDD" w:rsidRPr="00620F05" w:rsidRDefault="00DC0BDD" w:rsidP="00B85BF3">
            <w:pPr>
              <w:contextualSpacing/>
              <w:rPr>
                <w:rFonts w:asciiTheme="majorHAnsi" w:eastAsia="inherit" w:hAnsiTheme="majorHAnsi" w:cstheme="majorHAnsi"/>
                <w:color w:val="000000"/>
                <w:sz w:val="20"/>
                <w:szCs w:val="20"/>
              </w:rPr>
            </w:pPr>
            <w:r w:rsidRPr="00620F05">
              <w:rPr>
                <w:rFonts w:asciiTheme="majorHAnsi" w:eastAsia="Times New Roman" w:hAnsiTheme="majorHAnsi" w:cstheme="majorHAnsi"/>
                <w:color w:val="000000"/>
                <w:sz w:val="20"/>
                <w:szCs w:val="20"/>
              </w:rPr>
              <w:t>Validity</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B59920B" w14:textId="77777777" w:rsidR="00DC0BDD" w:rsidRPr="00620F05" w:rsidRDefault="00DC0BDD" w:rsidP="00B85BF3">
            <w:pPr>
              <w:contextualSpacing/>
              <w:rPr>
                <w:rFonts w:asciiTheme="majorHAnsi" w:eastAsia="inherit" w:hAnsiTheme="majorHAnsi" w:cstheme="majorHAnsi"/>
                <w:color w:val="000000"/>
                <w:sz w:val="20"/>
                <w:szCs w:val="20"/>
              </w:rPr>
            </w:pPr>
            <w:r w:rsidRPr="00620F05">
              <w:rPr>
                <w:rFonts w:asciiTheme="majorHAnsi" w:eastAsia="Times New Roman" w:hAnsiTheme="majorHAnsi" w:cstheme="majorHAnsi"/>
                <w:color w:val="000000"/>
                <w:sz w:val="20"/>
                <w:szCs w:val="20"/>
              </w:rPr>
              <w:t>Chapter 6</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564477DA" w14:textId="77777777" w:rsidR="00DC0BDD" w:rsidRPr="00620F05" w:rsidRDefault="00DC0BDD" w:rsidP="00B85BF3">
            <w:pPr>
              <w:contextualSpacing/>
              <w:rPr>
                <w:rFonts w:asciiTheme="majorHAnsi" w:eastAsia="inherit" w:hAnsiTheme="majorHAnsi" w:cstheme="majorHAnsi"/>
                <w:color w:val="000000"/>
                <w:sz w:val="20"/>
                <w:szCs w:val="20"/>
              </w:rPr>
            </w:pPr>
          </w:p>
        </w:tc>
      </w:tr>
      <w:tr w:rsidR="00B85BF3" w14:paraId="6666686A" w14:textId="77777777" w:rsidTr="00B85BF3">
        <w:trPr>
          <w:trHeight w:val="170"/>
        </w:trPr>
        <w:tc>
          <w:tcPr>
            <w:tcW w:w="720" w:type="dxa"/>
            <w:tcBorders>
              <w:top w:val="nil"/>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tcPr>
          <w:p w14:paraId="4E0E7E23" w14:textId="77777777" w:rsidR="00DC0BDD" w:rsidRPr="00620F05" w:rsidRDefault="00DC0BDD" w:rsidP="00B85BF3">
            <w:pPr>
              <w:ind w:left="100"/>
              <w:contextualSpacing/>
              <w:jc w:val="center"/>
              <w:rPr>
                <w:rFonts w:asciiTheme="majorHAnsi" w:eastAsia="Times New Roman" w:hAnsiTheme="majorHAnsi" w:cstheme="majorHAnsi"/>
                <w:color w:val="000000"/>
                <w:sz w:val="20"/>
                <w:szCs w:val="20"/>
              </w:rPr>
            </w:pPr>
            <w:r w:rsidRPr="00620F05">
              <w:rPr>
                <w:rFonts w:asciiTheme="majorHAnsi" w:eastAsia="Times New Roman" w:hAnsiTheme="majorHAnsi" w:cstheme="majorHAnsi"/>
                <w:sz w:val="20"/>
                <w:szCs w:val="20"/>
              </w:rPr>
              <w:t>5</w:t>
            </w:r>
          </w:p>
        </w:tc>
        <w:tc>
          <w:tcPr>
            <w:tcW w:w="720" w:type="dxa"/>
            <w:tcBorders>
              <w:top w:val="single" w:sz="4" w:space="0" w:color="auto"/>
              <w:left w:val="single" w:sz="4" w:space="0" w:color="auto"/>
              <w:bottom w:val="single" w:sz="4" w:space="0" w:color="auto"/>
              <w:right w:val="single" w:sz="4" w:space="0" w:color="auto"/>
            </w:tcBorders>
          </w:tcPr>
          <w:p w14:paraId="1D09EC1E" w14:textId="77777777" w:rsidR="00DC0BDD" w:rsidRPr="00951BE6" w:rsidRDefault="00DC0BDD" w:rsidP="00B85BF3">
            <w:pPr>
              <w:contextualSpacing/>
              <w:jc w:val="center"/>
              <w:rPr>
                <w:rFonts w:asciiTheme="majorHAnsi" w:eastAsia="Times New Roman" w:hAnsiTheme="majorHAnsi" w:cstheme="majorHAnsi"/>
                <w:sz w:val="20"/>
                <w:szCs w:val="20"/>
              </w:rPr>
            </w:pPr>
            <w:r w:rsidRPr="00951BE6">
              <w:rPr>
                <w:rFonts w:asciiTheme="majorHAnsi" w:eastAsia="Times New Roman" w:hAnsiTheme="majorHAnsi" w:cstheme="majorHAnsi"/>
                <w:sz w:val="20"/>
                <w:szCs w:val="20"/>
              </w:rPr>
              <w:t>9/22</w:t>
            </w:r>
          </w:p>
        </w:tc>
        <w:tc>
          <w:tcPr>
            <w:tcW w:w="477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20B407DA" w14:textId="77777777" w:rsidR="00DC0BDD" w:rsidRPr="00951BE6" w:rsidRDefault="00DC0BDD" w:rsidP="00B85BF3">
            <w:pPr>
              <w:contextualSpacing/>
              <w:rPr>
                <w:rFonts w:asciiTheme="majorHAnsi" w:eastAsia="inherit" w:hAnsiTheme="majorHAnsi" w:cstheme="majorHAnsi"/>
                <w:sz w:val="20"/>
                <w:szCs w:val="20"/>
              </w:rPr>
            </w:pPr>
            <w:r w:rsidRPr="00951BE6">
              <w:rPr>
                <w:rFonts w:asciiTheme="majorHAnsi" w:eastAsia="Times New Roman" w:hAnsiTheme="majorHAnsi" w:cstheme="majorHAnsi"/>
                <w:sz w:val="20"/>
                <w:szCs w:val="20"/>
              </w:rPr>
              <w:t>Test Utility</w:t>
            </w:r>
            <w:r>
              <w:rPr>
                <w:rFonts w:asciiTheme="majorHAnsi" w:eastAsia="Times New Roman" w:hAnsiTheme="majorHAnsi" w:cstheme="majorHAnsi"/>
                <w:sz w:val="20"/>
                <w:szCs w:val="20"/>
              </w:rPr>
              <w:t xml:space="preserve"> </w:t>
            </w:r>
            <w:r w:rsidRPr="006069E8">
              <w:rPr>
                <w:rFonts w:asciiTheme="majorHAnsi" w:eastAsia="Times New Roman" w:hAnsiTheme="majorHAnsi" w:cstheme="majorHAnsi"/>
                <w:b/>
                <w:bCs/>
                <w:color w:val="FF0000"/>
                <w:sz w:val="20"/>
                <w:szCs w:val="20"/>
              </w:rPr>
              <w:t>(Video Lecture)</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59DFE94" w14:textId="77777777" w:rsidR="00DC0BDD" w:rsidRPr="00951BE6" w:rsidRDefault="00DC0BDD" w:rsidP="00B85BF3">
            <w:pPr>
              <w:contextualSpacing/>
              <w:rPr>
                <w:rFonts w:asciiTheme="majorHAnsi" w:eastAsia="inherit" w:hAnsiTheme="majorHAnsi" w:cstheme="majorHAnsi"/>
                <w:sz w:val="20"/>
                <w:szCs w:val="20"/>
              </w:rPr>
            </w:pPr>
            <w:r w:rsidRPr="00951BE6">
              <w:rPr>
                <w:rFonts w:asciiTheme="majorHAnsi" w:eastAsia="Times New Roman" w:hAnsiTheme="majorHAnsi" w:cstheme="majorHAnsi"/>
                <w:sz w:val="20"/>
                <w:szCs w:val="20"/>
              </w:rPr>
              <w:t>Chapter 7</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606907EC" w14:textId="77777777" w:rsidR="00DC0BDD" w:rsidRDefault="00DC0BDD" w:rsidP="00B85BF3">
            <w:pPr>
              <w:contextualSpacing/>
              <w:rPr>
                <w:rFonts w:asciiTheme="majorHAnsi" w:eastAsia="Times New Roman" w:hAnsiTheme="majorHAnsi" w:cstheme="majorHAnsi"/>
                <w:sz w:val="20"/>
                <w:szCs w:val="20"/>
              </w:rPr>
            </w:pPr>
            <w:r w:rsidRPr="00951BE6">
              <w:rPr>
                <w:rFonts w:asciiTheme="majorHAnsi" w:eastAsia="Times New Roman" w:hAnsiTheme="majorHAnsi" w:cstheme="majorHAnsi"/>
                <w:sz w:val="20"/>
                <w:szCs w:val="20"/>
              </w:rPr>
              <w:t>Quiz 2 (Ch. 5, 6)</w:t>
            </w:r>
          </w:p>
          <w:p w14:paraId="3861CCFD" w14:textId="7AA23DFF" w:rsidR="00AF3A5C" w:rsidRDefault="00AF3A5C" w:rsidP="00B85BF3">
            <w:pPr>
              <w:contextualSpacing/>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Opens Monday 9/20 @12:01 am.</w:t>
            </w:r>
          </w:p>
          <w:p w14:paraId="093C3914" w14:textId="7A845AA9" w:rsidR="00AF3A5C" w:rsidRPr="00951BE6" w:rsidRDefault="00AF3A5C" w:rsidP="00B85BF3">
            <w:pPr>
              <w:contextualSpacing/>
              <w:rPr>
                <w:rFonts w:asciiTheme="majorHAnsi" w:eastAsia="Times New Roman" w:hAnsiTheme="majorHAnsi" w:cstheme="majorHAnsi"/>
                <w:sz w:val="20"/>
                <w:szCs w:val="20"/>
              </w:rPr>
            </w:pPr>
            <w:r>
              <w:rPr>
                <w:rFonts w:asciiTheme="majorHAnsi" w:eastAsia="Times New Roman" w:hAnsiTheme="majorHAnsi" w:cstheme="majorHAnsi"/>
                <w:color w:val="000000"/>
                <w:sz w:val="20"/>
                <w:szCs w:val="20"/>
              </w:rPr>
              <w:t>Closes Friday 9/24 @11:59 pm</w:t>
            </w:r>
          </w:p>
        </w:tc>
      </w:tr>
      <w:tr w:rsidR="00B85BF3" w14:paraId="3FFF47A0" w14:textId="77777777" w:rsidTr="00B85BF3">
        <w:trPr>
          <w:trHeight w:val="242"/>
        </w:trPr>
        <w:tc>
          <w:tcPr>
            <w:tcW w:w="720" w:type="dxa"/>
            <w:tcBorders>
              <w:top w:val="nil"/>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tcPr>
          <w:p w14:paraId="01C09489" w14:textId="77777777" w:rsidR="00DC0BDD" w:rsidRPr="00620F05" w:rsidRDefault="00DC0BDD" w:rsidP="00B85BF3">
            <w:pPr>
              <w:ind w:left="100"/>
              <w:contextualSpacing/>
              <w:jc w:val="center"/>
              <w:rPr>
                <w:rFonts w:asciiTheme="majorHAnsi" w:eastAsia="Times New Roman" w:hAnsiTheme="majorHAnsi" w:cstheme="majorHAnsi"/>
                <w:color w:val="000000"/>
                <w:sz w:val="20"/>
                <w:szCs w:val="20"/>
              </w:rPr>
            </w:pPr>
            <w:r w:rsidRPr="00620F05">
              <w:rPr>
                <w:rFonts w:asciiTheme="majorHAnsi" w:eastAsia="Times New Roman" w:hAnsiTheme="majorHAnsi" w:cstheme="majorHAnsi"/>
                <w:sz w:val="20"/>
                <w:szCs w:val="20"/>
              </w:rPr>
              <w:t>6</w:t>
            </w:r>
          </w:p>
        </w:tc>
        <w:tc>
          <w:tcPr>
            <w:tcW w:w="720" w:type="dxa"/>
            <w:tcBorders>
              <w:top w:val="single" w:sz="4" w:space="0" w:color="auto"/>
              <w:left w:val="single" w:sz="4" w:space="0" w:color="auto"/>
              <w:bottom w:val="single" w:sz="4" w:space="0" w:color="auto"/>
              <w:right w:val="single" w:sz="4" w:space="0" w:color="auto"/>
            </w:tcBorders>
          </w:tcPr>
          <w:p w14:paraId="540F0012" w14:textId="77777777" w:rsidR="00DC0BDD" w:rsidRPr="00620F05" w:rsidRDefault="00DC0BDD" w:rsidP="00B85BF3">
            <w:pPr>
              <w:contextualSpacing/>
              <w:jc w:val="center"/>
              <w:rPr>
                <w:rFonts w:asciiTheme="majorHAnsi" w:eastAsia="Times New Roman" w:hAnsiTheme="majorHAnsi" w:cstheme="majorHAnsi"/>
                <w:color w:val="000000"/>
                <w:sz w:val="20"/>
                <w:szCs w:val="20"/>
              </w:rPr>
            </w:pPr>
            <w:r>
              <w:rPr>
                <w:rFonts w:asciiTheme="majorHAnsi" w:eastAsia="Times New Roman" w:hAnsiTheme="majorHAnsi" w:cstheme="majorHAnsi"/>
                <w:sz w:val="20"/>
                <w:szCs w:val="20"/>
              </w:rPr>
              <w:t xml:space="preserve"> 9/29</w:t>
            </w:r>
          </w:p>
        </w:tc>
        <w:tc>
          <w:tcPr>
            <w:tcW w:w="477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5E828423" w14:textId="77777777" w:rsidR="00DC0BDD" w:rsidRPr="00620F05" w:rsidRDefault="00DC0BDD" w:rsidP="00B85BF3">
            <w:pPr>
              <w:contextualSpacing/>
              <w:rPr>
                <w:rFonts w:asciiTheme="majorHAnsi" w:eastAsia="inherit" w:hAnsiTheme="majorHAnsi" w:cstheme="majorHAnsi"/>
                <w:color w:val="000000"/>
                <w:sz w:val="20"/>
                <w:szCs w:val="20"/>
              </w:rPr>
            </w:pPr>
            <w:r w:rsidRPr="00620F05">
              <w:rPr>
                <w:rFonts w:asciiTheme="majorHAnsi" w:eastAsia="Times New Roman" w:hAnsiTheme="majorHAnsi" w:cstheme="majorHAnsi"/>
                <w:color w:val="000000"/>
                <w:sz w:val="20"/>
                <w:szCs w:val="20"/>
              </w:rPr>
              <w:t>Test Development</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0141C23" w14:textId="77777777" w:rsidR="00DC0BDD" w:rsidRPr="00620F05" w:rsidRDefault="00DC0BDD" w:rsidP="00B85BF3">
            <w:pPr>
              <w:contextualSpacing/>
              <w:rPr>
                <w:rFonts w:asciiTheme="majorHAnsi" w:eastAsia="inherit" w:hAnsiTheme="majorHAnsi" w:cstheme="majorHAnsi"/>
                <w:color w:val="000000"/>
                <w:sz w:val="20"/>
                <w:szCs w:val="20"/>
              </w:rPr>
            </w:pPr>
            <w:r w:rsidRPr="00620F05">
              <w:rPr>
                <w:rFonts w:asciiTheme="majorHAnsi" w:eastAsia="Times New Roman" w:hAnsiTheme="majorHAnsi" w:cstheme="majorHAnsi"/>
                <w:color w:val="000000"/>
                <w:sz w:val="20"/>
                <w:szCs w:val="20"/>
              </w:rPr>
              <w:t>Chapter 8</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2E885A5C" w14:textId="77777777" w:rsidR="00DC0BDD" w:rsidRPr="00620F05" w:rsidRDefault="00DC0BDD" w:rsidP="00B85BF3">
            <w:pPr>
              <w:contextualSpacing/>
              <w:rPr>
                <w:rFonts w:asciiTheme="majorHAnsi" w:eastAsia="inherit" w:hAnsiTheme="majorHAnsi" w:cstheme="majorHAnsi"/>
                <w:b/>
                <w:color w:val="FF0000"/>
                <w:sz w:val="20"/>
                <w:szCs w:val="20"/>
              </w:rPr>
            </w:pPr>
          </w:p>
        </w:tc>
      </w:tr>
      <w:tr w:rsidR="00B85BF3" w14:paraId="10172FAE" w14:textId="77777777" w:rsidTr="00B85BF3">
        <w:trPr>
          <w:trHeight w:val="278"/>
        </w:trPr>
        <w:tc>
          <w:tcPr>
            <w:tcW w:w="720" w:type="dxa"/>
            <w:tcBorders>
              <w:top w:val="nil"/>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tcPr>
          <w:p w14:paraId="3F6B948D" w14:textId="77777777" w:rsidR="00DC0BDD" w:rsidRPr="00620F05" w:rsidRDefault="00DC0BDD" w:rsidP="00B85BF3">
            <w:pPr>
              <w:ind w:left="100"/>
              <w:contextualSpacing/>
              <w:jc w:val="center"/>
              <w:rPr>
                <w:rFonts w:asciiTheme="majorHAnsi" w:eastAsia="Times New Roman" w:hAnsiTheme="majorHAnsi" w:cstheme="majorHAnsi"/>
                <w:color w:val="000000"/>
                <w:sz w:val="20"/>
                <w:szCs w:val="20"/>
              </w:rPr>
            </w:pPr>
            <w:r w:rsidRPr="00620F05">
              <w:rPr>
                <w:rFonts w:asciiTheme="majorHAnsi" w:eastAsia="Times New Roman" w:hAnsiTheme="majorHAnsi" w:cstheme="majorHAnsi"/>
                <w:sz w:val="20"/>
                <w:szCs w:val="20"/>
              </w:rPr>
              <w:t>7</w:t>
            </w:r>
          </w:p>
        </w:tc>
        <w:tc>
          <w:tcPr>
            <w:tcW w:w="720" w:type="dxa"/>
            <w:tcBorders>
              <w:top w:val="single" w:sz="4" w:space="0" w:color="auto"/>
              <w:left w:val="single" w:sz="4" w:space="0" w:color="auto"/>
              <w:bottom w:val="single" w:sz="4" w:space="0" w:color="auto"/>
              <w:right w:val="single" w:sz="4" w:space="0" w:color="auto"/>
            </w:tcBorders>
          </w:tcPr>
          <w:p w14:paraId="1D2EAD62" w14:textId="77777777" w:rsidR="00DC0BDD" w:rsidRPr="00620F05" w:rsidRDefault="00DC0BDD" w:rsidP="00B85BF3">
            <w:pPr>
              <w:contextualSpacing/>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10/6</w:t>
            </w:r>
          </w:p>
        </w:tc>
        <w:tc>
          <w:tcPr>
            <w:tcW w:w="477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22BE3902" w14:textId="77777777" w:rsidR="00DC0BDD" w:rsidRPr="002F6583" w:rsidRDefault="00DC0BDD" w:rsidP="00B85BF3">
            <w:pPr>
              <w:contextualSpacing/>
              <w:rPr>
                <w:rFonts w:asciiTheme="majorHAnsi" w:eastAsia="Times New Roman" w:hAnsiTheme="majorHAnsi" w:cstheme="majorHAnsi"/>
                <w:sz w:val="20"/>
                <w:szCs w:val="20"/>
              </w:rPr>
            </w:pPr>
            <w:r w:rsidRPr="00620F05">
              <w:rPr>
                <w:rFonts w:asciiTheme="majorHAnsi" w:eastAsia="Times New Roman" w:hAnsiTheme="majorHAnsi" w:cstheme="majorHAnsi"/>
                <w:sz w:val="20"/>
                <w:szCs w:val="20"/>
              </w:rPr>
              <w:t>Assessment of Intelligence</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69DC23D" w14:textId="77777777" w:rsidR="00DC0BDD" w:rsidRPr="00620F05" w:rsidRDefault="00DC0BDD" w:rsidP="00B85BF3">
            <w:pPr>
              <w:contextualSpacing/>
              <w:rPr>
                <w:rFonts w:asciiTheme="majorHAnsi" w:eastAsia="inherit" w:hAnsiTheme="majorHAnsi" w:cstheme="majorHAnsi"/>
                <w:color w:val="000000"/>
                <w:sz w:val="20"/>
                <w:szCs w:val="20"/>
              </w:rPr>
            </w:pPr>
            <w:r w:rsidRPr="00620F05">
              <w:rPr>
                <w:rFonts w:asciiTheme="majorHAnsi" w:eastAsia="Times New Roman" w:hAnsiTheme="majorHAnsi" w:cstheme="majorHAnsi"/>
                <w:sz w:val="20"/>
                <w:szCs w:val="20"/>
              </w:rPr>
              <w:t>Chapter 9</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4BBBC5FD" w14:textId="77777777" w:rsidR="00DC0BDD" w:rsidRDefault="00DC0BDD" w:rsidP="00B85BF3">
            <w:pPr>
              <w:contextualSpacing/>
              <w:rPr>
                <w:rFonts w:asciiTheme="majorHAnsi" w:eastAsia="inherit" w:hAnsiTheme="majorHAnsi" w:cstheme="majorHAnsi"/>
                <w:sz w:val="20"/>
                <w:szCs w:val="20"/>
              </w:rPr>
            </w:pPr>
            <w:r w:rsidRPr="00620F05">
              <w:rPr>
                <w:rFonts w:asciiTheme="majorHAnsi" w:eastAsia="Times New Roman" w:hAnsiTheme="majorHAnsi" w:cstheme="majorHAnsi"/>
                <w:sz w:val="20"/>
                <w:szCs w:val="20"/>
              </w:rPr>
              <w:t>Quiz 3</w:t>
            </w:r>
            <w:r>
              <w:rPr>
                <w:rFonts w:asciiTheme="majorHAnsi" w:eastAsia="Times New Roman" w:hAnsiTheme="majorHAnsi" w:cstheme="majorHAnsi"/>
                <w:sz w:val="20"/>
                <w:szCs w:val="20"/>
              </w:rPr>
              <w:t xml:space="preserve"> </w:t>
            </w:r>
            <w:r>
              <w:rPr>
                <w:rFonts w:asciiTheme="majorHAnsi" w:eastAsia="inherit" w:hAnsiTheme="majorHAnsi" w:cstheme="majorHAnsi"/>
                <w:sz w:val="20"/>
                <w:szCs w:val="20"/>
              </w:rPr>
              <w:t xml:space="preserve">(Ch. 7, </w:t>
            </w:r>
            <w:r w:rsidRPr="00620F05">
              <w:rPr>
                <w:rFonts w:asciiTheme="majorHAnsi" w:eastAsia="inherit" w:hAnsiTheme="majorHAnsi" w:cstheme="majorHAnsi"/>
                <w:sz w:val="20"/>
                <w:szCs w:val="20"/>
              </w:rPr>
              <w:t>8)</w:t>
            </w:r>
          </w:p>
          <w:p w14:paraId="7DA7606F" w14:textId="67596999" w:rsidR="00AF3A5C" w:rsidRDefault="00AF3A5C" w:rsidP="00B85BF3">
            <w:pPr>
              <w:contextualSpacing/>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Opens Monday 10/4 @12:01 am</w:t>
            </w:r>
          </w:p>
          <w:p w14:paraId="2F5DCD85" w14:textId="77777777" w:rsidR="00AF3A5C" w:rsidRDefault="00AF3A5C" w:rsidP="00B85BF3">
            <w:pPr>
              <w:contextualSpacing/>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Closes Friday 10/8 @11:59 pm</w:t>
            </w:r>
          </w:p>
          <w:p w14:paraId="1D318710" w14:textId="1AF71253" w:rsidR="00EC1792" w:rsidRPr="00EC1792" w:rsidRDefault="00EC1792" w:rsidP="00B85BF3">
            <w:pPr>
              <w:contextualSpacing/>
              <w:rPr>
                <w:rFonts w:asciiTheme="majorHAnsi" w:eastAsia="Times New Roman" w:hAnsiTheme="majorHAnsi" w:cstheme="majorHAnsi"/>
                <w:b/>
                <w:bCs/>
                <w:i/>
                <w:iCs/>
                <w:sz w:val="20"/>
                <w:szCs w:val="20"/>
              </w:rPr>
            </w:pPr>
            <w:r w:rsidRPr="00EC1792">
              <w:rPr>
                <w:rFonts w:asciiTheme="majorHAnsi" w:eastAsia="Times New Roman" w:hAnsiTheme="majorHAnsi" w:cstheme="majorHAnsi"/>
                <w:b/>
                <w:bCs/>
                <w:i/>
                <w:iCs/>
                <w:color w:val="FF0000"/>
                <w:sz w:val="20"/>
                <w:szCs w:val="20"/>
              </w:rPr>
              <w:t>PAPER #1 is due!</w:t>
            </w:r>
          </w:p>
        </w:tc>
      </w:tr>
      <w:tr w:rsidR="00B85BF3" w14:paraId="7255CAF2" w14:textId="77777777" w:rsidTr="00B85BF3">
        <w:trPr>
          <w:trHeight w:val="242"/>
        </w:trPr>
        <w:tc>
          <w:tcPr>
            <w:tcW w:w="720" w:type="dxa"/>
            <w:tcBorders>
              <w:top w:val="nil"/>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tcPr>
          <w:p w14:paraId="648CE8E5" w14:textId="77777777" w:rsidR="00DC0BDD" w:rsidRPr="00620F05" w:rsidRDefault="00DC0BDD" w:rsidP="00B85BF3">
            <w:pPr>
              <w:ind w:left="100"/>
              <w:contextualSpacing/>
              <w:jc w:val="center"/>
              <w:rPr>
                <w:rFonts w:asciiTheme="majorHAnsi" w:eastAsia="Times New Roman" w:hAnsiTheme="majorHAnsi" w:cstheme="majorHAnsi"/>
                <w:sz w:val="20"/>
                <w:szCs w:val="20"/>
              </w:rPr>
            </w:pPr>
            <w:r w:rsidRPr="00620F05">
              <w:rPr>
                <w:rFonts w:asciiTheme="majorHAnsi" w:eastAsia="Times New Roman" w:hAnsiTheme="majorHAnsi" w:cstheme="majorHAnsi"/>
                <w:sz w:val="20"/>
                <w:szCs w:val="20"/>
              </w:rPr>
              <w:t>8</w:t>
            </w:r>
          </w:p>
        </w:tc>
        <w:tc>
          <w:tcPr>
            <w:tcW w:w="720" w:type="dxa"/>
            <w:tcBorders>
              <w:top w:val="single" w:sz="4" w:space="0" w:color="auto"/>
              <w:left w:val="single" w:sz="4" w:space="0" w:color="auto"/>
              <w:bottom w:val="single" w:sz="4" w:space="0" w:color="auto"/>
              <w:right w:val="single" w:sz="4" w:space="0" w:color="auto"/>
            </w:tcBorders>
          </w:tcPr>
          <w:p w14:paraId="0CCF8C5C" w14:textId="77777777" w:rsidR="00DC0BDD" w:rsidRPr="00620F05" w:rsidRDefault="00DC0BDD" w:rsidP="00B85BF3">
            <w:pPr>
              <w:contextualSpacing/>
              <w:jc w:val="center"/>
              <w:rPr>
                <w:rFonts w:asciiTheme="majorHAnsi" w:eastAsia="Times New Roman" w:hAnsiTheme="majorHAnsi" w:cstheme="majorHAnsi"/>
                <w:color w:val="000000"/>
                <w:sz w:val="20"/>
                <w:szCs w:val="20"/>
              </w:rPr>
            </w:pPr>
            <w:r>
              <w:rPr>
                <w:rFonts w:asciiTheme="majorHAnsi" w:eastAsia="Times New Roman" w:hAnsiTheme="majorHAnsi" w:cstheme="majorHAnsi"/>
                <w:sz w:val="20"/>
                <w:szCs w:val="20"/>
              </w:rPr>
              <w:t>10/13</w:t>
            </w:r>
          </w:p>
        </w:tc>
        <w:tc>
          <w:tcPr>
            <w:tcW w:w="477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11485FDE" w14:textId="77777777" w:rsidR="00DC0BDD" w:rsidRPr="00620F05" w:rsidRDefault="00DC0BDD" w:rsidP="00B85BF3">
            <w:pPr>
              <w:contextualSpacing/>
              <w:rPr>
                <w:rFonts w:asciiTheme="majorHAnsi" w:eastAsia="Times New Roman" w:hAnsiTheme="majorHAnsi" w:cstheme="majorHAnsi"/>
                <w:sz w:val="20"/>
                <w:szCs w:val="20"/>
              </w:rPr>
            </w:pPr>
            <w:r w:rsidRPr="00620F05">
              <w:rPr>
                <w:rFonts w:asciiTheme="majorHAnsi" w:eastAsia="Times New Roman" w:hAnsiTheme="majorHAnsi" w:cstheme="majorHAnsi"/>
                <w:color w:val="000000"/>
                <w:sz w:val="20"/>
                <w:szCs w:val="20"/>
              </w:rPr>
              <w:t>Assessments of Achievement</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0929534" w14:textId="77777777" w:rsidR="00DC0BDD" w:rsidRPr="00620F05" w:rsidRDefault="00DC0BDD" w:rsidP="00B85BF3">
            <w:pPr>
              <w:contextualSpacing/>
              <w:rPr>
                <w:rFonts w:asciiTheme="majorHAnsi" w:eastAsia="Times New Roman" w:hAnsiTheme="majorHAnsi" w:cstheme="majorHAnsi"/>
                <w:sz w:val="20"/>
                <w:szCs w:val="20"/>
              </w:rPr>
            </w:pPr>
            <w:r w:rsidRPr="00620F05">
              <w:rPr>
                <w:rFonts w:asciiTheme="majorHAnsi" w:eastAsia="Times New Roman" w:hAnsiTheme="majorHAnsi" w:cstheme="majorHAnsi"/>
                <w:color w:val="000000"/>
                <w:sz w:val="20"/>
                <w:szCs w:val="20"/>
              </w:rPr>
              <w:t>Chapter 10</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32729F4B" w14:textId="77777777" w:rsidR="00DC0BDD" w:rsidRPr="00620F05" w:rsidRDefault="00DC0BDD" w:rsidP="00B85BF3">
            <w:pPr>
              <w:contextualSpacing/>
              <w:rPr>
                <w:rFonts w:asciiTheme="majorHAnsi" w:eastAsia="Times New Roman" w:hAnsiTheme="majorHAnsi" w:cstheme="majorHAnsi"/>
                <w:sz w:val="20"/>
                <w:szCs w:val="20"/>
              </w:rPr>
            </w:pPr>
          </w:p>
        </w:tc>
      </w:tr>
      <w:tr w:rsidR="00B85BF3" w14:paraId="4E759531" w14:textId="77777777" w:rsidTr="00B85BF3">
        <w:trPr>
          <w:trHeight w:val="260"/>
        </w:trPr>
        <w:tc>
          <w:tcPr>
            <w:tcW w:w="720" w:type="dxa"/>
            <w:tcBorders>
              <w:top w:val="nil"/>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tcPr>
          <w:p w14:paraId="6057A9C9" w14:textId="77777777" w:rsidR="00DC0BDD" w:rsidRPr="00620F05" w:rsidRDefault="00DC0BDD" w:rsidP="00B85BF3">
            <w:pPr>
              <w:ind w:left="100"/>
              <w:contextualSpacing/>
              <w:jc w:val="center"/>
              <w:rPr>
                <w:rFonts w:asciiTheme="majorHAnsi" w:eastAsia="Times New Roman" w:hAnsiTheme="majorHAnsi" w:cstheme="majorHAnsi"/>
                <w:sz w:val="20"/>
                <w:szCs w:val="20"/>
              </w:rPr>
            </w:pPr>
            <w:r w:rsidRPr="00620F05">
              <w:rPr>
                <w:rFonts w:asciiTheme="majorHAnsi" w:eastAsia="Times New Roman" w:hAnsiTheme="majorHAnsi" w:cstheme="majorHAnsi"/>
                <w:sz w:val="20"/>
                <w:szCs w:val="20"/>
              </w:rPr>
              <w:t>9</w:t>
            </w:r>
          </w:p>
        </w:tc>
        <w:tc>
          <w:tcPr>
            <w:tcW w:w="720" w:type="dxa"/>
            <w:tcBorders>
              <w:top w:val="single" w:sz="4" w:space="0" w:color="auto"/>
              <w:left w:val="single" w:sz="4" w:space="0" w:color="auto"/>
              <w:bottom w:val="single" w:sz="4" w:space="0" w:color="auto"/>
              <w:right w:val="single" w:sz="4" w:space="0" w:color="auto"/>
            </w:tcBorders>
          </w:tcPr>
          <w:p w14:paraId="1E19783C" w14:textId="77777777" w:rsidR="00DC0BDD" w:rsidRPr="00620F05" w:rsidRDefault="00DC0BDD" w:rsidP="00B85BF3">
            <w:pPr>
              <w:contextualSpacing/>
              <w:jc w:val="center"/>
              <w:rPr>
                <w:rFonts w:asciiTheme="majorHAnsi" w:eastAsia="Times New Roman" w:hAnsiTheme="majorHAnsi" w:cstheme="majorHAnsi"/>
                <w:color w:val="000000"/>
                <w:sz w:val="20"/>
                <w:szCs w:val="20"/>
              </w:rPr>
            </w:pPr>
            <w:r>
              <w:rPr>
                <w:rFonts w:asciiTheme="majorHAnsi" w:eastAsia="Times New Roman" w:hAnsiTheme="majorHAnsi" w:cstheme="majorHAnsi"/>
                <w:sz w:val="20"/>
                <w:szCs w:val="20"/>
              </w:rPr>
              <w:t>10/20</w:t>
            </w:r>
          </w:p>
        </w:tc>
        <w:tc>
          <w:tcPr>
            <w:tcW w:w="477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52266512" w14:textId="77777777" w:rsidR="00DC0BDD" w:rsidRPr="00620F05" w:rsidRDefault="00DC0BDD" w:rsidP="00B85BF3">
            <w:pPr>
              <w:contextualSpacing/>
              <w:rPr>
                <w:rFonts w:asciiTheme="majorHAnsi" w:eastAsia="Times New Roman" w:hAnsiTheme="majorHAnsi" w:cstheme="majorHAnsi"/>
                <w:color w:val="000000"/>
                <w:sz w:val="20"/>
                <w:szCs w:val="20"/>
              </w:rPr>
            </w:pPr>
            <w:r w:rsidRPr="00620F05">
              <w:rPr>
                <w:rFonts w:asciiTheme="majorHAnsi" w:eastAsia="Times New Roman" w:hAnsiTheme="majorHAnsi" w:cstheme="majorHAnsi"/>
                <w:color w:val="000000"/>
                <w:sz w:val="20"/>
                <w:szCs w:val="20"/>
              </w:rPr>
              <w:t>Personality Assessment: An Overview</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6004420" w14:textId="77777777" w:rsidR="00DC0BDD" w:rsidRPr="00620F05" w:rsidRDefault="00DC0BDD" w:rsidP="00B85BF3">
            <w:pPr>
              <w:contextualSpacing/>
              <w:rPr>
                <w:rFonts w:asciiTheme="majorHAnsi" w:eastAsia="Times New Roman" w:hAnsiTheme="majorHAnsi" w:cstheme="majorHAnsi"/>
                <w:color w:val="000000"/>
                <w:sz w:val="20"/>
                <w:szCs w:val="20"/>
              </w:rPr>
            </w:pPr>
            <w:r w:rsidRPr="00620F05">
              <w:rPr>
                <w:rFonts w:asciiTheme="majorHAnsi" w:eastAsia="Times New Roman" w:hAnsiTheme="majorHAnsi" w:cstheme="majorHAnsi"/>
                <w:color w:val="000000"/>
                <w:sz w:val="20"/>
                <w:szCs w:val="20"/>
              </w:rPr>
              <w:t>Chapter 11</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73F8A858" w14:textId="77777777" w:rsidR="00DC0BDD" w:rsidRDefault="00DC0BDD" w:rsidP="00B85BF3">
            <w:pPr>
              <w:contextualSpacing/>
              <w:rPr>
                <w:rFonts w:asciiTheme="majorHAnsi" w:hAnsiTheme="majorHAnsi" w:cstheme="majorHAnsi"/>
                <w:sz w:val="20"/>
                <w:szCs w:val="20"/>
              </w:rPr>
            </w:pPr>
            <w:r>
              <w:rPr>
                <w:rFonts w:asciiTheme="majorHAnsi" w:hAnsiTheme="majorHAnsi" w:cstheme="majorHAnsi"/>
                <w:sz w:val="20"/>
                <w:szCs w:val="20"/>
              </w:rPr>
              <w:t xml:space="preserve">Quiz 4 (Ch 9, </w:t>
            </w:r>
            <w:r w:rsidRPr="00620F05">
              <w:rPr>
                <w:rFonts w:asciiTheme="majorHAnsi" w:hAnsiTheme="majorHAnsi" w:cstheme="majorHAnsi"/>
                <w:sz w:val="20"/>
                <w:szCs w:val="20"/>
              </w:rPr>
              <w:t>10)</w:t>
            </w:r>
          </w:p>
          <w:p w14:paraId="255F2178" w14:textId="55CBF5D0" w:rsidR="00AF3A5C" w:rsidRDefault="00AF3A5C" w:rsidP="00B85BF3">
            <w:pPr>
              <w:contextualSpacing/>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Opens Monday 10/18 @12:01 am</w:t>
            </w:r>
          </w:p>
          <w:p w14:paraId="73423845" w14:textId="7297B61A" w:rsidR="00AF3A5C" w:rsidRPr="00620F05" w:rsidRDefault="00AF3A5C" w:rsidP="00B85BF3">
            <w:pPr>
              <w:contextualSpacing/>
              <w:rPr>
                <w:rFonts w:asciiTheme="majorHAnsi" w:eastAsia="Times New Roman" w:hAnsiTheme="majorHAnsi" w:cstheme="majorHAnsi"/>
                <w:b/>
                <w:i/>
                <w:sz w:val="20"/>
                <w:szCs w:val="20"/>
              </w:rPr>
            </w:pPr>
            <w:r>
              <w:rPr>
                <w:rFonts w:asciiTheme="majorHAnsi" w:eastAsia="Times New Roman" w:hAnsiTheme="majorHAnsi" w:cstheme="majorHAnsi"/>
                <w:color w:val="000000"/>
                <w:sz w:val="20"/>
                <w:szCs w:val="20"/>
              </w:rPr>
              <w:t>Closes Friday 10/22 @11:59 pm</w:t>
            </w:r>
          </w:p>
        </w:tc>
      </w:tr>
      <w:tr w:rsidR="00B85BF3" w14:paraId="3BF387FB" w14:textId="77777777" w:rsidTr="00B85BF3">
        <w:trPr>
          <w:trHeight w:val="242"/>
        </w:trPr>
        <w:tc>
          <w:tcPr>
            <w:tcW w:w="720" w:type="dxa"/>
            <w:tcBorders>
              <w:top w:val="nil"/>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tcPr>
          <w:p w14:paraId="0FE968D2" w14:textId="77777777" w:rsidR="00DC0BDD" w:rsidRPr="00620F05" w:rsidRDefault="00DC0BDD" w:rsidP="00B85BF3">
            <w:pPr>
              <w:ind w:left="100"/>
              <w:contextualSpacing/>
              <w:jc w:val="center"/>
              <w:rPr>
                <w:rFonts w:asciiTheme="majorHAnsi" w:eastAsia="Times New Roman" w:hAnsiTheme="majorHAnsi" w:cstheme="majorHAnsi"/>
                <w:color w:val="000000"/>
                <w:sz w:val="20"/>
                <w:szCs w:val="20"/>
              </w:rPr>
            </w:pPr>
            <w:r w:rsidRPr="00620F05">
              <w:rPr>
                <w:rFonts w:asciiTheme="majorHAnsi" w:eastAsia="Times New Roman" w:hAnsiTheme="majorHAnsi" w:cstheme="majorHAnsi"/>
                <w:color w:val="000000"/>
                <w:sz w:val="20"/>
                <w:szCs w:val="20"/>
              </w:rPr>
              <w:t>10</w:t>
            </w:r>
          </w:p>
        </w:tc>
        <w:tc>
          <w:tcPr>
            <w:tcW w:w="720" w:type="dxa"/>
            <w:tcBorders>
              <w:top w:val="single" w:sz="4" w:space="0" w:color="auto"/>
              <w:left w:val="single" w:sz="4" w:space="0" w:color="auto"/>
              <w:bottom w:val="single" w:sz="4" w:space="0" w:color="auto"/>
              <w:right w:val="single" w:sz="4" w:space="0" w:color="auto"/>
            </w:tcBorders>
          </w:tcPr>
          <w:p w14:paraId="086708F9" w14:textId="77777777" w:rsidR="00DC0BDD" w:rsidRPr="00620F05" w:rsidRDefault="00DC0BDD" w:rsidP="00B85BF3">
            <w:pPr>
              <w:contextualSpacing/>
              <w:jc w:val="center"/>
              <w:rPr>
                <w:rFonts w:asciiTheme="majorHAnsi" w:eastAsia="Times New Roman" w:hAnsiTheme="majorHAnsi" w:cstheme="majorHAnsi"/>
                <w:color w:val="000000"/>
                <w:sz w:val="20"/>
                <w:szCs w:val="20"/>
              </w:rPr>
            </w:pPr>
            <w:r>
              <w:rPr>
                <w:rFonts w:asciiTheme="majorHAnsi" w:eastAsia="Times New Roman" w:hAnsiTheme="majorHAnsi" w:cstheme="majorHAnsi"/>
                <w:sz w:val="20"/>
                <w:szCs w:val="20"/>
              </w:rPr>
              <w:t>10/27</w:t>
            </w:r>
          </w:p>
        </w:tc>
        <w:tc>
          <w:tcPr>
            <w:tcW w:w="477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0BB4B4D3" w14:textId="08D13859" w:rsidR="00DC0BDD" w:rsidRPr="00DC0BDD" w:rsidRDefault="00DC0BDD" w:rsidP="00B85BF3">
            <w:pPr>
              <w:contextualSpacing/>
              <w:rPr>
                <w:rFonts w:asciiTheme="majorHAnsi" w:eastAsia="Times New Roman" w:hAnsiTheme="majorHAnsi" w:cstheme="majorHAnsi"/>
                <w:color w:val="000000"/>
                <w:sz w:val="20"/>
                <w:szCs w:val="20"/>
              </w:rPr>
            </w:pPr>
            <w:r w:rsidRPr="00620F05">
              <w:rPr>
                <w:rFonts w:asciiTheme="majorHAnsi" w:eastAsia="Times New Roman" w:hAnsiTheme="majorHAnsi" w:cstheme="majorHAnsi"/>
                <w:color w:val="000000"/>
                <w:sz w:val="20"/>
                <w:szCs w:val="20"/>
              </w:rPr>
              <w:t>Personality Assessment Methods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E89C7D0" w14:textId="77777777" w:rsidR="00DC0BDD" w:rsidRPr="00620F05" w:rsidRDefault="00DC0BDD" w:rsidP="00B85BF3">
            <w:pPr>
              <w:contextualSpacing/>
              <w:rPr>
                <w:rFonts w:asciiTheme="majorHAnsi" w:eastAsia="inherit" w:hAnsiTheme="majorHAnsi" w:cstheme="majorHAnsi"/>
                <w:color w:val="000000"/>
                <w:sz w:val="20"/>
                <w:szCs w:val="20"/>
              </w:rPr>
            </w:pPr>
            <w:r w:rsidRPr="00620F05">
              <w:rPr>
                <w:rFonts w:asciiTheme="majorHAnsi" w:eastAsia="Times New Roman" w:hAnsiTheme="majorHAnsi" w:cstheme="majorHAnsi"/>
                <w:color w:val="000000"/>
                <w:sz w:val="20"/>
                <w:szCs w:val="20"/>
              </w:rPr>
              <w:t>Chapter 12</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76C34323" w14:textId="77777777" w:rsidR="00DC0BDD" w:rsidRPr="00620F05" w:rsidRDefault="00DC0BDD" w:rsidP="00B85BF3">
            <w:pPr>
              <w:contextualSpacing/>
              <w:rPr>
                <w:rFonts w:asciiTheme="majorHAnsi" w:eastAsia="Times New Roman" w:hAnsiTheme="majorHAnsi" w:cstheme="majorHAnsi"/>
                <w:sz w:val="20"/>
                <w:szCs w:val="20"/>
              </w:rPr>
            </w:pPr>
          </w:p>
        </w:tc>
      </w:tr>
      <w:tr w:rsidR="00B85BF3" w14:paraId="72DB021D" w14:textId="77777777" w:rsidTr="00B85BF3">
        <w:trPr>
          <w:trHeight w:val="242"/>
        </w:trPr>
        <w:tc>
          <w:tcPr>
            <w:tcW w:w="720" w:type="dxa"/>
            <w:tcBorders>
              <w:top w:val="nil"/>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tcPr>
          <w:p w14:paraId="08B4822D" w14:textId="77777777" w:rsidR="00DC0BDD" w:rsidRPr="00620F05" w:rsidRDefault="00DC0BDD" w:rsidP="00B85BF3">
            <w:pPr>
              <w:ind w:left="100"/>
              <w:contextualSpacing/>
              <w:jc w:val="center"/>
              <w:rPr>
                <w:rFonts w:asciiTheme="majorHAnsi" w:eastAsia="Times New Roman" w:hAnsiTheme="majorHAnsi" w:cstheme="majorHAnsi"/>
                <w:color w:val="000000"/>
                <w:sz w:val="20"/>
                <w:szCs w:val="20"/>
              </w:rPr>
            </w:pPr>
            <w:r w:rsidRPr="00620F05">
              <w:rPr>
                <w:rFonts w:asciiTheme="majorHAnsi" w:eastAsia="Times New Roman" w:hAnsiTheme="majorHAnsi" w:cstheme="majorHAnsi"/>
                <w:color w:val="000000"/>
                <w:sz w:val="20"/>
                <w:szCs w:val="20"/>
              </w:rPr>
              <w:t>11</w:t>
            </w:r>
          </w:p>
        </w:tc>
        <w:tc>
          <w:tcPr>
            <w:tcW w:w="720" w:type="dxa"/>
            <w:tcBorders>
              <w:top w:val="single" w:sz="4" w:space="0" w:color="auto"/>
              <w:left w:val="single" w:sz="4" w:space="0" w:color="auto"/>
              <w:bottom w:val="single" w:sz="4" w:space="0" w:color="auto"/>
              <w:right w:val="single" w:sz="4" w:space="0" w:color="auto"/>
            </w:tcBorders>
          </w:tcPr>
          <w:p w14:paraId="0FF2B199" w14:textId="77777777" w:rsidR="00DC0BDD" w:rsidRPr="00620F05" w:rsidRDefault="00DC0BDD" w:rsidP="00B85BF3">
            <w:pPr>
              <w:contextualSpacing/>
              <w:jc w:val="center"/>
              <w:rPr>
                <w:rFonts w:asciiTheme="majorHAnsi" w:eastAsia="Times New Roman" w:hAnsiTheme="majorHAnsi" w:cstheme="majorHAnsi"/>
                <w:color w:val="000000"/>
                <w:sz w:val="20"/>
                <w:szCs w:val="20"/>
                <w:highlight w:val="white"/>
              </w:rPr>
            </w:pPr>
            <w:r>
              <w:rPr>
                <w:rFonts w:asciiTheme="majorHAnsi" w:eastAsia="Times New Roman" w:hAnsiTheme="majorHAnsi" w:cstheme="majorHAnsi"/>
                <w:sz w:val="20"/>
                <w:szCs w:val="20"/>
              </w:rPr>
              <w:t>11/3</w:t>
            </w:r>
          </w:p>
        </w:tc>
        <w:tc>
          <w:tcPr>
            <w:tcW w:w="477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6C93E55D" w14:textId="77777777" w:rsidR="00DC0BDD" w:rsidRPr="00620F05" w:rsidRDefault="00DC0BDD" w:rsidP="00B85BF3">
            <w:pPr>
              <w:contextualSpacing/>
              <w:rPr>
                <w:rFonts w:asciiTheme="majorHAnsi" w:eastAsia="inherit" w:hAnsiTheme="majorHAnsi" w:cstheme="majorHAnsi"/>
                <w:color w:val="000000"/>
                <w:sz w:val="20"/>
                <w:szCs w:val="20"/>
              </w:rPr>
            </w:pPr>
            <w:r w:rsidRPr="00620F05">
              <w:rPr>
                <w:rFonts w:asciiTheme="majorHAnsi" w:eastAsia="Times New Roman" w:hAnsiTheme="majorHAnsi" w:cstheme="majorHAnsi"/>
                <w:color w:val="000000"/>
                <w:sz w:val="20"/>
                <w:szCs w:val="20"/>
                <w:highlight w:val="white"/>
              </w:rPr>
              <w:t>Clinical and Counseling Assessment</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0D31621" w14:textId="77777777" w:rsidR="00DC0BDD" w:rsidRPr="00620F05" w:rsidRDefault="00DC0BDD" w:rsidP="00B85BF3">
            <w:pPr>
              <w:contextualSpacing/>
              <w:rPr>
                <w:rFonts w:asciiTheme="majorHAnsi" w:eastAsia="inherit" w:hAnsiTheme="majorHAnsi" w:cstheme="majorHAnsi"/>
                <w:color w:val="000000"/>
                <w:sz w:val="20"/>
                <w:szCs w:val="20"/>
              </w:rPr>
            </w:pPr>
            <w:r w:rsidRPr="00620F05">
              <w:rPr>
                <w:rFonts w:asciiTheme="majorHAnsi" w:eastAsia="Times New Roman" w:hAnsiTheme="majorHAnsi" w:cstheme="majorHAnsi"/>
                <w:color w:val="000000"/>
                <w:sz w:val="20"/>
                <w:szCs w:val="20"/>
              </w:rPr>
              <w:t>Chapter 13</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53711736" w14:textId="77777777" w:rsidR="00DC0BDD" w:rsidRDefault="00DC0BDD" w:rsidP="00B85BF3">
            <w:pPr>
              <w:contextualSpacing/>
              <w:rPr>
                <w:rFonts w:asciiTheme="majorHAnsi" w:hAnsiTheme="majorHAnsi" w:cstheme="majorHAnsi"/>
                <w:sz w:val="20"/>
                <w:szCs w:val="20"/>
              </w:rPr>
            </w:pPr>
            <w:r>
              <w:rPr>
                <w:rFonts w:asciiTheme="majorHAnsi" w:hAnsiTheme="majorHAnsi" w:cstheme="majorHAnsi"/>
                <w:sz w:val="20"/>
                <w:szCs w:val="20"/>
              </w:rPr>
              <w:t>Quiz 5 (Ch 11,</w:t>
            </w:r>
            <w:r w:rsidRPr="00620F05">
              <w:rPr>
                <w:rFonts w:asciiTheme="majorHAnsi" w:hAnsiTheme="majorHAnsi" w:cstheme="majorHAnsi"/>
                <w:sz w:val="20"/>
                <w:szCs w:val="20"/>
              </w:rPr>
              <w:t xml:space="preserve"> 12)</w:t>
            </w:r>
          </w:p>
          <w:p w14:paraId="34944677" w14:textId="704C843A" w:rsidR="00AF3A5C" w:rsidRDefault="00AF3A5C" w:rsidP="00B85BF3">
            <w:pPr>
              <w:contextualSpacing/>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Opens Monday 11/01 @12:01 am</w:t>
            </w:r>
          </w:p>
          <w:p w14:paraId="3D048E7C" w14:textId="2FC301B4" w:rsidR="00AF3A5C" w:rsidRPr="00620F05" w:rsidRDefault="00AF3A5C" w:rsidP="00B85BF3">
            <w:pPr>
              <w:contextualSpacing/>
              <w:rPr>
                <w:rFonts w:asciiTheme="majorHAnsi" w:eastAsia="inherit" w:hAnsiTheme="majorHAnsi" w:cstheme="majorHAnsi"/>
                <w:color w:val="000000"/>
                <w:sz w:val="20"/>
                <w:szCs w:val="20"/>
              </w:rPr>
            </w:pPr>
            <w:r>
              <w:rPr>
                <w:rFonts w:asciiTheme="majorHAnsi" w:eastAsia="Times New Roman" w:hAnsiTheme="majorHAnsi" w:cstheme="majorHAnsi"/>
                <w:color w:val="000000"/>
                <w:sz w:val="20"/>
                <w:szCs w:val="20"/>
              </w:rPr>
              <w:t>Closes Friday 11/05 @11:59 pm</w:t>
            </w:r>
          </w:p>
        </w:tc>
      </w:tr>
      <w:tr w:rsidR="00B85BF3" w14:paraId="4D7DD81F" w14:textId="77777777" w:rsidTr="00B85BF3">
        <w:trPr>
          <w:trHeight w:val="170"/>
        </w:trPr>
        <w:tc>
          <w:tcPr>
            <w:tcW w:w="720" w:type="dxa"/>
            <w:tcBorders>
              <w:top w:val="nil"/>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tcPr>
          <w:p w14:paraId="56ECFA62" w14:textId="77777777" w:rsidR="00DC0BDD" w:rsidRPr="006F174B" w:rsidRDefault="00DC0BDD" w:rsidP="00B85BF3">
            <w:pPr>
              <w:ind w:left="100"/>
              <w:contextualSpacing/>
              <w:jc w:val="center"/>
              <w:rPr>
                <w:rFonts w:asciiTheme="majorHAnsi" w:eastAsia="Times New Roman" w:hAnsiTheme="majorHAnsi" w:cstheme="majorHAnsi"/>
                <w:b/>
                <w:bCs/>
                <w:i/>
                <w:iCs/>
                <w:color w:val="FF0000"/>
                <w:sz w:val="20"/>
                <w:szCs w:val="20"/>
              </w:rPr>
            </w:pPr>
            <w:r w:rsidRPr="006F174B">
              <w:rPr>
                <w:rFonts w:asciiTheme="majorHAnsi" w:eastAsia="Times New Roman" w:hAnsiTheme="majorHAnsi" w:cstheme="majorHAnsi"/>
                <w:b/>
                <w:bCs/>
                <w:i/>
                <w:iCs/>
                <w:color w:val="FF0000"/>
                <w:sz w:val="20"/>
                <w:szCs w:val="20"/>
              </w:rPr>
              <w:t>12</w:t>
            </w:r>
          </w:p>
        </w:tc>
        <w:tc>
          <w:tcPr>
            <w:tcW w:w="720" w:type="dxa"/>
            <w:tcBorders>
              <w:top w:val="single" w:sz="4" w:space="0" w:color="auto"/>
              <w:left w:val="single" w:sz="4" w:space="0" w:color="auto"/>
              <w:bottom w:val="single" w:sz="4" w:space="0" w:color="auto"/>
              <w:right w:val="single" w:sz="4" w:space="0" w:color="auto"/>
            </w:tcBorders>
          </w:tcPr>
          <w:p w14:paraId="5C4E7883" w14:textId="77777777" w:rsidR="00DC0BDD" w:rsidRPr="006F174B" w:rsidRDefault="00DC0BDD" w:rsidP="00B85BF3">
            <w:pPr>
              <w:autoSpaceDE w:val="0"/>
              <w:autoSpaceDN w:val="0"/>
              <w:adjustRightInd w:val="0"/>
              <w:contextualSpacing/>
              <w:jc w:val="center"/>
              <w:rPr>
                <w:rFonts w:asciiTheme="majorHAnsi" w:hAnsiTheme="majorHAnsi" w:cstheme="majorHAnsi"/>
                <w:b/>
                <w:bCs/>
                <w:i/>
                <w:iCs/>
                <w:color w:val="FF0000"/>
                <w:sz w:val="20"/>
                <w:szCs w:val="20"/>
              </w:rPr>
            </w:pPr>
            <w:r w:rsidRPr="006F174B">
              <w:rPr>
                <w:rFonts w:asciiTheme="majorHAnsi" w:eastAsia="Times New Roman" w:hAnsiTheme="majorHAnsi" w:cstheme="majorHAnsi"/>
                <w:b/>
                <w:bCs/>
                <w:i/>
                <w:iCs/>
                <w:color w:val="FF0000"/>
                <w:sz w:val="20"/>
                <w:szCs w:val="20"/>
              </w:rPr>
              <w:t>11/10</w:t>
            </w:r>
          </w:p>
        </w:tc>
        <w:tc>
          <w:tcPr>
            <w:tcW w:w="477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49721D8B" w14:textId="37AE6C25" w:rsidR="00DC0BDD" w:rsidRPr="006F174B" w:rsidRDefault="00DC0BDD" w:rsidP="00B85BF3">
            <w:pPr>
              <w:autoSpaceDE w:val="0"/>
              <w:autoSpaceDN w:val="0"/>
              <w:adjustRightInd w:val="0"/>
              <w:contextualSpacing/>
              <w:rPr>
                <w:rFonts w:asciiTheme="majorHAnsi" w:hAnsiTheme="majorHAnsi" w:cstheme="majorHAnsi"/>
                <w:b/>
                <w:bCs/>
                <w:i/>
                <w:iCs/>
                <w:color w:val="FF0000"/>
                <w:sz w:val="20"/>
                <w:szCs w:val="20"/>
              </w:rPr>
            </w:pPr>
            <w:r w:rsidRPr="006F174B">
              <w:rPr>
                <w:rFonts w:asciiTheme="majorHAnsi" w:hAnsiTheme="majorHAnsi" w:cstheme="majorHAnsi"/>
                <w:b/>
                <w:bCs/>
                <w:i/>
                <w:iCs/>
                <w:color w:val="FF0000"/>
                <w:sz w:val="20"/>
                <w:szCs w:val="20"/>
              </w:rPr>
              <w:t>Work Day – Class will not meet</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9E4432D" w14:textId="2EE807EE" w:rsidR="00DC0BDD" w:rsidRPr="008216A1" w:rsidRDefault="00DC0BDD" w:rsidP="00B85BF3">
            <w:pPr>
              <w:contextualSpacing/>
              <w:rPr>
                <w:rFonts w:asciiTheme="majorHAnsi" w:eastAsia="inherit" w:hAnsiTheme="majorHAnsi" w:cstheme="majorHAnsi"/>
                <w:color w:val="FF0000"/>
                <w:sz w:val="20"/>
                <w:szCs w:val="20"/>
              </w:rPr>
            </w:pP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04F1DB7C" w14:textId="77777777" w:rsidR="00DC0BDD" w:rsidRPr="008216A1" w:rsidRDefault="00DC0BDD" w:rsidP="00B85BF3">
            <w:pPr>
              <w:contextualSpacing/>
              <w:rPr>
                <w:rFonts w:asciiTheme="majorHAnsi" w:eastAsia="Times New Roman" w:hAnsiTheme="majorHAnsi" w:cstheme="majorHAnsi"/>
                <w:b/>
                <w:color w:val="FF0000"/>
                <w:sz w:val="20"/>
                <w:szCs w:val="20"/>
              </w:rPr>
            </w:pPr>
          </w:p>
        </w:tc>
      </w:tr>
      <w:tr w:rsidR="00B85BF3" w14:paraId="0710AFAA" w14:textId="77777777" w:rsidTr="00B85BF3">
        <w:trPr>
          <w:trHeight w:val="107"/>
        </w:trPr>
        <w:tc>
          <w:tcPr>
            <w:tcW w:w="720" w:type="dxa"/>
            <w:tcBorders>
              <w:top w:val="nil"/>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tcPr>
          <w:p w14:paraId="6FD90050" w14:textId="77777777" w:rsidR="00DC0BDD" w:rsidRPr="00620F05" w:rsidRDefault="00DC0BDD" w:rsidP="00B85BF3">
            <w:pPr>
              <w:ind w:left="100"/>
              <w:contextualSpacing/>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13</w:t>
            </w:r>
          </w:p>
        </w:tc>
        <w:tc>
          <w:tcPr>
            <w:tcW w:w="720" w:type="dxa"/>
            <w:tcBorders>
              <w:top w:val="single" w:sz="4" w:space="0" w:color="auto"/>
              <w:left w:val="single" w:sz="4" w:space="0" w:color="auto"/>
              <w:bottom w:val="single" w:sz="4" w:space="0" w:color="auto"/>
              <w:right w:val="single" w:sz="4" w:space="0" w:color="auto"/>
            </w:tcBorders>
          </w:tcPr>
          <w:p w14:paraId="72EE0235" w14:textId="77777777" w:rsidR="00DC0BDD" w:rsidRPr="00620F05" w:rsidRDefault="00DC0BDD" w:rsidP="00B85BF3">
            <w:pPr>
              <w:contextualSpacing/>
              <w:jc w:val="center"/>
              <w:rPr>
                <w:rFonts w:asciiTheme="majorHAnsi" w:eastAsia="Times New Roman" w:hAnsiTheme="majorHAnsi" w:cstheme="majorHAnsi"/>
                <w:color w:val="000000"/>
                <w:sz w:val="20"/>
                <w:szCs w:val="20"/>
                <w:highlight w:val="white"/>
              </w:rPr>
            </w:pPr>
            <w:r>
              <w:rPr>
                <w:rFonts w:asciiTheme="majorHAnsi" w:eastAsia="Times New Roman" w:hAnsiTheme="majorHAnsi" w:cstheme="majorHAnsi"/>
                <w:sz w:val="20"/>
                <w:szCs w:val="20"/>
              </w:rPr>
              <w:t>11/17</w:t>
            </w:r>
          </w:p>
        </w:tc>
        <w:tc>
          <w:tcPr>
            <w:tcW w:w="477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2FD7A2EA" w14:textId="77777777" w:rsidR="00DC0BDD" w:rsidRPr="008216A1" w:rsidRDefault="00DC0BDD" w:rsidP="00B85BF3">
            <w:pPr>
              <w:contextualSpacing/>
              <w:rPr>
                <w:rFonts w:asciiTheme="majorHAnsi" w:hAnsiTheme="majorHAnsi" w:cstheme="majorHAnsi"/>
                <w:sz w:val="20"/>
                <w:szCs w:val="20"/>
              </w:rPr>
            </w:pPr>
            <w:r w:rsidRPr="00CA03F2">
              <w:rPr>
                <w:rFonts w:asciiTheme="majorHAnsi" w:hAnsiTheme="majorHAnsi" w:cstheme="majorHAnsi"/>
                <w:sz w:val="20"/>
                <w:szCs w:val="20"/>
              </w:rPr>
              <w:t>Neuropsychological Assessment</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E91C7FE" w14:textId="77777777" w:rsidR="00DC0BDD" w:rsidRPr="00CA03F2" w:rsidRDefault="00DC0BDD" w:rsidP="00B85BF3">
            <w:pPr>
              <w:contextualSpacing/>
              <w:rPr>
                <w:rFonts w:asciiTheme="majorHAnsi" w:eastAsia="Times New Roman" w:hAnsiTheme="majorHAnsi" w:cstheme="majorHAnsi"/>
                <w:sz w:val="20"/>
                <w:szCs w:val="20"/>
              </w:rPr>
            </w:pPr>
            <w:r w:rsidRPr="00CA03F2">
              <w:rPr>
                <w:rFonts w:asciiTheme="majorHAnsi" w:eastAsia="Times New Roman" w:hAnsiTheme="majorHAnsi" w:cstheme="majorHAnsi"/>
                <w:sz w:val="20"/>
                <w:szCs w:val="20"/>
              </w:rPr>
              <w:t>Chapter 14</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39B24513" w14:textId="77777777" w:rsidR="00DC0BDD" w:rsidRPr="00CA03F2" w:rsidRDefault="00DC0BDD" w:rsidP="00B85BF3">
            <w:pPr>
              <w:contextualSpacing/>
              <w:rPr>
                <w:rFonts w:asciiTheme="majorHAnsi" w:eastAsia="Times New Roman" w:hAnsiTheme="majorHAnsi" w:cstheme="majorHAnsi"/>
                <w:b/>
                <w:sz w:val="20"/>
                <w:szCs w:val="20"/>
              </w:rPr>
            </w:pPr>
          </w:p>
        </w:tc>
      </w:tr>
      <w:tr w:rsidR="00B85BF3" w14:paraId="3B7D5C68" w14:textId="77777777" w:rsidTr="005F479F">
        <w:trPr>
          <w:trHeight w:val="323"/>
        </w:trPr>
        <w:tc>
          <w:tcPr>
            <w:tcW w:w="720" w:type="dxa"/>
            <w:tcBorders>
              <w:top w:val="nil"/>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tcPr>
          <w:p w14:paraId="262FC45B" w14:textId="77777777" w:rsidR="00DC0BDD" w:rsidRPr="00620F05" w:rsidRDefault="00DC0BDD" w:rsidP="00B85BF3">
            <w:pPr>
              <w:ind w:left="100"/>
              <w:contextualSpacing/>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14</w:t>
            </w:r>
          </w:p>
        </w:tc>
        <w:tc>
          <w:tcPr>
            <w:tcW w:w="720" w:type="dxa"/>
            <w:tcBorders>
              <w:top w:val="single" w:sz="4" w:space="0" w:color="auto"/>
              <w:left w:val="single" w:sz="4" w:space="0" w:color="auto"/>
              <w:bottom w:val="single" w:sz="4" w:space="0" w:color="auto"/>
              <w:right w:val="single" w:sz="4" w:space="0" w:color="auto"/>
            </w:tcBorders>
          </w:tcPr>
          <w:p w14:paraId="118CA85C" w14:textId="77777777" w:rsidR="00DC0BDD" w:rsidRPr="00620F05" w:rsidRDefault="00DC0BDD" w:rsidP="00B85BF3">
            <w:pPr>
              <w:contextualSpacing/>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11/24</w:t>
            </w:r>
          </w:p>
        </w:tc>
        <w:tc>
          <w:tcPr>
            <w:tcW w:w="477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5C2387F8" w14:textId="77777777" w:rsidR="00DC0BDD" w:rsidRPr="00C264B5" w:rsidRDefault="00DC0BDD" w:rsidP="00B85BF3">
            <w:pPr>
              <w:pStyle w:val="ListParagraph"/>
              <w:numPr>
                <w:ilvl w:val="0"/>
                <w:numId w:val="7"/>
              </w:num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THANKSGIVING – NO CLASS</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A2417EC" w14:textId="77777777" w:rsidR="00DC0BDD" w:rsidRPr="00620F05" w:rsidRDefault="00DC0BDD" w:rsidP="00B85BF3">
            <w:pPr>
              <w:contextualSpacing/>
              <w:rPr>
                <w:rFonts w:asciiTheme="majorHAnsi" w:eastAsia="Times New Roman" w:hAnsiTheme="majorHAnsi" w:cstheme="majorHAnsi"/>
                <w:color w:val="000000"/>
                <w:sz w:val="20"/>
                <w:szCs w:val="20"/>
              </w:rPr>
            </w:pP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35B6A8FA" w14:textId="77777777" w:rsidR="00DC0BDD" w:rsidRPr="00620F05" w:rsidRDefault="00DC0BDD" w:rsidP="00B85BF3">
            <w:pPr>
              <w:contextualSpacing/>
              <w:rPr>
                <w:rFonts w:asciiTheme="majorHAnsi" w:eastAsia="Times New Roman" w:hAnsiTheme="majorHAnsi" w:cstheme="majorHAnsi"/>
                <w:sz w:val="20"/>
                <w:szCs w:val="20"/>
              </w:rPr>
            </w:pPr>
          </w:p>
        </w:tc>
      </w:tr>
      <w:tr w:rsidR="00B85BF3" w14:paraId="7824606C" w14:textId="77777777" w:rsidTr="00B85BF3">
        <w:trPr>
          <w:trHeight w:val="242"/>
        </w:trPr>
        <w:tc>
          <w:tcPr>
            <w:tcW w:w="720" w:type="dxa"/>
            <w:tcBorders>
              <w:top w:val="nil"/>
              <w:left w:val="single" w:sz="8" w:space="0" w:color="000000"/>
              <w:bottom w:val="single" w:sz="4" w:space="0" w:color="auto"/>
              <w:right w:val="single" w:sz="4" w:space="0" w:color="auto"/>
            </w:tcBorders>
            <w:shd w:val="clear" w:color="auto" w:fill="D9D9D9"/>
            <w:tcMar>
              <w:top w:w="100" w:type="dxa"/>
              <w:left w:w="100" w:type="dxa"/>
              <w:bottom w:w="100" w:type="dxa"/>
              <w:right w:w="100" w:type="dxa"/>
            </w:tcMar>
          </w:tcPr>
          <w:p w14:paraId="534ED699" w14:textId="77777777" w:rsidR="00DC0BDD" w:rsidRDefault="00DC0BDD" w:rsidP="00B85BF3">
            <w:pPr>
              <w:ind w:left="100"/>
              <w:contextualSpacing/>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15</w:t>
            </w:r>
          </w:p>
        </w:tc>
        <w:tc>
          <w:tcPr>
            <w:tcW w:w="720" w:type="dxa"/>
            <w:tcBorders>
              <w:top w:val="single" w:sz="4" w:space="0" w:color="auto"/>
              <w:left w:val="single" w:sz="4" w:space="0" w:color="auto"/>
              <w:bottom w:val="single" w:sz="4" w:space="0" w:color="auto"/>
              <w:right w:val="single" w:sz="4" w:space="0" w:color="auto"/>
            </w:tcBorders>
          </w:tcPr>
          <w:p w14:paraId="128B9D1A" w14:textId="77777777" w:rsidR="00DC0BDD" w:rsidRDefault="00DC0BDD" w:rsidP="00B85BF3">
            <w:pPr>
              <w:contextualSpacing/>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12/1</w:t>
            </w:r>
          </w:p>
        </w:tc>
        <w:tc>
          <w:tcPr>
            <w:tcW w:w="4770" w:type="dxa"/>
            <w:tcBorders>
              <w:top w:val="nil"/>
              <w:left w:val="single" w:sz="4" w:space="0" w:color="auto"/>
              <w:bottom w:val="single" w:sz="4" w:space="0" w:color="auto"/>
              <w:right w:val="single" w:sz="8" w:space="0" w:color="000000"/>
            </w:tcBorders>
            <w:tcMar>
              <w:top w:w="100" w:type="dxa"/>
              <w:left w:w="100" w:type="dxa"/>
              <w:bottom w:w="100" w:type="dxa"/>
              <w:right w:w="100" w:type="dxa"/>
            </w:tcMar>
          </w:tcPr>
          <w:p w14:paraId="2D5FC01F" w14:textId="0DCAD5BD" w:rsidR="00DC0BDD" w:rsidRPr="00DC0BDD" w:rsidRDefault="00DC0BDD" w:rsidP="00B85BF3">
            <w:pPr>
              <w:pStyle w:val="ListParagraph"/>
              <w:numPr>
                <w:ilvl w:val="0"/>
                <w:numId w:val="7"/>
              </w:numPr>
              <w:ind w:left="0"/>
              <w:rPr>
                <w:rFonts w:asciiTheme="majorHAnsi" w:eastAsia="Times New Roman" w:hAnsiTheme="majorHAnsi" w:cstheme="majorHAnsi"/>
                <w:sz w:val="20"/>
                <w:szCs w:val="20"/>
              </w:rPr>
            </w:pPr>
            <w:r w:rsidRPr="00620F05">
              <w:rPr>
                <w:rFonts w:asciiTheme="majorHAnsi" w:eastAsia="Times New Roman" w:hAnsiTheme="majorHAnsi" w:cstheme="majorHAnsi"/>
                <w:color w:val="000000"/>
                <w:sz w:val="20"/>
                <w:szCs w:val="20"/>
                <w:highlight w:val="white"/>
              </w:rPr>
              <w:t xml:space="preserve">Assessment in Careers </w:t>
            </w:r>
            <w:r w:rsidRPr="00620F05">
              <w:rPr>
                <w:rFonts w:asciiTheme="majorHAnsi" w:eastAsia="Times New Roman" w:hAnsiTheme="majorHAnsi" w:cstheme="majorHAnsi"/>
                <w:sz w:val="20"/>
                <w:szCs w:val="20"/>
                <w:highlight w:val="white"/>
              </w:rPr>
              <w:t>&amp;</w:t>
            </w:r>
            <w:r>
              <w:rPr>
                <w:rFonts w:asciiTheme="majorHAnsi" w:eastAsia="Times New Roman" w:hAnsiTheme="majorHAnsi" w:cstheme="majorHAnsi"/>
                <w:sz w:val="20"/>
                <w:szCs w:val="20"/>
                <w:highlight w:val="white"/>
              </w:rPr>
              <w:t xml:space="preserve"> </w:t>
            </w:r>
            <w:r w:rsidRPr="00620F05">
              <w:rPr>
                <w:rFonts w:asciiTheme="majorHAnsi" w:eastAsia="Times New Roman" w:hAnsiTheme="majorHAnsi" w:cstheme="majorHAnsi"/>
                <w:color w:val="000000"/>
                <w:sz w:val="20"/>
                <w:szCs w:val="20"/>
                <w:highlight w:val="white"/>
              </w:rPr>
              <w:t>Business</w:t>
            </w:r>
            <w:r w:rsidRPr="00C264B5">
              <w:rPr>
                <w:rFonts w:asciiTheme="majorHAnsi" w:eastAsia="Times New Roman" w:hAnsiTheme="majorHAnsi" w:cstheme="majorHAnsi"/>
                <w:b/>
                <w:color w:val="FF0000"/>
                <w:sz w:val="20"/>
                <w:szCs w:val="20"/>
              </w:rPr>
              <w:t xml:space="preserve"> </w:t>
            </w:r>
          </w:p>
        </w:tc>
        <w:tc>
          <w:tcPr>
            <w:tcW w:w="1170" w:type="dxa"/>
            <w:tcBorders>
              <w:top w:val="nil"/>
              <w:left w:val="nil"/>
              <w:bottom w:val="single" w:sz="4" w:space="0" w:color="auto"/>
              <w:right w:val="single" w:sz="8" w:space="0" w:color="000000"/>
            </w:tcBorders>
            <w:tcMar>
              <w:top w:w="100" w:type="dxa"/>
              <w:left w:w="100" w:type="dxa"/>
              <w:bottom w:w="100" w:type="dxa"/>
              <w:right w:w="100" w:type="dxa"/>
            </w:tcMar>
          </w:tcPr>
          <w:p w14:paraId="4D5A36C9" w14:textId="77777777" w:rsidR="00DC0BDD" w:rsidRPr="00620F05" w:rsidRDefault="00DC0BDD" w:rsidP="00B85BF3">
            <w:pPr>
              <w:contextualSpacing/>
              <w:rPr>
                <w:rFonts w:asciiTheme="majorHAnsi" w:eastAsia="Times New Roman" w:hAnsiTheme="majorHAnsi" w:cstheme="majorHAnsi"/>
                <w:color w:val="000000"/>
                <w:sz w:val="20"/>
                <w:szCs w:val="20"/>
              </w:rPr>
            </w:pPr>
            <w:r w:rsidRPr="00620F05">
              <w:rPr>
                <w:rFonts w:asciiTheme="majorHAnsi" w:eastAsia="Times New Roman" w:hAnsiTheme="majorHAnsi" w:cstheme="majorHAnsi"/>
                <w:color w:val="000000"/>
                <w:sz w:val="20"/>
                <w:szCs w:val="20"/>
              </w:rPr>
              <w:t> Chapter 15</w:t>
            </w:r>
          </w:p>
        </w:tc>
        <w:tc>
          <w:tcPr>
            <w:tcW w:w="3060" w:type="dxa"/>
            <w:tcBorders>
              <w:top w:val="nil"/>
              <w:left w:val="nil"/>
              <w:bottom w:val="single" w:sz="4" w:space="0" w:color="auto"/>
              <w:right w:val="single" w:sz="8" w:space="0" w:color="000000"/>
            </w:tcBorders>
            <w:tcMar>
              <w:top w:w="100" w:type="dxa"/>
              <w:left w:w="100" w:type="dxa"/>
              <w:bottom w:w="100" w:type="dxa"/>
              <w:right w:w="100" w:type="dxa"/>
            </w:tcMar>
          </w:tcPr>
          <w:p w14:paraId="18F4887A" w14:textId="5D76FFC1" w:rsidR="00DC0BDD" w:rsidRPr="00620F05" w:rsidRDefault="00EC1792" w:rsidP="00B85BF3">
            <w:pPr>
              <w:contextualSpacing/>
              <w:rPr>
                <w:rFonts w:asciiTheme="majorHAnsi" w:eastAsia="Times New Roman" w:hAnsiTheme="majorHAnsi" w:cstheme="majorHAnsi"/>
                <w:color w:val="000000"/>
                <w:sz w:val="20"/>
                <w:szCs w:val="20"/>
                <w:highlight w:val="white"/>
              </w:rPr>
            </w:pPr>
            <w:r w:rsidRPr="00EC1792">
              <w:rPr>
                <w:rFonts w:asciiTheme="majorHAnsi" w:eastAsia="Times New Roman" w:hAnsiTheme="majorHAnsi" w:cstheme="majorHAnsi"/>
                <w:b/>
                <w:bCs/>
                <w:i/>
                <w:iCs/>
                <w:color w:val="FF0000"/>
                <w:sz w:val="20"/>
                <w:szCs w:val="20"/>
              </w:rPr>
              <w:t>PAPER #</w:t>
            </w:r>
            <w:r>
              <w:rPr>
                <w:rFonts w:asciiTheme="majorHAnsi" w:eastAsia="Times New Roman" w:hAnsiTheme="majorHAnsi" w:cstheme="majorHAnsi"/>
                <w:b/>
                <w:bCs/>
                <w:i/>
                <w:iCs/>
                <w:color w:val="FF0000"/>
                <w:sz w:val="20"/>
                <w:szCs w:val="20"/>
              </w:rPr>
              <w:t>2</w:t>
            </w:r>
            <w:r w:rsidRPr="00EC1792">
              <w:rPr>
                <w:rFonts w:asciiTheme="majorHAnsi" w:eastAsia="Times New Roman" w:hAnsiTheme="majorHAnsi" w:cstheme="majorHAnsi"/>
                <w:b/>
                <w:bCs/>
                <w:i/>
                <w:iCs/>
                <w:color w:val="FF0000"/>
                <w:sz w:val="20"/>
                <w:szCs w:val="20"/>
              </w:rPr>
              <w:t xml:space="preserve"> is due!</w:t>
            </w:r>
          </w:p>
        </w:tc>
      </w:tr>
      <w:tr w:rsidR="00B85BF3" w14:paraId="456D9796" w14:textId="77777777" w:rsidTr="00B85BF3">
        <w:trPr>
          <w:trHeight w:val="242"/>
        </w:trPr>
        <w:tc>
          <w:tcPr>
            <w:tcW w:w="720"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2694009A" w14:textId="77777777" w:rsidR="00DC0BDD" w:rsidRPr="00620F05" w:rsidRDefault="00DC0BDD" w:rsidP="00B85BF3">
            <w:pPr>
              <w:ind w:left="100"/>
              <w:contextualSpacing/>
              <w:jc w:val="center"/>
              <w:rPr>
                <w:rFonts w:asciiTheme="majorHAnsi" w:eastAsia="Times New Roman" w:hAnsiTheme="majorHAnsi" w:cstheme="majorHAnsi"/>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16E7E70B" w14:textId="77777777" w:rsidR="00DC0BDD" w:rsidRDefault="00DC0BDD" w:rsidP="00B85BF3">
            <w:pPr>
              <w:contextualSpacing/>
              <w:jc w:val="center"/>
              <w:rPr>
                <w:rFonts w:asciiTheme="majorHAnsi" w:eastAsia="Times New Roman" w:hAnsiTheme="majorHAnsi" w:cstheme="majorHAnsi"/>
                <w:b/>
                <w:color w:val="FF0000"/>
                <w:sz w:val="20"/>
                <w:szCs w:val="20"/>
              </w:rPr>
            </w:pPr>
            <w:r>
              <w:rPr>
                <w:rFonts w:asciiTheme="majorHAnsi" w:eastAsia="Times New Roman" w:hAnsiTheme="majorHAnsi" w:cstheme="majorHAnsi"/>
                <w:b/>
                <w:color w:val="FF0000"/>
                <w:sz w:val="20"/>
                <w:szCs w:val="20"/>
              </w:rPr>
              <w:t>12/8</w:t>
            </w:r>
          </w:p>
        </w:tc>
        <w:tc>
          <w:tcPr>
            <w:tcW w:w="4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975554" w14:textId="77777777" w:rsidR="00DC0BDD" w:rsidRPr="002F6583" w:rsidRDefault="00DC0BDD" w:rsidP="00B85BF3">
            <w:pPr>
              <w:contextualSpacing/>
              <w:rPr>
                <w:rFonts w:asciiTheme="majorHAnsi" w:eastAsia="Times New Roman" w:hAnsiTheme="majorHAnsi" w:cstheme="majorHAnsi"/>
                <w:b/>
                <w:color w:val="FF0000"/>
                <w:sz w:val="20"/>
                <w:szCs w:val="20"/>
              </w:rPr>
            </w:pPr>
            <w:r>
              <w:rPr>
                <w:rFonts w:asciiTheme="majorHAnsi" w:eastAsia="Times New Roman" w:hAnsiTheme="majorHAnsi" w:cstheme="majorHAnsi"/>
                <w:b/>
                <w:color w:val="FF0000"/>
                <w:sz w:val="20"/>
                <w:szCs w:val="20"/>
              </w:rPr>
              <w:t>FINAL</w:t>
            </w:r>
          </w:p>
        </w:tc>
        <w:tc>
          <w:tcPr>
            <w:tcW w:w="11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B16A88" w14:textId="77777777" w:rsidR="00DC0BDD" w:rsidRPr="00620F05" w:rsidRDefault="00DC0BDD" w:rsidP="00B85BF3">
            <w:pPr>
              <w:contextualSpacing/>
              <w:jc w:val="center"/>
              <w:rPr>
                <w:rFonts w:asciiTheme="majorHAnsi" w:eastAsia="inherit" w:hAnsiTheme="majorHAnsi" w:cstheme="majorHAnsi"/>
                <w:color w:val="000000"/>
                <w:sz w:val="20"/>
                <w:szCs w:val="20"/>
              </w:rPr>
            </w:pPr>
          </w:p>
        </w:tc>
        <w:tc>
          <w:tcPr>
            <w:tcW w:w="3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959AA9" w14:textId="77777777" w:rsidR="00DC0BDD" w:rsidRDefault="00DC0BDD" w:rsidP="00B85BF3">
            <w:pPr>
              <w:contextualSpacing/>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highlight w:val="white"/>
              </w:rPr>
              <w:t>Quiz 6 (Ch 13, 14, &amp; 15)</w:t>
            </w:r>
          </w:p>
          <w:p w14:paraId="3E5B0383" w14:textId="72481BF4" w:rsidR="00AF3A5C" w:rsidRDefault="00AF3A5C" w:rsidP="00B85BF3">
            <w:pPr>
              <w:contextualSpacing/>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Opens Monday 12/6 @12:01 am</w:t>
            </w:r>
          </w:p>
          <w:p w14:paraId="3A50B647" w14:textId="021E63C9" w:rsidR="00AF3A5C" w:rsidRPr="00620F05" w:rsidRDefault="00AF3A5C" w:rsidP="00B85BF3">
            <w:pPr>
              <w:contextualSpacing/>
              <w:rPr>
                <w:rFonts w:asciiTheme="majorHAnsi" w:eastAsia="Times New Roman" w:hAnsiTheme="majorHAnsi" w:cstheme="majorHAnsi"/>
                <w:b/>
                <w:sz w:val="20"/>
                <w:szCs w:val="20"/>
              </w:rPr>
            </w:pPr>
            <w:r>
              <w:rPr>
                <w:rFonts w:asciiTheme="majorHAnsi" w:eastAsia="Times New Roman" w:hAnsiTheme="majorHAnsi" w:cstheme="majorHAnsi"/>
                <w:color w:val="000000"/>
                <w:sz w:val="20"/>
                <w:szCs w:val="20"/>
              </w:rPr>
              <w:t>Closes Friday 12/8 @11:59 pm</w:t>
            </w:r>
          </w:p>
        </w:tc>
      </w:tr>
    </w:tbl>
    <w:p w14:paraId="2F780E9E" w14:textId="2BD5A16F" w:rsidR="00DC0BDD" w:rsidRDefault="00DC0BDD" w:rsidP="00CC4854">
      <w:pPr>
        <w:rPr>
          <w:rFonts w:asciiTheme="majorHAnsi" w:eastAsia="Times New Roman" w:hAnsiTheme="majorHAnsi" w:cstheme="majorHAnsi"/>
        </w:rPr>
      </w:pPr>
    </w:p>
    <w:p w14:paraId="3D9EF797" w14:textId="77777777" w:rsidR="00DC0BDD" w:rsidRPr="00A45DA2" w:rsidRDefault="00DC0BDD" w:rsidP="00CC4854">
      <w:pPr>
        <w:rPr>
          <w:rFonts w:asciiTheme="majorHAnsi" w:eastAsia="Times New Roman" w:hAnsiTheme="majorHAnsi" w:cstheme="majorHAnsi"/>
        </w:rPr>
      </w:pPr>
    </w:p>
    <w:p w14:paraId="0D52D999" w14:textId="7EF5501D" w:rsidR="00D12BF3" w:rsidRPr="00A45DA2" w:rsidRDefault="002B6F6E" w:rsidP="00CC4854">
      <w:pPr>
        <w:rPr>
          <w:rFonts w:asciiTheme="majorHAnsi" w:eastAsia="Times New Roman" w:hAnsiTheme="majorHAnsi" w:cstheme="majorHAnsi"/>
        </w:rPr>
      </w:pPr>
      <w:r w:rsidRPr="002B6F6E">
        <w:rPr>
          <w:rFonts w:asciiTheme="majorHAnsi" w:eastAsia="Times New Roman" w:hAnsiTheme="majorHAnsi" w:cstheme="majorHAnsi"/>
          <w:b/>
          <w:bCs/>
          <w:i/>
        </w:rPr>
        <w:t>Communication with course instructor:</w:t>
      </w:r>
      <w:r w:rsidRPr="00A45DA2">
        <w:rPr>
          <w:rFonts w:asciiTheme="majorHAnsi" w:eastAsia="Times New Roman" w:hAnsiTheme="majorHAnsi" w:cstheme="majorHAnsi"/>
        </w:rPr>
        <w:t xml:space="preserve"> </w:t>
      </w:r>
      <w:r>
        <w:rPr>
          <w:rFonts w:asciiTheme="majorHAnsi" w:eastAsia="Times New Roman" w:hAnsiTheme="majorHAnsi" w:cstheme="majorHAnsi"/>
        </w:rPr>
        <w:t xml:space="preserve"> </w:t>
      </w:r>
      <w:r w:rsidR="004D7EED" w:rsidRPr="00A45DA2">
        <w:rPr>
          <w:rFonts w:asciiTheme="majorHAnsi" w:eastAsia="Times New Roman" w:hAnsiTheme="majorHAnsi" w:cstheme="majorHAnsi"/>
          <w:i/>
          <w:color w:val="000000"/>
        </w:rPr>
        <w:t xml:space="preserve">Official Communications </w:t>
      </w:r>
      <w:r>
        <w:rPr>
          <w:rFonts w:asciiTheme="majorHAnsi" w:eastAsia="Times New Roman" w:hAnsiTheme="majorHAnsi" w:cstheme="majorHAnsi"/>
          <w:i/>
          <w:color w:val="000000"/>
        </w:rPr>
        <w:t xml:space="preserve">is to be conducted via </w:t>
      </w:r>
      <w:r w:rsidR="004D7EED" w:rsidRPr="00A45DA2">
        <w:rPr>
          <w:rFonts w:asciiTheme="majorHAnsi" w:eastAsia="Times New Roman" w:hAnsiTheme="majorHAnsi" w:cstheme="majorHAnsi"/>
          <w:i/>
          <w:color w:val="000000"/>
        </w:rPr>
        <w:t>GMU E-mail</w:t>
      </w:r>
      <w:r w:rsidR="00CC4854">
        <w:rPr>
          <w:rFonts w:asciiTheme="majorHAnsi" w:eastAsia="Times New Roman" w:hAnsiTheme="majorHAnsi" w:cstheme="majorHAnsi"/>
          <w:i/>
          <w:color w:val="000000"/>
        </w:rPr>
        <w:t>.</w:t>
      </w:r>
      <w:r w:rsidR="004D7EED" w:rsidRPr="00A45DA2">
        <w:rPr>
          <w:rFonts w:asciiTheme="majorHAnsi" w:eastAsia="Times New Roman" w:hAnsiTheme="majorHAnsi" w:cstheme="majorHAnsi"/>
          <w:color w:val="000000"/>
        </w:rPr>
        <w:t> G</w:t>
      </w:r>
      <w:r w:rsidR="004D7EED" w:rsidRPr="00A45DA2">
        <w:rPr>
          <w:rFonts w:asciiTheme="majorHAnsi" w:eastAsia="Times New Roman" w:hAnsiTheme="majorHAnsi" w:cstheme="majorHAnsi"/>
        </w:rPr>
        <w:t>MU</w:t>
      </w:r>
      <w:r w:rsidR="004D7EED" w:rsidRPr="00A45DA2">
        <w:rPr>
          <w:rFonts w:asciiTheme="majorHAnsi" w:eastAsia="Times New Roman" w:hAnsiTheme="majorHAnsi" w:cstheme="majorHAnsi"/>
          <w:color w:val="000000"/>
        </w:rPr>
        <w:t xml:space="preserve">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r w:rsidR="004D7EED" w:rsidRPr="00A45DA2">
        <w:rPr>
          <w:rFonts w:asciiTheme="majorHAnsi" w:eastAsia="Times New Roman" w:hAnsiTheme="majorHAnsi" w:cstheme="majorHAnsi"/>
          <w:highlight w:val="white"/>
        </w:rPr>
        <w:t xml:space="preserve"> </w:t>
      </w:r>
      <w:proofErr w:type="gramStart"/>
      <w:r w:rsidR="004D7EED" w:rsidRPr="00A45DA2">
        <w:rPr>
          <w:rFonts w:asciiTheme="majorHAnsi" w:eastAsia="Times New Roman" w:hAnsiTheme="majorHAnsi" w:cstheme="majorHAnsi"/>
          <w:highlight w:val="white"/>
        </w:rPr>
        <w:t>In the event that</w:t>
      </w:r>
      <w:proofErr w:type="gramEnd"/>
      <w:r w:rsidR="004D7EED" w:rsidRPr="00A45DA2">
        <w:rPr>
          <w:rFonts w:asciiTheme="majorHAnsi" w:eastAsia="Times New Roman" w:hAnsiTheme="majorHAnsi" w:cstheme="majorHAnsi"/>
          <w:highlight w:val="white"/>
        </w:rPr>
        <w:t xml:space="preserve"> class is canceled, I will notify you via email; this email will include information about making up the missed class.</w:t>
      </w:r>
      <w:r w:rsidR="00CC4854">
        <w:rPr>
          <w:rFonts w:asciiTheme="majorHAnsi" w:eastAsia="Times New Roman" w:hAnsiTheme="majorHAnsi" w:cstheme="majorHAnsi"/>
        </w:rPr>
        <w:t xml:space="preserve">  </w:t>
      </w:r>
      <w:r w:rsidR="00CC4854">
        <w:rPr>
          <w:rFonts w:asciiTheme="majorHAnsi" w:eastAsia="Times New Roman" w:hAnsiTheme="majorHAnsi" w:cstheme="majorHAnsi"/>
          <w:iCs/>
        </w:rPr>
        <w:t xml:space="preserve">If you email me, </w:t>
      </w:r>
      <w:r w:rsidR="00CC4854">
        <w:rPr>
          <w:rFonts w:asciiTheme="majorHAnsi" w:eastAsia="Times New Roman" w:hAnsiTheme="majorHAnsi" w:cstheme="majorHAnsi"/>
        </w:rPr>
        <w:t>p</w:t>
      </w:r>
      <w:r w:rsidR="004D7EED" w:rsidRPr="00A45DA2">
        <w:rPr>
          <w:rFonts w:asciiTheme="majorHAnsi" w:eastAsia="Times New Roman" w:hAnsiTheme="majorHAnsi" w:cstheme="majorHAnsi"/>
        </w:rPr>
        <w:t>lease allow the instructor up to 24-48 hours/business days to respond to emails. The instructor can only respond to emails sent from GMU email accounts. The subject of all emails should include the course name followed by a short description of your request/questions. For example</w:t>
      </w:r>
      <w:proofErr w:type="gramStart"/>
      <w:r w:rsidR="004D7EED" w:rsidRPr="00A45DA2">
        <w:rPr>
          <w:rFonts w:asciiTheme="majorHAnsi" w:eastAsia="Times New Roman" w:hAnsiTheme="majorHAnsi" w:cstheme="majorHAnsi"/>
        </w:rPr>
        <w:t xml:space="preserve">: </w:t>
      </w:r>
      <w:r w:rsidR="00CC4854">
        <w:rPr>
          <w:rFonts w:asciiTheme="majorHAnsi" w:eastAsia="Times New Roman" w:hAnsiTheme="majorHAnsi" w:cstheme="majorHAnsi"/>
        </w:rPr>
        <w:t xml:space="preserve"> </w:t>
      </w:r>
      <w:r w:rsidR="004D7EED" w:rsidRPr="00A45DA2">
        <w:rPr>
          <w:rFonts w:asciiTheme="majorHAnsi" w:eastAsia="Times New Roman" w:hAnsiTheme="majorHAnsi" w:cstheme="majorHAnsi"/>
        </w:rPr>
        <w:t>‘</w:t>
      </w:r>
      <w:proofErr w:type="gramEnd"/>
      <w:r w:rsidR="004D7EED" w:rsidRPr="00A45DA2">
        <w:rPr>
          <w:rFonts w:asciiTheme="majorHAnsi" w:eastAsia="Times New Roman" w:hAnsiTheme="majorHAnsi" w:cstheme="majorHAnsi"/>
          <w:i/>
        </w:rPr>
        <w:t>PSYC320: Question about paper 1</w:t>
      </w:r>
      <w:r w:rsidR="004D7EED" w:rsidRPr="00A45DA2">
        <w:rPr>
          <w:rFonts w:asciiTheme="majorHAnsi" w:eastAsia="Times New Roman" w:hAnsiTheme="majorHAnsi" w:cstheme="majorHAnsi"/>
        </w:rPr>
        <w:t>.’</w:t>
      </w:r>
    </w:p>
    <w:p w14:paraId="3E727D2D" w14:textId="77777777" w:rsidR="00D12BF3" w:rsidRPr="00A45DA2" w:rsidRDefault="004D7EED">
      <w:pPr>
        <w:rPr>
          <w:rFonts w:asciiTheme="majorHAnsi" w:eastAsia="Helvetica Neue" w:hAnsiTheme="majorHAnsi" w:cstheme="majorHAnsi"/>
          <w:color w:val="000000"/>
        </w:rPr>
      </w:pPr>
      <w:r w:rsidRPr="00A45DA2">
        <w:rPr>
          <w:rFonts w:asciiTheme="majorHAnsi" w:eastAsia="Times New Roman" w:hAnsiTheme="majorHAnsi" w:cstheme="majorHAnsi"/>
          <w:i/>
          <w:color w:val="000000"/>
        </w:rPr>
        <w:t> </w:t>
      </w:r>
    </w:p>
    <w:p w14:paraId="36540528" w14:textId="24282EFD" w:rsidR="00D12BF3" w:rsidRPr="00A45DA2" w:rsidRDefault="004D7EED">
      <w:pPr>
        <w:rPr>
          <w:rFonts w:asciiTheme="majorHAnsi" w:eastAsia="Helvetica Neue" w:hAnsiTheme="majorHAnsi" w:cstheme="majorHAnsi"/>
          <w:color w:val="000000"/>
        </w:rPr>
      </w:pPr>
      <w:r w:rsidRPr="002B6F6E">
        <w:rPr>
          <w:rFonts w:asciiTheme="majorHAnsi" w:eastAsia="Times New Roman" w:hAnsiTheme="majorHAnsi" w:cstheme="majorHAnsi"/>
          <w:b/>
          <w:bCs/>
          <w:color w:val="000000"/>
        </w:rPr>
        <w:t>Academic Integrity:</w:t>
      </w:r>
      <w:r w:rsidRPr="00A45DA2">
        <w:rPr>
          <w:rFonts w:asciiTheme="majorHAnsi" w:eastAsia="Times New Roman" w:hAnsiTheme="majorHAnsi" w:cstheme="majorHAnsi"/>
          <w:color w:val="000000"/>
        </w:rPr>
        <w:t> </w:t>
      </w:r>
      <w:r w:rsidR="002B6F6E">
        <w:rPr>
          <w:rFonts w:asciiTheme="majorHAnsi" w:eastAsia="Times New Roman" w:hAnsiTheme="majorHAnsi" w:cstheme="majorHAnsi"/>
          <w:color w:val="000000"/>
        </w:rPr>
        <w:t xml:space="preserve"> </w:t>
      </w:r>
      <w:r w:rsidRPr="00A45DA2">
        <w:rPr>
          <w:rFonts w:asciiTheme="majorHAnsi" w:eastAsia="Times New Roman" w:hAnsiTheme="majorHAnsi" w:cstheme="majorHAnsi"/>
          <w:color w:val="000000"/>
        </w:rPr>
        <w:t xml:space="preserve">Academic integrity refers to honest and ethical behavior in all aspects of academic activity. This </w:t>
      </w:r>
      <w:proofErr w:type="gramStart"/>
      <w:r w:rsidR="00F02DD0" w:rsidRPr="00A45DA2">
        <w:rPr>
          <w:rFonts w:asciiTheme="majorHAnsi" w:eastAsia="Times New Roman" w:hAnsiTheme="majorHAnsi" w:cstheme="majorHAnsi"/>
          <w:color w:val="000000"/>
        </w:rPr>
        <w:t>includes</w:t>
      </w:r>
      <w:r w:rsidR="00F02DD0">
        <w:rPr>
          <w:rFonts w:asciiTheme="majorHAnsi" w:eastAsia="Times New Roman" w:hAnsiTheme="majorHAnsi" w:cstheme="majorHAnsi"/>
          <w:color w:val="000000"/>
        </w:rPr>
        <w:t>:</w:t>
      </w:r>
      <w:proofErr w:type="gramEnd"/>
      <w:r w:rsidR="00F02DD0">
        <w:rPr>
          <w:rFonts w:asciiTheme="majorHAnsi" w:eastAsia="Times New Roman" w:hAnsiTheme="majorHAnsi" w:cstheme="majorHAnsi"/>
          <w:color w:val="000000"/>
        </w:rPr>
        <w:t xml:space="preserve"> </w:t>
      </w:r>
      <w:r w:rsidRPr="00A45DA2">
        <w:rPr>
          <w:rFonts w:asciiTheme="majorHAnsi" w:eastAsia="Times New Roman" w:hAnsiTheme="majorHAnsi" w:cstheme="majorHAnsi"/>
          <w:color w:val="000000"/>
        </w:rPr>
        <w:t>not cheating on exams or homework assignments (e.g., copying the work of others), not passing off someone else's ideas as your own (plagiarism), not engaging in dishonesty of any kind with regard to your class participation and assignments.</w:t>
      </w:r>
    </w:p>
    <w:p w14:paraId="5056A5FF" w14:textId="77777777" w:rsidR="00D12BF3" w:rsidRPr="00A45DA2" w:rsidRDefault="004D7EED">
      <w:pPr>
        <w:rPr>
          <w:rFonts w:asciiTheme="majorHAnsi" w:eastAsia="Helvetica Neue" w:hAnsiTheme="majorHAnsi" w:cstheme="majorHAnsi"/>
          <w:color w:val="000000"/>
        </w:rPr>
      </w:pPr>
      <w:r w:rsidRPr="00A45DA2">
        <w:rPr>
          <w:rFonts w:asciiTheme="majorHAnsi" w:eastAsia="Times New Roman" w:hAnsiTheme="majorHAnsi" w:cstheme="majorHAnsi"/>
          <w:color w:val="000000"/>
        </w:rPr>
        <w:t> </w:t>
      </w:r>
    </w:p>
    <w:p w14:paraId="272B1901" w14:textId="349F5E1A" w:rsidR="00D12BF3" w:rsidRPr="00A45DA2" w:rsidRDefault="004D7EED" w:rsidP="00CC4854">
      <w:pPr>
        <w:ind w:left="180"/>
        <w:rPr>
          <w:rFonts w:asciiTheme="majorHAnsi" w:eastAsia="Helvetica Neue" w:hAnsiTheme="majorHAnsi" w:cstheme="majorHAnsi"/>
          <w:color w:val="000000"/>
        </w:rPr>
      </w:pPr>
      <w:r w:rsidRPr="00CC4854">
        <w:rPr>
          <w:rFonts w:asciiTheme="majorHAnsi" w:eastAsia="Times New Roman" w:hAnsiTheme="majorHAnsi" w:cstheme="majorHAnsi"/>
          <w:i/>
          <w:iCs/>
          <w:color w:val="000000"/>
          <w:u w:val="single"/>
        </w:rPr>
        <w:t>Plagiarism:</w:t>
      </w:r>
      <w:r w:rsidRPr="00A45DA2">
        <w:rPr>
          <w:rFonts w:asciiTheme="majorHAnsi" w:eastAsia="Times New Roman" w:hAnsiTheme="majorHAnsi" w:cstheme="majorHAnsi"/>
          <w:color w:val="000000"/>
        </w:rPr>
        <w:t> Plagiarism is the </w:t>
      </w:r>
      <w:r w:rsidRPr="00A45DA2">
        <w:rPr>
          <w:rFonts w:asciiTheme="majorHAnsi" w:eastAsia="Times New Roman" w:hAnsiTheme="majorHAnsi" w:cstheme="majorHAnsi"/>
          <w:i/>
          <w:color w:val="000000"/>
        </w:rPr>
        <w:t>unacknowledged</w:t>
      </w:r>
      <w:r w:rsidRPr="00A45DA2">
        <w:rPr>
          <w:rFonts w:asciiTheme="majorHAnsi" w:eastAsia="Times New Roman" w:hAnsiTheme="majorHAnsi" w:cstheme="majorHAnsi"/>
          <w:color w:val="000000"/>
        </w:rPr>
        <w:t> use of another person's labor, another person's ideas, another person's words, or another person's assistance. Unless otherwise stated in class, all work done for courses – writing assignments, examinations, homework exercises, laboratory reports, oral presentations -- is expected to be the individual effort of the student presenting the work.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w:t>
      </w:r>
    </w:p>
    <w:p w14:paraId="3B6B0E62" w14:textId="77777777" w:rsidR="00D12BF3" w:rsidRPr="00A45DA2" w:rsidRDefault="004D7EED" w:rsidP="00CC4854">
      <w:pPr>
        <w:ind w:left="180"/>
        <w:rPr>
          <w:rFonts w:asciiTheme="majorHAnsi" w:eastAsia="Helvetica Neue" w:hAnsiTheme="majorHAnsi" w:cstheme="majorHAnsi"/>
          <w:color w:val="000000"/>
        </w:rPr>
      </w:pPr>
      <w:r w:rsidRPr="00A45DA2">
        <w:rPr>
          <w:rFonts w:asciiTheme="majorHAnsi" w:eastAsia="Times New Roman" w:hAnsiTheme="majorHAnsi" w:cstheme="majorHAnsi"/>
          <w:color w:val="000000"/>
        </w:rPr>
        <w:t> </w:t>
      </w:r>
    </w:p>
    <w:p w14:paraId="1513A956" w14:textId="77777777" w:rsidR="00D12BF3" w:rsidRPr="00A45DA2" w:rsidRDefault="004D7EED" w:rsidP="00CC4854">
      <w:pPr>
        <w:ind w:left="180"/>
        <w:rPr>
          <w:rFonts w:asciiTheme="majorHAnsi" w:eastAsia="Helvetica Neue" w:hAnsiTheme="majorHAnsi" w:cstheme="majorHAnsi"/>
          <w:color w:val="000000"/>
        </w:rPr>
      </w:pPr>
      <w:r w:rsidRPr="00CC4854">
        <w:rPr>
          <w:rFonts w:asciiTheme="majorHAnsi" w:eastAsia="Times New Roman" w:hAnsiTheme="majorHAnsi" w:cstheme="majorHAnsi"/>
          <w:i/>
          <w:iCs/>
          <w:color w:val="000000"/>
          <w:u w:val="single"/>
        </w:rPr>
        <w:t>Honor Code:</w:t>
      </w:r>
      <w:r w:rsidRPr="00A45DA2">
        <w:rPr>
          <w:rFonts w:asciiTheme="majorHAnsi" w:eastAsia="Times New Roman" w:hAnsiTheme="majorHAnsi" w:cstheme="majorHAnsi"/>
          <w:b/>
          <w:color w:val="000000"/>
        </w:rPr>
        <w:t> </w:t>
      </w:r>
      <w:r w:rsidRPr="00A45DA2">
        <w:rPr>
          <w:rFonts w:asciiTheme="majorHAnsi" w:eastAsia="Times New Roman" w:hAnsiTheme="majorHAnsi" w:cstheme="majorHAnsi"/>
          <w:color w:val="000000"/>
        </w:rPr>
        <w:t>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w:t>
      </w:r>
      <w:hyperlink r:id="rId8">
        <w:r w:rsidRPr="00A45DA2">
          <w:rPr>
            <w:rFonts w:asciiTheme="majorHAnsi" w:eastAsia="Times New Roman" w:hAnsiTheme="majorHAnsi" w:cstheme="majorHAnsi"/>
            <w:color w:val="1155CC"/>
            <w:u w:val="single"/>
          </w:rPr>
          <w:t>honorcode.gmu.edu</w:t>
        </w:r>
      </w:hyperlink>
      <w:r w:rsidRPr="00A45DA2">
        <w:rPr>
          <w:rFonts w:asciiTheme="majorHAnsi" w:eastAsia="Times New Roman" w:hAnsiTheme="majorHAnsi" w:cstheme="majorHAnsi"/>
          <w:color w:val="000000"/>
        </w:rPr>
        <w:t> for detailed information.</w:t>
      </w:r>
    </w:p>
    <w:p w14:paraId="2E53F2A7" w14:textId="77777777" w:rsidR="00D12BF3" w:rsidRPr="00A45DA2" w:rsidRDefault="004D7EED">
      <w:pPr>
        <w:rPr>
          <w:rFonts w:asciiTheme="majorHAnsi" w:eastAsia="Helvetica Neue" w:hAnsiTheme="majorHAnsi" w:cstheme="majorHAnsi"/>
          <w:color w:val="000000"/>
        </w:rPr>
      </w:pPr>
      <w:r w:rsidRPr="00A45DA2">
        <w:rPr>
          <w:rFonts w:asciiTheme="majorHAnsi" w:eastAsia="Times New Roman" w:hAnsiTheme="majorHAnsi" w:cstheme="majorHAnsi"/>
          <w:color w:val="000000"/>
        </w:rPr>
        <w:t> </w:t>
      </w:r>
    </w:p>
    <w:p w14:paraId="6590C329" w14:textId="77777777" w:rsidR="00D12BF3" w:rsidRPr="00A45DA2" w:rsidRDefault="004D7EED">
      <w:pPr>
        <w:rPr>
          <w:rFonts w:asciiTheme="majorHAnsi" w:eastAsia="Times New Roman" w:hAnsiTheme="majorHAnsi" w:cstheme="majorHAnsi"/>
          <w:highlight w:val="white"/>
        </w:rPr>
      </w:pPr>
      <w:r w:rsidRPr="002B6F6E">
        <w:rPr>
          <w:rFonts w:asciiTheme="majorHAnsi" w:eastAsia="Times New Roman" w:hAnsiTheme="majorHAnsi" w:cstheme="majorHAnsi"/>
          <w:b/>
          <w:bCs/>
          <w:color w:val="000000"/>
        </w:rPr>
        <w:t>Classroom Needs:</w:t>
      </w:r>
      <w:r w:rsidRPr="00A45DA2">
        <w:rPr>
          <w:rFonts w:asciiTheme="majorHAnsi" w:eastAsia="Times New Roman" w:hAnsiTheme="majorHAnsi" w:cstheme="majorHAnsi"/>
          <w:color w:val="000000"/>
        </w:rPr>
        <w:t> If you have any specific needs (e.g., related to vision, hearing, learning, or medical conditions) or any religious or cultural practices, please let me know by the second week of class so that I can make the appropriate arrangements. Disabilities</w:t>
      </w:r>
      <w:r w:rsidRPr="00A45DA2">
        <w:rPr>
          <w:rFonts w:asciiTheme="majorHAnsi" w:eastAsia="Helvetica Neue" w:hAnsiTheme="majorHAnsi" w:cstheme="majorHAnsi"/>
          <w:b/>
          <w:color w:val="000000"/>
        </w:rPr>
        <w:t> </w:t>
      </w:r>
      <w:r w:rsidRPr="00A45DA2">
        <w:rPr>
          <w:rFonts w:asciiTheme="majorHAnsi" w:eastAsia="Times New Roman" w:hAnsiTheme="majorHAnsi" w:cstheme="majorHAnsi"/>
          <w:color w:val="000000"/>
        </w:rPr>
        <w:t>must be documented by the Disability Resources Center (703-993-2474) for reasonable accommodations to be provided.</w:t>
      </w:r>
    </w:p>
    <w:p w14:paraId="7D9BFB92" w14:textId="77777777" w:rsidR="00D12BF3" w:rsidRPr="00A45DA2" w:rsidRDefault="004D7EED">
      <w:pPr>
        <w:rPr>
          <w:rFonts w:asciiTheme="majorHAnsi" w:eastAsia="Helvetica Neue" w:hAnsiTheme="majorHAnsi" w:cstheme="majorHAnsi"/>
          <w:color w:val="000000"/>
        </w:rPr>
      </w:pPr>
      <w:r w:rsidRPr="00A45DA2">
        <w:rPr>
          <w:rFonts w:asciiTheme="majorHAnsi" w:eastAsia="Times New Roman" w:hAnsiTheme="majorHAnsi" w:cstheme="majorHAnsi"/>
          <w:color w:val="000000"/>
        </w:rPr>
        <w:t> </w:t>
      </w:r>
    </w:p>
    <w:p w14:paraId="6E653001" w14:textId="6233F258" w:rsidR="00D12BF3" w:rsidRPr="00CC4854" w:rsidRDefault="004D7EED">
      <w:pPr>
        <w:rPr>
          <w:rFonts w:asciiTheme="majorHAnsi" w:eastAsia="Times New Roman" w:hAnsiTheme="majorHAnsi" w:cstheme="majorHAnsi"/>
        </w:rPr>
      </w:pPr>
      <w:r w:rsidRPr="00A45DA2">
        <w:rPr>
          <w:rFonts w:asciiTheme="majorHAnsi" w:eastAsia="Times New Roman" w:hAnsiTheme="majorHAnsi" w:cstheme="majorHAnsi"/>
          <w:b/>
        </w:rPr>
        <w:t>Important Dates:</w:t>
      </w:r>
      <w:r w:rsidR="00CC4854">
        <w:rPr>
          <w:rFonts w:asciiTheme="majorHAnsi" w:eastAsia="Times New Roman" w:hAnsiTheme="majorHAnsi" w:cstheme="majorHAnsi"/>
          <w:b/>
        </w:rPr>
        <w:t xml:space="preserve">  </w:t>
      </w:r>
      <w:r w:rsidRPr="00A45DA2">
        <w:rPr>
          <w:rFonts w:asciiTheme="majorHAnsi" w:eastAsia="Times New Roman" w:hAnsiTheme="majorHAnsi" w:cstheme="majorHAnsi"/>
        </w:rPr>
        <w:t xml:space="preserve">Please check </w:t>
      </w:r>
      <w:r w:rsidR="00F02DD0">
        <w:rPr>
          <w:rFonts w:asciiTheme="majorHAnsi" w:eastAsia="Times New Roman" w:hAnsiTheme="majorHAnsi" w:cstheme="majorHAnsi"/>
        </w:rPr>
        <w:t>Fall 2021</w:t>
      </w:r>
      <w:r w:rsidRPr="00A45DA2">
        <w:rPr>
          <w:rFonts w:asciiTheme="majorHAnsi" w:eastAsia="Times New Roman" w:hAnsiTheme="majorHAnsi" w:cstheme="majorHAnsi"/>
        </w:rPr>
        <w:t xml:space="preserve"> – Drop / Withdrawal Deadline from this link </w:t>
      </w:r>
      <w:r w:rsidR="00F02DD0" w:rsidRPr="00F02DD0">
        <w:rPr>
          <w:rFonts w:asciiTheme="majorHAnsi" w:hAnsiTheme="majorHAnsi" w:cstheme="majorHAnsi"/>
        </w:rPr>
        <w:t>https://registrar.gmu.edu/calendars/fall_2021/</w:t>
      </w:r>
    </w:p>
    <w:p w14:paraId="3AEF8CFA" w14:textId="77777777" w:rsidR="00D12BF3" w:rsidRPr="00A45DA2" w:rsidRDefault="004D7EED">
      <w:pPr>
        <w:rPr>
          <w:rFonts w:asciiTheme="majorHAnsi" w:eastAsia="Times New Roman" w:hAnsiTheme="majorHAnsi" w:cstheme="majorHAnsi"/>
        </w:rPr>
      </w:pPr>
      <w:r w:rsidRPr="00A45DA2">
        <w:rPr>
          <w:rFonts w:asciiTheme="majorHAnsi" w:eastAsia="Times New Roman" w:hAnsiTheme="majorHAnsi" w:cstheme="majorHAnsi"/>
        </w:rPr>
        <w:tab/>
      </w:r>
      <w:r w:rsidRPr="00A45DA2">
        <w:rPr>
          <w:rFonts w:asciiTheme="majorHAnsi" w:eastAsia="Times New Roman" w:hAnsiTheme="majorHAnsi" w:cstheme="majorHAnsi"/>
        </w:rPr>
        <w:tab/>
      </w:r>
      <w:r w:rsidRPr="00A45DA2">
        <w:rPr>
          <w:rFonts w:asciiTheme="majorHAnsi" w:eastAsia="Times New Roman" w:hAnsiTheme="majorHAnsi" w:cstheme="majorHAnsi"/>
        </w:rPr>
        <w:tab/>
      </w:r>
      <w:r w:rsidRPr="00A45DA2">
        <w:rPr>
          <w:rFonts w:asciiTheme="majorHAnsi" w:eastAsia="Times New Roman" w:hAnsiTheme="majorHAnsi" w:cstheme="majorHAnsi"/>
        </w:rPr>
        <w:tab/>
      </w:r>
      <w:r w:rsidRPr="00A45DA2">
        <w:rPr>
          <w:rFonts w:asciiTheme="majorHAnsi" w:eastAsia="Times New Roman" w:hAnsiTheme="majorHAnsi" w:cstheme="majorHAnsi"/>
        </w:rPr>
        <w:tab/>
      </w:r>
      <w:r w:rsidRPr="00A45DA2">
        <w:rPr>
          <w:rFonts w:asciiTheme="majorHAnsi" w:eastAsia="Times New Roman" w:hAnsiTheme="majorHAnsi" w:cstheme="majorHAnsi"/>
        </w:rPr>
        <w:tab/>
      </w:r>
    </w:p>
    <w:p w14:paraId="13001AFB" w14:textId="70369185" w:rsidR="00D12BF3" w:rsidRPr="00A45DA2" w:rsidRDefault="004D7EED">
      <w:pPr>
        <w:rPr>
          <w:rFonts w:asciiTheme="majorHAnsi" w:eastAsia="Times New Roman" w:hAnsiTheme="majorHAnsi" w:cstheme="majorHAnsi"/>
        </w:rPr>
      </w:pPr>
      <w:r w:rsidRPr="00A45DA2">
        <w:rPr>
          <w:rFonts w:asciiTheme="majorHAnsi" w:eastAsia="Times New Roman" w:hAnsiTheme="majorHAnsi" w:cstheme="majorHAnsi"/>
          <w:b/>
        </w:rPr>
        <w:t xml:space="preserve">Last day to add a class: </w:t>
      </w:r>
      <w:r w:rsidR="00F02DD0">
        <w:rPr>
          <w:rFonts w:asciiTheme="majorHAnsi" w:eastAsia="Times New Roman" w:hAnsiTheme="majorHAnsi" w:cstheme="majorHAnsi"/>
        </w:rPr>
        <w:t>Monday 8/30</w:t>
      </w:r>
    </w:p>
    <w:p w14:paraId="0617BF97" w14:textId="78F974C3" w:rsidR="00D12BF3" w:rsidRPr="00A45DA2" w:rsidRDefault="004D7EED">
      <w:pPr>
        <w:rPr>
          <w:rFonts w:asciiTheme="majorHAnsi" w:eastAsia="Times New Roman" w:hAnsiTheme="majorHAnsi" w:cstheme="majorHAnsi"/>
          <w:b/>
        </w:rPr>
      </w:pPr>
      <w:r w:rsidRPr="00A45DA2">
        <w:rPr>
          <w:rFonts w:asciiTheme="majorHAnsi" w:eastAsia="Times New Roman" w:hAnsiTheme="majorHAnsi" w:cstheme="majorHAnsi"/>
          <w:b/>
        </w:rPr>
        <w:t xml:space="preserve">Final drop deadline (no tuition penalty): </w:t>
      </w:r>
      <w:r w:rsidR="00F02DD0">
        <w:rPr>
          <w:rFonts w:asciiTheme="majorHAnsi" w:eastAsia="Times New Roman" w:hAnsiTheme="majorHAnsi" w:cstheme="majorHAnsi"/>
          <w:bCs/>
        </w:rPr>
        <w:t>Tuesday 9/7</w:t>
      </w:r>
      <w:r w:rsidRPr="00A45DA2">
        <w:rPr>
          <w:rFonts w:asciiTheme="majorHAnsi" w:eastAsia="Times New Roman" w:hAnsiTheme="majorHAnsi" w:cstheme="majorHAnsi"/>
          <w:b/>
        </w:rPr>
        <w:t xml:space="preserve"> </w:t>
      </w:r>
    </w:p>
    <w:p w14:paraId="67CF7450" w14:textId="48633458" w:rsidR="00510869" w:rsidRPr="00A45DA2" w:rsidRDefault="00510869">
      <w:pPr>
        <w:rPr>
          <w:rFonts w:asciiTheme="majorHAnsi" w:eastAsia="Times New Roman" w:hAnsiTheme="majorHAnsi" w:cstheme="majorHAnsi"/>
          <w:b/>
        </w:rPr>
      </w:pPr>
      <w:r w:rsidRPr="00A45DA2">
        <w:rPr>
          <w:rFonts w:asciiTheme="majorHAnsi" w:eastAsia="Times New Roman" w:hAnsiTheme="majorHAnsi" w:cstheme="majorHAnsi"/>
          <w:b/>
        </w:rPr>
        <w:t>Final Drop Deadline (50% tuition refund):</w:t>
      </w:r>
      <w:r w:rsidRPr="00A45DA2">
        <w:rPr>
          <w:rFonts w:asciiTheme="majorHAnsi" w:eastAsia="Times New Roman" w:hAnsiTheme="majorHAnsi" w:cstheme="majorHAnsi"/>
          <w:bCs/>
        </w:rPr>
        <w:t xml:space="preserve"> </w:t>
      </w:r>
      <w:r w:rsidR="002B6F6E">
        <w:rPr>
          <w:rFonts w:asciiTheme="majorHAnsi" w:eastAsia="Times New Roman" w:hAnsiTheme="majorHAnsi" w:cstheme="majorHAnsi"/>
          <w:bCs/>
        </w:rPr>
        <w:t xml:space="preserve">Tuesday </w:t>
      </w:r>
      <w:r w:rsidR="00F02DD0">
        <w:rPr>
          <w:rFonts w:asciiTheme="majorHAnsi" w:eastAsia="Times New Roman" w:hAnsiTheme="majorHAnsi" w:cstheme="majorHAnsi"/>
          <w:bCs/>
        </w:rPr>
        <w:t>9/14</w:t>
      </w:r>
    </w:p>
    <w:p w14:paraId="0903330D" w14:textId="2B753A02" w:rsidR="00D12BF3" w:rsidRPr="00A45DA2" w:rsidRDefault="004D7EED">
      <w:pPr>
        <w:rPr>
          <w:rFonts w:asciiTheme="majorHAnsi" w:hAnsiTheme="majorHAnsi" w:cstheme="majorHAnsi"/>
        </w:rPr>
      </w:pPr>
      <w:r w:rsidRPr="00A45DA2">
        <w:rPr>
          <w:rFonts w:asciiTheme="majorHAnsi" w:eastAsia="Times New Roman" w:hAnsiTheme="majorHAnsi" w:cstheme="majorHAnsi"/>
          <w:b/>
        </w:rPr>
        <w:t>Last day of classes</w:t>
      </w:r>
      <w:r w:rsidRPr="00A45DA2">
        <w:rPr>
          <w:rFonts w:asciiTheme="majorHAnsi" w:eastAsia="Times New Roman" w:hAnsiTheme="majorHAnsi" w:cstheme="majorHAnsi"/>
        </w:rPr>
        <w:t>:</w:t>
      </w:r>
      <w:r w:rsidR="00510869" w:rsidRPr="00A45DA2">
        <w:rPr>
          <w:rFonts w:asciiTheme="majorHAnsi" w:eastAsia="Times New Roman" w:hAnsiTheme="majorHAnsi" w:cstheme="majorHAnsi"/>
        </w:rPr>
        <w:t xml:space="preserve"> </w:t>
      </w:r>
      <w:r w:rsidR="00F02DD0">
        <w:rPr>
          <w:rFonts w:asciiTheme="majorHAnsi" w:eastAsia="Times New Roman" w:hAnsiTheme="majorHAnsi" w:cstheme="majorHAnsi"/>
        </w:rPr>
        <w:t>Saturday 12/4</w:t>
      </w:r>
    </w:p>
    <w:sectPr w:rsidR="00D12BF3" w:rsidRPr="00A45DA2" w:rsidSect="00B85BF3">
      <w:pgSz w:w="12240" w:h="15840"/>
      <w:pgMar w:top="810" w:right="1170" w:bottom="1260" w:left="13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inheri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8A9"/>
    <w:multiLevelType w:val="hybridMultilevel"/>
    <w:tmpl w:val="6BDAE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04A7A"/>
    <w:multiLevelType w:val="multilevel"/>
    <w:tmpl w:val="DCA43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CB68E7"/>
    <w:multiLevelType w:val="multilevel"/>
    <w:tmpl w:val="8910A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0B3068"/>
    <w:multiLevelType w:val="hybridMultilevel"/>
    <w:tmpl w:val="4F2847CE"/>
    <w:lvl w:ilvl="0" w:tplc="FB244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37A6B"/>
    <w:multiLevelType w:val="hybridMultilevel"/>
    <w:tmpl w:val="06E4A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E7A69"/>
    <w:multiLevelType w:val="hybridMultilevel"/>
    <w:tmpl w:val="A3847C4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4C4F3C83"/>
    <w:multiLevelType w:val="hybridMultilevel"/>
    <w:tmpl w:val="58D8C5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54586AA8"/>
    <w:multiLevelType w:val="hybridMultilevel"/>
    <w:tmpl w:val="0BBA31E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B9D591D"/>
    <w:multiLevelType w:val="multilevel"/>
    <w:tmpl w:val="FFF627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EC7524A"/>
    <w:multiLevelType w:val="multilevel"/>
    <w:tmpl w:val="5A088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2"/>
  </w:num>
  <w:num w:numId="4">
    <w:abstractNumId w:val="8"/>
  </w:num>
  <w:num w:numId="5">
    <w:abstractNumId w:val="6"/>
  </w:num>
  <w:num w:numId="6">
    <w:abstractNumId w:val="7"/>
  </w:num>
  <w:num w:numId="7">
    <w:abstractNumId w:val="5"/>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F3"/>
    <w:rsid w:val="00025993"/>
    <w:rsid w:val="000C2892"/>
    <w:rsid w:val="000C308F"/>
    <w:rsid w:val="000C38AB"/>
    <w:rsid w:val="000E56CC"/>
    <w:rsid w:val="00167FE3"/>
    <w:rsid w:val="00172905"/>
    <w:rsid w:val="001B09CF"/>
    <w:rsid w:val="00227601"/>
    <w:rsid w:val="00237AF2"/>
    <w:rsid w:val="002403F0"/>
    <w:rsid w:val="00274EFA"/>
    <w:rsid w:val="002B1265"/>
    <w:rsid w:val="002B6F6E"/>
    <w:rsid w:val="002D3076"/>
    <w:rsid w:val="002E0D92"/>
    <w:rsid w:val="002F6583"/>
    <w:rsid w:val="0032537F"/>
    <w:rsid w:val="00394BDC"/>
    <w:rsid w:val="00405878"/>
    <w:rsid w:val="00451831"/>
    <w:rsid w:val="00482B56"/>
    <w:rsid w:val="00490497"/>
    <w:rsid w:val="004A08DD"/>
    <w:rsid w:val="004A212A"/>
    <w:rsid w:val="004A5FC7"/>
    <w:rsid w:val="004C214C"/>
    <w:rsid w:val="004D25A0"/>
    <w:rsid w:val="004D7EED"/>
    <w:rsid w:val="004F010D"/>
    <w:rsid w:val="0050125C"/>
    <w:rsid w:val="00506016"/>
    <w:rsid w:val="00510869"/>
    <w:rsid w:val="005205CD"/>
    <w:rsid w:val="005741F5"/>
    <w:rsid w:val="005A6931"/>
    <w:rsid w:val="005F3861"/>
    <w:rsid w:val="005F479F"/>
    <w:rsid w:val="00620F05"/>
    <w:rsid w:val="00637F5D"/>
    <w:rsid w:val="006972D8"/>
    <w:rsid w:val="006E7388"/>
    <w:rsid w:val="006F174B"/>
    <w:rsid w:val="007205C9"/>
    <w:rsid w:val="007854B8"/>
    <w:rsid w:val="00852792"/>
    <w:rsid w:val="00864E02"/>
    <w:rsid w:val="008815D0"/>
    <w:rsid w:val="00883BEA"/>
    <w:rsid w:val="008D7CE3"/>
    <w:rsid w:val="008F3FCD"/>
    <w:rsid w:val="00903971"/>
    <w:rsid w:val="009246FC"/>
    <w:rsid w:val="00931A2F"/>
    <w:rsid w:val="00935883"/>
    <w:rsid w:val="00951BE6"/>
    <w:rsid w:val="00A27D76"/>
    <w:rsid w:val="00A45C5E"/>
    <w:rsid w:val="00A45DA2"/>
    <w:rsid w:val="00A86502"/>
    <w:rsid w:val="00AC3CC0"/>
    <w:rsid w:val="00AD6167"/>
    <w:rsid w:val="00AD723F"/>
    <w:rsid w:val="00AF3A5C"/>
    <w:rsid w:val="00B13EF9"/>
    <w:rsid w:val="00B23E03"/>
    <w:rsid w:val="00B85BF3"/>
    <w:rsid w:val="00BC77A1"/>
    <w:rsid w:val="00BE7B61"/>
    <w:rsid w:val="00C11BED"/>
    <w:rsid w:val="00C264B5"/>
    <w:rsid w:val="00C61507"/>
    <w:rsid w:val="00C77269"/>
    <w:rsid w:val="00CA03F2"/>
    <w:rsid w:val="00CC4854"/>
    <w:rsid w:val="00D0117E"/>
    <w:rsid w:val="00D12BF3"/>
    <w:rsid w:val="00D52E7A"/>
    <w:rsid w:val="00D74EDD"/>
    <w:rsid w:val="00D77BBA"/>
    <w:rsid w:val="00DC0BDD"/>
    <w:rsid w:val="00E10C16"/>
    <w:rsid w:val="00E71517"/>
    <w:rsid w:val="00EC1792"/>
    <w:rsid w:val="00EE7871"/>
    <w:rsid w:val="00EF28A0"/>
    <w:rsid w:val="00EF6245"/>
    <w:rsid w:val="00EF6287"/>
    <w:rsid w:val="00F02D87"/>
    <w:rsid w:val="00F02DD0"/>
    <w:rsid w:val="00F07F6D"/>
    <w:rsid w:val="00F17B71"/>
    <w:rsid w:val="00F20C1A"/>
    <w:rsid w:val="00F25D76"/>
    <w:rsid w:val="00F65FC6"/>
    <w:rsid w:val="00F75BB5"/>
    <w:rsid w:val="00FB2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BB8B"/>
  <w15:docId w15:val="{BB0C6C37-108E-44E8-A0A0-A87A77E5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F65FC6"/>
    <w:rPr>
      <w:color w:val="0000FF" w:themeColor="hyperlink"/>
      <w:u w:val="single"/>
    </w:rPr>
  </w:style>
  <w:style w:type="character" w:customStyle="1" w:styleId="UnresolvedMention1">
    <w:name w:val="Unresolved Mention1"/>
    <w:basedOn w:val="DefaultParagraphFont"/>
    <w:uiPriority w:val="99"/>
    <w:semiHidden/>
    <w:unhideWhenUsed/>
    <w:rsid w:val="00F65FC6"/>
    <w:rPr>
      <w:color w:val="605E5C"/>
      <w:shd w:val="clear" w:color="auto" w:fill="E1DFDD"/>
    </w:rPr>
  </w:style>
  <w:style w:type="character" w:styleId="Strong">
    <w:name w:val="Strong"/>
    <w:basedOn w:val="DefaultParagraphFont"/>
    <w:uiPriority w:val="22"/>
    <w:qFormat/>
    <w:rsid w:val="00510869"/>
    <w:rPr>
      <w:b/>
      <w:bCs/>
    </w:rPr>
  </w:style>
  <w:style w:type="paragraph" w:styleId="ListParagraph">
    <w:name w:val="List Paragraph"/>
    <w:basedOn w:val="Normal"/>
    <w:uiPriority w:val="34"/>
    <w:qFormat/>
    <w:rsid w:val="008F3FCD"/>
    <w:pPr>
      <w:ind w:left="720"/>
      <w:contextualSpacing/>
    </w:pPr>
  </w:style>
  <w:style w:type="character" w:customStyle="1" w:styleId="UnresolvedMention2">
    <w:name w:val="Unresolved Mention2"/>
    <w:basedOn w:val="DefaultParagraphFont"/>
    <w:uiPriority w:val="99"/>
    <w:semiHidden/>
    <w:unhideWhenUsed/>
    <w:rsid w:val="00451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98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rcode.gmu.edu/" TargetMode="External"/><Relationship Id="rId3" Type="http://schemas.openxmlformats.org/officeDocument/2006/relationships/styles" Target="styles.xml"/><Relationship Id="rId7" Type="http://schemas.openxmlformats.org/officeDocument/2006/relationships/hyperlink" Target="mailto:mson6@g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tucker9@masonlive.gm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9CECD-A05D-4EA1-91AF-014CEFFD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E Hurley</dc:creator>
  <cp:lastModifiedBy>Ray Lattanzio</cp:lastModifiedBy>
  <cp:revision>3</cp:revision>
  <dcterms:created xsi:type="dcterms:W3CDTF">2021-08-18T23:39:00Z</dcterms:created>
  <dcterms:modified xsi:type="dcterms:W3CDTF">2021-08-18T23:40:00Z</dcterms:modified>
</cp:coreProperties>
</file>