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413A" w14:textId="7F6B500C" w:rsidR="00680300" w:rsidRPr="00BF2968" w:rsidRDefault="00295CB6" w:rsidP="006D1607">
      <w:pPr>
        <w:pStyle w:val="Title"/>
        <w:pBdr>
          <w:top w:val="thinThickSmallGap" w:sz="24" w:space="0" w:color="auto"/>
          <w:left w:val="thinThickSmallGap" w:sz="24" w:space="4" w:color="auto"/>
          <w:bottom w:val="thickThinSmallGap" w:sz="24" w:space="1" w:color="auto"/>
          <w:right w:val="thickThinSmallGap" w:sz="24" w:space="4" w:color="auto"/>
        </w:pBdr>
        <w:rPr>
          <w:rFonts w:ascii="Calibri" w:hAnsi="Calibri"/>
          <w:sz w:val="32"/>
          <w:szCs w:val="32"/>
        </w:rPr>
      </w:pPr>
      <w:r w:rsidRPr="00BF2968">
        <w:rPr>
          <w:rFonts w:ascii="Calibri" w:hAnsi="Calibri"/>
          <w:sz w:val="32"/>
          <w:szCs w:val="32"/>
        </w:rPr>
        <w:t>PSY</w:t>
      </w:r>
      <w:r w:rsidR="0038454E" w:rsidRPr="00BF2968">
        <w:rPr>
          <w:rFonts w:ascii="Calibri" w:hAnsi="Calibri"/>
          <w:sz w:val="32"/>
          <w:szCs w:val="32"/>
        </w:rPr>
        <w:t>C</w:t>
      </w:r>
      <w:r w:rsidRPr="00BF2968">
        <w:rPr>
          <w:rFonts w:ascii="Calibri" w:hAnsi="Calibri"/>
          <w:sz w:val="32"/>
          <w:szCs w:val="32"/>
        </w:rPr>
        <w:t xml:space="preserve"> </w:t>
      </w:r>
      <w:r w:rsidR="0038454E" w:rsidRPr="00BF2968">
        <w:rPr>
          <w:rFonts w:ascii="Calibri" w:hAnsi="Calibri"/>
          <w:sz w:val="32"/>
          <w:szCs w:val="32"/>
        </w:rPr>
        <w:t>300</w:t>
      </w:r>
      <w:r w:rsidRPr="00BF2968">
        <w:rPr>
          <w:rFonts w:ascii="Calibri" w:hAnsi="Calibri"/>
          <w:sz w:val="32"/>
          <w:szCs w:val="32"/>
        </w:rPr>
        <w:t xml:space="preserve">: </w:t>
      </w:r>
      <w:r w:rsidR="001459D5" w:rsidRPr="00BF2968">
        <w:rPr>
          <w:rFonts w:ascii="Calibri" w:hAnsi="Calibri"/>
          <w:sz w:val="32"/>
          <w:szCs w:val="32"/>
        </w:rPr>
        <w:t>Statistics</w:t>
      </w:r>
      <w:r w:rsidR="00680300" w:rsidRPr="00BF2968">
        <w:rPr>
          <w:rFonts w:ascii="Calibri" w:hAnsi="Calibri"/>
          <w:sz w:val="32"/>
          <w:szCs w:val="32"/>
        </w:rPr>
        <w:t xml:space="preserve"> in Psychology</w:t>
      </w:r>
      <w:r w:rsidR="003E5C0C" w:rsidRPr="00BF2968">
        <w:rPr>
          <w:rFonts w:ascii="Calibri" w:hAnsi="Calibri"/>
          <w:sz w:val="32"/>
          <w:szCs w:val="32"/>
        </w:rPr>
        <w:t xml:space="preserve"> </w:t>
      </w:r>
      <w:r w:rsidR="00AD5F84" w:rsidRPr="00BF2968">
        <w:rPr>
          <w:rFonts w:ascii="Calibri" w:hAnsi="Calibri"/>
          <w:sz w:val="32"/>
          <w:szCs w:val="32"/>
        </w:rPr>
        <w:t>–</w:t>
      </w:r>
      <w:r w:rsidR="00E12C21" w:rsidRPr="00BF2968">
        <w:rPr>
          <w:rFonts w:ascii="Calibri" w:hAnsi="Calibri"/>
          <w:sz w:val="32"/>
          <w:szCs w:val="32"/>
        </w:rPr>
        <w:t xml:space="preserve"> Lab</w:t>
      </w:r>
      <w:r w:rsidR="00AD5F84" w:rsidRPr="00BF2968">
        <w:rPr>
          <w:rFonts w:ascii="Calibri" w:hAnsi="Calibri"/>
          <w:sz w:val="32"/>
          <w:szCs w:val="32"/>
        </w:rPr>
        <w:t xml:space="preserve"> Section</w:t>
      </w:r>
      <w:r w:rsidR="00D759BB">
        <w:rPr>
          <w:rFonts w:ascii="Calibri" w:hAnsi="Calibri"/>
          <w:sz w:val="32"/>
          <w:szCs w:val="32"/>
        </w:rPr>
        <w:t>s</w:t>
      </w:r>
      <w:r w:rsidR="00AD5F84" w:rsidRPr="00BF2968">
        <w:rPr>
          <w:rFonts w:ascii="Calibri" w:hAnsi="Calibri"/>
          <w:sz w:val="32"/>
          <w:szCs w:val="32"/>
        </w:rPr>
        <w:t xml:space="preserve"> </w:t>
      </w:r>
      <w:r w:rsidR="00756B7E">
        <w:rPr>
          <w:rFonts w:ascii="Calibri" w:hAnsi="Calibri"/>
          <w:sz w:val="32"/>
          <w:szCs w:val="32"/>
        </w:rPr>
        <w:t>211</w:t>
      </w:r>
      <w:r w:rsidR="00D759BB">
        <w:rPr>
          <w:rFonts w:ascii="Calibri" w:hAnsi="Calibri"/>
          <w:sz w:val="32"/>
          <w:szCs w:val="32"/>
        </w:rPr>
        <w:t xml:space="preserve"> &amp; </w:t>
      </w:r>
      <w:r w:rsidR="00756B7E">
        <w:rPr>
          <w:rFonts w:ascii="Calibri" w:hAnsi="Calibri"/>
          <w:sz w:val="32"/>
          <w:szCs w:val="32"/>
        </w:rPr>
        <w:t>212</w:t>
      </w:r>
    </w:p>
    <w:p w14:paraId="1AE6A20F" w14:textId="25A8FE6E" w:rsidR="006D1607" w:rsidRPr="00BF2968" w:rsidRDefault="00230B4C" w:rsidP="00AD5F84">
      <w:pPr>
        <w:pStyle w:val="Subtitle"/>
        <w:pBdr>
          <w:top w:val="thinThickSmallGap" w:sz="24" w:space="0" w:color="auto"/>
          <w:left w:val="thinThickSmallGap" w:sz="24" w:space="4" w:color="auto"/>
          <w:bottom w:val="thickThinSmallGap" w:sz="24" w:space="1" w:color="auto"/>
          <w:right w:val="thickThinSmallGap" w:sz="24" w:space="4" w:color="auto"/>
        </w:pBdr>
        <w:rPr>
          <w:rFonts w:ascii="Calibri" w:hAnsi="Calibri"/>
          <w:szCs w:val="24"/>
        </w:rPr>
        <w:sectPr w:rsidR="006D1607" w:rsidRPr="00BF2968" w:rsidSect="00BF2968">
          <w:pgSz w:w="12240" w:h="15840"/>
          <w:pgMar w:top="1008" w:right="1008" w:bottom="1008" w:left="1008" w:header="720" w:footer="720" w:gutter="0"/>
          <w:cols w:space="720"/>
          <w:titlePg/>
          <w:docGrid w:linePitch="272"/>
        </w:sectPr>
      </w:pPr>
      <w:r w:rsidRPr="00BF2968">
        <w:rPr>
          <w:rFonts w:ascii="Calibri" w:hAnsi="Calibri"/>
          <w:sz w:val="32"/>
          <w:szCs w:val="32"/>
        </w:rPr>
        <w:t>Fall</w:t>
      </w:r>
      <w:r w:rsidR="00AD5F84" w:rsidRPr="00BF2968">
        <w:rPr>
          <w:rFonts w:ascii="Calibri" w:hAnsi="Calibri"/>
          <w:sz w:val="32"/>
          <w:szCs w:val="32"/>
        </w:rPr>
        <w:t xml:space="preserve"> 20</w:t>
      </w:r>
      <w:r w:rsidR="00BF2968" w:rsidRPr="00BF2968">
        <w:rPr>
          <w:rFonts w:ascii="Calibri" w:hAnsi="Calibri"/>
          <w:sz w:val="32"/>
          <w:szCs w:val="32"/>
        </w:rPr>
        <w:t>21</w:t>
      </w:r>
    </w:p>
    <w:p w14:paraId="1CE3DA7E" w14:textId="77777777" w:rsidR="00CD2F7C" w:rsidRPr="00BF2968" w:rsidRDefault="00CD2F7C" w:rsidP="0025302F">
      <w:pPr>
        <w:pStyle w:val="Subtitle"/>
        <w:jc w:val="left"/>
        <w:rPr>
          <w:rFonts w:ascii="Calibri" w:hAnsi="Calibri"/>
          <w:szCs w:val="24"/>
        </w:rPr>
      </w:pPr>
    </w:p>
    <w:p w14:paraId="6C41C8BF" w14:textId="7DF15D76" w:rsidR="00AD1AA6" w:rsidRPr="00DE16A9" w:rsidRDefault="00FB64D3" w:rsidP="00BF2968">
      <w:pPr>
        <w:pStyle w:val="Subtitle"/>
        <w:jc w:val="left"/>
        <w:rPr>
          <w:rFonts w:ascii="Calibri" w:hAnsi="Calibri"/>
          <w:b w:val="0"/>
          <w:szCs w:val="24"/>
        </w:rPr>
      </w:pPr>
      <w:r w:rsidRPr="00DE16A9">
        <w:rPr>
          <w:rFonts w:ascii="Calibri" w:hAnsi="Calibri"/>
          <w:szCs w:val="24"/>
        </w:rPr>
        <w:t xml:space="preserve">Instructor: </w:t>
      </w:r>
      <w:r w:rsidR="00DE16A9" w:rsidRPr="00D759BB">
        <w:rPr>
          <w:rFonts w:ascii="Calibri" w:hAnsi="Calibri"/>
          <w:b w:val="0"/>
          <w:bCs w:val="0"/>
          <w:szCs w:val="24"/>
        </w:rPr>
        <w:t>Lauren Seibel</w:t>
      </w:r>
    </w:p>
    <w:p w14:paraId="050045B2" w14:textId="63D4746B" w:rsidR="00FB64D3" w:rsidRPr="00D759BB" w:rsidRDefault="00FB64D3" w:rsidP="00BF2968">
      <w:pPr>
        <w:pStyle w:val="Subtitle"/>
        <w:jc w:val="left"/>
        <w:rPr>
          <w:rFonts w:ascii="Calibri" w:hAnsi="Calibri"/>
          <w:szCs w:val="24"/>
        </w:rPr>
      </w:pPr>
      <w:r w:rsidRPr="00D759BB">
        <w:rPr>
          <w:rFonts w:ascii="Calibri" w:hAnsi="Calibri"/>
          <w:szCs w:val="24"/>
        </w:rPr>
        <w:t xml:space="preserve">Email: </w:t>
      </w:r>
      <w:r w:rsidR="00DE16A9" w:rsidRPr="00D759BB">
        <w:rPr>
          <w:rFonts w:ascii="Calibri" w:hAnsi="Calibri"/>
          <w:b w:val="0"/>
          <w:bCs w:val="0"/>
          <w:szCs w:val="24"/>
        </w:rPr>
        <w:t>lseibel@gmu.edu</w:t>
      </w:r>
    </w:p>
    <w:p w14:paraId="1E5D8572" w14:textId="7FC0586C" w:rsidR="00D759BB" w:rsidRPr="00D759BB" w:rsidRDefault="00FB64D3" w:rsidP="00D759BB">
      <w:pPr>
        <w:rPr>
          <w:sz w:val="21"/>
          <w:szCs w:val="21"/>
        </w:rPr>
      </w:pPr>
      <w:r w:rsidRPr="00D759BB">
        <w:rPr>
          <w:rFonts w:ascii="Calibri" w:hAnsi="Calibri"/>
          <w:b/>
          <w:bCs/>
          <w:sz w:val="24"/>
          <w:szCs w:val="36"/>
        </w:rPr>
        <w:t>Office Hours</w:t>
      </w:r>
      <w:r w:rsidR="00BF2968" w:rsidRPr="00D759BB">
        <w:rPr>
          <w:rFonts w:ascii="Calibri" w:hAnsi="Calibri"/>
          <w:b/>
          <w:bCs/>
          <w:sz w:val="24"/>
          <w:szCs w:val="36"/>
        </w:rPr>
        <w:t xml:space="preserve"> and Location</w:t>
      </w:r>
      <w:r w:rsidRPr="00D759BB">
        <w:rPr>
          <w:rFonts w:ascii="Calibri" w:hAnsi="Calibri"/>
          <w:b/>
          <w:bCs/>
          <w:sz w:val="24"/>
          <w:szCs w:val="36"/>
        </w:rPr>
        <w:t>:</w:t>
      </w:r>
      <w:r w:rsidR="00BE67CC" w:rsidRPr="00D759BB">
        <w:rPr>
          <w:rFonts w:ascii="Calibri" w:hAnsi="Calibri"/>
          <w:b/>
          <w:bCs/>
          <w:sz w:val="24"/>
          <w:szCs w:val="36"/>
        </w:rPr>
        <w:t xml:space="preserve"> </w:t>
      </w:r>
      <w:r w:rsidR="00D759BB" w:rsidRPr="00D759BB">
        <w:rPr>
          <w:rFonts w:ascii="Calibri" w:hAnsi="Calibri"/>
          <w:sz w:val="24"/>
          <w:szCs w:val="36"/>
        </w:rPr>
        <w:t>via Zoom:</w:t>
      </w:r>
      <w:r w:rsidR="00D759BB" w:rsidRPr="00D759BB">
        <w:rPr>
          <w:rFonts w:ascii="Calibri" w:hAnsi="Calibri"/>
          <w:b/>
          <w:bCs/>
          <w:sz w:val="24"/>
          <w:szCs w:val="36"/>
        </w:rPr>
        <w:t xml:space="preserve"> </w:t>
      </w:r>
      <w:hyperlink r:id="rId8" w:tgtFrame="_blank" w:history="1">
        <w:r w:rsidR="00D759BB" w:rsidRPr="00D759BB">
          <w:rPr>
            <w:rStyle w:val="Hyperlink"/>
            <w:rFonts w:ascii="Helvetica" w:hAnsi="Helvetica"/>
            <w:color w:val="3E8DEF"/>
            <w:sz w:val="22"/>
            <w:szCs w:val="22"/>
            <w:shd w:val="clear" w:color="auto" w:fill="FFFFFF"/>
          </w:rPr>
          <w:t>https://gmu.zoom.us/j/93763851896</w:t>
        </w:r>
      </w:hyperlink>
    </w:p>
    <w:p w14:paraId="6A33D460" w14:textId="78249FE6" w:rsidR="00BF2968" w:rsidRPr="00D759BB" w:rsidRDefault="00D759BB" w:rsidP="00BF2968">
      <w:pPr>
        <w:pStyle w:val="Subtitle"/>
        <w:jc w:val="left"/>
        <w:rPr>
          <w:rFonts w:ascii="Calibri" w:hAnsi="Calibri"/>
          <w:b w:val="0"/>
          <w:bCs w:val="0"/>
          <w:color w:val="8064A2" w:themeColor="accent4"/>
          <w:szCs w:val="24"/>
        </w:rPr>
      </w:pPr>
      <w:r w:rsidRPr="00D759BB">
        <w:rPr>
          <w:rFonts w:ascii="Calibri" w:hAnsi="Calibri"/>
          <w:b w:val="0"/>
          <w:bCs w:val="0"/>
          <w:szCs w:val="24"/>
        </w:rPr>
        <w:t xml:space="preserve">Tuesdays </w:t>
      </w:r>
      <w:r w:rsidR="00331C8E">
        <w:rPr>
          <w:rFonts w:ascii="Calibri" w:hAnsi="Calibri"/>
          <w:b w:val="0"/>
          <w:bCs w:val="0"/>
          <w:szCs w:val="24"/>
        </w:rPr>
        <w:t>5</w:t>
      </w:r>
      <w:r w:rsidRPr="00D759BB">
        <w:rPr>
          <w:rFonts w:ascii="Calibri" w:hAnsi="Calibri"/>
          <w:b w:val="0"/>
          <w:bCs w:val="0"/>
          <w:szCs w:val="24"/>
        </w:rPr>
        <w:t>-</w:t>
      </w:r>
      <w:r w:rsidR="00331C8E">
        <w:rPr>
          <w:rFonts w:ascii="Calibri" w:hAnsi="Calibri"/>
          <w:b w:val="0"/>
          <w:bCs w:val="0"/>
          <w:szCs w:val="24"/>
        </w:rPr>
        <w:t>6</w:t>
      </w:r>
      <w:r w:rsidRPr="00D759BB">
        <w:rPr>
          <w:rFonts w:ascii="Calibri" w:hAnsi="Calibri"/>
          <w:b w:val="0"/>
          <w:bCs w:val="0"/>
          <w:szCs w:val="24"/>
        </w:rPr>
        <w:t>pm, Fridays 10:30-11:30</w:t>
      </w:r>
      <w:r>
        <w:rPr>
          <w:rFonts w:ascii="Calibri" w:hAnsi="Calibri"/>
          <w:b w:val="0"/>
          <w:bCs w:val="0"/>
          <w:szCs w:val="24"/>
        </w:rPr>
        <w:t>am</w:t>
      </w:r>
      <w:r w:rsidRPr="00D759BB">
        <w:rPr>
          <w:rFonts w:ascii="Calibri" w:hAnsi="Calibri"/>
          <w:b w:val="0"/>
          <w:bCs w:val="0"/>
          <w:szCs w:val="24"/>
        </w:rPr>
        <w:t>, or by appointment</w:t>
      </w:r>
    </w:p>
    <w:p w14:paraId="52CE2B45" w14:textId="77777777" w:rsidR="00BF2968" w:rsidRPr="00D759BB" w:rsidRDefault="00BF2968" w:rsidP="00BF2968">
      <w:pPr>
        <w:pStyle w:val="Subtitle"/>
        <w:jc w:val="left"/>
        <w:rPr>
          <w:rFonts w:ascii="Calibri" w:hAnsi="Calibri"/>
          <w:b w:val="0"/>
          <w:szCs w:val="24"/>
        </w:rPr>
      </w:pPr>
    </w:p>
    <w:p w14:paraId="644673DF" w14:textId="688310D3" w:rsidR="00E7444B" w:rsidRPr="00D759BB" w:rsidRDefault="006F7941" w:rsidP="00BF2968">
      <w:pPr>
        <w:pStyle w:val="Subtitle"/>
        <w:jc w:val="left"/>
        <w:rPr>
          <w:rFonts w:ascii="Calibri" w:eastAsia="Calibri" w:hAnsi="Calibri"/>
          <w:szCs w:val="24"/>
        </w:rPr>
      </w:pPr>
      <w:r w:rsidRPr="00D759BB">
        <w:rPr>
          <w:rFonts w:ascii="Calibri" w:eastAsia="Calibri" w:hAnsi="Calibri"/>
          <w:szCs w:val="24"/>
        </w:rPr>
        <w:t>Lab Time &amp; Location:</w:t>
      </w:r>
    </w:p>
    <w:p w14:paraId="07295455" w14:textId="3694FE92" w:rsidR="00DE16A9" w:rsidRPr="00D759BB" w:rsidRDefault="00DE16A9" w:rsidP="00BF2968">
      <w:pPr>
        <w:pStyle w:val="Subtitle"/>
        <w:jc w:val="left"/>
        <w:rPr>
          <w:rFonts w:ascii="Calibri" w:eastAsia="Calibri" w:hAnsi="Calibri"/>
          <w:szCs w:val="24"/>
        </w:rPr>
      </w:pPr>
      <w:r w:rsidRPr="00D759BB">
        <w:rPr>
          <w:rFonts w:ascii="Calibri" w:eastAsia="Calibri" w:hAnsi="Calibri"/>
          <w:szCs w:val="24"/>
        </w:rPr>
        <w:t xml:space="preserve">Section 211: </w:t>
      </w:r>
      <w:r w:rsidRPr="00D759BB">
        <w:rPr>
          <w:rFonts w:ascii="Calibri" w:eastAsia="Calibri" w:hAnsi="Calibri"/>
          <w:b w:val="0"/>
          <w:bCs w:val="0"/>
          <w:szCs w:val="24"/>
        </w:rPr>
        <w:t>Wednesdays, 8:30am-10:20am; Innovation Hall rm.</w:t>
      </w:r>
      <w:r w:rsidR="00D759BB">
        <w:rPr>
          <w:rFonts w:ascii="Calibri" w:eastAsia="Calibri" w:hAnsi="Calibri"/>
          <w:b w:val="0"/>
          <w:bCs w:val="0"/>
          <w:szCs w:val="24"/>
        </w:rPr>
        <w:t xml:space="preserve"> 203</w:t>
      </w:r>
    </w:p>
    <w:p w14:paraId="024176B3" w14:textId="40FC63D9" w:rsidR="00DE16A9" w:rsidRPr="00D759BB" w:rsidRDefault="00DE16A9" w:rsidP="00BF2968">
      <w:pPr>
        <w:pStyle w:val="Subtitle"/>
        <w:jc w:val="left"/>
        <w:rPr>
          <w:rFonts w:ascii="Calibri" w:hAnsi="Calibri"/>
          <w:b w:val="0"/>
          <w:szCs w:val="24"/>
        </w:rPr>
      </w:pPr>
      <w:r w:rsidRPr="00D759BB">
        <w:rPr>
          <w:rFonts w:ascii="Calibri" w:eastAsia="Calibri" w:hAnsi="Calibri"/>
          <w:szCs w:val="24"/>
        </w:rPr>
        <w:t xml:space="preserve">Section 212: </w:t>
      </w:r>
      <w:r w:rsidRPr="00D759BB">
        <w:rPr>
          <w:rFonts w:ascii="Calibri" w:eastAsia="Calibri" w:hAnsi="Calibri"/>
          <w:b w:val="0"/>
          <w:bCs w:val="0"/>
          <w:szCs w:val="24"/>
        </w:rPr>
        <w:t>Fridays, 8:30am-10:20am; Innovation Hall rm.</w:t>
      </w:r>
      <w:r w:rsidR="00D759BB">
        <w:rPr>
          <w:rFonts w:ascii="Calibri" w:eastAsia="Calibri" w:hAnsi="Calibri"/>
          <w:b w:val="0"/>
          <w:bCs w:val="0"/>
          <w:szCs w:val="24"/>
        </w:rPr>
        <w:t xml:space="preserve"> 326</w:t>
      </w:r>
    </w:p>
    <w:p w14:paraId="52DC23A5" w14:textId="319CB7DD" w:rsidR="00AD1AA6" w:rsidRPr="00D759BB" w:rsidRDefault="006F7941" w:rsidP="006F7941">
      <w:pPr>
        <w:pStyle w:val="Subtitle"/>
        <w:rPr>
          <w:rFonts w:ascii="Calibri" w:hAnsi="Calibri"/>
          <w:szCs w:val="24"/>
        </w:rPr>
      </w:pPr>
      <w:r w:rsidRPr="00D759BB">
        <w:rPr>
          <w:rFonts w:ascii="Calibri" w:eastAsia="Calibri" w:hAnsi="Calibri"/>
          <w:szCs w:val="24"/>
        </w:rPr>
        <w:t xml:space="preserve"> </w:t>
      </w:r>
    </w:p>
    <w:p w14:paraId="62506142" w14:textId="058F5F19" w:rsidR="000B5A55" w:rsidRPr="00BF2968" w:rsidRDefault="00D759BB" w:rsidP="00BF2968">
      <w:pPr>
        <w:pStyle w:val="Subtitle"/>
        <w:jc w:val="left"/>
        <w:rPr>
          <w:rFonts w:ascii="Calibri" w:hAnsi="Calibri"/>
          <w:b w:val="0"/>
          <w:bCs w:val="0"/>
          <w:color w:val="111111"/>
          <w:szCs w:val="24"/>
          <w:shd w:val="clear" w:color="auto" w:fill="FFFFFF"/>
        </w:rPr>
      </w:pPr>
      <w:r w:rsidRPr="00D759BB">
        <w:rPr>
          <w:rFonts w:ascii="Calibri" w:hAnsi="Calibri"/>
          <w:szCs w:val="24"/>
        </w:rPr>
        <w:t xml:space="preserve">Lecture </w:t>
      </w:r>
      <w:r w:rsidR="00680300" w:rsidRPr="00D759BB">
        <w:rPr>
          <w:rFonts w:ascii="Calibri" w:hAnsi="Calibri"/>
          <w:szCs w:val="24"/>
        </w:rPr>
        <w:t>Text</w:t>
      </w:r>
      <w:r w:rsidRPr="00D759BB">
        <w:rPr>
          <w:rFonts w:ascii="Calibri" w:hAnsi="Calibri"/>
          <w:szCs w:val="24"/>
        </w:rPr>
        <w:t xml:space="preserve"> (optional)</w:t>
      </w:r>
      <w:r w:rsidR="000B5A55" w:rsidRPr="00D759BB">
        <w:rPr>
          <w:rFonts w:ascii="Calibri" w:hAnsi="Calibri"/>
          <w:szCs w:val="24"/>
        </w:rPr>
        <w:t>:</w:t>
      </w:r>
      <w:r w:rsidR="00CD2F7C" w:rsidRPr="00D759BB">
        <w:rPr>
          <w:rFonts w:ascii="Calibri" w:hAnsi="Calibri"/>
          <w:szCs w:val="24"/>
        </w:rPr>
        <w:t xml:space="preserve"> </w:t>
      </w:r>
      <w:r w:rsidR="00CD2F7C" w:rsidRPr="00D759BB">
        <w:rPr>
          <w:rFonts w:ascii="Calibri" w:hAnsi="Calibri"/>
          <w:b w:val="0"/>
          <w:bCs w:val="0"/>
          <w:szCs w:val="24"/>
        </w:rPr>
        <w:t xml:space="preserve"> </w:t>
      </w:r>
      <w:r w:rsidR="00DE16A9" w:rsidRPr="00D759BB">
        <w:rPr>
          <w:rFonts w:ascii="Calibri" w:hAnsi="Calibri"/>
          <w:b w:val="0"/>
          <w:bCs w:val="0"/>
          <w:szCs w:val="24"/>
        </w:rPr>
        <w:t>Statistics for the Behavioral Sciences</w:t>
      </w:r>
      <w:r w:rsidRPr="00D759BB">
        <w:rPr>
          <w:rFonts w:ascii="Calibri" w:hAnsi="Calibri"/>
          <w:b w:val="0"/>
          <w:bCs w:val="0"/>
          <w:szCs w:val="24"/>
        </w:rPr>
        <w:t>,</w:t>
      </w:r>
      <w:r w:rsidR="00DE16A9" w:rsidRPr="00D759BB">
        <w:rPr>
          <w:rFonts w:ascii="Calibri" w:hAnsi="Calibri"/>
          <w:b w:val="0"/>
          <w:bCs w:val="0"/>
          <w:szCs w:val="24"/>
        </w:rPr>
        <w:t xml:space="preserve"> Gregory J. </w:t>
      </w:r>
      <w:proofErr w:type="spellStart"/>
      <w:r w:rsidR="00DE16A9" w:rsidRPr="00D759BB">
        <w:rPr>
          <w:rFonts w:ascii="Calibri" w:hAnsi="Calibri"/>
          <w:b w:val="0"/>
          <w:bCs w:val="0"/>
          <w:szCs w:val="24"/>
        </w:rPr>
        <w:t>Privitera</w:t>
      </w:r>
      <w:proofErr w:type="spellEnd"/>
    </w:p>
    <w:p w14:paraId="40B00588" w14:textId="77777777" w:rsidR="007E6CFD" w:rsidRPr="00BF2968" w:rsidRDefault="007E6CFD" w:rsidP="00BF2968">
      <w:pPr>
        <w:pStyle w:val="Subtitle"/>
        <w:jc w:val="left"/>
        <w:rPr>
          <w:rFonts w:ascii="Calibri" w:hAnsi="Calibri"/>
          <w:b w:val="0"/>
          <w:bCs w:val="0"/>
          <w:szCs w:val="24"/>
        </w:rPr>
      </w:pPr>
    </w:p>
    <w:p w14:paraId="3BD1031B" w14:textId="77777777" w:rsidR="007D30AE" w:rsidRPr="00BF2968" w:rsidRDefault="00D3651B" w:rsidP="00BF2968">
      <w:pPr>
        <w:pStyle w:val="Subtitle"/>
        <w:jc w:val="left"/>
        <w:rPr>
          <w:rFonts w:ascii="Calibri" w:hAnsi="Calibri"/>
          <w:szCs w:val="24"/>
        </w:rPr>
      </w:pPr>
      <w:r w:rsidRPr="00BF2968">
        <w:rPr>
          <w:rFonts w:ascii="Calibri" w:hAnsi="Calibri"/>
          <w:szCs w:val="24"/>
        </w:rPr>
        <w:t>Course Schedule:</w:t>
      </w:r>
    </w:p>
    <w:p w14:paraId="5C70EE56" w14:textId="77777777" w:rsidR="00D3651B" w:rsidRPr="00BF2968" w:rsidRDefault="00D3651B">
      <w:pPr>
        <w:pStyle w:val="Subtitle"/>
        <w:jc w:val="left"/>
        <w:rPr>
          <w:rFonts w:ascii="Calibri" w:hAnsi="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620"/>
        <w:gridCol w:w="6467"/>
        <w:gridCol w:w="8"/>
      </w:tblGrid>
      <w:tr w:rsidR="00855864" w:rsidRPr="00BF2968" w14:paraId="78A60443" w14:textId="77777777" w:rsidTr="00BF2968">
        <w:trPr>
          <w:trHeight w:val="343"/>
          <w:jc w:val="center"/>
        </w:trPr>
        <w:tc>
          <w:tcPr>
            <w:tcW w:w="1255" w:type="dxa"/>
            <w:vAlign w:val="center"/>
          </w:tcPr>
          <w:p w14:paraId="737436AD" w14:textId="77777777" w:rsidR="00855864" w:rsidRPr="00BF2968" w:rsidRDefault="00855864" w:rsidP="00EB146C">
            <w:pPr>
              <w:jc w:val="center"/>
              <w:rPr>
                <w:rFonts w:ascii="Calibri" w:hAnsi="Calibri"/>
                <w:b/>
                <w:sz w:val="24"/>
                <w:szCs w:val="24"/>
              </w:rPr>
            </w:pPr>
            <w:r w:rsidRPr="00BF2968">
              <w:rPr>
                <w:rFonts w:ascii="Calibri" w:hAnsi="Calibri"/>
                <w:b/>
                <w:sz w:val="24"/>
                <w:szCs w:val="24"/>
              </w:rPr>
              <w:t>Week</w:t>
            </w:r>
          </w:p>
        </w:tc>
        <w:tc>
          <w:tcPr>
            <w:tcW w:w="1620" w:type="dxa"/>
          </w:tcPr>
          <w:p w14:paraId="51F7DDC1" w14:textId="208BB67A" w:rsidR="00855864" w:rsidRPr="00BF2968" w:rsidRDefault="00756B7E" w:rsidP="00EB146C">
            <w:pPr>
              <w:jc w:val="center"/>
              <w:rPr>
                <w:rFonts w:ascii="Calibri" w:hAnsi="Calibri"/>
                <w:b/>
                <w:sz w:val="24"/>
                <w:szCs w:val="24"/>
              </w:rPr>
            </w:pPr>
            <w:r>
              <w:rPr>
                <w:rFonts w:ascii="Calibri" w:hAnsi="Calibri"/>
                <w:b/>
                <w:sz w:val="24"/>
                <w:szCs w:val="24"/>
              </w:rPr>
              <w:t>Week of</w:t>
            </w:r>
          </w:p>
        </w:tc>
        <w:tc>
          <w:tcPr>
            <w:tcW w:w="6475" w:type="dxa"/>
            <w:gridSpan w:val="2"/>
            <w:shd w:val="clear" w:color="auto" w:fill="auto"/>
            <w:vAlign w:val="center"/>
          </w:tcPr>
          <w:p w14:paraId="4C627818" w14:textId="4748E14B" w:rsidR="00855864" w:rsidRPr="00BF2968" w:rsidRDefault="00855864" w:rsidP="00EB146C">
            <w:pPr>
              <w:jc w:val="center"/>
              <w:rPr>
                <w:rFonts w:ascii="Calibri" w:hAnsi="Calibri"/>
                <w:b/>
                <w:sz w:val="24"/>
                <w:szCs w:val="24"/>
              </w:rPr>
            </w:pPr>
            <w:r w:rsidRPr="00BF2968">
              <w:rPr>
                <w:rFonts w:ascii="Calibri" w:hAnsi="Calibri"/>
                <w:b/>
                <w:sz w:val="24"/>
                <w:szCs w:val="24"/>
              </w:rPr>
              <w:t>Lab topics/Activities</w:t>
            </w:r>
          </w:p>
        </w:tc>
      </w:tr>
      <w:tr w:rsidR="00855864" w:rsidRPr="00BF2968" w14:paraId="1F489F3B" w14:textId="77777777" w:rsidTr="00BF2968">
        <w:trPr>
          <w:gridAfter w:val="1"/>
          <w:wAfter w:w="8" w:type="dxa"/>
          <w:trHeight w:val="557"/>
          <w:jc w:val="center"/>
        </w:trPr>
        <w:tc>
          <w:tcPr>
            <w:tcW w:w="1255" w:type="dxa"/>
            <w:vAlign w:val="center"/>
          </w:tcPr>
          <w:p w14:paraId="13FE6C7D" w14:textId="77777777" w:rsidR="00855864" w:rsidRPr="00BF2968" w:rsidRDefault="00855864" w:rsidP="00EB146C">
            <w:pPr>
              <w:jc w:val="center"/>
              <w:rPr>
                <w:rFonts w:ascii="Calibri" w:hAnsi="Calibri"/>
                <w:sz w:val="24"/>
                <w:szCs w:val="24"/>
              </w:rPr>
            </w:pPr>
            <w:r w:rsidRPr="00BF2968">
              <w:rPr>
                <w:rFonts w:ascii="Calibri" w:hAnsi="Calibri"/>
                <w:sz w:val="24"/>
                <w:szCs w:val="24"/>
              </w:rPr>
              <w:t>1</w:t>
            </w:r>
          </w:p>
        </w:tc>
        <w:tc>
          <w:tcPr>
            <w:tcW w:w="1620" w:type="dxa"/>
          </w:tcPr>
          <w:p w14:paraId="68562456" w14:textId="057AF823" w:rsidR="00855864" w:rsidRPr="00BF2968" w:rsidRDefault="00756B7E" w:rsidP="00F11EF6">
            <w:pPr>
              <w:spacing w:before="120"/>
              <w:jc w:val="center"/>
              <w:rPr>
                <w:rFonts w:ascii="Calibri" w:hAnsi="Calibri"/>
                <w:sz w:val="24"/>
                <w:szCs w:val="24"/>
              </w:rPr>
            </w:pPr>
            <w:r>
              <w:rPr>
                <w:rFonts w:ascii="Calibri" w:hAnsi="Calibri"/>
                <w:sz w:val="24"/>
                <w:szCs w:val="24"/>
              </w:rPr>
              <w:t>8/23</w:t>
            </w:r>
          </w:p>
        </w:tc>
        <w:tc>
          <w:tcPr>
            <w:tcW w:w="6467" w:type="dxa"/>
            <w:shd w:val="clear" w:color="auto" w:fill="auto"/>
            <w:vAlign w:val="center"/>
          </w:tcPr>
          <w:p w14:paraId="2294AB7D" w14:textId="2D0307FC" w:rsidR="00855864" w:rsidRPr="00BF2968" w:rsidRDefault="00855864" w:rsidP="00EB146C">
            <w:pPr>
              <w:jc w:val="center"/>
              <w:rPr>
                <w:rFonts w:ascii="Calibri" w:hAnsi="Calibri"/>
                <w:sz w:val="24"/>
                <w:szCs w:val="24"/>
              </w:rPr>
            </w:pPr>
            <w:r w:rsidRPr="00BF2968">
              <w:rPr>
                <w:rFonts w:ascii="Calibri" w:hAnsi="Calibri"/>
                <w:sz w:val="24"/>
                <w:szCs w:val="24"/>
              </w:rPr>
              <w:t xml:space="preserve">Lab Overview </w:t>
            </w:r>
          </w:p>
          <w:p w14:paraId="3C83971A" w14:textId="77777777" w:rsidR="00855864" w:rsidRPr="00BF2968" w:rsidRDefault="00855864" w:rsidP="00EB146C">
            <w:pPr>
              <w:jc w:val="center"/>
              <w:rPr>
                <w:rFonts w:ascii="Calibri" w:hAnsi="Calibri"/>
                <w:sz w:val="24"/>
                <w:szCs w:val="24"/>
              </w:rPr>
            </w:pPr>
            <w:r w:rsidRPr="00BF2968">
              <w:rPr>
                <w:rFonts w:ascii="Calibri" w:hAnsi="Calibri"/>
                <w:sz w:val="24"/>
                <w:szCs w:val="24"/>
              </w:rPr>
              <w:t>Introduction to SPSS + Data Entry</w:t>
            </w:r>
          </w:p>
        </w:tc>
      </w:tr>
      <w:tr w:rsidR="00855864" w:rsidRPr="00BF2968" w14:paraId="1AF8F469" w14:textId="77777777" w:rsidTr="00BF2968">
        <w:trPr>
          <w:trHeight w:val="516"/>
          <w:jc w:val="center"/>
        </w:trPr>
        <w:tc>
          <w:tcPr>
            <w:tcW w:w="1255" w:type="dxa"/>
            <w:vAlign w:val="center"/>
          </w:tcPr>
          <w:p w14:paraId="40116BA8" w14:textId="77777777" w:rsidR="00855864" w:rsidRPr="00BF2968" w:rsidRDefault="00855864" w:rsidP="00EB146C">
            <w:pPr>
              <w:jc w:val="center"/>
              <w:rPr>
                <w:rFonts w:ascii="Calibri" w:hAnsi="Calibri"/>
                <w:sz w:val="24"/>
                <w:szCs w:val="24"/>
              </w:rPr>
            </w:pPr>
            <w:r w:rsidRPr="00BF2968">
              <w:rPr>
                <w:rFonts w:ascii="Calibri" w:hAnsi="Calibri"/>
                <w:sz w:val="24"/>
                <w:szCs w:val="24"/>
              </w:rPr>
              <w:t>2</w:t>
            </w:r>
          </w:p>
        </w:tc>
        <w:tc>
          <w:tcPr>
            <w:tcW w:w="1620" w:type="dxa"/>
          </w:tcPr>
          <w:p w14:paraId="2B4E0383" w14:textId="0DAD1A84" w:rsidR="00855864" w:rsidRPr="00BF2968" w:rsidRDefault="00756B7E" w:rsidP="00F11EF6">
            <w:pPr>
              <w:spacing w:before="120"/>
              <w:jc w:val="center"/>
              <w:rPr>
                <w:rFonts w:ascii="Calibri" w:hAnsi="Calibri"/>
                <w:sz w:val="24"/>
                <w:szCs w:val="24"/>
              </w:rPr>
            </w:pPr>
            <w:r>
              <w:rPr>
                <w:rFonts w:ascii="Calibri" w:hAnsi="Calibri"/>
                <w:sz w:val="24"/>
                <w:szCs w:val="24"/>
              </w:rPr>
              <w:t>8/30</w:t>
            </w:r>
          </w:p>
        </w:tc>
        <w:tc>
          <w:tcPr>
            <w:tcW w:w="6475" w:type="dxa"/>
            <w:gridSpan w:val="2"/>
            <w:shd w:val="clear" w:color="auto" w:fill="auto"/>
            <w:vAlign w:val="center"/>
          </w:tcPr>
          <w:p w14:paraId="775BE1F9" w14:textId="344F3FC9" w:rsidR="00855864" w:rsidRPr="00BF2968" w:rsidRDefault="00945190" w:rsidP="000364F3">
            <w:pPr>
              <w:jc w:val="center"/>
              <w:rPr>
                <w:rFonts w:ascii="Calibri" w:hAnsi="Calibri"/>
                <w:sz w:val="24"/>
                <w:szCs w:val="24"/>
              </w:rPr>
            </w:pPr>
            <w:r>
              <w:rPr>
                <w:rFonts w:ascii="Calibri" w:hAnsi="Calibri"/>
                <w:sz w:val="24"/>
                <w:szCs w:val="24"/>
              </w:rPr>
              <w:t xml:space="preserve">Scales of Measurement &amp; </w:t>
            </w:r>
            <w:r w:rsidR="003E3BC5">
              <w:rPr>
                <w:rFonts w:ascii="Calibri" w:hAnsi="Calibri"/>
                <w:sz w:val="24"/>
                <w:szCs w:val="24"/>
              </w:rPr>
              <w:t>Frequency Distributions</w:t>
            </w:r>
            <w:r>
              <w:rPr>
                <w:rFonts w:ascii="Calibri" w:hAnsi="Calibri"/>
                <w:sz w:val="24"/>
                <w:szCs w:val="24"/>
              </w:rPr>
              <w:t xml:space="preserve"> (Ch. 1-2)</w:t>
            </w:r>
          </w:p>
        </w:tc>
      </w:tr>
      <w:tr w:rsidR="00855864" w:rsidRPr="00BF2968" w14:paraId="2318C75A" w14:textId="77777777" w:rsidTr="00BF2968">
        <w:trPr>
          <w:trHeight w:val="516"/>
          <w:jc w:val="center"/>
        </w:trPr>
        <w:tc>
          <w:tcPr>
            <w:tcW w:w="1255" w:type="dxa"/>
            <w:vAlign w:val="center"/>
          </w:tcPr>
          <w:p w14:paraId="5BC529CC" w14:textId="77777777" w:rsidR="00855864" w:rsidRPr="00BF2968" w:rsidRDefault="00855864" w:rsidP="00EB146C">
            <w:pPr>
              <w:jc w:val="center"/>
              <w:rPr>
                <w:rFonts w:ascii="Calibri" w:hAnsi="Calibri"/>
                <w:sz w:val="24"/>
                <w:szCs w:val="24"/>
              </w:rPr>
            </w:pPr>
            <w:r w:rsidRPr="00BF2968">
              <w:rPr>
                <w:rFonts w:ascii="Calibri" w:hAnsi="Calibri"/>
                <w:sz w:val="24"/>
                <w:szCs w:val="24"/>
              </w:rPr>
              <w:t>3</w:t>
            </w:r>
          </w:p>
        </w:tc>
        <w:tc>
          <w:tcPr>
            <w:tcW w:w="1620" w:type="dxa"/>
          </w:tcPr>
          <w:p w14:paraId="18DDAE99" w14:textId="44EEF1B0" w:rsidR="00855864" w:rsidRPr="00BF2968" w:rsidRDefault="00756B7E" w:rsidP="00F11EF6">
            <w:pPr>
              <w:spacing w:before="120"/>
              <w:jc w:val="center"/>
              <w:rPr>
                <w:rFonts w:ascii="Calibri" w:hAnsi="Calibri"/>
                <w:sz w:val="24"/>
                <w:szCs w:val="24"/>
              </w:rPr>
            </w:pPr>
            <w:r>
              <w:rPr>
                <w:rFonts w:ascii="Calibri" w:hAnsi="Calibri"/>
                <w:sz w:val="24"/>
                <w:szCs w:val="24"/>
              </w:rPr>
              <w:t>9/6</w:t>
            </w:r>
          </w:p>
        </w:tc>
        <w:tc>
          <w:tcPr>
            <w:tcW w:w="6475" w:type="dxa"/>
            <w:gridSpan w:val="2"/>
            <w:shd w:val="clear" w:color="auto" w:fill="auto"/>
            <w:vAlign w:val="center"/>
          </w:tcPr>
          <w:p w14:paraId="35E16627" w14:textId="5F4ECF7E" w:rsidR="00855864" w:rsidRPr="00BF2968" w:rsidRDefault="003E3BC5" w:rsidP="00E12C21">
            <w:pPr>
              <w:jc w:val="center"/>
              <w:rPr>
                <w:rFonts w:ascii="Calibri" w:hAnsi="Calibri"/>
                <w:sz w:val="24"/>
                <w:szCs w:val="24"/>
              </w:rPr>
            </w:pPr>
            <w:r>
              <w:rPr>
                <w:rFonts w:ascii="Calibri" w:hAnsi="Calibri"/>
                <w:sz w:val="24"/>
                <w:szCs w:val="24"/>
              </w:rPr>
              <w:t>Graphing</w:t>
            </w:r>
            <w:r w:rsidR="005866C2">
              <w:rPr>
                <w:rFonts w:ascii="Calibri" w:hAnsi="Calibri"/>
                <w:sz w:val="24"/>
                <w:szCs w:val="24"/>
              </w:rPr>
              <w:t xml:space="preserve"> (Ch. 2)</w:t>
            </w:r>
          </w:p>
        </w:tc>
      </w:tr>
      <w:tr w:rsidR="00855864" w:rsidRPr="00BF2968" w14:paraId="78873F82" w14:textId="77777777" w:rsidTr="00BF2968">
        <w:trPr>
          <w:trHeight w:val="516"/>
          <w:jc w:val="center"/>
        </w:trPr>
        <w:tc>
          <w:tcPr>
            <w:tcW w:w="1255" w:type="dxa"/>
            <w:vAlign w:val="center"/>
          </w:tcPr>
          <w:p w14:paraId="08A491BA" w14:textId="77777777" w:rsidR="00855864" w:rsidRPr="00BF2968" w:rsidRDefault="00855864" w:rsidP="00EB146C">
            <w:pPr>
              <w:jc w:val="center"/>
              <w:rPr>
                <w:rFonts w:ascii="Calibri" w:hAnsi="Calibri"/>
                <w:sz w:val="24"/>
                <w:szCs w:val="24"/>
              </w:rPr>
            </w:pPr>
            <w:r w:rsidRPr="00BF2968">
              <w:rPr>
                <w:rFonts w:ascii="Calibri" w:hAnsi="Calibri"/>
                <w:sz w:val="24"/>
                <w:szCs w:val="24"/>
              </w:rPr>
              <w:t>4</w:t>
            </w:r>
          </w:p>
        </w:tc>
        <w:tc>
          <w:tcPr>
            <w:tcW w:w="1620" w:type="dxa"/>
          </w:tcPr>
          <w:p w14:paraId="461EC172" w14:textId="19E68929" w:rsidR="00855864" w:rsidRPr="00BF2968" w:rsidRDefault="00756B7E" w:rsidP="00F11EF6">
            <w:pPr>
              <w:spacing w:before="120"/>
              <w:jc w:val="center"/>
              <w:rPr>
                <w:rFonts w:ascii="Calibri" w:hAnsi="Calibri"/>
                <w:sz w:val="24"/>
                <w:szCs w:val="24"/>
              </w:rPr>
            </w:pPr>
            <w:r>
              <w:rPr>
                <w:rFonts w:ascii="Calibri" w:hAnsi="Calibri"/>
                <w:sz w:val="24"/>
                <w:szCs w:val="24"/>
              </w:rPr>
              <w:t>9/13</w:t>
            </w:r>
          </w:p>
        </w:tc>
        <w:tc>
          <w:tcPr>
            <w:tcW w:w="6475" w:type="dxa"/>
            <w:gridSpan w:val="2"/>
            <w:shd w:val="clear" w:color="auto" w:fill="auto"/>
            <w:vAlign w:val="center"/>
          </w:tcPr>
          <w:p w14:paraId="2C7751BB" w14:textId="4E920C22" w:rsidR="00855864" w:rsidRPr="00BF2968" w:rsidRDefault="00756B7E" w:rsidP="00E12C21">
            <w:pPr>
              <w:jc w:val="center"/>
              <w:rPr>
                <w:rFonts w:ascii="Calibri" w:hAnsi="Calibri"/>
                <w:sz w:val="24"/>
                <w:szCs w:val="24"/>
              </w:rPr>
            </w:pPr>
            <w:r>
              <w:rPr>
                <w:rFonts w:ascii="Calibri" w:hAnsi="Calibri"/>
                <w:sz w:val="24"/>
                <w:szCs w:val="24"/>
              </w:rPr>
              <w:t>Measures of Central Tendency</w:t>
            </w:r>
            <w:r w:rsidR="003E3BC5">
              <w:rPr>
                <w:rFonts w:ascii="Calibri" w:hAnsi="Calibri"/>
                <w:sz w:val="24"/>
                <w:szCs w:val="24"/>
              </w:rPr>
              <w:t xml:space="preserve"> &amp; Variability</w:t>
            </w:r>
            <w:r w:rsidR="005866C2">
              <w:rPr>
                <w:rFonts w:ascii="Calibri" w:hAnsi="Calibri"/>
                <w:sz w:val="24"/>
                <w:szCs w:val="24"/>
              </w:rPr>
              <w:t xml:space="preserve"> (Ch. 3</w:t>
            </w:r>
            <w:r w:rsidR="003E3BC5">
              <w:rPr>
                <w:rFonts w:ascii="Calibri" w:hAnsi="Calibri"/>
                <w:sz w:val="24"/>
                <w:szCs w:val="24"/>
              </w:rPr>
              <w:t>-4</w:t>
            </w:r>
            <w:r w:rsidR="005866C2">
              <w:rPr>
                <w:rFonts w:ascii="Calibri" w:hAnsi="Calibri"/>
                <w:sz w:val="24"/>
                <w:szCs w:val="24"/>
              </w:rPr>
              <w:t>)</w:t>
            </w:r>
          </w:p>
        </w:tc>
      </w:tr>
      <w:tr w:rsidR="00855864" w:rsidRPr="00BF2968" w14:paraId="2C3DD786" w14:textId="77777777" w:rsidTr="00BF2968">
        <w:trPr>
          <w:trHeight w:val="516"/>
          <w:jc w:val="center"/>
        </w:trPr>
        <w:tc>
          <w:tcPr>
            <w:tcW w:w="1255" w:type="dxa"/>
            <w:vAlign w:val="center"/>
          </w:tcPr>
          <w:p w14:paraId="779C507D" w14:textId="77777777" w:rsidR="00855864" w:rsidRPr="00BF2968" w:rsidRDefault="00855864" w:rsidP="00EB146C">
            <w:pPr>
              <w:jc w:val="center"/>
              <w:rPr>
                <w:rFonts w:ascii="Calibri" w:hAnsi="Calibri"/>
                <w:sz w:val="24"/>
                <w:szCs w:val="24"/>
              </w:rPr>
            </w:pPr>
            <w:r w:rsidRPr="00BF2968">
              <w:rPr>
                <w:rFonts w:ascii="Calibri" w:hAnsi="Calibri"/>
                <w:sz w:val="24"/>
                <w:szCs w:val="24"/>
              </w:rPr>
              <w:t>5</w:t>
            </w:r>
          </w:p>
        </w:tc>
        <w:tc>
          <w:tcPr>
            <w:tcW w:w="1620" w:type="dxa"/>
          </w:tcPr>
          <w:p w14:paraId="256C89CF" w14:textId="470B369C" w:rsidR="00855864" w:rsidRPr="00BF2968" w:rsidRDefault="00756B7E" w:rsidP="00F11EF6">
            <w:pPr>
              <w:spacing w:before="120"/>
              <w:jc w:val="center"/>
              <w:rPr>
                <w:rFonts w:ascii="Calibri" w:hAnsi="Calibri"/>
                <w:sz w:val="24"/>
                <w:szCs w:val="24"/>
              </w:rPr>
            </w:pPr>
            <w:r>
              <w:rPr>
                <w:rFonts w:ascii="Calibri" w:hAnsi="Calibri"/>
                <w:sz w:val="24"/>
                <w:szCs w:val="24"/>
              </w:rPr>
              <w:t>9/20</w:t>
            </w:r>
          </w:p>
        </w:tc>
        <w:tc>
          <w:tcPr>
            <w:tcW w:w="6475" w:type="dxa"/>
            <w:gridSpan w:val="2"/>
            <w:shd w:val="clear" w:color="auto" w:fill="auto"/>
            <w:vAlign w:val="center"/>
          </w:tcPr>
          <w:p w14:paraId="42C8CBC3" w14:textId="23785743" w:rsidR="00855864" w:rsidRPr="00B91CC5" w:rsidRDefault="00756B7E" w:rsidP="00D16CBC">
            <w:pPr>
              <w:jc w:val="center"/>
              <w:rPr>
                <w:rFonts w:ascii="Calibri" w:hAnsi="Calibri"/>
                <w:b/>
                <w:bCs/>
                <w:sz w:val="24"/>
                <w:szCs w:val="24"/>
              </w:rPr>
            </w:pPr>
            <w:r w:rsidRPr="00B91CC5">
              <w:rPr>
                <w:rFonts w:ascii="Calibri" w:hAnsi="Calibri"/>
                <w:b/>
                <w:bCs/>
                <w:sz w:val="24"/>
                <w:szCs w:val="24"/>
              </w:rPr>
              <w:t>Exam #1</w:t>
            </w:r>
            <w:r w:rsidR="005866C2" w:rsidRPr="00B91CC5">
              <w:rPr>
                <w:rFonts w:ascii="Calibri" w:hAnsi="Calibri"/>
                <w:b/>
                <w:bCs/>
                <w:sz w:val="24"/>
                <w:szCs w:val="24"/>
              </w:rPr>
              <w:t>: Ch. 1-4</w:t>
            </w:r>
          </w:p>
        </w:tc>
      </w:tr>
      <w:tr w:rsidR="00855864" w:rsidRPr="00BF2968" w14:paraId="7ADCB3D0" w14:textId="77777777" w:rsidTr="00BF2968">
        <w:trPr>
          <w:trHeight w:val="516"/>
          <w:jc w:val="center"/>
        </w:trPr>
        <w:tc>
          <w:tcPr>
            <w:tcW w:w="1255" w:type="dxa"/>
            <w:vAlign w:val="center"/>
          </w:tcPr>
          <w:p w14:paraId="5B8207CB" w14:textId="77777777" w:rsidR="00855864" w:rsidRPr="00BF2968" w:rsidRDefault="00855864" w:rsidP="00EB146C">
            <w:pPr>
              <w:jc w:val="center"/>
              <w:rPr>
                <w:rFonts w:ascii="Calibri" w:hAnsi="Calibri"/>
                <w:sz w:val="24"/>
                <w:szCs w:val="24"/>
              </w:rPr>
            </w:pPr>
            <w:r w:rsidRPr="00BF2968">
              <w:rPr>
                <w:rFonts w:ascii="Calibri" w:hAnsi="Calibri"/>
                <w:sz w:val="24"/>
                <w:szCs w:val="24"/>
              </w:rPr>
              <w:t>6</w:t>
            </w:r>
          </w:p>
        </w:tc>
        <w:tc>
          <w:tcPr>
            <w:tcW w:w="1620" w:type="dxa"/>
          </w:tcPr>
          <w:p w14:paraId="33A95105" w14:textId="69EA1C09" w:rsidR="00855864" w:rsidRPr="00BF2968" w:rsidRDefault="00756B7E" w:rsidP="00F11EF6">
            <w:pPr>
              <w:spacing w:before="120"/>
              <w:jc w:val="center"/>
              <w:rPr>
                <w:rFonts w:ascii="Calibri" w:hAnsi="Calibri"/>
                <w:sz w:val="24"/>
                <w:szCs w:val="24"/>
              </w:rPr>
            </w:pPr>
            <w:r>
              <w:rPr>
                <w:rFonts w:ascii="Calibri" w:hAnsi="Calibri"/>
                <w:sz w:val="24"/>
                <w:szCs w:val="24"/>
              </w:rPr>
              <w:t>9/27</w:t>
            </w:r>
          </w:p>
        </w:tc>
        <w:tc>
          <w:tcPr>
            <w:tcW w:w="6475" w:type="dxa"/>
            <w:gridSpan w:val="2"/>
            <w:shd w:val="clear" w:color="auto" w:fill="auto"/>
            <w:vAlign w:val="center"/>
          </w:tcPr>
          <w:p w14:paraId="2671E7F7" w14:textId="44320D17" w:rsidR="00855864" w:rsidRPr="00BF2968" w:rsidRDefault="005866C2" w:rsidP="00365167">
            <w:pPr>
              <w:jc w:val="center"/>
              <w:rPr>
                <w:rFonts w:ascii="Calibri" w:hAnsi="Calibri"/>
                <w:sz w:val="24"/>
                <w:szCs w:val="24"/>
              </w:rPr>
            </w:pPr>
            <w:r>
              <w:rPr>
                <w:rFonts w:ascii="Calibri" w:hAnsi="Calibri"/>
                <w:sz w:val="24"/>
                <w:szCs w:val="24"/>
              </w:rPr>
              <w:t xml:space="preserve">Z-scores </w:t>
            </w:r>
            <w:r w:rsidR="003E3BC5">
              <w:rPr>
                <w:rFonts w:ascii="Calibri" w:hAnsi="Calibri"/>
                <w:sz w:val="24"/>
                <w:szCs w:val="24"/>
              </w:rPr>
              <w:t xml:space="preserve">&amp; Normal Curve </w:t>
            </w:r>
            <w:r>
              <w:rPr>
                <w:rFonts w:ascii="Calibri" w:hAnsi="Calibri"/>
                <w:sz w:val="24"/>
                <w:szCs w:val="24"/>
              </w:rPr>
              <w:t>(Ch. 6)</w:t>
            </w:r>
          </w:p>
        </w:tc>
      </w:tr>
      <w:tr w:rsidR="00855864" w:rsidRPr="00BF2968" w14:paraId="4FF54E3B" w14:textId="77777777" w:rsidTr="00BF2968">
        <w:trPr>
          <w:trHeight w:val="516"/>
          <w:jc w:val="center"/>
        </w:trPr>
        <w:tc>
          <w:tcPr>
            <w:tcW w:w="1255" w:type="dxa"/>
            <w:vAlign w:val="center"/>
          </w:tcPr>
          <w:p w14:paraId="7FEB1E88" w14:textId="77777777" w:rsidR="00855864" w:rsidRPr="00BF2968" w:rsidRDefault="00855864" w:rsidP="00EB146C">
            <w:pPr>
              <w:jc w:val="center"/>
              <w:rPr>
                <w:rFonts w:ascii="Calibri" w:hAnsi="Calibri"/>
                <w:sz w:val="24"/>
                <w:szCs w:val="24"/>
              </w:rPr>
            </w:pPr>
            <w:r w:rsidRPr="00BF2968">
              <w:rPr>
                <w:rFonts w:ascii="Calibri" w:hAnsi="Calibri"/>
                <w:sz w:val="24"/>
                <w:szCs w:val="24"/>
              </w:rPr>
              <w:t>7</w:t>
            </w:r>
          </w:p>
        </w:tc>
        <w:tc>
          <w:tcPr>
            <w:tcW w:w="1620" w:type="dxa"/>
          </w:tcPr>
          <w:p w14:paraId="6F7F5B42" w14:textId="1C2B6F2E" w:rsidR="00855864" w:rsidRPr="00BF2968" w:rsidRDefault="005866C2" w:rsidP="00F11EF6">
            <w:pPr>
              <w:spacing w:before="120"/>
              <w:jc w:val="center"/>
              <w:rPr>
                <w:rFonts w:ascii="Calibri" w:hAnsi="Calibri"/>
                <w:sz w:val="24"/>
                <w:szCs w:val="24"/>
              </w:rPr>
            </w:pPr>
            <w:r>
              <w:rPr>
                <w:rFonts w:ascii="Calibri" w:hAnsi="Calibri"/>
                <w:sz w:val="24"/>
                <w:szCs w:val="24"/>
              </w:rPr>
              <w:t>10/4</w:t>
            </w:r>
          </w:p>
        </w:tc>
        <w:tc>
          <w:tcPr>
            <w:tcW w:w="6475" w:type="dxa"/>
            <w:gridSpan w:val="2"/>
            <w:shd w:val="clear" w:color="auto" w:fill="auto"/>
            <w:vAlign w:val="center"/>
          </w:tcPr>
          <w:p w14:paraId="79FF3DDD" w14:textId="023543E8" w:rsidR="00855864" w:rsidRPr="00BF2968" w:rsidRDefault="005866C2" w:rsidP="00D16CBC">
            <w:pPr>
              <w:jc w:val="center"/>
              <w:rPr>
                <w:rFonts w:ascii="Calibri" w:hAnsi="Calibri"/>
                <w:sz w:val="24"/>
                <w:szCs w:val="24"/>
              </w:rPr>
            </w:pPr>
            <w:r>
              <w:rPr>
                <w:rFonts w:ascii="Calibri" w:hAnsi="Calibri"/>
                <w:sz w:val="24"/>
                <w:szCs w:val="24"/>
              </w:rPr>
              <w:t xml:space="preserve">Correlations </w:t>
            </w:r>
            <w:r w:rsidR="003E3BC5">
              <w:rPr>
                <w:rFonts w:ascii="Calibri" w:hAnsi="Calibri"/>
                <w:sz w:val="24"/>
                <w:szCs w:val="24"/>
              </w:rPr>
              <w:t xml:space="preserve">&amp; Linear Regression </w:t>
            </w:r>
            <w:r>
              <w:rPr>
                <w:rFonts w:ascii="Calibri" w:hAnsi="Calibri"/>
                <w:sz w:val="24"/>
                <w:szCs w:val="24"/>
              </w:rPr>
              <w:t>(Ch. 15</w:t>
            </w:r>
            <w:r w:rsidR="003E3BC5">
              <w:rPr>
                <w:rFonts w:ascii="Calibri" w:hAnsi="Calibri"/>
                <w:sz w:val="24"/>
                <w:szCs w:val="24"/>
              </w:rPr>
              <w:t>-16</w:t>
            </w:r>
            <w:r>
              <w:rPr>
                <w:rFonts w:ascii="Calibri" w:hAnsi="Calibri"/>
                <w:sz w:val="24"/>
                <w:szCs w:val="24"/>
              </w:rPr>
              <w:t>)</w:t>
            </w:r>
          </w:p>
        </w:tc>
      </w:tr>
      <w:tr w:rsidR="00855864" w:rsidRPr="00BF2968" w14:paraId="64F2E52E" w14:textId="77777777" w:rsidTr="00BF2968">
        <w:trPr>
          <w:trHeight w:val="516"/>
          <w:jc w:val="center"/>
        </w:trPr>
        <w:tc>
          <w:tcPr>
            <w:tcW w:w="1255" w:type="dxa"/>
            <w:vAlign w:val="center"/>
          </w:tcPr>
          <w:p w14:paraId="10C70C85" w14:textId="77777777" w:rsidR="00855864" w:rsidRPr="00BF2968" w:rsidRDefault="00855864" w:rsidP="00EB146C">
            <w:pPr>
              <w:jc w:val="center"/>
              <w:rPr>
                <w:rFonts w:ascii="Calibri" w:hAnsi="Calibri"/>
                <w:sz w:val="24"/>
                <w:szCs w:val="24"/>
              </w:rPr>
            </w:pPr>
            <w:r w:rsidRPr="00BF2968">
              <w:rPr>
                <w:rFonts w:ascii="Calibri" w:hAnsi="Calibri"/>
                <w:sz w:val="24"/>
                <w:szCs w:val="24"/>
              </w:rPr>
              <w:t>8</w:t>
            </w:r>
          </w:p>
        </w:tc>
        <w:tc>
          <w:tcPr>
            <w:tcW w:w="1620" w:type="dxa"/>
          </w:tcPr>
          <w:p w14:paraId="4C75DF80" w14:textId="35E77733" w:rsidR="00855864" w:rsidRPr="00BF2968" w:rsidRDefault="005866C2" w:rsidP="00F11EF6">
            <w:pPr>
              <w:spacing w:before="120"/>
              <w:jc w:val="center"/>
              <w:rPr>
                <w:rFonts w:ascii="Calibri" w:hAnsi="Calibri"/>
                <w:sz w:val="24"/>
                <w:szCs w:val="24"/>
              </w:rPr>
            </w:pPr>
            <w:r>
              <w:rPr>
                <w:rFonts w:ascii="Calibri" w:hAnsi="Calibri"/>
                <w:sz w:val="24"/>
                <w:szCs w:val="24"/>
              </w:rPr>
              <w:t>10/11</w:t>
            </w:r>
          </w:p>
        </w:tc>
        <w:tc>
          <w:tcPr>
            <w:tcW w:w="6475" w:type="dxa"/>
            <w:gridSpan w:val="2"/>
            <w:shd w:val="clear" w:color="auto" w:fill="auto"/>
            <w:vAlign w:val="center"/>
          </w:tcPr>
          <w:p w14:paraId="3F38110D" w14:textId="3995F46B" w:rsidR="00855864" w:rsidRPr="00B91CC5" w:rsidRDefault="005866C2" w:rsidP="00D16CBC">
            <w:pPr>
              <w:jc w:val="center"/>
              <w:rPr>
                <w:rFonts w:ascii="Calibri" w:hAnsi="Calibri"/>
                <w:b/>
                <w:bCs/>
                <w:sz w:val="24"/>
                <w:szCs w:val="24"/>
              </w:rPr>
            </w:pPr>
            <w:r w:rsidRPr="00B91CC5">
              <w:rPr>
                <w:rFonts w:ascii="Calibri" w:hAnsi="Calibri"/>
                <w:b/>
                <w:bCs/>
                <w:sz w:val="24"/>
                <w:szCs w:val="24"/>
              </w:rPr>
              <w:t>Exam #2: Ch. 6,15, 16</w:t>
            </w:r>
          </w:p>
        </w:tc>
      </w:tr>
      <w:tr w:rsidR="00855864" w:rsidRPr="00BF2968" w14:paraId="127F6443" w14:textId="77777777" w:rsidTr="00BF2968">
        <w:trPr>
          <w:trHeight w:val="516"/>
          <w:jc w:val="center"/>
        </w:trPr>
        <w:tc>
          <w:tcPr>
            <w:tcW w:w="1255" w:type="dxa"/>
            <w:vAlign w:val="center"/>
          </w:tcPr>
          <w:p w14:paraId="554EFE29" w14:textId="77777777" w:rsidR="00855864" w:rsidRPr="00BF2968" w:rsidRDefault="00855864" w:rsidP="00EB146C">
            <w:pPr>
              <w:jc w:val="center"/>
              <w:rPr>
                <w:rFonts w:ascii="Calibri" w:hAnsi="Calibri"/>
                <w:sz w:val="24"/>
                <w:szCs w:val="24"/>
              </w:rPr>
            </w:pPr>
            <w:r w:rsidRPr="00BF2968">
              <w:rPr>
                <w:rFonts w:ascii="Calibri" w:hAnsi="Calibri"/>
                <w:sz w:val="24"/>
                <w:szCs w:val="24"/>
              </w:rPr>
              <w:t>9</w:t>
            </w:r>
          </w:p>
        </w:tc>
        <w:tc>
          <w:tcPr>
            <w:tcW w:w="1620" w:type="dxa"/>
          </w:tcPr>
          <w:p w14:paraId="25278546" w14:textId="445BA624" w:rsidR="00855864" w:rsidRPr="00BF2968" w:rsidRDefault="005866C2" w:rsidP="00F11EF6">
            <w:pPr>
              <w:spacing w:before="120"/>
              <w:jc w:val="center"/>
              <w:rPr>
                <w:rFonts w:ascii="Calibri" w:hAnsi="Calibri"/>
                <w:sz w:val="24"/>
                <w:szCs w:val="24"/>
              </w:rPr>
            </w:pPr>
            <w:r>
              <w:rPr>
                <w:rFonts w:ascii="Calibri" w:hAnsi="Calibri"/>
                <w:sz w:val="24"/>
                <w:szCs w:val="24"/>
              </w:rPr>
              <w:t>10/18</w:t>
            </w:r>
          </w:p>
        </w:tc>
        <w:tc>
          <w:tcPr>
            <w:tcW w:w="6475" w:type="dxa"/>
            <w:gridSpan w:val="2"/>
            <w:shd w:val="clear" w:color="auto" w:fill="auto"/>
            <w:vAlign w:val="center"/>
          </w:tcPr>
          <w:p w14:paraId="52794CAD" w14:textId="78642D54" w:rsidR="00855864" w:rsidRPr="00BF2968" w:rsidRDefault="005866C2" w:rsidP="00B937FC">
            <w:pPr>
              <w:jc w:val="center"/>
              <w:rPr>
                <w:rFonts w:ascii="Calibri" w:hAnsi="Calibri"/>
                <w:sz w:val="24"/>
                <w:szCs w:val="24"/>
              </w:rPr>
            </w:pPr>
            <w:r>
              <w:rPr>
                <w:rFonts w:ascii="Calibri" w:hAnsi="Calibri"/>
                <w:sz w:val="24"/>
                <w:szCs w:val="24"/>
              </w:rPr>
              <w:t>Methods of Sampling &amp; Hypothesis Testing (Ch. 7)</w:t>
            </w:r>
          </w:p>
        </w:tc>
      </w:tr>
      <w:tr w:rsidR="00855864" w:rsidRPr="00BF2968" w14:paraId="14163D4C" w14:textId="77777777" w:rsidTr="00BF2968">
        <w:trPr>
          <w:trHeight w:val="516"/>
          <w:jc w:val="center"/>
        </w:trPr>
        <w:tc>
          <w:tcPr>
            <w:tcW w:w="1255" w:type="dxa"/>
            <w:vAlign w:val="center"/>
          </w:tcPr>
          <w:p w14:paraId="3C3628E5" w14:textId="77777777" w:rsidR="00855864" w:rsidRPr="00BF2968" w:rsidRDefault="00855864" w:rsidP="00EB146C">
            <w:pPr>
              <w:jc w:val="center"/>
              <w:rPr>
                <w:rFonts w:ascii="Calibri" w:hAnsi="Calibri"/>
                <w:sz w:val="24"/>
                <w:szCs w:val="24"/>
              </w:rPr>
            </w:pPr>
            <w:r w:rsidRPr="00BF2968">
              <w:rPr>
                <w:rFonts w:ascii="Calibri" w:hAnsi="Calibri"/>
                <w:sz w:val="24"/>
                <w:szCs w:val="24"/>
              </w:rPr>
              <w:t>10</w:t>
            </w:r>
          </w:p>
        </w:tc>
        <w:tc>
          <w:tcPr>
            <w:tcW w:w="1620" w:type="dxa"/>
          </w:tcPr>
          <w:p w14:paraId="78A3CB10" w14:textId="739EA17C" w:rsidR="00855864" w:rsidRPr="00BF2968" w:rsidRDefault="005866C2" w:rsidP="00F11EF6">
            <w:pPr>
              <w:spacing w:before="120"/>
              <w:jc w:val="center"/>
              <w:rPr>
                <w:rFonts w:ascii="Calibri" w:hAnsi="Calibri"/>
                <w:sz w:val="24"/>
                <w:szCs w:val="24"/>
              </w:rPr>
            </w:pPr>
            <w:r>
              <w:rPr>
                <w:rFonts w:ascii="Calibri" w:hAnsi="Calibri"/>
                <w:sz w:val="24"/>
                <w:szCs w:val="24"/>
              </w:rPr>
              <w:t>10/25</w:t>
            </w:r>
          </w:p>
        </w:tc>
        <w:tc>
          <w:tcPr>
            <w:tcW w:w="6475" w:type="dxa"/>
            <w:gridSpan w:val="2"/>
            <w:shd w:val="clear" w:color="auto" w:fill="auto"/>
            <w:vAlign w:val="center"/>
          </w:tcPr>
          <w:p w14:paraId="04CBA8C5" w14:textId="2D319721" w:rsidR="00855864" w:rsidRPr="00BF2968" w:rsidRDefault="005866C2" w:rsidP="00B937FC">
            <w:pPr>
              <w:jc w:val="center"/>
              <w:rPr>
                <w:rFonts w:ascii="Calibri" w:hAnsi="Calibri"/>
                <w:sz w:val="24"/>
                <w:szCs w:val="24"/>
              </w:rPr>
            </w:pPr>
            <w:r>
              <w:rPr>
                <w:rFonts w:ascii="Calibri" w:hAnsi="Calibri"/>
                <w:sz w:val="24"/>
                <w:szCs w:val="24"/>
              </w:rPr>
              <w:t xml:space="preserve">Z-Test </w:t>
            </w:r>
            <w:r w:rsidR="003E3BC5">
              <w:rPr>
                <w:rFonts w:ascii="Calibri" w:hAnsi="Calibri"/>
                <w:sz w:val="24"/>
                <w:szCs w:val="24"/>
              </w:rPr>
              <w:t xml:space="preserve">&amp; Single-Sample T-Test </w:t>
            </w:r>
            <w:r>
              <w:rPr>
                <w:rFonts w:ascii="Calibri" w:hAnsi="Calibri"/>
                <w:sz w:val="24"/>
                <w:szCs w:val="24"/>
              </w:rPr>
              <w:t>(Ch. 8</w:t>
            </w:r>
            <w:r w:rsidR="003E3BC5">
              <w:rPr>
                <w:rFonts w:ascii="Calibri" w:hAnsi="Calibri"/>
                <w:sz w:val="24"/>
                <w:szCs w:val="24"/>
              </w:rPr>
              <w:t>-9, 15)</w:t>
            </w:r>
          </w:p>
        </w:tc>
      </w:tr>
      <w:tr w:rsidR="00855864" w:rsidRPr="00BF2968" w14:paraId="18966EAE" w14:textId="77777777" w:rsidTr="00BF2968">
        <w:trPr>
          <w:trHeight w:val="516"/>
          <w:jc w:val="center"/>
        </w:trPr>
        <w:tc>
          <w:tcPr>
            <w:tcW w:w="1255" w:type="dxa"/>
            <w:vAlign w:val="center"/>
          </w:tcPr>
          <w:p w14:paraId="343A5B23" w14:textId="77777777" w:rsidR="00855864" w:rsidRPr="00BF2968" w:rsidRDefault="00855864" w:rsidP="00EB146C">
            <w:pPr>
              <w:jc w:val="center"/>
              <w:rPr>
                <w:rFonts w:ascii="Calibri" w:hAnsi="Calibri"/>
                <w:sz w:val="24"/>
                <w:szCs w:val="24"/>
              </w:rPr>
            </w:pPr>
            <w:r w:rsidRPr="00BF2968">
              <w:rPr>
                <w:rFonts w:ascii="Calibri" w:hAnsi="Calibri"/>
                <w:sz w:val="24"/>
                <w:szCs w:val="24"/>
              </w:rPr>
              <w:t>11</w:t>
            </w:r>
          </w:p>
        </w:tc>
        <w:tc>
          <w:tcPr>
            <w:tcW w:w="1620" w:type="dxa"/>
          </w:tcPr>
          <w:p w14:paraId="50070172" w14:textId="50477C16" w:rsidR="00855864" w:rsidRPr="00BF2968" w:rsidRDefault="005866C2" w:rsidP="00F11EF6">
            <w:pPr>
              <w:spacing w:before="120"/>
              <w:jc w:val="center"/>
              <w:rPr>
                <w:rFonts w:ascii="Calibri" w:hAnsi="Calibri"/>
                <w:sz w:val="24"/>
                <w:szCs w:val="24"/>
              </w:rPr>
            </w:pPr>
            <w:r>
              <w:rPr>
                <w:rFonts w:ascii="Calibri" w:hAnsi="Calibri"/>
                <w:sz w:val="24"/>
                <w:szCs w:val="24"/>
              </w:rPr>
              <w:t>11/1</w:t>
            </w:r>
          </w:p>
        </w:tc>
        <w:tc>
          <w:tcPr>
            <w:tcW w:w="6475" w:type="dxa"/>
            <w:gridSpan w:val="2"/>
            <w:shd w:val="clear" w:color="auto" w:fill="auto"/>
            <w:vAlign w:val="center"/>
          </w:tcPr>
          <w:p w14:paraId="3DC70EFA" w14:textId="413A5BF5" w:rsidR="00855864" w:rsidRPr="00B91CC5" w:rsidRDefault="005866C2" w:rsidP="00294172">
            <w:pPr>
              <w:jc w:val="center"/>
              <w:rPr>
                <w:rFonts w:ascii="Calibri" w:hAnsi="Calibri"/>
                <w:b/>
                <w:bCs/>
                <w:sz w:val="24"/>
                <w:szCs w:val="24"/>
              </w:rPr>
            </w:pPr>
            <w:r w:rsidRPr="00B91CC5">
              <w:rPr>
                <w:rFonts w:ascii="Calibri" w:hAnsi="Calibri"/>
                <w:b/>
                <w:bCs/>
                <w:sz w:val="24"/>
                <w:szCs w:val="24"/>
              </w:rPr>
              <w:t>Exam #3: Ch. 7-9, 15</w:t>
            </w:r>
          </w:p>
        </w:tc>
      </w:tr>
      <w:tr w:rsidR="00855864" w:rsidRPr="00BF2968" w14:paraId="3B81CA99" w14:textId="77777777" w:rsidTr="00BF2968">
        <w:trPr>
          <w:trHeight w:val="516"/>
          <w:jc w:val="center"/>
        </w:trPr>
        <w:tc>
          <w:tcPr>
            <w:tcW w:w="1255" w:type="dxa"/>
            <w:vAlign w:val="center"/>
          </w:tcPr>
          <w:p w14:paraId="5E20C53A" w14:textId="77777777" w:rsidR="00855864" w:rsidRPr="00BF2968" w:rsidRDefault="00855864" w:rsidP="00EB146C">
            <w:pPr>
              <w:jc w:val="center"/>
              <w:rPr>
                <w:rFonts w:ascii="Calibri" w:hAnsi="Calibri"/>
                <w:sz w:val="24"/>
                <w:szCs w:val="24"/>
              </w:rPr>
            </w:pPr>
            <w:r w:rsidRPr="00BF2968">
              <w:rPr>
                <w:rFonts w:ascii="Calibri" w:hAnsi="Calibri"/>
                <w:sz w:val="24"/>
                <w:szCs w:val="24"/>
              </w:rPr>
              <w:t>12</w:t>
            </w:r>
          </w:p>
        </w:tc>
        <w:tc>
          <w:tcPr>
            <w:tcW w:w="1620" w:type="dxa"/>
          </w:tcPr>
          <w:p w14:paraId="274B442D" w14:textId="299FD2EE" w:rsidR="00855864" w:rsidRPr="00BF2968" w:rsidRDefault="005866C2" w:rsidP="00F11EF6">
            <w:pPr>
              <w:spacing w:before="120"/>
              <w:jc w:val="center"/>
              <w:rPr>
                <w:rFonts w:ascii="Calibri" w:hAnsi="Calibri"/>
                <w:sz w:val="24"/>
                <w:szCs w:val="24"/>
              </w:rPr>
            </w:pPr>
            <w:r>
              <w:rPr>
                <w:rFonts w:ascii="Calibri" w:hAnsi="Calibri"/>
                <w:sz w:val="24"/>
                <w:szCs w:val="24"/>
              </w:rPr>
              <w:t>11/8</w:t>
            </w:r>
          </w:p>
        </w:tc>
        <w:tc>
          <w:tcPr>
            <w:tcW w:w="6475" w:type="dxa"/>
            <w:gridSpan w:val="2"/>
            <w:shd w:val="clear" w:color="auto" w:fill="auto"/>
            <w:vAlign w:val="center"/>
          </w:tcPr>
          <w:p w14:paraId="2A3B2EDE" w14:textId="5D2CBB17" w:rsidR="00855864" w:rsidRPr="00BF2968" w:rsidRDefault="005866C2" w:rsidP="000A0F82">
            <w:pPr>
              <w:jc w:val="center"/>
              <w:rPr>
                <w:rFonts w:ascii="Calibri" w:hAnsi="Calibri"/>
                <w:sz w:val="24"/>
                <w:szCs w:val="24"/>
              </w:rPr>
            </w:pPr>
            <w:r>
              <w:rPr>
                <w:rFonts w:ascii="Calibri" w:hAnsi="Calibri"/>
                <w:sz w:val="24"/>
                <w:szCs w:val="24"/>
              </w:rPr>
              <w:t>Two-Sample T-Test (Ch. 10 &amp; 11)</w:t>
            </w:r>
          </w:p>
        </w:tc>
      </w:tr>
      <w:tr w:rsidR="00855864" w:rsidRPr="00BF2968" w14:paraId="3965AF5A" w14:textId="77777777" w:rsidTr="00BF2968">
        <w:trPr>
          <w:trHeight w:val="516"/>
          <w:jc w:val="center"/>
        </w:trPr>
        <w:tc>
          <w:tcPr>
            <w:tcW w:w="1255" w:type="dxa"/>
            <w:vAlign w:val="center"/>
          </w:tcPr>
          <w:p w14:paraId="7D462226" w14:textId="77777777" w:rsidR="00855864" w:rsidRPr="00BF2968" w:rsidRDefault="00855864" w:rsidP="00EB146C">
            <w:pPr>
              <w:jc w:val="center"/>
              <w:rPr>
                <w:rFonts w:ascii="Calibri" w:hAnsi="Calibri"/>
                <w:sz w:val="24"/>
                <w:szCs w:val="24"/>
              </w:rPr>
            </w:pPr>
            <w:r w:rsidRPr="00BF2968">
              <w:rPr>
                <w:rFonts w:ascii="Calibri" w:hAnsi="Calibri"/>
                <w:sz w:val="24"/>
                <w:szCs w:val="24"/>
              </w:rPr>
              <w:t>13</w:t>
            </w:r>
          </w:p>
        </w:tc>
        <w:tc>
          <w:tcPr>
            <w:tcW w:w="1620" w:type="dxa"/>
          </w:tcPr>
          <w:p w14:paraId="7BC4BC05" w14:textId="3D1A02D0" w:rsidR="00855864" w:rsidRPr="00BF2968" w:rsidRDefault="005866C2" w:rsidP="00F11EF6">
            <w:pPr>
              <w:spacing w:before="120"/>
              <w:jc w:val="center"/>
              <w:rPr>
                <w:rFonts w:ascii="Calibri" w:hAnsi="Calibri"/>
                <w:sz w:val="24"/>
                <w:szCs w:val="24"/>
              </w:rPr>
            </w:pPr>
            <w:r>
              <w:rPr>
                <w:rFonts w:ascii="Calibri" w:hAnsi="Calibri"/>
                <w:sz w:val="24"/>
                <w:szCs w:val="24"/>
              </w:rPr>
              <w:t>11/15</w:t>
            </w:r>
          </w:p>
        </w:tc>
        <w:tc>
          <w:tcPr>
            <w:tcW w:w="6475" w:type="dxa"/>
            <w:gridSpan w:val="2"/>
            <w:shd w:val="clear" w:color="auto" w:fill="auto"/>
            <w:vAlign w:val="center"/>
          </w:tcPr>
          <w:p w14:paraId="06991274" w14:textId="61582EDB" w:rsidR="00855864" w:rsidRPr="00BF2968" w:rsidRDefault="005866C2" w:rsidP="00B937FC">
            <w:pPr>
              <w:jc w:val="center"/>
              <w:rPr>
                <w:rFonts w:ascii="Calibri" w:hAnsi="Calibri"/>
                <w:sz w:val="24"/>
                <w:szCs w:val="24"/>
              </w:rPr>
            </w:pPr>
            <w:r>
              <w:rPr>
                <w:rFonts w:ascii="Calibri" w:hAnsi="Calibri"/>
                <w:sz w:val="24"/>
                <w:szCs w:val="24"/>
              </w:rPr>
              <w:t>One-Way ANOVA</w:t>
            </w:r>
            <w:r w:rsidR="002A7039" w:rsidRPr="00BF2968">
              <w:rPr>
                <w:rFonts w:ascii="Calibri" w:hAnsi="Calibri"/>
                <w:sz w:val="24"/>
                <w:szCs w:val="24"/>
              </w:rPr>
              <w:t xml:space="preserve"> </w:t>
            </w:r>
            <w:r>
              <w:rPr>
                <w:rFonts w:ascii="Calibri" w:hAnsi="Calibri"/>
                <w:sz w:val="24"/>
                <w:szCs w:val="24"/>
              </w:rPr>
              <w:t xml:space="preserve"> (Ch. 1</w:t>
            </w:r>
            <w:r w:rsidR="003E3BC5">
              <w:rPr>
                <w:rFonts w:ascii="Calibri" w:hAnsi="Calibri"/>
                <w:sz w:val="24"/>
                <w:szCs w:val="24"/>
              </w:rPr>
              <w:t>2</w:t>
            </w:r>
            <w:r>
              <w:rPr>
                <w:rFonts w:ascii="Calibri" w:hAnsi="Calibri"/>
                <w:sz w:val="24"/>
                <w:szCs w:val="24"/>
              </w:rPr>
              <w:t>)</w:t>
            </w:r>
          </w:p>
        </w:tc>
      </w:tr>
      <w:tr w:rsidR="00855864" w:rsidRPr="00BF2968" w14:paraId="05B09445" w14:textId="77777777" w:rsidTr="00BF2968">
        <w:trPr>
          <w:trHeight w:val="516"/>
          <w:jc w:val="center"/>
        </w:trPr>
        <w:tc>
          <w:tcPr>
            <w:tcW w:w="1255" w:type="dxa"/>
            <w:vAlign w:val="center"/>
          </w:tcPr>
          <w:p w14:paraId="0D04E6EA" w14:textId="77777777" w:rsidR="00855864" w:rsidRPr="00BF2968" w:rsidRDefault="00855864" w:rsidP="00EB146C">
            <w:pPr>
              <w:jc w:val="center"/>
              <w:rPr>
                <w:rFonts w:ascii="Calibri" w:hAnsi="Calibri"/>
                <w:sz w:val="24"/>
                <w:szCs w:val="24"/>
              </w:rPr>
            </w:pPr>
            <w:r w:rsidRPr="00BF2968">
              <w:rPr>
                <w:rFonts w:ascii="Calibri" w:hAnsi="Calibri"/>
                <w:sz w:val="24"/>
                <w:szCs w:val="24"/>
              </w:rPr>
              <w:t>14</w:t>
            </w:r>
          </w:p>
        </w:tc>
        <w:tc>
          <w:tcPr>
            <w:tcW w:w="1620" w:type="dxa"/>
          </w:tcPr>
          <w:p w14:paraId="276BA930" w14:textId="131B2DAB" w:rsidR="00855864" w:rsidRPr="00BF2968" w:rsidRDefault="005866C2" w:rsidP="00F11EF6">
            <w:pPr>
              <w:spacing w:before="120"/>
              <w:jc w:val="center"/>
              <w:rPr>
                <w:rFonts w:ascii="Calibri" w:hAnsi="Calibri"/>
                <w:sz w:val="24"/>
                <w:szCs w:val="24"/>
              </w:rPr>
            </w:pPr>
            <w:r>
              <w:rPr>
                <w:rFonts w:ascii="Calibri" w:hAnsi="Calibri"/>
                <w:sz w:val="24"/>
                <w:szCs w:val="24"/>
              </w:rPr>
              <w:t>11/22</w:t>
            </w:r>
          </w:p>
        </w:tc>
        <w:tc>
          <w:tcPr>
            <w:tcW w:w="6475" w:type="dxa"/>
            <w:gridSpan w:val="2"/>
            <w:shd w:val="clear" w:color="auto" w:fill="auto"/>
            <w:vAlign w:val="center"/>
          </w:tcPr>
          <w:p w14:paraId="101B62F9" w14:textId="3CE3273B" w:rsidR="00855864" w:rsidRPr="00B91CC5" w:rsidRDefault="002A7039" w:rsidP="00B937FC">
            <w:pPr>
              <w:jc w:val="center"/>
              <w:rPr>
                <w:rFonts w:ascii="Calibri" w:hAnsi="Calibri"/>
                <w:b/>
                <w:bCs/>
                <w:sz w:val="24"/>
                <w:szCs w:val="24"/>
              </w:rPr>
            </w:pPr>
            <w:r w:rsidRPr="00B91CC5">
              <w:rPr>
                <w:rFonts w:ascii="Calibri" w:hAnsi="Calibri"/>
                <w:b/>
                <w:bCs/>
                <w:sz w:val="24"/>
                <w:szCs w:val="24"/>
              </w:rPr>
              <w:t>NO LAB (Thanksgiving Break)</w:t>
            </w:r>
          </w:p>
        </w:tc>
      </w:tr>
      <w:tr w:rsidR="00855864" w:rsidRPr="00BF2968" w14:paraId="248B9F1D" w14:textId="77777777" w:rsidTr="00BF2968">
        <w:trPr>
          <w:trHeight w:val="516"/>
          <w:jc w:val="center"/>
        </w:trPr>
        <w:tc>
          <w:tcPr>
            <w:tcW w:w="1255" w:type="dxa"/>
            <w:vAlign w:val="center"/>
          </w:tcPr>
          <w:p w14:paraId="6234DC2D" w14:textId="77777777" w:rsidR="00855864" w:rsidRPr="00BF2968" w:rsidRDefault="00855864" w:rsidP="00EB146C">
            <w:pPr>
              <w:jc w:val="center"/>
              <w:rPr>
                <w:rFonts w:ascii="Calibri" w:hAnsi="Calibri"/>
                <w:sz w:val="24"/>
                <w:szCs w:val="24"/>
              </w:rPr>
            </w:pPr>
            <w:r w:rsidRPr="00BF2968">
              <w:rPr>
                <w:rFonts w:ascii="Calibri" w:hAnsi="Calibri"/>
                <w:sz w:val="24"/>
                <w:szCs w:val="24"/>
              </w:rPr>
              <w:t>15</w:t>
            </w:r>
          </w:p>
        </w:tc>
        <w:tc>
          <w:tcPr>
            <w:tcW w:w="1620" w:type="dxa"/>
          </w:tcPr>
          <w:p w14:paraId="6CE4784A" w14:textId="681586C8" w:rsidR="00855864" w:rsidRPr="00BF2968" w:rsidRDefault="005866C2" w:rsidP="00F11EF6">
            <w:pPr>
              <w:spacing w:before="120"/>
              <w:jc w:val="center"/>
              <w:rPr>
                <w:rFonts w:ascii="Calibri" w:hAnsi="Calibri"/>
                <w:sz w:val="24"/>
                <w:szCs w:val="24"/>
              </w:rPr>
            </w:pPr>
            <w:r>
              <w:rPr>
                <w:rFonts w:ascii="Calibri" w:hAnsi="Calibri"/>
                <w:sz w:val="24"/>
                <w:szCs w:val="24"/>
              </w:rPr>
              <w:t>11/29</w:t>
            </w:r>
          </w:p>
        </w:tc>
        <w:tc>
          <w:tcPr>
            <w:tcW w:w="6475" w:type="dxa"/>
            <w:gridSpan w:val="2"/>
            <w:shd w:val="clear" w:color="auto" w:fill="auto"/>
            <w:vAlign w:val="center"/>
          </w:tcPr>
          <w:p w14:paraId="20EFA4A2" w14:textId="6BBF1BD2" w:rsidR="00855864" w:rsidRPr="00BF2968" w:rsidRDefault="005866C2" w:rsidP="00B937FC">
            <w:pPr>
              <w:jc w:val="center"/>
              <w:rPr>
                <w:rFonts w:ascii="Calibri" w:hAnsi="Calibri"/>
                <w:sz w:val="24"/>
                <w:szCs w:val="24"/>
              </w:rPr>
            </w:pPr>
            <w:r>
              <w:rPr>
                <w:rFonts w:ascii="Calibri" w:hAnsi="Calibri"/>
                <w:sz w:val="24"/>
                <w:szCs w:val="24"/>
              </w:rPr>
              <w:t>Two-Way ANOVA</w:t>
            </w:r>
            <w:r w:rsidR="003E3BC5">
              <w:rPr>
                <w:rFonts w:ascii="Calibri" w:hAnsi="Calibri"/>
                <w:sz w:val="24"/>
                <w:szCs w:val="24"/>
              </w:rPr>
              <w:t xml:space="preserve"> &amp; Chi-Square (Ch. 14 &amp; 17)</w:t>
            </w:r>
          </w:p>
        </w:tc>
      </w:tr>
    </w:tbl>
    <w:p w14:paraId="1B63E139" w14:textId="176919A4" w:rsidR="00A90F85" w:rsidRDefault="00A90F85" w:rsidP="00E12C21">
      <w:pPr>
        <w:rPr>
          <w:rFonts w:ascii="Calibri" w:hAnsi="Calibri"/>
          <w:b/>
          <w:sz w:val="24"/>
          <w:szCs w:val="24"/>
        </w:rPr>
      </w:pPr>
    </w:p>
    <w:p w14:paraId="360955E9" w14:textId="77777777" w:rsidR="003708DC" w:rsidRPr="00BF2968" w:rsidRDefault="003708DC" w:rsidP="00E12C21">
      <w:pPr>
        <w:rPr>
          <w:rFonts w:ascii="Calibri" w:hAnsi="Calibri"/>
          <w:b/>
          <w:sz w:val="24"/>
          <w:szCs w:val="24"/>
        </w:rPr>
      </w:pPr>
    </w:p>
    <w:p w14:paraId="56A3D363" w14:textId="0551F573" w:rsidR="006369CC" w:rsidRPr="00BF2968" w:rsidRDefault="006369CC" w:rsidP="006369CC">
      <w:pPr>
        <w:spacing w:before="100" w:beforeAutospacing="1" w:after="100" w:afterAutospacing="1"/>
        <w:rPr>
          <w:rFonts w:ascii="Calibri" w:hAnsi="Calibri"/>
          <w:sz w:val="24"/>
          <w:szCs w:val="24"/>
        </w:rPr>
      </w:pPr>
      <w:r w:rsidRPr="00BF2968">
        <w:rPr>
          <w:rFonts w:ascii="Calibri" w:hAnsi="Calibri"/>
          <w:b/>
          <w:bCs/>
          <w:sz w:val="24"/>
          <w:szCs w:val="24"/>
        </w:rPr>
        <w:t xml:space="preserve">Course Description: </w:t>
      </w:r>
      <w:r w:rsidRPr="00BF2968">
        <w:rPr>
          <w:rFonts w:ascii="Calibri" w:hAnsi="Calibri" w:cs="TimesNewRomanPSMT"/>
          <w:sz w:val="24"/>
          <w:szCs w:val="24"/>
        </w:rPr>
        <w:t>We will cover many of the basic descriptive and inferential statistics that are used in the field of psychology. This is a 4-credit course, which includes both a lecture section and a lab section. During your lab sessions, we will review and practice the topic(s) from th</w:t>
      </w:r>
      <w:r w:rsidR="00C65EAC">
        <w:rPr>
          <w:rFonts w:ascii="Calibri" w:hAnsi="Calibri" w:cs="TimesNewRomanPSMT"/>
          <w:sz w:val="24"/>
          <w:szCs w:val="24"/>
        </w:rPr>
        <w:t>e previous</w:t>
      </w:r>
      <w:r w:rsidRPr="00BF2968">
        <w:rPr>
          <w:rFonts w:ascii="Calibri" w:hAnsi="Calibri" w:cs="TimesNewRomanPSMT"/>
          <w:sz w:val="24"/>
          <w:szCs w:val="24"/>
        </w:rPr>
        <w:t xml:space="preserve"> week’s lectures; you will also get hands-on experience using </w:t>
      </w:r>
      <w:r w:rsidR="00BF2968">
        <w:rPr>
          <w:rFonts w:ascii="Calibri" w:hAnsi="Calibri" w:cs="TimesNewRomanPSMT"/>
          <w:sz w:val="24"/>
          <w:szCs w:val="24"/>
        </w:rPr>
        <w:t>a computer program</w:t>
      </w:r>
      <w:r w:rsidR="00C65EAC">
        <w:rPr>
          <w:rFonts w:ascii="Calibri" w:hAnsi="Calibri" w:cs="TimesNewRomanPSMT"/>
          <w:sz w:val="24"/>
          <w:szCs w:val="24"/>
        </w:rPr>
        <w:t xml:space="preserve"> (SPSS)</w:t>
      </w:r>
      <w:r w:rsidR="00BF2968">
        <w:rPr>
          <w:rFonts w:ascii="Calibri" w:hAnsi="Calibri" w:cs="TimesNewRomanPSMT"/>
          <w:sz w:val="24"/>
          <w:szCs w:val="24"/>
        </w:rPr>
        <w:t xml:space="preserve"> </w:t>
      </w:r>
      <w:r w:rsidRPr="00BF2968">
        <w:rPr>
          <w:rFonts w:ascii="Calibri" w:hAnsi="Calibri" w:cs="TimesNewRomanPSMT"/>
          <w:sz w:val="24"/>
          <w:szCs w:val="24"/>
        </w:rPr>
        <w:t xml:space="preserve">to analyze data. </w:t>
      </w:r>
      <w:r w:rsidR="00C65EAC">
        <w:rPr>
          <w:rFonts w:ascii="Calibri" w:hAnsi="Calibri" w:cs="TimesNewRomanPSMT"/>
          <w:sz w:val="24"/>
          <w:szCs w:val="24"/>
        </w:rPr>
        <w:t>Your lab grade is worth 25% of your overall grade for the course.</w:t>
      </w:r>
    </w:p>
    <w:p w14:paraId="65F16C62" w14:textId="1C9A7068" w:rsidR="006369CC" w:rsidRPr="00BF2968" w:rsidRDefault="006369CC" w:rsidP="00BF2968">
      <w:pPr>
        <w:spacing w:before="100" w:beforeAutospacing="1" w:after="100" w:afterAutospacing="1"/>
        <w:rPr>
          <w:rFonts w:ascii="Calibri" w:hAnsi="Calibri"/>
          <w:sz w:val="24"/>
          <w:szCs w:val="24"/>
        </w:rPr>
      </w:pPr>
      <w:r w:rsidRPr="00BF2968">
        <w:rPr>
          <w:rFonts w:ascii="Calibri" w:hAnsi="Calibri"/>
          <w:b/>
          <w:bCs/>
          <w:sz w:val="24"/>
          <w:szCs w:val="24"/>
        </w:rPr>
        <w:t>Learning Outcomes</w:t>
      </w:r>
    </w:p>
    <w:p w14:paraId="7FA4DE76" w14:textId="77777777" w:rsidR="00FB64D3" w:rsidRPr="00BF2968" w:rsidRDefault="006369CC" w:rsidP="00FB64D3">
      <w:pPr>
        <w:spacing w:before="100" w:beforeAutospacing="1" w:after="100" w:afterAutospacing="1"/>
        <w:rPr>
          <w:rFonts w:ascii="Calibri" w:hAnsi="Calibri" w:cs="TimesNewRomanPSMT"/>
          <w:sz w:val="24"/>
          <w:szCs w:val="24"/>
        </w:rPr>
      </w:pPr>
      <w:r w:rsidRPr="00BF2968">
        <w:rPr>
          <w:rFonts w:ascii="Calibri" w:hAnsi="Calibri" w:cs="TimesNewRomanPSMT"/>
          <w:sz w:val="24"/>
          <w:szCs w:val="24"/>
        </w:rPr>
        <w:t>By the end of this course, students should be able to:</w:t>
      </w:r>
    </w:p>
    <w:p w14:paraId="7D2B2900" w14:textId="1F31A15D" w:rsidR="00FB64D3" w:rsidRPr="00BF2968" w:rsidRDefault="006369CC" w:rsidP="00FB64D3">
      <w:pPr>
        <w:pStyle w:val="ListParagraph"/>
        <w:numPr>
          <w:ilvl w:val="0"/>
          <w:numId w:val="7"/>
        </w:numPr>
        <w:spacing w:before="100" w:beforeAutospacing="1" w:after="100" w:afterAutospacing="1"/>
        <w:rPr>
          <w:rFonts w:ascii="Calibri" w:hAnsi="Calibri"/>
          <w:sz w:val="24"/>
          <w:szCs w:val="24"/>
        </w:rPr>
      </w:pPr>
      <w:r w:rsidRPr="00BF2968">
        <w:rPr>
          <w:rFonts w:ascii="Calibri" w:hAnsi="Calibri" w:cs="TimesNewRomanPSMT"/>
          <w:sz w:val="24"/>
          <w:szCs w:val="24"/>
        </w:rPr>
        <w:t>Identify and apply appropriate statistical procedures for simple</w:t>
      </w:r>
      <w:r w:rsidR="00FB64D3" w:rsidRPr="00BF2968">
        <w:rPr>
          <w:rFonts w:ascii="Calibri" w:hAnsi="Calibri" w:cs="TimesNewRomanPSMT"/>
          <w:sz w:val="24"/>
          <w:szCs w:val="24"/>
        </w:rPr>
        <w:t xml:space="preserve"> </w:t>
      </w:r>
      <w:r w:rsidRPr="00BF2968">
        <w:rPr>
          <w:rFonts w:ascii="Calibri" w:hAnsi="Calibri" w:cs="TimesNewRomanPSMT"/>
          <w:sz w:val="24"/>
          <w:szCs w:val="24"/>
        </w:rPr>
        <w:t>research designs.</w:t>
      </w:r>
    </w:p>
    <w:p w14:paraId="41600B33" w14:textId="26BEF67F" w:rsidR="00FB64D3" w:rsidRPr="00BF2968" w:rsidRDefault="006369CC" w:rsidP="00FB64D3">
      <w:pPr>
        <w:pStyle w:val="ListParagraph"/>
        <w:numPr>
          <w:ilvl w:val="0"/>
          <w:numId w:val="7"/>
        </w:numPr>
        <w:spacing w:before="100" w:beforeAutospacing="1" w:after="100" w:afterAutospacing="1"/>
        <w:rPr>
          <w:rFonts w:ascii="Calibri" w:hAnsi="Calibri"/>
          <w:sz w:val="24"/>
          <w:szCs w:val="24"/>
        </w:rPr>
      </w:pPr>
      <w:r w:rsidRPr="00BF2968">
        <w:rPr>
          <w:rFonts w:ascii="Calibri" w:hAnsi="Calibri" w:cs="TimesNewRomanPSMT"/>
          <w:sz w:val="24"/>
          <w:szCs w:val="24"/>
        </w:rPr>
        <w:t>Analyze data using statistical software (</w:t>
      </w:r>
      <w:r w:rsidR="00BF2968">
        <w:rPr>
          <w:rFonts w:ascii="Calibri" w:hAnsi="Calibri" w:cs="TimesNewRomanPSMT"/>
          <w:sz w:val="24"/>
          <w:szCs w:val="24"/>
        </w:rPr>
        <w:t>e.g.,</w:t>
      </w:r>
      <w:r w:rsidRPr="00BF2968">
        <w:rPr>
          <w:rFonts w:ascii="Calibri" w:hAnsi="Calibri" w:cs="TimesNewRomanPSMT"/>
          <w:sz w:val="24"/>
          <w:szCs w:val="24"/>
        </w:rPr>
        <w:t xml:space="preserve"> SPSS).</w:t>
      </w:r>
    </w:p>
    <w:p w14:paraId="6650EB20" w14:textId="6A9A6D4D" w:rsidR="006369CC" w:rsidRPr="00BF2968" w:rsidRDefault="006369CC" w:rsidP="00FB64D3">
      <w:pPr>
        <w:pStyle w:val="ListParagraph"/>
        <w:numPr>
          <w:ilvl w:val="0"/>
          <w:numId w:val="7"/>
        </w:numPr>
        <w:spacing w:before="100" w:beforeAutospacing="1" w:after="100" w:afterAutospacing="1"/>
        <w:rPr>
          <w:rFonts w:ascii="Calibri" w:hAnsi="Calibri"/>
          <w:sz w:val="24"/>
          <w:szCs w:val="24"/>
        </w:rPr>
      </w:pPr>
      <w:r w:rsidRPr="00BF2968">
        <w:rPr>
          <w:rFonts w:ascii="Calibri" w:hAnsi="Calibri" w:cs="TimesNewRomanPSMT"/>
          <w:sz w:val="24"/>
          <w:szCs w:val="24"/>
        </w:rPr>
        <w:t xml:space="preserve">Communicate statistical findings using APA guidelines. </w:t>
      </w:r>
    </w:p>
    <w:p w14:paraId="49591818" w14:textId="5728EBB8" w:rsidR="006369CC" w:rsidRPr="00BF2968" w:rsidRDefault="006369CC" w:rsidP="006369CC">
      <w:pPr>
        <w:spacing w:before="100" w:beforeAutospacing="1" w:after="100" w:afterAutospacing="1"/>
        <w:rPr>
          <w:rFonts w:ascii="Calibri" w:hAnsi="Calibri" w:cs="TimesNewRomanPSMT"/>
          <w:sz w:val="24"/>
          <w:szCs w:val="24"/>
        </w:rPr>
      </w:pPr>
      <w:r w:rsidRPr="00BF2968">
        <w:rPr>
          <w:rFonts w:ascii="Calibri" w:hAnsi="Calibri"/>
          <w:b/>
          <w:bCs/>
          <w:sz w:val="24"/>
          <w:szCs w:val="24"/>
        </w:rPr>
        <w:t xml:space="preserve">Lab assignments &amp; </w:t>
      </w:r>
      <w:r w:rsidR="00BD5000">
        <w:rPr>
          <w:rFonts w:ascii="Calibri" w:hAnsi="Calibri"/>
          <w:b/>
          <w:bCs/>
          <w:sz w:val="24"/>
          <w:szCs w:val="24"/>
        </w:rPr>
        <w:t>homework</w:t>
      </w:r>
      <w:r w:rsidRPr="00BF2968">
        <w:rPr>
          <w:rFonts w:ascii="Calibri" w:hAnsi="Calibri"/>
          <w:b/>
          <w:bCs/>
          <w:sz w:val="24"/>
          <w:szCs w:val="24"/>
        </w:rPr>
        <w:t>:</w:t>
      </w:r>
      <w:r w:rsidR="00D759BB">
        <w:rPr>
          <w:rFonts w:ascii="Calibri" w:hAnsi="Calibri"/>
          <w:b/>
          <w:bCs/>
          <w:sz w:val="24"/>
          <w:szCs w:val="24"/>
        </w:rPr>
        <w:t xml:space="preserve"> </w:t>
      </w:r>
      <w:r w:rsidR="00D759BB">
        <w:rPr>
          <w:rFonts w:ascii="Calibri" w:hAnsi="Calibri"/>
          <w:sz w:val="24"/>
          <w:szCs w:val="24"/>
        </w:rPr>
        <w:t xml:space="preserve">This lab course will consist of 14 class periods, during 3 of which you will be taking your exams. This leaves us with 11 class periods. During each class period, you will </w:t>
      </w:r>
      <w:r w:rsidR="00BD5000">
        <w:rPr>
          <w:rFonts w:ascii="Calibri" w:hAnsi="Calibri"/>
          <w:sz w:val="24"/>
          <w:szCs w:val="24"/>
        </w:rPr>
        <w:t xml:space="preserve">complete an in-class assignment which is worth 2 points. The course will also have 10 homework assignments, due before the beginning of </w:t>
      </w:r>
      <w:r w:rsidR="000F57D9">
        <w:rPr>
          <w:rFonts w:ascii="Calibri" w:hAnsi="Calibri"/>
          <w:sz w:val="24"/>
          <w:szCs w:val="24"/>
        </w:rPr>
        <w:t>lab</w:t>
      </w:r>
      <w:r w:rsidR="00BD5000">
        <w:rPr>
          <w:rFonts w:ascii="Calibri" w:hAnsi="Calibri"/>
          <w:sz w:val="24"/>
          <w:szCs w:val="24"/>
        </w:rPr>
        <w:t>, which will each be worth 2 points. You may miss (or drop the grade from) one in-class assignment and one homework assignment without penalty.</w:t>
      </w:r>
      <w:r w:rsidR="00D759BB">
        <w:rPr>
          <w:rFonts w:ascii="Calibri" w:hAnsi="Calibri"/>
          <w:sz w:val="24"/>
          <w:szCs w:val="24"/>
        </w:rPr>
        <w:t xml:space="preserve"> </w:t>
      </w:r>
      <w:r w:rsidR="00BD5000">
        <w:rPr>
          <w:rFonts w:ascii="Calibri" w:hAnsi="Calibri"/>
          <w:sz w:val="24"/>
          <w:szCs w:val="24"/>
        </w:rPr>
        <w:t xml:space="preserve">Thus, your total grade for the </w:t>
      </w:r>
      <w:r w:rsidR="00FF7C1F">
        <w:rPr>
          <w:rFonts w:ascii="Calibri" w:hAnsi="Calibri"/>
          <w:sz w:val="24"/>
          <w:szCs w:val="24"/>
        </w:rPr>
        <w:t xml:space="preserve">lab </w:t>
      </w:r>
      <w:r w:rsidR="00BD5000">
        <w:rPr>
          <w:rFonts w:ascii="Calibri" w:hAnsi="Calibri"/>
          <w:sz w:val="24"/>
          <w:szCs w:val="24"/>
        </w:rPr>
        <w:t xml:space="preserve">class will be out of </w:t>
      </w:r>
      <w:r w:rsidR="000F57D9">
        <w:rPr>
          <w:rFonts w:ascii="Calibri" w:hAnsi="Calibri"/>
          <w:sz w:val="24"/>
          <w:szCs w:val="24"/>
        </w:rPr>
        <w:t xml:space="preserve">38 </w:t>
      </w:r>
      <w:r w:rsidR="00BD5000">
        <w:rPr>
          <w:rFonts w:ascii="Calibri" w:hAnsi="Calibri"/>
          <w:sz w:val="24"/>
          <w:szCs w:val="24"/>
        </w:rPr>
        <w:t>points.</w:t>
      </w:r>
      <w:r w:rsidR="00FF7C1F">
        <w:rPr>
          <w:rFonts w:ascii="Calibri" w:hAnsi="Calibri"/>
          <w:sz w:val="24"/>
          <w:szCs w:val="24"/>
        </w:rPr>
        <w:t xml:space="preserve"> Your grade in lab will be worth 25% of your overall grade for the course.</w:t>
      </w:r>
    </w:p>
    <w:tbl>
      <w:tblPr>
        <w:tblpPr w:leftFromText="180" w:rightFromText="180" w:vertAnchor="text" w:horzAnchor="margin" w:tblpXSpec="center" w:tblpY="338"/>
        <w:tblW w:w="8928" w:type="dxa"/>
        <w:tblCellMar>
          <w:top w:w="15" w:type="dxa"/>
          <w:left w:w="15" w:type="dxa"/>
          <w:bottom w:w="15" w:type="dxa"/>
          <w:right w:w="15" w:type="dxa"/>
        </w:tblCellMar>
        <w:tblLook w:val="04A0" w:firstRow="1" w:lastRow="0" w:firstColumn="1" w:lastColumn="0" w:noHBand="0" w:noVBand="1"/>
      </w:tblPr>
      <w:tblGrid>
        <w:gridCol w:w="2002"/>
        <w:gridCol w:w="1817"/>
        <w:gridCol w:w="1814"/>
        <w:gridCol w:w="1863"/>
        <w:gridCol w:w="1432"/>
      </w:tblGrid>
      <w:tr w:rsidR="00FB64D3" w:rsidRPr="00BF2968" w14:paraId="0553E942" w14:textId="77777777" w:rsidTr="00AD5F84">
        <w:trPr>
          <w:trHeight w:val="401"/>
        </w:trPr>
        <w:tc>
          <w:tcPr>
            <w:tcW w:w="0" w:type="auto"/>
            <w:gridSpan w:val="5"/>
            <w:tcBorders>
              <w:top w:val="single" w:sz="4" w:space="0" w:color="000000"/>
              <w:left w:val="single" w:sz="6" w:space="0" w:color="000000"/>
              <w:bottom w:val="single" w:sz="4" w:space="0" w:color="000000"/>
              <w:right w:val="single" w:sz="4" w:space="0" w:color="000000"/>
            </w:tcBorders>
            <w:shd w:val="clear" w:color="auto" w:fill="BFBFBF" w:themeFill="background1" w:themeFillShade="BF"/>
            <w:vAlign w:val="center"/>
            <w:hideMark/>
          </w:tcPr>
          <w:p w14:paraId="2C5CF5F1" w14:textId="77777777"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Pr="00BF2968">
              <w:rPr>
                <w:rFonts w:ascii="Calibri" w:hAnsi="Calibri"/>
                <w:sz w:val="24"/>
                <w:szCs w:val="24"/>
              </w:rPr>
              <w:instrText xml:space="preserve"> INCLUDEPICTURE "/var/folders/xf/tg2y53xn6r7bgxdt5rjwvl_40000gn/T/com.microsoft.Word/WebArchiveCopyPasteTempFiles/page2image5057232" \* MERGEFORMATINET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2C3CA248" wp14:editId="2D2A7E99">
                  <wp:extent cx="9525" cy="9525"/>
                  <wp:effectExtent l="0" t="0" r="0" b="0"/>
                  <wp:docPr id="16" name="Picture 16" descr="page2image505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5057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r w:rsidRPr="00BF2968">
              <w:rPr>
                <w:rFonts w:ascii="Calibri" w:hAnsi="Calibri"/>
                <w:b/>
                <w:bCs/>
                <w:sz w:val="24"/>
                <w:szCs w:val="24"/>
              </w:rPr>
              <w:t xml:space="preserve">Grade Breakdown </w:t>
            </w:r>
          </w:p>
        </w:tc>
      </w:tr>
      <w:tr w:rsidR="00FB64D3" w:rsidRPr="00BF2968" w14:paraId="0BB83B04" w14:textId="77777777" w:rsidTr="00FB64D3">
        <w:trPr>
          <w:trHeight w:val="418"/>
        </w:trPr>
        <w:tc>
          <w:tcPr>
            <w:tcW w:w="0" w:type="auto"/>
            <w:tcBorders>
              <w:top w:val="single" w:sz="4" w:space="0" w:color="000000"/>
              <w:left w:val="single" w:sz="6" w:space="0" w:color="000000"/>
              <w:bottom w:val="single" w:sz="4" w:space="0" w:color="000000"/>
              <w:right w:val="single" w:sz="4" w:space="0" w:color="000000"/>
            </w:tcBorders>
            <w:vAlign w:val="center"/>
            <w:hideMark/>
          </w:tcPr>
          <w:p w14:paraId="7F28401F" w14:textId="46AA8C19"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A+ (9</w:t>
            </w:r>
            <w:r w:rsidR="00E7444B" w:rsidRPr="00BF2968">
              <w:rPr>
                <w:rFonts w:ascii="Calibri" w:hAnsi="Calibri" w:cs="TimesNewRomanPSMT"/>
                <w:sz w:val="24"/>
                <w:szCs w:val="24"/>
              </w:rPr>
              <w:t>8</w:t>
            </w:r>
            <w:r w:rsidRPr="00BF2968">
              <w:rPr>
                <w:rFonts w:ascii="Calibri" w:hAnsi="Calibri" w:cs="TimesNewRomanPSMT"/>
                <w:sz w:val="24"/>
                <w:szCs w:val="24"/>
              </w:rPr>
              <w:t xml:space="preserve">-100%)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30D97A"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B+ (87-89%)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13ECAB"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C+ (77-79%)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6B43AD" w14:textId="77777777"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Pr="00BF2968">
              <w:rPr>
                <w:rFonts w:ascii="Calibri" w:hAnsi="Calibri"/>
                <w:sz w:val="24"/>
                <w:szCs w:val="24"/>
              </w:rPr>
              <w:instrText xml:space="preserve"> INCLUDEPICTURE "/var/folders/xf/tg2y53xn6r7bgxdt5rjwvl_40000gn/T/com.microsoft.Word/WebArchiveCopyPasteTempFiles/page2image3718480" \* MERGEFORMATINET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52477046" wp14:editId="19AB0C37">
                  <wp:extent cx="9525" cy="9525"/>
                  <wp:effectExtent l="0" t="0" r="0" b="0"/>
                  <wp:docPr id="15" name="Picture 15" descr="page2image371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37184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r w:rsidRPr="00BF2968">
              <w:rPr>
                <w:rFonts w:ascii="Calibri" w:hAnsi="Calibri"/>
                <w:sz w:val="24"/>
                <w:szCs w:val="24"/>
              </w:rPr>
              <w:t xml:space="preserve"> </w:t>
            </w:r>
            <w:r w:rsidRPr="00BF2968">
              <w:rPr>
                <w:rFonts w:ascii="Calibri" w:hAnsi="Calibri" w:cs="TimesNewRomanPSMT"/>
                <w:sz w:val="24"/>
                <w:szCs w:val="24"/>
              </w:rPr>
              <w:t xml:space="preserve">D+ (67-69%)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0FF85E" w14:textId="77777777"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Pr="00BF2968">
              <w:rPr>
                <w:rFonts w:ascii="Calibri" w:hAnsi="Calibri"/>
                <w:sz w:val="24"/>
                <w:szCs w:val="24"/>
              </w:rPr>
              <w:instrText xml:space="preserve"> INCLUDEPICTURE "/var/folders/xf/tg2y53xn6r7bgxdt5rjwvl_40000gn/T/com.microsoft.Word/WebArchiveCopyPasteTempFiles/page2image3684992" \* MERGEFORMATINET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52006B34" wp14:editId="751D7FD5">
                  <wp:extent cx="9525" cy="9525"/>
                  <wp:effectExtent l="0" t="0" r="0" b="0"/>
                  <wp:docPr id="13" name="Picture 13" descr="page2image368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36849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r w:rsidRPr="00BF2968">
              <w:rPr>
                <w:rFonts w:ascii="Calibri" w:hAnsi="Calibri"/>
                <w:sz w:val="24"/>
                <w:szCs w:val="24"/>
              </w:rPr>
              <w:t xml:space="preserve"> </w:t>
            </w:r>
            <w:r w:rsidRPr="00BF2968">
              <w:rPr>
                <w:rFonts w:ascii="Calibri" w:hAnsi="Calibri" w:cs="TimesNewRomanPSMT"/>
                <w:sz w:val="24"/>
                <w:szCs w:val="24"/>
              </w:rPr>
              <w:t xml:space="preserve">F (&lt; 60%) </w:t>
            </w:r>
          </w:p>
        </w:tc>
      </w:tr>
      <w:tr w:rsidR="00FB64D3" w:rsidRPr="00BF2968" w14:paraId="03ED8924" w14:textId="77777777" w:rsidTr="00FB64D3">
        <w:trPr>
          <w:trHeight w:val="401"/>
        </w:trPr>
        <w:tc>
          <w:tcPr>
            <w:tcW w:w="0" w:type="auto"/>
            <w:tcBorders>
              <w:top w:val="single" w:sz="4" w:space="0" w:color="000000"/>
              <w:left w:val="single" w:sz="6" w:space="0" w:color="000000"/>
              <w:bottom w:val="single" w:sz="4" w:space="0" w:color="000000"/>
              <w:right w:val="single" w:sz="4" w:space="0" w:color="000000"/>
            </w:tcBorders>
            <w:vAlign w:val="center"/>
            <w:hideMark/>
          </w:tcPr>
          <w:p w14:paraId="35BCCE83" w14:textId="42C5D3FB"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A (93-9</w:t>
            </w:r>
            <w:r w:rsidR="00E7444B" w:rsidRPr="00BF2968">
              <w:rPr>
                <w:rFonts w:ascii="Calibri" w:hAnsi="Calibri" w:cs="TimesNewRomanPSMT"/>
                <w:sz w:val="24"/>
                <w:szCs w:val="24"/>
              </w:rPr>
              <w:t>7</w:t>
            </w:r>
            <w:r w:rsidRPr="00BF2968">
              <w:rPr>
                <w:rFonts w:ascii="Calibri" w:hAnsi="Calibri" w:cs="TimesNewRomanPSMT"/>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4B4B10"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B (83-86%)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8B65A1"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C (73-76%)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C6898A" w14:textId="77777777"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Pr="00BF2968">
              <w:rPr>
                <w:rFonts w:ascii="Calibri" w:hAnsi="Calibri"/>
                <w:sz w:val="24"/>
                <w:szCs w:val="24"/>
              </w:rPr>
              <w:instrText xml:space="preserve"> INCLUDEPICTURE "/var/folders/xf/tg2y53xn6r7bgxdt5rjwvl_40000gn/T/com.microsoft.Word/WebArchiveCopyPasteTempFiles/page2image3707872" \* MERGEFORMATINET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07BDF556" wp14:editId="1D798789">
                  <wp:extent cx="9525" cy="9525"/>
                  <wp:effectExtent l="0" t="0" r="0" b="0"/>
                  <wp:docPr id="12" name="Picture 12" descr="page2image3707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37078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r w:rsidRPr="00BF2968">
              <w:rPr>
                <w:rFonts w:ascii="Calibri" w:hAnsi="Calibri"/>
                <w:sz w:val="24"/>
                <w:szCs w:val="24"/>
              </w:rPr>
              <w:t xml:space="preserve"> </w:t>
            </w:r>
            <w:r w:rsidRPr="00BF2968">
              <w:rPr>
                <w:rFonts w:ascii="Calibri" w:hAnsi="Calibri" w:cs="TimesNewRomanPSMT"/>
                <w:sz w:val="24"/>
                <w:szCs w:val="24"/>
              </w:rPr>
              <w:t xml:space="preserve">D (63-66%)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972184" w14:textId="77777777"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Pr="00BF2968">
              <w:rPr>
                <w:rFonts w:ascii="Calibri" w:hAnsi="Calibri"/>
                <w:sz w:val="24"/>
                <w:szCs w:val="24"/>
              </w:rPr>
              <w:instrText xml:space="preserve"> INCLUDEPICTURE "/var/folders/xf/tg2y53xn6r7bgxdt5rjwvl_40000gn/T/com.microsoft.Word/WebArchiveCopyPasteTempFiles/page2image3707040" \* MERGEFORMATINET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5A515B73" wp14:editId="7E2E2BF5">
                  <wp:extent cx="9525" cy="9525"/>
                  <wp:effectExtent l="0" t="0" r="0" b="0"/>
                  <wp:docPr id="10" name="Picture 10" descr="page2image3707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37070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p>
        </w:tc>
      </w:tr>
      <w:tr w:rsidR="00FB64D3" w:rsidRPr="00BF2968" w14:paraId="70168D6E" w14:textId="77777777" w:rsidTr="00FB64D3">
        <w:trPr>
          <w:trHeight w:val="401"/>
        </w:trPr>
        <w:tc>
          <w:tcPr>
            <w:tcW w:w="0" w:type="auto"/>
            <w:tcBorders>
              <w:top w:val="single" w:sz="4" w:space="0" w:color="000000"/>
              <w:left w:val="single" w:sz="6" w:space="0" w:color="000000"/>
              <w:bottom w:val="single" w:sz="4" w:space="0" w:color="000000"/>
              <w:right w:val="single" w:sz="4" w:space="0" w:color="000000"/>
            </w:tcBorders>
            <w:vAlign w:val="center"/>
            <w:hideMark/>
          </w:tcPr>
          <w:p w14:paraId="4AB2E8CB"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A- (90-92%)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998EDC"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B- (80-82%)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0A62F7"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C- (70-72%)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837DCA" w14:textId="77777777"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Pr="00BF2968">
              <w:rPr>
                <w:rFonts w:ascii="Calibri" w:hAnsi="Calibri"/>
                <w:sz w:val="24"/>
                <w:szCs w:val="24"/>
              </w:rPr>
              <w:instrText xml:space="preserve"> INCLUDEPICTURE "/var/folders/xf/tg2y53xn6r7bgxdt5rjwvl_40000gn/T/com.microsoft.Word/WebArchiveCopyPasteTempFiles/page2image3762160" \* MERGEFORMATINET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4C594665" wp14:editId="17EE7C37">
                  <wp:extent cx="9525" cy="9525"/>
                  <wp:effectExtent l="0" t="0" r="0" b="0"/>
                  <wp:docPr id="9" name="Picture 9" descr="page2image376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3762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r w:rsidRPr="00BF2968">
              <w:rPr>
                <w:rFonts w:ascii="Calibri" w:hAnsi="Calibri"/>
                <w:sz w:val="24"/>
                <w:szCs w:val="24"/>
              </w:rPr>
              <w:t xml:space="preserve"> </w:t>
            </w:r>
            <w:r w:rsidRPr="00BF2968">
              <w:rPr>
                <w:rFonts w:ascii="Calibri" w:hAnsi="Calibri" w:cs="TimesNewRomanPSMT"/>
                <w:sz w:val="24"/>
                <w:szCs w:val="24"/>
              </w:rPr>
              <w:t xml:space="preserve">D- (60-62%)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7D82FA" w14:textId="77777777"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Pr="00BF2968">
              <w:rPr>
                <w:rFonts w:ascii="Calibri" w:hAnsi="Calibri"/>
                <w:sz w:val="24"/>
                <w:szCs w:val="24"/>
              </w:rPr>
              <w:instrText xml:space="preserve"> INCLUDEPICTURE "/var/folders/xf/tg2y53xn6r7bgxdt5rjwvl_40000gn/T/com.microsoft.Word/WebArchiveCopyPasteTempFiles/page2image3763616" \* MERGEFORMATINET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3320168F" wp14:editId="710E37D9">
                  <wp:extent cx="9525" cy="9525"/>
                  <wp:effectExtent l="0" t="0" r="0" b="0"/>
                  <wp:docPr id="6" name="Picture 6" descr="page2image376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image37636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p>
        </w:tc>
      </w:tr>
    </w:tbl>
    <w:p w14:paraId="6F5E88A3" w14:textId="77777777" w:rsidR="00FB64D3" w:rsidRPr="00BF2968" w:rsidRDefault="00FB64D3" w:rsidP="006369CC">
      <w:pPr>
        <w:spacing w:before="100" w:beforeAutospacing="1" w:after="100" w:afterAutospacing="1"/>
        <w:rPr>
          <w:rFonts w:ascii="Calibri" w:hAnsi="Calibri"/>
          <w:sz w:val="24"/>
          <w:szCs w:val="24"/>
        </w:rPr>
      </w:pPr>
    </w:p>
    <w:p w14:paraId="048E2C5B" w14:textId="77777777" w:rsidR="00C56732" w:rsidRPr="00BF2968" w:rsidRDefault="00C56732" w:rsidP="00FB64D3">
      <w:pPr>
        <w:spacing w:before="100" w:beforeAutospacing="1" w:after="100" w:afterAutospacing="1"/>
        <w:jc w:val="center"/>
        <w:rPr>
          <w:rFonts w:ascii="Calibri" w:hAnsi="Calibri"/>
          <w:b/>
          <w:bCs/>
          <w:sz w:val="24"/>
          <w:szCs w:val="24"/>
        </w:rPr>
      </w:pPr>
    </w:p>
    <w:p w14:paraId="5F6A340A" w14:textId="77777777" w:rsidR="00BF2968" w:rsidRDefault="00BF2968" w:rsidP="00FB64D3">
      <w:pPr>
        <w:spacing w:before="100" w:beforeAutospacing="1" w:after="100" w:afterAutospacing="1"/>
        <w:jc w:val="center"/>
        <w:rPr>
          <w:rFonts w:ascii="Calibri" w:hAnsi="Calibri"/>
          <w:b/>
          <w:bCs/>
          <w:sz w:val="24"/>
          <w:szCs w:val="24"/>
        </w:rPr>
      </w:pPr>
    </w:p>
    <w:p w14:paraId="2FFE94DF" w14:textId="77777777" w:rsidR="00BF2968" w:rsidRDefault="00BF2968" w:rsidP="00FB64D3">
      <w:pPr>
        <w:spacing w:before="100" w:beforeAutospacing="1" w:after="100" w:afterAutospacing="1"/>
        <w:jc w:val="center"/>
        <w:rPr>
          <w:rFonts w:ascii="Calibri" w:hAnsi="Calibri"/>
          <w:b/>
          <w:bCs/>
          <w:sz w:val="24"/>
          <w:szCs w:val="24"/>
        </w:rPr>
      </w:pPr>
    </w:p>
    <w:p w14:paraId="6499C321" w14:textId="77777777" w:rsidR="00BF2968" w:rsidRDefault="00BF2968" w:rsidP="00FB64D3">
      <w:pPr>
        <w:spacing w:before="100" w:beforeAutospacing="1" w:after="100" w:afterAutospacing="1"/>
        <w:jc w:val="center"/>
        <w:rPr>
          <w:rFonts w:ascii="Calibri" w:hAnsi="Calibri"/>
          <w:b/>
          <w:bCs/>
          <w:sz w:val="24"/>
          <w:szCs w:val="24"/>
        </w:rPr>
      </w:pPr>
    </w:p>
    <w:p w14:paraId="79FE3904" w14:textId="68FDF5EC" w:rsidR="006369CC" w:rsidRPr="00BF2968" w:rsidRDefault="006369CC" w:rsidP="00BF2968">
      <w:pPr>
        <w:spacing w:before="100" w:beforeAutospacing="1" w:after="100" w:afterAutospacing="1"/>
        <w:rPr>
          <w:rFonts w:ascii="Calibri" w:hAnsi="Calibri"/>
          <w:sz w:val="24"/>
          <w:szCs w:val="24"/>
        </w:rPr>
      </w:pPr>
      <w:r w:rsidRPr="00BF2968">
        <w:rPr>
          <w:rFonts w:ascii="Calibri" w:hAnsi="Calibri"/>
          <w:b/>
          <w:bCs/>
          <w:sz w:val="24"/>
          <w:szCs w:val="24"/>
        </w:rPr>
        <w:t>General Policies</w:t>
      </w:r>
      <w:r w:rsidR="00BF2968">
        <w:rPr>
          <w:rFonts w:ascii="Calibri" w:hAnsi="Calibri"/>
          <w:b/>
          <w:bCs/>
          <w:sz w:val="24"/>
          <w:szCs w:val="24"/>
        </w:rPr>
        <w:t>:</w:t>
      </w:r>
    </w:p>
    <w:p w14:paraId="786E4FD6" w14:textId="650C07E0" w:rsidR="00BD5000" w:rsidRPr="00BD5000" w:rsidRDefault="006369CC" w:rsidP="00BD5000">
      <w:pPr>
        <w:pStyle w:val="ListParagraph"/>
        <w:numPr>
          <w:ilvl w:val="0"/>
          <w:numId w:val="10"/>
        </w:numPr>
        <w:spacing w:before="100" w:beforeAutospacing="1" w:after="100" w:afterAutospacing="1"/>
        <w:rPr>
          <w:rFonts w:ascii="Calibri" w:hAnsi="Calibri"/>
          <w:sz w:val="24"/>
          <w:szCs w:val="24"/>
        </w:rPr>
      </w:pPr>
      <w:r w:rsidRPr="00E36FF2">
        <w:rPr>
          <w:rFonts w:ascii="Calibri" w:hAnsi="Calibri"/>
          <w:b/>
          <w:bCs/>
          <w:sz w:val="24"/>
          <w:szCs w:val="24"/>
        </w:rPr>
        <w:t xml:space="preserve">Attendance: </w:t>
      </w:r>
      <w:r w:rsidR="00C65EAC">
        <w:rPr>
          <w:rFonts w:ascii="Calibri" w:hAnsi="Calibri"/>
          <w:bCs/>
          <w:sz w:val="24"/>
          <w:szCs w:val="24"/>
        </w:rPr>
        <w:t xml:space="preserve">Class attendance is strongly encouraged. </w:t>
      </w:r>
      <w:r w:rsidRPr="00E36FF2">
        <w:rPr>
          <w:rFonts w:ascii="Calibri" w:hAnsi="Calibri" w:cs="TimesNewRomanPSMT"/>
          <w:sz w:val="24"/>
          <w:szCs w:val="24"/>
        </w:rPr>
        <w:t>Coming to lab is important, and attendance will be taken in the form o</w:t>
      </w:r>
      <w:r w:rsidR="00E7444B" w:rsidRPr="00E36FF2">
        <w:rPr>
          <w:rFonts w:ascii="Calibri" w:hAnsi="Calibri" w:cs="TimesNewRomanPSMT"/>
          <w:sz w:val="24"/>
          <w:szCs w:val="24"/>
        </w:rPr>
        <w:t>f</w:t>
      </w:r>
      <w:r w:rsidRPr="00E36FF2">
        <w:rPr>
          <w:rFonts w:ascii="Calibri" w:hAnsi="Calibri" w:cs="TimesNewRomanPSMT"/>
          <w:sz w:val="24"/>
          <w:szCs w:val="24"/>
        </w:rPr>
        <w:t xml:space="preserve"> completing class assignments</w:t>
      </w:r>
      <w:r w:rsidR="00C65EAC">
        <w:rPr>
          <w:rFonts w:ascii="Calibri" w:hAnsi="Calibri" w:cs="TimesNewRomanPSMT"/>
          <w:sz w:val="24"/>
          <w:szCs w:val="24"/>
        </w:rPr>
        <w:t xml:space="preserve">; if you are not in class, </w:t>
      </w:r>
      <w:r w:rsidRPr="00E36FF2">
        <w:rPr>
          <w:rFonts w:ascii="Calibri" w:hAnsi="Calibri" w:cs="TimesNewRomanPSMT"/>
          <w:sz w:val="24"/>
          <w:szCs w:val="24"/>
        </w:rPr>
        <w:t>you will lose lab assignment points</w:t>
      </w:r>
      <w:r w:rsidR="00BD5000">
        <w:rPr>
          <w:rFonts w:ascii="Calibri" w:hAnsi="Calibri" w:cs="TimesNewRomanPSMT"/>
          <w:sz w:val="24"/>
          <w:szCs w:val="24"/>
        </w:rPr>
        <w:t xml:space="preserve"> (besides your one in-class assignment you may drop)</w:t>
      </w:r>
      <w:r w:rsidRPr="00E36FF2">
        <w:rPr>
          <w:rFonts w:ascii="Calibri" w:hAnsi="Calibri" w:cs="TimesNewRomanPSMT"/>
          <w:sz w:val="24"/>
          <w:szCs w:val="24"/>
        </w:rPr>
        <w:t xml:space="preserve">. You may also miss announcements about scheduling changes and extra credit opportunities. </w:t>
      </w:r>
      <w:r w:rsidRPr="00E36FF2">
        <w:rPr>
          <w:rFonts w:ascii="Calibri" w:hAnsi="Calibri"/>
          <w:sz w:val="24"/>
          <w:szCs w:val="24"/>
        </w:rPr>
        <w:t>You are responsible for all announcements made in lab regardless of whether or not you attend.</w:t>
      </w:r>
      <w:r w:rsidRPr="00E36FF2">
        <w:rPr>
          <w:rFonts w:ascii="Calibri" w:hAnsi="Calibri"/>
          <w:b/>
          <w:bCs/>
          <w:sz w:val="24"/>
          <w:szCs w:val="24"/>
        </w:rPr>
        <w:t xml:space="preserve"> </w:t>
      </w:r>
    </w:p>
    <w:p w14:paraId="1997086D" w14:textId="77777777" w:rsidR="00BD5000" w:rsidRPr="00BD5000" w:rsidRDefault="00BD5000" w:rsidP="00BD5000">
      <w:pPr>
        <w:pStyle w:val="ListParagraph"/>
        <w:spacing w:before="100" w:beforeAutospacing="1" w:after="100" w:afterAutospacing="1"/>
        <w:rPr>
          <w:rFonts w:ascii="Calibri" w:hAnsi="Calibri"/>
          <w:sz w:val="24"/>
          <w:szCs w:val="24"/>
        </w:rPr>
      </w:pPr>
    </w:p>
    <w:p w14:paraId="79CD7EB9" w14:textId="0D6BB44E" w:rsidR="00E36FF2" w:rsidRDefault="00C65EAC" w:rsidP="00BD5000">
      <w:pPr>
        <w:pStyle w:val="ListParagraph"/>
        <w:numPr>
          <w:ilvl w:val="0"/>
          <w:numId w:val="10"/>
        </w:numPr>
        <w:spacing w:before="100" w:beforeAutospacing="1" w:after="100" w:afterAutospacing="1"/>
        <w:rPr>
          <w:rFonts w:ascii="Calibri" w:hAnsi="Calibri" w:cs="TimesNewRomanPSMT"/>
          <w:sz w:val="24"/>
          <w:szCs w:val="24"/>
        </w:rPr>
      </w:pPr>
      <w:r>
        <w:rPr>
          <w:rFonts w:ascii="Calibri" w:hAnsi="Calibri"/>
          <w:b/>
          <w:bCs/>
          <w:sz w:val="24"/>
          <w:szCs w:val="24"/>
        </w:rPr>
        <w:t>Late Assignments:</w:t>
      </w:r>
      <w:r>
        <w:rPr>
          <w:rFonts w:ascii="Calibri" w:hAnsi="Calibri"/>
          <w:sz w:val="24"/>
          <w:szCs w:val="24"/>
        </w:rPr>
        <w:t xml:space="preserve"> Homework will be due at the beginning of each lab period</w:t>
      </w:r>
      <w:r w:rsidR="00BD5000">
        <w:rPr>
          <w:rFonts w:ascii="Calibri" w:hAnsi="Calibri"/>
          <w:sz w:val="24"/>
          <w:szCs w:val="24"/>
        </w:rPr>
        <w:t xml:space="preserve"> (submitted on Blackboard)</w:t>
      </w:r>
      <w:r>
        <w:rPr>
          <w:rFonts w:ascii="Calibri" w:hAnsi="Calibri"/>
          <w:sz w:val="24"/>
          <w:szCs w:val="24"/>
        </w:rPr>
        <w:t>. I will grant one extension</w:t>
      </w:r>
      <w:r w:rsidR="004C26B1">
        <w:rPr>
          <w:rFonts w:ascii="Calibri" w:hAnsi="Calibri"/>
          <w:sz w:val="24"/>
          <w:szCs w:val="24"/>
        </w:rPr>
        <w:t xml:space="preserve"> for a homework assignment</w:t>
      </w:r>
      <w:r w:rsidR="00A85879">
        <w:rPr>
          <w:rFonts w:ascii="Calibri" w:hAnsi="Calibri"/>
          <w:sz w:val="24"/>
          <w:szCs w:val="24"/>
        </w:rPr>
        <w:t xml:space="preserve"> to be turned in late</w:t>
      </w:r>
      <w:r w:rsidR="004C26B1">
        <w:rPr>
          <w:rFonts w:ascii="Calibri" w:hAnsi="Calibri"/>
          <w:sz w:val="24"/>
          <w:szCs w:val="24"/>
        </w:rPr>
        <w:t xml:space="preserve">. In-class assignments cannot be submitted late (as you will complete them during class). </w:t>
      </w:r>
      <w:r w:rsidR="004C26B1" w:rsidRPr="004C26B1">
        <w:rPr>
          <w:rFonts w:ascii="Calibri" w:hAnsi="Calibri" w:cs="TimesNewRomanPSMT"/>
          <w:sz w:val="24"/>
          <w:szCs w:val="24"/>
        </w:rPr>
        <w:t xml:space="preserve">Non-penalty extensions will be considered in the case of a family or medical emergency. Please provide documentation (e.g., doctor’s note) in this event. </w:t>
      </w:r>
    </w:p>
    <w:p w14:paraId="5401FC7D" w14:textId="77777777" w:rsidR="00BD5000" w:rsidRPr="00BD5000" w:rsidRDefault="00BD5000" w:rsidP="00BD5000">
      <w:pPr>
        <w:spacing w:before="100" w:beforeAutospacing="1" w:after="100" w:afterAutospacing="1"/>
        <w:rPr>
          <w:rFonts w:ascii="Calibri" w:hAnsi="Calibri" w:cs="TimesNewRomanPSMT"/>
          <w:sz w:val="24"/>
          <w:szCs w:val="24"/>
        </w:rPr>
      </w:pPr>
    </w:p>
    <w:p w14:paraId="567B2962" w14:textId="56B40DED" w:rsidR="006369CC" w:rsidRPr="000A0AF0" w:rsidRDefault="006369CC" w:rsidP="00E36FF2">
      <w:pPr>
        <w:pStyle w:val="ListParagraph"/>
        <w:numPr>
          <w:ilvl w:val="0"/>
          <w:numId w:val="10"/>
        </w:numPr>
        <w:spacing w:before="100" w:beforeAutospacing="1" w:after="100" w:afterAutospacing="1"/>
        <w:rPr>
          <w:rFonts w:ascii="Calibri" w:hAnsi="Calibri"/>
          <w:sz w:val="24"/>
          <w:szCs w:val="24"/>
        </w:rPr>
      </w:pPr>
      <w:r w:rsidRPr="006C0B11">
        <w:rPr>
          <w:rFonts w:ascii="Calibri" w:hAnsi="Calibri"/>
          <w:b/>
          <w:bCs/>
          <w:sz w:val="24"/>
          <w:szCs w:val="24"/>
        </w:rPr>
        <w:t>Academic Integrity</w:t>
      </w:r>
      <w:r w:rsidR="006C0B11" w:rsidRPr="006C0B11">
        <w:rPr>
          <w:rFonts w:ascii="Calibri" w:hAnsi="Calibri"/>
          <w:b/>
          <w:bCs/>
          <w:sz w:val="24"/>
          <w:szCs w:val="24"/>
        </w:rPr>
        <w:t xml:space="preserve"> and the Honor Code</w:t>
      </w:r>
      <w:r w:rsidRPr="006C0B11">
        <w:rPr>
          <w:rFonts w:ascii="Calibri" w:hAnsi="Calibri"/>
          <w:b/>
          <w:bCs/>
          <w:sz w:val="24"/>
          <w:szCs w:val="24"/>
        </w:rPr>
        <w:t xml:space="preserve">: </w:t>
      </w:r>
      <w:r w:rsidRPr="006C0B11">
        <w:rPr>
          <w:rFonts w:ascii="Calibri" w:hAnsi="Calibri" w:cs="TimesNewRomanPSMT"/>
          <w:sz w:val="24"/>
          <w:szCs w:val="24"/>
        </w:rPr>
        <w:t xml:space="preserve">Academic integrity refers to honest and ethical behavior in all aspects of academic activity. This includes: not cheating on exams or assignments (e.g., copying the work of others), not passing off someone else's ideas as your own (plagiarism), not engaging in dishonesty of any kind with regard to your class participation and assignments. Plagiarism is the </w:t>
      </w:r>
      <w:r w:rsidRPr="006C0B11">
        <w:rPr>
          <w:rFonts w:ascii="Calibri" w:hAnsi="Calibri"/>
          <w:i/>
          <w:iCs/>
          <w:sz w:val="24"/>
          <w:szCs w:val="24"/>
        </w:rPr>
        <w:t xml:space="preserve">unacknowledged </w:t>
      </w:r>
      <w:r w:rsidRPr="006C0B11">
        <w:rPr>
          <w:rFonts w:ascii="Calibri" w:hAnsi="Calibri" w:cs="TimesNewRomanPSMT"/>
          <w:sz w:val="24"/>
          <w:szCs w:val="24"/>
        </w:rPr>
        <w:t>use of another person's labor, another person's ideas,</w:t>
      </w:r>
      <w:r w:rsidR="00FB64D3" w:rsidRPr="006C0B11">
        <w:rPr>
          <w:rFonts w:ascii="Calibri" w:hAnsi="Calibri" w:cs="TimesNewRomanPSMT"/>
          <w:sz w:val="24"/>
          <w:szCs w:val="24"/>
        </w:rPr>
        <w:t xml:space="preserve"> </w:t>
      </w:r>
      <w:r w:rsidRPr="006C0B11">
        <w:rPr>
          <w:rFonts w:ascii="Calibri" w:hAnsi="Calibri" w:cs="TimesNewRomanPSMT"/>
          <w:sz w:val="24"/>
          <w:szCs w:val="24"/>
        </w:rPr>
        <w:t>another person's words, or another person's assistance. Unless otherwi</w:t>
      </w:r>
      <w:r w:rsidR="00FB64D3" w:rsidRPr="006C0B11">
        <w:rPr>
          <w:rFonts w:ascii="Calibri" w:hAnsi="Calibri" w:cs="TimesNewRomanPSMT"/>
          <w:sz w:val="24"/>
          <w:szCs w:val="24"/>
        </w:rPr>
        <w:t>se stated in class, all work don</w:t>
      </w:r>
      <w:r w:rsidRPr="006C0B11">
        <w:rPr>
          <w:rFonts w:ascii="Calibri" w:hAnsi="Calibri" w:cs="TimesNewRomanPSMT"/>
          <w:sz w:val="24"/>
          <w:szCs w:val="24"/>
        </w:rPr>
        <w:t xml:space="preserve">e for courses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r w:rsidRPr="006C0B11">
        <w:rPr>
          <w:rFonts w:ascii="Calibri" w:hAnsi="Calibri" w:cs="TimesNewRomanPSMT"/>
          <w:color w:val="212121"/>
          <w:sz w:val="24"/>
          <w:szCs w:val="24"/>
        </w:rPr>
        <w:t xml:space="preserve">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 </w:t>
      </w:r>
      <w:r w:rsidRPr="006C0B11">
        <w:rPr>
          <w:rFonts w:ascii="Calibri" w:hAnsi="Calibri" w:cs="TimesNewRomanPSMT"/>
          <w:color w:val="0A6D72"/>
          <w:sz w:val="24"/>
          <w:szCs w:val="24"/>
        </w:rPr>
        <w:t xml:space="preserve">honorcode.gmu.edu </w:t>
      </w:r>
      <w:r w:rsidRPr="006C0B11">
        <w:rPr>
          <w:rFonts w:ascii="Calibri" w:hAnsi="Calibri" w:cs="TimesNewRomanPSMT"/>
          <w:color w:val="212121"/>
          <w:sz w:val="24"/>
          <w:szCs w:val="24"/>
        </w:rPr>
        <w:t xml:space="preserve">for detailed information. </w:t>
      </w:r>
    </w:p>
    <w:p w14:paraId="54870FF8" w14:textId="77777777" w:rsidR="000A0AF0" w:rsidRPr="006C0B11" w:rsidRDefault="000A0AF0" w:rsidP="000A0AF0">
      <w:pPr>
        <w:pStyle w:val="ListParagraph"/>
        <w:spacing w:before="100" w:beforeAutospacing="1" w:after="100" w:afterAutospacing="1"/>
        <w:rPr>
          <w:rFonts w:ascii="Calibri" w:hAnsi="Calibri"/>
          <w:sz w:val="24"/>
          <w:szCs w:val="24"/>
        </w:rPr>
      </w:pPr>
    </w:p>
    <w:p w14:paraId="77C4D391" w14:textId="77777777" w:rsidR="000A0AF0" w:rsidRPr="000A0AF0" w:rsidRDefault="006C0B11" w:rsidP="00E36FF2">
      <w:pPr>
        <w:pStyle w:val="ListParagraph"/>
        <w:numPr>
          <w:ilvl w:val="0"/>
          <w:numId w:val="10"/>
        </w:numPr>
        <w:spacing w:before="100" w:beforeAutospacing="1" w:after="100" w:afterAutospacing="1"/>
        <w:rPr>
          <w:rFonts w:ascii="Calibri" w:hAnsi="Calibri"/>
          <w:sz w:val="24"/>
          <w:szCs w:val="24"/>
        </w:rPr>
      </w:pPr>
      <w:r w:rsidRPr="006C0B11">
        <w:rPr>
          <w:rFonts w:ascii="Calibri" w:hAnsi="Calibri" w:cstheme="minorHAnsi"/>
          <w:b/>
          <w:bCs/>
          <w:sz w:val="24"/>
          <w:szCs w:val="24"/>
        </w:rPr>
        <w:t>Disability Accommodations:</w:t>
      </w:r>
      <w:r w:rsidRPr="006C0B11">
        <w:rPr>
          <w:rFonts w:ascii="Calibri" w:hAnsi="Calibri" w:cstheme="minorHAnsi"/>
          <w:sz w:val="24"/>
          <w:szCs w:val="24"/>
        </w:rPr>
        <w:t xml:space="preserve"> </w:t>
      </w:r>
      <w:r w:rsidRPr="006C0B11">
        <w:rPr>
          <w:rFonts w:ascii="Calibri" w:hAnsi="Calibri" w:cstheme="minorHAnsi"/>
          <w:color w:val="212121"/>
          <w:sz w:val="24"/>
          <w:szCs w:val="24"/>
          <w:shd w:val="clear" w:color="auto" w:fill="FFFFFF"/>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11" w:tgtFrame="_blank" w:history="1">
        <w:r w:rsidRPr="006C0B11">
          <w:rPr>
            <w:rStyle w:val="Hyperlink"/>
            <w:rFonts w:ascii="Calibri" w:hAnsi="Calibri" w:cstheme="minorHAnsi"/>
            <w:color w:val="954F72"/>
            <w:sz w:val="24"/>
            <w:szCs w:val="24"/>
            <w:shd w:val="clear" w:color="auto" w:fill="FFFFFF"/>
          </w:rPr>
          <w:t>http://ds.gmu.edu/</w:t>
        </w:r>
      </w:hyperlink>
      <w:r w:rsidRPr="006C0B11">
        <w:rPr>
          <w:rFonts w:ascii="Calibri" w:hAnsi="Calibri" w:cstheme="minorHAnsi"/>
          <w:color w:val="212121"/>
          <w:sz w:val="24"/>
          <w:szCs w:val="24"/>
          <w:shd w:val="clear" w:color="auto" w:fill="FFFFFF"/>
        </w:rPr>
        <w:t> for detailed information about the Disability Services registration process. Then please discuss your approved accommodations with me. Disability Services is located in Student Union Building I (SUB I), Suite 2500. Email: </w:t>
      </w:r>
      <w:hyperlink r:id="rId12" w:tgtFrame="_blank" w:history="1">
        <w:r w:rsidRPr="006C0B11">
          <w:rPr>
            <w:rStyle w:val="Hyperlink"/>
            <w:rFonts w:ascii="Calibri" w:hAnsi="Calibri" w:cstheme="minorHAnsi"/>
            <w:color w:val="954F72"/>
            <w:sz w:val="24"/>
            <w:szCs w:val="24"/>
            <w:shd w:val="clear" w:color="auto" w:fill="FFFFFF"/>
          </w:rPr>
          <w:t>ods@gmu.edu</w:t>
        </w:r>
      </w:hyperlink>
      <w:r w:rsidRPr="006C0B11">
        <w:rPr>
          <w:rFonts w:ascii="Calibri" w:hAnsi="Calibri" w:cstheme="minorHAnsi"/>
          <w:color w:val="212121"/>
          <w:sz w:val="24"/>
          <w:szCs w:val="24"/>
          <w:shd w:val="clear" w:color="auto" w:fill="FFFFFF"/>
        </w:rPr>
        <w:t> | Phone: (703) 993-2474</w:t>
      </w:r>
    </w:p>
    <w:p w14:paraId="54F5554A" w14:textId="77777777" w:rsidR="000A0AF0" w:rsidRPr="000A0AF0" w:rsidRDefault="000A0AF0" w:rsidP="000A0AF0">
      <w:pPr>
        <w:pStyle w:val="ListParagraph"/>
        <w:rPr>
          <w:rFonts w:ascii="Calibri" w:hAnsi="Calibri" w:cstheme="minorHAnsi"/>
          <w:b/>
          <w:bCs/>
          <w:sz w:val="24"/>
          <w:szCs w:val="24"/>
        </w:rPr>
      </w:pPr>
    </w:p>
    <w:p w14:paraId="63CC3920" w14:textId="14F21CEC" w:rsidR="000A0AF0" w:rsidRPr="000A0AF0" w:rsidRDefault="006C0B11" w:rsidP="00E36FF2">
      <w:pPr>
        <w:pStyle w:val="ListParagraph"/>
        <w:numPr>
          <w:ilvl w:val="0"/>
          <w:numId w:val="10"/>
        </w:numPr>
        <w:rPr>
          <w:rFonts w:ascii="Calibri" w:hAnsi="Calibri"/>
          <w:sz w:val="24"/>
          <w:szCs w:val="24"/>
        </w:rPr>
      </w:pPr>
      <w:r w:rsidRPr="000A0AF0">
        <w:rPr>
          <w:rFonts w:ascii="Calibri" w:hAnsi="Calibri" w:cstheme="minorHAnsi"/>
          <w:b/>
          <w:bCs/>
          <w:sz w:val="24"/>
          <w:szCs w:val="24"/>
        </w:rPr>
        <w:t>Official Communication via GMU Email:</w:t>
      </w:r>
      <w:r w:rsidRPr="000A0AF0">
        <w:rPr>
          <w:rFonts w:ascii="Calibri" w:hAnsi="Calibri" w:cstheme="minorHAnsi"/>
          <w:sz w:val="24"/>
          <w:szCs w:val="24"/>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w:t>
      </w:r>
      <w:r w:rsidRPr="000A0AF0">
        <w:rPr>
          <w:rFonts w:ascii="Calibri" w:hAnsi="Calibri" w:cstheme="minorHAnsi"/>
          <w:color w:val="000000"/>
          <w:sz w:val="24"/>
          <w:szCs w:val="24"/>
          <w:shd w:val="clear" w:color="auto" w:fill="FFFFFF"/>
        </w:rPr>
        <w:t>In the event that class is canceled, I will notify you via email; this email will include information about making up the missed class.</w:t>
      </w:r>
    </w:p>
    <w:p w14:paraId="274C4F32" w14:textId="77777777" w:rsidR="000A0AF0" w:rsidRPr="000A0AF0" w:rsidRDefault="000A0AF0" w:rsidP="000A0AF0">
      <w:pPr>
        <w:rPr>
          <w:rFonts w:ascii="Calibri" w:hAnsi="Calibri"/>
          <w:sz w:val="24"/>
          <w:szCs w:val="24"/>
        </w:rPr>
      </w:pPr>
    </w:p>
    <w:p w14:paraId="4BDA1901" w14:textId="3306D983" w:rsidR="006C0B11" w:rsidRPr="000A0AF0" w:rsidRDefault="006C0B11" w:rsidP="00E36FF2">
      <w:pPr>
        <w:pStyle w:val="ListParagraph"/>
        <w:numPr>
          <w:ilvl w:val="0"/>
          <w:numId w:val="10"/>
        </w:numPr>
        <w:rPr>
          <w:rFonts w:ascii="Calibri" w:hAnsi="Calibri" w:cstheme="minorHAnsi"/>
          <w:sz w:val="24"/>
          <w:szCs w:val="24"/>
        </w:rPr>
      </w:pPr>
      <w:r w:rsidRPr="000A0AF0">
        <w:rPr>
          <w:rFonts w:ascii="Calibri" w:hAnsi="Calibri" w:cstheme="minorHAnsi"/>
          <w:b/>
          <w:bCs/>
          <w:sz w:val="24"/>
          <w:szCs w:val="24"/>
        </w:rPr>
        <w:t>Technology:</w:t>
      </w:r>
      <w:r w:rsidRPr="000A0AF0">
        <w:rPr>
          <w:rFonts w:ascii="Calibri" w:hAnsi="Calibri" w:cstheme="minorHAnsi"/>
          <w:sz w:val="24"/>
          <w:szCs w:val="24"/>
        </w:rPr>
        <w:t xml:space="preserve"> </w:t>
      </w:r>
      <w:r w:rsidRPr="000A0AF0">
        <w:rPr>
          <w:rFonts w:ascii="Calibri" w:hAnsi="Calibri" w:cs="TimesNewRomanPSMT"/>
          <w:sz w:val="24"/>
          <w:szCs w:val="24"/>
        </w:rPr>
        <w:t xml:space="preserve">The desktop computers in Innovation Hall will be used during lab for statistical analysis. Assignments will be handed out in class or uploaded on Blackboard. </w:t>
      </w:r>
      <w:r w:rsidRPr="000A0AF0">
        <w:rPr>
          <w:rFonts w:ascii="Calibri" w:hAnsi="Calibri" w:cstheme="minorHAnsi"/>
          <w:color w:val="000000"/>
          <w:sz w:val="24"/>
          <w:szCs w:val="24"/>
        </w:rPr>
        <w:t xml:space="preserve">Please check Blackboard and your email regularly. </w:t>
      </w:r>
      <w:r w:rsidRPr="000A0AF0">
        <w:rPr>
          <w:rFonts w:ascii="Calibri" w:hAnsi="Calibri" w:cstheme="minorHAnsi"/>
          <w:sz w:val="24"/>
          <w:szCs w:val="24"/>
          <w:bdr w:val="none" w:sz="0" w:space="0" w:color="auto" w:frame="1"/>
        </w:rPr>
        <w:t xml:space="preserve">Regarding electronic devices in class (such as laptops, cell phones, etc.), please be respectful of your peers and your instructor and do not engage in activities that are unrelated to class. Such disruptions show a lack of professionalism and may affect your grade. </w:t>
      </w:r>
      <w:r w:rsidRPr="000A0AF0">
        <w:rPr>
          <w:rFonts w:ascii="Calibri" w:hAnsi="Calibri" w:cstheme="minorHAnsi"/>
          <w:sz w:val="24"/>
          <w:szCs w:val="24"/>
        </w:rPr>
        <w:t xml:space="preserve">Students must follow the university policy for </w:t>
      </w:r>
      <w:hyperlink r:id="rId13" w:history="1">
        <w:r w:rsidRPr="000A0AF0">
          <w:rPr>
            <w:rStyle w:val="Hyperlink"/>
            <w:rFonts w:ascii="Calibri" w:hAnsi="Calibri" w:cstheme="minorHAnsi"/>
            <w:sz w:val="24"/>
            <w:szCs w:val="24"/>
          </w:rPr>
          <w:t>Responsible Use of Computing</w:t>
        </w:r>
      </w:hyperlink>
      <w:r w:rsidRPr="000A0AF0">
        <w:rPr>
          <w:rStyle w:val="Hyperlink"/>
          <w:rFonts w:ascii="Calibri" w:hAnsi="Calibri" w:cstheme="minorHAnsi"/>
          <w:sz w:val="24"/>
          <w:szCs w:val="24"/>
        </w:rPr>
        <w:t>.</w:t>
      </w:r>
      <w:r w:rsidRPr="000A0AF0">
        <w:rPr>
          <w:rFonts w:ascii="Calibri" w:hAnsi="Calibri" w:cstheme="minorHAnsi"/>
          <w:sz w:val="24"/>
          <w:szCs w:val="24"/>
        </w:rPr>
        <w:t xml:space="preserve"> </w:t>
      </w:r>
    </w:p>
    <w:p w14:paraId="28D33382" w14:textId="77777777" w:rsidR="006C0B11" w:rsidRPr="006C0B11" w:rsidRDefault="006C0B11" w:rsidP="000A0AF0">
      <w:pPr>
        <w:rPr>
          <w:rFonts w:ascii="Calibri" w:hAnsi="Calibri" w:cstheme="minorHAnsi"/>
          <w:sz w:val="24"/>
          <w:szCs w:val="24"/>
        </w:rPr>
      </w:pPr>
    </w:p>
    <w:p w14:paraId="65352108" w14:textId="77777777" w:rsidR="006C0B11" w:rsidRPr="006C0B11" w:rsidRDefault="006C0B11" w:rsidP="00E36FF2">
      <w:pPr>
        <w:pStyle w:val="Subtitle"/>
        <w:numPr>
          <w:ilvl w:val="0"/>
          <w:numId w:val="10"/>
        </w:numPr>
        <w:jc w:val="left"/>
        <w:rPr>
          <w:rFonts w:ascii="Calibri" w:hAnsi="Calibri" w:cstheme="minorHAnsi"/>
          <w:b w:val="0"/>
          <w:bCs w:val="0"/>
          <w:color w:val="222222"/>
          <w:szCs w:val="24"/>
        </w:rPr>
      </w:pPr>
      <w:r w:rsidRPr="006C0B11">
        <w:rPr>
          <w:rFonts w:ascii="Calibri" w:hAnsi="Calibri" w:cstheme="minorHAnsi"/>
          <w:szCs w:val="24"/>
        </w:rPr>
        <w:t>Enrollment:</w:t>
      </w:r>
      <w:r w:rsidRPr="006C0B11">
        <w:rPr>
          <w:rFonts w:ascii="Calibri" w:hAnsi="Calibri" w:cstheme="minorHAnsi"/>
          <w:b w:val="0"/>
          <w:bCs w:val="0"/>
          <w:szCs w:val="24"/>
        </w:rPr>
        <w:t xml:space="preserve"> </w:t>
      </w:r>
      <w:r w:rsidRPr="006C0B11">
        <w:rPr>
          <w:rFonts w:ascii="Calibri" w:hAnsi="Calibri" w:cstheme="minorHAnsi"/>
          <w:b w:val="0"/>
          <w:bCs w:val="0"/>
          <w:color w:val="222222"/>
          <w:szCs w:val="24"/>
        </w:rPr>
        <w:t xml:space="preserve">Students are responsible for verifying their enrollment in this class. Schedule adjustments should be made by the deadlines published in the Schedule of Classes (available from the Registrar's Website: registrar.gmu.edu.).  Last Day to Add: </w:t>
      </w:r>
      <w:r w:rsidRPr="006C0B11">
        <w:rPr>
          <w:rFonts w:ascii="Calibri" w:hAnsi="Calibri" w:cstheme="minorHAnsi"/>
          <w:b w:val="0"/>
          <w:bCs w:val="0"/>
          <w:color w:val="222222"/>
          <w:szCs w:val="24"/>
          <w:u w:val="single"/>
        </w:rPr>
        <w:t>August 30</w:t>
      </w:r>
      <w:r w:rsidRPr="006C0B11">
        <w:rPr>
          <w:rFonts w:ascii="Calibri" w:hAnsi="Calibri" w:cstheme="minorHAnsi"/>
          <w:b w:val="0"/>
          <w:bCs w:val="0"/>
          <w:color w:val="222222"/>
          <w:szCs w:val="24"/>
        </w:rPr>
        <w:t xml:space="preserve">.  Last Day to Drop </w:t>
      </w:r>
      <w:r w:rsidRPr="006C0B11">
        <w:rPr>
          <w:rFonts w:ascii="Calibri" w:hAnsi="Calibri" w:cstheme="minorHAnsi"/>
          <w:b w:val="0"/>
          <w:bCs w:val="0"/>
          <w:color w:val="222222"/>
          <w:szCs w:val="24"/>
        </w:rPr>
        <w:lastRenderedPageBreak/>
        <w:t xml:space="preserve">without tuition penalty: </w:t>
      </w:r>
      <w:r w:rsidRPr="006C0B11">
        <w:rPr>
          <w:rFonts w:ascii="Calibri" w:hAnsi="Calibri" w:cstheme="minorHAnsi"/>
          <w:b w:val="0"/>
          <w:bCs w:val="0"/>
          <w:color w:val="222222"/>
          <w:szCs w:val="24"/>
          <w:u w:val="single"/>
        </w:rPr>
        <w:t>September 7</w:t>
      </w:r>
      <w:r w:rsidRPr="006C0B11">
        <w:rPr>
          <w:rFonts w:ascii="Calibri" w:hAnsi="Calibri" w:cstheme="minorHAnsi"/>
          <w:b w:val="0"/>
          <w:bCs w:val="0"/>
          <w:color w:val="222222"/>
          <w:szCs w:val="24"/>
        </w:rPr>
        <w:t xml:space="preserve">. Drop period with 50% tuition refund: </w:t>
      </w:r>
      <w:r w:rsidRPr="006C0B11">
        <w:rPr>
          <w:rFonts w:ascii="Calibri" w:hAnsi="Calibri" w:cstheme="minorHAnsi"/>
          <w:b w:val="0"/>
          <w:bCs w:val="0"/>
          <w:color w:val="222222"/>
          <w:szCs w:val="24"/>
          <w:u w:val="single"/>
        </w:rPr>
        <w:t>September 8-14</w:t>
      </w:r>
      <w:r w:rsidRPr="006C0B11">
        <w:rPr>
          <w:rFonts w:ascii="Calibri" w:hAnsi="Calibri" w:cstheme="minorHAnsi"/>
          <w:b w:val="0"/>
          <w:bCs w:val="0"/>
          <w:color w:val="222222"/>
          <w:szCs w:val="24"/>
        </w:rPr>
        <w:t xml:space="preserve">. Drop period with no refund: </w:t>
      </w:r>
      <w:r w:rsidRPr="006C0B11">
        <w:rPr>
          <w:rFonts w:ascii="Calibri" w:hAnsi="Calibri" w:cstheme="minorHAnsi"/>
          <w:b w:val="0"/>
          <w:bCs w:val="0"/>
          <w:color w:val="222222"/>
          <w:szCs w:val="24"/>
          <w:u w:val="single"/>
        </w:rPr>
        <w:t>September 15-27</w:t>
      </w:r>
      <w:r w:rsidRPr="006C0B11">
        <w:rPr>
          <w:rFonts w:ascii="Calibri" w:hAnsi="Calibri" w:cstheme="minorHAnsi"/>
          <w:b w:val="0"/>
          <w:bCs w:val="0"/>
          <w:color w:val="222222"/>
          <w:szCs w:val="24"/>
        </w:rPr>
        <w:t xml:space="preserve">. Selective withdrawal period: </w:t>
      </w:r>
      <w:r w:rsidRPr="006C0B11">
        <w:rPr>
          <w:rFonts w:ascii="Calibri" w:hAnsi="Calibri" w:cstheme="minorHAnsi"/>
          <w:b w:val="0"/>
          <w:bCs w:val="0"/>
          <w:color w:val="222222"/>
          <w:szCs w:val="24"/>
          <w:u w:val="single"/>
        </w:rPr>
        <w:t>September 28-October 27</w:t>
      </w:r>
      <w:r w:rsidRPr="006C0B11">
        <w:rPr>
          <w:rFonts w:ascii="Calibri" w:hAnsi="Calibri" w:cstheme="minorHAnsi"/>
          <w:b w:val="0"/>
          <w:bCs w:val="0"/>
          <w:color w:val="222222"/>
          <w:szCs w:val="24"/>
        </w:rPr>
        <w:t xml:space="preserve">. After the last day to drop a class, withdrawing from this class requires the approval of the dean and is only allowed for nonacademic reasons. Please see the following webpage for more details about the new Add/Drop policy: </w:t>
      </w:r>
      <w:hyperlink r:id="rId14" w:history="1">
        <w:r w:rsidRPr="006C0B11">
          <w:rPr>
            <w:rStyle w:val="Hyperlink"/>
            <w:rFonts w:ascii="Calibri" w:hAnsi="Calibri" w:cstheme="minorHAnsi"/>
            <w:b w:val="0"/>
            <w:bCs w:val="0"/>
            <w:szCs w:val="24"/>
          </w:rPr>
          <w:t>https://registrar.gmu.edu/drop-withdrawal-deadlines-faqs/</w:t>
        </w:r>
      </w:hyperlink>
      <w:r w:rsidRPr="006C0B11">
        <w:rPr>
          <w:rFonts w:ascii="Calibri" w:hAnsi="Calibri" w:cstheme="minorHAnsi"/>
          <w:b w:val="0"/>
          <w:bCs w:val="0"/>
          <w:color w:val="222222"/>
          <w:szCs w:val="24"/>
        </w:rPr>
        <w:t xml:space="preserve"> . </w:t>
      </w:r>
    </w:p>
    <w:p w14:paraId="424120E6" w14:textId="77777777" w:rsidR="006C0B11" w:rsidRPr="006C0B11" w:rsidRDefault="006C0B11" w:rsidP="000A0AF0">
      <w:pPr>
        <w:pStyle w:val="Subtitle"/>
        <w:ind w:left="360"/>
        <w:jc w:val="left"/>
        <w:rPr>
          <w:rFonts w:ascii="Calibri" w:hAnsi="Calibri" w:cstheme="minorHAnsi"/>
          <w:b w:val="0"/>
          <w:bCs w:val="0"/>
          <w:szCs w:val="24"/>
        </w:rPr>
      </w:pPr>
    </w:p>
    <w:p w14:paraId="5797EE19" w14:textId="77777777" w:rsidR="006C0B11" w:rsidRPr="000A0AF0" w:rsidRDefault="00D9405E" w:rsidP="00E36FF2">
      <w:pPr>
        <w:pStyle w:val="ListParagraph"/>
        <w:numPr>
          <w:ilvl w:val="0"/>
          <w:numId w:val="10"/>
        </w:numPr>
        <w:rPr>
          <w:rFonts w:ascii="Calibri" w:hAnsi="Calibri" w:cstheme="minorHAnsi"/>
          <w:sz w:val="24"/>
          <w:szCs w:val="24"/>
        </w:rPr>
      </w:pPr>
      <w:hyperlink r:id="rId15" w:history="1">
        <w:r w:rsidR="006C0B11" w:rsidRPr="000A0AF0">
          <w:rPr>
            <w:rStyle w:val="Hyperlink"/>
            <w:rFonts w:ascii="Calibri" w:hAnsi="Calibri" w:cstheme="minorHAnsi"/>
            <w:sz w:val="24"/>
            <w:szCs w:val="24"/>
          </w:rPr>
          <w:t>The George Mason University Counseling and Psychological Services (CAPS)</w:t>
        </w:r>
      </w:hyperlink>
      <w:r w:rsidR="006C0B11" w:rsidRPr="000A0AF0">
        <w:rPr>
          <w:rFonts w:ascii="Calibri" w:hAnsi="Calibri" w:cstheme="minorHAnsi"/>
          <w:sz w:val="24"/>
          <w:szCs w:val="24"/>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16" w:history="1">
        <w:r w:rsidR="006C0B11" w:rsidRPr="000A0AF0">
          <w:rPr>
            <w:rStyle w:val="Hyperlink"/>
            <w:rFonts w:ascii="Calibri" w:hAnsi="Calibri" w:cstheme="minorHAnsi"/>
            <w:sz w:val="24"/>
            <w:szCs w:val="24"/>
          </w:rPr>
          <w:t>here</w:t>
        </w:r>
      </w:hyperlink>
      <w:r w:rsidR="006C0B11" w:rsidRPr="000A0AF0">
        <w:rPr>
          <w:rFonts w:ascii="Calibri" w:hAnsi="Calibri" w:cstheme="minorHAnsi"/>
          <w:sz w:val="24"/>
          <w:szCs w:val="24"/>
        </w:rPr>
        <w:t xml:space="preserve">. </w:t>
      </w:r>
      <w:hyperlink r:id="rId17" w:history="1"/>
      <w:r w:rsidR="006C0B11" w:rsidRPr="000A0AF0">
        <w:rPr>
          <w:rFonts w:ascii="Calibri" w:hAnsi="Calibri" w:cstheme="minorHAnsi"/>
          <w:sz w:val="24"/>
          <w:szCs w:val="24"/>
        </w:rPr>
        <w:t xml:space="preserve"> </w:t>
      </w:r>
    </w:p>
    <w:p w14:paraId="61DD11B9" w14:textId="77777777" w:rsidR="006C0B11" w:rsidRPr="006C0B11" w:rsidRDefault="006C0B11" w:rsidP="000A0AF0">
      <w:pPr>
        <w:rPr>
          <w:rFonts w:ascii="Calibri" w:hAnsi="Calibri" w:cstheme="minorHAnsi"/>
          <w:sz w:val="24"/>
          <w:szCs w:val="24"/>
        </w:rPr>
      </w:pPr>
    </w:p>
    <w:p w14:paraId="78FDE0C9" w14:textId="77777777" w:rsidR="006C0B11" w:rsidRPr="000A0AF0" w:rsidRDefault="00D9405E" w:rsidP="00E36FF2">
      <w:pPr>
        <w:pStyle w:val="ListParagraph"/>
        <w:numPr>
          <w:ilvl w:val="0"/>
          <w:numId w:val="10"/>
        </w:numPr>
        <w:rPr>
          <w:rFonts w:ascii="Calibri" w:hAnsi="Calibri" w:cstheme="minorHAnsi"/>
          <w:sz w:val="24"/>
          <w:szCs w:val="24"/>
        </w:rPr>
      </w:pPr>
      <w:hyperlink r:id="rId18" w:history="1">
        <w:r w:rsidR="006C0B11" w:rsidRPr="000A0AF0">
          <w:rPr>
            <w:rStyle w:val="Hyperlink"/>
            <w:rFonts w:ascii="Calibri" w:hAnsi="Calibri" w:cstheme="minorHAnsi"/>
            <w:sz w:val="24"/>
            <w:szCs w:val="24"/>
          </w:rPr>
          <w:t>Diversity</w:t>
        </w:r>
      </w:hyperlink>
      <w:r w:rsidR="006C0B11" w:rsidRPr="000A0AF0">
        <w:rPr>
          <w:rFonts w:ascii="Calibri" w:hAnsi="Calibri" w:cstheme="minorHAnsi"/>
          <w:sz w:val="24"/>
          <w:szCs w:val="24"/>
        </w:rPr>
        <w:t>: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George Mason University promotes a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3EA58584" w14:textId="77777777" w:rsidR="006C0B11" w:rsidRPr="006C0B11" w:rsidRDefault="006C0B11" w:rsidP="000A0AF0">
      <w:pPr>
        <w:rPr>
          <w:rFonts w:ascii="Calibri" w:hAnsi="Calibri" w:cstheme="minorHAnsi"/>
          <w:sz w:val="24"/>
          <w:szCs w:val="24"/>
        </w:rPr>
      </w:pPr>
    </w:p>
    <w:p w14:paraId="6EFFF496" w14:textId="77777777" w:rsidR="006C0B11" w:rsidRPr="000A0AF0" w:rsidRDefault="006C0B11" w:rsidP="00E36FF2">
      <w:pPr>
        <w:pStyle w:val="ListParagraph"/>
        <w:numPr>
          <w:ilvl w:val="0"/>
          <w:numId w:val="10"/>
        </w:numPr>
        <w:rPr>
          <w:rFonts w:ascii="Calibri" w:hAnsi="Calibri" w:cstheme="minorHAnsi"/>
          <w:sz w:val="24"/>
          <w:szCs w:val="24"/>
        </w:rPr>
      </w:pPr>
      <w:r w:rsidRPr="000A0AF0">
        <w:rPr>
          <w:rFonts w:ascii="Calibri" w:hAnsi="Calibri" w:cstheme="minorHAnsi"/>
          <w:sz w:val="24"/>
          <w:szCs w:val="24"/>
        </w:rPr>
        <w:t xml:space="preserve">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w:t>
      </w:r>
      <w:hyperlink r:id="rId19" w:history="1">
        <w:r w:rsidRPr="000A0AF0">
          <w:rPr>
            <w:rStyle w:val="Hyperlink"/>
            <w:rFonts w:ascii="Calibri" w:hAnsi="Calibri" w:cstheme="minorHAnsi"/>
            <w:sz w:val="24"/>
            <w:szCs w:val="24"/>
          </w:rPr>
          <w:t>cde@gmu.edu</w:t>
        </w:r>
      </w:hyperlink>
      <w:r w:rsidRPr="000A0AF0">
        <w:rPr>
          <w:rFonts w:ascii="Calibri" w:hAnsi="Calibri" w:cstheme="minorHAnsi"/>
          <w:sz w:val="24"/>
          <w:szCs w:val="24"/>
        </w:rPr>
        <w:t>.</w:t>
      </w:r>
    </w:p>
    <w:p w14:paraId="6C572450" w14:textId="77777777" w:rsidR="006C0B11" w:rsidRPr="006C0B11" w:rsidRDefault="006C0B11" w:rsidP="000A0AF0">
      <w:pPr>
        <w:ind w:left="360"/>
        <w:rPr>
          <w:rFonts w:ascii="Calibri" w:hAnsi="Calibri" w:cstheme="minorHAnsi"/>
          <w:sz w:val="24"/>
          <w:szCs w:val="24"/>
        </w:rPr>
      </w:pPr>
    </w:p>
    <w:p w14:paraId="6618FAC9" w14:textId="77777777" w:rsidR="006C0B11" w:rsidRPr="006C0B11" w:rsidRDefault="006C0B11" w:rsidP="00E36FF2">
      <w:pPr>
        <w:pStyle w:val="NormalWeb"/>
        <w:numPr>
          <w:ilvl w:val="0"/>
          <w:numId w:val="10"/>
        </w:numPr>
        <w:spacing w:before="0" w:beforeAutospacing="0" w:after="0" w:afterAutospacing="0"/>
        <w:rPr>
          <w:rFonts w:ascii="Calibri" w:hAnsi="Calibri" w:cstheme="minorHAnsi"/>
        </w:rPr>
      </w:pPr>
      <w:r w:rsidRPr="006C0B11">
        <w:rPr>
          <w:rFonts w:ascii="Calibri" w:hAnsi="Calibri" w:cstheme="minorHAnsi"/>
        </w:rPr>
        <w:t xml:space="preserve">Religious Holidays: A list of religious holidays is available on the University Life Calendar page. See the </w:t>
      </w:r>
      <w:hyperlink r:id="rId20" w:tgtFrame="_blank" w:history="1">
        <w:r w:rsidRPr="006C0B11">
          <w:rPr>
            <w:rStyle w:val="Hyperlink"/>
            <w:rFonts w:ascii="Calibri" w:hAnsi="Calibri" w:cstheme="minorHAnsi"/>
          </w:rPr>
          <w:t>Religious Holiday Calendar</w:t>
        </w:r>
      </w:hyperlink>
      <w:r w:rsidRPr="006C0B11">
        <w:rPr>
          <w:rFonts w:ascii="Calibri" w:hAnsi="Calibri" w:cstheme="minorHAnsi"/>
        </w:rPr>
        <w:t>. Any student whose religious observance conflicts with a scheduled course activity should let me know in advance of the conflict date so that we can make alternative arrangements.</w:t>
      </w:r>
    </w:p>
    <w:p w14:paraId="0A91B1B8" w14:textId="77777777" w:rsidR="006369CC" w:rsidRPr="006C0B11" w:rsidRDefault="006369CC" w:rsidP="000A0AF0">
      <w:pPr>
        <w:pStyle w:val="Subtitle"/>
        <w:jc w:val="left"/>
        <w:rPr>
          <w:rFonts w:ascii="Calibri" w:hAnsi="Calibri"/>
          <w:b w:val="0"/>
          <w:szCs w:val="24"/>
        </w:rPr>
      </w:pPr>
    </w:p>
    <w:sectPr w:rsidR="006369CC" w:rsidRPr="006C0B11" w:rsidSect="00BF2968">
      <w:type w:val="continuous"/>
      <w:pgSz w:w="12240" w:h="15840"/>
      <w:pgMar w:top="1008" w:right="1008" w:bottom="1008"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CF98" w14:textId="77777777" w:rsidR="00D9405E" w:rsidRDefault="00D9405E" w:rsidP="00FB64D3">
      <w:r>
        <w:separator/>
      </w:r>
    </w:p>
  </w:endnote>
  <w:endnote w:type="continuationSeparator" w:id="0">
    <w:p w14:paraId="3FB9BF14" w14:textId="77777777" w:rsidR="00D9405E" w:rsidRDefault="00D9405E" w:rsidP="00FB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D3F6" w14:textId="77777777" w:rsidR="00D9405E" w:rsidRDefault="00D9405E" w:rsidP="00FB64D3">
      <w:r>
        <w:separator/>
      </w:r>
    </w:p>
  </w:footnote>
  <w:footnote w:type="continuationSeparator" w:id="0">
    <w:p w14:paraId="14BD42FF" w14:textId="77777777" w:rsidR="00D9405E" w:rsidRDefault="00D9405E" w:rsidP="00FB6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CAA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02E70"/>
    <w:multiLevelType w:val="hybridMultilevel"/>
    <w:tmpl w:val="384C22F2"/>
    <w:lvl w:ilvl="0" w:tplc="E45C3EBE">
      <w:start w:val="1"/>
      <w:numFmt w:val="decimal"/>
      <w:lvlText w:val="%1."/>
      <w:lvlJc w:val="left"/>
      <w:pPr>
        <w:ind w:left="920" w:hanging="360"/>
      </w:pPr>
      <w:rPr>
        <w:b w:val="0"/>
        <w:bCs/>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14ED0ADB"/>
    <w:multiLevelType w:val="hybridMultilevel"/>
    <w:tmpl w:val="5856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32E44"/>
    <w:multiLevelType w:val="multilevel"/>
    <w:tmpl w:val="5DBC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5A7A75"/>
    <w:multiLevelType w:val="hybridMultilevel"/>
    <w:tmpl w:val="B37C3CFC"/>
    <w:lvl w:ilvl="0" w:tplc="0524727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52F715B6"/>
    <w:multiLevelType w:val="multilevel"/>
    <w:tmpl w:val="2B2C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4B5274"/>
    <w:multiLevelType w:val="hybridMultilevel"/>
    <w:tmpl w:val="8DBCED0E"/>
    <w:lvl w:ilvl="0" w:tplc="93D2447A">
      <w:start w:val="1"/>
      <w:numFmt w:val="decimal"/>
      <w:lvlText w:val="%1."/>
      <w:lvlJc w:val="left"/>
      <w:pPr>
        <w:tabs>
          <w:tab w:val="num" w:pos="630"/>
        </w:tabs>
        <w:ind w:left="630" w:hanging="360"/>
      </w:pPr>
      <w:rPr>
        <w:rFonts w:hint="default"/>
      </w:rPr>
    </w:lvl>
    <w:lvl w:ilvl="1" w:tplc="E7BA81F8">
      <w:start w:val="1"/>
      <w:numFmt w:val="lowerLetter"/>
      <w:lvlText w:val="%2."/>
      <w:lvlJc w:val="left"/>
      <w:pPr>
        <w:tabs>
          <w:tab w:val="num" w:pos="1350"/>
        </w:tabs>
        <w:ind w:left="1350" w:hanging="360"/>
      </w:pPr>
      <w:rPr>
        <w:rFonts w:hint="default"/>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64282FEC"/>
    <w:multiLevelType w:val="hybridMultilevel"/>
    <w:tmpl w:val="0A1E8E26"/>
    <w:lvl w:ilvl="0" w:tplc="FA0C330E">
      <w:start w:val="1"/>
      <w:numFmt w:val="decimal"/>
      <w:lvlText w:val="(%1)"/>
      <w:lvlJc w:val="left"/>
      <w:pPr>
        <w:tabs>
          <w:tab w:val="num" w:pos="630"/>
        </w:tabs>
        <w:ind w:left="630" w:hanging="360"/>
      </w:pPr>
      <w:rPr>
        <w:rFonts w:hint="default"/>
        <w:sz w:val="22"/>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6EE2147D"/>
    <w:multiLevelType w:val="hybridMultilevel"/>
    <w:tmpl w:val="B704B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F6133F"/>
    <w:multiLevelType w:val="hybridMultilevel"/>
    <w:tmpl w:val="28D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5"/>
  </w:num>
  <w:num w:numId="6">
    <w:abstractNumId w:val="3"/>
  </w:num>
  <w:num w:numId="7">
    <w:abstractNumId w:val="9"/>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8B"/>
    <w:rsid w:val="0001204D"/>
    <w:rsid w:val="000137C5"/>
    <w:rsid w:val="00016A86"/>
    <w:rsid w:val="000255F6"/>
    <w:rsid w:val="000275CA"/>
    <w:rsid w:val="000364F3"/>
    <w:rsid w:val="00036CD4"/>
    <w:rsid w:val="00050CC6"/>
    <w:rsid w:val="00055352"/>
    <w:rsid w:val="00060017"/>
    <w:rsid w:val="0006011A"/>
    <w:rsid w:val="000723FF"/>
    <w:rsid w:val="00084407"/>
    <w:rsid w:val="000A0AF0"/>
    <w:rsid w:val="000A0F82"/>
    <w:rsid w:val="000B5A55"/>
    <w:rsid w:val="000C67C6"/>
    <w:rsid w:val="000D0F1D"/>
    <w:rsid w:val="000D4173"/>
    <w:rsid w:val="000D719B"/>
    <w:rsid w:val="000E5997"/>
    <w:rsid w:val="000F3DF4"/>
    <w:rsid w:val="000F57D9"/>
    <w:rsid w:val="000F5BDA"/>
    <w:rsid w:val="00124030"/>
    <w:rsid w:val="001250A3"/>
    <w:rsid w:val="00132431"/>
    <w:rsid w:val="00135007"/>
    <w:rsid w:val="001459D5"/>
    <w:rsid w:val="0014794B"/>
    <w:rsid w:val="00156061"/>
    <w:rsid w:val="0015740D"/>
    <w:rsid w:val="00171722"/>
    <w:rsid w:val="00193FBC"/>
    <w:rsid w:val="001A1357"/>
    <w:rsid w:val="001A1C89"/>
    <w:rsid w:val="001B7BA8"/>
    <w:rsid w:val="001C0353"/>
    <w:rsid w:val="001C32C4"/>
    <w:rsid w:val="001C441F"/>
    <w:rsid w:val="001C4CA6"/>
    <w:rsid w:val="001E1F05"/>
    <w:rsid w:val="001E308B"/>
    <w:rsid w:val="001E4886"/>
    <w:rsid w:val="001E6DA3"/>
    <w:rsid w:val="001F0C44"/>
    <w:rsid w:val="001F14CD"/>
    <w:rsid w:val="001F31D7"/>
    <w:rsid w:val="001F7FE4"/>
    <w:rsid w:val="00201CB4"/>
    <w:rsid w:val="00203D3B"/>
    <w:rsid w:val="002154F6"/>
    <w:rsid w:val="00230B4C"/>
    <w:rsid w:val="00232A48"/>
    <w:rsid w:val="00232D9F"/>
    <w:rsid w:val="00233617"/>
    <w:rsid w:val="00236596"/>
    <w:rsid w:val="00241AD9"/>
    <w:rsid w:val="002439F8"/>
    <w:rsid w:val="0025302F"/>
    <w:rsid w:val="002740D4"/>
    <w:rsid w:val="0027769F"/>
    <w:rsid w:val="002807E3"/>
    <w:rsid w:val="00294172"/>
    <w:rsid w:val="00295CB6"/>
    <w:rsid w:val="002A3EF0"/>
    <w:rsid w:val="002A7039"/>
    <w:rsid w:val="002B0513"/>
    <w:rsid w:val="002E4615"/>
    <w:rsid w:val="002F0EA3"/>
    <w:rsid w:val="002F3859"/>
    <w:rsid w:val="003041AC"/>
    <w:rsid w:val="0030617D"/>
    <w:rsid w:val="00313D8F"/>
    <w:rsid w:val="0031732C"/>
    <w:rsid w:val="00317E03"/>
    <w:rsid w:val="00331C8E"/>
    <w:rsid w:val="003522A0"/>
    <w:rsid w:val="00365167"/>
    <w:rsid w:val="003708DC"/>
    <w:rsid w:val="0038454E"/>
    <w:rsid w:val="003A3049"/>
    <w:rsid w:val="003A5933"/>
    <w:rsid w:val="003B068E"/>
    <w:rsid w:val="003D2C0F"/>
    <w:rsid w:val="003E3BC5"/>
    <w:rsid w:val="003E3DCF"/>
    <w:rsid w:val="003E5C0C"/>
    <w:rsid w:val="003F120E"/>
    <w:rsid w:val="003F1428"/>
    <w:rsid w:val="003F4181"/>
    <w:rsid w:val="003F64B2"/>
    <w:rsid w:val="004024FE"/>
    <w:rsid w:val="00402855"/>
    <w:rsid w:val="00414953"/>
    <w:rsid w:val="00417397"/>
    <w:rsid w:val="004311DE"/>
    <w:rsid w:val="004338E6"/>
    <w:rsid w:val="0044344D"/>
    <w:rsid w:val="004453E4"/>
    <w:rsid w:val="0044676B"/>
    <w:rsid w:val="00451AAB"/>
    <w:rsid w:val="00463DFA"/>
    <w:rsid w:val="00465006"/>
    <w:rsid w:val="00475CAD"/>
    <w:rsid w:val="00483E7B"/>
    <w:rsid w:val="00484F6A"/>
    <w:rsid w:val="00487478"/>
    <w:rsid w:val="004944CE"/>
    <w:rsid w:val="004A0CFD"/>
    <w:rsid w:val="004A258F"/>
    <w:rsid w:val="004A30B8"/>
    <w:rsid w:val="004A6640"/>
    <w:rsid w:val="004B507E"/>
    <w:rsid w:val="004C26B1"/>
    <w:rsid w:val="004C43BD"/>
    <w:rsid w:val="004C6A07"/>
    <w:rsid w:val="004F13E7"/>
    <w:rsid w:val="00501E14"/>
    <w:rsid w:val="00502569"/>
    <w:rsid w:val="00530E35"/>
    <w:rsid w:val="00535360"/>
    <w:rsid w:val="005461DF"/>
    <w:rsid w:val="005478F2"/>
    <w:rsid w:val="00547A32"/>
    <w:rsid w:val="00553782"/>
    <w:rsid w:val="00563AF7"/>
    <w:rsid w:val="0058182E"/>
    <w:rsid w:val="005866C2"/>
    <w:rsid w:val="00593FCE"/>
    <w:rsid w:val="005B7D6B"/>
    <w:rsid w:val="005E12FD"/>
    <w:rsid w:val="005E2405"/>
    <w:rsid w:val="005E548E"/>
    <w:rsid w:val="005F2F7E"/>
    <w:rsid w:val="00601ABC"/>
    <w:rsid w:val="00604553"/>
    <w:rsid w:val="00604E14"/>
    <w:rsid w:val="00604E21"/>
    <w:rsid w:val="00611128"/>
    <w:rsid w:val="00614620"/>
    <w:rsid w:val="0062696D"/>
    <w:rsid w:val="006369CC"/>
    <w:rsid w:val="00650640"/>
    <w:rsid w:val="0065124C"/>
    <w:rsid w:val="00661D0A"/>
    <w:rsid w:val="00671B0A"/>
    <w:rsid w:val="006727A6"/>
    <w:rsid w:val="00680300"/>
    <w:rsid w:val="00683765"/>
    <w:rsid w:val="00687891"/>
    <w:rsid w:val="006A0554"/>
    <w:rsid w:val="006A559B"/>
    <w:rsid w:val="006A638B"/>
    <w:rsid w:val="006B341D"/>
    <w:rsid w:val="006C0B11"/>
    <w:rsid w:val="006D1607"/>
    <w:rsid w:val="006D3B86"/>
    <w:rsid w:val="006E551F"/>
    <w:rsid w:val="006E6C44"/>
    <w:rsid w:val="006E6DF8"/>
    <w:rsid w:val="006F5933"/>
    <w:rsid w:val="006F5BF6"/>
    <w:rsid w:val="006F7941"/>
    <w:rsid w:val="00706CC1"/>
    <w:rsid w:val="00711B5E"/>
    <w:rsid w:val="00713930"/>
    <w:rsid w:val="007149CB"/>
    <w:rsid w:val="0072047C"/>
    <w:rsid w:val="00727900"/>
    <w:rsid w:val="00735A18"/>
    <w:rsid w:val="007404C1"/>
    <w:rsid w:val="00744C5D"/>
    <w:rsid w:val="00745511"/>
    <w:rsid w:val="00750834"/>
    <w:rsid w:val="00752922"/>
    <w:rsid w:val="00756B7E"/>
    <w:rsid w:val="0076228E"/>
    <w:rsid w:val="007706B7"/>
    <w:rsid w:val="00773199"/>
    <w:rsid w:val="007B1E19"/>
    <w:rsid w:val="007B7658"/>
    <w:rsid w:val="007C013A"/>
    <w:rsid w:val="007C4A6B"/>
    <w:rsid w:val="007D042E"/>
    <w:rsid w:val="007D30AE"/>
    <w:rsid w:val="007D3BF7"/>
    <w:rsid w:val="007E6CFD"/>
    <w:rsid w:val="007F72A9"/>
    <w:rsid w:val="00800AA8"/>
    <w:rsid w:val="0080378E"/>
    <w:rsid w:val="0082746E"/>
    <w:rsid w:val="00827854"/>
    <w:rsid w:val="00843C10"/>
    <w:rsid w:val="0085136F"/>
    <w:rsid w:val="00855864"/>
    <w:rsid w:val="00884461"/>
    <w:rsid w:val="00885A14"/>
    <w:rsid w:val="00887570"/>
    <w:rsid w:val="008A0064"/>
    <w:rsid w:val="008A7215"/>
    <w:rsid w:val="008A7F38"/>
    <w:rsid w:val="008B08F5"/>
    <w:rsid w:val="008B4B6D"/>
    <w:rsid w:val="008B75E0"/>
    <w:rsid w:val="008C0AEB"/>
    <w:rsid w:val="008C52E1"/>
    <w:rsid w:val="008D1EBC"/>
    <w:rsid w:val="008E33FE"/>
    <w:rsid w:val="008E527A"/>
    <w:rsid w:val="008E65D1"/>
    <w:rsid w:val="009020D3"/>
    <w:rsid w:val="0090224B"/>
    <w:rsid w:val="009046F6"/>
    <w:rsid w:val="0092231D"/>
    <w:rsid w:val="00922CE0"/>
    <w:rsid w:val="00936BF9"/>
    <w:rsid w:val="00945190"/>
    <w:rsid w:val="00945DA9"/>
    <w:rsid w:val="009460F2"/>
    <w:rsid w:val="00946E24"/>
    <w:rsid w:val="00960554"/>
    <w:rsid w:val="0096337C"/>
    <w:rsid w:val="00970DB0"/>
    <w:rsid w:val="00973B81"/>
    <w:rsid w:val="00975FFE"/>
    <w:rsid w:val="009903AB"/>
    <w:rsid w:val="009A278D"/>
    <w:rsid w:val="009C4DA0"/>
    <w:rsid w:val="009C70FF"/>
    <w:rsid w:val="009D16FF"/>
    <w:rsid w:val="009F0C9D"/>
    <w:rsid w:val="009F5368"/>
    <w:rsid w:val="00A030DB"/>
    <w:rsid w:val="00A16472"/>
    <w:rsid w:val="00A24C49"/>
    <w:rsid w:val="00A45030"/>
    <w:rsid w:val="00A47B8C"/>
    <w:rsid w:val="00A56E07"/>
    <w:rsid w:val="00A7385F"/>
    <w:rsid w:val="00A8302C"/>
    <w:rsid w:val="00A85879"/>
    <w:rsid w:val="00A9061E"/>
    <w:rsid w:val="00A90F85"/>
    <w:rsid w:val="00A9318A"/>
    <w:rsid w:val="00A93273"/>
    <w:rsid w:val="00A967B8"/>
    <w:rsid w:val="00A96A02"/>
    <w:rsid w:val="00AB1197"/>
    <w:rsid w:val="00AB3B40"/>
    <w:rsid w:val="00AB7BD2"/>
    <w:rsid w:val="00AC6329"/>
    <w:rsid w:val="00AD1AA6"/>
    <w:rsid w:val="00AD5F84"/>
    <w:rsid w:val="00AE321D"/>
    <w:rsid w:val="00B20C11"/>
    <w:rsid w:val="00B2473F"/>
    <w:rsid w:val="00B41C9C"/>
    <w:rsid w:val="00B433B7"/>
    <w:rsid w:val="00B52C9D"/>
    <w:rsid w:val="00B62827"/>
    <w:rsid w:val="00B63535"/>
    <w:rsid w:val="00B64E6E"/>
    <w:rsid w:val="00B83795"/>
    <w:rsid w:val="00B855AC"/>
    <w:rsid w:val="00B91CC5"/>
    <w:rsid w:val="00B937FC"/>
    <w:rsid w:val="00B93C7D"/>
    <w:rsid w:val="00B97ACD"/>
    <w:rsid w:val="00BB4DD7"/>
    <w:rsid w:val="00BC4883"/>
    <w:rsid w:val="00BC6F80"/>
    <w:rsid w:val="00BD5000"/>
    <w:rsid w:val="00BE0D6E"/>
    <w:rsid w:val="00BE12A9"/>
    <w:rsid w:val="00BE67CC"/>
    <w:rsid w:val="00BF2968"/>
    <w:rsid w:val="00BF7179"/>
    <w:rsid w:val="00C0459B"/>
    <w:rsid w:val="00C14212"/>
    <w:rsid w:val="00C31D3D"/>
    <w:rsid w:val="00C414FC"/>
    <w:rsid w:val="00C5141C"/>
    <w:rsid w:val="00C56732"/>
    <w:rsid w:val="00C61304"/>
    <w:rsid w:val="00C65EAC"/>
    <w:rsid w:val="00C70458"/>
    <w:rsid w:val="00C74CD2"/>
    <w:rsid w:val="00C869A2"/>
    <w:rsid w:val="00C907BF"/>
    <w:rsid w:val="00C946D1"/>
    <w:rsid w:val="00C9490E"/>
    <w:rsid w:val="00C95D1E"/>
    <w:rsid w:val="00CA4BE6"/>
    <w:rsid w:val="00CB4F41"/>
    <w:rsid w:val="00CC13A1"/>
    <w:rsid w:val="00CD2F7C"/>
    <w:rsid w:val="00CE0BDE"/>
    <w:rsid w:val="00CE122C"/>
    <w:rsid w:val="00CF12A6"/>
    <w:rsid w:val="00D048A8"/>
    <w:rsid w:val="00D054D0"/>
    <w:rsid w:val="00D14D30"/>
    <w:rsid w:val="00D16CBC"/>
    <w:rsid w:val="00D20C30"/>
    <w:rsid w:val="00D3651B"/>
    <w:rsid w:val="00D4052D"/>
    <w:rsid w:val="00D5160B"/>
    <w:rsid w:val="00D526C8"/>
    <w:rsid w:val="00D600B6"/>
    <w:rsid w:val="00D62858"/>
    <w:rsid w:val="00D70420"/>
    <w:rsid w:val="00D70CBD"/>
    <w:rsid w:val="00D759BB"/>
    <w:rsid w:val="00D7730C"/>
    <w:rsid w:val="00D86019"/>
    <w:rsid w:val="00D90290"/>
    <w:rsid w:val="00D90419"/>
    <w:rsid w:val="00D9405E"/>
    <w:rsid w:val="00DA42C6"/>
    <w:rsid w:val="00DB15CE"/>
    <w:rsid w:val="00DD4A36"/>
    <w:rsid w:val="00DE14AE"/>
    <w:rsid w:val="00DE16A9"/>
    <w:rsid w:val="00DE3652"/>
    <w:rsid w:val="00DF467A"/>
    <w:rsid w:val="00DF595A"/>
    <w:rsid w:val="00E00F60"/>
    <w:rsid w:val="00E12C21"/>
    <w:rsid w:val="00E15A77"/>
    <w:rsid w:val="00E2378A"/>
    <w:rsid w:val="00E27433"/>
    <w:rsid w:val="00E36FF2"/>
    <w:rsid w:val="00E37DEB"/>
    <w:rsid w:val="00E501FE"/>
    <w:rsid w:val="00E509D2"/>
    <w:rsid w:val="00E63528"/>
    <w:rsid w:val="00E650F7"/>
    <w:rsid w:val="00E71010"/>
    <w:rsid w:val="00E7444B"/>
    <w:rsid w:val="00E848FC"/>
    <w:rsid w:val="00E87A3C"/>
    <w:rsid w:val="00E91A82"/>
    <w:rsid w:val="00E96F59"/>
    <w:rsid w:val="00E97284"/>
    <w:rsid w:val="00EA0308"/>
    <w:rsid w:val="00EA53B3"/>
    <w:rsid w:val="00EA5CBD"/>
    <w:rsid w:val="00EB146C"/>
    <w:rsid w:val="00ED4B90"/>
    <w:rsid w:val="00ED6E8A"/>
    <w:rsid w:val="00ED7BA7"/>
    <w:rsid w:val="00EE0C2C"/>
    <w:rsid w:val="00EE4E08"/>
    <w:rsid w:val="00F11EF6"/>
    <w:rsid w:val="00F13012"/>
    <w:rsid w:val="00F139DA"/>
    <w:rsid w:val="00F2184F"/>
    <w:rsid w:val="00F26194"/>
    <w:rsid w:val="00F41114"/>
    <w:rsid w:val="00F427A1"/>
    <w:rsid w:val="00F51AC1"/>
    <w:rsid w:val="00F526C1"/>
    <w:rsid w:val="00F60A82"/>
    <w:rsid w:val="00F61B09"/>
    <w:rsid w:val="00F61DF5"/>
    <w:rsid w:val="00F9573B"/>
    <w:rsid w:val="00F959B7"/>
    <w:rsid w:val="00FB64D3"/>
    <w:rsid w:val="00FC7203"/>
    <w:rsid w:val="00FD4F69"/>
    <w:rsid w:val="00FD5F61"/>
    <w:rsid w:val="00FF0693"/>
    <w:rsid w:val="00FF073C"/>
    <w:rsid w:val="00FF48AF"/>
    <w:rsid w:val="00FF540E"/>
    <w:rsid w:val="00FF7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3BF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link w:val="SubtitleChar"/>
    <w:qFormat/>
    <w:pPr>
      <w:jc w:val="center"/>
    </w:pPr>
    <w:rPr>
      <w:b/>
      <w:bCs/>
      <w:sz w:val="24"/>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color w:val="000000"/>
      <w:sz w:val="24"/>
      <w:szCs w:val="24"/>
    </w:rPr>
  </w:style>
  <w:style w:type="character" w:styleId="FollowedHyperlink">
    <w:name w:val="FollowedHyperlink"/>
    <w:rPr>
      <w:color w:val="800080"/>
      <w:u w:val="single"/>
    </w:rPr>
  </w:style>
  <w:style w:type="character" w:styleId="Strong">
    <w:name w:val="Strong"/>
    <w:qFormat/>
    <w:rPr>
      <w:b/>
      <w:bCs/>
    </w:rPr>
  </w:style>
  <w:style w:type="character" w:styleId="CommentReference">
    <w:name w:val="annotation reference"/>
    <w:semiHidden/>
    <w:rsid w:val="00680300"/>
    <w:rPr>
      <w:sz w:val="16"/>
      <w:szCs w:val="16"/>
    </w:rPr>
  </w:style>
  <w:style w:type="paragraph" w:styleId="CommentText">
    <w:name w:val="annotation text"/>
    <w:basedOn w:val="Normal"/>
    <w:semiHidden/>
    <w:rsid w:val="00680300"/>
  </w:style>
  <w:style w:type="paragraph" w:styleId="CommentSubject">
    <w:name w:val="annotation subject"/>
    <w:basedOn w:val="CommentText"/>
    <w:next w:val="CommentText"/>
    <w:semiHidden/>
    <w:rsid w:val="00680300"/>
    <w:rPr>
      <w:b/>
      <w:bCs/>
    </w:rPr>
  </w:style>
  <w:style w:type="paragraph" w:styleId="BalloonText">
    <w:name w:val="Balloon Text"/>
    <w:basedOn w:val="Normal"/>
    <w:semiHidden/>
    <w:rsid w:val="00680300"/>
    <w:rPr>
      <w:rFonts w:ascii="Tahoma" w:hAnsi="Tahoma" w:cs="Tahoma"/>
      <w:sz w:val="16"/>
      <w:szCs w:val="16"/>
    </w:rPr>
  </w:style>
  <w:style w:type="table" w:styleId="TableGrid">
    <w:name w:val="Table Grid"/>
    <w:basedOn w:val="TableNormal"/>
    <w:rsid w:val="0084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0F85"/>
  </w:style>
  <w:style w:type="paragraph" w:styleId="Header">
    <w:name w:val="header"/>
    <w:basedOn w:val="Normal"/>
    <w:link w:val="HeaderChar"/>
    <w:unhideWhenUsed/>
    <w:rsid w:val="00FB64D3"/>
    <w:pPr>
      <w:tabs>
        <w:tab w:val="center" w:pos="4680"/>
        <w:tab w:val="right" w:pos="9360"/>
      </w:tabs>
    </w:pPr>
  </w:style>
  <w:style w:type="character" w:customStyle="1" w:styleId="HeaderChar">
    <w:name w:val="Header Char"/>
    <w:basedOn w:val="DefaultParagraphFont"/>
    <w:link w:val="Header"/>
    <w:rsid w:val="00FB64D3"/>
  </w:style>
  <w:style w:type="paragraph" w:styleId="Footer">
    <w:name w:val="footer"/>
    <w:basedOn w:val="Normal"/>
    <w:link w:val="FooterChar"/>
    <w:unhideWhenUsed/>
    <w:rsid w:val="00FB64D3"/>
    <w:pPr>
      <w:tabs>
        <w:tab w:val="center" w:pos="4680"/>
        <w:tab w:val="right" w:pos="9360"/>
      </w:tabs>
    </w:pPr>
  </w:style>
  <w:style w:type="character" w:customStyle="1" w:styleId="FooterChar">
    <w:name w:val="Footer Char"/>
    <w:basedOn w:val="DefaultParagraphFont"/>
    <w:link w:val="Footer"/>
    <w:rsid w:val="00FB64D3"/>
  </w:style>
  <w:style w:type="paragraph" w:styleId="ListParagraph">
    <w:name w:val="List Paragraph"/>
    <w:basedOn w:val="Normal"/>
    <w:uiPriority w:val="34"/>
    <w:qFormat/>
    <w:rsid w:val="00FB64D3"/>
    <w:pPr>
      <w:ind w:left="720"/>
      <w:contextualSpacing/>
    </w:pPr>
  </w:style>
  <w:style w:type="character" w:customStyle="1" w:styleId="SubtitleChar">
    <w:name w:val="Subtitle Char"/>
    <w:basedOn w:val="DefaultParagraphFont"/>
    <w:link w:val="Subtitle"/>
    <w:rsid w:val="006C0B11"/>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819">
      <w:bodyDiv w:val="1"/>
      <w:marLeft w:val="0"/>
      <w:marRight w:val="0"/>
      <w:marTop w:val="0"/>
      <w:marBottom w:val="0"/>
      <w:divBdr>
        <w:top w:val="none" w:sz="0" w:space="0" w:color="auto"/>
        <w:left w:val="none" w:sz="0" w:space="0" w:color="auto"/>
        <w:bottom w:val="none" w:sz="0" w:space="0" w:color="auto"/>
        <w:right w:val="none" w:sz="0" w:space="0" w:color="auto"/>
      </w:divBdr>
      <w:divsChild>
        <w:div w:id="1906408174">
          <w:marLeft w:val="0"/>
          <w:marRight w:val="0"/>
          <w:marTop w:val="0"/>
          <w:marBottom w:val="0"/>
          <w:divBdr>
            <w:top w:val="none" w:sz="0" w:space="0" w:color="auto"/>
            <w:left w:val="none" w:sz="0" w:space="0" w:color="auto"/>
            <w:bottom w:val="none" w:sz="0" w:space="0" w:color="auto"/>
            <w:right w:val="none" w:sz="0" w:space="0" w:color="auto"/>
          </w:divBdr>
          <w:divsChild>
            <w:div w:id="1544444037">
              <w:marLeft w:val="0"/>
              <w:marRight w:val="0"/>
              <w:marTop w:val="0"/>
              <w:marBottom w:val="0"/>
              <w:divBdr>
                <w:top w:val="none" w:sz="0" w:space="0" w:color="auto"/>
                <w:left w:val="none" w:sz="0" w:space="0" w:color="auto"/>
                <w:bottom w:val="none" w:sz="0" w:space="0" w:color="auto"/>
                <w:right w:val="none" w:sz="0" w:space="0" w:color="auto"/>
              </w:divBdr>
              <w:divsChild>
                <w:div w:id="766732531">
                  <w:marLeft w:val="0"/>
                  <w:marRight w:val="0"/>
                  <w:marTop w:val="0"/>
                  <w:marBottom w:val="0"/>
                  <w:divBdr>
                    <w:top w:val="none" w:sz="0" w:space="0" w:color="auto"/>
                    <w:left w:val="none" w:sz="0" w:space="0" w:color="auto"/>
                    <w:bottom w:val="none" w:sz="0" w:space="0" w:color="auto"/>
                    <w:right w:val="none" w:sz="0" w:space="0" w:color="auto"/>
                  </w:divBdr>
                </w:div>
              </w:divsChild>
            </w:div>
            <w:div w:id="1095633343">
              <w:marLeft w:val="0"/>
              <w:marRight w:val="0"/>
              <w:marTop w:val="0"/>
              <w:marBottom w:val="0"/>
              <w:divBdr>
                <w:top w:val="none" w:sz="0" w:space="0" w:color="auto"/>
                <w:left w:val="none" w:sz="0" w:space="0" w:color="auto"/>
                <w:bottom w:val="none" w:sz="0" w:space="0" w:color="auto"/>
                <w:right w:val="none" w:sz="0" w:space="0" w:color="auto"/>
              </w:divBdr>
              <w:divsChild>
                <w:div w:id="2057001034">
                  <w:marLeft w:val="0"/>
                  <w:marRight w:val="0"/>
                  <w:marTop w:val="0"/>
                  <w:marBottom w:val="0"/>
                  <w:divBdr>
                    <w:top w:val="none" w:sz="0" w:space="0" w:color="auto"/>
                    <w:left w:val="none" w:sz="0" w:space="0" w:color="auto"/>
                    <w:bottom w:val="none" w:sz="0" w:space="0" w:color="auto"/>
                    <w:right w:val="none" w:sz="0" w:space="0" w:color="auto"/>
                  </w:divBdr>
                </w:div>
              </w:divsChild>
            </w:div>
            <w:div w:id="1965231568">
              <w:marLeft w:val="0"/>
              <w:marRight w:val="0"/>
              <w:marTop w:val="0"/>
              <w:marBottom w:val="0"/>
              <w:divBdr>
                <w:top w:val="none" w:sz="0" w:space="0" w:color="auto"/>
                <w:left w:val="none" w:sz="0" w:space="0" w:color="auto"/>
                <w:bottom w:val="none" w:sz="0" w:space="0" w:color="auto"/>
                <w:right w:val="none" w:sz="0" w:space="0" w:color="auto"/>
              </w:divBdr>
              <w:divsChild>
                <w:div w:id="1804689444">
                  <w:marLeft w:val="0"/>
                  <w:marRight w:val="0"/>
                  <w:marTop w:val="0"/>
                  <w:marBottom w:val="0"/>
                  <w:divBdr>
                    <w:top w:val="none" w:sz="0" w:space="0" w:color="auto"/>
                    <w:left w:val="none" w:sz="0" w:space="0" w:color="auto"/>
                    <w:bottom w:val="none" w:sz="0" w:space="0" w:color="auto"/>
                    <w:right w:val="none" w:sz="0" w:space="0" w:color="auto"/>
                  </w:divBdr>
                </w:div>
              </w:divsChild>
            </w:div>
            <w:div w:id="491990049">
              <w:marLeft w:val="0"/>
              <w:marRight w:val="0"/>
              <w:marTop w:val="0"/>
              <w:marBottom w:val="0"/>
              <w:divBdr>
                <w:top w:val="none" w:sz="0" w:space="0" w:color="auto"/>
                <w:left w:val="none" w:sz="0" w:space="0" w:color="auto"/>
                <w:bottom w:val="none" w:sz="0" w:space="0" w:color="auto"/>
                <w:right w:val="none" w:sz="0" w:space="0" w:color="auto"/>
              </w:divBdr>
              <w:divsChild>
                <w:div w:id="1763453342">
                  <w:marLeft w:val="0"/>
                  <w:marRight w:val="0"/>
                  <w:marTop w:val="0"/>
                  <w:marBottom w:val="0"/>
                  <w:divBdr>
                    <w:top w:val="none" w:sz="0" w:space="0" w:color="auto"/>
                    <w:left w:val="none" w:sz="0" w:space="0" w:color="auto"/>
                    <w:bottom w:val="none" w:sz="0" w:space="0" w:color="auto"/>
                    <w:right w:val="none" w:sz="0" w:space="0" w:color="auto"/>
                  </w:divBdr>
                </w:div>
              </w:divsChild>
            </w:div>
            <w:div w:id="207839842">
              <w:marLeft w:val="0"/>
              <w:marRight w:val="0"/>
              <w:marTop w:val="0"/>
              <w:marBottom w:val="0"/>
              <w:divBdr>
                <w:top w:val="none" w:sz="0" w:space="0" w:color="auto"/>
                <w:left w:val="none" w:sz="0" w:space="0" w:color="auto"/>
                <w:bottom w:val="none" w:sz="0" w:space="0" w:color="auto"/>
                <w:right w:val="none" w:sz="0" w:space="0" w:color="auto"/>
              </w:divBdr>
              <w:divsChild>
                <w:div w:id="277183754">
                  <w:marLeft w:val="0"/>
                  <w:marRight w:val="0"/>
                  <w:marTop w:val="0"/>
                  <w:marBottom w:val="0"/>
                  <w:divBdr>
                    <w:top w:val="none" w:sz="0" w:space="0" w:color="auto"/>
                    <w:left w:val="none" w:sz="0" w:space="0" w:color="auto"/>
                    <w:bottom w:val="none" w:sz="0" w:space="0" w:color="auto"/>
                    <w:right w:val="none" w:sz="0" w:space="0" w:color="auto"/>
                  </w:divBdr>
                </w:div>
              </w:divsChild>
            </w:div>
            <w:div w:id="80101171">
              <w:marLeft w:val="0"/>
              <w:marRight w:val="0"/>
              <w:marTop w:val="0"/>
              <w:marBottom w:val="0"/>
              <w:divBdr>
                <w:top w:val="none" w:sz="0" w:space="0" w:color="auto"/>
                <w:left w:val="none" w:sz="0" w:space="0" w:color="auto"/>
                <w:bottom w:val="none" w:sz="0" w:space="0" w:color="auto"/>
                <w:right w:val="none" w:sz="0" w:space="0" w:color="auto"/>
              </w:divBdr>
              <w:divsChild>
                <w:div w:id="1935897028">
                  <w:marLeft w:val="0"/>
                  <w:marRight w:val="0"/>
                  <w:marTop w:val="0"/>
                  <w:marBottom w:val="0"/>
                  <w:divBdr>
                    <w:top w:val="none" w:sz="0" w:space="0" w:color="auto"/>
                    <w:left w:val="none" w:sz="0" w:space="0" w:color="auto"/>
                    <w:bottom w:val="none" w:sz="0" w:space="0" w:color="auto"/>
                    <w:right w:val="none" w:sz="0" w:space="0" w:color="auto"/>
                  </w:divBdr>
                </w:div>
              </w:divsChild>
            </w:div>
            <w:div w:id="751661633">
              <w:marLeft w:val="0"/>
              <w:marRight w:val="0"/>
              <w:marTop w:val="0"/>
              <w:marBottom w:val="0"/>
              <w:divBdr>
                <w:top w:val="none" w:sz="0" w:space="0" w:color="auto"/>
                <w:left w:val="none" w:sz="0" w:space="0" w:color="auto"/>
                <w:bottom w:val="none" w:sz="0" w:space="0" w:color="auto"/>
                <w:right w:val="none" w:sz="0" w:space="0" w:color="auto"/>
              </w:divBdr>
              <w:divsChild>
                <w:div w:id="857045342">
                  <w:marLeft w:val="0"/>
                  <w:marRight w:val="0"/>
                  <w:marTop w:val="0"/>
                  <w:marBottom w:val="0"/>
                  <w:divBdr>
                    <w:top w:val="none" w:sz="0" w:space="0" w:color="auto"/>
                    <w:left w:val="none" w:sz="0" w:space="0" w:color="auto"/>
                    <w:bottom w:val="none" w:sz="0" w:space="0" w:color="auto"/>
                    <w:right w:val="none" w:sz="0" w:space="0" w:color="auto"/>
                  </w:divBdr>
                </w:div>
              </w:divsChild>
            </w:div>
            <w:div w:id="812940232">
              <w:marLeft w:val="0"/>
              <w:marRight w:val="0"/>
              <w:marTop w:val="0"/>
              <w:marBottom w:val="0"/>
              <w:divBdr>
                <w:top w:val="none" w:sz="0" w:space="0" w:color="auto"/>
                <w:left w:val="none" w:sz="0" w:space="0" w:color="auto"/>
                <w:bottom w:val="none" w:sz="0" w:space="0" w:color="auto"/>
                <w:right w:val="none" w:sz="0" w:space="0" w:color="auto"/>
              </w:divBdr>
              <w:divsChild>
                <w:div w:id="1114055467">
                  <w:marLeft w:val="0"/>
                  <w:marRight w:val="0"/>
                  <w:marTop w:val="0"/>
                  <w:marBottom w:val="0"/>
                  <w:divBdr>
                    <w:top w:val="none" w:sz="0" w:space="0" w:color="auto"/>
                    <w:left w:val="none" w:sz="0" w:space="0" w:color="auto"/>
                    <w:bottom w:val="none" w:sz="0" w:space="0" w:color="auto"/>
                    <w:right w:val="none" w:sz="0" w:space="0" w:color="auto"/>
                  </w:divBdr>
                </w:div>
              </w:divsChild>
            </w:div>
            <w:div w:id="1708530564">
              <w:marLeft w:val="0"/>
              <w:marRight w:val="0"/>
              <w:marTop w:val="0"/>
              <w:marBottom w:val="0"/>
              <w:divBdr>
                <w:top w:val="none" w:sz="0" w:space="0" w:color="auto"/>
                <w:left w:val="none" w:sz="0" w:space="0" w:color="auto"/>
                <w:bottom w:val="none" w:sz="0" w:space="0" w:color="auto"/>
                <w:right w:val="none" w:sz="0" w:space="0" w:color="auto"/>
              </w:divBdr>
              <w:divsChild>
                <w:div w:id="1105230742">
                  <w:marLeft w:val="0"/>
                  <w:marRight w:val="0"/>
                  <w:marTop w:val="0"/>
                  <w:marBottom w:val="0"/>
                  <w:divBdr>
                    <w:top w:val="none" w:sz="0" w:space="0" w:color="auto"/>
                    <w:left w:val="none" w:sz="0" w:space="0" w:color="auto"/>
                    <w:bottom w:val="none" w:sz="0" w:space="0" w:color="auto"/>
                    <w:right w:val="none" w:sz="0" w:space="0" w:color="auto"/>
                  </w:divBdr>
                </w:div>
              </w:divsChild>
            </w:div>
            <w:div w:id="839933062">
              <w:marLeft w:val="0"/>
              <w:marRight w:val="0"/>
              <w:marTop w:val="0"/>
              <w:marBottom w:val="0"/>
              <w:divBdr>
                <w:top w:val="none" w:sz="0" w:space="0" w:color="auto"/>
                <w:left w:val="none" w:sz="0" w:space="0" w:color="auto"/>
                <w:bottom w:val="none" w:sz="0" w:space="0" w:color="auto"/>
                <w:right w:val="none" w:sz="0" w:space="0" w:color="auto"/>
              </w:divBdr>
              <w:divsChild>
                <w:div w:id="712389193">
                  <w:marLeft w:val="0"/>
                  <w:marRight w:val="0"/>
                  <w:marTop w:val="0"/>
                  <w:marBottom w:val="0"/>
                  <w:divBdr>
                    <w:top w:val="none" w:sz="0" w:space="0" w:color="auto"/>
                    <w:left w:val="none" w:sz="0" w:space="0" w:color="auto"/>
                    <w:bottom w:val="none" w:sz="0" w:space="0" w:color="auto"/>
                    <w:right w:val="none" w:sz="0" w:space="0" w:color="auto"/>
                  </w:divBdr>
                </w:div>
              </w:divsChild>
            </w:div>
            <w:div w:id="1755317626">
              <w:marLeft w:val="0"/>
              <w:marRight w:val="0"/>
              <w:marTop w:val="0"/>
              <w:marBottom w:val="0"/>
              <w:divBdr>
                <w:top w:val="none" w:sz="0" w:space="0" w:color="auto"/>
                <w:left w:val="none" w:sz="0" w:space="0" w:color="auto"/>
                <w:bottom w:val="none" w:sz="0" w:space="0" w:color="auto"/>
                <w:right w:val="none" w:sz="0" w:space="0" w:color="auto"/>
              </w:divBdr>
              <w:divsChild>
                <w:div w:id="592279203">
                  <w:marLeft w:val="0"/>
                  <w:marRight w:val="0"/>
                  <w:marTop w:val="0"/>
                  <w:marBottom w:val="0"/>
                  <w:divBdr>
                    <w:top w:val="none" w:sz="0" w:space="0" w:color="auto"/>
                    <w:left w:val="none" w:sz="0" w:space="0" w:color="auto"/>
                    <w:bottom w:val="none" w:sz="0" w:space="0" w:color="auto"/>
                    <w:right w:val="none" w:sz="0" w:space="0" w:color="auto"/>
                  </w:divBdr>
                </w:div>
              </w:divsChild>
            </w:div>
            <w:div w:id="972562285">
              <w:marLeft w:val="0"/>
              <w:marRight w:val="0"/>
              <w:marTop w:val="0"/>
              <w:marBottom w:val="0"/>
              <w:divBdr>
                <w:top w:val="none" w:sz="0" w:space="0" w:color="auto"/>
                <w:left w:val="none" w:sz="0" w:space="0" w:color="auto"/>
                <w:bottom w:val="none" w:sz="0" w:space="0" w:color="auto"/>
                <w:right w:val="none" w:sz="0" w:space="0" w:color="auto"/>
              </w:divBdr>
              <w:divsChild>
                <w:div w:id="668557627">
                  <w:marLeft w:val="0"/>
                  <w:marRight w:val="0"/>
                  <w:marTop w:val="0"/>
                  <w:marBottom w:val="0"/>
                  <w:divBdr>
                    <w:top w:val="none" w:sz="0" w:space="0" w:color="auto"/>
                    <w:left w:val="none" w:sz="0" w:space="0" w:color="auto"/>
                    <w:bottom w:val="none" w:sz="0" w:space="0" w:color="auto"/>
                    <w:right w:val="none" w:sz="0" w:space="0" w:color="auto"/>
                  </w:divBdr>
                </w:div>
              </w:divsChild>
            </w:div>
            <w:div w:id="2118526874">
              <w:marLeft w:val="0"/>
              <w:marRight w:val="0"/>
              <w:marTop w:val="0"/>
              <w:marBottom w:val="0"/>
              <w:divBdr>
                <w:top w:val="none" w:sz="0" w:space="0" w:color="auto"/>
                <w:left w:val="none" w:sz="0" w:space="0" w:color="auto"/>
                <w:bottom w:val="none" w:sz="0" w:space="0" w:color="auto"/>
                <w:right w:val="none" w:sz="0" w:space="0" w:color="auto"/>
              </w:divBdr>
              <w:divsChild>
                <w:div w:id="1020357346">
                  <w:marLeft w:val="0"/>
                  <w:marRight w:val="0"/>
                  <w:marTop w:val="0"/>
                  <w:marBottom w:val="0"/>
                  <w:divBdr>
                    <w:top w:val="none" w:sz="0" w:space="0" w:color="auto"/>
                    <w:left w:val="none" w:sz="0" w:space="0" w:color="auto"/>
                    <w:bottom w:val="none" w:sz="0" w:space="0" w:color="auto"/>
                    <w:right w:val="none" w:sz="0" w:space="0" w:color="auto"/>
                  </w:divBdr>
                </w:div>
              </w:divsChild>
            </w:div>
            <w:div w:id="1117524600">
              <w:marLeft w:val="0"/>
              <w:marRight w:val="0"/>
              <w:marTop w:val="0"/>
              <w:marBottom w:val="0"/>
              <w:divBdr>
                <w:top w:val="none" w:sz="0" w:space="0" w:color="auto"/>
                <w:left w:val="none" w:sz="0" w:space="0" w:color="auto"/>
                <w:bottom w:val="none" w:sz="0" w:space="0" w:color="auto"/>
                <w:right w:val="none" w:sz="0" w:space="0" w:color="auto"/>
              </w:divBdr>
              <w:divsChild>
                <w:div w:id="1270353272">
                  <w:marLeft w:val="0"/>
                  <w:marRight w:val="0"/>
                  <w:marTop w:val="0"/>
                  <w:marBottom w:val="0"/>
                  <w:divBdr>
                    <w:top w:val="none" w:sz="0" w:space="0" w:color="auto"/>
                    <w:left w:val="none" w:sz="0" w:space="0" w:color="auto"/>
                    <w:bottom w:val="none" w:sz="0" w:space="0" w:color="auto"/>
                    <w:right w:val="none" w:sz="0" w:space="0" w:color="auto"/>
                  </w:divBdr>
                </w:div>
              </w:divsChild>
            </w:div>
            <w:div w:id="1843161800">
              <w:marLeft w:val="0"/>
              <w:marRight w:val="0"/>
              <w:marTop w:val="0"/>
              <w:marBottom w:val="0"/>
              <w:divBdr>
                <w:top w:val="none" w:sz="0" w:space="0" w:color="auto"/>
                <w:left w:val="none" w:sz="0" w:space="0" w:color="auto"/>
                <w:bottom w:val="none" w:sz="0" w:space="0" w:color="auto"/>
                <w:right w:val="none" w:sz="0" w:space="0" w:color="auto"/>
              </w:divBdr>
              <w:divsChild>
                <w:div w:id="36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6561">
          <w:marLeft w:val="0"/>
          <w:marRight w:val="0"/>
          <w:marTop w:val="0"/>
          <w:marBottom w:val="0"/>
          <w:divBdr>
            <w:top w:val="none" w:sz="0" w:space="0" w:color="auto"/>
            <w:left w:val="none" w:sz="0" w:space="0" w:color="auto"/>
            <w:bottom w:val="none" w:sz="0" w:space="0" w:color="auto"/>
            <w:right w:val="none" w:sz="0" w:space="0" w:color="auto"/>
          </w:divBdr>
          <w:divsChild>
            <w:div w:id="437216678">
              <w:marLeft w:val="0"/>
              <w:marRight w:val="0"/>
              <w:marTop w:val="0"/>
              <w:marBottom w:val="0"/>
              <w:divBdr>
                <w:top w:val="none" w:sz="0" w:space="0" w:color="auto"/>
                <w:left w:val="none" w:sz="0" w:space="0" w:color="auto"/>
                <w:bottom w:val="none" w:sz="0" w:space="0" w:color="auto"/>
                <w:right w:val="none" w:sz="0" w:space="0" w:color="auto"/>
              </w:divBdr>
              <w:divsChild>
                <w:div w:id="11995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6504">
      <w:bodyDiv w:val="1"/>
      <w:marLeft w:val="0"/>
      <w:marRight w:val="0"/>
      <w:marTop w:val="0"/>
      <w:marBottom w:val="0"/>
      <w:divBdr>
        <w:top w:val="none" w:sz="0" w:space="0" w:color="auto"/>
        <w:left w:val="none" w:sz="0" w:space="0" w:color="auto"/>
        <w:bottom w:val="none" w:sz="0" w:space="0" w:color="auto"/>
        <w:right w:val="none" w:sz="0" w:space="0" w:color="auto"/>
      </w:divBdr>
    </w:div>
    <w:div w:id="186992054">
      <w:bodyDiv w:val="1"/>
      <w:marLeft w:val="0"/>
      <w:marRight w:val="0"/>
      <w:marTop w:val="0"/>
      <w:marBottom w:val="0"/>
      <w:divBdr>
        <w:top w:val="none" w:sz="0" w:space="0" w:color="auto"/>
        <w:left w:val="none" w:sz="0" w:space="0" w:color="auto"/>
        <w:bottom w:val="none" w:sz="0" w:space="0" w:color="auto"/>
        <w:right w:val="none" w:sz="0" w:space="0" w:color="auto"/>
      </w:divBdr>
    </w:div>
    <w:div w:id="197161514">
      <w:bodyDiv w:val="1"/>
      <w:marLeft w:val="0"/>
      <w:marRight w:val="0"/>
      <w:marTop w:val="0"/>
      <w:marBottom w:val="0"/>
      <w:divBdr>
        <w:top w:val="none" w:sz="0" w:space="0" w:color="auto"/>
        <w:left w:val="none" w:sz="0" w:space="0" w:color="auto"/>
        <w:bottom w:val="none" w:sz="0" w:space="0" w:color="auto"/>
        <w:right w:val="none" w:sz="0" w:space="0" w:color="auto"/>
      </w:divBdr>
    </w:div>
    <w:div w:id="463347853">
      <w:bodyDiv w:val="1"/>
      <w:marLeft w:val="0"/>
      <w:marRight w:val="0"/>
      <w:marTop w:val="0"/>
      <w:marBottom w:val="0"/>
      <w:divBdr>
        <w:top w:val="none" w:sz="0" w:space="0" w:color="auto"/>
        <w:left w:val="none" w:sz="0" w:space="0" w:color="auto"/>
        <w:bottom w:val="none" w:sz="0" w:space="0" w:color="auto"/>
        <w:right w:val="none" w:sz="0" w:space="0" w:color="auto"/>
      </w:divBdr>
      <w:divsChild>
        <w:div w:id="980693133">
          <w:marLeft w:val="0"/>
          <w:marRight w:val="0"/>
          <w:marTop w:val="0"/>
          <w:marBottom w:val="0"/>
          <w:divBdr>
            <w:top w:val="none" w:sz="0" w:space="0" w:color="auto"/>
            <w:left w:val="none" w:sz="0" w:space="0" w:color="auto"/>
            <w:bottom w:val="none" w:sz="0" w:space="0" w:color="auto"/>
            <w:right w:val="none" w:sz="0" w:space="0" w:color="auto"/>
          </w:divBdr>
          <w:divsChild>
            <w:div w:id="1260216452">
              <w:marLeft w:val="0"/>
              <w:marRight w:val="0"/>
              <w:marTop w:val="0"/>
              <w:marBottom w:val="0"/>
              <w:divBdr>
                <w:top w:val="none" w:sz="0" w:space="0" w:color="auto"/>
                <w:left w:val="none" w:sz="0" w:space="0" w:color="auto"/>
                <w:bottom w:val="none" w:sz="0" w:space="0" w:color="auto"/>
                <w:right w:val="none" w:sz="0" w:space="0" w:color="auto"/>
              </w:divBdr>
              <w:divsChild>
                <w:div w:id="11703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06403">
      <w:bodyDiv w:val="1"/>
      <w:marLeft w:val="0"/>
      <w:marRight w:val="0"/>
      <w:marTop w:val="0"/>
      <w:marBottom w:val="0"/>
      <w:divBdr>
        <w:top w:val="none" w:sz="0" w:space="0" w:color="auto"/>
        <w:left w:val="none" w:sz="0" w:space="0" w:color="auto"/>
        <w:bottom w:val="none" w:sz="0" w:space="0" w:color="auto"/>
        <w:right w:val="none" w:sz="0" w:space="0" w:color="auto"/>
      </w:divBdr>
    </w:div>
    <w:div w:id="589851189">
      <w:bodyDiv w:val="1"/>
      <w:marLeft w:val="0"/>
      <w:marRight w:val="0"/>
      <w:marTop w:val="0"/>
      <w:marBottom w:val="0"/>
      <w:divBdr>
        <w:top w:val="none" w:sz="0" w:space="0" w:color="auto"/>
        <w:left w:val="none" w:sz="0" w:space="0" w:color="auto"/>
        <w:bottom w:val="none" w:sz="0" w:space="0" w:color="auto"/>
        <w:right w:val="none" w:sz="0" w:space="0" w:color="auto"/>
      </w:divBdr>
    </w:div>
    <w:div w:id="1420637317">
      <w:bodyDiv w:val="1"/>
      <w:marLeft w:val="0"/>
      <w:marRight w:val="0"/>
      <w:marTop w:val="0"/>
      <w:marBottom w:val="0"/>
      <w:divBdr>
        <w:top w:val="none" w:sz="0" w:space="0" w:color="auto"/>
        <w:left w:val="none" w:sz="0" w:space="0" w:color="auto"/>
        <w:bottom w:val="none" w:sz="0" w:space="0" w:color="auto"/>
        <w:right w:val="none" w:sz="0" w:space="0" w:color="auto"/>
      </w:divBdr>
    </w:div>
    <w:div w:id="1438209034">
      <w:bodyDiv w:val="1"/>
      <w:marLeft w:val="0"/>
      <w:marRight w:val="0"/>
      <w:marTop w:val="0"/>
      <w:marBottom w:val="0"/>
      <w:divBdr>
        <w:top w:val="none" w:sz="0" w:space="0" w:color="auto"/>
        <w:left w:val="none" w:sz="0" w:space="0" w:color="auto"/>
        <w:bottom w:val="none" w:sz="0" w:space="0" w:color="auto"/>
        <w:right w:val="none" w:sz="0" w:space="0" w:color="auto"/>
      </w:divBdr>
      <w:divsChild>
        <w:div w:id="1469590306">
          <w:marLeft w:val="0"/>
          <w:marRight w:val="0"/>
          <w:marTop w:val="0"/>
          <w:marBottom w:val="0"/>
          <w:divBdr>
            <w:top w:val="none" w:sz="0" w:space="0" w:color="auto"/>
            <w:left w:val="none" w:sz="0" w:space="0" w:color="auto"/>
            <w:bottom w:val="none" w:sz="0" w:space="0" w:color="auto"/>
            <w:right w:val="none" w:sz="0" w:space="0" w:color="auto"/>
          </w:divBdr>
          <w:divsChild>
            <w:div w:id="1070035137">
              <w:marLeft w:val="0"/>
              <w:marRight w:val="0"/>
              <w:marTop w:val="0"/>
              <w:marBottom w:val="0"/>
              <w:divBdr>
                <w:top w:val="none" w:sz="0" w:space="0" w:color="auto"/>
                <w:left w:val="none" w:sz="0" w:space="0" w:color="auto"/>
                <w:bottom w:val="none" w:sz="0" w:space="0" w:color="auto"/>
                <w:right w:val="none" w:sz="0" w:space="0" w:color="auto"/>
              </w:divBdr>
              <w:divsChild>
                <w:div w:id="10128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65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gmu.zoom.us/j/93763851896" TargetMode="External"/><Relationship Id="rId13" Type="http://schemas.openxmlformats.org/officeDocument/2006/relationships/hyperlink" Target="http://universitypolicy.gmu.edu/policies/responsible-use-of-computing/" TargetMode="External"/><Relationship Id="rId18" Type="http://schemas.openxmlformats.org/officeDocument/2006/relationships/hyperlink" Target="http://ctfe.gmu.edu/professional-development/mason-diversity-state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ds@gmu.edu" TargetMode="External"/><Relationship Id="rId17" Type="http://schemas.openxmlformats.org/officeDocument/2006/relationships/hyperlink" Target="http://www.gmu.edu/departments/csdc/" TargetMode="External"/><Relationship Id="rId2" Type="http://schemas.openxmlformats.org/officeDocument/2006/relationships/numbering" Target="numbering.xml"/><Relationship Id="rId16" Type="http://schemas.openxmlformats.org/officeDocument/2006/relationships/hyperlink" Target="http://www.gmu.edu/departments/csdc/" TargetMode="External"/><Relationship Id="rId20" Type="http://schemas.openxmlformats.org/officeDocument/2006/relationships/hyperlink" Target="http://ulife.gmu.edu/calendar/religious-holiday-calend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gmu.edu/" TargetMode="External"/><Relationship Id="rId5" Type="http://schemas.openxmlformats.org/officeDocument/2006/relationships/webSettings" Target="webSettings.xml"/><Relationship Id="rId15" Type="http://schemas.openxmlformats.org/officeDocument/2006/relationships/hyperlink" Target="http://caps.gmu.edu/" TargetMode="External"/><Relationship Id="rId10" Type="http://schemas.openxmlformats.org/officeDocument/2006/relationships/image" Target="media/image2.png"/><Relationship Id="rId19" Type="http://schemas.openxmlformats.org/officeDocument/2006/relationships/hyperlink" Target="mailto:cde@gmu.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egistrar.gmu.edu/drop-withdrawal-deadlines-faq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6232-6220-8349-B010-EF4ED943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Psychology 201w: Basic Research Methods in Psychology</vt:lpstr>
    </vt:vector>
  </TitlesOfParts>
  <Company>Dell Computer Corporation</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201w: Basic Research Methods in Psychology</dc:title>
  <dc:subject/>
  <dc:creator>Preferred Customer</dc:creator>
  <cp:keywords/>
  <cp:lastModifiedBy>Lauren Seibel</cp:lastModifiedBy>
  <cp:revision>9</cp:revision>
  <cp:lastPrinted>2010-01-12T16:04:00Z</cp:lastPrinted>
  <dcterms:created xsi:type="dcterms:W3CDTF">2021-08-20T04:38:00Z</dcterms:created>
  <dcterms:modified xsi:type="dcterms:W3CDTF">2021-08-20T21:47:00Z</dcterms:modified>
</cp:coreProperties>
</file>