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C58B" w14:textId="4EDA8822" w:rsidR="00B222C1" w:rsidRPr="00D86711" w:rsidRDefault="00B222C1" w:rsidP="00B222C1">
      <w:pPr>
        <w:pStyle w:val="Title"/>
        <w:pBdr>
          <w:top w:val="thinThickSmallGap" w:sz="24" w:space="0" w:color="auto"/>
          <w:left w:val="thinThickSmallGap" w:sz="24" w:space="4" w:color="auto"/>
          <w:bottom w:val="thickThinSmallGap" w:sz="24" w:space="1" w:color="auto"/>
          <w:right w:val="thickThinSmallGap" w:sz="24" w:space="4" w:color="auto"/>
        </w:pBdr>
        <w:rPr>
          <w:sz w:val="24"/>
          <w:szCs w:val="24"/>
        </w:rPr>
      </w:pPr>
      <w:r w:rsidRPr="00D86711">
        <w:rPr>
          <w:sz w:val="24"/>
          <w:szCs w:val="24"/>
        </w:rPr>
        <w:t xml:space="preserve">PSYC </w:t>
      </w:r>
      <w:r w:rsidR="000A1911">
        <w:rPr>
          <w:sz w:val="24"/>
          <w:szCs w:val="24"/>
        </w:rPr>
        <w:t>231</w:t>
      </w:r>
      <w:r w:rsidRPr="00D86711">
        <w:rPr>
          <w:sz w:val="24"/>
          <w:szCs w:val="24"/>
        </w:rPr>
        <w:t>: S</w:t>
      </w:r>
      <w:r w:rsidR="00997771">
        <w:rPr>
          <w:sz w:val="24"/>
          <w:szCs w:val="24"/>
        </w:rPr>
        <w:t>ocial Psychology</w:t>
      </w:r>
      <w:r w:rsidRPr="00D86711">
        <w:rPr>
          <w:sz w:val="24"/>
          <w:szCs w:val="24"/>
        </w:rPr>
        <w:t xml:space="preserve"> – Section </w:t>
      </w:r>
      <w:r w:rsidR="00997771">
        <w:rPr>
          <w:sz w:val="24"/>
          <w:szCs w:val="24"/>
        </w:rPr>
        <w:t>001</w:t>
      </w:r>
    </w:p>
    <w:p w14:paraId="4B6343D5" w14:textId="268FFBFE" w:rsidR="00B222C1" w:rsidRPr="00D86711" w:rsidRDefault="00BA3C1A" w:rsidP="00B222C1">
      <w:pPr>
        <w:pStyle w:val="Subtitle"/>
        <w:pBdr>
          <w:top w:val="thinThickSmallGap" w:sz="24" w:space="0" w:color="auto"/>
          <w:left w:val="thinThickSmallGap" w:sz="24" w:space="4" w:color="auto"/>
          <w:bottom w:val="thickThinSmallGap" w:sz="24" w:space="1" w:color="auto"/>
          <w:right w:val="thickThinSmallGap" w:sz="24" w:space="4" w:color="auto"/>
        </w:pBdr>
        <w:rPr>
          <w:szCs w:val="24"/>
        </w:rPr>
      </w:pPr>
      <w:r>
        <w:rPr>
          <w:szCs w:val="24"/>
        </w:rPr>
        <w:t>Fall</w:t>
      </w:r>
      <w:r w:rsidR="001E2C0F" w:rsidRPr="00D86711">
        <w:rPr>
          <w:szCs w:val="24"/>
        </w:rPr>
        <w:t xml:space="preserve"> 2</w:t>
      </w:r>
      <w:r w:rsidR="00997771">
        <w:rPr>
          <w:szCs w:val="24"/>
        </w:rPr>
        <w:t>02</w:t>
      </w:r>
      <w:r>
        <w:rPr>
          <w:szCs w:val="24"/>
        </w:rPr>
        <w:t>1</w:t>
      </w:r>
    </w:p>
    <w:p w14:paraId="3A2E1028" w14:textId="03B68F9A" w:rsidR="00D8671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Monday</w:t>
      </w:r>
      <w:r w:rsidR="00997771">
        <w:rPr>
          <w:b w:val="0"/>
          <w:szCs w:val="24"/>
        </w:rPr>
        <w:t xml:space="preserve"> &amp; Wednesday </w:t>
      </w:r>
      <w:r w:rsidR="008C358A">
        <w:rPr>
          <w:b w:val="0"/>
          <w:szCs w:val="24"/>
        </w:rPr>
        <w:t>12pm</w:t>
      </w:r>
      <w:r w:rsidR="00382498">
        <w:rPr>
          <w:b w:val="0"/>
          <w:szCs w:val="24"/>
        </w:rPr>
        <w:t xml:space="preserve"> to</w:t>
      </w:r>
      <w:r w:rsidRPr="00D86711">
        <w:rPr>
          <w:b w:val="0"/>
          <w:szCs w:val="24"/>
        </w:rPr>
        <w:t xml:space="preserve"> </w:t>
      </w:r>
      <w:r w:rsidR="00382498">
        <w:rPr>
          <w:b w:val="0"/>
          <w:szCs w:val="24"/>
        </w:rPr>
        <w:t>1</w:t>
      </w:r>
      <w:r w:rsidRPr="00D86711">
        <w:rPr>
          <w:b w:val="0"/>
          <w:szCs w:val="24"/>
        </w:rPr>
        <w:t>:</w:t>
      </w:r>
      <w:r w:rsidR="00382498">
        <w:rPr>
          <w:b w:val="0"/>
          <w:szCs w:val="24"/>
        </w:rPr>
        <w:t>15</w:t>
      </w:r>
      <w:r w:rsidR="008C358A">
        <w:rPr>
          <w:b w:val="0"/>
          <w:szCs w:val="24"/>
        </w:rPr>
        <w:t>pm</w:t>
      </w:r>
    </w:p>
    <w:p w14:paraId="142E96D7" w14:textId="37A93FE8" w:rsidR="00526414" w:rsidRPr="00D86711" w:rsidRDefault="008C358A"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Pr>
          <w:b w:val="0"/>
          <w:szCs w:val="24"/>
        </w:rPr>
        <w:t>Buchanan Hall – D005</w:t>
      </w:r>
    </w:p>
    <w:p w14:paraId="5A5D7472" w14:textId="77777777" w:rsidR="00B222C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DaSean L. Young</w:t>
      </w:r>
    </w:p>
    <w:p w14:paraId="4E49180C" w14:textId="28504D82" w:rsidR="00B222C1" w:rsidRDefault="00ED2D17"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hyperlink r:id="rId5" w:history="1">
        <w:r w:rsidRPr="00B32769">
          <w:rPr>
            <w:rStyle w:val="Hyperlink"/>
            <w:b w:val="0"/>
            <w:szCs w:val="24"/>
          </w:rPr>
          <w:t>Dyoung22@masonlive.gmu.edu</w:t>
        </w:r>
      </w:hyperlink>
    </w:p>
    <w:p w14:paraId="37AF9A02" w14:textId="77777777" w:rsidR="00ED2D17" w:rsidRPr="00D86711" w:rsidRDefault="00ED2D17"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p>
    <w:p w14:paraId="54944579" w14:textId="77777777" w:rsidR="00667615" w:rsidRDefault="00667615" w:rsidP="00C46DDF">
      <w:pPr>
        <w:pStyle w:val="Subtitle"/>
        <w:ind w:left="-450"/>
        <w:jc w:val="left"/>
        <w:rPr>
          <w:b w:val="0"/>
          <w:szCs w:val="24"/>
          <w:vertAlign w:val="superscript"/>
        </w:rPr>
      </w:pPr>
    </w:p>
    <w:p w14:paraId="3DB7F54C" w14:textId="2D9552BF" w:rsidR="00C46DDF" w:rsidRPr="00C46DDF" w:rsidRDefault="00C46DDF" w:rsidP="00C46DDF">
      <w:pPr>
        <w:pStyle w:val="Subtitle"/>
        <w:ind w:left="-450"/>
        <w:jc w:val="left"/>
        <w:rPr>
          <w:szCs w:val="24"/>
        </w:rPr>
      </w:pPr>
      <w:r w:rsidRPr="00C46DDF">
        <w:rPr>
          <w:szCs w:val="24"/>
        </w:rPr>
        <w:t xml:space="preserve">Course Description: </w:t>
      </w:r>
      <w:r w:rsidRPr="0097682F">
        <w:rPr>
          <w:b w:val="0"/>
          <w:szCs w:val="24"/>
        </w:rPr>
        <w:t>We intend to cover foundational concepts of Social Psychology. Students will be asked to critically apply concepts through in and out of class activities.</w:t>
      </w:r>
    </w:p>
    <w:p w14:paraId="554A32D5" w14:textId="77777777" w:rsidR="00C46DDF" w:rsidRPr="00C46DDF" w:rsidRDefault="00C46DDF" w:rsidP="00C46DDF">
      <w:pPr>
        <w:pStyle w:val="Subtitle"/>
        <w:ind w:left="-450"/>
        <w:jc w:val="left"/>
        <w:rPr>
          <w:szCs w:val="24"/>
        </w:rPr>
      </w:pPr>
    </w:p>
    <w:p w14:paraId="01D4037C" w14:textId="37B04403" w:rsidR="0097682F" w:rsidRDefault="00C46DDF" w:rsidP="00C46DDF">
      <w:pPr>
        <w:pStyle w:val="Subtitle"/>
        <w:ind w:left="-450"/>
        <w:jc w:val="left"/>
        <w:rPr>
          <w:szCs w:val="24"/>
        </w:rPr>
      </w:pPr>
      <w:r w:rsidRPr="00C46DDF">
        <w:rPr>
          <w:szCs w:val="24"/>
        </w:rPr>
        <w:t>Learning Outcomes</w:t>
      </w:r>
    </w:p>
    <w:p w14:paraId="1A8D077F" w14:textId="3D966571" w:rsidR="00C46DDF" w:rsidRPr="0097682F" w:rsidRDefault="00C46DDF" w:rsidP="00C46DDF">
      <w:pPr>
        <w:pStyle w:val="Subtitle"/>
        <w:ind w:left="-450"/>
        <w:jc w:val="left"/>
        <w:rPr>
          <w:b w:val="0"/>
          <w:szCs w:val="24"/>
        </w:rPr>
      </w:pPr>
      <w:r w:rsidRPr="0097682F">
        <w:rPr>
          <w:b w:val="0"/>
          <w:szCs w:val="24"/>
        </w:rPr>
        <w:t>By the end of this course, students should be able to:</w:t>
      </w:r>
    </w:p>
    <w:p w14:paraId="2F655F1E" w14:textId="5F64FE49" w:rsidR="00C46DDF" w:rsidRPr="0097682F" w:rsidRDefault="00C46DDF" w:rsidP="00AE6BEC">
      <w:pPr>
        <w:pStyle w:val="Subtitle"/>
        <w:numPr>
          <w:ilvl w:val="0"/>
          <w:numId w:val="3"/>
        </w:numPr>
        <w:jc w:val="left"/>
        <w:rPr>
          <w:b w:val="0"/>
          <w:szCs w:val="24"/>
        </w:rPr>
      </w:pPr>
      <w:r w:rsidRPr="0097682F">
        <w:rPr>
          <w:b w:val="0"/>
          <w:szCs w:val="24"/>
        </w:rPr>
        <w:t>Critically reflect on social situations</w:t>
      </w:r>
    </w:p>
    <w:p w14:paraId="5EFEBC6A" w14:textId="091AB2A7" w:rsidR="00C46DDF" w:rsidRPr="0097682F" w:rsidRDefault="00C46DDF" w:rsidP="00AE6BEC">
      <w:pPr>
        <w:pStyle w:val="Subtitle"/>
        <w:numPr>
          <w:ilvl w:val="0"/>
          <w:numId w:val="3"/>
        </w:numPr>
        <w:jc w:val="left"/>
        <w:rPr>
          <w:b w:val="0"/>
          <w:szCs w:val="24"/>
        </w:rPr>
      </w:pPr>
      <w:r w:rsidRPr="0097682F">
        <w:rPr>
          <w:b w:val="0"/>
          <w:szCs w:val="24"/>
        </w:rPr>
        <w:t>Identify social psychological mechanism</w:t>
      </w:r>
      <w:r w:rsidR="008C358A">
        <w:rPr>
          <w:b w:val="0"/>
          <w:szCs w:val="24"/>
        </w:rPr>
        <w:t>s</w:t>
      </w:r>
      <w:r w:rsidRPr="0097682F">
        <w:rPr>
          <w:b w:val="0"/>
          <w:szCs w:val="24"/>
        </w:rPr>
        <w:t xml:space="preserve"> in their everyday lives</w:t>
      </w:r>
    </w:p>
    <w:p w14:paraId="31E53E32" w14:textId="6891A7A1" w:rsidR="00B222C1" w:rsidRDefault="00C46DDF" w:rsidP="00AE6BEC">
      <w:pPr>
        <w:pStyle w:val="Subtitle"/>
        <w:numPr>
          <w:ilvl w:val="0"/>
          <w:numId w:val="3"/>
        </w:numPr>
        <w:jc w:val="left"/>
        <w:rPr>
          <w:b w:val="0"/>
          <w:szCs w:val="24"/>
        </w:rPr>
      </w:pPr>
      <w:r w:rsidRPr="0097682F">
        <w:rPr>
          <w:b w:val="0"/>
          <w:szCs w:val="24"/>
        </w:rPr>
        <w:t>Communicate and explain basic social psychological principles in everyday language, drawing from everyday examples</w:t>
      </w:r>
    </w:p>
    <w:p w14:paraId="20203F74" w14:textId="60F93E89" w:rsidR="0097682F" w:rsidRDefault="0097682F" w:rsidP="00C46DDF">
      <w:pPr>
        <w:pStyle w:val="Subtitle"/>
        <w:ind w:left="-450"/>
        <w:jc w:val="left"/>
        <w:rPr>
          <w:b w:val="0"/>
          <w:szCs w:val="24"/>
        </w:rPr>
      </w:pPr>
    </w:p>
    <w:p w14:paraId="6321D7EC" w14:textId="625C3230" w:rsidR="00AE6BEC" w:rsidRPr="00AE6BEC" w:rsidRDefault="00AE6BEC" w:rsidP="00AE6BEC">
      <w:pPr>
        <w:pStyle w:val="Subtitle"/>
        <w:ind w:left="-450"/>
        <w:jc w:val="left"/>
        <w:rPr>
          <w:szCs w:val="24"/>
        </w:rPr>
      </w:pPr>
      <w:r>
        <w:rPr>
          <w:szCs w:val="24"/>
        </w:rPr>
        <w:t>Mason Core Learning Outcomes</w:t>
      </w:r>
    </w:p>
    <w:p w14:paraId="7BBE9229" w14:textId="77777777" w:rsidR="00AE6BEC" w:rsidRPr="00AE6BEC" w:rsidRDefault="00AE6BEC" w:rsidP="00AE6BEC">
      <w:pPr>
        <w:pStyle w:val="Subtitle"/>
        <w:numPr>
          <w:ilvl w:val="0"/>
          <w:numId w:val="2"/>
        </w:numPr>
        <w:jc w:val="left"/>
        <w:rPr>
          <w:b w:val="0"/>
          <w:szCs w:val="24"/>
        </w:rPr>
      </w:pPr>
      <w:r w:rsidRPr="00AE6BEC">
        <w:rPr>
          <w:b w:val="0"/>
          <w:szCs w:val="24"/>
        </w:rPr>
        <w:t>Explain how individuals, groups or institutions are influenced by contextual factors;</w:t>
      </w:r>
    </w:p>
    <w:p w14:paraId="58FA34B7" w14:textId="77777777" w:rsidR="00AE6BEC" w:rsidRPr="00AE6BEC" w:rsidRDefault="00AE6BEC" w:rsidP="00AE6BEC">
      <w:pPr>
        <w:pStyle w:val="Subtitle"/>
        <w:numPr>
          <w:ilvl w:val="0"/>
          <w:numId w:val="2"/>
        </w:numPr>
        <w:jc w:val="left"/>
        <w:rPr>
          <w:b w:val="0"/>
          <w:szCs w:val="24"/>
        </w:rPr>
      </w:pPr>
      <w:r w:rsidRPr="00AE6BEC">
        <w:rPr>
          <w:b w:val="0"/>
          <w:szCs w:val="24"/>
        </w:rPr>
        <w:t>Demonstrate awareness of changes in social and cultural constructs;</w:t>
      </w:r>
    </w:p>
    <w:p w14:paraId="0816811E" w14:textId="72AD3136" w:rsidR="00AE6BEC" w:rsidRDefault="00AE6BEC" w:rsidP="00AE6BEC">
      <w:pPr>
        <w:pStyle w:val="Subtitle"/>
        <w:numPr>
          <w:ilvl w:val="0"/>
          <w:numId w:val="2"/>
        </w:numPr>
        <w:jc w:val="left"/>
        <w:rPr>
          <w:b w:val="0"/>
          <w:szCs w:val="24"/>
        </w:rPr>
      </w:pPr>
      <w:r w:rsidRPr="00AE6BEC">
        <w:rPr>
          <w:b w:val="0"/>
          <w:szCs w:val="24"/>
        </w:rPr>
        <w:t>Use appropriate methods and resources to apply social and behavioral science concepts, terminology, principles and theories in the analysis of significant human issues, past or present</w:t>
      </w:r>
    </w:p>
    <w:p w14:paraId="7945CF03" w14:textId="77777777" w:rsidR="00AE6BEC" w:rsidRPr="00AE6BEC" w:rsidRDefault="00AE6BEC" w:rsidP="00AE6BEC">
      <w:pPr>
        <w:pStyle w:val="Subtitle"/>
        <w:ind w:left="360"/>
        <w:jc w:val="left"/>
        <w:rPr>
          <w:b w:val="0"/>
          <w:szCs w:val="24"/>
        </w:rPr>
      </w:pPr>
    </w:p>
    <w:p w14:paraId="428FC37B" w14:textId="414FFD35" w:rsidR="00B222C1" w:rsidRPr="00D86711" w:rsidRDefault="00B222C1" w:rsidP="00B222C1">
      <w:pPr>
        <w:pStyle w:val="Subtitle"/>
        <w:ind w:left="-450"/>
        <w:jc w:val="left"/>
        <w:rPr>
          <w:szCs w:val="24"/>
        </w:rPr>
      </w:pPr>
      <w:r w:rsidRPr="00D86711">
        <w:rPr>
          <w:szCs w:val="24"/>
        </w:rPr>
        <w:t xml:space="preserve">Required Text </w:t>
      </w:r>
    </w:p>
    <w:p w14:paraId="68F52A1C" w14:textId="3FCAB7D4" w:rsidR="00270F11" w:rsidRDefault="00270F11" w:rsidP="00B222C1">
      <w:pPr>
        <w:pStyle w:val="Subtitle"/>
        <w:ind w:left="-450"/>
        <w:jc w:val="left"/>
        <w:rPr>
          <w:b w:val="0"/>
          <w:bCs w:val="0"/>
          <w:szCs w:val="24"/>
          <w:shd w:val="clear" w:color="auto" w:fill="FFFFFF"/>
        </w:rPr>
      </w:pPr>
      <w:r>
        <w:rPr>
          <w:b w:val="0"/>
          <w:bCs w:val="0"/>
          <w:szCs w:val="24"/>
          <w:shd w:val="clear" w:color="auto" w:fill="FFFFFF"/>
        </w:rPr>
        <w:t>Aro</w:t>
      </w:r>
      <w:r w:rsidR="00491E9B">
        <w:rPr>
          <w:b w:val="0"/>
          <w:bCs w:val="0"/>
          <w:szCs w:val="24"/>
          <w:shd w:val="clear" w:color="auto" w:fill="FFFFFF"/>
        </w:rPr>
        <w:t>nson, E. &amp; Aronson J.</w:t>
      </w:r>
      <w:r w:rsidR="005F1239">
        <w:rPr>
          <w:b w:val="0"/>
          <w:bCs w:val="0"/>
          <w:szCs w:val="24"/>
          <w:shd w:val="clear" w:color="auto" w:fill="FFFFFF"/>
        </w:rPr>
        <w:t xml:space="preserve"> (2018). </w:t>
      </w:r>
      <w:r w:rsidR="005F1239">
        <w:rPr>
          <w:b w:val="0"/>
          <w:bCs w:val="0"/>
          <w:i/>
          <w:szCs w:val="24"/>
          <w:shd w:val="clear" w:color="auto" w:fill="FFFFFF"/>
        </w:rPr>
        <w:t xml:space="preserve">The Social Animal </w:t>
      </w:r>
      <w:r w:rsidR="005F1239">
        <w:rPr>
          <w:b w:val="0"/>
          <w:bCs w:val="0"/>
          <w:szCs w:val="24"/>
          <w:shd w:val="clear" w:color="auto" w:fill="FFFFFF"/>
        </w:rPr>
        <w:t>(</w:t>
      </w:r>
      <w:r w:rsidR="00170F56">
        <w:rPr>
          <w:b w:val="0"/>
          <w:bCs w:val="0"/>
          <w:szCs w:val="24"/>
          <w:shd w:val="clear" w:color="auto" w:fill="FFFFFF"/>
        </w:rPr>
        <w:t>12</w:t>
      </w:r>
      <w:r w:rsidR="00170F56" w:rsidRPr="00170F56">
        <w:rPr>
          <w:b w:val="0"/>
          <w:bCs w:val="0"/>
          <w:szCs w:val="24"/>
          <w:shd w:val="clear" w:color="auto" w:fill="FFFFFF"/>
          <w:vertAlign w:val="superscript"/>
        </w:rPr>
        <w:t>th</w:t>
      </w:r>
      <w:r w:rsidR="00170F56">
        <w:rPr>
          <w:b w:val="0"/>
          <w:bCs w:val="0"/>
          <w:szCs w:val="24"/>
          <w:shd w:val="clear" w:color="auto" w:fill="FFFFFF"/>
        </w:rPr>
        <w:t xml:space="preserve"> edition) </w:t>
      </w:r>
    </w:p>
    <w:p w14:paraId="7A112B5C" w14:textId="217741BC" w:rsidR="00B222C1" w:rsidRPr="00DF3406" w:rsidRDefault="00C84996" w:rsidP="00DF3406">
      <w:pPr>
        <w:pStyle w:val="Subtitle"/>
        <w:ind w:left="-450"/>
        <w:jc w:val="left"/>
        <w:rPr>
          <w:b w:val="0"/>
          <w:szCs w:val="24"/>
        </w:rPr>
      </w:pPr>
      <w:r w:rsidRPr="00C84996">
        <w:rPr>
          <w:b w:val="0"/>
          <w:szCs w:val="24"/>
        </w:rPr>
        <w:t>ISBN: 9781464144189</w:t>
      </w:r>
    </w:p>
    <w:p w14:paraId="0780F86A" w14:textId="28029632" w:rsidR="00C803E9" w:rsidRDefault="00C803E9" w:rsidP="00C84996">
      <w:pPr>
        <w:pStyle w:val="Subtitle"/>
        <w:ind w:left="-450"/>
        <w:jc w:val="left"/>
        <w:rPr>
          <w:b w:val="0"/>
          <w:i/>
          <w:iCs/>
          <w:szCs w:val="24"/>
        </w:rPr>
      </w:pPr>
    </w:p>
    <w:p w14:paraId="0648C7B2" w14:textId="67B502C7" w:rsidR="00CE4E81" w:rsidRDefault="00CE4E81" w:rsidP="00C84996">
      <w:pPr>
        <w:pStyle w:val="Subtitle"/>
        <w:ind w:left="-450"/>
        <w:jc w:val="left"/>
        <w:rPr>
          <w:iCs/>
          <w:szCs w:val="24"/>
        </w:rPr>
      </w:pPr>
      <w:r>
        <w:rPr>
          <w:iCs/>
          <w:szCs w:val="24"/>
        </w:rPr>
        <w:t xml:space="preserve">Class Structure: </w:t>
      </w:r>
    </w:p>
    <w:p w14:paraId="74E6E63E" w14:textId="24131C34" w:rsidR="00CE4E81" w:rsidRPr="00CE4E81" w:rsidRDefault="004815C7" w:rsidP="00C84996">
      <w:pPr>
        <w:pStyle w:val="Subtitle"/>
        <w:ind w:left="-450"/>
        <w:jc w:val="left"/>
        <w:rPr>
          <w:iCs/>
          <w:szCs w:val="24"/>
        </w:rPr>
      </w:pPr>
      <w:r>
        <w:rPr>
          <w:iCs/>
          <w:noProof/>
          <w:szCs w:val="24"/>
        </w:rPr>
        <w:drawing>
          <wp:inline distT="0" distB="0" distL="0" distR="0" wp14:anchorId="0C2DB5AF" wp14:editId="252C0307">
            <wp:extent cx="3698240" cy="821690"/>
            <wp:effectExtent l="0" t="25400" r="0" b="419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E0902A1" w14:textId="1B169B8A" w:rsidR="00C803E9" w:rsidRDefault="00631A3C" w:rsidP="00C84996">
      <w:pPr>
        <w:pStyle w:val="Subtitle"/>
        <w:ind w:left="-450"/>
        <w:jc w:val="left"/>
        <w:rPr>
          <w:iCs/>
          <w:szCs w:val="24"/>
        </w:rPr>
      </w:pPr>
      <w:r>
        <w:rPr>
          <w:iCs/>
          <w:szCs w:val="24"/>
        </w:rPr>
        <w:t>Classroom</w:t>
      </w:r>
      <w:r w:rsidR="00C803E9">
        <w:rPr>
          <w:iCs/>
          <w:szCs w:val="24"/>
        </w:rPr>
        <w:t xml:space="preserve"> Policies</w:t>
      </w:r>
      <w:r w:rsidR="00F45D47">
        <w:rPr>
          <w:iCs/>
          <w:szCs w:val="24"/>
        </w:rPr>
        <w:t>:</w:t>
      </w:r>
    </w:p>
    <w:p w14:paraId="23064C1B" w14:textId="77777777" w:rsidR="00631A3C" w:rsidRDefault="00631A3C" w:rsidP="00631A3C">
      <w:pPr>
        <w:autoSpaceDE w:val="0"/>
        <w:autoSpaceDN w:val="0"/>
        <w:adjustRightInd w:val="0"/>
        <w:rPr>
          <w:b/>
          <w:bCs/>
          <w:sz w:val="24"/>
          <w:szCs w:val="24"/>
        </w:rPr>
      </w:pPr>
    </w:p>
    <w:p w14:paraId="4D59AA9D" w14:textId="3A091295" w:rsidR="00631A3C" w:rsidRDefault="00631A3C" w:rsidP="00631A3C">
      <w:pPr>
        <w:autoSpaceDE w:val="0"/>
        <w:autoSpaceDN w:val="0"/>
        <w:adjustRightInd w:val="0"/>
        <w:rPr>
          <w:sz w:val="24"/>
          <w:szCs w:val="24"/>
        </w:rPr>
      </w:pPr>
      <w:r w:rsidRPr="007D2854">
        <w:rPr>
          <w:b/>
          <w:bCs/>
          <w:i/>
          <w:sz w:val="24"/>
          <w:szCs w:val="24"/>
        </w:rPr>
        <w:t>Attendance:</w:t>
      </w:r>
      <w:r w:rsidRPr="00D86711">
        <w:rPr>
          <w:b/>
          <w:bCs/>
          <w:sz w:val="24"/>
          <w:szCs w:val="24"/>
        </w:rPr>
        <w:t xml:space="preserve"> </w:t>
      </w:r>
      <w:r>
        <w:rPr>
          <w:sz w:val="24"/>
          <w:szCs w:val="24"/>
        </w:rPr>
        <w:t>Coming to class is important</w:t>
      </w:r>
      <w:r w:rsidR="00CA226A">
        <w:rPr>
          <w:sz w:val="24"/>
          <w:szCs w:val="24"/>
        </w:rPr>
        <w:t xml:space="preserve">. </w:t>
      </w:r>
      <w:r w:rsidRPr="00D86711">
        <w:rPr>
          <w:sz w:val="24"/>
          <w:szCs w:val="24"/>
        </w:rPr>
        <w:t xml:space="preserve"> Material will be presented in </w:t>
      </w:r>
      <w:r w:rsidR="00977BE0">
        <w:rPr>
          <w:sz w:val="24"/>
          <w:szCs w:val="24"/>
        </w:rPr>
        <w:t>class</w:t>
      </w:r>
      <w:r w:rsidRPr="00D86711">
        <w:rPr>
          <w:sz w:val="24"/>
          <w:szCs w:val="24"/>
        </w:rPr>
        <w:t xml:space="preserve"> that is not covered in the book and you will be held responsible for that information.</w:t>
      </w:r>
      <w:r w:rsidR="00C4667D">
        <w:rPr>
          <w:sz w:val="24"/>
          <w:szCs w:val="24"/>
        </w:rPr>
        <w:t xml:space="preserve"> If an absence is excused will be determined on a </w:t>
      </w:r>
      <w:r w:rsidR="008C358A">
        <w:rPr>
          <w:sz w:val="24"/>
          <w:szCs w:val="24"/>
        </w:rPr>
        <w:t>case-to-case</w:t>
      </w:r>
      <w:r w:rsidR="00C4667D">
        <w:rPr>
          <w:sz w:val="24"/>
          <w:szCs w:val="24"/>
        </w:rPr>
        <w:t xml:space="preserve"> basis. </w:t>
      </w:r>
      <w:r w:rsidR="00463138">
        <w:rPr>
          <w:sz w:val="24"/>
          <w:szCs w:val="24"/>
        </w:rPr>
        <w:t xml:space="preserve">Please email me </w:t>
      </w:r>
      <w:r w:rsidR="00785DCE">
        <w:rPr>
          <w:sz w:val="24"/>
          <w:szCs w:val="24"/>
        </w:rPr>
        <w:t xml:space="preserve">with your last name and ABSENT in the </w:t>
      </w:r>
      <w:r w:rsidR="004613B4">
        <w:rPr>
          <w:sz w:val="24"/>
          <w:szCs w:val="24"/>
        </w:rPr>
        <w:t xml:space="preserve">subject bar of the email (Example: Young ABSENT) if you are going to be absent. </w:t>
      </w:r>
    </w:p>
    <w:p w14:paraId="3DEE5242" w14:textId="4767573D" w:rsidR="001F7C19" w:rsidRDefault="001F7C19" w:rsidP="00631A3C">
      <w:pPr>
        <w:autoSpaceDE w:val="0"/>
        <w:autoSpaceDN w:val="0"/>
        <w:adjustRightInd w:val="0"/>
        <w:rPr>
          <w:sz w:val="24"/>
          <w:szCs w:val="24"/>
        </w:rPr>
      </w:pPr>
    </w:p>
    <w:p w14:paraId="628A8CA2" w14:textId="2A4CCC60" w:rsidR="007D2854" w:rsidRDefault="007D2854" w:rsidP="00631A3C">
      <w:pPr>
        <w:autoSpaceDE w:val="0"/>
        <w:autoSpaceDN w:val="0"/>
        <w:adjustRightInd w:val="0"/>
        <w:rPr>
          <w:sz w:val="24"/>
          <w:szCs w:val="24"/>
        </w:rPr>
      </w:pPr>
      <w:r w:rsidRPr="007D2854">
        <w:rPr>
          <w:b/>
          <w:i/>
          <w:sz w:val="24"/>
          <w:szCs w:val="24"/>
        </w:rPr>
        <w:t>Make up/Late Assignments:</w:t>
      </w:r>
      <w:r w:rsidR="00841093">
        <w:rPr>
          <w:b/>
          <w:i/>
          <w:sz w:val="24"/>
          <w:szCs w:val="24"/>
        </w:rPr>
        <w:t xml:space="preserve"> </w:t>
      </w:r>
      <w:r w:rsidR="00841093">
        <w:rPr>
          <w:sz w:val="24"/>
          <w:szCs w:val="24"/>
        </w:rPr>
        <w:t>If you are absent from</w:t>
      </w:r>
      <w:r w:rsidR="003226C9">
        <w:rPr>
          <w:sz w:val="24"/>
          <w:szCs w:val="24"/>
        </w:rPr>
        <w:t xml:space="preserve"> a</w:t>
      </w:r>
      <w:r w:rsidR="00841093">
        <w:rPr>
          <w:sz w:val="24"/>
          <w:szCs w:val="24"/>
        </w:rPr>
        <w:t xml:space="preserve"> lecture</w:t>
      </w:r>
      <w:r w:rsidR="003226C9">
        <w:rPr>
          <w:sz w:val="24"/>
          <w:szCs w:val="24"/>
        </w:rPr>
        <w:t xml:space="preserve"> day, you will </w:t>
      </w:r>
      <w:r w:rsidR="00FE2AB6">
        <w:rPr>
          <w:sz w:val="24"/>
          <w:szCs w:val="24"/>
        </w:rPr>
        <w:t xml:space="preserve">not be able to make-up any participation/attendance points from that day unless excused. </w:t>
      </w:r>
      <w:r w:rsidR="00676A1D">
        <w:rPr>
          <w:sz w:val="24"/>
          <w:szCs w:val="24"/>
        </w:rPr>
        <w:t xml:space="preserve">If excused, </w:t>
      </w:r>
      <w:r w:rsidR="00C53992">
        <w:rPr>
          <w:sz w:val="24"/>
          <w:szCs w:val="24"/>
        </w:rPr>
        <w:t xml:space="preserve">you </w:t>
      </w:r>
      <w:r w:rsidR="00FD092A">
        <w:rPr>
          <w:sz w:val="24"/>
          <w:szCs w:val="24"/>
        </w:rPr>
        <w:t xml:space="preserve">will not be penalized for that day. </w:t>
      </w:r>
      <w:r w:rsidR="006C7E7F">
        <w:rPr>
          <w:sz w:val="24"/>
          <w:szCs w:val="24"/>
        </w:rPr>
        <w:t xml:space="preserve">If you are absent from an activity day, you will not be able to make-up the </w:t>
      </w:r>
      <w:r w:rsidR="006C7E7F">
        <w:rPr>
          <w:sz w:val="24"/>
          <w:szCs w:val="24"/>
        </w:rPr>
        <w:lastRenderedPageBreak/>
        <w:t xml:space="preserve">assignment points </w:t>
      </w:r>
      <w:r w:rsidR="00795D5D">
        <w:rPr>
          <w:sz w:val="24"/>
          <w:szCs w:val="24"/>
        </w:rPr>
        <w:t xml:space="preserve">from that day unless excused. If excused, you will have one week to do a supplemental assignment based on the content area </w:t>
      </w:r>
      <w:r w:rsidR="00111F98">
        <w:rPr>
          <w:sz w:val="24"/>
          <w:szCs w:val="24"/>
        </w:rPr>
        <w:t xml:space="preserve">of the missed class. </w:t>
      </w:r>
    </w:p>
    <w:p w14:paraId="5F4939EB" w14:textId="173FCB4F" w:rsidR="00A10229" w:rsidRDefault="00A10229" w:rsidP="00631A3C">
      <w:pPr>
        <w:autoSpaceDE w:val="0"/>
        <w:autoSpaceDN w:val="0"/>
        <w:adjustRightInd w:val="0"/>
        <w:rPr>
          <w:sz w:val="24"/>
          <w:szCs w:val="24"/>
        </w:rPr>
      </w:pPr>
    </w:p>
    <w:p w14:paraId="673B2BD6" w14:textId="338D8CF8" w:rsidR="00A10229" w:rsidRPr="00D86711" w:rsidRDefault="00A10229" w:rsidP="00A10229">
      <w:pPr>
        <w:autoSpaceDE w:val="0"/>
        <w:autoSpaceDN w:val="0"/>
        <w:adjustRightInd w:val="0"/>
        <w:rPr>
          <w:sz w:val="24"/>
          <w:szCs w:val="24"/>
        </w:rPr>
      </w:pPr>
      <w:r w:rsidRPr="00F931C9">
        <w:rPr>
          <w:b/>
          <w:bCs/>
          <w:i/>
          <w:sz w:val="24"/>
          <w:szCs w:val="24"/>
        </w:rPr>
        <w:t xml:space="preserve">Technology: </w:t>
      </w:r>
      <w:r>
        <w:rPr>
          <w:sz w:val="24"/>
          <w:szCs w:val="24"/>
        </w:rPr>
        <w:t>I encourage the use of technology for note taking</w:t>
      </w:r>
      <w:r w:rsidR="00D375A9">
        <w:rPr>
          <w:sz w:val="24"/>
          <w:szCs w:val="24"/>
        </w:rPr>
        <w:t xml:space="preserve"> and resource collection</w:t>
      </w:r>
      <w:r>
        <w:rPr>
          <w:sz w:val="24"/>
          <w:szCs w:val="24"/>
        </w:rPr>
        <w:t>.</w:t>
      </w:r>
      <w:r w:rsidRPr="00D86711">
        <w:rPr>
          <w:sz w:val="24"/>
          <w:szCs w:val="24"/>
        </w:rPr>
        <w:t xml:space="preserve"> Regarding electronic devices (such as laptops, cell phones, etc.), please be respectful of your peers and your instructor, and </w:t>
      </w:r>
      <w:r>
        <w:rPr>
          <w:sz w:val="24"/>
          <w:szCs w:val="24"/>
        </w:rPr>
        <w:t>attempt to minimally engage</w:t>
      </w:r>
      <w:r w:rsidRPr="00D86711">
        <w:rPr>
          <w:sz w:val="24"/>
          <w:szCs w:val="24"/>
        </w:rPr>
        <w:t xml:space="preserve"> in activities that are unrelated to class.</w:t>
      </w:r>
      <w:r>
        <w:rPr>
          <w:sz w:val="24"/>
          <w:szCs w:val="24"/>
        </w:rPr>
        <w:t xml:space="preserve"> </w:t>
      </w:r>
      <w:r w:rsidR="008C358A">
        <w:rPr>
          <w:sz w:val="24"/>
          <w:szCs w:val="24"/>
        </w:rPr>
        <w:t>All</w:t>
      </w:r>
      <w:r>
        <w:rPr>
          <w:sz w:val="24"/>
          <w:szCs w:val="24"/>
        </w:rPr>
        <w:t xml:space="preserve"> classes will require the use of a laptop or smartphone, so even if you plan on note taking by hand, please bring one electronic device to class. </w:t>
      </w:r>
    </w:p>
    <w:p w14:paraId="587621C9" w14:textId="46FAFB41" w:rsidR="00126A80" w:rsidRDefault="00126A80" w:rsidP="00631A3C">
      <w:pPr>
        <w:autoSpaceDE w:val="0"/>
        <w:autoSpaceDN w:val="0"/>
        <w:adjustRightInd w:val="0"/>
        <w:rPr>
          <w:sz w:val="24"/>
          <w:szCs w:val="24"/>
        </w:rPr>
      </w:pPr>
    </w:p>
    <w:p w14:paraId="1754CABD" w14:textId="77777777" w:rsidR="00126A80" w:rsidRPr="00D86711" w:rsidRDefault="00126A80" w:rsidP="00126A80">
      <w:pPr>
        <w:autoSpaceDE w:val="0"/>
        <w:autoSpaceDN w:val="0"/>
        <w:adjustRightInd w:val="0"/>
        <w:rPr>
          <w:sz w:val="24"/>
          <w:szCs w:val="24"/>
        </w:rPr>
      </w:pPr>
      <w:r w:rsidRPr="00CE4382">
        <w:rPr>
          <w:b/>
          <w:bCs/>
          <w:i/>
          <w:sz w:val="24"/>
          <w:szCs w:val="24"/>
        </w:rPr>
        <w:t>Academic Integrity:</w:t>
      </w:r>
      <w:r w:rsidRPr="00D86711">
        <w:rPr>
          <w:b/>
          <w:bCs/>
          <w:sz w:val="24"/>
          <w:szCs w:val="24"/>
        </w:rPr>
        <w:t xml:space="preserve"> </w:t>
      </w:r>
      <w:r w:rsidRPr="00D86711">
        <w:rPr>
          <w:sz w:val="24"/>
          <w:szCs w:val="24"/>
        </w:rPr>
        <w:t>Academic integrity refers to honest and ethical behavior in all aspects of academic activity. This includes: not cheating on exams or homework assignments (e.g., copying the work of others), not passing off someone else's ideas as your own (plagiarism), not engaging in dishonesty of any kind with regard to your class participation and assignments.</w:t>
      </w:r>
    </w:p>
    <w:p w14:paraId="2AF2777F" w14:textId="77777777" w:rsidR="00126A80" w:rsidRPr="00D86711" w:rsidRDefault="00126A80" w:rsidP="00126A80">
      <w:pPr>
        <w:autoSpaceDE w:val="0"/>
        <w:autoSpaceDN w:val="0"/>
        <w:adjustRightInd w:val="0"/>
        <w:rPr>
          <w:b/>
          <w:bCs/>
          <w:sz w:val="24"/>
          <w:szCs w:val="24"/>
        </w:rPr>
      </w:pPr>
    </w:p>
    <w:p w14:paraId="32DF1DE0" w14:textId="77777777" w:rsidR="00126A80" w:rsidRPr="00D86711" w:rsidRDefault="00126A80" w:rsidP="00126A80">
      <w:pPr>
        <w:autoSpaceDE w:val="0"/>
        <w:autoSpaceDN w:val="0"/>
        <w:adjustRightInd w:val="0"/>
        <w:rPr>
          <w:sz w:val="24"/>
          <w:szCs w:val="24"/>
        </w:rPr>
      </w:pPr>
      <w:r w:rsidRPr="00CE4382">
        <w:rPr>
          <w:b/>
          <w:bCs/>
          <w:i/>
          <w:sz w:val="24"/>
          <w:szCs w:val="24"/>
        </w:rPr>
        <w:t>Plagiarism</w:t>
      </w:r>
      <w:r w:rsidRPr="00CE4382">
        <w:rPr>
          <w:i/>
          <w:sz w:val="24"/>
          <w:szCs w:val="24"/>
        </w:rPr>
        <w:t>:</w:t>
      </w:r>
      <w:r w:rsidRPr="00D86711">
        <w:rPr>
          <w:sz w:val="24"/>
          <w:szCs w:val="24"/>
        </w:rPr>
        <w:t xml:space="preserve"> Plagiarism is the </w:t>
      </w:r>
      <w:r w:rsidRPr="00D86711">
        <w:rPr>
          <w:i/>
          <w:iCs/>
          <w:sz w:val="24"/>
          <w:szCs w:val="24"/>
        </w:rPr>
        <w:t xml:space="preserve">unacknowledged </w:t>
      </w:r>
      <w:r w:rsidRPr="00D86711">
        <w:rPr>
          <w:sz w:val="24"/>
          <w:szCs w:val="24"/>
        </w:rPr>
        <w:t>use of another person's labor, another person's ideas, another person's words, or another person's assistance. Unless otherwise stated in class, all work done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w:t>
      </w:r>
    </w:p>
    <w:p w14:paraId="3489F2F1" w14:textId="77777777" w:rsidR="00126A80" w:rsidRPr="00D86711" w:rsidRDefault="00126A80" w:rsidP="00126A80">
      <w:pPr>
        <w:autoSpaceDE w:val="0"/>
        <w:autoSpaceDN w:val="0"/>
        <w:adjustRightInd w:val="0"/>
        <w:rPr>
          <w:b/>
          <w:bCs/>
          <w:sz w:val="24"/>
          <w:szCs w:val="24"/>
        </w:rPr>
      </w:pPr>
    </w:p>
    <w:p w14:paraId="2B39D5DA" w14:textId="77777777" w:rsidR="00126A80" w:rsidRPr="00D86711" w:rsidRDefault="00126A80" w:rsidP="00126A80">
      <w:pPr>
        <w:autoSpaceDE w:val="0"/>
        <w:autoSpaceDN w:val="0"/>
        <w:adjustRightInd w:val="0"/>
        <w:rPr>
          <w:sz w:val="24"/>
          <w:szCs w:val="24"/>
        </w:rPr>
      </w:pPr>
      <w:r w:rsidRPr="00CE4382">
        <w:rPr>
          <w:b/>
          <w:bCs/>
          <w:i/>
          <w:sz w:val="24"/>
          <w:szCs w:val="24"/>
        </w:rPr>
        <w:t>Honor Code:</w:t>
      </w:r>
      <w:r w:rsidRPr="00D86711">
        <w:rPr>
          <w:b/>
          <w:bCs/>
          <w:sz w:val="24"/>
          <w:szCs w:val="24"/>
        </w:rPr>
        <w:t xml:space="preserve"> </w:t>
      </w:r>
      <w:r w:rsidRPr="00D86711">
        <w:rPr>
          <w:sz w:val="24"/>
          <w:szCs w:val="24"/>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p>
    <w:p w14:paraId="64CDDEEA" w14:textId="77777777" w:rsidR="00126A80" w:rsidRPr="00D86711" w:rsidRDefault="00126A80" w:rsidP="00126A80">
      <w:pPr>
        <w:autoSpaceDE w:val="0"/>
        <w:autoSpaceDN w:val="0"/>
        <w:adjustRightInd w:val="0"/>
        <w:rPr>
          <w:b/>
          <w:bCs/>
          <w:sz w:val="24"/>
          <w:szCs w:val="24"/>
        </w:rPr>
      </w:pPr>
    </w:p>
    <w:p w14:paraId="48EDA53A" w14:textId="77777777" w:rsidR="00126A80" w:rsidRPr="00D86711" w:rsidRDefault="00126A80" w:rsidP="00126A80">
      <w:pPr>
        <w:autoSpaceDE w:val="0"/>
        <w:autoSpaceDN w:val="0"/>
        <w:adjustRightInd w:val="0"/>
        <w:rPr>
          <w:sz w:val="24"/>
          <w:szCs w:val="24"/>
        </w:rPr>
      </w:pPr>
      <w:r w:rsidRPr="00CE4382">
        <w:rPr>
          <w:b/>
          <w:bCs/>
          <w:i/>
          <w:sz w:val="24"/>
          <w:szCs w:val="24"/>
        </w:rPr>
        <w:t>Classroom Needs</w:t>
      </w:r>
      <w:r w:rsidRPr="00CE4382">
        <w:rPr>
          <w:i/>
          <w:sz w:val="24"/>
          <w:szCs w:val="24"/>
        </w:rPr>
        <w:t>:</w:t>
      </w:r>
      <w:r w:rsidRPr="00D86711">
        <w:rPr>
          <w:sz w:val="24"/>
          <w:szCs w:val="24"/>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p>
    <w:p w14:paraId="5FE88353" w14:textId="77777777" w:rsidR="00126A80" w:rsidRPr="00D86711" w:rsidRDefault="00126A80" w:rsidP="00126A80">
      <w:pPr>
        <w:autoSpaceDE w:val="0"/>
        <w:autoSpaceDN w:val="0"/>
        <w:adjustRightInd w:val="0"/>
        <w:rPr>
          <w:b/>
          <w:bCs/>
          <w:sz w:val="24"/>
          <w:szCs w:val="24"/>
        </w:rPr>
      </w:pPr>
    </w:p>
    <w:p w14:paraId="2585C149" w14:textId="372EBE24" w:rsidR="00126A80" w:rsidRDefault="00126A80" w:rsidP="00126A80">
      <w:pPr>
        <w:autoSpaceDE w:val="0"/>
        <w:autoSpaceDN w:val="0"/>
        <w:adjustRightInd w:val="0"/>
        <w:rPr>
          <w:sz w:val="24"/>
          <w:szCs w:val="24"/>
        </w:rPr>
      </w:pPr>
      <w:r w:rsidRPr="00CE4382">
        <w:rPr>
          <w:b/>
          <w:bCs/>
          <w:i/>
          <w:sz w:val="24"/>
          <w:szCs w:val="24"/>
        </w:rPr>
        <w:t>Official Communications via GMU E-mail:</w:t>
      </w:r>
      <w:r w:rsidRPr="00D86711">
        <w:rPr>
          <w:b/>
          <w:bCs/>
          <w:sz w:val="24"/>
          <w:szCs w:val="24"/>
        </w:rPr>
        <w:t xml:space="preserve"> </w:t>
      </w:r>
      <w:r w:rsidRPr="00D86711">
        <w:rPr>
          <w:sz w:val="24"/>
          <w:szCs w:val="24"/>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17413E54" w14:textId="3D00C86D" w:rsidR="00EF072A" w:rsidRDefault="00EF072A" w:rsidP="00126A80">
      <w:pPr>
        <w:autoSpaceDE w:val="0"/>
        <w:autoSpaceDN w:val="0"/>
        <w:adjustRightInd w:val="0"/>
        <w:rPr>
          <w:sz w:val="24"/>
          <w:szCs w:val="24"/>
        </w:rPr>
      </w:pPr>
    </w:p>
    <w:p w14:paraId="6215C201" w14:textId="2B40D9D2" w:rsidR="00EF072A" w:rsidRPr="00483405" w:rsidRDefault="00EF072A" w:rsidP="00126A80">
      <w:pPr>
        <w:autoSpaceDE w:val="0"/>
        <w:autoSpaceDN w:val="0"/>
        <w:adjustRightInd w:val="0"/>
        <w:rPr>
          <w:sz w:val="24"/>
          <w:szCs w:val="24"/>
        </w:rPr>
      </w:pPr>
      <w:r>
        <w:rPr>
          <w:b/>
          <w:i/>
          <w:sz w:val="24"/>
          <w:szCs w:val="24"/>
        </w:rPr>
        <w:t xml:space="preserve">Title </w:t>
      </w:r>
      <w:r w:rsidR="00483405">
        <w:rPr>
          <w:b/>
          <w:i/>
          <w:sz w:val="24"/>
          <w:szCs w:val="24"/>
        </w:rPr>
        <w:t>IX</w:t>
      </w:r>
      <w:r w:rsidR="00483405" w:rsidRPr="00483405">
        <w:rPr>
          <w:sz w:val="24"/>
          <w:szCs w:val="24"/>
        </w:rPr>
        <w:t xml:space="preserve">: George Mason University is committed to providing a learning, living and working environment that is free from discrimination and a campus that is free of sexual misconduct and other acts of interpersonal violence in order to promote community well-being and student </w:t>
      </w:r>
      <w:r w:rsidR="00483405" w:rsidRPr="00483405">
        <w:rPr>
          <w:sz w:val="24"/>
          <w:szCs w:val="24"/>
        </w:rPr>
        <w:lastRenderedPageBreak/>
        <w:t>success. We encourage students who believe that they have been sexually harassed, assaulted or subjected to sexual misconduct to seek assistance and support. University Policy 1202: Sexual Harassment and Misconduct speaks to the specifics of Mason’s process, the resources, and the options available to students. Any faculty or staff member at Mason is required to report all disclosures of sexual assault, interpersonal violence, and stalking to Mason’s Title IX Coordinator, but please know that such reports will result only in someone reaching out to you directly to let you know about available services and to determine if you wish to take any action. That said, you can also contact the Student Support and Advocacy Center (703-380-1434) or Counseling and Psychological Services (703-993-2380) to speak to someone confidentially, as individuals who work in those offices are not required to report disclosures. You may also seek assistance directly from Mason’s Title IX Coordinator (703-993-8730; titleix@gmu.edu).</w:t>
      </w:r>
    </w:p>
    <w:p w14:paraId="5883C3ED" w14:textId="77777777" w:rsidR="000E5F8F" w:rsidRDefault="000E5F8F" w:rsidP="00126A80">
      <w:pPr>
        <w:autoSpaceDE w:val="0"/>
        <w:autoSpaceDN w:val="0"/>
        <w:adjustRightInd w:val="0"/>
        <w:rPr>
          <w:sz w:val="24"/>
          <w:szCs w:val="24"/>
        </w:rPr>
      </w:pPr>
    </w:p>
    <w:p w14:paraId="14123701" w14:textId="77777777" w:rsidR="00723C47" w:rsidRPr="00C803E9" w:rsidRDefault="00723C47" w:rsidP="00CE4E81">
      <w:pPr>
        <w:pStyle w:val="Subtitle"/>
        <w:jc w:val="left"/>
        <w:rPr>
          <w:iCs/>
          <w:szCs w:val="24"/>
        </w:rPr>
      </w:pPr>
    </w:p>
    <w:p w14:paraId="47DE71C5" w14:textId="562C671C" w:rsidR="00C84996" w:rsidRDefault="006935EC" w:rsidP="00C84996">
      <w:pPr>
        <w:pStyle w:val="Subtitle"/>
        <w:ind w:left="-450"/>
        <w:jc w:val="left"/>
        <w:rPr>
          <w:iCs/>
          <w:szCs w:val="24"/>
        </w:rPr>
      </w:pPr>
      <w:r w:rsidRPr="006935EC">
        <w:rPr>
          <w:iCs/>
          <w:szCs w:val="24"/>
        </w:rPr>
        <w:t>Assignments and Grading:</w:t>
      </w:r>
    </w:p>
    <w:p w14:paraId="007C7AE9" w14:textId="28ABCC8B" w:rsidR="006935EC" w:rsidRDefault="006935EC" w:rsidP="00C84996">
      <w:pPr>
        <w:pStyle w:val="Subtitle"/>
        <w:ind w:left="-450"/>
        <w:jc w:val="left"/>
        <w:rPr>
          <w:iCs/>
          <w:szCs w:val="24"/>
        </w:rPr>
      </w:pPr>
      <w:r>
        <w:rPr>
          <w:iCs/>
          <w:szCs w:val="24"/>
        </w:rPr>
        <w:tab/>
      </w:r>
    </w:p>
    <w:p w14:paraId="61D2C3BD" w14:textId="0F86EB30" w:rsidR="00DA4F47" w:rsidRDefault="00DA4F47" w:rsidP="00C84996">
      <w:pPr>
        <w:pStyle w:val="Subtitle"/>
        <w:ind w:left="-450"/>
        <w:jc w:val="left"/>
        <w:rPr>
          <w:b w:val="0"/>
          <w:iCs/>
          <w:szCs w:val="24"/>
        </w:rPr>
      </w:pPr>
      <w:r>
        <w:rPr>
          <w:iCs/>
          <w:szCs w:val="24"/>
        </w:rPr>
        <w:tab/>
      </w:r>
      <w:r>
        <w:rPr>
          <w:i/>
          <w:iCs/>
          <w:szCs w:val="24"/>
        </w:rPr>
        <w:t>Attendance</w:t>
      </w:r>
      <w:r w:rsidR="0017757E">
        <w:rPr>
          <w:i/>
          <w:iCs/>
          <w:szCs w:val="24"/>
        </w:rPr>
        <w:t xml:space="preserve"> </w:t>
      </w:r>
      <w:r w:rsidR="0017757E">
        <w:rPr>
          <w:b w:val="0"/>
          <w:iCs/>
          <w:szCs w:val="24"/>
        </w:rPr>
        <w:t>(2</w:t>
      </w:r>
      <w:r w:rsidR="00DF0C64">
        <w:rPr>
          <w:b w:val="0"/>
          <w:iCs/>
          <w:szCs w:val="24"/>
        </w:rPr>
        <w:t>5</w:t>
      </w:r>
      <w:r w:rsidR="0017757E">
        <w:rPr>
          <w:b w:val="0"/>
          <w:iCs/>
          <w:szCs w:val="24"/>
        </w:rPr>
        <w:t>%</w:t>
      </w:r>
      <w:r w:rsidR="009F624B">
        <w:rPr>
          <w:b w:val="0"/>
          <w:iCs/>
          <w:szCs w:val="24"/>
        </w:rPr>
        <w:t xml:space="preserve"> - 1% each</w:t>
      </w:r>
      <w:r w:rsidR="0017757E">
        <w:rPr>
          <w:b w:val="0"/>
          <w:iCs/>
          <w:szCs w:val="24"/>
        </w:rPr>
        <w:t>)</w:t>
      </w:r>
    </w:p>
    <w:p w14:paraId="45F9536C" w14:textId="5865D73D" w:rsidR="000B07E8" w:rsidRDefault="000B07E8" w:rsidP="00C84996">
      <w:pPr>
        <w:pStyle w:val="Subtitle"/>
        <w:ind w:left="-450"/>
        <w:jc w:val="left"/>
        <w:rPr>
          <w:b w:val="0"/>
          <w:iCs/>
          <w:szCs w:val="24"/>
        </w:rPr>
      </w:pPr>
      <w:r>
        <w:rPr>
          <w:i/>
          <w:iCs/>
          <w:szCs w:val="24"/>
        </w:rPr>
        <w:tab/>
      </w:r>
      <w:r>
        <w:rPr>
          <w:i/>
          <w:iCs/>
          <w:szCs w:val="24"/>
        </w:rPr>
        <w:tab/>
      </w:r>
      <w:r>
        <w:rPr>
          <w:b w:val="0"/>
          <w:iCs/>
          <w:szCs w:val="24"/>
        </w:rPr>
        <w:t xml:space="preserve">Using Blackboard, </w:t>
      </w:r>
      <w:r w:rsidR="009A6AAF">
        <w:rPr>
          <w:b w:val="0"/>
          <w:iCs/>
          <w:szCs w:val="24"/>
        </w:rPr>
        <w:t>a</w:t>
      </w:r>
      <w:r>
        <w:rPr>
          <w:b w:val="0"/>
          <w:iCs/>
          <w:szCs w:val="24"/>
        </w:rPr>
        <w:t xml:space="preserve">ttendance will be taken </w:t>
      </w:r>
      <w:r w:rsidR="00AD2AB9">
        <w:rPr>
          <w:b w:val="0"/>
          <w:iCs/>
          <w:szCs w:val="24"/>
        </w:rPr>
        <w:t xml:space="preserve">at the beginning of all regular class days </w:t>
      </w:r>
      <w:r w:rsidR="00AD2AB9">
        <w:rPr>
          <w:b w:val="0"/>
          <w:iCs/>
          <w:szCs w:val="24"/>
        </w:rPr>
        <w:tab/>
      </w:r>
      <w:r w:rsidR="00AD2AB9">
        <w:rPr>
          <w:b w:val="0"/>
          <w:iCs/>
          <w:szCs w:val="24"/>
        </w:rPr>
        <w:tab/>
      </w:r>
      <w:r w:rsidR="00AD2AB9">
        <w:rPr>
          <w:b w:val="0"/>
          <w:iCs/>
          <w:szCs w:val="24"/>
        </w:rPr>
        <w:tab/>
        <w:t>(Not on Exam days).</w:t>
      </w:r>
      <w:r w:rsidR="00061844">
        <w:rPr>
          <w:b w:val="0"/>
          <w:iCs/>
          <w:szCs w:val="24"/>
        </w:rPr>
        <w:t xml:space="preserve"> I will release the </w:t>
      </w:r>
      <w:r w:rsidR="009A6AAF">
        <w:rPr>
          <w:b w:val="0"/>
          <w:iCs/>
          <w:szCs w:val="24"/>
        </w:rPr>
        <w:t>c</w:t>
      </w:r>
      <w:r w:rsidR="00061844">
        <w:rPr>
          <w:b w:val="0"/>
          <w:iCs/>
          <w:szCs w:val="24"/>
        </w:rPr>
        <w:t xml:space="preserve">heck-in code to be inputted on blackboard and </w:t>
      </w:r>
      <w:r w:rsidR="00637D80">
        <w:rPr>
          <w:b w:val="0"/>
          <w:iCs/>
          <w:szCs w:val="24"/>
        </w:rPr>
        <w:tab/>
      </w:r>
      <w:r w:rsidR="00637D80">
        <w:rPr>
          <w:b w:val="0"/>
          <w:iCs/>
          <w:szCs w:val="24"/>
        </w:rPr>
        <w:tab/>
      </w:r>
      <w:r w:rsidR="00637D80">
        <w:rPr>
          <w:b w:val="0"/>
          <w:iCs/>
          <w:szCs w:val="24"/>
        </w:rPr>
        <w:tab/>
      </w:r>
      <w:r w:rsidR="00061844">
        <w:rPr>
          <w:b w:val="0"/>
          <w:iCs/>
          <w:szCs w:val="24"/>
        </w:rPr>
        <w:t xml:space="preserve">students will have 7 minutes </w:t>
      </w:r>
      <w:r w:rsidR="00C066EA">
        <w:rPr>
          <w:b w:val="0"/>
          <w:iCs/>
          <w:szCs w:val="24"/>
        </w:rPr>
        <w:t xml:space="preserve">to input the code from the time it is </w:t>
      </w:r>
      <w:r w:rsidR="00637D80">
        <w:rPr>
          <w:b w:val="0"/>
          <w:iCs/>
          <w:szCs w:val="24"/>
        </w:rPr>
        <w:t>announced,</w:t>
      </w:r>
      <w:r w:rsidR="00C066EA">
        <w:rPr>
          <w:b w:val="0"/>
          <w:iCs/>
          <w:szCs w:val="24"/>
        </w:rPr>
        <w:t xml:space="preserve"> or they will </w:t>
      </w:r>
      <w:r w:rsidR="00637D80">
        <w:rPr>
          <w:b w:val="0"/>
          <w:iCs/>
          <w:szCs w:val="24"/>
        </w:rPr>
        <w:tab/>
      </w:r>
      <w:r w:rsidR="00637D80">
        <w:rPr>
          <w:b w:val="0"/>
          <w:iCs/>
          <w:szCs w:val="24"/>
        </w:rPr>
        <w:tab/>
      </w:r>
      <w:r w:rsidR="00637D80">
        <w:rPr>
          <w:b w:val="0"/>
          <w:iCs/>
          <w:szCs w:val="24"/>
        </w:rPr>
        <w:tab/>
      </w:r>
      <w:r w:rsidR="00C066EA">
        <w:rPr>
          <w:b w:val="0"/>
          <w:iCs/>
          <w:szCs w:val="24"/>
        </w:rPr>
        <w:t xml:space="preserve">be marked absent. Students who are late will need to </w:t>
      </w:r>
      <w:r w:rsidR="00D918D8">
        <w:rPr>
          <w:b w:val="0"/>
          <w:iCs/>
          <w:szCs w:val="24"/>
        </w:rPr>
        <w:t xml:space="preserve">email or check-in with me after </w:t>
      </w:r>
      <w:r w:rsidR="00637D80">
        <w:rPr>
          <w:b w:val="0"/>
          <w:iCs/>
          <w:szCs w:val="24"/>
        </w:rPr>
        <w:tab/>
      </w:r>
      <w:r w:rsidR="00637D80">
        <w:rPr>
          <w:b w:val="0"/>
          <w:iCs/>
          <w:szCs w:val="24"/>
        </w:rPr>
        <w:tab/>
      </w:r>
      <w:r w:rsidR="00637D80">
        <w:rPr>
          <w:b w:val="0"/>
          <w:iCs/>
          <w:szCs w:val="24"/>
        </w:rPr>
        <w:tab/>
      </w:r>
      <w:r w:rsidR="00D918D8">
        <w:rPr>
          <w:b w:val="0"/>
          <w:iCs/>
          <w:szCs w:val="24"/>
        </w:rPr>
        <w:t xml:space="preserve">class to be </w:t>
      </w:r>
      <w:r w:rsidR="00637D80">
        <w:rPr>
          <w:b w:val="0"/>
          <w:iCs/>
          <w:szCs w:val="24"/>
        </w:rPr>
        <w:t>given attendance credit</w:t>
      </w:r>
      <w:r w:rsidR="00B05FF2">
        <w:rPr>
          <w:b w:val="0"/>
          <w:iCs/>
          <w:szCs w:val="24"/>
        </w:rPr>
        <w:t xml:space="preserve">. Each day attended is 1% of your overall grade. </w:t>
      </w:r>
    </w:p>
    <w:p w14:paraId="55FF347F" w14:textId="77777777" w:rsidR="008C358A" w:rsidRPr="000B07E8" w:rsidRDefault="008C358A" w:rsidP="00C84996">
      <w:pPr>
        <w:pStyle w:val="Subtitle"/>
        <w:ind w:left="-450"/>
        <w:jc w:val="left"/>
        <w:rPr>
          <w:b w:val="0"/>
          <w:iCs/>
          <w:szCs w:val="24"/>
        </w:rPr>
      </w:pPr>
    </w:p>
    <w:p w14:paraId="7B849E63" w14:textId="242B9A70" w:rsidR="00840051" w:rsidRDefault="0017757E" w:rsidP="00C84996">
      <w:pPr>
        <w:pStyle w:val="Subtitle"/>
        <w:ind w:left="-450"/>
        <w:jc w:val="left"/>
        <w:rPr>
          <w:b w:val="0"/>
          <w:i/>
          <w:iCs/>
          <w:szCs w:val="24"/>
        </w:rPr>
      </w:pPr>
      <w:r>
        <w:rPr>
          <w:i/>
          <w:iCs/>
          <w:szCs w:val="24"/>
        </w:rPr>
        <w:tab/>
      </w:r>
      <w:r w:rsidR="00340D5D">
        <w:rPr>
          <w:i/>
          <w:iCs/>
          <w:szCs w:val="24"/>
        </w:rPr>
        <w:t>Activity Day Participation</w:t>
      </w:r>
      <w:r w:rsidR="007D42DA">
        <w:rPr>
          <w:i/>
          <w:iCs/>
          <w:szCs w:val="24"/>
        </w:rPr>
        <w:t xml:space="preserve"> (</w:t>
      </w:r>
      <w:r w:rsidR="007D42DA">
        <w:rPr>
          <w:b w:val="0"/>
          <w:i/>
          <w:iCs/>
          <w:szCs w:val="24"/>
        </w:rPr>
        <w:t>50</w:t>
      </w:r>
      <w:r w:rsidR="006E1401">
        <w:rPr>
          <w:b w:val="0"/>
          <w:i/>
          <w:iCs/>
          <w:szCs w:val="24"/>
        </w:rPr>
        <w:t>% - 5% each)</w:t>
      </w:r>
    </w:p>
    <w:p w14:paraId="37D0913B" w14:textId="3A8DD736" w:rsidR="007015D1" w:rsidRDefault="007015D1" w:rsidP="1E26992A">
      <w:pPr>
        <w:pStyle w:val="Subtitle"/>
        <w:ind w:left="-450"/>
        <w:jc w:val="left"/>
        <w:rPr>
          <w:b w:val="0"/>
          <w:bCs w:val="0"/>
        </w:rPr>
      </w:pPr>
      <w:r>
        <w:rPr>
          <w:i/>
          <w:iCs/>
          <w:szCs w:val="24"/>
        </w:rPr>
        <w:tab/>
      </w:r>
      <w:r>
        <w:rPr>
          <w:i/>
          <w:iCs/>
          <w:szCs w:val="24"/>
        </w:rPr>
        <w:tab/>
      </w:r>
      <w:r w:rsidRPr="1E26992A">
        <w:rPr>
          <w:b w:val="0"/>
          <w:bCs w:val="0"/>
        </w:rPr>
        <w:t xml:space="preserve">Using </w:t>
      </w:r>
      <w:r w:rsidR="009A6AAF" w:rsidRPr="1E26992A">
        <w:rPr>
          <w:b w:val="0"/>
          <w:bCs w:val="0"/>
        </w:rPr>
        <w:t>various methods</w:t>
      </w:r>
      <w:r w:rsidR="00B00A19" w:rsidRPr="1E26992A">
        <w:rPr>
          <w:b w:val="0"/>
          <w:bCs w:val="0"/>
        </w:rPr>
        <w:t xml:space="preserve"> depending on the nature of the activity</w:t>
      </w:r>
      <w:r w:rsidR="009A6AAF" w:rsidRPr="1E26992A">
        <w:rPr>
          <w:b w:val="0"/>
          <w:bCs w:val="0"/>
        </w:rPr>
        <w:t xml:space="preserve">, participation </w:t>
      </w:r>
      <w:r w:rsidR="00B00A19" w:rsidRPr="1E26992A">
        <w:rPr>
          <w:b w:val="0"/>
          <w:bCs w:val="0"/>
        </w:rPr>
        <w:t>in</w:t>
      </w:r>
      <w:r>
        <w:tab/>
      </w:r>
      <w:r>
        <w:tab/>
      </w:r>
      <w:r>
        <w:tab/>
      </w:r>
      <w:r w:rsidR="00B00A19" w:rsidRPr="1E26992A">
        <w:rPr>
          <w:b w:val="0"/>
          <w:bCs w:val="0"/>
        </w:rPr>
        <w:t xml:space="preserve">Activity Day activities will be assessed. </w:t>
      </w:r>
      <w:r w:rsidR="00562B99" w:rsidRPr="1E26992A">
        <w:rPr>
          <w:b w:val="0"/>
          <w:bCs w:val="0"/>
        </w:rPr>
        <w:t>Each activity day is 5% of your overall grade.</w:t>
      </w:r>
    </w:p>
    <w:p w14:paraId="6E85FBBF" w14:textId="77777777" w:rsidR="008C358A" w:rsidRPr="007015D1" w:rsidRDefault="008C358A" w:rsidP="1E26992A">
      <w:pPr>
        <w:pStyle w:val="Subtitle"/>
        <w:ind w:left="-450"/>
        <w:jc w:val="left"/>
        <w:rPr>
          <w:b w:val="0"/>
          <w:bCs w:val="0"/>
        </w:rPr>
      </w:pPr>
    </w:p>
    <w:p w14:paraId="6EC999F6" w14:textId="337FB3B0" w:rsidR="0017757E" w:rsidRDefault="00840051" w:rsidP="00C84996">
      <w:pPr>
        <w:pStyle w:val="Subtitle"/>
        <w:ind w:left="-450"/>
        <w:jc w:val="left"/>
        <w:rPr>
          <w:b w:val="0"/>
          <w:i/>
          <w:iCs/>
          <w:szCs w:val="24"/>
        </w:rPr>
      </w:pPr>
      <w:r>
        <w:rPr>
          <w:i/>
          <w:iCs/>
          <w:szCs w:val="24"/>
        </w:rPr>
        <w:tab/>
      </w:r>
      <w:r w:rsidR="006F35E8">
        <w:rPr>
          <w:i/>
          <w:iCs/>
          <w:szCs w:val="24"/>
        </w:rPr>
        <w:t xml:space="preserve">3 Quizzes </w:t>
      </w:r>
      <w:r w:rsidR="00DF0C64">
        <w:rPr>
          <w:b w:val="0"/>
          <w:i/>
          <w:iCs/>
          <w:szCs w:val="24"/>
        </w:rPr>
        <w:t>(15%</w:t>
      </w:r>
      <w:r w:rsidR="007D42DA">
        <w:rPr>
          <w:b w:val="0"/>
          <w:i/>
          <w:iCs/>
          <w:szCs w:val="24"/>
        </w:rPr>
        <w:t xml:space="preserve"> -</w:t>
      </w:r>
      <w:r w:rsidR="00570AFD">
        <w:rPr>
          <w:b w:val="0"/>
          <w:i/>
          <w:iCs/>
          <w:szCs w:val="24"/>
        </w:rPr>
        <w:t xml:space="preserve"> 5 % </w:t>
      </w:r>
      <w:r w:rsidR="007D42DA">
        <w:rPr>
          <w:b w:val="0"/>
          <w:i/>
          <w:iCs/>
          <w:szCs w:val="24"/>
        </w:rPr>
        <w:t>each</w:t>
      </w:r>
      <w:r w:rsidR="00223E19">
        <w:rPr>
          <w:b w:val="0"/>
          <w:i/>
          <w:iCs/>
          <w:szCs w:val="24"/>
        </w:rPr>
        <w:t>)</w:t>
      </w:r>
    </w:p>
    <w:p w14:paraId="451D384F" w14:textId="2517B304" w:rsidR="00562B99" w:rsidRDefault="00562B99" w:rsidP="1E26992A">
      <w:pPr>
        <w:pStyle w:val="Subtitle"/>
        <w:ind w:left="720"/>
        <w:jc w:val="left"/>
        <w:rPr>
          <w:b w:val="0"/>
          <w:bCs w:val="0"/>
        </w:rPr>
      </w:pPr>
      <w:r w:rsidRPr="1E26992A">
        <w:rPr>
          <w:b w:val="0"/>
          <w:bCs w:val="0"/>
        </w:rPr>
        <w:t xml:space="preserve">Three quizzes will be taken in-class administered through blackboard. </w:t>
      </w:r>
      <w:r w:rsidR="003D72E8" w:rsidRPr="1E26992A">
        <w:rPr>
          <w:b w:val="0"/>
          <w:bCs w:val="0"/>
        </w:rPr>
        <w:t xml:space="preserve">The quizzes will cover two to three chapters and will be between </w:t>
      </w:r>
      <w:r w:rsidR="00FC0020" w:rsidRPr="1E26992A">
        <w:rPr>
          <w:b w:val="0"/>
          <w:bCs w:val="0"/>
        </w:rPr>
        <w:t xml:space="preserve">15 and 20 </w:t>
      </w:r>
      <w:r w:rsidR="00982120" w:rsidRPr="1E26992A">
        <w:rPr>
          <w:b w:val="0"/>
          <w:bCs w:val="0"/>
        </w:rPr>
        <w:t>multiple choice questions. Each quiz is 5% of your overall grade.</w:t>
      </w:r>
    </w:p>
    <w:p w14:paraId="193B7832" w14:textId="77777777" w:rsidR="008C358A" w:rsidRPr="00562B99" w:rsidRDefault="008C358A" w:rsidP="1E26992A">
      <w:pPr>
        <w:pStyle w:val="Subtitle"/>
        <w:ind w:left="720"/>
        <w:jc w:val="left"/>
        <w:rPr>
          <w:b w:val="0"/>
          <w:bCs w:val="0"/>
        </w:rPr>
      </w:pPr>
    </w:p>
    <w:p w14:paraId="7E016196" w14:textId="7B94F40F" w:rsidR="00840051" w:rsidRDefault="00840051" w:rsidP="00C84996">
      <w:pPr>
        <w:pStyle w:val="Subtitle"/>
        <w:ind w:left="-450"/>
        <w:jc w:val="left"/>
        <w:rPr>
          <w:b w:val="0"/>
          <w:i/>
          <w:iCs/>
          <w:szCs w:val="24"/>
        </w:rPr>
      </w:pPr>
      <w:r>
        <w:rPr>
          <w:i/>
          <w:iCs/>
          <w:szCs w:val="24"/>
        </w:rPr>
        <w:tab/>
        <w:t xml:space="preserve">Final Exam </w:t>
      </w:r>
      <w:r>
        <w:rPr>
          <w:b w:val="0"/>
          <w:i/>
          <w:iCs/>
          <w:szCs w:val="24"/>
        </w:rPr>
        <w:t>(10%)</w:t>
      </w:r>
    </w:p>
    <w:p w14:paraId="1C63F018" w14:textId="34125BD3" w:rsidR="00C52E0A" w:rsidRDefault="006B4FA2" w:rsidP="1E26992A">
      <w:pPr>
        <w:pStyle w:val="Subtitle"/>
        <w:ind w:firstLine="720"/>
        <w:jc w:val="left"/>
        <w:rPr>
          <w:b w:val="0"/>
          <w:bCs w:val="0"/>
        </w:rPr>
      </w:pPr>
      <w:r w:rsidRPr="1E26992A">
        <w:rPr>
          <w:b w:val="0"/>
          <w:bCs w:val="0"/>
        </w:rPr>
        <w:t xml:space="preserve">You will have a 5-minute oral exam as your final. You </w:t>
      </w:r>
      <w:r w:rsidR="00A43D4C" w:rsidRPr="1E26992A">
        <w:rPr>
          <w:b w:val="0"/>
          <w:bCs w:val="0"/>
        </w:rPr>
        <w:t>will meet with me</w:t>
      </w:r>
      <w:r w:rsidR="007B3E96" w:rsidRPr="1E26992A">
        <w:rPr>
          <w:b w:val="0"/>
          <w:bCs w:val="0"/>
        </w:rPr>
        <w:t xml:space="preserve"> </w:t>
      </w:r>
      <w:r w:rsidR="00AE6BEC" w:rsidRPr="1E26992A">
        <w:rPr>
          <w:b w:val="0"/>
          <w:bCs w:val="0"/>
        </w:rPr>
        <w:t>or submit</w:t>
      </w:r>
      <w:r w:rsidR="008C358A">
        <w:rPr>
          <w:b w:val="0"/>
          <w:bCs w:val="0"/>
        </w:rPr>
        <w:tab/>
      </w:r>
      <w:r w:rsidR="00C52E0A">
        <w:tab/>
      </w:r>
      <w:r w:rsidR="00AE6BEC" w:rsidRPr="1E26992A">
        <w:rPr>
          <w:b w:val="0"/>
          <w:bCs w:val="0"/>
        </w:rPr>
        <w:t xml:space="preserve"> a video</w:t>
      </w:r>
      <w:r w:rsidR="00A43D4C" w:rsidRPr="1E26992A">
        <w:rPr>
          <w:b w:val="0"/>
          <w:bCs w:val="0"/>
        </w:rPr>
        <w:t xml:space="preserve"> and discuss a real-life event (personal, in the media, </w:t>
      </w:r>
      <w:proofErr w:type="spellStart"/>
      <w:r w:rsidR="00A43D4C" w:rsidRPr="1E26992A">
        <w:rPr>
          <w:b w:val="0"/>
          <w:bCs w:val="0"/>
        </w:rPr>
        <w:t>etc</w:t>
      </w:r>
      <w:proofErr w:type="spellEnd"/>
      <w:r w:rsidR="00A43D4C" w:rsidRPr="1E26992A">
        <w:rPr>
          <w:b w:val="0"/>
          <w:bCs w:val="0"/>
        </w:rPr>
        <w:t>…). Your job is to</w:t>
      </w:r>
      <w:r w:rsidR="00C52E0A">
        <w:tab/>
      </w:r>
      <w:r w:rsidR="00C52E0A">
        <w:tab/>
      </w:r>
      <w:r w:rsidR="00162063" w:rsidRPr="1E26992A">
        <w:rPr>
          <w:b w:val="0"/>
          <w:bCs w:val="0"/>
        </w:rPr>
        <w:t xml:space="preserve">describe the event and the social psychological underpinnings to the event. </w:t>
      </w:r>
      <w:r w:rsidR="00A43D4C" w:rsidRPr="1E26992A">
        <w:rPr>
          <w:b w:val="0"/>
          <w:bCs w:val="0"/>
        </w:rPr>
        <w:t xml:space="preserve"> </w:t>
      </w:r>
      <w:r w:rsidR="00F2617E" w:rsidRPr="1E26992A">
        <w:t xml:space="preserve">You may </w:t>
      </w:r>
      <w:r w:rsidR="00C52E0A">
        <w:tab/>
      </w:r>
      <w:r w:rsidR="00F2617E" w:rsidRPr="1E26992A">
        <w:t>schedule your final at any time during the semester</w:t>
      </w:r>
      <w:r w:rsidR="004C201B" w:rsidRPr="1E26992A">
        <w:t xml:space="preserve"> for my office hours.</w:t>
      </w:r>
      <w:r w:rsidR="000338A4">
        <w:rPr>
          <w:iCs/>
          <w:szCs w:val="24"/>
        </w:rPr>
        <w:t xml:space="preserve"> </w:t>
      </w:r>
      <w:r w:rsidR="000338A4" w:rsidRPr="1E26992A">
        <w:rPr>
          <w:b w:val="0"/>
          <w:bCs w:val="0"/>
        </w:rPr>
        <w:t xml:space="preserve">Doing your </w:t>
      </w:r>
      <w:r w:rsidR="00C52E0A">
        <w:tab/>
      </w:r>
      <w:r w:rsidR="000338A4" w:rsidRPr="1E26992A">
        <w:rPr>
          <w:b w:val="0"/>
          <w:bCs w:val="0"/>
        </w:rPr>
        <w:t xml:space="preserve">final the week </w:t>
      </w:r>
      <w:r w:rsidR="000158C0" w:rsidRPr="1E26992A">
        <w:rPr>
          <w:b w:val="0"/>
          <w:bCs w:val="0"/>
        </w:rPr>
        <w:t>after</w:t>
      </w:r>
      <w:r w:rsidR="000338A4" w:rsidRPr="1E26992A">
        <w:rPr>
          <w:b w:val="0"/>
          <w:bCs w:val="0"/>
        </w:rPr>
        <w:t xml:space="preserve"> a</w:t>
      </w:r>
      <w:r w:rsidR="00AE6BEC" w:rsidRPr="1E26992A">
        <w:rPr>
          <w:b w:val="0"/>
          <w:bCs w:val="0"/>
        </w:rPr>
        <w:t xml:space="preserve"> </w:t>
      </w:r>
      <w:r w:rsidR="000338A4" w:rsidRPr="1E26992A">
        <w:rPr>
          <w:b w:val="0"/>
          <w:bCs w:val="0"/>
        </w:rPr>
        <w:t>topic you’re interested in is highly encouraged</w:t>
      </w:r>
      <w:r w:rsidR="000158C0" w:rsidRPr="1E26992A">
        <w:rPr>
          <w:b w:val="0"/>
          <w:bCs w:val="0"/>
        </w:rPr>
        <w:t xml:space="preserve">. There will be slots </w:t>
      </w:r>
      <w:r w:rsidR="00C52E0A">
        <w:tab/>
      </w:r>
      <w:r w:rsidR="000158C0" w:rsidRPr="1E26992A">
        <w:rPr>
          <w:b w:val="0"/>
          <w:bCs w:val="0"/>
        </w:rPr>
        <w:t xml:space="preserve">for all students to </w:t>
      </w:r>
      <w:r w:rsidR="00E037A9" w:rsidRPr="1E26992A">
        <w:rPr>
          <w:b w:val="0"/>
          <w:bCs w:val="0"/>
        </w:rPr>
        <w:t>do</w:t>
      </w:r>
      <w:r w:rsidR="00AE6BEC" w:rsidRPr="1E26992A">
        <w:rPr>
          <w:b w:val="0"/>
          <w:bCs w:val="0"/>
        </w:rPr>
        <w:t xml:space="preserve"> </w:t>
      </w:r>
      <w:r w:rsidR="00E037A9" w:rsidRPr="1E26992A">
        <w:rPr>
          <w:b w:val="0"/>
          <w:bCs w:val="0"/>
        </w:rPr>
        <w:t xml:space="preserve">their finals during finals week, but many will have to be done </w:t>
      </w:r>
      <w:r w:rsidR="00C52E0A">
        <w:tab/>
      </w:r>
      <w:r w:rsidR="00E037A9" w:rsidRPr="1E26992A">
        <w:rPr>
          <w:b w:val="0"/>
          <w:bCs w:val="0"/>
        </w:rPr>
        <w:t xml:space="preserve">outside of the allocated finals time. </w:t>
      </w:r>
    </w:p>
    <w:p w14:paraId="3F597163" w14:textId="655FC498" w:rsidR="008C358A" w:rsidRDefault="008C358A" w:rsidP="1E26992A">
      <w:pPr>
        <w:pStyle w:val="Subtitle"/>
        <w:ind w:firstLine="720"/>
        <w:jc w:val="left"/>
        <w:rPr>
          <w:b w:val="0"/>
          <w:bCs w:val="0"/>
        </w:rPr>
      </w:pPr>
    </w:p>
    <w:p w14:paraId="2605EF0F" w14:textId="4CB0E53F" w:rsidR="008C358A" w:rsidRDefault="008C358A" w:rsidP="1E26992A">
      <w:pPr>
        <w:pStyle w:val="Subtitle"/>
        <w:ind w:firstLine="720"/>
        <w:jc w:val="left"/>
        <w:rPr>
          <w:b w:val="0"/>
          <w:bCs w:val="0"/>
        </w:rPr>
      </w:pPr>
    </w:p>
    <w:p w14:paraId="395770B6" w14:textId="6A8BD340" w:rsidR="008C358A" w:rsidRDefault="008C358A" w:rsidP="1E26992A">
      <w:pPr>
        <w:pStyle w:val="Subtitle"/>
        <w:ind w:firstLine="720"/>
        <w:jc w:val="left"/>
        <w:rPr>
          <w:b w:val="0"/>
          <w:bCs w:val="0"/>
        </w:rPr>
      </w:pPr>
    </w:p>
    <w:p w14:paraId="113435FD" w14:textId="1B07E86E" w:rsidR="008C358A" w:rsidRDefault="008C358A" w:rsidP="1E26992A">
      <w:pPr>
        <w:pStyle w:val="Subtitle"/>
        <w:ind w:firstLine="720"/>
        <w:jc w:val="left"/>
        <w:rPr>
          <w:b w:val="0"/>
          <w:bCs w:val="0"/>
        </w:rPr>
      </w:pPr>
    </w:p>
    <w:p w14:paraId="196C7C4F" w14:textId="71E9ACF3" w:rsidR="008C358A" w:rsidRDefault="008C358A" w:rsidP="1E26992A">
      <w:pPr>
        <w:pStyle w:val="Subtitle"/>
        <w:ind w:firstLine="720"/>
        <w:jc w:val="left"/>
        <w:rPr>
          <w:b w:val="0"/>
          <w:bCs w:val="0"/>
        </w:rPr>
      </w:pPr>
    </w:p>
    <w:p w14:paraId="2C9CE6B5" w14:textId="77777777" w:rsidR="008C358A" w:rsidRPr="000338A4" w:rsidRDefault="008C358A" w:rsidP="1E26992A">
      <w:pPr>
        <w:pStyle w:val="Subtitle"/>
        <w:ind w:firstLine="720"/>
        <w:jc w:val="left"/>
        <w:rPr>
          <w:b w:val="0"/>
          <w:bCs w:val="0"/>
        </w:rPr>
      </w:pPr>
    </w:p>
    <w:p w14:paraId="7380B423" w14:textId="77777777" w:rsidR="000E5F8F" w:rsidRDefault="000E5F8F" w:rsidP="00C84996">
      <w:pPr>
        <w:pStyle w:val="Subtitle"/>
        <w:ind w:left="-450"/>
        <w:jc w:val="left"/>
        <w:rPr>
          <w:b w:val="0"/>
          <w:i/>
          <w:iCs/>
          <w:szCs w:val="24"/>
        </w:rPr>
      </w:pPr>
    </w:p>
    <w:p w14:paraId="707CB52B" w14:textId="66661A0F" w:rsidR="00C84996" w:rsidRPr="00C84996" w:rsidRDefault="00C84996" w:rsidP="00C84996">
      <w:pPr>
        <w:pStyle w:val="Subtitle"/>
        <w:ind w:left="-450"/>
        <w:jc w:val="left"/>
        <w:rPr>
          <w:b w:val="0"/>
          <w:iCs/>
          <w:szCs w:val="24"/>
        </w:rPr>
      </w:pPr>
      <w:r>
        <w:rPr>
          <w:b w:val="0"/>
          <w:iCs/>
          <w:szCs w:val="24"/>
        </w:rPr>
        <w:lastRenderedPageBreak/>
        <w:t>Class Schedule:</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979"/>
        <w:gridCol w:w="6720"/>
      </w:tblGrid>
      <w:tr w:rsidR="00D86711" w:rsidRPr="00D86711" w14:paraId="5F75F00D" w14:textId="77777777" w:rsidTr="1E26992A">
        <w:trPr>
          <w:trHeight w:val="343"/>
          <w:jc w:val="center"/>
        </w:trPr>
        <w:tc>
          <w:tcPr>
            <w:tcW w:w="986" w:type="dxa"/>
            <w:vAlign w:val="center"/>
          </w:tcPr>
          <w:p w14:paraId="5CA38351" w14:textId="77777777" w:rsidR="00B222C1" w:rsidRPr="00D86711" w:rsidRDefault="00B222C1" w:rsidP="00833A22">
            <w:pPr>
              <w:jc w:val="center"/>
              <w:rPr>
                <w:b/>
                <w:sz w:val="24"/>
                <w:szCs w:val="24"/>
              </w:rPr>
            </w:pPr>
            <w:r w:rsidRPr="00D86711">
              <w:rPr>
                <w:b/>
                <w:sz w:val="24"/>
                <w:szCs w:val="24"/>
              </w:rPr>
              <w:t>Week</w:t>
            </w:r>
          </w:p>
        </w:tc>
        <w:tc>
          <w:tcPr>
            <w:tcW w:w="1979" w:type="dxa"/>
          </w:tcPr>
          <w:p w14:paraId="07F19E02" w14:textId="77777777" w:rsidR="00B222C1" w:rsidRPr="00D86711" w:rsidRDefault="00B222C1" w:rsidP="00833A22">
            <w:pPr>
              <w:jc w:val="center"/>
              <w:rPr>
                <w:b/>
                <w:sz w:val="24"/>
                <w:szCs w:val="24"/>
              </w:rPr>
            </w:pPr>
            <w:r w:rsidRPr="00D86711">
              <w:rPr>
                <w:b/>
                <w:sz w:val="24"/>
                <w:szCs w:val="24"/>
              </w:rPr>
              <w:t>Date</w:t>
            </w:r>
          </w:p>
        </w:tc>
        <w:tc>
          <w:tcPr>
            <w:tcW w:w="6720" w:type="dxa"/>
            <w:shd w:val="clear" w:color="auto" w:fill="auto"/>
            <w:vAlign w:val="center"/>
          </w:tcPr>
          <w:p w14:paraId="5B477590" w14:textId="77777777" w:rsidR="00B222C1" w:rsidRPr="00D86711" w:rsidRDefault="00B222C1" w:rsidP="00833A22">
            <w:pPr>
              <w:jc w:val="center"/>
              <w:rPr>
                <w:b/>
                <w:sz w:val="24"/>
                <w:szCs w:val="24"/>
              </w:rPr>
            </w:pPr>
            <w:r w:rsidRPr="00D86711">
              <w:rPr>
                <w:b/>
                <w:sz w:val="24"/>
                <w:szCs w:val="24"/>
              </w:rPr>
              <w:t>Lab topics/Activities</w:t>
            </w:r>
          </w:p>
        </w:tc>
      </w:tr>
      <w:tr w:rsidR="00D86711" w:rsidRPr="00D86711" w14:paraId="72BF56F6" w14:textId="77777777" w:rsidTr="000A0BEB">
        <w:trPr>
          <w:trHeight w:val="557"/>
          <w:jc w:val="center"/>
        </w:trPr>
        <w:tc>
          <w:tcPr>
            <w:tcW w:w="986" w:type="dxa"/>
            <w:vAlign w:val="center"/>
          </w:tcPr>
          <w:p w14:paraId="4A86FB4A" w14:textId="77777777" w:rsidR="00B222C1" w:rsidRPr="00D86711" w:rsidRDefault="00B222C1" w:rsidP="00833A22">
            <w:pPr>
              <w:jc w:val="center"/>
              <w:rPr>
                <w:sz w:val="24"/>
                <w:szCs w:val="24"/>
              </w:rPr>
            </w:pPr>
            <w:r w:rsidRPr="00D86711">
              <w:rPr>
                <w:sz w:val="24"/>
                <w:szCs w:val="24"/>
              </w:rPr>
              <w:t>1</w:t>
            </w:r>
          </w:p>
        </w:tc>
        <w:tc>
          <w:tcPr>
            <w:tcW w:w="1979" w:type="dxa"/>
            <w:vAlign w:val="center"/>
          </w:tcPr>
          <w:p w14:paraId="3763142F" w14:textId="4D7D6658" w:rsidR="00A703E3" w:rsidRPr="00D86711" w:rsidRDefault="00A703E3" w:rsidP="00A703E3">
            <w:pPr>
              <w:jc w:val="center"/>
              <w:rPr>
                <w:sz w:val="24"/>
                <w:szCs w:val="24"/>
              </w:rPr>
            </w:pPr>
            <w:r>
              <w:rPr>
                <w:sz w:val="24"/>
                <w:szCs w:val="24"/>
              </w:rPr>
              <w:t>8/23</w:t>
            </w:r>
          </w:p>
        </w:tc>
        <w:tc>
          <w:tcPr>
            <w:tcW w:w="6720" w:type="dxa"/>
            <w:shd w:val="clear" w:color="auto" w:fill="auto"/>
            <w:vAlign w:val="center"/>
          </w:tcPr>
          <w:p w14:paraId="6F0A21CB" w14:textId="330934F4" w:rsidR="00B222C1" w:rsidRPr="000A0BEB" w:rsidRDefault="003E578C" w:rsidP="000A0BEB">
            <w:pPr>
              <w:jc w:val="center"/>
              <w:rPr>
                <w:sz w:val="24"/>
                <w:szCs w:val="24"/>
              </w:rPr>
            </w:pPr>
            <w:r>
              <w:rPr>
                <w:b/>
                <w:sz w:val="24"/>
                <w:szCs w:val="24"/>
              </w:rPr>
              <w:t>Syllabus Day</w:t>
            </w:r>
            <w:r w:rsidR="00D86711" w:rsidRPr="00D86711">
              <w:rPr>
                <w:b/>
                <w:sz w:val="24"/>
                <w:szCs w:val="24"/>
              </w:rPr>
              <w:t xml:space="preserve"> </w:t>
            </w:r>
            <w:r w:rsidR="00C77584">
              <w:rPr>
                <w:b/>
                <w:sz w:val="24"/>
                <w:szCs w:val="24"/>
              </w:rPr>
              <w:t xml:space="preserve">/ </w:t>
            </w:r>
            <w:r w:rsidR="00241A2E">
              <w:rPr>
                <w:sz w:val="24"/>
                <w:szCs w:val="24"/>
              </w:rPr>
              <w:t xml:space="preserve">Intro to </w:t>
            </w:r>
            <w:r w:rsidR="00C77584">
              <w:rPr>
                <w:sz w:val="24"/>
                <w:szCs w:val="24"/>
              </w:rPr>
              <w:t xml:space="preserve">Social Psych </w:t>
            </w:r>
          </w:p>
        </w:tc>
      </w:tr>
      <w:tr w:rsidR="000A0BEB" w:rsidRPr="00D86711" w14:paraId="52BE406D" w14:textId="77777777" w:rsidTr="000A0BEB">
        <w:trPr>
          <w:trHeight w:val="557"/>
          <w:jc w:val="center"/>
        </w:trPr>
        <w:tc>
          <w:tcPr>
            <w:tcW w:w="986" w:type="dxa"/>
            <w:vAlign w:val="center"/>
          </w:tcPr>
          <w:p w14:paraId="2DD778B4" w14:textId="77777777" w:rsidR="000A0BEB" w:rsidRPr="00D86711" w:rsidRDefault="000A0BEB" w:rsidP="00833A22">
            <w:pPr>
              <w:jc w:val="center"/>
              <w:rPr>
                <w:sz w:val="24"/>
                <w:szCs w:val="24"/>
              </w:rPr>
            </w:pPr>
          </w:p>
        </w:tc>
        <w:tc>
          <w:tcPr>
            <w:tcW w:w="1979" w:type="dxa"/>
            <w:vAlign w:val="center"/>
          </w:tcPr>
          <w:p w14:paraId="3E3E622A" w14:textId="4ECCA836" w:rsidR="000A0BEB" w:rsidRPr="00D86711" w:rsidRDefault="00A703E3" w:rsidP="000A0BEB">
            <w:pPr>
              <w:jc w:val="center"/>
              <w:rPr>
                <w:sz w:val="24"/>
                <w:szCs w:val="24"/>
              </w:rPr>
            </w:pPr>
            <w:r>
              <w:rPr>
                <w:sz w:val="24"/>
                <w:szCs w:val="24"/>
              </w:rPr>
              <w:t>8/25</w:t>
            </w:r>
          </w:p>
        </w:tc>
        <w:tc>
          <w:tcPr>
            <w:tcW w:w="6720" w:type="dxa"/>
            <w:shd w:val="clear" w:color="auto" w:fill="auto"/>
            <w:vAlign w:val="center"/>
          </w:tcPr>
          <w:p w14:paraId="7A48B7C0" w14:textId="0E4C7355" w:rsidR="000A0BEB" w:rsidRDefault="00A703E3" w:rsidP="000A0BEB">
            <w:pPr>
              <w:jc w:val="center"/>
              <w:rPr>
                <w:b/>
                <w:sz w:val="24"/>
                <w:szCs w:val="24"/>
              </w:rPr>
            </w:pPr>
            <w:r>
              <w:rPr>
                <w:sz w:val="24"/>
                <w:szCs w:val="24"/>
              </w:rPr>
              <w:t>Social Cognition</w:t>
            </w:r>
          </w:p>
        </w:tc>
      </w:tr>
      <w:tr w:rsidR="00D86711" w:rsidRPr="00D86711" w14:paraId="5BDAFFFE" w14:textId="77777777" w:rsidTr="00A703E3">
        <w:trPr>
          <w:trHeight w:val="516"/>
          <w:jc w:val="center"/>
        </w:trPr>
        <w:tc>
          <w:tcPr>
            <w:tcW w:w="986" w:type="dxa"/>
            <w:vAlign w:val="center"/>
          </w:tcPr>
          <w:p w14:paraId="31782310" w14:textId="1957B597" w:rsidR="00B222C1" w:rsidRPr="00D86711" w:rsidRDefault="002B73CF" w:rsidP="00833A22">
            <w:pPr>
              <w:jc w:val="center"/>
              <w:rPr>
                <w:sz w:val="24"/>
                <w:szCs w:val="24"/>
              </w:rPr>
            </w:pPr>
            <w:r>
              <w:rPr>
                <w:sz w:val="24"/>
                <w:szCs w:val="24"/>
              </w:rPr>
              <w:t>2</w:t>
            </w:r>
          </w:p>
        </w:tc>
        <w:tc>
          <w:tcPr>
            <w:tcW w:w="1979" w:type="dxa"/>
            <w:vAlign w:val="center"/>
          </w:tcPr>
          <w:p w14:paraId="68E5F4DA" w14:textId="5F81FE27" w:rsidR="00B222C1" w:rsidRPr="00D86711" w:rsidRDefault="00A703E3" w:rsidP="00A703E3">
            <w:pPr>
              <w:jc w:val="center"/>
              <w:rPr>
                <w:sz w:val="24"/>
                <w:szCs w:val="24"/>
              </w:rPr>
            </w:pPr>
            <w:r>
              <w:rPr>
                <w:sz w:val="24"/>
                <w:szCs w:val="24"/>
              </w:rPr>
              <w:t>8/30</w:t>
            </w:r>
          </w:p>
        </w:tc>
        <w:tc>
          <w:tcPr>
            <w:tcW w:w="6720" w:type="dxa"/>
            <w:shd w:val="clear" w:color="auto" w:fill="auto"/>
            <w:vAlign w:val="center"/>
          </w:tcPr>
          <w:p w14:paraId="6C7B939E" w14:textId="2FC5C4BB" w:rsidR="00B222C1" w:rsidRPr="00D86711" w:rsidRDefault="00A703E3" w:rsidP="00833A22">
            <w:pPr>
              <w:jc w:val="center"/>
              <w:rPr>
                <w:sz w:val="24"/>
                <w:szCs w:val="24"/>
              </w:rPr>
            </w:pPr>
            <w:r>
              <w:rPr>
                <w:sz w:val="24"/>
                <w:szCs w:val="24"/>
              </w:rPr>
              <w:t>Social Cognition Activity</w:t>
            </w:r>
          </w:p>
        </w:tc>
      </w:tr>
      <w:tr w:rsidR="00D86711" w:rsidRPr="00D86711" w14:paraId="74F87BB0" w14:textId="77777777" w:rsidTr="00A703E3">
        <w:trPr>
          <w:trHeight w:val="516"/>
          <w:jc w:val="center"/>
        </w:trPr>
        <w:tc>
          <w:tcPr>
            <w:tcW w:w="986" w:type="dxa"/>
            <w:vAlign w:val="center"/>
          </w:tcPr>
          <w:p w14:paraId="7B9BAD2E" w14:textId="54DE1388" w:rsidR="00B222C1" w:rsidRPr="00D86711" w:rsidRDefault="00B222C1" w:rsidP="00833A22">
            <w:pPr>
              <w:jc w:val="center"/>
              <w:rPr>
                <w:sz w:val="24"/>
                <w:szCs w:val="24"/>
              </w:rPr>
            </w:pPr>
          </w:p>
        </w:tc>
        <w:tc>
          <w:tcPr>
            <w:tcW w:w="1979" w:type="dxa"/>
            <w:vAlign w:val="center"/>
          </w:tcPr>
          <w:p w14:paraId="1E4FABDC" w14:textId="56D559F3" w:rsidR="00B222C1" w:rsidRPr="00D86711" w:rsidRDefault="00A703E3" w:rsidP="00A703E3">
            <w:pPr>
              <w:jc w:val="center"/>
              <w:rPr>
                <w:sz w:val="24"/>
                <w:szCs w:val="24"/>
              </w:rPr>
            </w:pPr>
            <w:r>
              <w:rPr>
                <w:sz w:val="24"/>
                <w:szCs w:val="24"/>
              </w:rPr>
              <w:t>9/1</w:t>
            </w:r>
          </w:p>
        </w:tc>
        <w:tc>
          <w:tcPr>
            <w:tcW w:w="6720" w:type="dxa"/>
            <w:shd w:val="clear" w:color="auto" w:fill="auto"/>
            <w:vAlign w:val="center"/>
          </w:tcPr>
          <w:p w14:paraId="7180CAFF" w14:textId="6034A441" w:rsidR="00B222C1" w:rsidRPr="00D86711" w:rsidRDefault="00A703E3" w:rsidP="00833A22">
            <w:pPr>
              <w:jc w:val="center"/>
              <w:rPr>
                <w:sz w:val="24"/>
                <w:szCs w:val="24"/>
              </w:rPr>
            </w:pPr>
            <w:r>
              <w:rPr>
                <w:sz w:val="24"/>
                <w:szCs w:val="24"/>
              </w:rPr>
              <w:t>Self-Justification</w:t>
            </w:r>
          </w:p>
        </w:tc>
      </w:tr>
      <w:tr w:rsidR="00D86711" w:rsidRPr="00D86711" w14:paraId="35A23EDB" w14:textId="77777777" w:rsidTr="00A703E3">
        <w:trPr>
          <w:trHeight w:val="516"/>
          <w:jc w:val="center"/>
        </w:trPr>
        <w:tc>
          <w:tcPr>
            <w:tcW w:w="986" w:type="dxa"/>
            <w:vAlign w:val="center"/>
          </w:tcPr>
          <w:p w14:paraId="7BAE143B" w14:textId="2AC4203D" w:rsidR="00B222C1" w:rsidRPr="00D86711" w:rsidRDefault="002B73CF" w:rsidP="00833A22">
            <w:pPr>
              <w:jc w:val="center"/>
              <w:rPr>
                <w:sz w:val="24"/>
                <w:szCs w:val="24"/>
              </w:rPr>
            </w:pPr>
            <w:r>
              <w:rPr>
                <w:sz w:val="24"/>
                <w:szCs w:val="24"/>
              </w:rPr>
              <w:t>3</w:t>
            </w:r>
          </w:p>
        </w:tc>
        <w:tc>
          <w:tcPr>
            <w:tcW w:w="1979" w:type="dxa"/>
            <w:vAlign w:val="center"/>
          </w:tcPr>
          <w:p w14:paraId="604B2107" w14:textId="5B5A4570" w:rsidR="00B222C1" w:rsidRPr="00D86711" w:rsidRDefault="00A703E3" w:rsidP="00A703E3">
            <w:pPr>
              <w:jc w:val="center"/>
              <w:rPr>
                <w:sz w:val="24"/>
                <w:szCs w:val="24"/>
              </w:rPr>
            </w:pPr>
            <w:r>
              <w:rPr>
                <w:sz w:val="24"/>
                <w:szCs w:val="24"/>
              </w:rPr>
              <w:t>9/6</w:t>
            </w:r>
          </w:p>
        </w:tc>
        <w:tc>
          <w:tcPr>
            <w:tcW w:w="6720" w:type="dxa"/>
            <w:shd w:val="clear" w:color="auto" w:fill="auto"/>
            <w:vAlign w:val="center"/>
          </w:tcPr>
          <w:p w14:paraId="3D3F04A7" w14:textId="72B1F5E9" w:rsidR="00B222C1" w:rsidRPr="00DE2286" w:rsidRDefault="00A703E3" w:rsidP="00833A22">
            <w:pPr>
              <w:jc w:val="center"/>
              <w:rPr>
                <w:b/>
                <w:bCs/>
                <w:sz w:val="24"/>
                <w:szCs w:val="24"/>
              </w:rPr>
            </w:pPr>
            <w:r w:rsidRPr="00DE2286">
              <w:rPr>
                <w:b/>
                <w:bCs/>
                <w:sz w:val="24"/>
                <w:szCs w:val="24"/>
              </w:rPr>
              <w:t>Labor Day – No Class</w:t>
            </w:r>
          </w:p>
        </w:tc>
      </w:tr>
      <w:tr w:rsidR="00D86711" w:rsidRPr="00D86711" w14:paraId="3F887931" w14:textId="77777777" w:rsidTr="00A703E3">
        <w:trPr>
          <w:trHeight w:val="516"/>
          <w:jc w:val="center"/>
        </w:trPr>
        <w:tc>
          <w:tcPr>
            <w:tcW w:w="986" w:type="dxa"/>
            <w:vAlign w:val="center"/>
          </w:tcPr>
          <w:p w14:paraId="2C521646" w14:textId="41158965" w:rsidR="00B222C1" w:rsidRPr="00D86711" w:rsidRDefault="00B222C1" w:rsidP="00833A22">
            <w:pPr>
              <w:jc w:val="center"/>
              <w:rPr>
                <w:sz w:val="24"/>
                <w:szCs w:val="24"/>
              </w:rPr>
            </w:pPr>
          </w:p>
        </w:tc>
        <w:tc>
          <w:tcPr>
            <w:tcW w:w="1979" w:type="dxa"/>
            <w:vAlign w:val="center"/>
          </w:tcPr>
          <w:p w14:paraId="642D568A" w14:textId="0E9BC56A" w:rsidR="00B222C1" w:rsidRPr="00D86711" w:rsidRDefault="00A703E3" w:rsidP="00A703E3">
            <w:pPr>
              <w:jc w:val="center"/>
              <w:rPr>
                <w:sz w:val="24"/>
                <w:szCs w:val="24"/>
              </w:rPr>
            </w:pPr>
            <w:r>
              <w:rPr>
                <w:sz w:val="24"/>
                <w:szCs w:val="24"/>
              </w:rPr>
              <w:t>9/8</w:t>
            </w:r>
          </w:p>
        </w:tc>
        <w:tc>
          <w:tcPr>
            <w:tcW w:w="6720" w:type="dxa"/>
            <w:shd w:val="clear" w:color="auto" w:fill="auto"/>
            <w:vAlign w:val="center"/>
          </w:tcPr>
          <w:p w14:paraId="3A5DE78A" w14:textId="3033D2F9" w:rsidR="00B222C1" w:rsidRPr="00331039" w:rsidRDefault="00A703E3" w:rsidP="00833A22">
            <w:pPr>
              <w:jc w:val="center"/>
              <w:rPr>
                <w:sz w:val="24"/>
                <w:szCs w:val="24"/>
              </w:rPr>
            </w:pPr>
            <w:r>
              <w:rPr>
                <w:sz w:val="24"/>
                <w:szCs w:val="24"/>
              </w:rPr>
              <w:t>Self-Justification Activity</w:t>
            </w:r>
          </w:p>
        </w:tc>
      </w:tr>
      <w:tr w:rsidR="00D86711" w:rsidRPr="00D86711" w14:paraId="3EC22E9C" w14:textId="77777777" w:rsidTr="00A703E3">
        <w:trPr>
          <w:trHeight w:val="516"/>
          <w:jc w:val="center"/>
        </w:trPr>
        <w:tc>
          <w:tcPr>
            <w:tcW w:w="986" w:type="dxa"/>
            <w:vAlign w:val="center"/>
          </w:tcPr>
          <w:p w14:paraId="719E2164" w14:textId="51CFDAF1" w:rsidR="00B222C1" w:rsidRPr="00D86711" w:rsidRDefault="002B73CF" w:rsidP="00833A22">
            <w:pPr>
              <w:jc w:val="center"/>
              <w:rPr>
                <w:sz w:val="24"/>
                <w:szCs w:val="24"/>
              </w:rPr>
            </w:pPr>
            <w:r>
              <w:rPr>
                <w:sz w:val="24"/>
                <w:szCs w:val="24"/>
              </w:rPr>
              <w:t>4</w:t>
            </w:r>
          </w:p>
        </w:tc>
        <w:tc>
          <w:tcPr>
            <w:tcW w:w="1979" w:type="dxa"/>
            <w:vAlign w:val="center"/>
          </w:tcPr>
          <w:p w14:paraId="5A73FC4D" w14:textId="243AFAE5" w:rsidR="00B222C1" w:rsidRPr="00D86711" w:rsidRDefault="00A703E3" w:rsidP="00A703E3">
            <w:pPr>
              <w:jc w:val="center"/>
              <w:rPr>
                <w:sz w:val="24"/>
                <w:szCs w:val="24"/>
              </w:rPr>
            </w:pPr>
            <w:r>
              <w:rPr>
                <w:sz w:val="24"/>
                <w:szCs w:val="24"/>
              </w:rPr>
              <w:t>9/13</w:t>
            </w:r>
          </w:p>
        </w:tc>
        <w:tc>
          <w:tcPr>
            <w:tcW w:w="6720" w:type="dxa"/>
            <w:shd w:val="clear" w:color="auto" w:fill="auto"/>
            <w:vAlign w:val="center"/>
          </w:tcPr>
          <w:p w14:paraId="2EA3034B" w14:textId="4767D445" w:rsidR="00B222C1" w:rsidRPr="00D86711" w:rsidRDefault="000B2A26" w:rsidP="00833A22">
            <w:pPr>
              <w:jc w:val="center"/>
              <w:rPr>
                <w:sz w:val="24"/>
                <w:szCs w:val="24"/>
              </w:rPr>
            </w:pPr>
            <w:r>
              <w:rPr>
                <w:b/>
                <w:sz w:val="24"/>
                <w:szCs w:val="24"/>
              </w:rPr>
              <w:t>Quiz</w:t>
            </w:r>
            <w:r w:rsidR="00C77584">
              <w:rPr>
                <w:b/>
                <w:sz w:val="24"/>
                <w:szCs w:val="24"/>
              </w:rPr>
              <w:t xml:space="preserve"> 1</w:t>
            </w:r>
          </w:p>
        </w:tc>
      </w:tr>
      <w:tr w:rsidR="00D86711" w:rsidRPr="00D86711" w14:paraId="098CAC3F" w14:textId="77777777" w:rsidTr="00A703E3">
        <w:trPr>
          <w:trHeight w:val="516"/>
          <w:jc w:val="center"/>
        </w:trPr>
        <w:tc>
          <w:tcPr>
            <w:tcW w:w="986" w:type="dxa"/>
            <w:vAlign w:val="center"/>
          </w:tcPr>
          <w:p w14:paraId="3A82F2C2" w14:textId="2E0F29FE" w:rsidR="00B222C1" w:rsidRPr="00D86711" w:rsidRDefault="00B222C1" w:rsidP="00833A22">
            <w:pPr>
              <w:jc w:val="center"/>
              <w:rPr>
                <w:sz w:val="24"/>
                <w:szCs w:val="24"/>
              </w:rPr>
            </w:pPr>
          </w:p>
        </w:tc>
        <w:tc>
          <w:tcPr>
            <w:tcW w:w="1979" w:type="dxa"/>
            <w:vAlign w:val="center"/>
          </w:tcPr>
          <w:p w14:paraId="4CA7DF62" w14:textId="3E7F30A6" w:rsidR="00B222C1" w:rsidRPr="00D86711" w:rsidRDefault="00A703E3" w:rsidP="00A703E3">
            <w:pPr>
              <w:jc w:val="center"/>
              <w:rPr>
                <w:sz w:val="24"/>
                <w:szCs w:val="24"/>
              </w:rPr>
            </w:pPr>
            <w:r>
              <w:rPr>
                <w:sz w:val="24"/>
                <w:szCs w:val="24"/>
              </w:rPr>
              <w:t>9/15</w:t>
            </w:r>
          </w:p>
        </w:tc>
        <w:tc>
          <w:tcPr>
            <w:tcW w:w="6720" w:type="dxa"/>
            <w:shd w:val="clear" w:color="auto" w:fill="auto"/>
            <w:vAlign w:val="center"/>
          </w:tcPr>
          <w:p w14:paraId="5F318373" w14:textId="170251FB" w:rsidR="00B222C1" w:rsidRPr="00D86711" w:rsidRDefault="00A703E3" w:rsidP="00833A22">
            <w:pPr>
              <w:jc w:val="center"/>
              <w:rPr>
                <w:sz w:val="24"/>
                <w:szCs w:val="24"/>
              </w:rPr>
            </w:pPr>
            <w:r>
              <w:rPr>
                <w:sz w:val="24"/>
                <w:szCs w:val="24"/>
              </w:rPr>
              <w:t>Quiz 1 Return – Review – Content Check</w:t>
            </w:r>
            <w:r w:rsidR="008E32D2">
              <w:rPr>
                <w:sz w:val="24"/>
                <w:szCs w:val="24"/>
              </w:rPr>
              <w:t xml:space="preserve"> </w:t>
            </w:r>
          </w:p>
        </w:tc>
      </w:tr>
      <w:tr w:rsidR="00D86711" w:rsidRPr="00D86711" w14:paraId="173C98D9" w14:textId="77777777" w:rsidTr="00A703E3">
        <w:trPr>
          <w:trHeight w:val="516"/>
          <w:jc w:val="center"/>
        </w:trPr>
        <w:tc>
          <w:tcPr>
            <w:tcW w:w="986" w:type="dxa"/>
            <w:vAlign w:val="center"/>
          </w:tcPr>
          <w:p w14:paraId="74B89BB7" w14:textId="791A2F83" w:rsidR="00B222C1" w:rsidRPr="00D86711" w:rsidRDefault="002B73CF" w:rsidP="00833A22">
            <w:pPr>
              <w:jc w:val="center"/>
              <w:rPr>
                <w:sz w:val="24"/>
                <w:szCs w:val="24"/>
              </w:rPr>
            </w:pPr>
            <w:r>
              <w:rPr>
                <w:sz w:val="24"/>
                <w:szCs w:val="24"/>
              </w:rPr>
              <w:t>5</w:t>
            </w:r>
          </w:p>
        </w:tc>
        <w:tc>
          <w:tcPr>
            <w:tcW w:w="1979" w:type="dxa"/>
            <w:vAlign w:val="center"/>
          </w:tcPr>
          <w:p w14:paraId="693AA979" w14:textId="217E6550" w:rsidR="00B222C1" w:rsidRPr="00D86711" w:rsidRDefault="00A703E3" w:rsidP="00A703E3">
            <w:pPr>
              <w:jc w:val="center"/>
              <w:rPr>
                <w:sz w:val="24"/>
                <w:szCs w:val="24"/>
              </w:rPr>
            </w:pPr>
            <w:r>
              <w:rPr>
                <w:sz w:val="24"/>
                <w:szCs w:val="24"/>
              </w:rPr>
              <w:t>9/20</w:t>
            </w:r>
          </w:p>
        </w:tc>
        <w:tc>
          <w:tcPr>
            <w:tcW w:w="6720" w:type="dxa"/>
            <w:shd w:val="clear" w:color="auto" w:fill="auto"/>
            <w:vAlign w:val="center"/>
          </w:tcPr>
          <w:p w14:paraId="0A8479AD" w14:textId="18DEEAED" w:rsidR="00B46984" w:rsidRPr="00D464DE" w:rsidRDefault="00A703E3" w:rsidP="00B46984">
            <w:pPr>
              <w:jc w:val="center"/>
              <w:rPr>
                <w:sz w:val="24"/>
                <w:szCs w:val="24"/>
              </w:rPr>
            </w:pPr>
            <w:r>
              <w:rPr>
                <w:sz w:val="24"/>
                <w:szCs w:val="24"/>
              </w:rPr>
              <w:t xml:space="preserve">  Conformity </w:t>
            </w:r>
          </w:p>
        </w:tc>
      </w:tr>
      <w:tr w:rsidR="00D86711" w:rsidRPr="00D86711" w14:paraId="4C4626CD" w14:textId="77777777" w:rsidTr="00A703E3">
        <w:trPr>
          <w:trHeight w:val="516"/>
          <w:jc w:val="center"/>
        </w:trPr>
        <w:tc>
          <w:tcPr>
            <w:tcW w:w="986" w:type="dxa"/>
            <w:vAlign w:val="center"/>
          </w:tcPr>
          <w:p w14:paraId="0AC07CC0" w14:textId="7C9DAC2C" w:rsidR="00B222C1" w:rsidRPr="00D86711" w:rsidRDefault="00B222C1" w:rsidP="00833A22">
            <w:pPr>
              <w:jc w:val="center"/>
              <w:rPr>
                <w:sz w:val="24"/>
                <w:szCs w:val="24"/>
              </w:rPr>
            </w:pPr>
          </w:p>
        </w:tc>
        <w:tc>
          <w:tcPr>
            <w:tcW w:w="1979" w:type="dxa"/>
            <w:vAlign w:val="center"/>
          </w:tcPr>
          <w:p w14:paraId="157E82E8" w14:textId="0F28ACD4" w:rsidR="00B222C1" w:rsidRPr="00D86711" w:rsidRDefault="00A703E3" w:rsidP="00A703E3">
            <w:pPr>
              <w:jc w:val="center"/>
              <w:rPr>
                <w:sz w:val="24"/>
                <w:szCs w:val="24"/>
              </w:rPr>
            </w:pPr>
            <w:r>
              <w:rPr>
                <w:sz w:val="24"/>
                <w:szCs w:val="24"/>
              </w:rPr>
              <w:t>9/22</w:t>
            </w:r>
          </w:p>
        </w:tc>
        <w:tc>
          <w:tcPr>
            <w:tcW w:w="6720" w:type="dxa"/>
            <w:shd w:val="clear" w:color="auto" w:fill="auto"/>
            <w:vAlign w:val="center"/>
          </w:tcPr>
          <w:p w14:paraId="3170B7C1" w14:textId="3AE74D0E" w:rsidR="00B222C1" w:rsidRPr="00D86711" w:rsidRDefault="00A703E3" w:rsidP="00833A22">
            <w:pPr>
              <w:jc w:val="center"/>
              <w:rPr>
                <w:sz w:val="24"/>
                <w:szCs w:val="24"/>
              </w:rPr>
            </w:pPr>
            <w:r>
              <w:rPr>
                <w:sz w:val="24"/>
                <w:szCs w:val="24"/>
              </w:rPr>
              <w:t>Conformity Activity</w:t>
            </w:r>
          </w:p>
        </w:tc>
      </w:tr>
      <w:tr w:rsidR="00D86711" w:rsidRPr="00D86711" w14:paraId="190BE633" w14:textId="77777777" w:rsidTr="00A703E3">
        <w:trPr>
          <w:trHeight w:val="516"/>
          <w:jc w:val="center"/>
        </w:trPr>
        <w:tc>
          <w:tcPr>
            <w:tcW w:w="986" w:type="dxa"/>
            <w:vAlign w:val="center"/>
          </w:tcPr>
          <w:p w14:paraId="3A4B6F73" w14:textId="068C341F" w:rsidR="00B222C1" w:rsidRPr="00D86711" w:rsidRDefault="002B73CF" w:rsidP="00833A22">
            <w:pPr>
              <w:jc w:val="center"/>
              <w:rPr>
                <w:sz w:val="24"/>
                <w:szCs w:val="24"/>
              </w:rPr>
            </w:pPr>
            <w:r>
              <w:rPr>
                <w:sz w:val="24"/>
                <w:szCs w:val="24"/>
              </w:rPr>
              <w:t>6</w:t>
            </w:r>
          </w:p>
        </w:tc>
        <w:tc>
          <w:tcPr>
            <w:tcW w:w="1979" w:type="dxa"/>
            <w:vAlign w:val="center"/>
          </w:tcPr>
          <w:p w14:paraId="7AFF549B" w14:textId="2B07831D" w:rsidR="00B222C1" w:rsidRPr="00D86711" w:rsidRDefault="00A703E3" w:rsidP="00A703E3">
            <w:pPr>
              <w:jc w:val="center"/>
              <w:rPr>
                <w:sz w:val="24"/>
                <w:szCs w:val="24"/>
              </w:rPr>
            </w:pPr>
            <w:r>
              <w:rPr>
                <w:sz w:val="24"/>
                <w:szCs w:val="24"/>
              </w:rPr>
              <w:t>9/27</w:t>
            </w:r>
          </w:p>
        </w:tc>
        <w:tc>
          <w:tcPr>
            <w:tcW w:w="6720" w:type="dxa"/>
            <w:shd w:val="clear" w:color="auto" w:fill="auto"/>
            <w:vAlign w:val="center"/>
          </w:tcPr>
          <w:p w14:paraId="305DC99A" w14:textId="31A0B371" w:rsidR="00B222C1" w:rsidRPr="00B47D2A" w:rsidRDefault="008A0A37" w:rsidP="00833A22">
            <w:pPr>
              <w:jc w:val="center"/>
              <w:rPr>
                <w:sz w:val="24"/>
                <w:szCs w:val="24"/>
              </w:rPr>
            </w:pPr>
            <w:r>
              <w:rPr>
                <w:sz w:val="24"/>
                <w:szCs w:val="24"/>
              </w:rPr>
              <w:t>Mass Communication, Propaganda, &amp; Persuasion</w:t>
            </w:r>
          </w:p>
        </w:tc>
      </w:tr>
      <w:tr w:rsidR="00943279" w:rsidRPr="00D86711" w14:paraId="1DD9EDAD" w14:textId="77777777" w:rsidTr="00A703E3">
        <w:trPr>
          <w:trHeight w:val="516"/>
          <w:jc w:val="center"/>
        </w:trPr>
        <w:tc>
          <w:tcPr>
            <w:tcW w:w="986" w:type="dxa"/>
            <w:vAlign w:val="center"/>
          </w:tcPr>
          <w:p w14:paraId="788AF06A" w14:textId="767D6AA3" w:rsidR="00943279" w:rsidRPr="00D86711" w:rsidRDefault="00943279" w:rsidP="00943279">
            <w:pPr>
              <w:jc w:val="center"/>
              <w:rPr>
                <w:sz w:val="24"/>
                <w:szCs w:val="24"/>
              </w:rPr>
            </w:pPr>
          </w:p>
        </w:tc>
        <w:tc>
          <w:tcPr>
            <w:tcW w:w="1979" w:type="dxa"/>
            <w:vAlign w:val="center"/>
          </w:tcPr>
          <w:p w14:paraId="05361410" w14:textId="2B743836" w:rsidR="00943279" w:rsidRPr="00D86711" w:rsidRDefault="00A703E3" w:rsidP="00A703E3">
            <w:pPr>
              <w:jc w:val="center"/>
              <w:rPr>
                <w:sz w:val="24"/>
                <w:szCs w:val="24"/>
              </w:rPr>
            </w:pPr>
            <w:r>
              <w:rPr>
                <w:sz w:val="24"/>
                <w:szCs w:val="24"/>
              </w:rPr>
              <w:t>9/29</w:t>
            </w:r>
          </w:p>
        </w:tc>
        <w:tc>
          <w:tcPr>
            <w:tcW w:w="6720" w:type="dxa"/>
            <w:shd w:val="clear" w:color="auto" w:fill="auto"/>
            <w:vAlign w:val="center"/>
          </w:tcPr>
          <w:p w14:paraId="06AC5F8A" w14:textId="39BB510D" w:rsidR="00943279" w:rsidRPr="00D86711" w:rsidRDefault="00943279" w:rsidP="00943279">
            <w:pPr>
              <w:jc w:val="center"/>
              <w:rPr>
                <w:sz w:val="24"/>
                <w:szCs w:val="24"/>
              </w:rPr>
            </w:pPr>
            <w:r>
              <w:rPr>
                <w:sz w:val="24"/>
                <w:szCs w:val="24"/>
              </w:rPr>
              <w:t xml:space="preserve">Mass Communication, Propaganda, &amp; Persuasion Activity </w:t>
            </w:r>
          </w:p>
        </w:tc>
      </w:tr>
      <w:tr w:rsidR="00943279" w:rsidRPr="00D86711" w14:paraId="4DB881B5" w14:textId="77777777" w:rsidTr="00A703E3">
        <w:trPr>
          <w:trHeight w:val="516"/>
          <w:jc w:val="center"/>
        </w:trPr>
        <w:tc>
          <w:tcPr>
            <w:tcW w:w="986" w:type="dxa"/>
            <w:vAlign w:val="center"/>
          </w:tcPr>
          <w:p w14:paraId="4C7FD6B2" w14:textId="63F5D41A" w:rsidR="00943279" w:rsidRPr="00D86711" w:rsidRDefault="00943279" w:rsidP="00943279">
            <w:pPr>
              <w:jc w:val="center"/>
              <w:rPr>
                <w:sz w:val="24"/>
                <w:szCs w:val="24"/>
              </w:rPr>
            </w:pPr>
            <w:r>
              <w:rPr>
                <w:sz w:val="24"/>
                <w:szCs w:val="24"/>
              </w:rPr>
              <w:t>7</w:t>
            </w:r>
          </w:p>
        </w:tc>
        <w:tc>
          <w:tcPr>
            <w:tcW w:w="1979" w:type="dxa"/>
            <w:vAlign w:val="center"/>
          </w:tcPr>
          <w:p w14:paraId="5F5C4420" w14:textId="54CD2A47" w:rsidR="00943279" w:rsidRPr="00D86711" w:rsidRDefault="00A703E3" w:rsidP="00A703E3">
            <w:pPr>
              <w:jc w:val="center"/>
              <w:rPr>
                <w:sz w:val="24"/>
                <w:szCs w:val="24"/>
              </w:rPr>
            </w:pPr>
            <w:r>
              <w:rPr>
                <w:sz w:val="24"/>
                <w:szCs w:val="24"/>
              </w:rPr>
              <w:t>10/4</w:t>
            </w:r>
          </w:p>
        </w:tc>
        <w:tc>
          <w:tcPr>
            <w:tcW w:w="6720" w:type="dxa"/>
            <w:shd w:val="clear" w:color="auto" w:fill="auto"/>
            <w:vAlign w:val="center"/>
          </w:tcPr>
          <w:p w14:paraId="71AE7B2E" w14:textId="4F7CD47A" w:rsidR="00943279" w:rsidRPr="008A0A37" w:rsidRDefault="00943279" w:rsidP="00943279">
            <w:pPr>
              <w:jc w:val="center"/>
              <w:rPr>
                <w:b/>
                <w:sz w:val="24"/>
                <w:szCs w:val="24"/>
              </w:rPr>
            </w:pPr>
            <w:r>
              <w:rPr>
                <w:b/>
                <w:sz w:val="24"/>
                <w:szCs w:val="24"/>
              </w:rPr>
              <w:t>Quiz</w:t>
            </w:r>
            <w:r w:rsidRPr="008A0A37">
              <w:rPr>
                <w:b/>
                <w:sz w:val="24"/>
                <w:szCs w:val="24"/>
              </w:rPr>
              <w:t xml:space="preserve"> 2 </w:t>
            </w:r>
          </w:p>
        </w:tc>
      </w:tr>
      <w:tr w:rsidR="00943279" w:rsidRPr="00D86711" w14:paraId="6F1BC812" w14:textId="77777777" w:rsidTr="00A703E3">
        <w:trPr>
          <w:trHeight w:val="516"/>
          <w:jc w:val="center"/>
        </w:trPr>
        <w:tc>
          <w:tcPr>
            <w:tcW w:w="986" w:type="dxa"/>
            <w:vAlign w:val="center"/>
          </w:tcPr>
          <w:p w14:paraId="3A54C91B" w14:textId="1738DDB4" w:rsidR="00943279" w:rsidRPr="00D86711" w:rsidRDefault="00943279" w:rsidP="00943279">
            <w:pPr>
              <w:rPr>
                <w:sz w:val="24"/>
                <w:szCs w:val="24"/>
              </w:rPr>
            </w:pPr>
          </w:p>
        </w:tc>
        <w:tc>
          <w:tcPr>
            <w:tcW w:w="1979" w:type="dxa"/>
            <w:vAlign w:val="center"/>
          </w:tcPr>
          <w:p w14:paraId="61B3EE2B" w14:textId="3A401F9C" w:rsidR="00943279" w:rsidRPr="00D86711" w:rsidRDefault="00A703E3" w:rsidP="00A703E3">
            <w:pPr>
              <w:jc w:val="center"/>
              <w:rPr>
                <w:sz w:val="24"/>
                <w:szCs w:val="24"/>
              </w:rPr>
            </w:pPr>
            <w:r>
              <w:rPr>
                <w:sz w:val="24"/>
                <w:szCs w:val="24"/>
              </w:rPr>
              <w:t>10/6</w:t>
            </w:r>
          </w:p>
        </w:tc>
        <w:tc>
          <w:tcPr>
            <w:tcW w:w="6720" w:type="dxa"/>
            <w:shd w:val="clear" w:color="auto" w:fill="auto"/>
            <w:vAlign w:val="center"/>
          </w:tcPr>
          <w:p w14:paraId="4EC4CDE6" w14:textId="2A194E6A" w:rsidR="00943279" w:rsidRPr="00D86711" w:rsidRDefault="00DE2286" w:rsidP="00943279">
            <w:pPr>
              <w:jc w:val="center"/>
              <w:rPr>
                <w:sz w:val="24"/>
                <w:szCs w:val="24"/>
              </w:rPr>
            </w:pPr>
            <w:r>
              <w:rPr>
                <w:sz w:val="24"/>
                <w:szCs w:val="24"/>
              </w:rPr>
              <w:t xml:space="preserve">Quiz 2 Return – Review – Content Check  </w:t>
            </w:r>
          </w:p>
        </w:tc>
      </w:tr>
      <w:tr w:rsidR="00943279" w:rsidRPr="00D86711" w14:paraId="1C5F839C" w14:textId="77777777" w:rsidTr="00A703E3">
        <w:trPr>
          <w:trHeight w:val="516"/>
          <w:jc w:val="center"/>
        </w:trPr>
        <w:tc>
          <w:tcPr>
            <w:tcW w:w="986" w:type="dxa"/>
            <w:vAlign w:val="center"/>
          </w:tcPr>
          <w:p w14:paraId="17D73A60" w14:textId="6EDF1A08" w:rsidR="00943279" w:rsidRPr="00D86711" w:rsidRDefault="00943279" w:rsidP="00943279">
            <w:pPr>
              <w:jc w:val="center"/>
              <w:rPr>
                <w:sz w:val="24"/>
                <w:szCs w:val="24"/>
              </w:rPr>
            </w:pPr>
            <w:r>
              <w:rPr>
                <w:sz w:val="24"/>
                <w:szCs w:val="24"/>
              </w:rPr>
              <w:t>8</w:t>
            </w:r>
          </w:p>
        </w:tc>
        <w:tc>
          <w:tcPr>
            <w:tcW w:w="1979" w:type="dxa"/>
            <w:vAlign w:val="center"/>
          </w:tcPr>
          <w:p w14:paraId="36E734A4" w14:textId="5BDEB4CC" w:rsidR="00943279" w:rsidRPr="00D86711" w:rsidRDefault="00A703E3" w:rsidP="00A703E3">
            <w:pPr>
              <w:jc w:val="center"/>
              <w:rPr>
                <w:sz w:val="24"/>
                <w:szCs w:val="24"/>
              </w:rPr>
            </w:pPr>
            <w:r>
              <w:rPr>
                <w:sz w:val="24"/>
                <w:szCs w:val="24"/>
              </w:rPr>
              <w:t>10/11</w:t>
            </w:r>
          </w:p>
        </w:tc>
        <w:tc>
          <w:tcPr>
            <w:tcW w:w="6720" w:type="dxa"/>
            <w:shd w:val="clear" w:color="auto" w:fill="auto"/>
            <w:vAlign w:val="center"/>
          </w:tcPr>
          <w:p w14:paraId="5EDB4128" w14:textId="1B738FE8" w:rsidR="00943279" w:rsidRPr="004366F3" w:rsidRDefault="00A703E3" w:rsidP="00943279">
            <w:pPr>
              <w:jc w:val="center"/>
              <w:rPr>
                <w:b/>
                <w:sz w:val="24"/>
                <w:szCs w:val="24"/>
              </w:rPr>
            </w:pPr>
            <w:r>
              <w:rPr>
                <w:b/>
                <w:sz w:val="24"/>
                <w:szCs w:val="24"/>
              </w:rPr>
              <w:t>Fall Br</w:t>
            </w:r>
            <w:r w:rsidR="00DE2286">
              <w:rPr>
                <w:b/>
                <w:sz w:val="24"/>
                <w:szCs w:val="24"/>
              </w:rPr>
              <w:t>e</w:t>
            </w:r>
            <w:r>
              <w:rPr>
                <w:b/>
                <w:sz w:val="24"/>
                <w:szCs w:val="24"/>
              </w:rPr>
              <w:t>ak</w:t>
            </w:r>
            <w:r w:rsidR="00DE2286">
              <w:rPr>
                <w:b/>
                <w:sz w:val="24"/>
                <w:szCs w:val="24"/>
              </w:rPr>
              <w:t xml:space="preserve"> – NO CLASS</w:t>
            </w:r>
          </w:p>
        </w:tc>
      </w:tr>
      <w:tr w:rsidR="00943279" w:rsidRPr="00D86711" w14:paraId="613C325D" w14:textId="77777777" w:rsidTr="00A703E3">
        <w:trPr>
          <w:trHeight w:val="516"/>
          <w:jc w:val="center"/>
        </w:trPr>
        <w:tc>
          <w:tcPr>
            <w:tcW w:w="986" w:type="dxa"/>
            <w:vAlign w:val="center"/>
          </w:tcPr>
          <w:p w14:paraId="1748B69D" w14:textId="31B0915F" w:rsidR="00943279" w:rsidRPr="00D86711" w:rsidRDefault="00943279" w:rsidP="00943279">
            <w:pPr>
              <w:jc w:val="center"/>
              <w:rPr>
                <w:sz w:val="24"/>
                <w:szCs w:val="24"/>
              </w:rPr>
            </w:pPr>
          </w:p>
        </w:tc>
        <w:tc>
          <w:tcPr>
            <w:tcW w:w="1979" w:type="dxa"/>
            <w:vAlign w:val="center"/>
          </w:tcPr>
          <w:p w14:paraId="5B926EB0" w14:textId="7D3258A4" w:rsidR="00943279" w:rsidRPr="00D86711" w:rsidRDefault="00DE2286" w:rsidP="00A703E3">
            <w:pPr>
              <w:jc w:val="center"/>
              <w:rPr>
                <w:sz w:val="24"/>
                <w:szCs w:val="24"/>
              </w:rPr>
            </w:pPr>
            <w:r>
              <w:rPr>
                <w:sz w:val="24"/>
                <w:szCs w:val="24"/>
              </w:rPr>
              <w:t>10/12</w:t>
            </w:r>
          </w:p>
        </w:tc>
        <w:tc>
          <w:tcPr>
            <w:tcW w:w="6720" w:type="dxa"/>
            <w:shd w:val="clear" w:color="auto" w:fill="auto"/>
            <w:vAlign w:val="center"/>
          </w:tcPr>
          <w:p w14:paraId="1BAD44FC" w14:textId="6DB0E57A" w:rsidR="00943279" w:rsidRPr="004366F3" w:rsidRDefault="00DE2286" w:rsidP="00943279">
            <w:pPr>
              <w:jc w:val="center"/>
              <w:rPr>
                <w:b/>
                <w:sz w:val="24"/>
                <w:szCs w:val="24"/>
              </w:rPr>
            </w:pPr>
            <w:r>
              <w:rPr>
                <w:b/>
                <w:sz w:val="24"/>
                <w:szCs w:val="24"/>
              </w:rPr>
              <w:t>Fall Break Make-Up Day – NO CLASS</w:t>
            </w:r>
          </w:p>
        </w:tc>
      </w:tr>
      <w:tr w:rsidR="00DE2286" w:rsidRPr="00D86711" w14:paraId="27E410DE" w14:textId="77777777" w:rsidTr="00A703E3">
        <w:trPr>
          <w:trHeight w:val="516"/>
          <w:jc w:val="center"/>
        </w:trPr>
        <w:tc>
          <w:tcPr>
            <w:tcW w:w="986" w:type="dxa"/>
            <w:vAlign w:val="center"/>
          </w:tcPr>
          <w:p w14:paraId="2C181BB7" w14:textId="77777777" w:rsidR="00DE2286" w:rsidRPr="00D86711" w:rsidRDefault="00DE2286" w:rsidP="00943279">
            <w:pPr>
              <w:jc w:val="center"/>
              <w:rPr>
                <w:sz w:val="24"/>
                <w:szCs w:val="24"/>
              </w:rPr>
            </w:pPr>
          </w:p>
        </w:tc>
        <w:tc>
          <w:tcPr>
            <w:tcW w:w="1979" w:type="dxa"/>
            <w:vAlign w:val="center"/>
          </w:tcPr>
          <w:p w14:paraId="33EBF6C0" w14:textId="238178ED" w:rsidR="00DE2286" w:rsidRDefault="00DE2286" w:rsidP="00A703E3">
            <w:pPr>
              <w:jc w:val="center"/>
              <w:rPr>
                <w:sz w:val="24"/>
                <w:szCs w:val="24"/>
              </w:rPr>
            </w:pPr>
            <w:r>
              <w:rPr>
                <w:sz w:val="24"/>
                <w:szCs w:val="24"/>
              </w:rPr>
              <w:t>10/13</w:t>
            </w:r>
          </w:p>
        </w:tc>
        <w:tc>
          <w:tcPr>
            <w:tcW w:w="6720" w:type="dxa"/>
            <w:shd w:val="clear" w:color="auto" w:fill="auto"/>
            <w:vAlign w:val="center"/>
          </w:tcPr>
          <w:p w14:paraId="7E65F139" w14:textId="6FF4A1D2" w:rsidR="00DE2286" w:rsidRPr="00DE2286" w:rsidRDefault="00DE2286" w:rsidP="00943279">
            <w:pPr>
              <w:jc w:val="center"/>
              <w:rPr>
                <w:bCs/>
                <w:sz w:val="24"/>
                <w:szCs w:val="24"/>
              </w:rPr>
            </w:pPr>
            <w:r>
              <w:rPr>
                <w:sz w:val="24"/>
                <w:szCs w:val="24"/>
              </w:rPr>
              <w:t>Human Aggression</w:t>
            </w:r>
          </w:p>
        </w:tc>
      </w:tr>
      <w:tr w:rsidR="00943279" w:rsidRPr="00D86711" w14:paraId="28EDF649" w14:textId="77777777" w:rsidTr="00A703E3">
        <w:trPr>
          <w:trHeight w:val="516"/>
          <w:jc w:val="center"/>
        </w:trPr>
        <w:tc>
          <w:tcPr>
            <w:tcW w:w="986" w:type="dxa"/>
            <w:vAlign w:val="center"/>
          </w:tcPr>
          <w:p w14:paraId="7B84A4B4" w14:textId="5DC5BBDB" w:rsidR="00943279" w:rsidRPr="00D86711" w:rsidRDefault="00943279" w:rsidP="00943279">
            <w:pPr>
              <w:jc w:val="center"/>
              <w:rPr>
                <w:sz w:val="24"/>
                <w:szCs w:val="24"/>
              </w:rPr>
            </w:pPr>
            <w:r>
              <w:rPr>
                <w:sz w:val="24"/>
                <w:szCs w:val="24"/>
              </w:rPr>
              <w:t>9</w:t>
            </w:r>
          </w:p>
        </w:tc>
        <w:tc>
          <w:tcPr>
            <w:tcW w:w="1979" w:type="dxa"/>
            <w:vAlign w:val="center"/>
          </w:tcPr>
          <w:p w14:paraId="2AAF9A7B" w14:textId="5A06B7D8" w:rsidR="00943279" w:rsidRDefault="00DE2286" w:rsidP="00A703E3">
            <w:pPr>
              <w:jc w:val="center"/>
              <w:rPr>
                <w:sz w:val="24"/>
                <w:szCs w:val="24"/>
              </w:rPr>
            </w:pPr>
            <w:r>
              <w:rPr>
                <w:sz w:val="24"/>
                <w:szCs w:val="24"/>
              </w:rPr>
              <w:t>10/18</w:t>
            </w:r>
          </w:p>
        </w:tc>
        <w:tc>
          <w:tcPr>
            <w:tcW w:w="6720" w:type="dxa"/>
            <w:shd w:val="clear" w:color="auto" w:fill="auto"/>
            <w:vAlign w:val="center"/>
          </w:tcPr>
          <w:p w14:paraId="2DC63BB9" w14:textId="08E0EDEF" w:rsidR="00943279" w:rsidRPr="006C472F" w:rsidRDefault="00DE2286" w:rsidP="00943279">
            <w:pPr>
              <w:jc w:val="center"/>
              <w:rPr>
                <w:sz w:val="24"/>
                <w:szCs w:val="24"/>
              </w:rPr>
            </w:pPr>
            <w:r>
              <w:rPr>
                <w:sz w:val="24"/>
                <w:szCs w:val="24"/>
              </w:rPr>
              <w:t>Human Aggression Activity</w:t>
            </w:r>
          </w:p>
        </w:tc>
      </w:tr>
      <w:tr w:rsidR="00943279" w:rsidRPr="00D86711" w14:paraId="117AFF77" w14:textId="77777777" w:rsidTr="00A703E3">
        <w:trPr>
          <w:trHeight w:val="516"/>
          <w:jc w:val="center"/>
        </w:trPr>
        <w:tc>
          <w:tcPr>
            <w:tcW w:w="986" w:type="dxa"/>
            <w:vAlign w:val="center"/>
          </w:tcPr>
          <w:p w14:paraId="2452B990" w14:textId="77777777" w:rsidR="00943279" w:rsidRPr="00D86711" w:rsidRDefault="00943279" w:rsidP="00943279">
            <w:pPr>
              <w:jc w:val="center"/>
              <w:rPr>
                <w:sz w:val="24"/>
                <w:szCs w:val="24"/>
              </w:rPr>
            </w:pPr>
          </w:p>
        </w:tc>
        <w:tc>
          <w:tcPr>
            <w:tcW w:w="1979" w:type="dxa"/>
            <w:vAlign w:val="center"/>
          </w:tcPr>
          <w:p w14:paraId="14A5A1CE" w14:textId="61577389" w:rsidR="00943279" w:rsidRDefault="00DE2286" w:rsidP="00A703E3">
            <w:pPr>
              <w:jc w:val="center"/>
              <w:rPr>
                <w:sz w:val="24"/>
                <w:szCs w:val="24"/>
              </w:rPr>
            </w:pPr>
            <w:r>
              <w:rPr>
                <w:sz w:val="24"/>
                <w:szCs w:val="24"/>
              </w:rPr>
              <w:t>10/20</w:t>
            </w:r>
          </w:p>
        </w:tc>
        <w:tc>
          <w:tcPr>
            <w:tcW w:w="6720" w:type="dxa"/>
            <w:shd w:val="clear" w:color="auto" w:fill="auto"/>
            <w:vAlign w:val="center"/>
          </w:tcPr>
          <w:p w14:paraId="313D232B" w14:textId="46C27E2D" w:rsidR="00943279" w:rsidRPr="00C2459B" w:rsidRDefault="00DE2286" w:rsidP="00943279">
            <w:pPr>
              <w:jc w:val="center"/>
              <w:rPr>
                <w:sz w:val="24"/>
                <w:szCs w:val="24"/>
              </w:rPr>
            </w:pPr>
            <w:r>
              <w:rPr>
                <w:sz w:val="24"/>
                <w:szCs w:val="24"/>
              </w:rPr>
              <w:t>Prejudice</w:t>
            </w:r>
          </w:p>
        </w:tc>
      </w:tr>
      <w:tr w:rsidR="00943279" w:rsidRPr="00D86711" w14:paraId="667745AE" w14:textId="77777777" w:rsidTr="00A703E3">
        <w:trPr>
          <w:trHeight w:val="516"/>
          <w:jc w:val="center"/>
        </w:trPr>
        <w:tc>
          <w:tcPr>
            <w:tcW w:w="986" w:type="dxa"/>
            <w:vAlign w:val="center"/>
          </w:tcPr>
          <w:p w14:paraId="66E61FBD" w14:textId="24832C97" w:rsidR="00943279" w:rsidRPr="00D86711" w:rsidRDefault="00943279" w:rsidP="00943279">
            <w:pPr>
              <w:jc w:val="center"/>
              <w:rPr>
                <w:sz w:val="24"/>
                <w:szCs w:val="24"/>
              </w:rPr>
            </w:pPr>
            <w:r>
              <w:rPr>
                <w:sz w:val="24"/>
                <w:szCs w:val="24"/>
              </w:rPr>
              <w:t>10</w:t>
            </w:r>
          </w:p>
        </w:tc>
        <w:tc>
          <w:tcPr>
            <w:tcW w:w="1979" w:type="dxa"/>
            <w:vAlign w:val="center"/>
          </w:tcPr>
          <w:p w14:paraId="255C85E8" w14:textId="5B212310" w:rsidR="00943279" w:rsidRDefault="00DE2286" w:rsidP="00A703E3">
            <w:pPr>
              <w:jc w:val="center"/>
              <w:rPr>
                <w:sz w:val="24"/>
                <w:szCs w:val="24"/>
              </w:rPr>
            </w:pPr>
            <w:r>
              <w:rPr>
                <w:sz w:val="24"/>
                <w:szCs w:val="24"/>
              </w:rPr>
              <w:t>10/25</w:t>
            </w:r>
          </w:p>
        </w:tc>
        <w:tc>
          <w:tcPr>
            <w:tcW w:w="6720" w:type="dxa"/>
            <w:shd w:val="clear" w:color="auto" w:fill="auto"/>
            <w:vAlign w:val="center"/>
          </w:tcPr>
          <w:p w14:paraId="6989CC80" w14:textId="327222CC" w:rsidR="00943279" w:rsidRPr="006C472F" w:rsidRDefault="00DE2286" w:rsidP="00943279">
            <w:pPr>
              <w:jc w:val="center"/>
              <w:rPr>
                <w:sz w:val="24"/>
                <w:szCs w:val="24"/>
              </w:rPr>
            </w:pPr>
            <w:r>
              <w:rPr>
                <w:sz w:val="24"/>
                <w:szCs w:val="24"/>
              </w:rPr>
              <w:t>Systematic/Institutional Oppression</w:t>
            </w:r>
          </w:p>
        </w:tc>
      </w:tr>
      <w:tr w:rsidR="00943279" w:rsidRPr="00D86711" w14:paraId="1B2E59EE" w14:textId="77777777" w:rsidTr="00A703E3">
        <w:trPr>
          <w:trHeight w:val="516"/>
          <w:jc w:val="center"/>
        </w:trPr>
        <w:tc>
          <w:tcPr>
            <w:tcW w:w="986" w:type="dxa"/>
            <w:vAlign w:val="center"/>
          </w:tcPr>
          <w:p w14:paraId="08B915BB" w14:textId="77777777" w:rsidR="00943279" w:rsidRPr="00D86711" w:rsidRDefault="00943279" w:rsidP="00943279">
            <w:pPr>
              <w:jc w:val="center"/>
              <w:rPr>
                <w:sz w:val="24"/>
                <w:szCs w:val="24"/>
              </w:rPr>
            </w:pPr>
          </w:p>
        </w:tc>
        <w:tc>
          <w:tcPr>
            <w:tcW w:w="1979" w:type="dxa"/>
            <w:vAlign w:val="center"/>
          </w:tcPr>
          <w:p w14:paraId="3F836187" w14:textId="6EBB7D10" w:rsidR="00943279" w:rsidRDefault="00DE2286" w:rsidP="00A703E3">
            <w:pPr>
              <w:jc w:val="center"/>
              <w:rPr>
                <w:sz w:val="24"/>
                <w:szCs w:val="24"/>
              </w:rPr>
            </w:pPr>
            <w:r>
              <w:rPr>
                <w:sz w:val="24"/>
                <w:szCs w:val="24"/>
              </w:rPr>
              <w:t>10/27</w:t>
            </w:r>
          </w:p>
        </w:tc>
        <w:tc>
          <w:tcPr>
            <w:tcW w:w="6720" w:type="dxa"/>
            <w:shd w:val="clear" w:color="auto" w:fill="auto"/>
            <w:vAlign w:val="center"/>
          </w:tcPr>
          <w:p w14:paraId="2E415388" w14:textId="17B67B0B" w:rsidR="00943279" w:rsidRPr="00DE3A87" w:rsidRDefault="00DE2286" w:rsidP="00943279">
            <w:pPr>
              <w:jc w:val="center"/>
              <w:rPr>
                <w:sz w:val="24"/>
                <w:szCs w:val="24"/>
              </w:rPr>
            </w:pPr>
            <w:r>
              <w:rPr>
                <w:sz w:val="24"/>
                <w:szCs w:val="24"/>
              </w:rPr>
              <w:t>Systematic/Institutional Oppression Activity</w:t>
            </w:r>
          </w:p>
        </w:tc>
      </w:tr>
      <w:tr w:rsidR="00943279" w:rsidRPr="00D86711" w14:paraId="6A5C7B2C" w14:textId="77777777" w:rsidTr="00A703E3">
        <w:trPr>
          <w:trHeight w:val="516"/>
          <w:jc w:val="center"/>
        </w:trPr>
        <w:tc>
          <w:tcPr>
            <w:tcW w:w="986" w:type="dxa"/>
            <w:vAlign w:val="center"/>
          </w:tcPr>
          <w:p w14:paraId="5C3CCAEA" w14:textId="103ECC3F" w:rsidR="00943279" w:rsidRPr="00D86711" w:rsidRDefault="00943279" w:rsidP="00943279">
            <w:pPr>
              <w:jc w:val="center"/>
              <w:rPr>
                <w:sz w:val="24"/>
                <w:szCs w:val="24"/>
              </w:rPr>
            </w:pPr>
            <w:r>
              <w:rPr>
                <w:sz w:val="24"/>
                <w:szCs w:val="24"/>
              </w:rPr>
              <w:t>11</w:t>
            </w:r>
          </w:p>
        </w:tc>
        <w:tc>
          <w:tcPr>
            <w:tcW w:w="1979" w:type="dxa"/>
            <w:vAlign w:val="center"/>
          </w:tcPr>
          <w:p w14:paraId="2341497A" w14:textId="343BA350" w:rsidR="00943279" w:rsidRDefault="00080F33" w:rsidP="00A703E3">
            <w:pPr>
              <w:jc w:val="center"/>
              <w:rPr>
                <w:sz w:val="24"/>
                <w:szCs w:val="24"/>
              </w:rPr>
            </w:pPr>
            <w:r>
              <w:rPr>
                <w:sz w:val="24"/>
                <w:szCs w:val="24"/>
              </w:rPr>
              <w:t>11/1</w:t>
            </w:r>
          </w:p>
        </w:tc>
        <w:tc>
          <w:tcPr>
            <w:tcW w:w="6720" w:type="dxa"/>
            <w:shd w:val="clear" w:color="auto" w:fill="auto"/>
            <w:vAlign w:val="center"/>
          </w:tcPr>
          <w:p w14:paraId="1AAC9853" w14:textId="7FE98C7C" w:rsidR="00943279" w:rsidRPr="00E658DF" w:rsidRDefault="00DE2286" w:rsidP="00943279">
            <w:pPr>
              <w:jc w:val="center"/>
              <w:rPr>
                <w:sz w:val="24"/>
                <w:szCs w:val="24"/>
              </w:rPr>
            </w:pPr>
            <w:r>
              <w:rPr>
                <w:sz w:val="24"/>
                <w:szCs w:val="24"/>
              </w:rPr>
              <w:t xml:space="preserve"> </w:t>
            </w:r>
            <w:r>
              <w:rPr>
                <w:b/>
                <w:sz w:val="24"/>
                <w:szCs w:val="24"/>
              </w:rPr>
              <w:t>Quiz 3</w:t>
            </w:r>
          </w:p>
        </w:tc>
      </w:tr>
      <w:tr w:rsidR="00943279" w:rsidRPr="00D86711" w14:paraId="61C0D23A" w14:textId="77777777" w:rsidTr="00A703E3">
        <w:trPr>
          <w:trHeight w:val="516"/>
          <w:jc w:val="center"/>
        </w:trPr>
        <w:tc>
          <w:tcPr>
            <w:tcW w:w="986" w:type="dxa"/>
            <w:vAlign w:val="center"/>
          </w:tcPr>
          <w:p w14:paraId="78EE2AB6" w14:textId="77777777" w:rsidR="00943279" w:rsidRPr="00D86711" w:rsidRDefault="00943279" w:rsidP="00943279">
            <w:pPr>
              <w:jc w:val="center"/>
              <w:rPr>
                <w:sz w:val="24"/>
                <w:szCs w:val="24"/>
              </w:rPr>
            </w:pPr>
          </w:p>
        </w:tc>
        <w:tc>
          <w:tcPr>
            <w:tcW w:w="1979" w:type="dxa"/>
            <w:vAlign w:val="center"/>
          </w:tcPr>
          <w:p w14:paraId="63E97F40" w14:textId="1787BE47" w:rsidR="00943279" w:rsidRDefault="00080F33" w:rsidP="00A703E3">
            <w:pPr>
              <w:jc w:val="center"/>
              <w:rPr>
                <w:sz w:val="24"/>
                <w:szCs w:val="24"/>
              </w:rPr>
            </w:pPr>
            <w:r>
              <w:rPr>
                <w:sz w:val="24"/>
                <w:szCs w:val="24"/>
              </w:rPr>
              <w:t>11/3</w:t>
            </w:r>
          </w:p>
        </w:tc>
        <w:tc>
          <w:tcPr>
            <w:tcW w:w="6720" w:type="dxa"/>
            <w:shd w:val="clear" w:color="auto" w:fill="auto"/>
            <w:vAlign w:val="center"/>
          </w:tcPr>
          <w:p w14:paraId="0FC3B343" w14:textId="5E27C209" w:rsidR="00943279" w:rsidRPr="00D86711" w:rsidRDefault="00DE2286" w:rsidP="00943279">
            <w:pPr>
              <w:jc w:val="center"/>
              <w:rPr>
                <w:b/>
                <w:sz w:val="24"/>
                <w:szCs w:val="24"/>
              </w:rPr>
            </w:pPr>
            <w:r>
              <w:rPr>
                <w:sz w:val="24"/>
                <w:szCs w:val="24"/>
              </w:rPr>
              <w:t xml:space="preserve">Quiz </w:t>
            </w:r>
            <w:r>
              <w:rPr>
                <w:sz w:val="24"/>
                <w:szCs w:val="24"/>
              </w:rPr>
              <w:t>3</w:t>
            </w:r>
            <w:r>
              <w:rPr>
                <w:sz w:val="24"/>
                <w:szCs w:val="24"/>
              </w:rPr>
              <w:t xml:space="preserve"> Return – Review – Content Check  </w:t>
            </w:r>
          </w:p>
        </w:tc>
      </w:tr>
      <w:tr w:rsidR="00943279" w:rsidRPr="00D86711" w14:paraId="3AFBAB74" w14:textId="77777777" w:rsidTr="00A703E3">
        <w:trPr>
          <w:trHeight w:val="516"/>
          <w:jc w:val="center"/>
        </w:trPr>
        <w:tc>
          <w:tcPr>
            <w:tcW w:w="986" w:type="dxa"/>
            <w:vAlign w:val="center"/>
          </w:tcPr>
          <w:p w14:paraId="3D4DE073" w14:textId="0E901424" w:rsidR="00943279" w:rsidRPr="00D86711" w:rsidRDefault="00943279" w:rsidP="00943279">
            <w:pPr>
              <w:jc w:val="center"/>
              <w:rPr>
                <w:sz w:val="24"/>
                <w:szCs w:val="24"/>
              </w:rPr>
            </w:pPr>
            <w:r>
              <w:rPr>
                <w:sz w:val="24"/>
                <w:szCs w:val="24"/>
              </w:rPr>
              <w:lastRenderedPageBreak/>
              <w:t>12</w:t>
            </w:r>
          </w:p>
        </w:tc>
        <w:tc>
          <w:tcPr>
            <w:tcW w:w="1979" w:type="dxa"/>
            <w:vAlign w:val="center"/>
          </w:tcPr>
          <w:p w14:paraId="6FA86C66" w14:textId="00162B57" w:rsidR="00080F33" w:rsidRDefault="00080F33" w:rsidP="00080F33">
            <w:pPr>
              <w:jc w:val="center"/>
              <w:rPr>
                <w:sz w:val="24"/>
                <w:szCs w:val="24"/>
              </w:rPr>
            </w:pPr>
            <w:r>
              <w:rPr>
                <w:sz w:val="24"/>
                <w:szCs w:val="24"/>
              </w:rPr>
              <w:t>11/8</w:t>
            </w:r>
          </w:p>
        </w:tc>
        <w:tc>
          <w:tcPr>
            <w:tcW w:w="6720" w:type="dxa"/>
            <w:shd w:val="clear" w:color="auto" w:fill="auto"/>
            <w:vAlign w:val="center"/>
          </w:tcPr>
          <w:p w14:paraId="2B536FFB" w14:textId="2B379874" w:rsidR="00943279" w:rsidRPr="00D86711" w:rsidRDefault="00DE2286" w:rsidP="00943279">
            <w:pPr>
              <w:jc w:val="center"/>
              <w:rPr>
                <w:b/>
                <w:sz w:val="24"/>
                <w:szCs w:val="24"/>
              </w:rPr>
            </w:pPr>
            <w:r>
              <w:rPr>
                <w:sz w:val="24"/>
                <w:szCs w:val="24"/>
              </w:rPr>
              <w:t>Liking, Loving, and Connecting</w:t>
            </w:r>
          </w:p>
        </w:tc>
      </w:tr>
      <w:tr w:rsidR="00943279" w:rsidRPr="00D86711" w14:paraId="5995690B" w14:textId="77777777" w:rsidTr="00A703E3">
        <w:trPr>
          <w:trHeight w:val="516"/>
          <w:jc w:val="center"/>
        </w:trPr>
        <w:tc>
          <w:tcPr>
            <w:tcW w:w="986" w:type="dxa"/>
            <w:vAlign w:val="center"/>
          </w:tcPr>
          <w:p w14:paraId="63ED4E9D" w14:textId="77777777" w:rsidR="00943279" w:rsidRPr="00D86711" w:rsidRDefault="00943279" w:rsidP="00943279">
            <w:pPr>
              <w:jc w:val="center"/>
              <w:rPr>
                <w:sz w:val="24"/>
                <w:szCs w:val="24"/>
              </w:rPr>
            </w:pPr>
          </w:p>
        </w:tc>
        <w:tc>
          <w:tcPr>
            <w:tcW w:w="1979" w:type="dxa"/>
            <w:vAlign w:val="center"/>
          </w:tcPr>
          <w:p w14:paraId="21EDD632" w14:textId="64DF058C" w:rsidR="00943279" w:rsidRDefault="00080F33" w:rsidP="00A703E3">
            <w:pPr>
              <w:jc w:val="center"/>
              <w:rPr>
                <w:sz w:val="24"/>
                <w:szCs w:val="24"/>
              </w:rPr>
            </w:pPr>
            <w:r>
              <w:rPr>
                <w:sz w:val="24"/>
                <w:szCs w:val="24"/>
              </w:rPr>
              <w:t>11/10</w:t>
            </w:r>
          </w:p>
        </w:tc>
        <w:tc>
          <w:tcPr>
            <w:tcW w:w="6720" w:type="dxa"/>
            <w:shd w:val="clear" w:color="auto" w:fill="auto"/>
            <w:vAlign w:val="center"/>
          </w:tcPr>
          <w:p w14:paraId="3C3F0AFD" w14:textId="4399279D" w:rsidR="00943279" w:rsidRPr="00D86711" w:rsidRDefault="00DE2286" w:rsidP="00943279">
            <w:pPr>
              <w:jc w:val="center"/>
              <w:rPr>
                <w:b/>
                <w:sz w:val="24"/>
                <w:szCs w:val="24"/>
              </w:rPr>
            </w:pPr>
            <w:r>
              <w:rPr>
                <w:sz w:val="24"/>
                <w:szCs w:val="24"/>
              </w:rPr>
              <w:t>Liking, Loving, and Connecting Activity</w:t>
            </w:r>
          </w:p>
        </w:tc>
      </w:tr>
      <w:tr w:rsidR="00943279" w:rsidRPr="00D86711" w14:paraId="1AE1A4B0" w14:textId="77777777" w:rsidTr="00A703E3">
        <w:trPr>
          <w:trHeight w:val="516"/>
          <w:jc w:val="center"/>
        </w:trPr>
        <w:tc>
          <w:tcPr>
            <w:tcW w:w="986" w:type="dxa"/>
            <w:vAlign w:val="center"/>
          </w:tcPr>
          <w:p w14:paraId="53EBC2BB" w14:textId="59B86A4D" w:rsidR="00943279" w:rsidRPr="00D86711" w:rsidRDefault="00943279" w:rsidP="00943279">
            <w:pPr>
              <w:jc w:val="center"/>
              <w:rPr>
                <w:sz w:val="24"/>
                <w:szCs w:val="24"/>
              </w:rPr>
            </w:pPr>
            <w:r>
              <w:rPr>
                <w:sz w:val="24"/>
                <w:szCs w:val="24"/>
              </w:rPr>
              <w:t>13</w:t>
            </w:r>
          </w:p>
        </w:tc>
        <w:tc>
          <w:tcPr>
            <w:tcW w:w="1979" w:type="dxa"/>
            <w:vAlign w:val="center"/>
          </w:tcPr>
          <w:p w14:paraId="169A63D1" w14:textId="00676088" w:rsidR="00943279" w:rsidRDefault="00080F33" w:rsidP="00A703E3">
            <w:pPr>
              <w:jc w:val="center"/>
              <w:rPr>
                <w:sz w:val="24"/>
                <w:szCs w:val="24"/>
              </w:rPr>
            </w:pPr>
            <w:r>
              <w:rPr>
                <w:sz w:val="24"/>
                <w:szCs w:val="24"/>
              </w:rPr>
              <w:t>11/15</w:t>
            </w:r>
          </w:p>
        </w:tc>
        <w:tc>
          <w:tcPr>
            <w:tcW w:w="6720" w:type="dxa"/>
            <w:shd w:val="clear" w:color="auto" w:fill="auto"/>
            <w:vAlign w:val="center"/>
          </w:tcPr>
          <w:p w14:paraId="3BF40146" w14:textId="332E768F" w:rsidR="00943279" w:rsidRPr="00D143F8" w:rsidRDefault="00080F33" w:rsidP="00943279">
            <w:pPr>
              <w:jc w:val="center"/>
              <w:rPr>
                <w:sz w:val="24"/>
                <w:szCs w:val="24"/>
              </w:rPr>
            </w:pPr>
            <w:r w:rsidRPr="00F14F81">
              <w:rPr>
                <w:sz w:val="24"/>
                <w:szCs w:val="24"/>
              </w:rPr>
              <w:t>Special Topic 1</w:t>
            </w:r>
            <w:r>
              <w:rPr>
                <w:sz w:val="24"/>
                <w:szCs w:val="24"/>
              </w:rPr>
              <w:t xml:space="preserve"> – Classes Choice</w:t>
            </w:r>
          </w:p>
        </w:tc>
      </w:tr>
      <w:tr w:rsidR="00943279" w:rsidRPr="00D86711" w14:paraId="22914148" w14:textId="77777777" w:rsidTr="00A703E3">
        <w:trPr>
          <w:trHeight w:val="516"/>
          <w:jc w:val="center"/>
        </w:trPr>
        <w:tc>
          <w:tcPr>
            <w:tcW w:w="986" w:type="dxa"/>
            <w:vAlign w:val="center"/>
          </w:tcPr>
          <w:p w14:paraId="5D77A7A3" w14:textId="77777777" w:rsidR="00943279" w:rsidRPr="00D86711" w:rsidRDefault="00943279" w:rsidP="00943279">
            <w:pPr>
              <w:jc w:val="center"/>
              <w:rPr>
                <w:sz w:val="24"/>
                <w:szCs w:val="24"/>
              </w:rPr>
            </w:pPr>
          </w:p>
        </w:tc>
        <w:tc>
          <w:tcPr>
            <w:tcW w:w="1979" w:type="dxa"/>
            <w:vAlign w:val="center"/>
          </w:tcPr>
          <w:p w14:paraId="5266FECA" w14:textId="1A618C54" w:rsidR="00943279" w:rsidRDefault="00080F33" w:rsidP="00A703E3">
            <w:pPr>
              <w:jc w:val="center"/>
              <w:rPr>
                <w:sz w:val="24"/>
                <w:szCs w:val="24"/>
              </w:rPr>
            </w:pPr>
            <w:r>
              <w:rPr>
                <w:sz w:val="24"/>
                <w:szCs w:val="24"/>
              </w:rPr>
              <w:t>11/17</w:t>
            </w:r>
          </w:p>
        </w:tc>
        <w:tc>
          <w:tcPr>
            <w:tcW w:w="6720" w:type="dxa"/>
            <w:shd w:val="clear" w:color="auto" w:fill="auto"/>
            <w:vAlign w:val="center"/>
          </w:tcPr>
          <w:p w14:paraId="54497EC5" w14:textId="51BBDD98" w:rsidR="00943279" w:rsidRPr="00D86711" w:rsidRDefault="00080F33" w:rsidP="00943279">
            <w:pPr>
              <w:jc w:val="center"/>
              <w:rPr>
                <w:b/>
                <w:sz w:val="24"/>
                <w:szCs w:val="24"/>
              </w:rPr>
            </w:pPr>
            <w:r>
              <w:rPr>
                <w:sz w:val="24"/>
                <w:szCs w:val="24"/>
              </w:rPr>
              <w:t>Special Topic Activity</w:t>
            </w:r>
          </w:p>
        </w:tc>
      </w:tr>
      <w:tr w:rsidR="00943279" w:rsidRPr="00D86711" w14:paraId="0199A5E0" w14:textId="77777777" w:rsidTr="00A703E3">
        <w:trPr>
          <w:trHeight w:val="516"/>
          <w:jc w:val="center"/>
        </w:trPr>
        <w:tc>
          <w:tcPr>
            <w:tcW w:w="986" w:type="dxa"/>
            <w:vAlign w:val="center"/>
          </w:tcPr>
          <w:p w14:paraId="39822858" w14:textId="40CCC277" w:rsidR="00943279" w:rsidRPr="00D86711" w:rsidRDefault="00943279" w:rsidP="00943279">
            <w:pPr>
              <w:jc w:val="center"/>
              <w:rPr>
                <w:sz w:val="24"/>
                <w:szCs w:val="24"/>
              </w:rPr>
            </w:pPr>
            <w:r>
              <w:rPr>
                <w:sz w:val="24"/>
                <w:szCs w:val="24"/>
              </w:rPr>
              <w:t>14</w:t>
            </w:r>
          </w:p>
        </w:tc>
        <w:tc>
          <w:tcPr>
            <w:tcW w:w="1979" w:type="dxa"/>
            <w:vAlign w:val="center"/>
          </w:tcPr>
          <w:p w14:paraId="515292DB" w14:textId="3670B6A9" w:rsidR="00943279" w:rsidRDefault="00080F33" w:rsidP="00A703E3">
            <w:pPr>
              <w:jc w:val="center"/>
              <w:rPr>
                <w:sz w:val="24"/>
                <w:szCs w:val="24"/>
              </w:rPr>
            </w:pPr>
            <w:r>
              <w:rPr>
                <w:sz w:val="24"/>
                <w:szCs w:val="24"/>
              </w:rPr>
              <w:t>11/22</w:t>
            </w:r>
          </w:p>
        </w:tc>
        <w:tc>
          <w:tcPr>
            <w:tcW w:w="6720" w:type="dxa"/>
            <w:shd w:val="clear" w:color="auto" w:fill="auto"/>
            <w:vAlign w:val="center"/>
          </w:tcPr>
          <w:p w14:paraId="67D8C20F" w14:textId="7B612320" w:rsidR="00943279" w:rsidRPr="00F14F81" w:rsidRDefault="00080F33" w:rsidP="00943279">
            <w:pPr>
              <w:jc w:val="center"/>
              <w:rPr>
                <w:sz w:val="24"/>
                <w:szCs w:val="24"/>
              </w:rPr>
            </w:pPr>
            <w:r w:rsidRPr="00F14F81">
              <w:rPr>
                <w:sz w:val="24"/>
                <w:szCs w:val="24"/>
              </w:rPr>
              <w:t>Special Topic 2</w:t>
            </w:r>
            <w:r>
              <w:rPr>
                <w:sz w:val="24"/>
                <w:szCs w:val="24"/>
              </w:rPr>
              <w:t xml:space="preserve"> – Classes Choice</w:t>
            </w:r>
          </w:p>
        </w:tc>
      </w:tr>
      <w:tr w:rsidR="00943279" w:rsidRPr="00D86711" w14:paraId="24C68394" w14:textId="77777777" w:rsidTr="00A703E3">
        <w:trPr>
          <w:trHeight w:val="516"/>
          <w:jc w:val="center"/>
        </w:trPr>
        <w:tc>
          <w:tcPr>
            <w:tcW w:w="986" w:type="dxa"/>
            <w:vAlign w:val="center"/>
          </w:tcPr>
          <w:p w14:paraId="7E7D2F7A" w14:textId="77777777" w:rsidR="00943279" w:rsidRPr="00D86711" w:rsidRDefault="00943279" w:rsidP="00943279">
            <w:pPr>
              <w:jc w:val="center"/>
              <w:rPr>
                <w:sz w:val="24"/>
                <w:szCs w:val="24"/>
              </w:rPr>
            </w:pPr>
          </w:p>
        </w:tc>
        <w:tc>
          <w:tcPr>
            <w:tcW w:w="1979" w:type="dxa"/>
            <w:vAlign w:val="center"/>
          </w:tcPr>
          <w:p w14:paraId="239368DD" w14:textId="1859D356" w:rsidR="00943279" w:rsidRDefault="00080F33" w:rsidP="00A703E3">
            <w:pPr>
              <w:jc w:val="center"/>
              <w:rPr>
                <w:sz w:val="24"/>
                <w:szCs w:val="24"/>
              </w:rPr>
            </w:pPr>
            <w:r>
              <w:rPr>
                <w:sz w:val="24"/>
                <w:szCs w:val="24"/>
              </w:rPr>
              <w:t>11/24</w:t>
            </w:r>
          </w:p>
        </w:tc>
        <w:tc>
          <w:tcPr>
            <w:tcW w:w="6720" w:type="dxa"/>
            <w:shd w:val="clear" w:color="auto" w:fill="auto"/>
            <w:vAlign w:val="center"/>
          </w:tcPr>
          <w:p w14:paraId="692AA9F1" w14:textId="2707F222" w:rsidR="00943279" w:rsidRPr="00080F33" w:rsidRDefault="00080F33" w:rsidP="00943279">
            <w:pPr>
              <w:jc w:val="center"/>
              <w:rPr>
                <w:b/>
                <w:bCs/>
                <w:sz w:val="24"/>
                <w:szCs w:val="24"/>
              </w:rPr>
            </w:pPr>
            <w:r>
              <w:rPr>
                <w:b/>
                <w:bCs/>
                <w:sz w:val="24"/>
                <w:szCs w:val="24"/>
              </w:rPr>
              <w:t>Thanksgiving Break – NO CLASS</w:t>
            </w:r>
          </w:p>
        </w:tc>
      </w:tr>
      <w:tr w:rsidR="00943279" w:rsidRPr="00D86711" w14:paraId="1E89F653" w14:textId="77777777" w:rsidTr="00A703E3">
        <w:trPr>
          <w:trHeight w:val="516"/>
          <w:jc w:val="center"/>
        </w:trPr>
        <w:tc>
          <w:tcPr>
            <w:tcW w:w="986" w:type="dxa"/>
            <w:vAlign w:val="center"/>
          </w:tcPr>
          <w:p w14:paraId="6EB2965C" w14:textId="4E66BB1D" w:rsidR="00943279" w:rsidRPr="00D86711" w:rsidRDefault="00943279" w:rsidP="00943279">
            <w:pPr>
              <w:jc w:val="center"/>
              <w:rPr>
                <w:sz w:val="24"/>
                <w:szCs w:val="24"/>
              </w:rPr>
            </w:pPr>
            <w:r>
              <w:rPr>
                <w:sz w:val="24"/>
                <w:szCs w:val="24"/>
              </w:rPr>
              <w:t>15</w:t>
            </w:r>
          </w:p>
        </w:tc>
        <w:tc>
          <w:tcPr>
            <w:tcW w:w="1979" w:type="dxa"/>
            <w:vAlign w:val="center"/>
          </w:tcPr>
          <w:p w14:paraId="543F4035" w14:textId="49EFDC5E" w:rsidR="00943279" w:rsidRDefault="00080F33" w:rsidP="00A703E3">
            <w:pPr>
              <w:jc w:val="center"/>
              <w:rPr>
                <w:sz w:val="24"/>
                <w:szCs w:val="24"/>
              </w:rPr>
            </w:pPr>
            <w:r>
              <w:rPr>
                <w:sz w:val="24"/>
                <w:szCs w:val="24"/>
              </w:rPr>
              <w:t>11/29</w:t>
            </w:r>
          </w:p>
        </w:tc>
        <w:tc>
          <w:tcPr>
            <w:tcW w:w="6720" w:type="dxa"/>
            <w:shd w:val="clear" w:color="auto" w:fill="auto"/>
            <w:vAlign w:val="center"/>
          </w:tcPr>
          <w:p w14:paraId="198F039A" w14:textId="60BB2C1A" w:rsidR="00943279" w:rsidRPr="00F14F81" w:rsidRDefault="00080F33" w:rsidP="00943279">
            <w:pPr>
              <w:jc w:val="center"/>
              <w:rPr>
                <w:sz w:val="24"/>
                <w:szCs w:val="24"/>
              </w:rPr>
            </w:pPr>
            <w:r>
              <w:rPr>
                <w:sz w:val="24"/>
                <w:szCs w:val="24"/>
              </w:rPr>
              <w:t>Special Topic Activity</w:t>
            </w:r>
          </w:p>
        </w:tc>
      </w:tr>
      <w:tr w:rsidR="00943279" w:rsidRPr="00D86711" w14:paraId="6D4CB794" w14:textId="77777777" w:rsidTr="00A703E3">
        <w:trPr>
          <w:trHeight w:val="516"/>
          <w:jc w:val="center"/>
        </w:trPr>
        <w:tc>
          <w:tcPr>
            <w:tcW w:w="986" w:type="dxa"/>
            <w:vAlign w:val="center"/>
          </w:tcPr>
          <w:p w14:paraId="2DBB9DA7" w14:textId="77777777" w:rsidR="00943279" w:rsidRPr="00D86711" w:rsidRDefault="00943279" w:rsidP="00943279">
            <w:pPr>
              <w:jc w:val="center"/>
              <w:rPr>
                <w:sz w:val="24"/>
                <w:szCs w:val="24"/>
              </w:rPr>
            </w:pPr>
          </w:p>
        </w:tc>
        <w:tc>
          <w:tcPr>
            <w:tcW w:w="1979" w:type="dxa"/>
            <w:vAlign w:val="center"/>
          </w:tcPr>
          <w:p w14:paraId="119BDECC" w14:textId="6B16C70B" w:rsidR="00943279" w:rsidRDefault="00080F33" w:rsidP="00A703E3">
            <w:pPr>
              <w:jc w:val="center"/>
              <w:rPr>
                <w:sz w:val="24"/>
                <w:szCs w:val="24"/>
              </w:rPr>
            </w:pPr>
            <w:r>
              <w:rPr>
                <w:sz w:val="24"/>
                <w:szCs w:val="24"/>
              </w:rPr>
              <w:t>12/1</w:t>
            </w:r>
          </w:p>
        </w:tc>
        <w:tc>
          <w:tcPr>
            <w:tcW w:w="6720" w:type="dxa"/>
            <w:shd w:val="clear" w:color="auto" w:fill="auto"/>
            <w:vAlign w:val="center"/>
          </w:tcPr>
          <w:p w14:paraId="23BEE465" w14:textId="238DD0EE" w:rsidR="00943279" w:rsidRPr="00F14F81" w:rsidRDefault="00080F33" w:rsidP="00943279">
            <w:pPr>
              <w:jc w:val="center"/>
              <w:rPr>
                <w:sz w:val="24"/>
                <w:szCs w:val="24"/>
              </w:rPr>
            </w:pPr>
            <w:r>
              <w:rPr>
                <w:sz w:val="24"/>
                <w:szCs w:val="24"/>
              </w:rPr>
              <w:t>Grad School and Future Plans</w:t>
            </w:r>
          </w:p>
        </w:tc>
      </w:tr>
      <w:tr w:rsidR="00BA3C1A" w:rsidRPr="00D86711" w14:paraId="27FF89BF" w14:textId="77777777" w:rsidTr="00080F33">
        <w:trPr>
          <w:trHeight w:val="516"/>
          <w:jc w:val="center"/>
        </w:trPr>
        <w:tc>
          <w:tcPr>
            <w:tcW w:w="986" w:type="dxa"/>
            <w:vAlign w:val="center"/>
          </w:tcPr>
          <w:p w14:paraId="332B8E25" w14:textId="26071F77" w:rsidR="00BA3C1A" w:rsidRPr="00D86711" w:rsidRDefault="00BA3C1A" w:rsidP="00943279">
            <w:pPr>
              <w:jc w:val="center"/>
              <w:rPr>
                <w:sz w:val="24"/>
                <w:szCs w:val="24"/>
              </w:rPr>
            </w:pPr>
            <w:r>
              <w:rPr>
                <w:sz w:val="24"/>
                <w:szCs w:val="24"/>
              </w:rPr>
              <w:t>Final</w:t>
            </w:r>
          </w:p>
        </w:tc>
        <w:tc>
          <w:tcPr>
            <w:tcW w:w="1979" w:type="dxa"/>
            <w:vAlign w:val="center"/>
          </w:tcPr>
          <w:p w14:paraId="28F8F224" w14:textId="4E1482E8" w:rsidR="00BA3C1A" w:rsidRDefault="00BA3C1A" w:rsidP="00080F33">
            <w:pPr>
              <w:jc w:val="center"/>
              <w:rPr>
                <w:sz w:val="24"/>
                <w:szCs w:val="24"/>
              </w:rPr>
            </w:pPr>
            <w:r>
              <w:rPr>
                <w:sz w:val="24"/>
                <w:szCs w:val="24"/>
              </w:rPr>
              <w:t>12/10</w:t>
            </w:r>
          </w:p>
        </w:tc>
        <w:tc>
          <w:tcPr>
            <w:tcW w:w="6720" w:type="dxa"/>
            <w:shd w:val="clear" w:color="auto" w:fill="auto"/>
            <w:vAlign w:val="center"/>
          </w:tcPr>
          <w:p w14:paraId="716E1A9A" w14:textId="4152E3B0" w:rsidR="00BA3C1A" w:rsidRPr="00CE3138" w:rsidRDefault="00BA3C1A" w:rsidP="00943279">
            <w:pPr>
              <w:jc w:val="center"/>
              <w:rPr>
                <w:b/>
                <w:sz w:val="24"/>
                <w:szCs w:val="24"/>
              </w:rPr>
            </w:pPr>
            <w:r>
              <w:rPr>
                <w:b/>
                <w:sz w:val="24"/>
                <w:szCs w:val="24"/>
              </w:rPr>
              <w:t>Final Due: 12/10</w:t>
            </w:r>
          </w:p>
        </w:tc>
      </w:tr>
    </w:tbl>
    <w:p w14:paraId="1CABBE50" w14:textId="5323504B" w:rsidR="00B222C1" w:rsidRPr="00BF5F84" w:rsidRDefault="0005230C" w:rsidP="00B222C1">
      <w:pPr>
        <w:autoSpaceDE w:val="0"/>
        <w:autoSpaceDN w:val="0"/>
        <w:adjustRightInd w:val="0"/>
        <w:rPr>
          <w:bCs/>
        </w:rPr>
      </w:pPr>
      <w:r w:rsidRPr="00BF5F84">
        <w:rPr>
          <w:bCs/>
        </w:rPr>
        <w:t>Instructor Notes:  Topics and due dates listed in this syllabus are tentative and therefore subject to changes made by the instructor. Attending class is the only way to ensure that you stay current with all due dates, topics, and assignments.</w:t>
      </w:r>
    </w:p>
    <w:p w14:paraId="03B0C5FA" w14:textId="77777777" w:rsidR="00B222C1" w:rsidRPr="00D86711" w:rsidRDefault="00B222C1" w:rsidP="00B222C1">
      <w:pPr>
        <w:autoSpaceDE w:val="0"/>
        <w:autoSpaceDN w:val="0"/>
        <w:adjustRightInd w:val="0"/>
        <w:jc w:val="center"/>
        <w:rPr>
          <w:b/>
          <w:bCs/>
          <w:sz w:val="24"/>
          <w:szCs w:val="24"/>
        </w:rPr>
      </w:pPr>
      <w:r w:rsidRPr="00D86711">
        <w:rPr>
          <w:b/>
          <w:bCs/>
          <w:sz w:val="24"/>
          <w:szCs w:val="24"/>
        </w:rPr>
        <w:t>Grade Breakdown:</w:t>
      </w:r>
    </w:p>
    <w:p w14:paraId="2772E4C0" w14:textId="7949CC66" w:rsidR="008C358A" w:rsidRPr="008C358A" w:rsidRDefault="008C358A" w:rsidP="008C358A">
      <w:pPr>
        <w:autoSpaceDE w:val="0"/>
        <w:autoSpaceDN w:val="0"/>
        <w:adjustRightInd w:val="0"/>
        <w:rPr>
          <w:sz w:val="24"/>
          <w:szCs w:val="24"/>
        </w:rPr>
      </w:pPr>
      <w:r w:rsidRPr="008C358A">
        <w:rPr>
          <w:sz w:val="24"/>
          <w:szCs w:val="24"/>
        </w:rPr>
        <w:t>A</w:t>
      </w:r>
      <w:proofErr w:type="gramStart"/>
      <w:r w:rsidRPr="008C358A">
        <w:rPr>
          <w:sz w:val="24"/>
          <w:szCs w:val="24"/>
        </w:rPr>
        <w:t>+  100</w:t>
      </w:r>
      <w:proofErr w:type="gramEnd"/>
      <w:r w:rsidRPr="008C358A">
        <w:rPr>
          <w:sz w:val="24"/>
          <w:szCs w:val="24"/>
        </w:rPr>
        <w:t xml:space="preserve">% - 90%  </w:t>
      </w:r>
      <w:r>
        <w:rPr>
          <w:sz w:val="24"/>
          <w:szCs w:val="24"/>
        </w:rPr>
        <w:tab/>
      </w:r>
      <w:r w:rsidRPr="008C358A">
        <w:rPr>
          <w:sz w:val="24"/>
          <w:szCs w:val="24"/>
        </w:rPr>
        <w:t xml:space="preserve">B+  89% - 87% </w:t>
      </w:r>
      <w:r>
        <w:rPr>
          <w:sz w:val="24"/>
          <w:szCs w:val="24"/>
        </w:rPr>
        <w:tab/>
      </w:r>
      <w:r w:rsidRPr="008C358A">
        <w:rPr>
          <w:sz w:val="24"/>
          <w:szCs w:val="24"/>
        </w:rPr>
        <w:t xml:space="preserve">C+ 79% - 77% </w:t>
      </w:r>
      <w:r>
        <w:rPr>
          <w:sz w:val="24"/>
          <w:szCs w:val="24"/>
        </w:rPr>
        <w:tab/>
      </w:r>
      <w:r w:rsidRPr="008C358A">
        <w:rPr>
          <w:sz w:val="24"/>
          <w:szCs w:val="24"/>
        </w:rPr>
        <w:t xml:space="preserve">D+ 69% - 67% </w:t>
      </w:r>
      <w:r>
        <w:rPr>
          <w:sz w:val="24"/>
          <w:szCs w:val="24"/>
        </w:rPr>
        <w:tab/>
      </w:r>
    </w:p>
    <w:p w14:paraId="7DBE5743" w14:textId="49F88EE3" w:rsidR="008C358A" w:rsidRPr="008C358A" w:rsidRDefault="008C358A" w:rsidP="008C358A">
      <w:pPr>
        <w:autoSpaceDE w:val="0"/>
        <w:autoSpaceDN w:val="0"/>
        <w:adjustRightInd w:val="0"/>
        <w:rPr>
          <w:sz w:val="24"/>
          <w:szCs w:val="24"/>
        </w:rPr>
      </w:pPr>
      <w:r>
        <w:rPr>
          <w:sz w:val="24"/>
          <w:szCs w:val="24"/>
        </w:rPr>
        <w:tab/>
      </w:r>
      <w:r>
        <w:rPr>
          <w:sz w:val="24"/>
          <w:szCs w:val="24"/>
        </w:rPr>
        <w:tab/>
      </w:r>
      <w:r>
        <w:rPr>
          <w:sz w:val="24"/>
          <w:szCs w:val="24"/>
        </w:rPr>
        <w:tab/>
      </w:r>
      <w:proofErr w:type="gramStart"/>
      <w:r w:rsidRPr="008C358A">
        <w:rPr>
          <w:sz w:val="24"/>
          <w:szCs w:val="24"/>
        </w:rPr>
        <w:t>B  86</w:t>
      </w:r>
      <w:proofErr w:type="gramEnd"/>
      <w:r w:rsidRPr="008C358A">
        <w:rPr>
          <w:sz w:val="24"/>
          <w:szCs w:val="24"/>
        </w:rPr>
        <w:t>% - 80% </w:t>
      </w:r>
      <w:r>
        <w:rPr>
          <w:sz w:val="24"/>
          <w:szCs w:val="24"/>
        </w:rPr>
        <w:tab/>
      </w:r>
      <w:r>
        <w:rPr>
          <w:sz w:val="24"/>
          <w:szCs w:val="24"/>
        </w:rPr>
        <w:tab/>
      </w:r>
      <w:r w:rsidRPr="008C358A">
        <w:rPr>
          <w:sz w:val="24"/>
          <w:szCs w:val="24"/>
        </w:rPr>
        <w:t xml:space="preserve">C 76% - 70% </w:t>
      </w:r>
      <w:r>
        <w:rPr>
          <w:sz w:val="24"/>
          <w:szCs w:val="24"/>
        </w:rPr>
        <w:tab/>
      </w:r>
      <w:r>
        <w:rPr>
          <w:sz w:val="24"/>
          <w:szCs w:val="24"/>
        </w:rPr>
        <w:tab/>
      </w:r>
      <w:r w:rsidRPr="008C358A">
        <w:rPr>
          <w:sz w:val="24"/>
          <w:szCs w:val="24"/>
        </w:rPr>
        <w:t>D 67% - 60% </w:t>
      </w:r>
    </w:p>
    <w:p w14:paraId="334A830C" w14:textId="10227959" w:rsidR="00B222C1" w:rsidRPr="008C358A" w:rsidRDefault="008C358A" w:rsidP="008C358A">
      <w:pPr>
        <w:autoSpaceDE w:val="0"/>
        <w:autoSpaceDN w:val="0"/>
        <w:adjustRightInd w:val="0"/>
        <w:ind w:left="5760" w:firstLine="720"/>
        <w:rPr>
          <w:sz w:val="24"/>
          <w:szCs w:val="24"/>
        </w:rPr>
      </w:pPr>
      <w:r w:rsidRPr="008C358A">
        <w:rPr>
          <w:sz w:val="24"/>
          <w:szCs w:val="24"/>
        </w:rPr>
        <w:t>F &lt; 60%  </w:t>
      </w:r>
    </w:p>
    <w:p w14:paraId="1DAAC896" w14:textId="77777777" w:rsidR="00B222C1" w:rsidRPr="00D86711" w:rsidRDefault="00B222C1" w:rsidP="00B222C1">
      <w:pPr>
        <w:autoSpaceDE w:val="0"/>
        <w:autoSpaceDN w:val="0"/>
        <w:adjustRightInd w:val="0"/>
        <w:rPr>
          <w:b/>
          <w:bCs/>
          <w:sz w:val="24"/>
          <w:szCs w:val="24"/>
        </w:rPr>
      </w:pPr>
    </w:p>
    <w:p w14:paraId="3BDDE3E8" w14:textId="77777777" w:rsidR="00B222C1" w:rsidRPr="00D86711" w:rsidRDefault="00B222C1" w:rsidP="00B222C1">
      <w:pPr>
        <w:autoSpaceDE w:val="0"/>
        <w:autoSpaceDN w:val="0"/>
        <w:adjustRightInd w:val="0"/>
        <w:rPr>
          <w:sz w:val="24"/>
          <w:szCs w:val="24"/>
        </w:rPr>
      </w:pPr>
      <w:r w:rsidRPr="00D86711">
        <w:rPr>
          <w:b/>
          <w:bCs/>
          <w:sz w:val="24"/>
          <w:szCs w:val="24"/>
        </w:rPr>
        <w:t xml:space="preserve">Enrollment: </w:t>
      </w:r>
      <w:r w:rsidRPr="00D86711">
        <w:rPr>
          <w:sz w:val="24"/>
          <w:szCs w:val="24"/>
        </w:rPr>
        <w:t>Students are responsible for verifying their enrollment in this class. Schedule adjustments should be made by the deadlines published in the Schedule of Classes (available from the Registrar's Website: registrar.gmu.edu.).</w:t>
      </w:r>
    </w:p>
    <w:tbl>
      <w:tblPr>
        <w:tblW w:w="0" w:type="auto"/>
        <w:tblCellSpacing w:w="4" w:type="dxa"/>
        <w:tblBorders>
          <w:top w:val="outset" w:sz="6" w:space="0" w:color="auto"/>
          <w:left w:val="outset" w:sz="6" w:space="0" w:color="auto"/>
          <w:bottom w:val="outset" w:sz="6" w:space="0" w:color="auto"/>
          <w:right w:val="outset" w:sz="6" w:space="0" w:color="auto"/>
        </w:tblBorders>
        <w:shd w:val="clear" w:color="auto" w:fill="F6F6F6"/>
        <w:tblCellMar>
          <w:top w:w="38" w:type="dxa"/>
          <w:left w:w="38" w:type="dxa"/>
          <w:bottom w:w="38" w:type="dxa"/>
          <w:right w:w="38" w:type="dxa"/>
        </w:tblCellMar>
        <w:tblLook w:val="04A0" w:firstRow="1" w:lastRow="0" w:firstColumn="1" w:lastColumn="0" w:noHBand="0" w:noVBand="1"/>
      </w:tblPr>
      <w:tblGrid>
        <w:gridCol w:w="6817"/>
        <w:gridCol w:w="2527"/>
      </w:tblGrid>
      <w:tr w:rsidR="00D86711" w:rsidRPr="00D86711" w14:paraId="31866F29" w14:textId="77777777" w:rsidTr="00833A22">
        <w:trPr>
          <w:trHeight w:val="36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4A7D04B6" w14:textId="77777777" w:rsidR="00B222C1" w:rsidRPr="00D86711" w:rsidRDefault="00B222C1" w:rsidP="00833A22">
            <w:pPr>
              <w:rPr>
                <w:sz w:val="24"/>
                <w:szCs w:val="24"/>
              </w:rPr>
            </w:pPr>
            <w:r w:rsidRPr="00D86711">
              <w:rPr>
                <w:sz w:val="24"/>
                <w:szCs w:val="24"/>
              </w:rPr>
              <w:t>Final Drop Deadline </w:t>
            </w:r>
            <w:r w:rsidRPr="00D86711">
              <w:rPr>
                <w:rStyle w:val="Strong"/>
                <w:sz w:val="24"/>
                <w:szCs w:val="24"/>
              </w:rPr>
              <w:t>(no tuition penalty)</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392A9442" w14:textId="335A6CD1" w:rsidR="00B222C1" w:rsidRPr="00AE6BEC" w:rsidRDefault="008C358A" w:rsidP="00833A22">
            <w:pPr>
              <w:rPr>
                <w:sz w:val="24"/>
                <w:szCs w:val="24"/>
              </w:rPr>
            </w:pPr>
            <w:r>
              <w:rPr>
                <w:sz w:val="24"/>
                <w:szCs w:val="24"/>
              </w:rPr>
              <w:t>September 7</w:t>
            </w:r>
            <w:r w:rsidRPr="008C358A">
              <w:rPr>
                <w:sz w:val="24"/>
                <w:szCs w:val="24"/>
                <w:vertAlign w:val="superscript"/>
              </w:rPr>
              <w:t>th</w:t>
            </w:r>
          </w:p>
        </w:tc>
      </w:tr>
      <w:tr w:rsidR="00D86711" w:rsidRPr="00D86711" w14:paraId="79420A31" w14:textId="77777777" w:rsidTr="00833A22">
        <w:trPr>
          <w:trHeight w:val="72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0D6340CE" w14:textId="77777777" w:rsidR="00B222C1" w:rsidRPr="00D86711" w:rsidRDefault="00B222C1" w:rsidP="00833A22">
            <w:pPr>
              <w:rPr>
                <w:sz w:val="24"/>
                <w:szCs w:val="24"/>
              </w:rPr>
            </w:pPr>
            <w:r w:rsidRPr="00D86711">
              <w:rPr>
                <w:rStyle w:val="Strong"/>
                <w:sz w:val="24"/>
                <w:szCs w:val="24"/>
              </w:rPr>
              <w:t>Selective Withdrawal Period</w:t>
            </w:r>
            <w:r w:rsidRPr="00D86711">
              <w:rPr>
                <w:sz w:val="24"/>
                <w:szCs w:val="24"/>
              </w:rPr>
              <w:t> (undergraduate students only) </w:t>
            </w:r>
            <w:r w:rsidRPr="00D86711">
              <w:rPr>
                <w:rStyle w:val="Strong"/>
                <w:sz w:val="24"/>
                <w:szCs w:val="24"/>
              </w:rPr>
              <w:t>(100% tuition liability)</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33B9C833" w14:textId="019A223F" w:rsidR="00B222C1" w:rsidRPr="00AE6BEC" w:rsidRDefault="008C358A" w:rsidP="00833A22">
            <w:pPr>
              <w:rPr>
                <w:sz w:val="24"/>
                <w:szCs w:val="24"/>
              </w:rPr>
            </w:pPr>
            <w:r>
              <w:rPr>
                <w:sz w:val="24"/>
                <w:szCs w:val="24"/>
              </w:rPr>
              <w:t>September 28</w:t>
            </w:r>
            <w:r w:rsidRPr="008C358A">
              <w:rPr>
                <w:sz w:val="24"/>
                <w:szCs w:val="24"/>
                <w:vertAlign w:val="superscript"/>
              </w:rPr>
              <w:t>th</w:t>
            </w:r>
            <w:r>
              <w:rPr>
                <w:sz w:val="24"/>
                <w:szCs w:val="24"/>
              </w:rPr>
              <w:t xml:space="preserve"> – October 27</w:t>
            </w:r>
            <w:r w:rsidRPr="008C358A">
              <w:rPr>
                <w:sz w:val="24"/>
                <w:szCs w:val="24"/>
                <w:vertAlign w:val="superscript"/>
              </w:rPr>
              <w:t>th</w:t>
            </w:r>
          </w:p>
        </w:tc>
      </w:tr>
    </w:tbl>
    <w:p w14:paraId="758DE672" w14:textId="77777777" w:rsidR="00B222C1" w:rsidRPr="00D86711" w:rsidRDefault="00B222C1" w:rsidP="00B222C1">
      <w:pPr>
        <w:autoSpaceDE w:val="0"/>
        <w:autoSpaceDN w:val="0"/>
        <w:adjustRightInd w:val="0"/>
        <w:rPr>
          <w:b/>
          <w:bCs/>
          <w:sz w:val="24"/>
          <w:szCs w:val="24"/>
        </w:rPr>
      </w:pPr>
    </w:p>
    <w:p w14:paraId="5FCE8BF0" w14:textId="77777777" w:rsidR="00B222C1" w:rsidRPr="00D86711" w:rsidRDefault="00B222C1" w:rsidP="00B222C1">
      <w:pPr>
        <w:autoSpaceDE w:val="0"/>
        <w:autoSpaceDN w:val="0"/>
        <w:adjustRightInd w:val="0"/>
        <w:rPr>
          <w:sz w:val="24"/>
          <w:szCs w:val="24"/>
        </w:rPr>
      </w:pPr>
      <w:r w:rsidRPr="00D86711">
        <w:rPr>
          <w:sz w:val="24"/>
          <w:szCs w:val="2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1DB5F04" w14:textId="77777777" w:rsidR="00845CCD" w:rsidRPr="00D86711" w:rsidRDefault="00845CCD">
      <w:pPr>
        <w:rPr>
          <w:sz w:val="24"/>
          <w:szCs w:val="24"/>
        </w:rPr>
      </w:pPr>
    </w:p>
    <w:sectPr w:rsidR="00845CCD" w:rsidRPr="00D86711" w:rsidSect="00A9318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682"/>
    <w:multiLevelType w:val="hybridMultilevel"/>
    <w:tmpl w:val="956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01C50"/>
    <w:multiLevelType w:val="multilevel"/>
    <w:tmpl w:val="A7A6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B730A"/>
    <w:multiLevelType w:val="hybridMultilevel"/>
    <w:tmpl w:val="6DB066DE"/>
    <w:lvl w:ilvl="0" w:tplc="04090001">
      <w:start w:val="1"/>
      <w:numFmt w:val="bullet"/>
      <w:lvlText w:val=""/>
      <w:lvlJc w:val="left"/>
      <w:pPr>
        <w:ind w:left="270" w:hanging="360"/>
      </w:pPr>
      <w:rPr>
        <w:rFonts w:ascii="Symbol" w:hAnsi="Symbol" w:hint="default"/>
      </w:rPr>
    </w:lvl>
    <w:lvl w:ilvl="1" w:tplc="5516962C">
      <w:numFmt w:val="bullet"/>
      <w:lvlText w:val="•"/>
      <w:lvlJc w:val="left"/>
      <w:pPr>
        <w:ind w:left="990" w:hanging="360"/>
      </w:pPr>
      <w:rPr>
        <w:rFonts w:ascii="Times New Roman" w:eastAsia="Times New Roman" w:hAnsi="Times New Roman" w:cs="Times New Roman"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C1"/>
    <w:rsid w:val="00004FBE"/>
    <w:rsid w:val="000070A0"/>
    <w:rsid w:val="000158C0"/>
    <w:rsid w:val="000338A4"/>
    <w:rsid w:val="0005230C"/>
    <w:rsid w:val="00061844"/>
    <w:rsid w:val="000631CD"/>
    <w:rsid w:val="00080F33"/>
    <w:rsid w:val="000A0BEB"/>
    <w:rsid w:val="000A1911"/>
    <w:rsid w:val="000B07E8"/>
    <w:rsid w:val="000B2A26"/>
    <w:rsid w:val="000C3418"/>
    <w:rsid w:val="000E5F8F"/>
    <w:rsid w:val="00111F98"/>
    <w:rsid w:val="00113F8F"/>
    <w:rsid w:val="00126A80"/>
    <w:rsid w:val="00140DDE"/>
    <w:rsid w:val="00146966"/>
    <w:rsid w:val="001614DB"/>
    <w:rsid w:val="00161936"/>
    <w:rsid w:val="00162063"/>
    <w:rsid w:val="00170F56"/>
    <w:rsid w:val="0017757E"/>
    <w:rsid w:val="001C3BAB"/>
    <w:rsid w:val="001C41CD"/>
    <w:rsid w:val="001D042E"/>
    <w:rsid w:val="001E2C0F"/>
    <w:rsid w:val="001F7C19"/>
    <w:rsid w:val="0020157B"/>
    <w:rsid w:val="00223E19"/>
    <w:rsid w:val="00234EF7"/>
    <w:rsid w:val="00241A2E"/>
    <w:rsid w:val="00270F11"/>
    <w:rsid w:val="00286788"/>
    <w:rsid w:val="002B0367"/>
    <w:rsid w:val="002B73CF"/>
    <w:rsid w:val="002D7FB6"/>
    <w:rsid w:val="002F5D3C"/>
    <w:rsid w:val="00311C6F"/>
    <w:rsid w:val="003226C9"/>
    <w:rsid w:val="00331039"/>
    <w:rsid w:val="00340D5D"/>
    <w:rsid w:val="00343A03"/>
    <w:rsid w:val="0037729B"/>
    <w:rsid w:val="00382498"/>
    <w:rsid w:val="003D72E8"/>
    <w:rsid w:val="003E578C"/>
    <w:rsid w:val="003E6ED8"/>
    <w:rsid w:val="003F3F6A"/>
    <w:rsid w:val="003F6732"/>
    <w:rsid w:val="004366F3"/>
    <w:rsid w:val="004613B4"/>
    <w:rsid w:val="00463138"/>
    <w:rsid w:val="004815C7"/>
    <w:rsid w:val="00483405"/>
    <w:rsid w:val="00484A19"/>
    <w:rsid w:val="00491E9B"/>
    <w:rsid w:val="004C201B"/>
    <w:rsid w:val="004F3C52"/>
    <w:rsid w:val="005202DE"/>
    <w:rsid w:val="00525157"/>
    <w:rsid w:val="00526414"/>
    <w:rsid w:val="00546AB4"/>
    <w:rsid w:val="00562B99"/>
    <w:rsid w:val="00570AFD"/>
    <w:rsid w:val="005B555D"/>
    <w:rsid w:val="005D1179"/>
    <w:rsid w:val="005F1239"/>
    <w:rsid w:val="006119D9"/>
    <w:rsid w:val="0061308F"/>
    <w:rsid w:val="00620B76"/>
    <w:rsid w:val="00631A3C"/>
    <w:rsid w:val="00637D80"/>
    <w:rsid w:val="00646490"/>
    <w:rsid w:val="00666243"/>
    <w:rsid w:val="00667615"/>
    <w:rsid w:val="00676A1D"/>
    <w:rsid w:val="006830BE"/>
    <w:rsid w:val="006935EC"/>
    <w:rsid w:val="006B35D8"/>
    <w:rsid w:val="006B4FA2"/>
    <w:rsid w:val="006C472F"/>
    <w:rsid w:val="006C7E7F"/>
    <w:rsid w:val="006E1401"/>
    <w:rsid w:val="006F35E8"/>
    <w:rsid w:val="007015D1"/>
    <w:rsid w:val="00702147"/>
    <w:rsid w:val="00705893"/>
    <w:rsid w:val="0071124A"/>
    <w:rsid w:val="00723C47"/>
    <w:rsid w:val="007432AB"/>
    <w:rsid w:val="0077264A"/>
    <w:rsid w:val="00785DCE"/>
    <w:rsid w:val="00795D5D"/>
    <w:rsid w:val="007B3E96"/>
    <w:rsid w:val="007D2854"/>
    <w:rsid w:val="007D31FA"/>
    <w:rsid w:val="007D42DA"/>
    <w:rsid w:val="008075A4"/>
    <w:rsid w:val="00807F39"/>
    <w:rsid w:val="00815833"/>
    <w:rsid w:val="008346F6"/>
    <w:rsid w:val="00840051"/>
    <w:rsid w:val="00841093"/>
    <w:rsid w:val="00845CCD"/>
    <w:rsid w:val="008461AC"/>
    <w:rsid w:val="008A0A37"/>
    <w:rsid w:val="008A2FDF"/>
    <w:rsid w:val="008A6ED9"/>
    <w:rsid w:val="008B6DB5"/>
    <w:rsid w:val="008C358A"/>
    <w:rsid w:val="008E32D2"/>
    <w:rsid w:val="00924890"/>
    <w:rsid w:val="00943279"/>
    <w:rsid w:val="009606DD"/>
    <w:rsid w:val="0097682F"/>
    <w:rsid w:val="00977BE0"/>
    <w:rsid w:val="00982120"/>
    <w:rsid w:val="00997771"/>
    <w:rsid w:val="009A01A7"/>
    <w:rsid w:val="009A6AAF"/>
    <w:rsid w:val="009B2424"/>
    <w:rsid w:val="009E6457"/>
    <w:rsid w:val="009F624B"/>
    <w:rsid w:val="00A10229"/>
    <w:rsid w:val="00A43D4C"/>
    <w:rsid w:val="00A50919"/>
    <w:rsid w:val="00A703E3"/>
    <w:rsid w:val="00AD2AB9"/>
    <w:rsid w:val="00AE6BEC"/>
    <w:rsid w:val="00AF3421"/>
    <w:rsid w:val="00B00A19"/>
    <w:rsid w:val="00B05FF2"/>
    <w:rsid w:val="00B222C1"/>
    <w:rsid w:val="00B46984"/>
    <w:rsid w:val="00B47D2A"/>
    <w:rsid w:val="00B54926"/>
    <w:rsid w:val="00BA3C1A"/>
    <w:rsid w:val="00BA4DD6"/>
    <w:rsid w:val="00BF5F84"/>
    <w:rsid w:val="00C066EA"/>
    <w:rsid w:val="00C2459B"/>
    <w:rsid w:val="00C4667D"/>
    <w:rsid w:val="00C46DDF"/>
    <w:rsid w:val="00C52E0A"/>
    <w:rsid w:val="00C53992"/>
    <w:rsid w:val="00C67F14"/>
    <w:rsid w:val="00C71C54"/>
    <w:rsid w:val="00C7426C"/>
    <w:rsid w:val="00C77584"/>
    <w:rsid w:val="00C803E9"/>
    <w:rsid w:val="00C84996"/>
    <w:rsid w:val="00C86139"/>
    <w:rsid w:val="00CA226A"/>
    <w:rsid w:val="00CB4320"/>
    <w:rsid w:val="00CE3138"/>
    <w:rsid w:val="00CE4382"/>
    <w:rsid w:val="00CE4E81"/>
    <w:rsid w:val="00D143F8"/>
    <w:rsid w:val="00D2793A"/>
    <w:rsid w:val="00D375A9"/>
    <w:rsid w:val="00D464DE"/>
    <w:rsid w:val="00D86711"/>
    <w:rsid w:val="00D918D8"/>
    <w:rsid w:val="00DA4F47"/>
    <w:rsid w:val="00DA7E96"/>
    <w:rsid w:val="00DB5AB9"/>
    <w:rsid w:val="00DC2ED7"/>
    <w:rsid w:val="00DC5340"/>
    <w:rsid w:val="00DD6671"/>
    <w:rsid w:val="00DE2286"/>
    <w:rsid w:val="00DE3A87"/>
    <w:rsid w:val="00DF0C64"/>
    <w:rsid w:val="00DF3406"/>
    <w:rsid w:val="00E037A9"/>
    <w:rsid w:val="00E0382F"/>
    <w:rsid w:val="00E069DD"/>
    <w:rsid w:val="00E205B9"/>
    <w:rsid w:val="00E414E5"/>
    <w:rsid w:val="00E658DF"/>
    <w:rsid w:val="00EC6482"/>
    <w:rsid w:val="00ED2D17"/>
    <w:rsid w:val="00EE00D9"/>
    <w:rsid w:val="00EF072A"/>
    <w:rsid w:val="00F03759"/>
    <w:rsid w:val="00F14F81"/>
    <w:rsid w:val="00F2617E"/>
    <w:rsid w:val="00F45D47"/>
    <w:rsid w:val="00F85173"/>
    <w:rsid w:val="00F92436"/>
    <w:rsid w:val="00F931C9"/>
    <w:rsid w:val="00FA4DCC"/>
    <w:rsid w:val="00FC0020"/>
    <w:rsid w:val="00FC47AF"/>
    <w:rsid w:val="00FD092A"/>
    <w:rsid w:val="00FE2AB6"/>
    <w:rsid w:val="1E269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766D"/>
  <w15:chartTrackingRefBased/>
  <w15:docId w15:val="{F6415DEA-896E-4A39-B16B-154D21E2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2C1"/>
    <w:pPr>
      <w:jc w:val="center"/>
    </w:pPr>
    <w:rPr>
      <w:b/>
      <w:bCs/>
    </w:rPr>
  </w:style>
  <w:style w:type="character" w:customStyle="1" w:styleId="TitleChar">
    <w:name w:val="Title Char"/>
    <w:basedOn w:val="DefaultParagraphFont"/>
    <w:link w:val="Title"/>
    <w:rsid w:val="00B222C1"/>
    <w:rPr>
      <w:rFonts w:ascii="Times New Roman" w:eastAsia="Times New Roman" w:hAnsi="Times New Roman" w:cs="Times New Roman"/>
      <w:b/>
      <w:bCs/>
      <w:sz w:val="20"/>
      <w:szCs w:val="20"/>
    </w:rPr>
  </w:style>
  <w:style w:type="paragraph" w:styleId="Subtitle">
    <w:name w:val="Subtitle"/>
    <w:basedOn w:val="Normal"/>
    <w:link w:val="SubtitleChar"/>
    <w:qFormat/>
    <w:rsid w:val="00B222C1"/>
    <w:pPr>
      <w:jc w:val="center"/>
    </w:pPr>
    <w:rPr>
      <w:b/>
      <w:bCs/>
      <w:sz w:val="24"/>
    </w:rPr>
  </w:style>
  <w:style w:type="character" w:customStyle="1" w:styleId="SubtitleChar">
    <w:name w:val="Subtitle Char"/>
    <w:basedOn w:val="DefaultParagraphFont"/>
    <w:link w:val="Subtitle"/>
    <w:rsid w:val="00B222C1"/>
    <w:rPr>
      <w:rFonts w:ascii="Times New Roman" w:eastAsia="Times New Roman" w:hAnsi="Times New Roman" w:cs="Times New Roman"/>
      <w:b/>
      <w:bCs/>
      <w:sz w:val="24"/>
      <w:szCs w:val="20"/>
    </w:rPr>
  </w:style>
  <w:style w:type="character" w:styleId="Hyperlink">
    <w:name w:val="Hyperlink"/>
    <w:rsid w:val="00B222C1"/>
    <w:rPr>
      <w:color w:val="0000FF"/>
      <w:u w:val="single"/>
    </w:rPr>
  </w:style>
  <w:style w:type="character" w:styleId="Strong">
    <w:name w:val="Strong"/>
    <w:uiPriority w:val="22"/>
    <w:qFormat/>
    <w:rsid w:val="00B222C1"/>
    <w:rPr>
      <w:b/>
      <w:bCs/>
    </w:rPr>
  </w:style>
  <w:style w:type="paragraph" w:styleId="BalloonText">
    <w:name w:val="Balloon Text"/>
    <w:basedOn w:val="Normal"/>
    <w:link w:val="BalloonTextChar"/>
    <w:uiPriority w:val="99"/>
    <w:semiHidden/>
    <w:unhideWhenUsed/>
    <w:rsid w:val="008A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84996"/>
    <w:rPr>
      <w:color w:val="605E5C"/>
      <w:shd w:val="clear" w:color="auto" w:fill="E1DFDD"/>
    </w:rPr>
  </w:style>
  <w:style w:type="character" w:styleId="FollowedHyperlink">
    <w:name w:val="FollowedHyperlink"/>
    <w:basedOn w:val="DefaultParagraphFont"/>
    <w:uiPriority w:val="99"/>
    <w:semiHidden/>
    <w:unhideWhenUsed/>
    <w:rsid w:val="00ED2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733">
      <w:bodyDiv w:val="1"/>
      <w:marLeft w:val="0"/>
      <w:marRight w:val="0"/>
      <w:marTop w:val="0"/>
      <w:marBottom w:val="0"/>
      <w:divBdr>
        <w:top w:val="none" w:sz="0" w:space="0" w:color="auto"/>
        <w:left w:val="none" w:sz="0" w:space="0" w:color="auto"/>
        <w:bottom w:val="none" w:sz="0" w:space="0" w:color="auto"/>
        <w:right w:val="none" w:sz="0" w:space="0" w:color="auto"/>
      </w:divBdr>
    </w:div>
    <w:div w:id="941690417">
      <w:bodyDiv w:val="1"/>
      <w:marLeft w:val="0"/>
      <w:marRight w:val="0"/>
      <w:marTop w:val="0"/>
      <w:marBottom w:val="0"/>
      <w:divBdr>
        <w:top w:val="none" w:sz="0" w:space="0" w:color="auto"/>
        <w:left w:val="none" w:sz="0" w:space="0" w:color="auto"/>
        <w:bottom w:val="none" w:sz="0" w:space="0" w:color="auto"/>
        <w:right w:val="none" w:sz="0" w:space="0" w:color="auto"/>
      </w:divBdr>
      <w:divsChild>
        <w:div w:id="1052312157">
          <w:marLeft w:val="0"/>
          <w:marRight w:val="0"/>
          <w:marTop w:val="0"/>
          <w:marBottom w:val="0"/>
          <w:divBdr>
            <w:top w:val="none" w:sz="0" w:space="0" w:color="auto"/>
            <w:left w:val="none" w:sz="0" w:space="0" w:color="auto"/>
            <w:bottom w:val="none" w:sz="0" w:space="0" w:color="auto"/>
            <w:right w:val="none" w:sz="0" w:space="0" w:color="auto"/>
          </w:divBdr>
        </w:div>
        <w:div w:id="837161297">
          <w:marLeft w:val="0"/>
          <w:marRight w:val="0"/>
          <w:marTop w:val="0"/>
          <w:marBottom w:val="0"/>
          <w:divBdr>
            <w:top w:val="none" w:sz="0" w:space="0" w:color="auto"/>
            <w:left w:val="none" w:sz="0" w:space="0" w:color="auto"/>
            <w:bottom w:val="none" w:sz="0" w:space="0" w:color="auto"/>
            <w:right w:val="none" w:sz="0" w:space="0" w:color="auto"/>
          </w:divBdr>
        </w:div>
        <w:div w:id="1643271455">
          <w:marLeft w:val="0"/>
          <w:marRight w:val="0"/>
          <w:marTop w:val="0"/>
          <w:marBottom w:val="0"/>
          <w:divBdr>
            <w:top w:val="none" w:sz="0" w:space="0" w:color="auto"/>
            <w:left w:val="none" w:sz="0" w:space="0" w:color="auto"/>
            <w:bottom w:val="none" w:sz="0" w:space="0" w:color="auto"/>
            <w:right w:val="none" w:sz="0" w:space="0" w:color="auto"/>
          </w:divBdr>
        </w:div>
      </w:divsChild>
    </w:div>
    <w:div w:id="1298341199">
      <w:bodyDiv w:val="1"/>
      <w:marLeft w:val="0"/>
      <w:marRight w:val="0"/>
      <w:marTop w:val="0"/>
      <w:marBottom w:val="0"/>
      <w:divBdr>
        <w:top w:val="none" w:sz="0" w:space="0" w:color="auto"/>
        <w:left w:val="none" w:sz="0" w:space="0" w:color="auto"/>
        <w:bottom w:val="none" w:sz="0" w:space="0" w:color="auto"/>
        <w:right w:val="none" w:sz="0" w:space="0" w:color="auto"/>
      </w:divBdr>
      <w:divsChild>
        <w:div w:id="701830952">
          <w:marLeft w:val="0"/>
          <w:marRight w:val="0"/>
          <w:marTop w:val="0"/>
          <w:marBottom w:val="0"/>
          <w:divBdr>
            <w:top w:val="none" w:sz="0" w:space="0" w:color="auto"/>
            <w:left w:val="none" w:sz="0" w:space="0" w:color="auto"/>
            <w:bottom w:val="none" w:sz="0" w:space="0" w:color="auto"/>
            <w:right w:val="none" w:sz="0" w:space="0" w:color="auto"/>
          </w:divBdr>
        </w:div>
        <w:div w:id="1849322647">
          <w:marLeft w:val="0"/>
          <w:marRight w:val="0"/>
          <w:marTop w:val="0"/>
          <w:marBottom w:val="0"/>
          <w:divBdr>
            <w:top w:val="none" w:sz="0" w:space="0" w:color="auto"/>
            <w:left w:val="none" w:sz="0" w:space="0" w:color="auto"/>
            <w:bottom w:val="none" w:sz="0" w:space="0" w:color="auto"/>
            <w:right w:val="none" w:sz="0" w:space="0" w:color="auto"/>
          </w:divBdr>
        </w:div>
        <w:div w:id="19982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Dyoung22@masonlive.gmu.edu"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01CA1B-DA1D-47CB-A2E6-E78DFCBCBC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897559C-24DC-47DE-9688-8712CCA36436}">
      <dgm:prSet phldrT="[Text]"/>
      <dgm:spPr/>
      <dgm:t>
        <a:bodyPr/>
        <a:lstStyle/>
        <a:p>
          <a:pPr algn="ctr"/>
          <a:r>
            <a:rPr lang="en-US"/>
            <a:t>Topic</a:t>
          </a:r>
        </a:p>
      </dgm:t>
    </dgm:pt>
    <dgm:pt modelId="{67AACE87-632B-4693-A292-CC3A71062173}" type="parTrans" cxnId="{F7C31768-C52A-49B2-B90F-490250C56D48}">
      <dgm:prSet/>
      <dgm:spPr/>
      <dgm:t>
        <a:bodyPr/>
        <a:lstStyle/>
        <a:p>
          <a:pPr algn="ctr"/>
          <a:endParaRPr lang="en-US"/>
        </a:p>
      </dgm:t>
    </dgm:pt>
    <dgm:pt modelId="{9934FEDA-DAC7-4473-AFAE-33A75C4B81D2}" type="sibTrans" cxnId="{F7C31768-C52A-49B2-B90F-490250C56D48}">
      <dgm:prSet/>
      <dgm:spPr/>
      <dgm:t>
        <a:bodyPr/>
        <a:lstStyle/>
        <a:p>
          <a:pPr algn="ctr"/>
          <a:endParaRPr lang="en-US"/>
        </a:p>
      </dgm:t>
    </dgm:pt>
    <dgm:pt modelId="{B31C9B91-5843-4E4B-B944-05054C9CDB01}">
      <dgm:prSet phldrT="[Text]"/>
      <dgm:spPr/>
      <dgm:t>
        <a:bodyPr/>
        <a:lstStyle/>
        <a:p>
          <a:pPr algn="ctr"/>
          <a:r>
            <a:rPr lang="en-US"/>
            <a:t>Day 1  Lecture</a:t>
          </a:r>
        </a:p>
      </dgm:t>
    </dgm:pt>
    <dgm:pt modelId="{B45BE882-BDD5-445F-AAAC-605672AF5800}" type="parTrans" cxnId="{3EFC2084-06F0-4729-9F61-D341EE716648}">
      <dgm:prSet/>
      <dgm:spPr/>
      <dgm:t>
        <a:bodyPr/>
        <a:lstStyle/>
        <a:p>
          <a:pPr algn="ctr"/>
          <a:endParaRPr lang="en-US"/>
        </a:p>
      </dgm:t>
    </dgm:pt>
    <dgm:pt modelId="{94C69A40-EA69-44DB-8507-8C2308D34A9C}" type="sibTrans" cxnId="{3EFC2084-06F0-4729-9F61-D341EE716648}">
      <dgm:prSet/>
      <dgm:spPr/>
      <dgm:t>
        <a:bodyPr/>
        <a:lstStyle/>
        <a:p>
          <a:pPr algn="ctr"/>
          <a:endParaRPr lang="en-US"/>
        </a:p>
      </dgm:t>
    </dgm:pt>
    <dgm:pt modelId="{AA6DBB4D-1C59-4149-B47F-63A038420E5D}">
      <dgm:prSet phldrT="[Text]"/>
      <dgm:spPr/>
      <dgm:t>
        <a:bodyPr/>
        <a:lstStyle/>
        <a:p>
          <a:pPr algn="ctr"/>
          <a:r>
            <a:rPr lang="en-US"/>
            <a:t>Day 2 Activity </a:t>
          </a:r>
        </a:p>
      </dgm:t>
    </dgm:pt>
    <dgm:pt modelId="{E04614C6-C60B-4D4D-B170-6417D1B39F79}" type="parTrans" cxnId="{D5CB97D7-5938-4514-993B-A48FEB446B4C}">
      <dgm:prSet/>
      <dgm:spPr/>
      <dgm:t>
        <a:bodyPr/>
        <a:lstStyle/>
        <a:p>
          <a:pPr algn="ctr"/>
          <a:endParaRPr lang="en-US"/>
        </a:p>
      </dgm:t>
    </dgm:pt>
    <dgm:pt modelId="{4B1B01B3-B57D-4028-AC45-587C019B629F}" type="sibTrans" cxnId="{D5CB97D7-5938-4514-993B-A48FEB446B4C}">
      <dgm:prSet/>
      <dgm:spPr/>
      <dgm:t>
        <a:bodyPr/>
        <a:lstStyle/>
        <a:p>
          <a:pPr algn="ctr"/>
          <a:endParaRPr lang="en-US"/>
        </a:p>
      </dgm:t>
    </dgm:pt>
    <dgm:pt modelId="{BFBB9E5D-ECA8-4800-8A82-27BCC144CB20}" type="pres">
      <dgm:prSet presAssocID="{0601CA1B-DA1D-47CB-A2E6-E78DFCBCBCEB}" presName="diagram" presStyleCnt="0">
        <dgm:presLayoutVars>
          <dgm:chPref val="1"/>
          <dgm:dir/>
          <dgm:animOne val="branch"/>
          <dgm:animLvl val="lvl"/>
          <dgm:resizeHandles val="exact"/>
        </dgm:presLayoutVars>
      </dgm:prSet>
      <dgm:spPr/>
    </dgm:pt>
    <dgm:pt modelId="{9761FAC3-B342-43B7-8B6C-F130B9F5D036}" type="pres">
      <dgm:prSet presAssocID="{B897559C-24DC-47DE-9688-8712CCA36436}" presName="root1" presStyleCnt="0"/>
      <dgm:spPr/>
    </dgm:pt>
    <dgm:pt modelId="{7B638348-A6D8-43E7-A11E-CE474A5B5892}" type="pres">
      <dgm:prSet presAssocID="{B897559C-24DC-47DE-9688-8712CCA36436}" presName="LevelOneTextNode" presStyleLbl="node0" presStyleIdx="0" presStyleCnt="1">
        <dgm:presLayoutVars>
          <dgm:chPref val="3"/>
        </dgm:presLayoutVars>
      </dgm:prSet>
      <dgm:spPr/>
    </dgm:pt>
    <dgm:pt modelId="{90E6C630-C7F4-423A-8680-98F3CAEF1C63}" type="pres">
      <dgm:prSet presAssocID="{B897559C-24DC-47DE-9688-8712CCA36436}" presName="level2hierChild" presStyleCnt="0"/>
      <dgm:spPr/>
    </dgm:pt>
    <dgm:pt modelId="{2D2E1C0E-957C-4DAD-B976-3103C1BC82CE}" type="pres">
      <dgm:prSet presAssocID="{B45BE882-BDD5-445F-AAAC-605672AF5800}" presName="conn2-1" presStyleLbl="parChTrans1D2" presStyleIdx="0" presStyleCnt="2"/>
      <dgm:spPr/>
    </dgm:pt>
    <dgm:pt modelId="{0F269CC6-2E91-459A-A892-9D9B83720E7E}" type="pres">
      <dgm:prSet presAssocID="{B45BE882-BDD5-445F-AAAC-605672AF5800}" presName="connTx" presStyleLbl="parChTrans1D2" presStyleIdx="0" presStyleCnt="2"/>
      <dgm:spPr/>
    </dgm:pt>
    <dgm:pt modelId="{2ADF0264-D62A-4C09-A74E-1D1530DD5104}" type="pres">
      <dgm:prSet presAssocID="{B31C9B91-5843-4E4B-B944-05054C9CDB01}" presName="root2" presStyleCnt="0"/>
      <dgm:spPr/>
    </dgm:pt>
    <dgm:pt modelId="{0E246A6E-4444-4FA1-98FD-488532230236}" type="pres">
      <dgm:prSet presAssocID="{B31C9B91-5843-4E4B-B944-05054C9CDB01}" presName="LevelTwoTextNode" presStyleLbl="node2" presStyleIdx="0" presStyleCnt="2">
        <dgm:presLayoutVars>
          <dgm:chPref val="3"/>
        </dgm:presLayoutVars>
      </dgm:prSet>
      <dgm:spPr/>
    </dgm:pt>
    <dgm:pt modelId="{6347E8CE-F14C-4061-8A0A-16172CF16EA1}" type="pres">
      <dgm:prSet presAssocID="{B31C9B91-5843-4E4B-B944-05054C9CDB01}" presName="level3hierChild" presStyleCnt="0"/>
      <dgm:spPr/>
    </dgm:pt>
    <dgm:pt modelId="{D58D6D33-A596-44F7-A358-4813B4610D59}" type="pres">
      <dgm:prSet presAssocID="{E04614C6-C60B-4D4D-B170-6417D1B39F79}" presName="conn2-1" presStyleLbl="parChTrans1D2" presStyleIdx="1" presStyleCnt="2"/>
      <dgm:spPr/>
    </dgm:pt>
    <dgm:pt modelId="{64D06AE5-113D-4195-8476-32B55B69A63B}" type="pres">
      <dgm:prSet presAssocID="{E04614C6-C60B-4D4D-B170-6417D1B39F79}" presName="connTx" presStyleLbl="parChTrans1D2" presStyleIdx="1" presStyleCnt="2"/>
      <dgm:spPr/>
    </dgm:pt>
    <dgm:pt modelId="{AB73A03D-151C-4E61-866B-1EF53FB55826}" type="pres">
      <dgm:prSet presAssocID="{AA6DBB4D-1C59-4149-B47F-63A038420E5D}" presName="root2" presStyleCnt="0"/>
      <dgm:spPr/>
    </dgm:pt>
    <dgm:pt modelId="{903A533B-0DA1-4F33-914A-5E5F2BA41039}" type="pres">
      <dgm:prSet presAssocID="{AA6DBB4D-1C59-4149-B47F-63A038420E5D}" presName="LevelTwoTextNode" presStyleLbl="node2" presStyleIdx="1" presStyleCnt="2">
        <dgm:presLayoutVars>
          <dgm:chPref val="3"/>
        </dgm:presLayoutVars>
      </dgm:prSet>
      <dgm:spPr/>
    </dgm:pt>
    <dgm:pt modelId="{3B8BDE85-FEBE-4EC3-8375-3C1B4EC3B798}" type="pres">
      <dgm:prSet presAssocID="{AA6DBB4D-1C59-4149-B47F-63A038420E5D}" presName="level3hierChild" presStyleCnt="0"/>
      <dgm:spPr/>
    </dgm:pt>
  </dgm:ptLst>
  <dgm:cxnLst>
    <dgm:cxn modelId="{2F52EB0F-5BB0-444B-B6C2-7DC0050930B0}" type="presOf" srcId="{B45BE882-BDD5-445F-AAAC-605672AF5800}" destId="{2D2E1C0E-957C-4DAD-B976-3103C1BC82CE}" srcOrd="0" destOrd="0" presId="urn:microsoft.com/office/officeart/2005/8/layout/hierarchy2"/>
    <dgm:cxn modelId="{5493263D-22CE-4445-8973-B305C9C413D2}" type="presOf" srcId="{B897559C-24DC-47DE-9688-8712CCA36436}" destId="{7B638348-A6D8-43E7-A11E-CE474A5B5892}" srcOrd="0" destOrd="0" presId="urn:microsoft.com/office/officeart/2005/8/layout/hierarchy2"/>
    <dgm:cxn modelId="{7A9D8C4F-1C8F-4A3D-AD86-1FE4FDCDF660}" type="presOf" srcId="{AA6DBB4D-1C59-4149-B47F-63A038420E5D}" destId="{903A533B-0DA1-4F33-914A-5E5F2BA41039}" srcOrd="0" destOrd="0" presId="urn:microsoft.com/office/officeart/2005/8/layout/hierarchy2"/>
    <dgm:cxn modelId="{F7C31768-C52A-49B2-B90F-490250C56D48}" srcId="{0601CA1B-DA1D-47CB-A2E6-E78DFCBCBCEB}" destId="{B897559C-24DC-47DE-9688-8712CCA36436}" srcOrd="0" destOrd="0" parTransId="{67AACE87-632B-4693-A292-CC3A71062173}" sibTransId="{9934FEDA-DAC7-4473-AFAE-33A75C4B81D2}"/>
    <dgm:cxn modelId="{19EAC26B-047C-49C3-A61A-7769BBB44D3F}" type="presOf" srcId="{E04614C6-C60B-4D4D-B170-6417D1B39F79}" destId="{64D06AE5-113D-4195-8476-32B55B69A63B}" srcOrd="1" destOrd="0" presId="urn:microsoft.com/office/officeart/2005/8/layout/hierarchy2"/>
    <dgm:cxn modelId="{B8F83E79-9CEE-4147-94B0-F6CDC51DC565}" type="presOf" srcId="{B45BE882-BDD5-445F-AAAC-605672AF5800}" destId="{0F269CC6-2E91-459A-A892-9D9B83720E7E}" srcOrd="1" destOrd="0" presId="urn:microsoft.com/office/officeart/2005/8/layout/hierarchy2"/>
    <dgm:cxn modelId="{3EFC2084-06F0-4729-9F61-D341EE716648}" srcId="{B897559C-24DC-47DE-9688-8712CCA36436}" destId="{B31C9B91-5843-4E4B-B944-05054C9CDB01}" srcOrd="0" destOrd="0" parTransId="{B45BE882-BDD5-445F-AAAC-605672AF5800}" sibTransId="{94C69A40-EA69-44DB-8507-8C2308D34A9C}"/>
    <dgm:cxn modelId="{109CF4CB-9C92-4DB3-B106-0C996CF8411C}" type="presOf" srcId="{0601CA1B-DA1D-47CB-A2E6-E78DFCBCBCEB}" destId="{BFBB9E5D-ECA8-4800-8A82-27BCC144CB20}" srcOrd="0" destOrd="0" presId="urn:microsoft.com/office/officeart/2005/8/layout/hierarchy2"/>
    <dgm:cxn modelId="{463EDECC-1932-4A52-827A-F7877E970F5D}" type="presOf" srcId="{B31C9B91-5843-4E4B-B944-05054C9CDB01}" destId="{0E246A6E-4444-4FA1-98FD-488532230236}" srcOrd="0" destOrd="0" presId="urn:microsoft.com/office/officeart/2005/8/layout/hierarchy2"/>
    <dgm:cxn modelId="{D5CB97D7-5938-4514-993B-A48FEB446B4C}" srcId="{B897559C-24DC-47DE-9688-8712CCA36436}" destId="{AA6DBB4D-1C59-4149-B47F-63A038420E5D}" srcOrd="1" destOrd="0" parTransId="{E04614C6-C60B-4D4D-B170-6417D1B39F79}" sibTransId="{4B1B01B3-B57D-4028-AC45-587C019B629F}"/>
    <dgm:cxn modelId="{9FE1DFE6-A41A-40C6-8470-89485B96B5C8}" type="presOf" srcId="{E04614C6-C60B-4D4D-B170-6417D1B39F79}" destId="{D58D6D33-A596-44F7-A358-4813B4610D59}" srcOrd="0" destOrd="0" presId="urn:microsoft.com/office/officeart/2005/8/layout/hierarchy2"/>
    <dgm:cxn modelId="{2320B804-A8C2-4C20-A54E-1EF7035B4744}" type="presParOf" srcId="{BFBB9E5D-ECA8-4800-8A82-27BCC144CB20}" destId="{9761FAC3-B342-43B7-8B6C-F130B9F5D036}" srcOrd="0" destOrd="0" presId="urn:microsoft.com/office/officeart/2005/8/layout/hierarchy2"/>
    <dgm:cxn modelId="{ACF249AF-B01C-4C41-91B8-54D4211A8E0F}" type="presParOf" srcId="{9761FAC3-B342-43B7-8B6C-F130B9F5D036}" destId="{7B638348-A6D8-43E7-A11E-CE474A5B5892}" srcOrd="0" destOrd="0" presId="urn:microsoft.com/office/officeart/2005/8/layout/hierarchy2"/>
    <dgm:cxn modelId="{FC755FD1-AB0A-4791-91DD-4BA9CDC273F4}" type="presParOf" srcId="{9761FAC3-B342-43B7-8B6C-F130B9F5D036}" destId="{90E6C630-C7F4-423A-8680-98F3CAEF1C63}" srcOrd="1" destOrd="0" presId="urn:microsoft.com/office/officeart/2005/8/layout/hierarchy2"/>
    <dgm:cxn modelId="{04524880-2392-4A9C-B8AF-07FF7ECCD189}" type="presParOf" srcId="{90E6C630-C7F4-423A-8680-98F3CAEF1C63}" destId="{2D2E1C0E-957C-4DAD-B976-3103C1BC82CE}" srcOrd="0" destOrd="0" presId="urn:microsoft.com/office/officeart/2005/8/layout/hierarchy2"/>
    <dgm:cxn modelId="{4D9181F0-2C75-4643-89EF-4D5491DC445D}" type="presParOf" srcId="{2D2E1C0E-957C-4DAD-B976-3103C1BC82CE}" destId="{0F269CC6-2E91-459A-A892-9D9B83720E7E}" srcOrd="0" destOrd="0" presId="urn:microsoft.com/office/officeart/2005/8/layout/hierarchy2"/>
    <dgm:cxn modelId="{98B25112-6719-4FE3-A45E-73898307784C}" type="presParOf" srcId="{90E6C630-C7F4-423A-8680-98F3CAEF1C63}" destId="{2ADF0264-D62A-4C09-A74E-1D1530DD5104}" srcOrd="1" destOrd="0" presId="urn:microsoft.com/office/officeart/2005/8/layout/hierarchy2"/>
    <dgm:cxn modelId="{50912CB6-7F0E-4CC4-B35B-BDC099476515}" type="presParOf" srcId="{2ADF0264-D62A-4C09-A74E-1D1530DD5104}" destId="{0E246A6E-4444-4FA1-98FD-488532230236}" srcOrd="0" destOrd="0" presId="urn:microsoft.com/office/officeart/2005/8/layout/hierarchy2"/>
    <dgm:cxn modelId="{2CDFFD1E-B48B-4B2A-8E10-BABEC74AE411}" type="presParOf" srcId="{2ADF0264-D62A-4C09-A74E-1D1530DD5104}" destId="{6347E8CE-F14C-4061-8A0A-16172CF16EA1}" srcOrd="1" destOrd="0" presId="urn:microsoft.com/office/officeart/2005/8/layout/hierarchy2"/>
    <dgm:cxn modelId="{6C7BEF63-6B18-4DD6-BA86-397742045CF7}" type="presParOf" srcId="{90E6C630-C7F4-423A-8680-98F3CAEF1C63}" destId="{D58D6D33-A596-44F7-A358-4813B4610D59}" srcOrd="2" destOrd="0" presId="urn:microsoft.com/office/officeart/2005/8/layout/hierarchy2"/>
    <dgm:cxn modelId="{161186ED-4A9C-4105-B98A-CC3CADFF7174}" type="presParOf" srcId="{D58D6D33-A596-44F7-A358-4813B4610D59}" destId="{64D06AE5-113D-4195-8476-32B55B69A63B}" srcOrd="0" destOrd="0" presId="urn:microsoft.com/office/officeart/2005/8/layout/hierarchy2"/>
    <dgm:cxn modelId="{739717B1-D5C9-4C02-BC77-4927195A506E}" type="presParOf" srcId="{90E6C630-C7F4-423A-8680-98F3CAEF1C63}" destId="{AB73A03D-151C-4E61-866B-1EF53FB55826}" srcOrd="3" destOrd="0" presId="urn:microsoft.com/office/officeart/2005/8/layout/hierarchy2"/>
    <dgm:cxn modelId="{744FDC49-71A7-4D25-A50F-DF59625A10D2}" type="presParOf" srcId="{AB73A03D-151C-4E61-866B-1EF53FB55826}" destId="{903A533B-0DA1-4F33-914A-5E5F2BA41039}" srcOrd="0" destOrd="0" presId="urn:microsoft.com/office/officeart/2005/8/layout/hierarchy2"/>
    <dgm:cxn modelId="{BD77A5FF-CE5B-4454-A475-DA5E60C8B5A0}" type="presParOf" srcId="{AB73A03D-151C-4E61-866B-1EF53FB55826}" destId="{3B8BDE85-FEBE-4EC3-8375-3C1B4EC3B798}"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38348-A6D8-43E7-A11E-CE474A5B5892}">
      <dsp:nvSpPr>
        <dsp:cNvPr id="0" name=""/>
        <dsp:cNvSpPr/>
      </dsp:nvSpPr>
      <dsp:spPr>
        <a:xfrm>
          <a:off x="932422" y="219866"/>
          <a:ext cx="763914" cy="38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Topic</a:t>
          </a:r>
        </a:p>
      </dsp:txBody>
      <dsp:txXfrm>
        <a:off x="943609" y="231053"/>
        <a:ext cx="741540" cy="359583"/>
      </dsp:txXfrm>
    </dsp:sp>
    <dsp:sp modelId="{2D2E1C0E-957C-4DAD-B976-3103C1BC82CE}">
      <dsp:nvSpPr>
        <dsp:cNvPr id="0" name=""/>
        <dsp:cNvSpPr/>
      </dsp:nvSpPr>
      <dsp:spPr>
        <a:xfrm rot="19457599">
          <a:off x="1660967" y="259196"/>
          <a:ext cx="376305" cy="83671"/>
        </a:xfrm>
        <a:custGeom>
          <a:avLst/>
          <a:gdLst/>
          <a:ahLst/>
          <a:cxnLst/>
          <a:rect l="0" t="0" r="0" b="0"/>
          <a:pathLst>
            <a:path>
              <a:moveTo>
                <a:pt x="0" y="41835"/>
              </a:moveTo>
              <a:lnTo>
                <a:pt x="376305"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9712" y="291624"/>
        <a:ext cx="18815" cy="18815"/>
      </dsp:txXfrm>
    </dsp:sp>
    <dsp:sp modelId="{0E246A6E-4444-4FA1-98FD-488532230236}">
      <dsp:nvSpPr>
        <dsp:cNvPr id="0" name=""/>
        <dsp:cNvSpPr/>
      </dsp:nvSpPr>
      <dsp:spPr>
        <a:xfrm>
          <a:off x="2001902" y="240"/>
          <a:ext cx="763914" cy="38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Day 1  Lecture</a:t>
          </a:r>
        </a:p>
      </dsp:txBody>
      <dsp:txXfrm>
        <a:off x="2013089" y="11427"/>
        <a:ext cx="741540" cy="359583"/>
      </dsp:txXfrm>
    </dsp:sp>
    <dsp:sp modelId="{D58D6D33-A596-44F7-A358-4813B4610D59}">
      <dsp:nvSpPr>
        <dsp:cNvPr id="0" name=""/>
        <dsp:cNvSpPr/>
      </dsp:nvSpPr>
      <dsp:spPr>
        <a:xfrm rot="2142401">
          <a:off x="1660967" y="478821"/>
          <a:ext cx="376305" cy="83671"/>
        </a:xfrm>
        <a:custGeom>
          <a:avLst/>
          <a:gdLst/>
          <a:ahLst/>
          <a:cxnLst/>
          <a:rect l="0" t="0" r="0" b="0"/>
          <a:pathLst>
            <a:path>
              <a:moveTo>
                <a:pt x="0" y="41835"/>
              </a:moveTo>
              <a:lnTo>
                <a:pt x="376305"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9712" y="511250"/>
        <a:ext cx="18815" cy="18815"/>
      </dsp:txXfrm>
    </dsp:sp>
    <dsp:sp modelId="{903A533B-0DA1-4F33-914A-5E5F2BA41039}">
      <dsp:nvSpPr>
        <dsp:cNvPr id="0" name=""/>
        <dsp:cNvSpPr/>
      </dsp:nvSpPr>
      <dsp:spPr>
        <a:xfrm>
          <a:off x="2001902" y="439491"/>
          <a:ext cx="763914" cy="3819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Day 2 Activity </a:t>
          </a:r>
        </a:p>
      </dsp:txBody>
      <dsp:txXfrm>
        <a:off x="2013089" y="450678"/>
        <a:ext cx="741540" cy="3595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Waltrip</dc:creator>
  <cp:keywords/>
  <dc:description/>
  <cp:lastModifiedBy>DaSean Young</cp:lastModifiedBy>
  <cp:revision>2</cp:revision>
  <cp:lastPrinted>2021-08-19T17:31:00Z</cp:lastPrinted>
  <dcterms:created xsi:type="dcterms:W3CDTF">2021-08-19T18:16:00Z</dcterms:created>
  <dcterms:modified xsi:type="dcterms:W3CDTF">2021-08-19T18:16:00Z</dcterms:modified>
</cp:coreProperties>
</file>