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1C36" w14:textId="5517DFE8" w:rsidR="00F2570B" w:rsidRPr="00E818F5" w:rsidRDefault="00E818F5" w:rsidP="00F2570B">
      <w:pPr>
        <w:ind w:left="-360" w:right="-450"/>
        <w:jc w:val="center"/>
        <w:rPr>
          <w:rFonts w:ascii="Times New Roman" w:hAnsi="Times New Roman"/>
          <w:b/>
          <w:bCs/>
        </w:rPr>
      </w:pPr>
      <w:r w:rsidRPr="00E818F5">
        <w:rPr>
          <w:rFonts w:ascii="Times New Roman" w:hAnsi="Times New Roman"/>
          <w:b/>
          <w:bCs/>
        </w:rPr>
        <w:t>Summer Session C</w:t>
      </w:r>
      <w:r w:rsidR="001D78B3" w:rsidRPr="00E818F5">
        <w:rPr>
          <w:rFonts w:ascii="Times New Roman" w:hAnsi="Times New Roman"/>
          <w:b/>
          <w:bCs/>
        </w:rPr>
        <w:t xml:space="preserve"> </w:t>
      </w:r>
      <w:r w:rsidR="00D96AC7" w:rsidRPr="00E818F5">
        <w:rPr>
          <w:rFonts w:ascii="Times New Roman" w:hAnsi="Times New Roman"/>
          <w:b/>
          <w:bCs/>
        </w:rPr>
        <w:t>202</w:t>
      </w:r>
      <w:r w:rsidRPr="00E818F5">
        <w:rPr>
          <w:rFonts w:ascii="Times New Roman" w:hAnsi="Times New Roman"/>
          <w:b/>
          <w:bCs/>
        </w:rPr>
        <w:t>1</w:t>
      </w:r>
      <w:r w:rsidR="00893EDB" w:rsidRPr="00E818F5">
        <w:rPr>
          <w:rFonts w:ascii="Times New Roman" w:hAnsi="Times New Roman"/>
          <w:b/>
          <w:bCs/>
        </w:rPr>
        <w:t>―</w:t>
      </w:r>
      <w:r w:rsidR="0058026D" w:rsidRPr="00E818F5">
        <w:rPr>
          <w:rFonts w:ascii="Times New Roman" w:hAnsi="Times New Roman"/>
          <w:b/>
          <w:bCs/>
        </w:rPr>
        <w:t xml:space="preserve">Psychology </w:t>
      </w:r>
      <w:r w:rsidR="001D78B3" w:rsidRPr="00E818F5">
        <w:rPr>
          <w:rFonts w:ascii="Times New Roman" w:hAnsi="Times New Roman"/>
          <w:b/>
          <w:bCs/>
        </w:rPr>
        <w:t>417</w:t>
      </w:r>
      <w:r w:rsidR="0006146B" w:rsidRPr="00E818F5">
        <w:rPr>
          <w:rFonts w:ascii="Times New Roman" w:hAnsi="Times New Roman"/>
          <w:b/>
          <w:bCs/>
        </w:rPr>
        <w:t xml:space="preserve"> (</w:t>
      </w:r>
      <w:r w:rsidRPr="00E818F5">
        <w:rPr>
          <w:rFonts w:ascii="Times New Roman" w:hAnsi="Times New Roman"/>
          <w:b/>
          <w:bCs/>
        </w:rPr>
        <w:t>C01</w:t>
      </w:r>
      <w:r w:rsidR="008847AD" w:rsidRPr="00E818F5">
        <w:rPr>
          <w:rFonts w:ascii="Times New Roman" w:hAnsi="Times New Roman"/>
          <w:b/>
          <w:bCs/>
        </w:rPr>
        <w:t>)</w:t>
      </w:r>
      <w:r w:rsidR="00F2570B" w:rsidRPr="00E818F5">
        <w:rPr>
          <w:rFonts w:ascii="Times New Roman" w:hAnsi="Times New Roman"/>
          <w:b/>
          <w:bCs/>
        </w:rPr>
        <w:t>: Science o</w:t>
      </w:r>
      <w:r w:rsidR="008847AD" w:rsidRPr="00E818F5">
        <w:rPr>
          <w:rFonts w:ascii="Times New Roman" w:hAnsi="Times New Roman"/>
          <w:b/>
          <w:bCs/>
        </w:rPr>
        <w:t>f Well-Being</w:t>
      </w:r>
    </w:p>
    <w:p w14:paraId="33690DA6" w14:textId="77777777" w:rsidR="00F2570B" w:rsidRPr="00E818F5" w:rsidRDefault="00F2570B" w:rsidP="00F2570B">
      <w:pPr>
        <w:ind w:left="-360" w:right="-450"/>
        <w:jc w:val="center"/>
        <w:rPr>
          <w:rFonts w:ascii="Times New Roman" w:hAnsi="Times New Roman"/>
        </w:rPr>
      </w:pPr>
    </w:p>
    <w:p w14:paraId="603D5E76" w14:textId="10EA7670" w:rsidR="00F2570B" w:rsidRPr="00E818F5" w:rsidRDefault="00F2570B" w:rsidP="00F2570B">
      <w:pPr>
        <w:pStyle w:val="Heading1"/>
        <w:rPr>
          <w:b/>
          <w:szCs w:val="24"/>
          <w:u w:val="none"/>
        </w:rPr>
      </w:pPr>
      <w:r w:rsidRPr="00E818F5">
        <w:rPr>
          <w:b/>
          <w:szCs w:val="24"/>
          <w:u w:val="none"/>
        </w:rPr>
        <w:t xml:space="preserve">Instructor: </w:t>
      </w:r>
      <w:r w:rsidR="00E818F5" w:rsidRPr="00E818F5">
        <w:rPr>
          <w:bCs/>
          <w:szCs w:val="24"/>
          <w:u w:val="none"/>
        </w:rPr>
        <w:t>Kerry C Kelso</w:t>
      </w:r>
      <w:r w:rsidRPr="00E818F5">
        <w:rPr>
          <w:b/>
          <w:szCs w:val="24"/>
          <w:u w:val="none"/>
        </w:rPr>
        <w:tab/>
      </w:r>
      <w:r w:rsidRPr="00E818F5">
        <w:rPr>
          <w:b/>
          <w:szCs w:val="24"/>
          <w:u w:val="none"/>
        </w:rPr>
        <w:tab/>
      </w:r>
      <w:r w:rsidRPr="00E818F5">
        <w:rPr>
          <w:b/>
          <w:szCs w:val="24"/>
          <w:u w:val="none"/>
        </w:rPr>
        <w:tab/>
      </w:r>
      <w:r w:rsidRPr="00E818F5">
        <w:rPr>
          <w:b/>
          <w:szCs w:val="24"/>
          <w:u w:val="none"/>
        </w:rPr>
        <w:tab/>
      </w:r>
      <w:r w:rsidRPr="00E818F5">
        <w:rPr>
          <w:b/>
          <w:szCs w:val="24"/>
          <w:u w:val="none"/>
        </w:rPr>
        <w:tab/>
      </w:r>
    </w:p>
    <w:p w14:paraId="4E8DEB5C" w14:textId="24D15842" w:rsidR="00F2570B" w:rsidRPr="00E818F5" w:rsidRDefault="009251CC" w:rsidP="00F2570B">
      <w:pPr>
        <w:tabs>
          <w:tab w:val="left" w:pos="-720"/>
        </w:tabs>
        <w:suppressAutoHyphens/>
        <w:spacing w:line="240" w:lineRule="atLeast"/>
        <w:rPr>
          <w:rFonts w:ascii="Times New Roman" w:hAnsi="Times New Roman"/>
          <w:b/>
        </w:rPr>
      </w:pPr>
      <w:r w:rsidRPr="00E818F5">
        <w:rPr>
          <w:rFonts w:ascii="Times New Roman" w:hAnsi="Times New Roman"/>
          <w:b/>
        </w:rPr>
        <w:t xml:space="preserve">Office Hours: </w:t>
      </w:r>
      <w:r w:rsidR="00E818F5" w:rsidRPr="00E818F5">
        <w:rPr>
          <w:rFonts w:ascii="Times New Roman" w:hAnsi="Times New Roman"/>
          <w:bCs/>
        </w:rPr>
        <w:t>10:</w:t>
      </w:r>
      <w:r w:rsidRPr="00E818F5">
        <w:rPr>
          <w:rFonts w:ascii="Times New Roman" w:hAnsi="Times New Roman"/>
          <w:bCs/>
        </w:rPr>
        <w:t>30</w:t>
      </w:r>
      <w:r w:rsidR="00F2570B" w:rsidRPr="00E818F5">
        <w:rPr>
          <w:rFonts w:ascii="Times New Roman" w:hAnsi="Times New Roman"/>
          <w:bCs/>
        </w:rPr>
        <w:t xml:space="preserve">am on </w:t>
      </w:r>
      <w:r w:rsidR="00E818F5" w:rsidRPr="00E818F5">
        <w:rPr>
          <w:rFonts w:ascii="Times New Roman" w:hAnsi="Times New Roman"/>
          <w:bCs/>
        </w:rPr>
        <w:t>Fridays by Zoom link (</w:t>
      </w:r>
      <w:r w:rsidR="00E818F5" w:rsidRPr="00E818F5">
        <w:rPr>
          <w:rFonts w:ascii="Times New Roman" w:hAnsi="Times New Roman"/>
          <w:color w:val="232333"/>
          <w:shd w:val="clear" w:color="auto" w:fill="FFFFFF"/>
        </w:rPr>
        <w:t> </w:t>
      </w:r>
      <w:hyperlink r:id="rId5" w:tgtFrame="_blank" w:history="1">
        <w:r w:rsidR="00E818F5" w:rsidRPr="00E818F5">
          <w:rPr>
            <w:rStyle w:val="Hyperlink"/>
            <w:rFonts w:ascii="Times New Roman" w:hAnsi="Times New Roman"/>
            <w:color w:val="0E71EB"/>
            <w:u w:val="none"/>
            <w:shd w:val="clear" w:color="auto" w:fill="FFFFFF"/>
          </w:rPr>
          <w:t>https://gmu.zoom.us/j/98525577430?pwd=TnZubk5UYkdWUytEcXFuUFNDcjZUZz09</w:t>
        </w:r>
      </w:hyperlink>
      <w:r w:rsidR="00E818F5" w:rsidRPr="00E818F5">
        <w:rPr>
          <w:rFonts w:ascii="Times New Roman" w:hAnsi="Times New Roman"/>
          <w:color w:val="232333"/>
          <w:shd w:val="clear" w:color="auto" w:fill="FFFFFF"/>
        </w:rPr>
        <w:t>)</w:t>
      </w:r>
      <w:r w:rsidR="00E818F5" w:rsidRPr="00E818F5">
        <w:rPr>
          <w:rFonts w:ascii="Times New Roman" w:hAnsi="Times New Roman"/>
          <w:bCs/>
        </w:rPr>
        <w:t>or appointment.</w:t>
      </w:r>
      <w:r w:rsidR="00F2570B" w:rsidRPr="00E818F5">
        <w:rPr>
          <w:rFonts w:ascii="Times New Roman" w:hAnsi="Times New Roman"/>
          <w:bCs/>
        </w:rPr>
        <w:tab/>
      </w:r>
      <w:r w:rsidR="00F2570B" w:rsidRPr="00E818F5">
        <w:rPr>
          <w:rFonts w:ascii="Times New Roman" w:hAnsi="Times New Roman"/>
          <w:bCs/>
        </w:rPr>
        <w:tab/>
      </w:r>
      <w:r w:rsidR="00F2570B" w:rsidRPr="00E818F5">
        <w:rPr>
          <w:rFonts w:ascii="Times New Roman" w:hAnsi="Times New Roman"/>
          <w:b/>
        </w:rPr>
        <w:tab/>
      </w:r>
    </w:p>
    <w:p w14:paraId="358B0111" w14:textId="481A954E" w:rsidR="00F2570B" w:rsidRPr="00E818F5" w:rsidRDefault="00F2570B" w:rsidP="00F2570B">
      <w:pPr>
        <w:tabs>
          <w:tab w:val="left" w:pos="-720"/>
        </w:tabs>
        <w:suppressAutoHyphens/>
        <w:spacing w:line="240" w:lineRule="atLeast"/>
        <w:rPr>
          <w:rFonts w:ascii="Times New Roman" w:hAnsi="Times New Roman"/>
          <w:b/>
        </w:rPr>
      </w:pPr>
      <w:r w:rsidRPr="00E818F5">
        <w:rPr>
          <w:rFonts w:ascii="Times New Roman" w:hAnsi="Times New Roman"/>
          <w:b/>
        </w:rPr>
        <w:t xml:space="preserve">email: </w:t>
      </w:r>
      <w:hyperlink r:id="rId6" w:history="1">
        <w:r w:rsidR="00E818F5" w:rsidRPr="00E818F5">
          <w:rPr>
            <w:rStyle w:val="Hyperlink"/>
            <w:rFonts w:ascii="Times New Roman" w:hAnsi="Times New Roman"/>
            <w:bCs/>
          </w:rPr>
          <w:t>kkelso@gmu.edu</w:t>
        </w:r>
      </w:hyperlink>
      <w:r w:rsidR="00E818F5" w:rsidRPr="00E818F5">
        <w:rPr>
          <w:rFonts w:ascii="Times New Roman" w:hAnsi="Times New Roman"/>
          <w:b/>
        </w:rPr>
        <w:t xml:space="preserve"> </w:t>
      </w:r>
    </w:p>
    <w:p w14:paraId="30B4AF16" w14:textId="77777777" w:rsidR="00F2570B" w:rsidRPr="00E818F5" w:rsidRDefault="00F2570B" w:rsidP="00F2570B">
      <w:pPr>
        <w:tabs>
          <w:tab w:val="left" w:pos="-720"/>
        </w:tabs>
        <w:suppressAutoHyphens/>
        <w:spacing w:line="240" w:lineRule="atLeast"/>
        <w:rPr>
          <w:rFonts w:ascii="Times New Roman" w:hAnsi="Times New Roman"/>
          <w:b/>
        </w:rPr>
      </w:pPr>
    </w:p>
    <w:p w14:paraId="1EADA487" w14:textId="59373AB9" w:rsidR="00F2570B" w:rsidRPr="00E818F5" w:rsidRDefault="00E818F5" w:rsidP="00F2570B">
      <w:pPr>
        <w:spacing w:line="19" w:lineRule="exact"/>
        <w:ind w:left="-360" w:right="-450"/>
        <w:jc w:val="center"/>
        <w:rPr>
          <w:rFonts w:ascii="Times New Roman" w:hAnsi="Times New Roman"/>
        </w:rPr>
      </w:pPr>
      <w:r w:rsidRPr="00E818F5">
        <w:rPr>
          <w:rFonts w:ascii="Times New Roman" w:hAnsi="Times New Roman"/>
          <w:noProof/>
        </w:rPr>
        <mc:AlternateContent>
          <mc:Choice Requires="wps">
            <w:drawing>
              <wp:anchor distT="0" distB="0" distL="114300" distR="114300" simplePos="0" relativeHeight="251658240" behindDoc="1" locked="1" layoutInCell="0" allowOverlap="1" wp14:anchorId="277E5143" wp14:editId="062875AE">
                <wp:simplePos x="0" y="0"/>
                <wp:positionH relativeFrom="page">
                  <wp:posOffset>914400</wp:posOffset>
                </wp:positionH>
                <wp:positionV relativeFrom="paragraph">
                  <wp:posOffset>0</wp:posOffset>
                </wp:positionV>
                <wp:extent cx="5943600" cy="1206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6254F" id="Rectangle 5"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9h/g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2e//Y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068D981A" w14:textId="77777777" w:rsidR="00F2570B" w:rsidRPr="00E818F5" w:rsidRDefault="00F2570B" w:rsidP="00F2570B">
      <w:pPr>
        <w:ind w:left="-360" w:right="-450"/>
        <w:jc w:val="center"/>
        <w:rPr>
          <w:rFonts w:ascii="Times New Roman" w:hAnsi="Times New Roman"/>
        </w:rPr>
      </w:pPr>
    </w:p>
    <w:p w14:paraId="0110D4BF" w14:textId="77777777" w:rsidR="00F2570B" w:rsidRPr="00E818F5" w:rsidRDefault="00F2570B" w:rsidP="00F2570B">
      <w:pPr>
        <w:ind w:right="-450"/>
        <w:rPr>
          <w:rFonts w:ascii="Times New Roman" w:hAnsi="Times New Roman"/>
        </w:rPr>
      </w:pPr>
      <w:r w:rsidRPr="00E818F5">
        <w:rPr>
          <w:rFonts w:ascii="Times New Roman" w:hAnsi="Times New Roman"/>
          <w:b/>
        </w:rPr>
        <w:t>Course Description:</w:t>
      </w:r>
      <w:r w:rsidR="00860B6D" w:rsidRPr="00E818F5">
        <w:rPr>
          <w:rFonts w:ascii="Times New Roman" w:hAnsi="Times New Roman"/>
        </w:rPr>
        <w:t xml:space="preserve"> </w:t>
      </w:r>
      <w:r w:rsidRPr="00E818F5">
        <w:rPr>
          <w:rFonts w:ascii="Times New Roman" w:hAnsi="Times New Roman"/>
        </w:rPr>
        <w:t xml:space="preserve">What </w:t>
      </w:r>
      <w:r w:rsidR="00786307" w:rsidRPr="00E818F5">
        <w:rPr>
          <w:rFonts w:ascii="Times New Roman" w:hAnsi="Times New Roman"/>
        </w:rPr>
        <w:t xml:space="preserve">contributes to </w:t>
      </w:r>
      <w:r w:rsidRPr="00E818F5">
        <w:rPr>
          <w:rFonts w:ascii="Times New Roman" w:hAnsi="Times New Roman"/>
        </w:rPr>
        <w:t xml:space="preserve">satisfying, engaging, and meaningful </w:t>
      </w:r>
      <w:r w:rsidR="00786307" w:rsidRPr="00E818F5">
        <w:rPr>
          <w:rFonts w:ascii="Times New Roman" w:hAnsi="Times New Roman"/>
        </w:rPr>
        <w:t>living</w:t>
      </w:r>
      <w:r w:rsidRPr="00E818F5">
        <w:rPr>
          <w:rFonts w:ascii="Times New Roman" w:hAnsi="Times New Roman"/>
        </w:rPr>
        <w:t>?</w:t>
      </w:r>
      <w:r w:rsidR="00860B6D" w:rsidRPr="00E818F5">
        <w:rPr>
          <w:rFonts w:ascii="Times New Roman" w:hAnsi="Times New Roman"/>
        </w:rPr>
        <w:t xml:space="preserve"> </w:t>
      </w:r>
      <w:r w:rsidR="00786307" w:rsidRPr="00E818F5">
        <w:rPr>
          <w:rFonts w:ascii="Times New Roman" w:hAnsi="Times New Roman"/>
        </w:rPr>
        <w:t xml:space="preserve">What </w:t>
      </w:r>
      <w:r w:rsidRPr="00E818F5">
        <w:rPr>
          <w:rFonts w:ascii="Times New Roman" w:hAnsi="Times New Roman"/>
        </w:rPr>
        <w:t xml:space="preserve">conditions allow people to flourish? </w:t>
      </w:r>
      <w:r w:rsidR="00786307" w:rsidRPr="00E818F5">
        <w:rPr>
          <w:rFonts w:ascii="Times New Roman" w:hAnsi="Times New Roman"/>
        </w:rPr>
        <w:t xml:space="preserve">We address </w:t>
      </w:r>
      <w:r w:rsidRPr="00E818F5">
        <w:rPr>
          <w:rFonts w:ascii="Times New Roman" w:hAnsi="Times New Roman"/>
        </w:rPr>
        <w:t xml:space="preserve">these questions by examining and interpreting the latest research in psychology on well-being, </w:t>
      </w:r>
      <w:r w:rsidR="00875D67" w:rsidRPr="00E818F5">
        <w:rPr>
          <w:rFonts w:ascii="Times New Roman" w:hAnsi="Times New Roman"/>
        </w:rPr>
        <w:t>psychological</w:t>
      </w:r>
      <w:r w:rsidRPr="00E818F5">
        <w:rPr>
          <w:rFonts w:ascii="Times New Roman" w:hAnsi="Times New Roman"/>
        </w:rPr>
        <w:t xml:space="preserve"> strengths, </w:t>
      </w:r>
      <w:r w:rsidR="00697107" w:rsidRPr="00E818F5">
        <w:rPr>
          <w:rFonts w:ascii="Times New Roman" w:hAnsi="Times New Roman"/>
        </w:rPr>
        <w:t>social</w:t>
      </w:r>
      <w:r w:rsidRPr="00E818F5">
        <w:rPr>
          <w:rFonts w:ascii="Times New Roman" w:hAnsi="Times New Roman"/>
        </w:rPr>
        <w:t xml:space="preserve"> </w:t>
      </w:r>
      <w:r w:rsidR="00786307" w:rsidRPr="00E818F5">
        <w:rPr>
          <w:rFonts w:ascii="Times New Roman" w:hAnsi="Times New Roman"/>
        </w:rPr>
        <w:t>relationships</w:t>
      </w:r>
      <w:r w:rsidR="00697107" w:rsidRPr="00E818F5">
        <w:rPr>
          <w:rFonts w:ascii="Times New Roman" w:hAnsi="Times New Roman"/>
        </w:rPr>
        <w:t xml:space="preserve">, </w:t>
      </w:r>
      <w:r w:rsidR="00875D67" w:rsidRPr="00E818F5">
        <w:rPr>
          <w:rFonts w:ascii="Times New Roman" w:hAnsi="Times New Roman"/>
        </w:rPr>
        <w:t>small groups, and</w:t>
      </w:r>
      <w:r w:rsidR="00697107" w:rsidRPr="00E818F5">
        <w:rPr>
          <w:rFonts w:ascii="Times New Roman" w:hAnsi="Times New Roman"/>
        </w:rPr>
        <w:t xml:space="preserve"> societies.</w:t>
      </w:r>
    </w:p>
    <w:p w14:paraId="7DBE58CF" w14:textId="77777777" w:rsidR="00F2570B" w:rsidRPr="00E818F5" w:rsidRDefault="00F2570B" w:rsidP="00F2570B">
      <w:pPr>
        <w:ind w:right="-450"/>
        <w:rPr>
          <w:rFonts w:ascii="Times New Roman" w:hAnsi="Times New Roman"/>
        </w:rPr>
      </w:pPr>
    </w:p>
    <w:p w14:paraId="0A61EA99" w14:textId="77777777" w:rsidR="00F2570B" w:rsidRPr="00E818F5" w:rsidRDefault="00F2570B" w:rsidP="00F2570B">
      <w:pPr>
        <w:rPr>
          <w:rFonts w:ascii="Times New Roman" w:hAnsi="Times New Roman"/>
        </w:rPr>
      </w:pPr>
      <w:r w:rsidRPr="00E818F5">
        <w:rPr>
          <w:rFonts w:ascii="Times New Roman" w:hAnsi="Times New Roman"/>
          <w:b/>
        </w:rPr>
        <w:t>SCIENTIFIC APPROACH</w:t>
      </w:r>
      <w:r w:rsidRPr="00E818F5">
        <w:rPr>
          <w:rFonts w:ascii="Times New Roman" w:hAnsi="Times New Roman"/>
        </w:rPr>
        <w:t xml:space="preserve">: We approach </w:t>
      </w:r>
      <w:r w:rsidR="00786307" w:rsidRPr="00E818F5">
        <w:rPr>
          <w:rFonts w:ascii="Times New Roman" w:hAnsi="Times New Roman"/>
        </w:rPr>
        <w:t>each</w:t>
      </w:r>
      <w:r w:rsidRPr="00E818F5">
        <w:rPr>
          <w:rFonts w:ascii="Times New Roman" w:hAnsi="Times New Roman"/>
        </w:rPr>
        <w:t xml:space="preserve"> topic as scientists.</w:t>
      </w:r>
      <w:r w:rsidR="00860B6D" w:rsidRPr="00E818F5">
        <w:rPr>
          <w:rFonts w:ascii="Times New Roman" w:hAnsi="Times New Roman"/>
        </w:rPr>
        <w:t xml:space="preserve"> </w:t>
      </w:r>
      <w:r w:rsidRPr="00E818F5">
        <w:rPr>
          <w:rFonts w:ascii="Times New Roman" w:hAnsi="Times New Roman"/>
        </w:rPr>
        <w:t xml:space="preserve">The application of science to questions regarding well-being and </w:t>
      </w:r>
      <w:r w:rsidR="00CA6EF3" w:rsidRPr="00E818F5">
        <w:rPr>
          <w:rFonts w:ascii="Times New Roman" w:hAnsi="Times New Roman"/>
        </w:rPr>
        <w:t>psychological</w:t>
      </w:r>
      <w:r w:rsidRPr="00E818F5">
        <w:rPr>
          <w:rFonts w:ascii="Times New Roman" w:hAnsi="Times New Roman"/>
        </w:rPr>
        <w:t xml:space="preserve"> strengths carries </w:t>
      </w:r>
      <w:r w:rsidR="00877AFF" w:rsidRPr="00E818F5">
        <w:rPr>
          <w:rFonts w:ascii="Times New Roman" w:hAnsi="Times New Roman"/>
        </w:rPr>
        <w:t>an</w:t>
      </w:r>
      <w:r w:rsidRPr="00E818F5">
        <w:rPr>
          <w:rFonts w:ascii="Times New Roman" w:hAnsi="Times New Roman"/>
        </w:rPr>
        <w:t xml:space="preserve"> assum</w:t>
      </w:r>
      <w:r w:rsidR="006408DE" w:rsidRPr="00E818F5">
        <w:rPr>
          <w:rFonts w:ascii="Times New Roman" w:hAnsi="Times New Roman"/>
        </w:rPr>
        <w:t xml:space="preserve">ption: </w:t>
      </w:r>
      <w:r w:rsidR="00877AFF" w:rsidRPr="00E818F5">
        <w:rPr>
          <w:rFonts w:ascii="Times New Roman" w:hAnsi="Times New Roman"/>
        </w:rPr>
        <w:t xml:space="preserve">these </w:t>
      </w:r>
      <w:r w:rsidR="006408DE" w:rsidRPr="00E818F5">
        <w:rPr>
          <w:rFonts w:ascii="Times New Roman" w:hAnsi="Times New Roman"/>
        </w:rPr>
        <w:t>topics</w:t>
      </w:r>
      <w:r w:rsidR="00877AFF" w:rsidRPr="00E818F5">
        <w:rPr>
          <w:rFonts w:ascii="Times New Roman" w:hAnsi="Times New Roman"/>
        </w:rPr>
        <w:t xml:space="preserve"> </w:t>
      </w:r>
      <w:r w:rsidR="006408DE" w:rsidRPr="00E818F5">
        <w:rPr>
          <w:rFonts w:ascii="Times New Roman" w:hAnsi="Times New Roman"/>
        </w:rPr>
        <w:t>are suitable for empirical examination</w:t>
      </w:r>
      <w:r w:rsidRPr="00E818F5">
        <w:rPr>
          <w:rFonts w:ascii="Times New Roman" w:hAnsi="Times New Roman"/>
        </w:rPr>
        <w:t xml:space="preserve">. Social scientists adopt an attitude of </w:t>
      </w:r>
      <w:r w:rsidR="00877AFF" w:rsidRPr="00E818F5">
        <w:rPr>
          <w:rFonts w:ascii="Times New Roman" w:hAnsi="Times New Roman"/>
        </w:rPr>
        <w:t xml:space="preserve">open-minded skepticism. </w:t>
      </w:r>
      <w:r w:rsidR="00786307" w:rsidRPr="00E818F5">
        <w:rPr>
          <w:rFonts w:ascii="Times New Roman" w:hAnsi="Times New Roman"/>
        </w:rPr>
        <w:t>To benefit from</w:t>
      </w:r>
      <w:r w:rsidRPr="00E818F5">
        <w:rPr>
          <w:rFonts w:ascii="Times New Roman" w:hAnsi="Times New Roman"/>
        </w:rPr>
        <w:t xml:space="preserve"> this </w:t>
      </w:r>
      <w:r w:rsidR="000B79B5" w:rsidRPr="00E818F5">
        <w:rPr>
          <w:rFonts w:ascii="Times New Roman" w:hAnsi="Times New Roman"/>
        </w:rPr>
        <w:t>class</w:t>
      </w:r>
      <w:r w:rsidRPr="00E818F5">
        <w:rPr>
          <w:rFonts w:ascii="Times New Roman" w:hAnsi="Times New Roman"/>
        </w:rPr>
        <w:t xml:space="preserve">, you will balance 1) personal beliefs you already acquired about positive experiences, traits, and institutions and 2) the willingness to be open, explore, and experiment with new </w:t>
      </w:r>
      <w:r w:rsidR="00786307" w:rsidRPr="00E818F5">
        <w:rPr>
          <w:rFonts w:ascii="Times New Roman" w:hAnsi="Times New Roman"/>
        </w:rPr>
        <w:t>ideas</w:t>
      </w:r>
      <w:r w:rsidRPr="00E818F5">
        <w:rPr>
          <w:rFonts w:ascii="Times New Roman" w:hAnsi="Times New Roman"/>
        </w:rPr>
        <w:t xml:space="preserve"> and experiences.</w:t>
      </w:r>
      <w:r w:rsidR="001D7FFE" w:rsidRPr="00E818F5">
        <w:rPr>
          <w:rFonts w:ascii="Times New Roman" w:hAnsi="Times New Roman"/>
        </w:rPr>
        <w:t xml:space="preserve"> </w:t>
      </w:r>
      <w:r w:rsidR="00860B6D" w:rsidRPr="00E818F5">
        <w:rPr>
          <w:rFonts w:ascii="Times New Roman" w:hAnsi="Times New Roman"/>
        </w:rPr>
        <w:t xml:space="preserve"> </w:t>
      </w:r>
    </w:p>
    <w:p w14:paraId="6971B616" w14:textId="77777777" w:rsidR="00F2570B" w:rsidRPr="00E818F5" w:rsidRDefault="00F2570B" w:rsidP="00F2570B">
      <w:pPr>
        <w:ind w:right="-450"/>
        <w:rPr>
          <w:rFonts w:ascii="Times New Roman" w:hAnsi="Times New Roman"/>
        </w:rPr>
      </w:pPr>
    </w:p>
    <w:p w14:paraId="15C9CBF2" w14:textId="7667A257" w:rsidR="0090634F" w:rsidRPr="004441C4" w:rsidRDefault="00F2570B" w:rsidP="004441C4">
      <w:pPr>
        <w:ind w:right="-450"/>
        <w:rPr>
          <w:rFonts w:ascii="Times New Roman" w:hAnsi="Times New Roman"/>
          <w:color w:val="000000"/>
        </w:rPr>
      </w:pPr>
      <w:r w:rsidRPr="004441C4">
        <w:rPr>
          <w:rFonts w:ascii="Times New Roman" w:hAnsi="Times New Roman"/>
          <w:b/>
          <w:bCs/>
        </w:rPr>
        <w:t>Course Requirements:</w:t>
      </w:r>
      <w:r w:rsidRPr="004441C4">
        <w:rPr>
          <w:rFonts w:ascii="Times New Roman" w:hAnsi="Times New Roman"/>
        </w:rPr>
        <w:t xml:space="preserve"> You will </w:t>
      </w:r>
      <w:r w:rsidR="001D3371" w:rsidRPr="004441C4">
        <w:rPr>
          <w:rFonts w:ascii="Times New Roman" w:hAnsi="Times New Roman"/>
        </w:rPr>
        <w:t>1</w:t>
      </w:r>
      <w:r w:rsidR="001D7FFE" w:rsidRPr="004441C4">
        <w:rPr>
          <w:rFonts w:ascii="Times New Roman" w:hAnsi="Times New Roman"/>
        </w:rPr>
        <w:t xml:space="preserve">) </w:t>
      </w:r>
      <w:r w:rsidR="001D3371" w:rsidRPr="004441C4">
        <w:rPr>
          <w:rFonts w:ascii="Times New Roman" w:hAnsi="Times New Roman"/>
        </w:rPr>
        <w:t>write reflections on course topics</w:t>
      </w:r>
      <w:r w:rsidR="00697107" w:rsidRPr="004441C4">
        <w:rPr>
          <w:rFonts w:ascii="Times New Roman" w:hAnsi="Times New Roman"/>
        </w:rPr>
        <w:t xml:space="preserve"> </w:t>
      </w:r>
      <w:r w:rsidRPr="004441C4">
        <w:rPr>
          <w:rFonts w:ascii="Times New Roman" w:hAnsi="Times New Roman"/>
        </w:rPr>
        <w:t>(w</w:t>
      </w:r>
      <w:r w:rsidR="001D7FFE" w:rsidRPr="004441C4">
        <w:rPr>
          <w:rFonts w:ascii="Times New Roman" w:hAnsi="Times New Roman"/>
        </w:rPr>
        <w:t xml:space="preserve">orth </w:t>
      </w:r>
      <w:r w:rsidR="001D3371" w:rsidRPr="004441C4">
        <w:rPr>
          <w:rFonts w:ascii="Times New Roman" w:hAnsi="Times New Roman"/>
        </w:rPr>
        <w:t>5</w:t>
      </w:r>
      <w:r w:rsidR="001D7FFE" w:rsidRPr="004441C4">
        <w:rPr>
          <w:rFonts w:ascii="Times New Roman" w:hAnsi="Times New Roman"/>
        </w:rPr>
        <w:t>0% of your grade)</w:t>
      </w:r>
      <w:r w:rsidR="001D3371" w:rsidRPr="004441C4">
        <w:rPr>
          <w:rFonts w:ascii="Times New Roman" w:hAnsi="Times New Roman"/>
        </w:rPr>
        <w:t>, 2) post discussion questions and answers on course topics</w:t>
      </w:r>
      <w:r w:rsidR="0056176F" w:rsidRPr="004441C4">
        <w:rPr>
          <w:rFonts w:ascii="Times New Roman" w:hAnsi="Times New Roman"/>
        </w:rPr>
        <w:t xml:space="preserve"> (worth 20% of your final grade)</w:t>
      </w:r>
      <w:r w:rsidR="001D3371" w:rsidRPr="004441C4">
        <w:rPr>
          <w:rFonts w:ascii="Times New Roman" w:hAnsi="Times New Roman"/>
        </w:rPr>
        <w:t xml:space="preserve"> </w:t>
      </w:r>
      <w:r w:rsidR="001D7FFE" w:rsidRPr="004441C4">
        <w:rPr>
          <w:rFonts w:ascii="Times New Roman" w:hAnsi="Times New Roman"/>
        </w:rPr>
        <w:t xml:space="preserve">and </w:t>
      </w:r>
      <w:r w:rsidR="001D3371" w:rsidRPr="004441C4">
        <w:rPr>
          <w:rFonts w:ascii="Times New Roman" w:hAnsi="Times New Roman"/>
        </w:rPr>
        <w:t>2</w:t>
      </w:r>
      <w:r w:rsidR="001D7FFE" w:rsidRPr="004441C4">
        <w:rPr>
          <w:rFonts w:ascii="Times New Roman" w:hAnsi="Times New Roman"/>
        </w:rPr>
        <w:t>)</w:t>
      </w:r>
      <w:r w:rsidR="0056176F" w:rsidRPr="004441C4">
        <w:rPr>
          <w:rFonts w:ascii="Times New Roman" w:hAnsi="Times New Roman"/>
        </w:rPr>
        <w:t xml:space="preserve"> write</w:t>
      </w:r>
      <w:r w:rsidR="001D7FFE" w:rsidRPr="004441C4">
        <w:rPr>
          <w:rFonts w:ascii="Times New Roman" w:hAnsi="Times New Roman"/>
        </w:rPr>
        <w:t xml:space="preserve"> a</w:t>
      </w:r>
      <w:r w:rsidRPr="004441C4">
        <w:rPr>
          <w:rFonts w:ascii="Times New Roman" w:hAnsi="Times New Roman"/>
        </w:rPr>
        <w:t xml:space="preserve"> </w:t>
      </w:r>
      <w:r w:rsidR="001D7FFE" w:rsidRPr="004441C4">
        <w:rPr>
          <w:rFonts w:ascii="Times New Roman" w:hAnsi="Times New Roman"/>
        </w:rPr>
        <w:t xml:space="preserve">final paper focusing on the </w:t>
      </w:r>
      <w:r w:rsidR="00697107" w:rsidRPr="004441C4">
        <w:rPr>
          <w:rFonts w:ascii="Times New Roman" w:hAnsi="Times New Roman"/>
        </w:rPr>
        <w:t>development</w:t>
      </w:r>
      <w:r w:rsidR="001D7FFE" w:rsidRPr="004441C4">
        <w:rPr>
          <w:rFonts w:ascii="Times New Roman" w:hAnsi="Times New Roman"/>
        </w:rPr>
        <w:t xml:space="preserve"> of a positive intervention</w:t>
      </w:r>
      <w:r w:rsidRPr="004441C4">
        <w:rPr>
          <w:rFonts w:ascii="Times New Roman" w:hAnsi="Times New Roman"/>
        </w:rPr>
        <w:t xml:space="preserve"> </w:t>
      </w:r>
      <w:r w:rsidR="001D7FFE" w:rsidRPr="004441C4">
        <w:rPr>
          <w:rFonts w:ascii="Times New Roman" w:hAnsi="Times New Roman"/>
        </w:rPr>
        <w:t xml:space="preserve">on yourself </w:t>
      </w:r>
      <w:r w:rsidRPr="004441C4">
        <w:rPr>
          <w:rFonts w:ascii="Times New Roman" w:hAnsi="Times New Roman"/>
        </w:rPr>
        <w:t xml:space="preserve">(worth </w:t>
      </w:r>
      <w:r w:rsidR="0056176F" w:rsidRPr="004441C4">
        <w:rPr>
          <w:rFonts w:ascii="Times New Roman" w:hAnsi="Times New Roman"/>
        </w:rPr>
        <w:t>3</w:t>
      </w:r>
      <w:r w:rsidRPr="004441C4">
        <w:rPr>
          <w:rFonts w:ascii="Times New Roman" w:hAnsi="Times New Roman"/>
        </w:rPr>
        <w:t xml:space="preserve">0% of your final grade). </w:t>
      </w:r>
      <w:r w:rsidR="001D3371" w:rsidRPr="004441C4">
        <w:rPr>
          <w:rFonts w:ascii="Times New Roman" w:hAnsi="Times New Roman"/>
        </w:rPr>
        <w:t>All reflections</w:t>
      </w:r>
      <w:r w:rsidR="0056176F" w:rsidRPr="004441C4">
        <w:rPr>
          <w:rFonts w:ascii="Times New Roman" w:hAnsi="Times New Roman"/>
        </w:rPr>
        <w:t>, discussion questions and answers,</w:t>
      </w:r>
      <w:r w:rsidR="001D3371" w:rsidRPr="004441C4">
        <w:rPr>
          <w:rFonts w:ascii="Times New Roman" w:hAnsi="Times New Roman"/>
        </w:rPr>
        <w:t xml:space="preserve"> and the final paper will be submitted on Blackboard</w:t>
      </w:r>
      <w:r w:rsidR="0056176F" w:rsidRPr="004441C4">
        <w:rPr>
          <w:rFonts w:ascii="Times New Roman" w:hAnsi="Times New Roman"/>
        </w:rPr>
        <w:t>.</w:t>
      </w:r>
    </w:p>
    <w:p w14:paraId="4D79F982" w14:textId="77777777" w:rsidR="00F2570B" w:rsidRPr="00E818F5" w:rsidRDefault="00F2570B" w:rsidP="00F2570B">
      <w:pPr>
        <w:rPr>
          <w:rFonts w:ascii="Times New Roman" w:hAnsi="Times New Roman"/>
        </w:rPr>
      </w:pPr>
    </w:p>
    <w:p w14:paraId="5B65BBD4" w14:textId="13B98321" w:rsidR="00F2570B" w:rsidRPr="00E818F5" w:rsidRDefault="00F2570B" w:rsidP="00F2570B">
      <w:pPr>
        <w:rPr>
          <w:rFonts w:ascii="Times New Roman" w:hAnsi="Times New Roman"/>
        </w:rPr>
      </w:pPr>
      <w:r w:rsidRPr="00E818F5">
        <w:rPr>
          <w:rFonts w:ascii="Times New Roman" w:hAnsi="Times New Roman"/>
          <w:b/>
        </w:rPr>
        <w:t>Exams:</w:t>
      </w:r>
      <w:r w:rsidR="00860B6D" w:rsidRPr="00E818F5">
        <w:rPr>
          <w:rFonts w:ascii="Times New Roman" w:hAnsi="Times New Roman"/>
          <w:b/>
        </w:rPr>
        <w:t xml:space="preserve"> </w:t>
      </w:r>
      <w:r w:rsidRPr="00E818F5">
        <w:rPr>
          <w:rFonts w:ascii="Times New Roman" w:hAnsi="Times New Roman"/>
        </w:rPr>
        <w:t xml:space="preserve">I believe the best way to learn is to actively work with course material as opposed to memorizing information </w:t>
      </w:r>
      <w:r w:rsidR="00CF0892" w:rsidRPr="00E818F5">
        <w:rPr>
          <w:rFonts w:ascii="Times New Roman" w:hAnsi="Times New Roman"/>
        </w:rPr>
        <w:t>to pass</w:t>
      </w:r>
      <w:r w:rsidRPr="00E818F5">
        <w:rPr>
          <w:rFonts w:ascii="Times New Roman" w:hAnsi="Times New Roman"/>
        </w:rPr>
        <w:t xml:space="preserve"> exam</w:t>
      </w:r>
      <w:r w:rsidR="00CF0892" w:rsidRPr="00E818F5">
        <w:rPr>
          <w:rFonts w:ascii="Times New Roman" w:hAnsi="Times New Roman"/>
        </w:rPr>
        <w:t>s</w:t>
      </w:r>
      <w:r w:rsidRPr="00E818F5">
        <w:rPr>
          <w:rFonts w:ascii="Times New Roman" w:hAnsi="Times New Roman"/>
        </w:rPr>
        <w:t>.</w:t>
      </w:r>
      <w:r w:rsidR="00860B6D" w:rsidRPr="00E818F5">
        <w:rPr>
          <w:rFonts w:ascii="Times New Roman" w:hAnsi="Times New Roman"/>
        </w:rPr>
        <w:t xml:space="preserve"> </w:t>
      </w:r>
      <w:r w:rsidRPr="00E818F5">
        <w:rPr>
          <w:rFonts w:ascii="Times New Roman" w:hAnsi="Times New Roman"/>
        </w:rPr>
        <w:t xml:space="preserve">Thus, I have little inclination to </w:t>
      </w:r>
      <w:r w:rsidR="00057679" w:rsidRPr="00E818F5">
        <w:rPr>
          <w:rFonts w:ascii="Times New Roman" w:hAnsi="Times New Roman"/>
        </w:rPr>
        <w:t>give</w:t>
      </w:r>
      <w:r w:rsidRPr="00E818F5">
        <w:rPr>
          <w:rFonts w:ascii="Times New Roman" w:hAnsi="Times New Roman"/>
        </w:rPr>
        <w:t xml:space="preserve"> formal exams.</w:t>
      </w:r>
      <w:r w:rsidR="00860B6D" w:rsidRPr="00E818F5">
        <w:rPr>
          <w:rFonts w:ascii="Times New Roman" w:hAnsi="Times New Roman"/>
        </w:rPr>
        <w:t xml:space="preserve"> </w:t>
      </w:r>
    </w:p>
    <w:p w14:paraId="68E3986B" w14:textId="77777777" w:rsidR="00F2570B" w:rsidRPr="00E818F5" w:rsidRDefault="001D7FFE" w:rsidP="00F2570B">
      <w:pPr>
        <w:ind w:firstLine="720"/>
        <w:rPr>
          <w:rFonts w:ascii="Times New Roman" w:hAnsi="Times New Roman"/>
        </w:rPr>
      </w:pPr>
      <w:r w:rsidRPr="00E818F5">
        <w:rPr>
          <w:rFonts w:ascii="Times New Roman" w:hAnsi="Times New Roman"/>
        </w:rPr>
        <w:t xml:space="preserve"> </w:t>
      </w:r>
    </w:p>
    <w:p w14:paraId="7E5B29FE" w14:textId="77777777" w:rsidR="00F2570B" w:rsidRPr="00E818F5" w:rsidRDefault="00F2570B" w:rsidP="00F2570B">
      <w:pPr>
        <w:rPr>
          <w:rFonts w:ascii="Times New Roman" w:hAnsi="Times New Roman"/>
          <w:b/>
        </w:rPr>
      </w:pPr>
      <w:r w:rsidRPr="00E818F5">
        <w:rPr>
          <w:rFonts w:ascii="Times New Roman" w:hAnsi="Times New Roman"/>
          <w:b/>
        </w:rPr>
        <w:t>Grades:</w:t>
      </w:r>
      <w:r w:rsidR="00860B6D" w:rsidRPr="00E818F5">
        <w:rPr>
          <w:rFonts w:ascii="Times New Roman" w:hAnsi="Times New Roman"/>
          <w:b/>
        </w:rPr>
        <w:t xml:space="preserve"> </w:t>
      </w:r>
      <w:r w:rsidRPr="00E818F5">
        <w:rPr>
          <w:rFonts w:ascii="Times New Roman" w:hAnsi="Times New Roman"/>
          <w:bCs/>
        </w:rPr>
        <w:t xml:space="preserve">Your grade will be determined by performance on </w:t>
      </w:r>
      <w:r w:rsidR="00124B4F" w:rsidRPr="00E818F5">
        <w:rPr>
          <w:rFonts w:ascii="Times New Roman" w:hAnsi="Times New Roman"/>
          <w:bCs/>
        </w:rPr>
        <w:t>the above. I</w:t>
      </w:r>
      <w:r w:rsidRPr="00E818F5">
        <w:rPr>
          <w:rFonts w:ascii="Times New Roman" w:hAnsi="Times New Roman"/>
          <w:bCs/>
        </w:rPr>
        <w:t xml:space="preserve">mprovement over the semester and </w:t>
      </w:r>
      <w:r w:rsidR="000B79B5" w:rsidRPr="00E818F5">
        <w:rPr>
          <w:rFonts w:ascii="Times New Roman" w:hAnsi="Times New Roman"/>
          <w:bCs/>
        </w:rPr>
        <w:t>class</w:t>
      </w:r>
      <w:r w:rsidRPr="00E818F5">
        <w:rPr>
          <w:rFonts w:ascii="Times New Roman" w:hAnsi="Times New Roman"/>
          <w:bCs/>
        </w:rPr>
        <w:t xml:space="preserve"> attendance and participation will help </w:t>
      </w:r>
      <w:r w:rsidR="00C34352" w:rsidRPr="00E818F5">
        <w:rPr>
          <w:rFonts w:ascii="Times New Roman" w:hAnsi="Times New Roman"/>
          <w:bCs/>
        </w:rPr>
        <w:t>in</w:t>
      </w:r>
      <w:r w:rsidRPr="00E818F5">
        <w:rPr>
          <w:rFonts w:ascii="Times New Roman" w:hAnsi="Times New Roman"/>
          <w:bCs/>
        </w:rPr>
        <w:t xml:space="preserve"> borderline cases.</w:t>
      </w:r>
      <w:r w:rsidR="00860B6D" w:rsidRPr="00E818F5">
        <w:rPr>
          <w:rFonts w:ascii="Times New Roman" w:hAnsi="Times New Roman"/>
          <w:bCs/>
        </w:rPr>
        <w:t xml:space="preserve"> </w:t>
      </w:r>
    </w:p>
    <w:p w14:paraId="0A66EF69" w14:textId="77777777" w:rsidR="00F2570B" w:rsidRPr="00E818F5" w:rsidRDefault="00F2570B" w:rsidP="00F2570B">
      <w:pPr>
        <w:rPr>
          <w:rFonts w:ascii="Times New Roman" w:hAnsi="Times New Roman"/>
          <w:bCs/>
        </w:rPr>
      </w:pPr>
      <w:r w:rsidRPr="00E818F5">
        <w:rPr>
          <w:rFonts w:ascii="Times New Roman" w:hAnsi="Times New Roman"/>
          <w:bCs/>
        </w:rPr>
        <w:tab/>
      </w:r>
      <w:r w:rsidRPr="00E818F5">
        <w:rPr>
          <w:rFonts w:ascii="Times New Roman" w:hAnsi="Times New Roman"/>
          <w:b/>
          <w:bCs/>
        </w:rPr>
        <w:t>DEMONSTRATED MASTERY GRADING SYSTEM:</w:t>
      </w:r>
      <w:r w:rsidRPr="00E818F5">
        <w:rPr>
          <w:rFonts w:ascii="Times New Roman" w:hAnsi="Times New Roman"/>
          <w:bCs/>
        </w:rPr>
        <w:t xml:space="preserve"> The </w:t>
      </w:r>
      <w:r w:rsidRPr="00E818F5">
        <w:rPr>
          <w:rFonts w:ascii="Times New Roman" w:hAnsi="Times New Roman"/>
          <w:bCs/>
          <w:i/>
          <w:u w:val="single"/>
        </w:rPr>
        <w:t>quality</w:t>
      </w:r>
      <w:r w:rsidRPr="00E818F5">
        <w:rPr>
          <w:rFonts w:ascii="Times New Roman" w:hAnsi="Times New Roman"/>
          <w:bCs/>
        </w:rPr>
        <w:t xml:space="preserve"> of participation will be looked at favorably when there are questions </w:t>
      </w:r>
      <w:r w:rsidR="00C34352" w:rsidRPr="00E818F5">
        <w:rPr>
          <w:rFonts w:ascii="Times New Roman" w:hAnsi="Times New Roman"/>
          <w:bCs/>
        </w:rPr>
        <w:t>of</w:t>
      </w:r>
      <w:r w:rsidRPr="00E818F5">
        <w:rPr>
          <w:rFonts w:ascii="Times New Roman" w:hAnsi="Times New Roman"/>
          <w:bCs/>
        </w:rPr>
        <w:t xml:space="preserve"> whether grades adequately refl</w:t>
      </w:r>
      <w:r w:rsidR="00C34352" w:rsidRPr="00E818F5">
        <w:rPr>
          <w:rFonts w:ascii="Times New Roman" w:hAnsi="Times New Roman"/>
          <w:bCs/>
        </w:rPr>
        <w:t>ect a student's knowledge</w:t>
      </w:r>
      <w:r w:rsidRPr="00E818F5">
        <w:rPr>
          <w:rFonts w:ascii="Times New Roman" w:hAnsi="Times New Roman"/>
          <w:bCs/>
        </w:rPr>
        <w:t xml:space="preserve">, or when an average falls just below a </w:t>
      </w:r>
      <w:r w:rsidR="00C34352" w:rsidRPr="00E818F5">
        <w:rPr>
          <w:rFonts w:ascii="Times New Roman" w:hAnsi="Times New Roman"/>
          <w:bCs/>
        </w:rPr>
        <w:t>cut-off. T</w:t>
      </w:r>
      <w:r w:rsidRPr="00E818F5">
        <w:rPr>
          <w:rFonts w:ascii="Times New Roman" w:hAnsi="Times New Roman"/>
          <w:bCs/>
        </w:rPr>
        <w:t>his can only work in your favor.</w:t>
      </w:r>
      <w:r w:rsidR="00860B6D" w:rsidRPr="00E818F5">
        <w:rPr>
          <w:rFonts w:ascii="Times New Roman" w:hAnsi="Times New Roman"/>
          <w:bCs/>
        </w:rPr>
        <w:t xml:space="preserve"> </w:t>
      </w:r>
      <w:r w:rsidRPr="00E818F5">
        <w:rPr>
          <w:rFonts w:ascii="Times New Roman" w:hAnsi="Times New Roman"/>
          <w:bCs/>
        </w:rPr>
        <w:t xml:space="preserve">This process was created as a consequence of watching many of my students and colleagues over the years perform poorly on tests despite </w:t>
      </w:r>
      <w:r w:rsidR="000B79B5" w:rsidRPr="00E818F5">
        <w:rPr>
          <w:rFonts w:ascii="Times New Roman" w:hAnsi="Times New Roman"/>
          <w:bCs/>
        </w:rPr>
        <w:t>class</w:t>
      </w:r>
      <w:r w:rsidRPr="00E818F5">
        <w:rPr>
          <w:rFonts w:ascii="Times New Roman" w:hAnsi="Times New Roman"/>
          <w:bCs/>
        </w:rPr>
        <w:t xml:space="preserve"> engagement, general mastery of mate</w:t>
      </w:r>
      <w:r w:rsidR="00C34352" w:rsidRPr="00E818F5">
        <w:rPr>
          <w:rFonts w:ascii="Times New Roman" w:hAnsi="Times New Roman"/>
          <w:bCs/>
        </w:rPr>
        <w:t xml:space="preserve">rial, and intense efforts </w:t>
      </w:r>
      <w:r w:rsidRPr="00E818F5">
        <w:rPr>
          <w:rFonts w:ascii="Times New Roman" w:hAnsi="Times New Roman"/>
          <w:bCs/>
        </w:rPr>
        <w:t>beyond requirements. Please respect this process by not asking for preferential treatment. Deserving individuals will be acknowledged.</w:t>
      </w:r>
    </w:p>
    <w:p w14:paraId="29FB459E" w14:textId="77777777" w:rsidR="00F2570B" w:rsidRPr="00E818F5" w:rsidRDefault="00F2570B" w:rsidP="00F2570B">
      <w:pPr>
        <w:rPr>
          <w:rFonts w:ascii="Times New Roman" w:hAnsi="Times New Roman"/>
          <w:bCs/>
        </w:rPr>
      </w:pPr>
    </w:p>
    <w:p w14:paraId="27AA9A43" w14:textId="77777777" w:rsidR="00F2570B" w:rsidRPr="00E818F5" w:rsidRDefault="00F2570B" w:rsidP="00F2570B">
      <w:pPr>
        <w:rPr>
          <w:rFonts w:ascii="Times New Roman" w:hAnsi="Times New Roman"/>
        </w:rPr>
      </w:pPr>
      <w:r w:rsidRPr="00E818F5">
        <w:rPr>
          <w:rFonts w:ascii="Times New Roman" w:hAnsi="Times New Roman"/>
        </w:rPr>
        <w:t xml:space="preserve">The grading scale is as follows (I reserve the right to make it less stringent if necessary): </w:t>
      </w:r>
    </w:p>
    <w:p w14:paraId="56ECCA57" w14:textId="77777777" w:rsidR="00F2570B" w:rsidRPr="00E818F5" w:rsidRDefault="00F2570B" w:rsidP="00F2570B">
      <w:pPr>
        <w:rPr>
          <w:rFonts w:ascii="Times New Roman" w:hAnsi="Times New Roman"/>
        </w:rPr>
      </w:pPr>
      <w:r w:rsidRPr="00E818F5">
        <w:rPr>
          <w:rFonts w:ascii="Times New Roman" w:hAnsi="Times New Roman"/>
        </w:rPr>
        <w:tab/>
        <w:t>A</w:t>
      </w:r>
      <w:r w:rsidR="001D7FFE" w:rsidRPr="00E818F5">
        <w:rPr>
          <w:rFonts w:ascii="Times New Roman" w:hAnsi="Times New Roman"/>
        </w:rPr>
        <w:t xml:space="preserve"> </w:t>
      </w:r>
      <w:r w:rsidRPr="00E818F5">
        <w:rPr>
          <w:rFonts w:ascii="Times New Roman" w:hAnsi="Times New Roman"/>
        </w:rPr>
        <w:tab/>
        <w:t>=</w:t>
      </w:r>
      <w:r w:rsidR="00860B6D" w:rsidRPr="00E818F5">
        <w:rPr>
          <w:rFonts w:ascii="Times New Roman" w:hAnsi="Times New Roman"/>
        </w:rPr>
        <w:t xml:space="preserve"> </w:t>
      </w:r>
      <w:r w:rsidRPr="00E818F5">
        <w:rPr>
          <w:rFonts w:ascii="Times New Roman" w:hAnsi="Times New Roman"/>
        </w:rPr>
        <w:t>93-100</w:t>
      </w:r>
    </w:p>
    <w:p w14:paraId="551B48D1" w14:textId="77777777" w:rsidR="00F2570B" w:rsidRPr="00E818F5" w:rsidRDefault="00F2570B" w:rsidP="00F2570B">
      <w:pPr>
        <w:rPr>
          <w:rFonts w:ascii="Times New Roman" w:hAnsi="Times New Roman"/>
        </w:rPr>
      </w:pPr>
      <w:r w:rsidRPr="00E818F5">
        <w:rPr>
          <w:rFonts w:ascii="Times New Roman" w:hAnsi="Times New Roman"/>
        </w:rPr>
        <w:tab/>
        <w:t>A-</w:t>
      </w:r>
      <w:r w:rsidRPr="00E818F5">
        <w:rPr>
          <w:rFonts w:ascii="Times New Roman" w:hAnsi="Times New Roman"/>
        </w:rPr>
        <w:tab/>
        <w:t>=</w:t>
      </w:r>
      <w:r w:rsidR="00860B6D" w:rsidRPr="00E818F5">
        <w:rPr>
          <w:rFonts w:ascii="Times New Roman" w:hAnsi="Times New Roman"/>
        </w:rPr>
        <w:t xml:space="preserve"> </w:t>
      </w:r>
      <w:r w:rsidRPr="00E818F5">
        <w:rPr>
          <w:rFonts w:ascii="Times New Roman" w:hAnsi="Times New Roman"/>
        </w:rPr>
        <w:t>90-92</w:t>
      </w:r>
    </w:p>
    <w:p w14:paraId="12C55245" w14:textId="77777777" w:rsidR="00F2570B" w:rsidRPr="00E818F5" w:rsidRDefault="00F2570B" w:rsidP="00F2570B">
      <w:pPr>
        <w:rPr>
          <w:rFonts w:ascii="Times New Roman" w:hAnsi="Times New Roman"/>
        </w:rPr>
      </w:pPr>
      <w:r w:rsidRPr="00E818F5">
        <w:rPr>
          <w:rFonts w:ascii="Times New Roman" w:hAnsi="Times New Roman"/>
        </w:rPr>
        <w:tab/>
        <w:t>B+</w:t>
      </w:r>
      <w:r w:rsidRPr="00E818F5">
        <w:rPr>
          <w:rFonts w:ascii="Times New Roman" w:hAnsi="Times New Roman"/>
        </w:rPr>
        <w:tab/>
        <w:t>=</w:t>
      </w:r>
      <w:r w:rsidR="00860B6D" w:rsidRPr="00E818F5">
        <w:rPr>
          <w:rFonts w:ascii="Times New Roman" w:hAnsi="Times New Roman"/>
        </w:rPr>
        <w:t xml:space="preserve"> </w:t>
      </w:r>
      <w:r w:rsidRPr="00E818F5">
        <w:rPr>
          <w:rFonts w:ascii="Times New Roman" w:hAnsi="Times New Roman"/>
        </w:rPr>
        <w:t>87-89</w:t>
      </w:r>
    </w:p>
    <w:p w14:paraId="36F1DA76" w14:textId="77777777" w:rsidR="00F2570B" w:rsidRPr="00E818F5" w:rsidRDefault="00F2570B" w:rsidP="00F2570B">
      <w:pPr>
        <w:rPr>
          <w:rFonts w:ascii="Times New Roman" w:hAnsi="Times New Roman"/>
        </w:rPr>
      </w:pPr>
      <w:r w:rsidRPr="00E818F5">
        <w:rPr>
          <w:rFonts w:ascii="Times New Roman" w:hAnsi="Times New Roman"/>
        </w:rPr>
        <w:tab/>
        <w:t>B</w:t>
      </w:r>
      <w:r w:rsidR="001D7FFE" w:rsidRPr="00E818F5">
        <w:rPr>
          <w:rFonts w:ascii="Times New Roman" w:hAnsi="Times New Roman"/>
        </w:rPr>
        <w:t xml:space="preserve"> </w:t>
      </w:r>
      <w:r w:rsidRPr="00E818F5">
        <w:rPr>
          <w:rFonts w:ascii="Times New Roman" w:hAnsi="Times New Roman"/>
        </w:rPr>
        <w:tab/>
        <w:t>=</w:t>
      </w:r>
      <w:r w:rsidR="00860B6D" w:rsidRPr="00E818F5">
        <w:rPr>
          <w:rFonts w:ascii="Times New Roman" w:hAnsi="Times New Roman"/>
        </w:rPr>
        <w:t xml:space="preserve"> </w:t>
      </w:r>
      <w:r w:rsidRPr="00E818F5">
        <w:rPr>
          <w:rFonts w:ascii="Times New Roman" w:hAnsi="Times New Roman"/>
        </w:rPr>
        <w:t>83-86</w:t>
      </w:r>
    </w:p>
    <w:p w14:paraId="7756BFF3" w14:textId="77777777" w:rsidR="00F2570B" w:rsidRPr="00E818F5" w:rsidRDefault="00F2570B" w:rsidP="00F2570B">
      <w:pPr>
        <w:rPr>
          <w:rFonts w:ascii="Times New Roman" w:hAnsi="Times New Roman"/>
        </w:rPr>
      </w:pPr>
      <w:r w:rsidRPr="00E818F5">
        <w:rPr>
          <w:rFonts w:ascii="Times New Roman" w:hAnsi="Times New Roman"/>
        </w:rPr>
        <w:tab/>
        <w:t>B-</w:t>
      </w:r>
      <w:r w:rsidRPr="00E818F5">
        <w:rPr>
          <w:rFonts w:ascii="Times New Roman" w:hAnsi="Times New Roman"/>
        </w:rPr>
        <w:tab/>
        <w:t>=</w:t>
      </w:r>
      <w:r w:rsidR="00860B6D" w:rsidRPr="00E818F5">
        <w:rPr>
          <w:rFonts w:ascii="Times New Roman" w:hAnsi="Times New Roman"/>
        </w:rPr>
        <w:t xml:space="preserve"> </w:t>
      </w:r>
      <w:r w:rsidRPr="00E818F5">
        <w:rPr>
          <w:rFonts w:ascii="Times New Roman" w:hAnsi="Times New Roman"/>
        </w:rPr>
        <w:t>80-82</w:t>
      </w:r>
    </w:p>
    <w:p w14:paraId="560EBA5F" w14:textId="77777777" w:rsidR="00F2570B" w:rsidRPr="00E818F5" w:rsidRDefault="00F2570B" w:rsidP="00F2570B">
      <w:pPr>
        <w:ind w:firstLine="720"/>
        <w:rPr>
          <w:rFonts w:ascii="Times New Roman" w:hAnsi="Times New Roman"/>
        </w:rPr>
      </w:pPr>
      <w:r w:rsidRPr="00E818F5">
        <w:rPr>
          <w:rFonts w:ascii="Times New Roman" w:hAnsi="Times New Roman"/>
        </w:rPr>
        <w:t>C+</w:t>
      </w:r>
      <w:r w:rsidR="001D7FFE" w:rsidRPr="00E818F5">
        <w:rPr>
          <w:rFonts w:ascii="Times New Roman" w:hAnsi="Times New Roman"/>
        </w:rPr>
        <w:t xml:space="preserve"> </w:t>
      </w:r>
      <w:r w:rsidRPr="00E818F5">
        <w:rPr>
          <w:rFonts w:ascii="Times New Roman" w:hAnsi="Times New Roman"/>
        </w:rPr>
        <w:tab/>
        <w:t>=</w:t>
      </w:r>
      <w:r w:rsidR="00860B6D" w:rsidRPr="00E818F5">
        <w:rPr>
          <w:rFonts w:ascii="Times New Roman" w:hAnsi="Times New Roman"/>
        </w:rPr>
        <w:t xml:space="preserve"> </w:t>
      </w:r>
      <w:r w:rsidRPr="00E818F5">
        <w:rPr>
          <w:rFonts w:ascii="Times New Roman" w:hAnsi="Times New Roman"/>
        </w:rPr>
        <w:t>77-79</w:t>
      </w:r>
    </w:p>
    <w:p w14:paraId="0E10BA56" w14:textId="77777777" w:rsidR="00F2570B" w:rsidRPr="00E818F5" w:rsidRDefault="00F2570B" w:rsidP="00F2570B">
      <w:pPr>
        <w:rPr>
          <w:rFonts w:ascii="Times New Roman" w:hAnsi="Times New Roman"/>
        </w:rPr>
      </w:pPr>
      <w:r w:rsidRPr="00E818F5">
        <w:rPr>
          <w:rFonts w:ascii="Times New Roman" w:hAnsi="Times New Roman"/>
        </w:rPr>
        <w:tab/>
        <w:t>C</w:t>
      </w:r>
      <w:r w:rsidR="001D7FFE" w:rsidRPr="00E818F5">
        <w:rPr>
          <w:rFonts w:ascii="Times New Roman" w:hAnsi="Times New Roman"/>
        </w:rPr>
        <w:t xml:space="preserve"> </w:t>
      </w:r>
      <w:r w:rsidRPr="00E818F5">
        <w:rPr>
          <w:rFonts w:ascii="Times New Roman" w:hAnsi="Times New Roman"/>
        </w:rPr>
        <w:tab/>
        <w:t>=</w:t>
      </w:r>
      <w:r w:rsidR="00860B6D" w:rsidRPr="00E818F5">
        <w:rPr>
          <w:rFonts w:ascii="Times New Roman" w:hAnsi="Times New Roman"/>
        </w:rPr>
        <w:t xml:space="preserve"> </w:t>
      </w:r>
      <w:r w:rsidRPr="00E818F5">
        <w:rPr>
          <w:rFonts w:ascii="Times New Roman" w:hAnsi="Times New Roman"/>
        </w:rPr>
        <w:t>73-76</w:t>
      </w:r>
    </w:p>
    <w:p w14:paraId="32C93754" w14:textId="77777777" w:rsidR="00F2570B" w:rsidRPr="00E818F5" w:rsidRDefault="00F2570B" w:rsidP="00F2570B">
      <w:pPr>
        <w:rPr>
          <w:rFonts w:ascii="Times New Roman" w:hAnsi="Times New Roman"/>
        </w:rPr>
      </w:pPr>
      <w:r w:rsidRPr="00E818F5">
        <w:rPr>
          <w:rFonts w:ascii="Times New Roman" w:hAnsi="Times New Roman"/>
        </w:rPr>
        <w:tab/>
        <w:t>C-</w:t>
      </w:r>
      <w:r w:rsidRPr="00E818F5">
        <w:rPr>
          <w:rFonts w:ascii="Times New Roman" w:hAnsi="Times New Roman"/>
        </w:rPr>
        <w:tab/>
        <w:t>=</w:t>
      </w:r>
      <w:r w:rsidR="00860B6D" w:rsidRPr="00E818F5">
        <w:rPr>
          <w:rFonts w:ascii="Times New Roman" w:hAnsi="Times New Roman"/>
        </w:rPr>
        <w:t xml:space="preserve"> </w:t>
      </w:r>
      <w:r w:rsidRPr="00E818F5">
        <w:rPr>
          <w:rFonts w:ascii="Times New Roman" w:hAnsi="Times New Roman"/>
        </w:rPr>
        <w:t>70-72</w:t>
      </w:r>
    </w:p>
    <w:p w14:paraId="6C5C734B" w14:textId="77777777" w:rsidR="00F2570B" w:rsidRPr="00E818F5" w:rsidRDefault="00F2570B" w:rsidP="00F2570B">
      <w:pPr>
        <w:rPr>
          <w:rFonts w:ascii="Times New Roman" w:hAnsi="Times New Roman"/>
        </w:rPr>
      </w:pPr>
      <w:r w:rsidRPr="00E818F5">
        <w:rPr>
          <w:rFonts w:ascii="Times New Roman" w:hAnsi="Times New Roman"/>
        </w:rPr>
        <w:tab/>
        <w:t>D+</w:t>
      </w:r>
      <w:r w:rsidR="001D7FFE" w:rsidRPr="00E818F5">
        <w:rPr>
          <w:rFonts w:ascii="Times New Roman" w:hAnsi="Times New Roman"/>
        </w:rPr>
        <w:t xml:space="preserve"> </w:t>
      </w:r>
      <w:r w:rsidRPr="00E818F5">
        <w:rPr>
          <w:rFonts w:ascii="Times New Roman" w:hAnsi="Times New Roman"/>
        </w:rPr>
        <w:tab/>
        <w:t>=</w:t>
      </w:r>
      <w:r w:rsidR="00860B6D" w:rsidRPr="00E818F5">
        <w:rPr>
          <w:rFonts w:ascii="Times New Roman" w:hAnsi="Times New Roman"/>
        </w:rPr>
        <w:t xml:space="preserve"> </w:t>
      </w:r>
      <w:r w:rsidRPr="00E818F5">
        <w:rPr>
          <w:rFonts w:ascii="Times New Roman" w:hAnsi="Times New Roman"/>
        </w:rPr>
        <w:t>67-69</w:t>
      </w:r>
    </w:p>
    <w:p w14:paraId="31C00606" w14:textId="77777777" w:rsidR="00F2570B" w:rsidRPr="00E818F5" w:rsidRDefault="00F2570B" w:rsidP="00F2570B">
      <w:pPr>
        <w:rPr>
          <w:rFonts w:ascii="Times New Roman" w:hAnsi="Times New Roman"/>
        </w:rPr>
      </w:pPr>
      <w:r w:rsidRPr="00E818F5">
        <w:rPr>
          <w:rFonts w:ascii="Times New Roman" w:hAnsi="Times New Roman"/>
        </w:rPr>
        <w:tab/>
        <w:t>D</w:t>
      </w:r>
      <w:r w:rsidRPr="00E818F5">
        <w:rPr>
          <w:rFonts w:ascii="Times New Roman" w:hAnsi="Times New Roman"/>
        </w:rPr>
        <w:tab/>
        <w:t>=</w:t>
      </w:r>
      <w:r w:rsidR="00860B6D" w:rsidRPr="00E818F5">
        <w:rPr>
          <w:rFonts w:ascii="Times New Roman" w:hAnsi="Times New Roman"/>
        </w:rPr>
        <w:t xml:space="preserve"> </w:t>
      </w:r>
      <w:r w:rsidRPr="00E818F5">
        <w:rPr>
          <w:rFonts w:ascii="Times New Roman" w:hAnsi="Times New Roman"/>
        </w:rPr>
        <w:t>60-66</w:t>
      </w:r>
    </w:p>
    <w:p w14:paraId="2EB3DEBC" w14:textId="77777777" w:rsidR="003E7D66" w:rsidRPr="00E818F5" w:rsidRDefault="00F2570B" w:rsidP="00F2570B">
      <w:pPr>
        <w:rPr>
          <w:rFonts w:ascii="Times New Roman" w:hAnsi="Times New Roman"/>
        </w:rPr>
      </w:pPr>
      <w:r w:rsidRPr="00E818F5">
        <w:rPr>
          <w:rFonts w:ascii="Times New Roman" w:hAnsi="Times New Roman"/>
        </w:rPr>
        <w:tab/>
        <w:t>F</w:t>
      </w:r>
      <w:r w:rsidR="001D7FFE" w:rsidRPr="00E818F5">
        <w:rPr>
          <w:rFonts w:ascii="Times New Roman" w:hAnsi="Times New Roman"/>
        </w:rPr>
        <w:t xml:space="preserve"> </w:t>
      </w:r>
      <w:r w:rsidRPr="00E818F5">
        <w:rPr>
          <w:rFonts w:ascii="Times New Roman" w:hAnsi="Times New Roman"/>
        </w:rPr>
        <w:tab/>
        <w:t>=</w:t>
      </w:r>
      <w:r w:rsidR="00860B6D" w:rsidRPr="00E818F5">
        <w:rPr>
          <w:rFonts w:ascii="Times New Roman" w:hAnsi="Times New Roman"/>
        </w:rPr>
        <w:t xml:space="preserve"> </w:t>
      </w:r>
      <w:r w:rsidRPr="00E818F5">
        <w:rPr>
          <w:rFonts w:ascii="Times New Roman" w:hAnsi="Times New Roman"/>
        </w:rPr>
        <w:t>less than 60</w:t>
      </w:r>
    </w:p>
    <w:p w14:paraId="4574A1DF" w14:textId="77777777" w:rsidR="002A1BD0" w:rsidRPr="00E818F5" w:rsidRDefault="002A1BD0" w:rsidP="002A1BD0">
      <w:pPr>
        <w:pStyle w:val="Heading2"/>
        <w:keepNext w:val="0"/>
        <w:rPr>
          <w:rStyle w:val="Strong"/>
          <w:rFonts w:ascii="Times New Roman" w:hAnsi="Times New Roman" w:cs="Times New Roman"/>
          <w:sz w:val="24"/>
          <w:szCs w:val="24"/>
        </w:rPr>
      </w:pPr>
      <w:r w:rsidRPr="00E818F5">
        <w:rPr>
          <w:rStyle w:val="Strong"/>
          <w:rFonts w:ascii="Times New Roman" w:hAnsi="Times New Roman" w:cs="Times New Roman"/>
          <w:sz w:val="24"/>
          <w:szCs w:val="24"/>
        </w:rPr>
        <w:lastRenderedPageBreak/>
        <w:t>Additional Course Policies</w:t>
      </w:r>
    </w:p>
    <w:p w14:paraId="2672BE1B" w14:textId="77777777" w:rsidR="009F5933" w:rsidRPr="00E818F5" w:rsidRDefault="009F5933" w:rsidP="002A1BD0">
      <w:pPr>
        <w:rPr>
          <w:rStyle w:val="Strong"/>
          <w:rFonts w:ascii="Times New Roman" w:hAnsi="Times New Roman"/>
        </w:rPr>
      </w:pPr>
      <w:r w:rsidRPr="00E818F5">
        <w:rPr>
          <w:rStyle w:val="Strong"/>
          <w:rFonts w:ascii="Times New Roman" w:hAnsi="Times New Roman"/>
        </w:rPr>
        <w:t xml:space="preserve">Safe Return to Campus: </w:t>
      </w:r>
      <w:r w:rsidRPr="00E818F5">
        <w:rPr>
          <w:rStyle w:val="Emphasis"/>
          <w:rFonts w:ascii="Times New Roman" w:hAnsi="Times New Roman"/>
          <w:color w:val="404040"/>
          <w:bdr w:val="none" w:sz="0" w:space="0" w:color="auto" w:frame="1"/>
          <w:shd w:val="clear" w:color="auto" w:fill="FFFFFF"/>
        </w:rPr>
        <w:t>All students taking courses with a face-to-face component are required to take Safe Return to Campus Training prior to visiting campus. Training is available in Blackboard (</w:t>
      </w:r>
      <w:hyperlink r:id="rId7" w:tgtFrame="_blank" w:history="1">
        <w:r w:rsidRPr="00E818F5">
          <w:rPr>
            <w:rStyle w:val="Hyperlink"/>
            <w:rFonts w:ascii="Times New Roman" w:hAnsi="Times New Roman"/>
            <w:i/>
            <w:iCs/>
            <w:color w:val="097984"/>
            <w:u w:val="none"/>
            <w:bdr w:val="none" w:sz="0" w:space="0" w:color="auto" w:frame="1"/>
            <w:shd w:val="clear" w:color="auto" w:fill="FFFFFF"/>
          </w:rPr>
          <w:t>https://mymason.gmu.edu</w:t>
        </w:r>
      </w:hyperlink>
      <w:r w:rsidRPr="00E818F5">
        <w:rPr>
          <w:rStyle w:val="Emphasis"/>
          <w:rFonts w:ascii="Times New Roman" w:hAnsi="Times New Roman"/>
          <w:color w:val="404040"/>
          <w:bdr w:val="none" w:sz="0" w:space="0" w:color="auto" w:frame="1"/>
          <w:shd w:val="clear" w:color="auto" w:fill="FFFFFF"/>
        </w:rPr>
        <w:t>). Students are required to follow the university’s public health and safety precautions and procedures outlined on the university Safe Return to Campus webpage (</w:t>
      </w:r>
      <w:hyperlink r:id="rId8" w:tgtFrame="_blank" w:history="1">
        <w:r w:rsidRPr="00E818F5">
          <w:rPr>
            <w:rStyle w:val="Hyperlink"/>
            <w:rFonts w:ascii="Times New Roman" w:hAnsi="Times New Roman"/>
            <w:i/>
            <w:iCs/>
            <w:color w:val="097984"/>
            <w:u w:val="none"/>
            <w:bdr w:val="none" w:sz="0" w:space="0" w:color="auto" w:frame="1"/>
            <w:shd w:val="clear" w:color="auto" w:fill="FFFFFF"/>
          </w:rPr>
          <w:t>www2.gmu.edu/safe-return-plan</w:t>
        </w:r>
      </w:hyperlink>
      <w:r w:rsidRPr="00E818F5">
        <w:rPr>
          <w:rStyle w:val="Emphasis"/>
          <w:rFonts w:ascii="Times New Roman" w:hAnsi="Times New Roman"/>
          <w:color w:val="404040"/>
          <w:bdr w:val="none" w:sz="0" w:space="0" w:color="auto" w:frame="1"/>
          <w:shd w:val="clear" w:color="auto" w:fill="FFFFFF"/>
        </w:rPr>
        <w:t>). Similarly, all students in face to face and hybrid courses must also complete the Mason COVID Health Check daily, seven days a week. The COVID Health Check system uses a color code system and students will receive either a Green, Yellow, or Red email response. Only students who receive a “green” notification are permitted to attend courses with a face-to-face component. If you suspect that you are sick or have been directed to self-isolate, please quarantine or get testing. Faculty are allowed to ask you to show them that you have received a Green email and are thereby permitted to be in class.</w:t>
      </w:r>
    </w:p>
    <w:p w14:paraId="1AF3E056" w14:textId="77777777" w:rsidR="002A1BD0" w:rsidRPr="00E818F5" w:rsidRDefault="002A1BD0" w:rsidP="002A1BD0">
      <w:pPr>
        <w:rPr>
          <w:rStyle w:val="Strong"/>
          <w:rFonts w:ascii="Times New Roman" w:hAnsi="Times New Roman"/>
          <w:b w:val="0"/>
          <w:bCs w:val="0"/>
        </w:rPr>
      </w:pPr>
      <w:r w:rsidRPr="00E818F5">
        <w:rPr>
          <w:rStyle w:val="Strong"/>
          <w:rFonts w:ascii="Times New Roman" w:hAnsi="Times New Roman"/>
        </w:rPr>
        <w:t>Students with Special Concerns</w:t>
      </w:r>
      <w:r w:rsidR="009F5933" w:rsidRPr="00E818F5">
        <w:rPr>
          <w:rStyle w:val="Strong"/>
          <w:rFonts w:ascii="Times New Roman" w:hAnsi="Times New Roman"/>
        </w:rPr>
        <w:t xml:space="preserve">: </w:t>
      </w:r>
      <w:r w:rsidRPr="00E818F5">
        <w:rPr>
          <w:rFonts w:ascii="Times New Roman" w:hAnsi="Times New Roman"/>
        </w:rPr>
        <w:t>If you are a student with a disability and need academic accommodations please see me and contact the Disability Resource Center (DRC) at 703-993-2474. All academic accommodations must be arranged through that office</w:t>
      </w:r>
      <w:r w:rsidRPr="00E818F5">
        <w:rPr>
          <w:rStyle w:val="Strong"/>
          <w:rFonts w:ascii="Times New Roman" w:hAnsi="Times New Roman"/>
        </w:rPr>
        <w:t xml:space="preserve">. </w:t>
      </w:r>
    </w:p>
    <w:p w14:paraId="18F20482" w14:textId="77777777" w:rsidR="002A1BD0" w:rsidRPr="00E818F5" w:rsidRDefault="002A1BD0" w:rsidP="002A1BD0">
      <w:pPr>
        <w:rPr>
          <w:rFonts w:ascii="Times New Roman" w:hAnsi="Times New Roman"/>
        </w:rPr>
      </w:pPr>
      <w:r w:rsidRPr="00E818F5">
        <w:rPr>
          <w:rStyle w:val="Strong"/>
          <w:rFonts w:ascii="Times New Roman" w:hAnsi="Times New Roman"/>
        </w:rPr>
        <w:t>Statement of Academic Integrity</w:t>
      </w:r>
      <w:r w:rsidR="009F5933" w:rsidRPr="00E818F5">
        <w:rPr>
          <w:rStyle w:val="Strong"/>
          <w:rFonts w:ascii="Times New Roman" w:hAnsi="Times New Roman"/>
        </w:rPr>
        <w:t xml:space="preserve">: </w:t>
      </w:r>
      <w:r w:rsidRPr="00E818F5">
        <w:rPr>
          <w:rFonts w:ascii="Times New Roman" w:hAnsi="Times New Roman"/>
        </w:rPr>
        <w:t>The instructor for this course reserves the right to enter a failing grade to any student found guilty of an honor code violation</w:t>
      </w:r>
    </w:p>
    <w:p w14:paraId="7CD93739" w14:textId="606DE81C" w:rsidR="006E3EDC" w:rsidRPr="008872EE" w:rsidRDefault="006E3EDC" w:rsidP="008872EE">
      <w:pPr>
        <w:rPr>
          <w:rFonts w:ascii="Times New Roman" w:hAnsi="Times New Roman"/>
        </w:rPr>
      </w:pPr>
      <w:r w:rsidRPr="00E818F5">
        <w:rPr>
          <w:rStyle w:val="Strong"/>
          <w:rFonts w:ascii="Times New Roman" w:hAnsi="Times New Roman"/>
        </w:rPr>
        <w:t>Last Day to Add</w:t>
      </w:r>
      <w:r w:rsidR="008872EE">
        <w:rPr>
          <w:rStyle w:val="Strong"/>
          <w:rFonts w:ascii="Times New Roman" w:hAnsi="Times New Roman"/>
        </w:rPr>
        <w:t xml:space="preserve">/Drop: </w:t>
      </w:r>
      <w:r w:rsidR="008872EE" w:rsidRPr="008872EE">
        <w:rPr>
          <w:rStyle w:val="Strong"/>
          <w:rFonts w:ascii="Times New Roman" w:hAnsi="Times New Roman"/>
          <w:b w:val="0"/>
          <w:bCs w:val="0"/>
          <w:highlight w:val="yellow"/>
        </w:rPr>
        <w:t>June 23</w:t>
      </w:r>
      <w:r w:rsidR="008872EE" w:rsidRPr="008872EE">
        <w:rPr>
          <w:rStyle w:val="Strong"/>
          <w:rFonts w:ascii="Times New Roman" w:hAnsi="Times New Roman"/>
          <w:b w:val="0"/>
          <w:bCs w:val="0"/>
          <w:highlight w:val="yellow"/>
          <w:vertAlign w:val="superscript"/>
        </w:rPr>
        <w:t>rd</w:t>
      </w:r>
      <w:r w:rsidR="008872EE">
        <w:rPr>
          <w:rStyle w:val="Strong"/>
          <w:rFonts w:ascii="Times New Roman" w:hAnsi="Times New Roman"/>
        </w:rPr>
        <w:t xml:space="preserve"> </w:t>
      </w:r>
    </w:p>
    <w:p w14:paraId="34287281" w14:textId="77777777" w:rsidR="00F2570B" w:rsidRPr="00E818F5" w:rsidRDefault="00F2570B" w:rsidP="00F2570B">
      <w:pPr>
        <w:ind w:left="-360" w:right="-450"/>
        <w:rPr>
          <w:rFonts w:ascii="Times New Roman" w:hAnsi="Times New Roman"/>
        </w:rPr>
      </w:pPr>
    </w:p>
    <w:p w14:paraId="0EBD8ED1" w14:textId="77777777" w:rsidR="00622B51" w:rsidRPr="00E818F5" w:rsidRDefault="00F2570B" w:rsidP="00D67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rPr>
      </w:pPr>
      <w:r w:rsidRPr="00E818F5">
        <w:rPr>
          <w:rFonts w:ascii="Times New Roman" w:hAnsi="Times New Roman"/>
          <w:b/>
          <w:bCs/>
        </w:rPr>
        <w:t>Readings</w:t>
      </w:r>
      <w:r w:rsidRPr="00E818F5">
        <w:rPr>
          <w:rFonts w:ascii="Times New Roman" w:hAnsi="Times New Roman"/>
        </w:rPr>
        <w:t xml:space="preserve">: </w:t>
      </w:r>
    </w:p>
    <w:p w14:paraId="191C9423" w14:textId="77777777" w:rsidR="00622B51" w:rsidRPr="00E818F5" w:rsidRDefault="00622B51" w:rsidP="00F25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rPr>
      </w:pPr>
    </w:p>
    <w:p w14:paraId="786BBCA2" w14:textId="0003BCA4" w:rsidR="00F2570B" w:rsidRPr="00E818F5" w:rsidRDefault="00F2570B" w:rsidP="00F25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rPr>
      </w:pPr>
      <w:r w:rsidRPr="00E818F5">
        <w:rPr>
          <w:rFonts w:ascii="Times New Roman" w:hAnsi="Times New Roman"/>
        </w:rPr>
        <w:t xml:space="preserve">Articles </w:t>
      </w:r>
      <w:r w:rsidR="00057679" w:rsidRPr="00E818F5">
        <w:rPr>
          <w:rFonts w:ascii="Times New Roman" w:hAnsi="Times New Roman"/>
        </w:rPr>
        <w:t>that cannot be obtained online (scholar.google.com or GMU electronic libraries) will</w:t>
      </w:r>
      <w:r w:rsidRPr="00E818F5">
        <w:rPr>
          <w:rFonts w:ascii="Times New Roman" w:hAnsi="Times New Roman"/>
        </w:rPr>
        <w:t xml:space="preserve"> be </w:t>
      </w:r>
      <w:r w:rsidR="008872EE">
        <w:rPr>
          <w:rFonts w:ascii="Times New Roman" w:hAnsi="Times New Roman"/>
        </w:rPr>
        <w:t>posted on our blackboard site</w:t>
      </w:r>
      <w:r w:rsidRPr="00E818F5">
        <w:rPr>
          <w:rFonts w:ascii="Times New Roman" w:hAnsi="Times New Roman"/>
        </w:rPr>
        <w:t>.</w:t>
      </w:r>
      <w:r w:rsidR="00860B6D" w:rsidRPr="00E818F5">
        <w:rPr>
          <w:rFonts w:ascii="Times New Roman" w:hAnsi="Times New Roman"/>
        </w:rPr>
        <w:t xml:space="preserve"> </w:t>
      </w:r>
      <w:r w:rsidRPr="00E818F5">
        <w:rPr>
          <w:rFonts w:ascii="Times New Roman" w:hAnsi="Times New Roman"/>
        </w:rPr>
        <w:t>To obtain articles, go to</w:t>
      </w:r>
      <w:r w:rsidR="00057679" w:rsidRPr="00E818F5">
        <w:rPr>
          <w:rFonts w:ascii="Times New Roman" w:hAnsi="Times New Roman"/>
        </w:rPr>
        <w:t xml:space="preserve"> </w:t>
      </w:r>
      <w:r w:rsidR="00057679" w:rsidRPr="00E818F5">
        <w:rPr>
          <w:rFonts w:ascii="Times New Roman" w:hAnsi="Times New Roman"/>
          <w:u w:val="single"/>
        </w:rPr>
        <w:t>Google Scholar</w:t>
      </w:r>
      <w:r w:rsidR="00057679" w:rsidRPr="00E818F5">
        <w:rPr>
          <w:rFonts w:ascii="Times New Roman" w:hAnsi="Times New Roman"/>
        </w:rPr>
        <w:t xml:space="preserve"> or</w:t>
      </w:r>
      <w:r w:rsidRPr="00E818F5">
        <w:rPr>
          <w:rFonts w:ascii="Times New Roman" w:hAnsi="Times New Roman"/>
        </w:rPr>
        <w:t xml:space="preserve"> </w:t>
      </w:r>
      <w:hyperlink r:id="rId9" w:history="1">
        <w:r w:rsidRPr="00E818F5">
          <w:rPr>
            <w:rStyle w:val="Hyperlink"/>
            <w:rFonts w:ascii="Times New Roman" w:hAnsi="Times New Roman"/>
            <w:color w:val="auto"/>
          </w:rPr>
          <w:t>e-journals at GMU</w:t>
        </w:r>
      </w:hyperlink>
      <w:r w:rsidRPr="00E818F5">
        <w:rPr>
          <w:rFonts w:ascii="Times New Roman" w:hAnsi="Times New Roman"/>
        </w:rPr>
        <w:t xml:space="preserve"> (the articles below are available as PDF files in the electronic library at GMU) and write in the title of the journal article (e.g., Journal of Personality and Social Psychology), find the article, and download the PDF file.</w:t>
      </w:r>
      <w:r w:rsidR="00860B6D" w:rsidRPr="00E818F5">
        <w:rPr>
          <w:rFonts w:ascii="Times New Roman" w:hAnsi="Times New Roman"/>
        </w:rPr>
        <w:t xml:space="preserve"> </w:t>
      </w:r>
    </w:p>
    <w:p w14:paraId="58307C59" w14:textId="77777777" w:rsidR="000B79B5" w:rsidRPr="00E818F5" w:rsidRDefault="000B79B5" w:rsidP="00F25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rPr>
      </w:pPr>
    </w:p>
    <w:p w14:paraId="7B2AA4DF" w14:textId="68759156" w:rsidR="008872EE" w:rsidRDefault="00862BD0" w:rsidP="00887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rPr>
      </w:pPr>
      <w:r>
        <w:rPr>
          <w:rFonts w:ascii="Times New Roman" w:hAnsi="Times New Roman"/>
          <w:b/>
        </w:rPr>
        <w:t>Reflections (50%)</w:t>
      </w:r>
      <w:r w:rsidR="008872EE">
        <w:rPr>
          <w:rFonts w:ascii="Times New Roman" w:hAnsi="Times New Roman"/>
          <w:b/>
        </w:rPr>
        <w:t xml:space="preserve">: </w:t>
      </w:r>
    </w:p>
    <w:p w14:paraId="683F0F23" w14:textId="580D6E4B" w:rsidR="00862BD0" w:rsidRDefault="007E08A5" w:rsidP="00F77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rPr>
      </w:pPr>
      <w:r>
        <w:rPr>
          <w:rFonts w:ascii="Times New Roman" w:hAnsi="Times New Roman"/>
          <w:bCs/>
        </w:rPr>
        <w:t xml:space="preserve">Concerning </w:t>
      </w:r>
      <w:r w:rsidR="00023F8C">
        <w:rPr>
          <w:rFonts w:ascii="Times New Roman" w:hAnsi="Times New Roman"/>
          <w:bCs/>
        </w:rPr>
        <w:t>a topic covered in class,</w:t>
      </w:r>
      <w:r>
        <w:rPr>
          <w:rFonts w:ascii="Times New Roman" w:hAnsi="Times New Roman"/>
          <w:bCs/>
        </w:rPr>
        <w:t xml:space="preserve"> w</w:t>
      </w:r>
      <w:r w:rsidR="00312C86">
        <w:rPr>
          <w:rFonts w:ascii="Times New Roman" w:hAnsi="Times New Roman"/>
          <w:bCs/>
        </w:rPr>
        <w:t>rite a reflection indicating how reading content relates to you</w:t>
      </w:r>
      <w:r w:rsidR="0056176F">
        <w:rPr>
          <w:rFonts w:ascii="Times New Roman" w:hAnsi="Times New Roman"/>
          <w:bCs/>
        </w:rPr>
        <w:t>r</w:t>
      </w:r>
      <w:r w:rsidR="00312C86">
        <w:rPr>
          <w:rFonts w:ascii="Times New Roman" w:hAnsi="Times New Roman"/>
          <w:bCs/>
        </w:rPr>
        <w:t xml:space="preserve"> personal</w:t>
      </w:r>
      <w:r w:rsidR="0056176F">
        <w:rPr>
          <w:rFonts w:ascii="Times New Roman" w:hAnsi="Times New Roman"/>
          <w:bCs/>
        </w:rPr>
        <w:t xml:space="preserve">, academic, or </w:t>
      </w:r>
      <w:r w:rsidR="00312C86">
        <w:rPr>
          <w:rFonts w:ascii="Times New Roman" w:hAnsi="Times New Roman"/>
          <w:bCs/>
        </w:rPr>
        <w:t xml:space="preserve">professional life. </w:t>
      </w:r>
      <w:r w:rsidR="00862BD0">
        <w:rPr>
          <w:rFonts w:ascii="Times New Roman" w:hAnsi="Times New Roman"/>
          <w:bCs/>
        </w:rPr>
        <w:t xml:space="preserve">There are 12 potential topics to write </w:t>
      </w:r>
      <w:r w:rsidR="00023F8C">
        <w:rPr>
          <w:rFonts w:ascii="Times New Roman" w:hAnsi="Times New Roman"/>
          <w:bCs/>
        </w:rPr>
        <w:t>reflections</w:t>
      </w:r>
      <w:r w:rsidR="00862BD0">
        <w:rPr>
          <w:rFonts w:ascii="Times New Roman" w:hAnsi="Times New Roman"/>
          <w:bCs/>
        </w:rPr>
        <w:t xml:space="preserve"> on; however, </w:t>
      </w:r>
      <w:r>
        <w:rPr>
          <w:rFonts w:ascii="Times New Roman" w:hAnsi="Times New Roman"/>
          <w:bCs/>
        </w:rPr>
        <w:t xml:space="preserve">you will only need to write </w:t>
      </w:r>
      <w:r w:rsidR="00023F8C">
        <w:rPr>
          <w:rFonts w:ascii="Times New Roman" w:hAnsi="Times New Roman"/>
          <w:bCs/>
        </w:rPr>
        <w:t>about 5 unique topics</w:t>
      </w:r>
      <w:r w:rsidR="00862BD0">
        <w:rPr>
          <w:rFonts w:ascii="Times New Roman" w:hAnsi="Times New Roman"/>
          <w:bCs/>
        </w:rPr>
        <w:t xml:space="preserve">. Each </w:t>
      </w:r>
      <w:r>
        <w:rPr>
          <w:rFonts w:ascii="Times New Roman" w:hAnsi="Times New Roman"/>
          <w:bCs/>
        </w:rPr>
        <w:t>reflection</w:t>
      </w:r>
      <w:r w:rsidR="00862BD0">
        <w:rPr>
          <w:rFonts w:ascii="Times New Roman" w:hAnsi="Times New Roman"/>
          <w:bCs/>
        </w:rPr>
        <w:t xml:space="preserve"> will be worth </w:t>
      </w:r>
      <w:r>
        <w:rPr>
          <w:rFonts w:ascii="Times New Roman" w:hAnsi="Times New Roman"/>
          <w:bCs/>
        </w:rPr>
        <w:t>10</w:t>
      </w:r>
      <w:r w:rsidR="00862BD0">
        <w:rPr>
          <w:rFonts w:ascii="Times New Roman" w:hAnsi="Times New Roman"/>
          <w:bCs/>
        </w:rPr>
        <w:t xml:space="preserve"> points</w:t>
      </w:r>
      <w:r>
        <w:rPr>
          <w:rFonts w:ascii="Times New Roman" w:hAnsi="Times New Roman"/>
          <w:bCs/>
        </w:rPr>
        <w:t xml:space="preserve">, for a total of </w:t>
      </w:r>
      <w:r w:rsidR="00862BD0">
        <w:rPr>
          <w:rFonts w:ascii="Times New Roman" w:hAnsi="Times New Roman"/>
          <w:bCs/>
        </w:rPr>
        <w:t>50 points.</w:t>
      </w:r>
      <w:r w:rsidR="001D3371">
        <w:rPr>
          <w:rFonts w:ascii="Times New Roman" w:hAnsi="Times New Roman"/>
          <w:bCs/>
        </w:rPr>
        <w:t xml:space="preserve"> Reflections</w:t>
      </w:r>
      <w:r w:rsidR="00862BD0">
        <w:rPr>
          <w:rFonts w:ascii="Times New Roman" w:hAnsi="Times New Roman"/>
          <w:bCs/>
        </w:rPr>
        <w:t xml:space="preserve"> should be at least 2</w:t>
      </w:r>
      <w:r w:rsidR="001D3371">
        <w:rPr>
          <w:rFonts w:ascii="Times New Roman" w:hAnsi="Times New Roman"/>
          <w:bCs/>
        </w:rPr>
        <w:t>0</w:t>
      </w:r>
      <w:r w:rsidR="00862BD0">
        <w:rPr>
          <w:rFonts w:ascii="Times New Roman" w:hAnsi="Times New Roman"/>
          <w:bCs/>
        </w:rPr>
        <w:t>0 words each and explicitly refer to at least one of the readings with an in-text citation (i.e., by noting the author</w:t>
      </w:r>
      <w:r w:rsidR="001D3371">
        <w:rPr>
          <w:rFonts w:ascii="Times New Roman" w:hAnsi="Times New Roman"/>
          <w:bCs/>
        </w:rPr>
        <w:t>(s)</w:t>
      </w:r>
      <w:r w:rsidR="00862BD0">
        <w:rPr>
          <w:rFonts w:ascii="Times New Roman" w:hAnsi="Times New Roman"/>
          <w:bCs/>
        </w:rPr>
        <w:t xml:space="preserve"> and the year</w:t>
      </w:r>
      <w:r w:rsidR="001D3371">
        <w:rPr>
          <w:rFonts w:ascii="Times New Roman" w:hAnsi="Times New Roman"/>
          <w:bCs/>
        </w:rPr>
        <w:t xml:space="preserve"> in</w:t>
      </w:r>
      <w:r w:rsidR="00862BD0">
        <w:rPr>
          <w:rFonts w:ascii="Times New Roman" w:hAnsi="Times New Roman"/>
          <w:bCs/>
        </w:rPr>
        <w:t xml:space="preserve"> (e.g., Seligman and </w:t>
      </w:r>
      <w:r w:rsidR="00862BD0" w:rsidRPr="00312C86">
        <w:rPr>
          <w:rFonts w:ascii="Times New Roman" w:hAnsi="Times New Roman"/>
        </w:rPr>
        <w:t>Csikszentmihalyi</w:t>
      </w:r>
      <w:r w:rsidR="00862BD0">
        <w:rPr>
          <w:rFonts w:ascii="Times New Roman" w:hAnsi="Times New Roman"/>
        </w:rPr>
        <w:t xml:space="preserve"> (2000) or</w:t>
      </w:r>
      <w:r w:rsidR="001D3371">
        <w:rPr>
          <w:rFonts w:ascii="Times New Roman" w:hAnsi="Times New Roman"/>
        </w:rPr>
        <w:t xml:space="preserve"> at the end of a sentence paraphrasing or quoting their article</w:t>
      </w:r>
      <w:r w:rsidR="00862BD0">
        <w:rPr>
          <w:rFonts w:ascii="Times New Roman" w:hAnsi="Times New Roman"/>
        </w:rPr>
        <w:t xml:space="preserve"> (</w:t>
      </w:r>
      <w:r w:rsidR="00862BD0">
        <w:rPr>
          <w:rFonts w:ascii="Times New Roman" w:hAnsi="Times New Roman"/>
          <w:bCs/>
        </w:rPr>
        <w:t xml:space="preserve">Seligman </w:t>
      </w:r>
      <w:r w:rsidR="00862BD0">
        <w:rPr>
          <w:rFonts w:ascii="Times New Roman" w:hAnsi="Times New Roman"/>
          <w:bCs/>
        </w:rPr>
        <w:t>&amp;</w:t>
      </w:r>
      <w:r w:rsidR="00862BD0">
        <w:rPr>
          <w:rFonts w:ascii="Times New Roman" w:hAnsi="Times New Roman"/>
          <w:bCs/>
        </w:rPr>
        <w:t xml:space="preserve"> </w:t>
      </w:r>
      <w:r w:rsidR="00862BD0" w:rsidRPr="00312C86">
        <w:rPr>
          <w:rFonts w:ascii="Times New Roman" w:hAnsi="Times New Roman"/>
        </w:rPr>
        <w:t>Csikszentmihalyi</w:t>
      </w:r>
      <w:r w:rsidR="00862BD0">
        <w:rPr>
          <w:rFonts w:ascii="Times New Roman" w:hAnsi="Times New Roman"/>
        </w:rPr>
        <w:t xml:space="preserve">, </w:t>
      </w:r>
      <w:r w:rsidR="00862BD0">
        <w:rPr>
          <w:rFonts w:ascii="Times New Roman" w:hAnsi="Times New Roman"/>
        </w:rPr>
        <w:t>2000)</w:t>
      </w:r>
      <w:r w:rsidR="00862BD0">
        <w:rPr>
          <w:rFonts w:ascii="Times New Roman" w:hAnsi="Times New Roman"/>
        </w:rPr>
        <w:t>). For more information on how to use an in-text citation, see</w:t>
      </w:r>
      <w:r w:rsidR="001D3371">
        <w:rPr>
          <w:rFonts w:ascii="Times New Roman" w:hAnsi="Times New Roman"/>
        </w:rPr>
        <w:t xml:space="preserve"> </w:t>
      </w:r>
      <w:hyperlink r:id="rId10" w:history="1">
        <w:r w:rsidR="001D3371" w:rsidRPr="00216173">
          <w:rPr>
            <w:rStyle w:val="Hyperlink"/>
            <w:rFonts w:ascii="Times New Roman" w:hAnsi="Times New Roman"/>
          </w:rPr>
          <w:t>https://owl.purdue.edu/owl/research_and_citation/apa_style/apa_formatting_and_style_guide/in_text_citations_the_basics.html</w:t>
        </w:r>
      </w:hyperlink>
      <w:r w:rsidR="00862BD0">
        <w:rPr>
          <w:rFonts w:ascii="Times New Roman" w:hAnsi="Times New Roman"/>
        </w:rPr>
        <w:t xml:space="preserve">. </w:t>
      </w:r>
      <w:r w:rsidR="001D3371">
        <w:rPr>
          <w:rFonts w:ascii="Times New Roman" w:hAnsi="Times New Roman"/>
        </w:rPr>
        <w:t xml:space="preserve">Reflections should be submitted under “assignments” on Blackboard by their due dates (see below). See the </w:t>
      </w:r>
      <w:r w:rsidR="007D4CD6">
        <w:rPr>
          <w:rFonts w:ascii="Times New Roman" w:hAnsi="Times New Roman"/>
        </w:rPr>
        <w:t>R</w:t>
      </w:r>
      <w:r w:rsidR="001D3371">
        <w:rPr>
          <w:rFonts w:ascii="Times New Roman" w:hAnsi="Times New Roman"/>
        </w:rPr>
        <w:t xml:space="preserve">eflection </w:t>
      </w:r>
      <w:r w:rsidR="007D4CD6">
        <w:rPr>
          <w:rFonts w:ascii="Times New Roman" w:hAnsi="Times New Roman"/>
        </w:rPr>
        <w:t>R</w:t>
      </w:r>
      <w:r w:rsidR="001D3371">
        <w:rPr>
          <w:rFonts w:ascii="Times New Roman" w:hAnsi="Times New Roman"/>
        </w:rPr>
        <w:t xml:space="preserve">ubric under “assignments” on Blackboard for how they will be graded. </w:t>
      </w:r>
      <w:r w:rsidR="00023F8C">
        <w:rPr>
          <w:rFonts w:ascii="Times New Roman" w:hAnsi="Times New Roman"/>
        </w:rPr>
        <w:t>Due dates for reflections are listed below, though you may submit them ahead of due dates. For every day late you submit a reflection, 1 points will be deducted from you total (e.g., 9/10 for a 10/10 assignment that was turned in one day late).</w:t>
      </w:r>
    </w:p>
    <w:p w14:paraId="6F896F02" w14:textId="06748BB4" w:rsidR="0056176F" w:rsidRDefault="0056176F" w:rsidP="00F77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rPr>
      </w:pPr>
    </w:p>
    <w:p w14:paraId="40202220" w14:textId="36747729" w:rsidR="0056176F" w:rsidRDefault="0056176F" w:rsidP="00F77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bCs/>
        </w:rPr>
      </w:pPr>
      <w:r>
        <w:rPr>
          <w:rFonts w:ascii="Times New Roman" w:hAnsi="Times New Roman"/>
          <w:b/>
          <w:bCs/>
        </w:rPr>
        <w:t>Posts: Discussion Questions and Answers (20%):</w:t>
      </w:r>
    </w:p>
    <w:p w14:paraId="2D0C22A8" w14:textId="2AED0E68" w:rsidR="0056176F" w:rsidRPr="0056176F" w:rsidRDefault="007E08A5" w:rsidP="00F77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rPr>
      </w:pPr>
      <w:r>
        <w:rPr>
          <w:rFonts w:ascii="Times New Roman" w:hAnsi="Times New Roman"/>
        </w:rPr>
        <w:t>Write</w:t>
      </w:r>
      <w:r w:rsidR="0056176F">
        <w:rPr>
          <w:rFonts w:ascii="Times New Roman" w:hAnsi="Times New Roman"/>
        </w:rPr>
        <w:t xml:space="preserve"> one discussion question </w:t>
      </w:r>
      <w:r>
        <w:rPr>
          <w:rFonts w:ascii="Times New Roman" w:hAnsi="Times New Roman"/>
        </w:rPr>
        <w:t xml:space="preserve">related to a topic or covered each week </w:t>
      </w:r>
      <w:r w:rsidR="0056176F">
        <w:rPr>
          <w:rFonts w:ascii="Times New Roman" w:hAnsi="Times New Roman"/>
        </w:rPr>
        <w:t>and respond to a classmate’s discussion question</w:t>
      </w:r>
      <w:r>
        <w:rPr>
          <w:rFonts w:ascii="Times New Roman" w:hAnsi="Times New Roman"/>
        </w:rPr>
        <w:t xml:space="preserve"> that has not been previously answered by another classmate</w:t>
      </w:r>
      <w:r w:rsidR="0056176F">
        <w:rPr>
          <w:rFonts w:ascii="Times New Roman" w:hAnsi="Times New Roman"/>
        </w:rPr>
        <w:t xml:space="preserve">. As with reflections, since there are 12 topics, I will drop you two lowest graded questions and answers or you can choose to not complete two questions and answers, and I will count your remaining 10. You can earn up to 1 point per question for a total of 10 points and up to 1 point per answer, for a total of 10 points.  </w:t>
      </w:r>
      <w:r w:rsidR="0056176F">
        <w:rPr>
          <w:rFonts w:ascii="Times New Roman" w:hAnsi="Times New Roman"/>
        </w:rPr>
        <w:t xml:space="preserve">See the </w:t>
      </w:r>
      <w:r w:rsidR="007D4CD6">
        <w:rPr>
          <w:rFonts w:ascii="Times New Roman" w:hAnsi="Times New Roman"/>
        </w:rPr>
        <w:t>Q</w:t>
      </w:r>
      <w:r>
        <w:rPr>
          <w:rFonts w:ascii="Times New Roman" w:hAnsi="Times New Roman"/>
        </w:rPr>
        <w:t>uestion-and-</w:t>
      </w:r>
      <w:r w:rsidR="007D4CD6">
        <w:rPr>
          <w:rFonts w:ascii="Times New Roman" w:hAnsi="Times New Roman"/>
        </w:rPr>
        <w:t>A</w:t>
      </w:r>
      <w:r>
        <w:rPr>
          <w:rFonts w:ascii="Times New Roman" w:hAnsi="Times New Roman"/>
        </w:rPr>
        <w:t>nswer</w:t>
      </w:r>
      <w:r w:rsidR="0056176F">
        <w:rPr>
          <w:rFonts w:ascii="Times New Roman" w:hAnsi="Times New Roman"/>
        </w:rPr>
        <w:t xml:space="preserve"> </w:t>
      </w:r>
      <w:r w:rsidR="007D4CD6">
        <w:rPr>
          <w:rFonts w:ascii="Times New Roman" w:hAnsi="Times New Roman"/>
        </w:rPr>
        <w:t>R</w:t>
      </w:r>
      <w:r w:rsidR="0056176F">
        <w:rPr>
          <w:rFonts w:ascii="Times New Roman" w:hAnsi="Times New Roman"/>
        </w:rPr>
        <w:t>ubric under “assignments” on Blackboard for how they will be graded.</w:t>
      </w:r>
      <w:r w:rsidR="00023F8C">
        <w:rPr>
          <w:rFonts w:ascii="Times New Roman" w:hAnsi="Times New Roman"/>
        </w:rPr>
        <w:t xml:space="preserve"> Late discussion questions and answers will not be accepted. You may post questions and answers in advance of their due dates. </w:t>
      </w:r>
    </w:p>
    <w:p w14:paraId="4D2D7BB0" w14:textId="4A94A8CC" w:rsidR="0056176F" w:rsidRDefault="0056176F" w:rsidP="00F77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bCs/>
        </w:rPr>
      </w:pPr>
    </w:p>
    <w:p w14:paraId="441C7453" w14:textId="3F5870BE" w:rsidR="007E08A5" w:rsidRDefault="007E08A5" w:rsidP="00F77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bCs/>
        </w:rPr>
      </w:pPr>
      <w:r>
        <w:rPr>
          <w:rFonts w:ascii="Times New Roman" w:hAnsi="Times New Roman"/>
          <w:b/>
          <w:bCs/>
        </w:rPr>
        <w:t xml:space="preserve">Final Paper (30%): </w:t>
      </w:r>
    </w:p>
    <w:p w14:paraId="63D079F3" w14:textId="5612B216" w:rsidR="007E08A5" w:rsidRPr="007D4CD6" w:rsidRDefault="007D4CD6" w:rsidP="00F77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rPr>
      </w:pPr>
      <w:r>
        <w:rPr>
          <w:rFonts w:ascii="Times New Roman" w:hAnsi="Times New Roman"/>
        </w:rPr>
        <w:t>For your final paper, you will implement a series 4 well-being strategies into your routine (at least twice per week) for the duration of the class,</w:t>
      </w:r>
      <w:r w:rsidR="00F43A0B">
        <w:rPr>
          <w:rFonts w:ascii="Times New Roman" w:hAnsi="Times New Roman"/>
        </w:rPr>
        <w:t xml:space="preserve"> (beginning 6/27)</w:t>
      </w:r>
      <w:r>
        <w:rPr>
          <w:rFonts w:ascii="Times New Roman" w:hAnsi="Times New Roman"/>
        </w:rPr>
        <w:t xml:space="preserve"> log how they impact your emotions/thoughts/behaviors, and write up they impact they’ve had on life stressors and/or disruptions you’ve experienced due to COVID-19. See Final Paper Description and Rubric under “assignments” on Blackboard for details. </w:t>
      </w:r>
    </w:p>
    <w:p w14:paraId="0B881653" w14:textId="77777777" w:rsidR="002B793D" w:rsidRPr="00E818F5" w:rsidRDefault="002B793D" w:rsidP="00F77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bCs/>
        </w:rPr>
      </w:pPr>
    </w:p>
    <w:tbl>
      <w:tblPr>
        <w:tblW w:w="5865" w:type="pct"/>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21"/>
        <w:gridCol w:w="7469"/>
        <w:gridCol w:w="2178"/>
      </w:tblGrid>
      <w:tr w:rsidR="006A75DC" w:rsidRPr="00312C86" w14:paraId="5C9AD33A" w14:textId="77777777" w:rsidTr="00312C86">
        <w:tc>
          <w:tcPr>
            <w:tcW w:w="602" w:type="pct"/>
          </w:tcPr>
          <w:p w14:paraId="7ECD304F" w14:textId="0A378A4F" w:rsidR="006A75DC" w:rsidRPr="00312C86" w:rsidRDefault="009C0AB3" w:rsidP="00C11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rPr>
            </w:pPr>
            <w:r w:rsidRPr="00312C86">
              <w:rPr>
                <w:rFonts w:ascii="Times New Roman" w:hAnsi="Times New Roman"/>
                <w:b/>
              </w:rPr>
              <w:t>Week</w:t>
            </w:r>
          </w:p>
        </w:tc>
        <w:tc>
          <w:tcPr>
            <w:tcW w:w="3405" w:type="pct"/>
            <w:tcBorders>
              <w:bottom w:val="single" w:sz="4" w:space="0" w:color="auto"/>
            </w:tcBorders>
          </w:tcPr>
          <w:p w14:paraId="20C355D1" w14:textId="49ABAE69" w:rsidR="006A75DC" w:rsidRPr="00312C86" w:rsidRDefault="006A75DC" w:rsidP="00C11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rPr>
            </w:pPr>
            <w:r w:rsidRPr="00312C86">
              <w:rPr>
                <w:rFonts w:ascii="Times New Roman" w:hAnsi="Times New Roman"/>
                <w:b/>
              </w:rPr>
              <w:t>TOPIC</w:t>
            </w:r>
            <w:r w:rsidR="00312C86" w:rsidRPr="00312C86">
              <w:rPr>
                <w:rFonts w:ascii="Times New Roman" w:hAnsi="Times New Roman"/>
                <w:b/>
              </w:rPr>
              <w:t xml:space="preserve"> and READINGS</w:t>
            </w:r>
          </w:p>
        </w:tc>
        <w:tc>
          <w:tcPr>
            <w:tcW w:w="993" w:type="pct"/>
            <w:tcBorders>
              <w:bottom w:val="single" w:sz="4" w:space="0" w:color="auto"/>
            </w:tcBorders>
          </w:tcPr>
          <w:p w14:paraId="00BFE402" w14:textId="4F4ECA3C" w:rsidR="006A75DC" w:rsidRPr="00312C86" w:rsidRDefault="006A75DC" w:rsidP="005A5ED9">
            <w:pPr>
              <w:pStyle w:val="NoSpacing"/>
              <w:rPr>
                <w:rFonts w:ascii="Times New Roman" w:hAnsi="Times New Roman"/>
                <w:b/>
              </w:rPr>
            </w:pPr>
            <w:r w:rsidRPr="00312C86">
              <w:rPr>
                <w:rFonts w:ascii="Times New Roman" w:hAnsi="Times New Roman"/>
                <w:b/>
              </w:rPr>
              <w:t>ASSIGNMENTS</w:t>
            </w:r>
          </w:p>
        </w:tc>
      </w:tr>
      <w:tr w:rsidR="00C11FD0" w:rsidRPr="00312C86" w14:paraId="6872F6C5" w14:textId="77777777" w:rsidTr="00312C86">
        <w:tc>
          <w:tcPr>
            <w:tcW w:w="602" w:type="pct"/>
            <w:tcBorders>
              <w:right w:val="single" w:sz="4" w:space="0" w:color="auto"/>
            </w:tcBorders>
          </w:tcPr>
          <w:p w14:paraId="3AA6423F" w14:textId="12C29C61" w:rsidR="009C0AB3" w:rsidRPr="00312C86" w:rsidRDefault="009C0AB3" w:rsidP="00C11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rPr>
            </w:pPr>
            <w:r w:rsidRPr="00312C86">
              <w:rPr>
                <w:rFonts w:ascii="Times New Roman" w:hAnsi="Times New Roman"/>
                <w:b/>
              </w:rPr>
              <w:t>6/21 - 6/25</w:t>
            </w:r>
          </w:p>
        </w:tc>
        <w:tc>
          <w:tcPr>
            <w:tcW w:w="3405" w:type="pct"/>
            <w:tcBorders>
              <w:top w:val="single" w:sz="4" w:space="0" w:color="auto"/>
              <w:left w:val="single" w:sz="4" w:space="0" w:color="auto"/>
              <w:bottom w:val="single" w:sz="4" w:space="0" w:color="auto"/>
              <w:right w:val="single" w:sz="4" w:space="0" w:color="auto"/>
            </w:tcBorders>
          </w:tcPr>
          <w:p w14:paraId="5AF43843" w14:textId="67D8FDBD" w:rsidR="009C0AB3" w:rsidRPr="00312C86" w:rsidRDefault="009C0AB3" w:rsidP="00312C86">
            <w:pPr>
              <w:pStyle w:val="NoSpacing"/>
              <w:rPr>
                <w:rFonts w:ascii="Times New Roman" w:hAnsi="Times New Roman"/>
              </w:rPr>
            </w:pPr>
            <w:r w:rsidRPr="00312C86">
              <w:rPr>
                <w:rFonts w:ascii="Times New Roman" w:hAnsi="Times New Roman"/>
                <w:b/>
                <w:bCs/>
              </w:rPr>
              <w:t>What is the Science of Well-Being?</w:t>
            </w:r>
            <w:r w:rsidR="00312C86" w:rsidRPr="00312C86">
              <w:rPr>
                <w:rFonts w:ascii="Times New Roman" w:hAnsi="Times New Roman"/>
              </w:rPr>
              <w:t xml:space="preserve"> </w:t>
            </w:r>
            <w:r w:rsidR="00312C86" w:rsidRPr="00312C86">
              <w:rPr>
                <w:rFonts w:ascii="Times New Roman" w:hAnsi="Times New Roman"/>
              </w:rPr>
              <w:t xml:space="preserve">Seligman, M.E.P., &amp; Csikszentmihalyi, M. (2000). Positive psychology: An introduction. </w:t>
            </w:r>
            <w:hyperlink r:id="rId11" w:tgtFrame="_blank" w:history="1">
              <w:r w:rsidR="00312C86" w:rsidRPr="00312C86">
                <w:rPr>
                  <w:rStyle w:val="Hyperlink"/>
                  <w:rFonts w:ascii="Times New Roman" w:hAnsi="Times New Roman"/>
                  <w:i/>
                  <w:color w:val="auto"/>
                  <w:u w:val="none"/>
                </w:rPr>
                <w:t>American Psychologist</w:t>
              </w:r>
            </w:hyperlink>
            <w:r w:rsidR="00312C86" w:rsidRPr="00312C86">
              <w:rPr>
                <w:rFonts w:ascii="Times New Roman" w:hAnsi="Times New Roman"/>
                <w:i/>
              </w:rPr>
              <w:t>, 55,</w:t>
            </w:r>
            <w:r w:rsidR="00312C86" w:rsidRPr="00312C86">
              <w:rPr>
                <w:rFonts w:ascii="Times New Roman" w:hAnsi="Times New Roman"/>
              </w:rPr>
              <w:t xml:space="preserve"> 5-14</w:t>
            </w:r>
          </w:p>
          <w:p w14:paraId="6E79E3D2" w14:textId="77777777" w:rsidR="00312C86" w:rsidRPr="00312C86" w:rsidRDefault="00312C86" w:rsidP="00312C86">
            <w:pPr>
              <w:pStyle w:val="NoSpacing"/>
              <w:rPr>
                <w:rFonts w:ascii="Times New Roman" w:hAnsi="Times New Roman"/>
              </w:rPr>
            </w:pPr>
          </w:p>
          <w:p w14:paraId="1F010794" w14:textId="65393D77" w:rsidR="00312C86" w:rsidRPr="00312C86" w:rsidRDefault="00312C86" w:rsidP="00312C86">
            <w:pPr>
              <w:pStyle w:val="NoSpacing"/>
              <w:rPr>
                <w:rFonts w:ascii="Times New Roman" w:hAnsi="Times New Roman"/>
              </w:rPr>
            </w:pPr>
            <w:r w:rsidRPr="00312C86">
              <w:rPr>
                <w:rFonts w:ascii="Times New Roman" w:hAnsi="Times New Roman"/>
              </w:rPr>
              <w:t xml:space="preserve">Tov, W. (2018). Well-being concepts and components. In E. Diener, S. Oishi, &amp; L. Tay (Eds.), Handbook of well-being. Salt Lake City, UT: DEF Publishers. - </w:t>
            </w:r>
            <w:hyperlink r:id="rId12" w:history="1">
              <w:r w:rsidRPr="00312C86">
                <w:rPr>
                  <w:rStyle w:val="Hyperlink"/>
                  <w:rFonts w:ascii="Times New Roman" w:hAnsi="Times New Roman"/>
                </w:rPr>
                <w:t>https://www.nobascholar.</w:t>
              </w:r>
              <w:r w:rsidRPr="00312C86">
                <w:rPr>
                  <w:rStyle w:val="Hyperlink"/>
                  <w:rFonts w:ascii="Times New Roman" w:hAnsi="Times New Roman"/>
                </w:rPr>
                <w:t>c</w:t>
              </w:r>
              <w:r w:rsidRPr="00312C86">
                <w:rPr>
                  <w:rStyle w:val="Hyperlink"/>
                  <w:rFonts w:ascii="Times New Roman" w:hAnsi="Times New Roman"/>
                </w:rPr>
                <w:t>om/ch</w:t>
              </w:r>
              <w:r w:rsidRPr="00312C86">
                <w:rPr>
                  <w:rStyle w:val="Hyperlink"/>
                  <w:rFonts w:ascii="Times New Roman" w:hAnsi="Times New Roman"/>
                </w:rPr>
                <w:t>a</w:t>
              </w:r>
              <w:r w:rsidRPr="00312C86">
                <w:rPr>
                  <w:rStyle w:val="Hyperlink"/>
                  <w:rFonts w:ascii="Times New Roman" w:hAnsi="Times New Roman"/>
                </w:rPr>
                <w:t>pters/12</w:t>
              </w:r>
            </w:hyperlink>
          </w:p>
          <w:p w14:paraId="5FF7F776" w14:textId="77777777" w:rsidR="00312C86" w:rsidRPr="00312C86" w:rsidRDefault="00312C86" w:rsidP="00312C86">
            <w:pPr>
              <w:pStyle w:val="NoSpacing"/>
              <w:rPr>
                <w:rFonts w:ascii="Times New Roman" w:hAnsi="Times New Roman"/>
              </w:rPr>
            </w:pPr>
          </w:p>
          <w:p w14:paraId="770A25F7" w14:textId="6A90B15A" w:rsidR="009C0AB3" w:rsidRPr="00312C86" w:rsidRDefault="00312C86" w:rsidP="0031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bCs/>
              </w:rPr>
            </w:pPr>
            <w:r w:rsidRPr="00312C86">
              <w:rPr>
                <w:rFonts w:ascii="Times New Roman" w:hAnsi="Times New Roman"/>
                <w:b/>
                <w:bCs/>
              </w:rPr>
              <w:t>U</w:t>
            </w:r>
            <w:r w:rsidR="009C0AB3" w:rsidRPr="00312C86">
              <w:rPr>
                <w:rFonts w:ascii="Times New Roman" w:hAnsi="Times New Roman"/>
                <w:b/>
                <w:bCs/>
              </w:rPr>
              <w:t>nderstanding and Measuring Well-Being</w:t>
            </w:r>
          </w:p>
          <w:p w14:paraId="0A0CE324" w14:textId="77777777" w:rsidR="00312C86" w:rsidRPr="00312C86" w:rsidRDefault="00312C86" w:rsidP="00312C86">
            <w:pPr>
              <w:pStyle w:val="NoSpacing"/>
              <w:rPr>
                <w:rFonts w:ascii="Times New Roman" w:hAnsi="Times New Roman"/>
              </w:rPr>
            </w:pPr>
            <w:r w:rsidRPr="00312C86">
              <w:rPr>
                <w:rFonts w:ascii="Times New Roman" w:hAnsi="Times New Roman"/>
              </w:rPr>
              <w:t xml:space="preserve">Lucas, R. E. (2018). Reevaluating the strengths and weaknesses of self-report measures of subjective well-being. In E. Diener, S. Oishi, &amp; L. Tay (Eds.), Handbook of well-being. Salt Lake City, UT: DEF Publishers. - </w:t>
            </w:r>
            <w:hyperlink r:id="rId13" w:history="1">
              <w:r w:rsidRPr="00312C86">
                <w:rPr>
                  <w:rStyle w:val="Hyperlink"/>
                  <w:rFonts w:ascii="Times New Roman" w:hAnsi="Times New Roman"/>
                </w:rPr>
                <w:t>https://www.nobascholar.com/chapters/2</w:t>
              </w:r>
            </w:hyperlink>
          </w:p>
          <w:p w14:paraId="2B72A18A" w14:textId="77777777" w:rsidR="00312C86" w:rsidRPr="00312C86" w:rsidRDefault="00312C86" w:rsidP="00312C86">
            <w:pPr>
              <w:pStyle w:val="NoSpacing"/>
              <w:rPr>
                <w:rFonts w:ascii="Times New Roman" w:hAnsi="Times New Roman"/>
              </w:rPr>
            </w:pPr>
            <w:r w:rsidRPr="00312C86">
              <w:rPr>
                <w:rFonts w:ascii="Times New Roman" w:hAnsi="Times New Roman"/>
              </w:rPr>
              <w:t xml:space="preserve"> </w:t>
            </w:r>
          </w:p>
          <w:p w14:paraId="67AC0436" w14:textId="77777777" w:rsidR="00312C86" w:rsidRPr="00312C86" w:rsidRDefault="00312C86" w:rsidP="00312C86">
            <w:pPr>
              <w:pStyle w:val="NoSpacing"/>
              <w:rPr>
                <w:rFonts w:ascii="Times New Roman" w:hAnsi="Times New Roman"/>
              </w:rPr>
            </w:pPr>
            <w:proofErr w:type="spellStart"/>
            <w:r w:rsidRPr="00312C86">
              <w:rPr>
                <w:rFonts w:ascii="Times New Roman" w:hAnsi="Times New Roman"/>
              </w:rPr>
              <w:t>Pavot</w:t>
            </w:r>
            <w:proofErr w:type="spellEnd"/>
            <w:r w:rsidRPr="00312C86">
              <w:rPr>
                <w:rFonts w:ascii="Times New Roman" w:hAnsi="Times New Roman"/>
              </w:rPr>
              <w:t xml:space="preserve">, W. (2018). The cornerstone of research on subjective well-being: Valid assessment methodology. In E. Diener, S. Oishi, &amp; L. Tay (Eds.), Handbook of well-being. Salt Lake City, UT: DEF Publishers. - </w:t>
            </w:r>
            <w:hyperlink r:id="rId14" w:history="1">
              <w:r w:rsidRPr="00312C86">
                <w:rPr>
                  <w:rStyle w:val="Hyperlink"/>
                  <w:rFonts w:ascii="Times New Roman" w:hAnsi="Times New Roman"/>
                </w:rPr>
                <w:t>https://www.nobascholar.com/chapters/15</w:t>
              </w:r>
            </w:hyperlink>
          </w:p>
          <w:p w14:paraId="48AFBA31" w14:textId="6BAC0413" w:rsidR="009C0AB3" w:rsidRPr="00312C86" w:rsidRDefault="009C0AB3" w:rsidP="001D2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rPr>
            </w:pPr>
          </w:p>
        </w:tc>
        <w:tc>
          <w:tcPr>
            <w:tcW w:w="993" w:type="pct"/>
            <w:tcBorders>
              <w:top w:val="single" w:sz="4" w:space="0" w:color="auto"/>
              <w:left w:val="single" w:sz="4" w:space="0" w:color="auto"/>
              <w:bottom w:val="single" w:sz="4" w:space="0" w:color="auto"/>
              <w:right w:val="single" w:sz="4" w:space="0" w:color="auto"/>
            </w:tcBorders>
          </w:tcPr>
          <w:p w14:paraId="14431606" w14:textId="21745008" w:rsidR="0056176F" w:rsidRDefault="007E08A5" w:rsidP="00312C86">
            <w:pPr>
              <w:pStyle w:val="NoSpacing"/>
              <w:rPr>
                <w:rFonts w:ascii="Times New Roman" w:hAnsi="Times New Roman"/>
              </w:rPr>
            </w:pPr>
            <w:r>
              <w:rPr>
                <w:rFonts w:ascii="Times New Roman" w:hAnsi="Times New Roman"/>
              </w:rPr>
              <w:t>1 discussion question and answer</w:t>
            </w:r>
            <w:r w:rsidR="007D4CD6">
              <w:rPr>
                <w:rFonts w:ascii="Times New Roman" w:hAnsi="Times New Roman"/>
              </w:rPr>
              <w:t xml:space="preserve">, and 4 strategies and schedule for final paper </w:t>
            </w:r>
            <w:r>
              <w:rPr>
                <w:rFonts w:ascii="Times New Roman" w:hAnsi="Times New Roman"/>
              </w:rPr>
              <w:t>d</w:t>
            </w:r>
            <w:r w:rsidR="00312C86">
              <w:rPr>
                <w:rFonts w:ascii="Times New Roman" w:hAnsi="Times New Roman"/>
              </w:rPr>
              <w:t xml:space="preserve">ue by 6/27 at 11:59PM </w:t>
            </w:r>
          </w:p>
          <w:p w14:paraId="52AF9FCB" w14:textId="3692103B" w:rsidR="007D4CD6" w:rsidRDefault="007D4CD6" w:rsidP="00312C86">
            <w:pPr>
              <w:pStyle w:val="NoSpacing"/>
              <w:rPr>
                <w:rFonts w:ascii="Times New Roman" w:hAnsi="Times New Roman"/>
              </w:rPr>
            </w:pPr>
          </w:p>
          <w:p w14:paraId="1C8566FA" w14:textId="41CDFFBB" w:rsidR="007D4CD6" w:rsidRDefault="007D4CD6" w:rsidP="00312C86">
            <w:pPr>
              <w:pStyle w:val="NoSpacing"/>
              <w:rPr>
                <w:rFonts w:ascii="Times New Roman" w:hAnsi="Times New Roman"/>
              </w:rPr>
            </w:pPr>
          </w:p>
          <w:p w14:paraId="473998D8" w14:textId="77777777" w:rsidR="0056176F" w:rsidRDefault="0056176F" w:rsidP="00312C86">
            <w:pPr>
              <w:pStyle w:val="NoSpacing"/>
              <w:rPr>
                <w:rFonts w:ascii="Times New Roman" w:hAnsi="Times New Roman"/>
              </w:rPr>
            </w:pPr>
          </w:p>
          <w:p w14:paraId="074B2263" w14:textId="218D5D1B" w:rsidR="007E08A5" w:rsidRPr="00312C86" w:rsidRDefault="007E08A5" w:rsidP="00312C86">
            <w:pPr>
              <w:pStyle w:val="NoSpacing"/>
              <w:rPr>
                <w:rFonts w:ascii="Times New Roman" w:hAnsi="Times New Roman"/>
              </w:rPr>
            </w:pPr>
          </w:p>
        </w:tc>
      </w:tr>
      <w:tr w:rsidR="00C11FD0" w:rsidRPr="00312C86" w14:paraId="56D8FAD6" w14:textId="77777777" w:rsidTr="00312C86">
        <w:tc>
          <w:tcPr>
            <w:tcW w:w="602" w:type="pct"/>
            <w:tcBorders>
              <w:right w:val="single" w:sz="4" w:space="0" w:color="auto"/>
            </w:tcBorders>
          </w:tcPr>
          <w:p w14:paraId="1D71D65C" w14:textId="70106FCC" w:rsidR="00C11FD0" w:rsidRPr="00312C86" w:rsidRDefault="009C0AB3" w:rsidP="00C11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rPr>
            </w:pPr>
            <w:r w:rsidRPr="00312C86">
              <w:rPr>
                <w:rFonts w:ascii="Times New Roman" w:hAnsi="Times New Roman"/>
                <w:b/>
              </w:rPr>
              <w:t>6/28 - 7/2</w:t>
            </w:r>
          </w:p>
        </w:tc>
        <w:tc>
          <w:tcPr>
            <w:tcW w:w="3405" w:type="pct"/>
            <w:tcBorders>
              <w:top w:val="single" w:sz="4" w:space="0" w:color="auto"/>
              <w:left w:val="single" w:sz="4" w:space="0" w:color="auto"/>
              <w:bottom w:val="single" w:sz="4" w:space="0" w:color="auto"/>
              <w:right w:val="single" w:sz="4" w:space="0" w:color="auto"/>
            </w:tcBorders>
          </w:tcPr>
          <w:p w14:paraId="177CA7CC" w14:textId="77777777" w:rsidR="00312C86" w:rsidRPr="00312C86" w:rsidRDefault="009C0AB3" w:rsidP="00312C86">
            <w:pPr>
              <w:pStyle w:val="NoSpacing"/>
              <w:rPr>
                <w:rFonts w:ascii="Times New Roman" w:hAnsi="Times New Roman"/>
                <w:b/>
              </w:rPr>
            </w:pPr>
            <w:r w:rsidRPr="00312C86">
              <w:rPr>
                <w:rFonts w:ascii="Times New Roman" w:hAnsi="Times New Roman"/>
                <w:b/>
              </w:rPr>
              <w:t>Benefits of Well-being</w:t>
            </w:r>
          </w:p>
          <w:p w14:paraId="14A24160" w14:textId="6EAD656B" w:rsidR="00312C86" w:rsidRPr="00312C86" w:rsidRDefault="00312C86" w:rsidP="00312C86">
            <w:pPr>
              <w:pStyle w:val="NoSpacing"/>
              <w:rPr>
                <w:rFonts w:ascii="Times New Roman" w:hAnsi="Times New Roman"/>
                <w:color w:val="222222"/>
                <w:shd w:val="clear" w:color="auto" w:fill="FFFFFF"/>
              </w:rPr>
            </w:pPr>
            <w:r w:rsidRPr="00312C86">
              <w:rPr>
                <w:rFonts w:ascii="Times New Roman" w:hAnsi="Times New Roman"/>
                <w:color w:val="222222"/>
                <w:shd w:val="clear" w:color="auto" w:fill="FFFFFF"/>
              </w:rPr>
              <w:t>Diener, E., Pressman, S. D., Hunter, J., &amp; Delgadillo‐Chase, D. (2017). If, why, and when subjective well‐being influences health, and future needed research. </w:t>
            </w:r>
            <w:r w:rsidRPr="00312C86">
              <w:rPr>
                <w:rFonts w:ascii="Times New Roman" w:hAnsi="Times New Roman"/>
                <w:i/>
                <w:iCs/>
                <w:color w:val="222222"/>
                <w:shd w:val="clear" w:color="auto" w:fill="FFFFFF"/>
              </w:rPr>
              <w:t>Applied Psychology: Health and Well‐Being</w:t>
            </w:r>
            <w:r w:rsidRPr="00312C86">
              <w:rPr>
                <w:rFonts w:ascii="Times New Roman" w:hAnsi="Times New Roman"/>
                <w:color w:val="222222"/>
                <w:shd w:val="clear" w:color="auto" w:fill="FFFFFF"/>
              </w:rPr>
              <w:t>, </w:t>
            </w:r>
            <w:r w:rsidRPr="00312C86">
              <w:rPr>
                <w:rFonts w:ascii="Times New Roman" w:hAnsi="Times New Roman"/>
                <w:i/>
                <w:iCs/>
                <w:color w:val="222222"/>
                <w:shd w:val="clear" w:color="auto" w:fill="FFFFFF"/>
              </w:rPr>
              <w:t>9</w:t>
            </w:r>
            <w:r w:rsidRPr="00312C86">
              <w:rPr>
                <w:rFonts w:ascii="Times New Roman" w:hAnsi="Times New Roman"/>
                <w:color w:val="222222"/>
                <w:shd w:val="clear" w:color="auto" w:fill="FFFFFF"/>
              </w:rPr>
              <w:t>, 133-167.</w:t>
            </w:r>
          </w:p>
          <w:p w14:paraId="2FB2CCD4" w14:textId="77777777" w:rsidR="00312C86" w:rsidRPr="00312C86" w:rsidRDefault="00312C86" w:rsidP="00312C86">
            <w:pPr>
              <w:pStyle w:val="NoSpacing"/>
              <w:rPr>
                <w:rFonts w:ascii="Times New Roman" w:hAnsi="Times New Roman"/>
                <w:i/>
                <w:color w:val="222222"/>
                <w:shd w:val="clear" w:color="auto" w:fill="FFFFFF"/>
              </w:rPr>
            </w:pPr>
          </w:p>
          <w:p w14:paraId="7968A965" w14:textId="77777777" w:rsidR="00312C86" w:rsidRPr="00312C86" w:rsidRDefault="00312C86" w:rsidP="00312C86">
            <w:pPr>
              <w:pStyle w:val="NoSpacing"/>
              <w:rPr>
                <w:rFonts w:ascii="Times New Roman" w:hAnsi="Times New Roman"/>
              </w:rPr>
            </w:pPr>
            <w:r w:rsidRPr="00312C86">
              <w:rPr>
                <w:rFonts w:ascii="Times New Roman" w:hAnsi="Times New Roman"/>
              </w:rPr>
              <w:t xml:space="preserve">Optimal Levels of Happiness </w:t>
            </w:r>
            <w:proofErr w:type="spellStart"/>
            <w:r w:rsidRPr="00312C86">
              <w:rPr>
                <w:rFonts w:ascii="Times New Roman" w:hAnsi="Times New Roman"/>
              </w:rPr>
              <w:t>Noba</w:t>
            </w:r>
            <w:proofErr w:type="spellEnd"/>
            <w:r w:rsidRPr="00312C86">
              <w:rPr>
                <w:rFonts w:ascii="Times New Roman" w:hAnsi="Times New Roman"/>
              </w:rPr>
              <w:t xml:space="preserve"> module-</w:t>
            </w:r>
          </w:p>
          <w:p w14:paraId="3F37735D" w14:textId="77777777" w:rsidR="00312C86" w:rsidRPr="00312C86" w:rsidRDefault="00312C86" w:rsidP="00312C86">
            <w:pPr>
              <w:pStyle w:val="NoSpacing"/>
              <w:rPr>
                <w:rFonts w:ascii="Times New Roman" w:hAnsi="Times New Roman"/>
                <w:lang w:val="de-DE"/>
              </w:rPr>
            </w:pPr>
            <w:hyperlink r:id="rId15" w:history="1">
              <w:r w:rsidRPr="00312C86">
                <w:rPr>
                  <w:rStyle w:val="Hyperlink"/>
                  <w:rFonts w:ascii="Times New Roman" w:hAnsi="Times New Roman"/>
                  <w:lang w:val="de-DE"/>
                </w:rPr>
                <w:t>http://nobaproject.com/modules/optimal-levels-of-happiness?r=LDI2ODkz</w:t>
              </w:r>
            </w:hyperlink>
          </w:p>
          <w:p w14:paraId="3727C91F" w14:textId="4D51915F" w:rsidR="00A35BE7" w:rsidRPr="00312C86" w:rsidRDefault="00A35BE7" w:rsidP="0031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rPr>
            </w:pPr>
          </w:p>
          <w:p w14:paraId="321BE2FB" w14:textId="77777777" w:rsidR="00312C86" w:rsidRPr="00312C86" w:rsidRDefault="009C0AB3" w:rsidP="00312C86">
            <w:pPr>
              <w:pStyle w:val="NoSpacing"/>
              <w:rPr>
                <w:rFonts w:ascii="Times New Roman" w:hAnsi="Times New Roman"/>
                <w:color w:val="222222"/>
                <w:shd w:val="clear" w:color="auto" w:fill="FFFFFF"/>
              </w:rPr>
            </w:pPr>
            <w:r w:rsidRPr="00312C86">
              <w:rPr>
                <w:rFonts w:ascii="Times New Roman" w:hAnsi="Times New Roman"/>
                <w:b/>
              </w:rPr>
              <w:t>Well-Being Interventions</w:t>
            </w:r>
            <w:r w:rsidR="00312C86" w:rsidRPr="00312C86">
              <w:rPr>
                <w:rFonts w:ascii="Times New Roman" w:hAnsi="Times New Roman"/>
                <w:color w:val="222222"/>
                <w:shd w:val="clear" w:color="auto" w:fill="FFFFFF"/>
              </w:rPr>
              <w:t xml:space="preserve"> </w:t>
            </w:r>
          </w:p>
          <w:p w14:paraId="29BD0F42" w14:textId="77777777" w:rsidR="00312C86" w:rsidRPr="00312C86" w:rsidRDefault="00312C86" w:rsidP="00312C86">
            <w:pPr>
              <w:pStyle w:val="NoSpacing"/>
              <w:rPr>
                <w:rFonts w:ascii="Times New Roman" w:hAnsi="Times New Roman"/>
              </w:rPr>
            </w:pPr>
            <w:r w:rsidRPr="00312C86">
              <w:rPr>
                <w:rFonts w:ascii="Times New Roman" w:hAnsi="Times New Roman"/>
              </w:rPr>
              <w:t xml:space="preserve">Stone, B. M., &amp; Parks, A. C. (2018). Cultivating subjective well-being through positive psychological interventions. In E. Diener, S. Oishi, &amp; L. Tay (Eds.), Handbook of well-being. Salt Lake City, UT: DEF Publishers. - </w:t>
            </w:r>
            <w:hyperlink r:id="rId16" w:history="1">
              <w:r w:rsidRPr="00312C86">
                <w:rPr>
                  <w:rStyle w:val="Hyperlink"/>
                  <w:rFonts w:ascii="Times New Roman" w:hAnsi="Times New Roman"/>
                </w:rPr>
                <w:t>https://www.nobascholar.com/chapters/59</w:t>
              </w:r>
            </w:hyperlink>
          </w:p>
          <w:p w14:paraId="275440C8" w14:textId="516F1237" w:rsidR="009C0AB3" w:rsidRPr="00312C86" w:rsidRDefault="009C0AB3" w:rsidP="0031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rPr>
            </w:pPr>
          </w:p>
          <w:p w14:paraId="31078A81" w14:textId="77777777" w:rsidR="00312C86" w:rsidRDefault="00312C86" w:rsidP="0031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rPr>
            </w:pPr>
          </w:p>
          <w:p w14:paraId="1F66454B" w14:textId="3247B37B" w:rsidR="009C0AB3" w:rsidRPr="00312C86" w:rsidRDefault="009C0AB3" w:rsidP="0031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rPr>
            </w:pPr>
            <w:r w:rsidRPr="00312C86">
              <w:rPr>
                <w:rFonts w:ascii="Times New Roman" w:hAnsi="Times New Roman"/>
                <w:b/>
              </w:rPr>
              <w:t>Cultural and Contextual Influences on Well-Being</w:t>
            </w:r>
          </w:p>
          <w:p w14:paraId="5A9DFDAB" w14:textId="67F35C1A" w:rsidR="00312C86" w:rsidRPr="00312C86" w:rsidRDefault="00312C86" w:rsidP="00312C86">
            <w:pPr>
              <w:pStyle w:val="NoSpacing"/>
              <w:rPr>
                <w:rFonts w:ascii="Times New Roman" w:hAnsi="Times New Roman"/>
                <w:color w:val="222222"/>
                <w:shd w:val="clear" w:color="auto" w:fill="FFFFFF"/>
              </w:rPr>
            </w:pPr>
            <w:r w:rsidRPr="00312C86">
              <w:rPr>
                <w:rFonts w:ascii="Times New Roman" w:hAnsi="Times New Roman"/>
                <w:color w:val="222222"/>
                <w:shd w:val="clear" w:color="auto" w:fill="FFFFFF"/>
              </w:rPr>
              <w:t xml:space="preserve">Heine, S. J., &amp; </w:t>
            </w:r>
            <w:proofErr w:type="spellStart"/>
            <w:r w:rsidRPr="00312C86">
              <w:rPr>
                <w:rFonts w:ascii="Times New Roman" w:hAnsi="Times New Roman"/>
                <w:color w:val="222222"/>
                <w:shd w:val="clear" w:color="auto" w:fill="FFFFFF"/>
              </w:rPr>
              <w:t>Buchtel</w:t>
            </w:r>
            <w:proofErr w:type="spellEnd"/>
            <w:r w:rsidRPr="00312C86">
              <w:rPr>
                <w:rFonts w:ascii="Times New Roman" w:hAnsi="Times New Roman"/>
                <w:color w:val="222222"/>
                <w:shd w:val="clear" w:color="auto" w:fill="FFFFFF"/>
              </w:rPr>
              <w:t>, E. E. (2009). Personality: The universal and the culturally specific.</w:t>
            </w:r>
            <w:r w:rsidRPr="00312C86">
              <w:rPr>
                <w:rStyle w:val="apple-converted-space"/>
                <w:rFonts w:ascii="Times New Roman" w:hAnsi="Times New Roman"/>
                <w:color w:val="222222"/>
                <w:shd w:val="clear" w:color="auto" w:fill="FFFFFF"/>
              </w:rPr>
              <w:t> </w:t>
            </w:r>
            <w:r w:rsidRPr="00312C86">
              <w:rPr>
                <w:rFonts w:ascii="Times New Roman" w:hAnsi="Times New Roman"/>
                <w:i/>
                <w:iCs/>
                <w:color w:val="222222"/>
                <w:shd w:val="clear" w:color="auto" w:fill="FFFFFF"/>
              </w:rPr>
              <w:t>Annual Review of Psychology</w:t>
            </w:r>
            <w:r w:rsidRPr="00312C86">
              <w:rPr>
                <w:rFonts w:ascii="Times New Roman" w:hAnsi="Times New Roman"/>
                <w:color w:val="222222"/>
                <w:shd w:val="clear" w:color="auto" w:fill="FFFFFF"/>
              </w:rPr>
              <w:t>,</w:t>
            </w:r>
            <w:r w:rsidRPr="00312C86">
              <w:rPr>
                <w:rStyle w:val="apple-converted-space"/>
                <w:rFonts w:ascii="Times New Roman" w:hAnsi="Times New Roman"/>
                <w:color w:val="222222"/>
                <w:shd w:val="clear" w:color="auto" w:fill="FFFFFF"/>
              </w:rPr>
              <w:t> </w:t>
            </w:r>
            <w:r w:rsidRPr="00312C86">
              <w:rPr>
                <w:rFonts w:ascii="Times New Roman" w:hAnsi="Times New Roman"/>
                <w:i/>
                <w:iCs/>
                <w:color w:val="222222"/>
                <w:shd w:val="clear" w:color="auto" w:fill="FFFFFF"/>
              </w:rPr>
              <w:t>60</w:t>
            </w:r>
            <w:r w:rsidRPr="00312C86">
              <w:rPr>
                <w:rFonts w:ascii="Times New Roman" w:hAnsi="Times New Roman"/>
                <w:color w:val="222222"/>
                <w:shd w:val="clear" w:color="auto" w:fill="FFFFFF"/>
              </w:rPr>
              <w:t>, 369-394.</w:t>
            </w:r>
          </w:p>
          <w:p w14:paraId="7A197E88" w14:textId="77777777" w:rsidR="00312C86" w:rsidRPr="00312C86" w:rsidRDefault="00312C86" w:rsidP="00312C86">
            <w:pPr>
              <w:pStyle w:val="NoSpacing"/>
              <w:rPr>
                <w:rFonts w:ascii="Times New Roman" w:hAnsi="Times New Roman"/>
                <w:color w:val="222222"/>
                <w:shd w:val="clear" w:color="auto" w:fill="FFFFFF"/>
              </w:rPr>
            </w:pPr>
          </w:p>
          <w:p w14:paraId="3F181973" w14:textId="77777777" w:rsidR="00312C86" w:rsidRPr="00312C86" w:rsidRDefault="00312C86" w:rsidP="00312C86">
            <w:pPr>
              <w:pStyle w:val="NoSpacing"/>
              <w:rPr>
                <w:rFonts w:ascii="Times New Roman" w:hAnsi="Times New Roman"/>
                <w:color w:val="222222"/>
                <w:shd w:val="clear" w:color="auto" w:fill="FFFFFF"/>
              </w:rPr>
            </w:pPr>
            <w:r w:rsidRPr="00312C86">
              <w:rPr>
                <w:rFonts w:ascii="Times New Roman" w:hAnsi="Times New Roman"/>
                <w:color w:val="222222"/>
                <w:shd w:val="clear" w:color="auto" w:fill="FFFFFF"/>
              </w:rPr>
              <w:t xml:space="preserve">Culture module by </w:t>
            </w:r>
            <w:proofErr w:type="spellStart"/>
            <w:r w:rsidRPr="00312C86">
              <w:rPr>
                <w:rFonts w:ascii="Times New Roman" w:hAnsi="Times New Roman"/>
                <w:color w:val="222222"/>
                <w:shd w:val="clear" w:color="auto" w:fill="FFFFFF"/>
              </w:rPr>
              <w:t>Noba</w:t>
            </w:r>
            <w:proofErr w:type="spellEnd"/>
          </w:p>
          <w:p w14:paraId="1A9515F0" w14:textId="77777777" w:rsidR="00312C86" w:rsidRPr="00312C86" w:rsidRDefault="00312C86" w:rsidP="00312C86">
            <w:pPr>
              <w:pStyle w:val="NoSpacing"/>
              <w:rPr>
                <w:rFonts w:ascii="Times New Roman" w:hAnsi="Times New Roman"/>
                <w:color w:val="222222"/>
                <w:shd w:val="clear" w:color="auto" w:fill="FFFFFF"/>
              </w:rPr>
            </w:pPr>
            <w:hyperlink r:id="rId17" w:history="1">
              <w:r w:rsidRPr="00312C86">
                <w:rPr>
                  <w:rStyle w:val="Hyperlink"/>
                  <w:rFonts w:ascii="Times New Roman" w:hAnsi="Times New Roman"/>
                  <w:shd w:val="clear" w:color="auto" w:fill="FFFFFF"/>
                </w:rPr>
                <w:t>http://nobaproject.com/modules/culture</w:t>
              </w:r>
            </w:hyperlink>
            <w:r w:rsidRPr="00312C86">
              <w:rPr>
                <w:rFonts w:ascii="Times New Roman" w:hAnsi="Times New Roman"/>
                <w:color w:val="222222"/>
                <w:shd w:val="clear" w:color="auto" w:fill="FFFFFF"/>
              </w:rPr>
              <w:t xml:space="preserve"> </w:t>
            </w:r>
          </w:p>
          <w:p w14:paraId="78653D8C" w14:textId="77777777" w:rsidR="00312C86" w:rsidRPr="00312C86" w:rsidRDefault="00312C86" w:rsidP="0031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rPr>
            </w:pPr>
          </w:p>
          <w:p w14:paraId="0C5B8228" w14:textId="77777777" w:rsidR="00C11FD0" w:rsidRPr="00312C86" w:rsidRDefault="00C11FD0" w:rsidP="00263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rPr>
            </w:pPr>
          </w:p>
        </w:tc>
        <w:tc>
          <w:tcPr>
            <w:tcW w:w="993" w:type="pct"/>
            <w:tcBorders>
              <w:top w:val="single" w:sz="4" w:space="0" w:color="auto"/>
              <w:left w:val="single" w:sz="4" w:space="0" w:color="auto"/>
              <w:bottom w:val="single" w:sz="4" w:space="0" w:color="auto"/>
              <w:right w:val="single" w:sz="4" w:space="0" w:color="auto"/>
            </w:tcBorders>
          </w:tcPr>
          <w:p w14:paraId="460B0956" w14:textId="65C3BD62" w:rsidR="003E4945" w:rsidRPr="00312C86" w:rsidRDefault="007E08A5" w:rsidP="003E4945">
            <w:pPr>
              <w:pStyle w:val="NoSpacing"/>
              <w:rPr>
                <w:rFonts w:ascii="Times New Roman" w:hAnsi="Times New Roman"/>
                <w:lang w:val="de-DE"/>
              </w:rPr>
            </w:pPr>
            <w:r>
              <w:rPr>
                <w:rFonts w:ascii="Times New Roman" w:hAnsi="Times New Roman"/>
              </w:rPr>
              <w:t xml:space="preserve">1 discussion question and answer </w:t>
            </w:r>
            <w:r w:rsidR="00312C86">
              <w:rPr>
                <w:rFonts w:ascii="Times New Roman" w:hAnsi="Times New Roman"/>
              </w:rPr>
              <w:t xml:space="preserve">due by </w:t>
            </w:r>
            <w:r w:rsidR="00312C86">
              <w:rPr>
                <w:rFonts w:ascii="Times New Roman" w:hAnsi="Times New Roman"/>
              </w:rPr>
              <w:t>7</w:t>
            </w:r>
            <w:r w:rsidR="00312C86">
              <w:rPr>
                <w:rFonts w:ascii="Times New Roman" w:hAnsi="Times New Roman"/>
              </w:rPr>
              <w:t>/</w:t>
            </w:r>
            <w:r w:rsidR="00312C86">
              <w:rPr>
                <w:rFonts w:ascii="Times New Roman" w:hAnsi="Times New Roman"/>
              </w:rPr>
              <w:t>4</w:t>
            </w:r>
            <w:r w:rsidR="00312C86">
              <w:rPr>
                <w:rFonts w:ascii="Times New Roman" w:hAnsi="Times New Roman"/>
              </w:rPr>
              <w:t xml:space="preserve"> at 11:59PM</w:t>
            </w:r>
          </w:p>
          <w:p w14:paraId="2CEE2E37" w14:textId="1A39C7AF" w:rsidR="003E4945" w:rsidRDefault="003E4945" w:rsidP="003E4945">
            <w:pPr>
              <w:pStyle w:val="NoSpacing"/>
              <w:rPr>
                <w:rFonts w:ascii="Times New Roman" w:hAnsi="Times New Roman"/>
              </w:rPr>
            </w:pPr>
          </w:p>
          <w:p w14:paraId="35AE355A" w14:textId="5EE4700A" w:rsidR="007E08A5" w:rsidRPr="00312C86" w:rsidRDefault="00023F8C" w:rsidP="003E4945">
            <w:pPr>
              <w:pStyle w:val="NoSpacing"/>
              <w:rPr>
                <w:rFonts w:ascii="Times New Roman" w:hAnsi="Times New Roman"/>
              </w:rPr>
            </w:pPr>
            <w:r>
              <w:rPr>
                <w:rFonts w:ascii="Times New Roman" w:hAnsi="Times New Roman"/>
              </w:rPr>
              <w:t>Reflection #1</w:t>
            </w:r>
            <w:r w:rsidR="007E08A5">
              <w:rPr>
                <w:rFonts w:ascii="Times New Roman" w:hAnsi="Times New Roman"/>
              </w:rPr>
              <w:t xml:space="preserve"> must be submitted by 7/4 at 11:59PM</w:t>
            </w:r>
          </w:p>
          <w:p w14:paraId="23F469DB" w14:textId="77777777" w:rsidR="003E4945" w:rsidRPr="00312C86" w:rsidRDefault="003E4945" w:rsidP="003E4945">
            <w:pPr>
              <w:pStyle w:val="NoSpacing"/>
              <w:rPr>
                <w:rFonts w:ascii="Times New Roman" w:hAnsi="Times New Roman"/>
                <w:color w:val="222222"/>
                <w:shd w:val="clear" w:color="auto" w:fill="FFFFFF"/>
              </w:rPr>
            </w:pPr>
          </w:p>
          <w:p w14:paraId="7875B621" w14:textId="4C2119F8" w:rsidR="003E4945" w:rsidRPr="00312C86" w:rsidRDefault="003E4945" w:rsidP="00312C86">
            <w:pPr>
              <w:pStyle w:val="NoSpacing"/>
              <w:rPr>
                <w:rFonts w:ascii="Times New Roman" w:hAnsi="Times New Roman"/>
              </w:rPr>
            </w:pPr>
          </w:p>
        </w:tc>
      </w:tr>
      <w:tr w:rsidR="00707C54" w:rsidRPr="00312C86" w14:paraId="7C9A7CB4" w14:textId="77777777" w:rsidTr="00312C86">
        <w:tc>
          <w:tcPr>
            <w:tcW w:w="602" w:type="pct"/>
            <w:tcBorders>
              <w:right w:val="single" w:sz="4" w:space="0" w:color="auto"/>
            </w:tcBorders>
          </w:tcPr>
          <w:p w14:paraId="5D1BBE7B" w14:textId="62CD69D3" w:rsidR="00707C54" w:rsidRPr="00312C86" w:rsidRDefault="009C0AB3" w:rsidP="00C11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rPr>
            </w:pPr>
            <w:r w:rsidRPr="00312C86">
              <w:rPr>
                <w:rFonts w:ascii="Times New Roman" w:hAnsi="Times New Roman"/>
                <w:b/>
              </w:rPr>
              <w:t>7/5 – 7/9</w:t>
            </w:r>
          </w:p>
        </w:tc>
        <w:tc>
          <w:tcPr>
            <w:tcW w:w="3405" w:type="pct"/>
            <w:tcBorders>
              <w:top w:val="single" w:sz="4" w:space="0" w:color="auto"/>
              <w:left w:val="single" w:sz="4" w:space="0" w:color="auto"/>
              <w:bottom w:val="single" w:sz="4" w:space="0" w:color="auto"/>
              <w:right w:val="single" w:sz="4" w:space="0" w:color="auto"/>
            </w:tcBorders>
          </w:tcPr>
          <w:p w14:paraId="5CAB3642" w14:textId="77777777" w:rsidR="00312C86" w:rsidRPr="00312C86" w:rsidRDefault="003E4945" w:rsidP="00312C86">
            <w:pPr>
              <w:pStyle w:val="NoSpacing"/>
              <w:rPr>
                <w:rFonts w:ascii="Times New Roman" w:hAnsi="Times New Roman"/>
              </w:rPr>
            </w:pPr>
            <w:r w:rsidRPr="00312C86">
              <w:rPr>
                <w:rFonts w:ascii="Times New Roman" w:hAnsi="Times New Roman"/>
                <w:b/>
                <w:bCs/>
              </w:rPr>
              <w:t>Emotions</w:t>
            </w:r>
            <w:r w:rsidR="00312C86" w:rsidRPr="00312C86">
              <w:rPr>
                <w:rFonts w:ascii="Times New Roman" w:hAnsi="Times New Roman"/>
              </w:rPr>
              <w:t xml:space="preserve"> </w:t>
            </w:r>
          </w:p>
          <w:p w14:paraId="696E83E3" w14:textId="07DDA262" w:rsidR="00312C86" w:rsidRPr="00312C86" w:rsidRDefault="00312C86" w:rsidP="00312C86">
            <w:pPr>
              <w:pStyle w:val="NoSpacing"/>
              <w:rPr>
                <w:rFonts w:ascii="Times New Roman" w:hAnsi="Times New Roman"/>
              </w:rPr>
            </w:pPr>
            <w:r w:rsidRPr="00312C86">
              <w:rPr>
                <w:rFonts w:ascii="Times New Roman" w:hAnsi="Times New Roman"/>
              </w:rPr>
              <w:lastRenderedPageBreak/>
              <w:t xml:space="preserve">Functions of Emotion module by </w:t>
            </w:r>
            <w:proofErr w:type="spellStart"/>
            <w:r w:rsidRPr="00312C86">
              <w:rPr>
                <w:rFonts w:ascii="Times New Roman" w:hAnsi="Times New Roman"/>
              </w:rPr>
              <w:t>Noba</w:t>
            </w:r>
            <w:proofErr w:type="spellEnd"/>
          </w:p>
          <w:p w14:paraId="4FC684E3" w14:textId="77777777" w:rsidR="00312C86" w:rsidRPr="00312C86" w:rsidRDefault="00312C86" w:rsidP="00312C86">
            <w:pPr>
              <w:pStyle w:val="NoSpacing"/>
              <w:rPr>
                <w:rFonts w:ascii="Times New Roman" w:hAnsi="Times New Roman"/>
              </w:rPr>
            </w:pPr>
            <w:hyperlink r:id="rId18" w:history="1">
              <w:r w:rsidRPr="00312C86">
                <w:rPr>
                  <w:rStyle w:val="Hyperlink"/>
                  <w:rFonts w:ascii="Times New Roman" w:hAnsi="Times New Roman"/>
                </w:rPr>
                <w:t>http://nobaprojec</w:t>
              </w:r>
              <w:r w:rsidRPr="00312C86">
                <w:rPr>
                  <w:rStyle w:val="Hyperlink"/>
                  <w:rFonts w:ascii="Times New Roman" w:hAnsi="Times New Roman"/>
                </w:rPr>
                <w:t>t.com/modules/functions-of-emotions</w:t>
              </w:r>
            </w:hyperlink>
          </w:p>
          <w:p w14:paraId="0DE4E81D" w14:textId="77777777" w:rsidR="00312C86" w:rsidRPr="00312C86" w:rsidRDefault="00312C86" w:rsidP="00312C86">
            <w:pPr>
              <w:pStyle w:val="NoSpacing"/>
              <w:rPr>
                <w:rFonts w:ascii="Times New Roman" w:hAnsi="Times New Roman"/>
              </w:rPr>
            </w:pPr>
          </w:p>
          <w:p w14:paraId="21A94660" w14:textId="77777777" w:rsidR="00312C86" w:rsidRPr="00312C86" w:rsidRDefault="00312C86" w:rsidP="00312C86">
            <w:pPr>
              <w:pStyle w:val="NoSpacing"/>
              <w:rPr>
                <w:rFonts w:ascii="Times New Roman" w:hAnsi="Times New Roman"/>
                <w:color w:val="222222"/>
                <w:shd w:val="clear" w:color="auto" w:fill="FFFFFF"/>
              </w:rPr>
            </w:pPr>
            <w:r w:rsidRPr="00312C86">
              <w:rPr>
                <w:rFonts w:ascii="Times New Roman" w:hAnsi="Times New Roman"/>
                <w:color w:val="222222"/>
                <w:shd w:val="clear" w:color="auto" w:fill="FFFFFF"/>
              </w:rPr>
              <w:t xml:space="preserve">Emotion Experience and Well-Being </w:t>
            </w:r>
            <w:proofErr w:type="spellStart"/>
            <w:r w:rsidRPr="00312C86">
              <w:rPr>
                <w:rFonts w:ascii="Times New Roman" w:hAnsi="Times New Roman"/>
                <w:color w:val="222222"/>
                <w:shd w:val="clear" w:color="auto" w:fill="FFFFFF"/>
              </w:rPr>
              <w:t>Noba</w:t>
            </w:r>
            <w:proofErr w:type="spellEnd"/>
            <w:r w:rsidRPr="00312C86">
              <w:rPr>
                <w:rFonts w:ascii="Times New Roman" w:hAnsi="Times New Roman"/>
                <w:color w:val="222222"/>
                <w:shd w:val="clear" w:color="auto" w:fill="FFFFFF"/>
              </w:rPr>
              <w:t xml:space="preserve"> Module - </w:t>
            </w:r>
            <w:hyperlink r:id="rId19" w:history="1">
              <w:r w:rsidRPr="00312C86">
                <w:rPr>
                  <w:rStyle w:val="Hyperlink"/>
                  <w:rFonts w:ascii="Times New Roman" w:hAnsi="Times New Roman"/>
                  <w:shd w:val="clear" w:color="auto" w:fill="FFFFFF"/>
                </w:rPr>
                <w:t>http://nobaproj</w:t>
              </w:r>
              <w:r w:rsidRPr="00312C86">
                <w:rPr>
                  <w:rStyle w:val="Hyperlink"/>
                  <w:rFonts w:ascii="Times New Roman" w:hAnsi="Times New Roman"/>
                  <w:shd w:val="clear" w:color="auto" w:fill="FFFFFF"/>
                </w:rPr>
                <w:t>ect.com/modules/emotion-experience-and-well-being</w:t>
              </w:r>
            </w:hyperlink>
            <w:r w:rsidRPr="00312C86">
              <w:rPr>
                <w:rFonts w:ascii="Times New Roman" w:hAnsi="Times New Roman"/>
                <w:color w:val="222222"/>
                <w:shd w:val="clear" w:color="auto" w:fill="FFFFFF"/>
              </w:rPr>
              <w:t xml:space="preserve"> </w:t>
            </w:r>
          </w:p>
          <w:p w14:paraId="393719F2" w14:textId="75FDA04C" w:rsidR="00707C54" w:rsidRPr="00312C86" w:rsidRDefault="00707C54" w:rsidP="0031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bCs/>
              </w:rPr>
            </w:pPr>
          </w:p>
          <w:p w14:paraId="4F86048E" w14:textId="0B37525D" w:rsidR="003E4945" w:rsidRPr="00312C86" w:rsidRDefault="003E4945" w:rsidP="0031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bCs/>
              </w:rPr>
            </w:pPr>
            <w:r w:rsidRPr="00312C86">
              <w:rPr>
                <w:rFonts w:ascii="Times New Roman" w:hAnsi="Times New Roman"/>
                <w:b/>
                <w:bCs/>
              </w:rPr>
              <w:t>Psychological Strengths</w:t>
            </w:r>
          </w:p>
          <w:p w14:paraId="02E2447C" w14:textId="77777777" w:rsidR="00312C86" w:rsidRPr="00312C86" w:rsidRDefault="00312C86" w:rsidP="00312C86">
            <w:pPr>
              <w:pStyle w:val="NoSpacing"/>
              <w:rPr>
                <w:rFonts w:ascii="Times New Roman" w:hAnsi="Times New Roman"/>
              </w:rPr>
            </w:pPr>
            <w:r w:rsidRPr="00312C86">
              <w:rPr>
                <w:rFonts w:ascii="Times New Roman" w:hAnsi="Times New Roman"/>
              </w:rPr>
              <w:t xml:space="preserve">Park, N., Peterson, C., &amp; Seligman, M. E. P. (2004). </w:t>
            </w:r>
          </w:p>
          <w:p w14:paraId="3D6A031E" w14:textId="77777777" w:rsidR="00312C86" w:rsidRPr="00312C86" w:rsidRDefault="00312C86" w:rsidP="00312C86">
            <w:pPr>
              <w:pStyle w:val="NoSpacing"/>
              <w:rPr>
                <w:rFonts w:ascii="Times New Roman" w:hAnsi="Times New Roman"/>
              </w:rPr>
            </w:pPr>
            <w:r w:rsidRPr="00312C86">
              <w:rPr>
                <w:rFonts w:ascii="Times New Roman" w:hAnsi="Times New Roman"/>
              </w:rPr>
              <w:t>Character strengths and wellbeing.</w:t>
            </w:r>
            <w:r w:rsidRPr="00312C86">
              <w:rPr>
                <w:rFonts w:ascii="Times New Roman" w:hAnsi="Times New Roman"/>
                <w:bCs/>
              </w:rPr>
              <w:t xml:space="preserve"> </w:t>
            </w:r>
            <w:r w:rsidRPr="00312C86">
              <w:rPr>
                <w:rFonts w:ascii="Times New Roman" w:hAnsi="Times New Roman"/>
                <w:i/>
                <w:iCs/>
              </w:rPr>
              <w:t xml:space="preserve">Journal of Social and Clinical Psychology, 23, </w:t>
            </w:r>
            <w:r w:rsidRPr="00312C86">
              <w:rPr>
                <w:rFonts w:ascii="Times New Roman" w:hAnsi="Times New Roman"/>
              </w:rPr>
              <w:t>603-619.</w:t>
            </w:r>
          </w:p>
          <w:p w14:paraId="270666FA" w14:textId="77777777" w:rsidR="00312C86" w:rsidRPr="00312C86" w:rsidRDefault="00312C86" w:rsidP="00312C86">
            <w:pPr>
              <w:pStyle w:val="NoSpacing"/>
              <w:rPr>
                <w:rFonts w:ascii="Times New Roman" w:hAnsi="Times New Roman"/>
              </w:rPr>
            </w:pPr>
          </w:p>
          <w:p w14:paraId="3BA93D77" w14:textId="77777777" w:rsidR="00312C86" w:rsidRPr="00312C86" w:rsidRDefault="00312C86" w:rsidP="00312C86">
            <w:pPr>
              <w:pStyle w:val="NoSpacing"/>
              <w:rPr>
                <w:rFonts w:ascii="Times New Roman" w:hAnsi="Times New Roman"/>
              </w:rPr>
            </w:pPr>
            <w:r w:rsidRPr="00312C86">
              <w:rPr>
                <w:rFonts w:ascii="Times New Roman" w:hAnsi="Times New Roman"/>
              </w:rPr>
              <w:t xml:space="preserve">Biswas-Diener, R., </w:t>
            </w:r>
            <w:proofErr w:type="spellStart"/>
            <w:r w:rsidRPr="00312C86">
              <w:rPr>
                <w:rFonts w:ascii="Times New Roman" w:hAnsi="Times New Roman"/>
              </w:rPr>
              <w:t>Kashdan</w:t>
            </w:r>
            <w:proofErr w:type="spellEnd"/>
            <w:r w:rsidRPr="00312C86">
              <w:rPr>
                <w:rFonts w:ascii="Times New Roman" w:hAnsi="Times New Roman"/>
              </w:rPr>
              <w:t xml:space="preserve">, T.B., &amp; Minhas, G. </w:t>
            </w:r>
          </w:p>
          <w:p w14:paraId="66A7E45B" w14:textId="77777777" w:rsidR="00312C86" w:rsidRPr="00312C86" w:rsidRDefault="00312C86" w:rsidP="00312C86">
            <w:pPr>
              <w:pStyle w:val="NoSpacing"/>
              <w:rPr>
                <w:rFonts w:ascii="Times New Roman" w:hAnsi="Times New Roman"/>
              </w:rPr>
            </w:pPr>
            <w:r w:rsidRPr="00312C86">
              <w:rPr>
                <w:rFonts w:ascii="Times New Roman" w:hAnsi="Times New Roman"/>
              </w:rPr>
              <w:t>(2011). A dynamic approach to psychological strength development and intervention. Journal of Positive  Psychology, 6, 106-118.</w:t>
            </w:r>
          </w:p>
          <w:p w14:paraId="645F6CF6" w14:textId="77777777" w:rsidR="00312C86" w:rsidRPr="00312C86" w:rsidRDefault="00312C86" w:rsidP="0031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bCs/>
              </w:rPr>
            </w:pPr>
          </w:p>
          <w:p w14:paraId="10ADCC92" w14:textId="365DFC26" w:rsidR="003E4945" w:rsidRPr="00312C86" w:rsidRDefault="003E4945" w:rsidP="0031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bCs/>
              </w:rPr>
            </w:pPr>
            <w:r w:rsidRPr="00312C86">
              <w:rPr>
                <w:rFonts w:ascii="Times New Roman" w:hAnsi="Times New Roman"/>
                <w:b/>
                <w:bCs/>
              </w:rPr>
              <w:t>Mindfulness and Acceptance</w:t>
            </w:r>
          </w:p>
          <w:p w14:paraId="19C486D1" w14:textId="77777777" w:rsidR="00312C86" w:rsidRPr="00312C86" w:rsidRDefault="00312C86" w:rsidP="00312C86">
            <w:pPr>
              <w:pStyle w:val="NoSpacing"/>
              <w:rPr>
                <w:rFonts w:ascii="Times New Roman" w:hAnsi="Times New Roman"/>
                <w:color w:val="222222"/>
                <w:shd w:val="clear" w:color="auto" w:fill="FFFFFF"/>
              </w:rPr>
            </w:pPr>
            <w:r w:rsidRPr="00312C86">
              <w:rPr>
                <w:rFonts w:ascii="Times New Roman" w:hAnsi="Times New Roman"/>
                <w:color w:val="222222"/>
                <w:shd w:val="clear" w:color="auto" w:fill="FFFFFF"/>
              </w:rPr>
              <w:t>Davidson, R. J., &amp; Dahl, C. J. (2018). Outstanding challenges in scientific research on mindfulness and meditation. </w:t>
            </w:r>
            <w:r w:rsidRPr="00312C86">
              <w:rPr>
                <w:rFonts w:ascii="Times New Roman" w:hAnsi="Times New Roman"/>
                <w:i/>
                <w:iCs/>
                <w:color w:val="222222"/>
                <w:shd w:val="clear" w:color="auto" w:fill="FFFFFF"/>
              </w:rPr>
              <w:t>Perspectives on Psychological Science</w:t>
            </w:r>
            <w:r w:rsidRPr="00312C86">
              <w:rPr>
                <w:rFonts w:ascii="Times New Roman" w:hAnsi="Times New Roman"/>
                <w:color w:val="222222"/>
                <w:shd w:val="clear" w:color="auto" w:fill="FFFFFF"/>
              </w:rPr>
              <w:t>, </w:t>
            </w:r>
            <w:r w:rsidRPr="00312C86">
              <w:rPr>
                <w:rFonts w:ascii="Times New Roman" w:hAnsi="Times New Roman"/>
                <w:i/>
                <w:iCs/>
                <w:color w:val="222222"/>
                <w:shd w:val="clear" w:color="auto" w:fill="FFFFFF"/>
              </w:rPr>
              <w:t>13</w:t>
            </w:r>
            <w:r w:rsidRPr="00312C86">
              <w:rPr>
                <w:rFonts w:ascii="Times New Roman" w:hAnsi="Times New Roman"/>
                <w:color w:val="222222"/>
                <w:shd w:val="clear" w:color="auto" w:fill="FFFFFF"/>
              </w:rPr>
              <w:t>(1), 62-65.</w:t>
            </w:r>
          </w:p>
          <w:p w14:paraId="2374BB59" w14:textId="77777777" w:rsidR="00312C86" w:rsidRPr="00312C86" w:rsidRDefault="00312C86" w:rsidP="00312C86">
            <w:pPr>
              <w:pStyle w:val="NoSpacing"/>
              <w:rPr>
                <w:rFonts w:ascii="Times New Roman" w:hAnsi="Times New Roman"/>
                <w:color w:val="222222"/>
                <w:shd w:val="clear" w:color="auto" w:fill="FFFFFF"/>
              </w:rPr>
            </w:pPr>
          </w:p>
          <w:p w14:paraId="5043FA61" w14:textId="77777777" w:rsidR="00312C86" w:rsidRPr="00312C86" w:rsidRDefault="00312C86" w:rsidP="00312C86">
            <w:pPr>
              <w:pStyle w:val="NoSpacing"/>
              <w:rPr>
                <w:rFonts w:ascii="Times New Roman" w:hAnsi="Times New Roman"/>
                <w:color w:val="222222"/>
                <w:shd w:val="clear" w:color="auto" w:fill="FFFFFF"/>
              </w:rPr>
            </w:pPr>
            <w:r w:rsidRPr="00312C86">
              <w:rPr>
                <w:rFonts w:ascii="Times New Roman" w:hAnsi="Times New Roman"/>
                <w:color w:val="222222"/>
                <w:shd w:val="clear" w:color="auto" w:fill="FFFFFF"/>
              </w:rPr>
              <w:t xml:space="preserve">Van Dam, N. T., van </w:t>
            </w:r>
            <w:proofErr w:type="spellStart"/>
            <w:r w:rsidRPr="00312C86">
              <w:rPr>
                <w:rFonts w:ascii="Times New Roman" w:hAnsi="Times New Roman"/>
                <w:color w:val="222222"/>
                <w:shd w:val="clear" w:color="auto" w:fill="FFFFFF"/>
              </w:rPr>
              <w:t>Vugt</w:t>
            </w:r>
            <w:proofErr w:type="spellEnd"/>
            <w:r w:rsidRPr="00312C86">
              <w:rPr>
                <w:rFonts w:ascii="Times New Roman" w:hAnsi="Times New Roman"/>
                <w:color w:val="222222"/>
                <w:shd w:val="clear" w:color="auto" w:fill="FFFFFF"/>
              </w:rPr>
              <w:t xml:space="preserve">, M. K., </w:t>
            </w:r>
            <w:proofErr w:type="spellStart"/>
            <w:r w:rsidRPr="00312C86">
              <w:rPr>
                <w:rFonts w:ascii="Times New Roman" w:hAnsi="Times New Roman"/>
                <w:color w:val="222222"/>
                <w:shd w:val="clear" w:color="auto" w:fill="FFFFFF"/>
              </w:rPr>
              <w:t>Vago</w:t>
            </w:r>
            <w:proofErr w:type="spellEnd"/>
            <w:r w:rsidRPr="00312C86">
              <w:rPr>
                <w:rFonts w:ascii="Times New Roman" w:hAnsi="Times New Roman"/>
                <w:color w:val="222222"/>
                <w:shd w:val="clear" w:color="auto" w:fill="FFFFFF"/>
              </w:rPr>
              <w:t xml:space="preserve">, D. R., </w:t>
            </w:r>
            <w:proofErr w:type="spellStart"/>
            <w:r w:rsidRPr="00312C86">
              <w:rPr>
                <w:rFonts w:ascii="Times New Roman" w:hAnsi="Times New Roman"/>
                <w:color w:val="222222"/>
                <w:shd w:val="clear" w:color="auto" w:fill="FFFFFF"/>
              </w:rPr>
              <w:t>Schmalzl</w:t>
            </w:r>
            <w:proofErr w:type="spellEnd"/>
            <w:r w:rsidRPr="00312C86">
              <w:rPr>
                <w:rFonts w:ascii="Times New Roman" w:hAnsi="Times New Roman"/>
                <w:color w:val="222222"/>
                <w:shd w:val="clear" w:color="auto" w:fill="FFFFFF"/>
              </w:rPr>
              <w:t xml:space="preserve">, L., </w:t>
            </w:r>
            <w:proofErr w:type="spellStart"/>
            <w:r w:rsidRPr="00312C86">
              <w:rPr>
                <w:rFonts w:ascii="Times New Roman" w:hAnsi="Times New Roman"/>
                <w:color w:val="222222"/>
                <w:shd w:val="clear" w:color="auto" w:fill="FFFFFF"/>
              </w:rPr>
              <w:t>Saron</w:t>
            </w:r>
            <w:proofErr w:type="spellEnd"/>
            <w:r w:rsidRPr="00312C86">
              <w:rPr>
                <w:rFonts w:ascii="Times New Roman" w:hAnsi="Times New Roman"/>
                <w:color w:val="222222"/>
                <w:shd w:val="clear" w:color="auto" w:fill="FFFFFF"/>
              </w:rPr>
              <w:t xml:space="preserve">, C. D., </w:t>
            </w:r>
            <w:proofErr w:type="spellStart"/>
            <w:r w:rsidRPr="00312C86">
              <w:rPr>
                <w:rFonts w:ascii="Times New Roman" w:hAnsi="Times New Roman"/>
                <w:color w:val="222222"/>
                <w:shd w:val="clear" w:color="auto" w:fill="FFFFFF"/>
              </w:rPr>
              <w:t>Olendzki</w:t>
            </w:r>
            <w:proofErr w:type="spellEnd"/>
            <w:r w:rsidRPr="00312C86">
              <w:rPr>
                <w:rFonts w:ascii="Times New Roman" w:hAnsi="Times New Roman"/>
                <w:color w:val="222222"/>
                <w:shd w:val="clear" w:color="auto" w:fill="FFFFFF"/>
              </w:rPr>
              <w:t>, A., ... &amp; Field, B. A. (2018). Reiterated concerns and further challenges for mindfulness and meditation research: a reply to Davidson and Dahl. </w:t>
            </w:r>
            <w:r w:rsidRPr="00312C86">
              <w:rPr>
                <w:rFonts w:ascii="Times New Roman" w:hAnsi="Times New Roman"/>
                <w:i/>
                <w:iCs/>
                <w:color w:val="222222"/>
                <w:shd w:val="clear" w:color="auto" w:fill="FFFFFF"/>
              </w:rPr>
              <w:t>Perspectives on Psychological Science</w:t>
            </w:r>
            <w:r w:rsidRPr="00312C86">
              <w:rPr>
                <w:rFonts w:ascii="Times New Roman" w:hAnsi="Times New Roman"/>
                <w:color w:val="222222"/>
                <w:shd w:val="clear" w:color="auto" w:fill="FFFFFF"/>
              </w:rPr>
              <w:t>, </w:t>
            </w:r>
            <w:r w:rsidRPr="00312C86">
              <w:rPr>
                <w:rFonts w:ascii="Times New Roman" w:hAnsi="Times New Roman"/>
                <w:i/>
                <w:iCs/>
                <w:color w:val="222222"/>
                <w:shd w:val="clear" w:color="auto" w:fill="FFFFFF"/>
              </w:rPr>
              <w:t>13</w:t>
            </w:r>
            <w:r w:rsidRPr="00312C86">
              <w:rPr>
                <w:rFonts w:ascii="Times New Roman" w:hAnsi="Times New Roman"/>
                <w:color w:val="222222"/>
                <w:shd w:val="clear" w:color="auto" w:fill="FFFFFF"/>
              </w:rPr>
              <w:t>(1), 66-69.</w:t>
            </w:r>
          </w:p>
          <w:p w14:paraId="5AE94C27" w14:textId="77777777" w:rsidR="00312C86" w:rsidRPr="00312C86" w:rsidRDefault="00312C86" w:rsidP="00312C86">
            <w:pPr>
              <w:pStyle w:val="NoSpacing"/>
              <w:rPr>
                <w:rFonts w:ascii="Times New Roman" w:hAnsi="Times New Roman"/>
                <w:color w:val="222222"/>
                <w:shd w:val="clear" w:color="auto" w:fill="FFFFFF"/>
              </w:rPr>
            </w:pPr>
          </w:p>
          <w:p w14:paraId="431B6A1B" w14:textId="77777777" w:rsidR="00312C86" w:rsidRPr="00312C86" w:rsidRDefault="00312C86" w:rsidP="00312C86">
            <w:pPr>
              <w:pStyle w:val="NoSpacing"/>
              <w:rPr>
                <w:rFonts w:ascii="Times New Roman" w:hAnsi="Times New Roman"/>
              </w:rPr>
            </w:pPr>
            <w:r w:rsidRPr="00312C86">
              <w:rPr>
                <w:rFonts w:ascii="Times New Roman" w:hAnsi="Times New Roman"/>
                <w:color w:val="222222"/>
                <w:shd w:val="clear" w:color="auto" w:fill="FFFFFF"/>
              </w:rPr>
              <w:t xml:space="preserve">Van Dam, N. T., van </w:t>
            </w:r>
            <w:proofErr w:type="spellStart"/>
            <w:r w:rsidRPr="00312C86">
              <w:rPr>
                <w:rFonts w:ascii="Times New Roman" w:hAnsi="Times New Roman"/>
                <w:color w:val="222222"/>
                <w:shd w:val="clear" w:color="auto" w:fill="FFFFFF"/>
              </w:rPr>
              <w:t>Vugt</w:t>
            </w:r>
            <w:proofErr w:type="spellEnd"/>
            <w:r w:rsidRPr="00312C86">
              <w:rPr>
                <w:rFonts w:ascii="Times New Roman" w:hAnsi="Times New Roman"/>
                <w:color w:val="222222"/>
                <w:shd w:val="clear" w:color="auto" w:fill="FFFFFF"/>
              </w:rPr>
              <w:t xml:space="preserve">, M. K., </w:t>
            </w:r>
            <w:proofErr w:type="spellStart"/>
            <w:r w:rsidRPr="00312C86">
              <w:rPr>
                <w:rFonts w:ascii="Times New Roman" w:hAnsi="Times New Roman"/>
                <w:color w:val="222222"/>
                <w:shd w:val="clear" w:color="auto" w:fill="FFFFFF"/>
              </w:rPr>
              <w:t>Vago</w:t>
            </w:r>
            <w:proofErr w:type="spellEnd"/>
            <w:r w:rsidRPr="00312C86">
              <w:rPr>
                <w:rFonts w:ascii="Times New Roman" w:hAnsi="Times New Roman"/>
                <w:color w:val="222222"/>
                <w:shd w:val="clear" w:color="auto" w:fill="FFFFFF"/>
              </w:rPr>
              <w:t xml:space="preserve">, D. R., </w:t>
            </w:r>
            <w:proofErr w:type="spellStart"/>
            <w:r w:rsidRPr="00312C86">
              <w:rPr>
                <w:rFonts w:ascii="Times New Roman" w:hAnsi="Times New Roman"/>
                <w:color w:val="222222"/>
                <w:shd w:val="clear" w:color="auto" w:fill="FFFFFF"/>
              </w:rPr>
              <w:t>Schmalzl</w:t>
            </w:r>
            <w:proofErr w:type="spellEnd"/>
            <w:r w:rsidRPr="00312C86">
              <w:rPr>
                <w:rFonts w:ascii="Times New Roman" w:hAnsi="Times New Roman"/>
                <w:color w:val="222222"/>
                <w:shd w:val="clear" w:color="auto" w:fill="FFFFFF"/>
              </w:rPr>
              <w:t xml:space="preserve">, L., </w:t>
            </w:r>
            <w:proofErr w:type="spellStart"/>
            <w:r w:rsidRPr="00312C86">
              <w:rPr>
                <w:rFonts w:ascii="Times New Roman" w:hAnsi="Times New Roman"/>
                <w:color w:val="222222"/>
                <w:shd w:val="clear" w:color="auto" w:fill="FFFFFF"/>
              </w:rPr>
              <w:t>Saron</w:t>
            </w:r>
            <w:proofErr w:type="spellEnd"/>
            <w:r w:rsidRPr="00312C86">
              <w:rPr>
                <w:rFonts w:ascii="Times New Roman" w:hAnsi="Times New Roman"/>
                <w:color w:val="222222"/>
                <w:shd w:val="clear" w:color="auto" w:fill="FFFFFF"/>
              </w:rPr>
              <w:t xml:space="preserve">, C. D., </w:t>
            </w:r>
            <w:proofErr w:type="spellStart"/>
            <w:r w:rsidRPr="00312C86">
              <w:rPr>
                <w:rFonts w:ascii="Times New Roman" w:hAnsi="Times New Roman"/>
                <w:color w:val="222222"/>
                <w:shd w:val="clear" w:color="auto" w:fill="FFFFFF"/>
              </w:rPr>
              <w:t>Olendzki</w:t>
            </w:r>
            <w:proofErr w:type="spellEnd"/>
            <w:r w:rsidRPr="00312C86">
              <w:rPr>
                <w:rFonts w:ascii="Times New Roman" w:hAnsi="Times New Roman"/>
                <w:color w:val="222222"/>
                <w:shd w:val="clear" w:color="auto" w:fill="FFFFFF"/>
              </w:rPr>
              <w:t>, A., ... &amp; Fox, K. C. (2018). Mind the hype: A critical evaluation and prescriptive agenda for research on mindfulness and meditation. </w:t>
            </w:r>
            <w:r w:rsidRPr="00312C86">
              <w:rPr>
                <w:rFonts w:ascii="Times New Roman" w:hAnsi="Times New Roman"/>
                <w:i/>
                <w:iCs/>
                <w:color w:val="222222"/>
                <w:shd w:val="clear" w:color="auto" w:fill="FFFFFF"/>
              </w:rPr>
              <w:t>Perspectives on Psychological Science</w:t>
            </w:r>
            <w:r w:rsidRPr="00312C86">
              <w:rPr>
                <w:rFonts w:ascii="Times New Roman" w:hAnsi="Times New Roman"/>
                <w:color w:val="222222"/>
                <w:shd w:val="clear" w:color="auto" w:fill="FFFFFF"/>
              </w:rPr>
              <w:t>, </w:t>
            </w:r>
            <w:r w:rsidRPr="00312C86">
              <w:rPr>
                <w:rFonts w:ascii="Times New Roman" w:hAnsi="Times New Roman"/>
                <w:i/>
                <w:iCs/>
                <w:color w:val="222222"/>
                <w:shd w:val="clear" w:color="auto" w:fill="FFFFFF"/>
              </w:rPr>
              <w:t>13</w:t>
            </w:r>
            <w:r w:rsidRPr="00312C86">
              <w:rPr>
                <w:rFonts w:ascii="Times New Roman" w:hAnsi="Times New Roman"/>
                <w:color w:val="222222"/>
                <w:shd w:val="clear" w:color="auto" w:fill="FFFFFF"/>
              </w:rPr>
              <w:t>(1), 36-61.</w:t>
            </w:r>
          </w:p>
          <w:p w14:paraId="11EB20C6" w14:textId="77777777" w:rsidR="00707C54" w:rsidRPr="00312C86" w:rsidRDefault="00707C54" w:rsidP="00B11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rPr>
            </w:pPr>
          </w:p>
        </w:tc>
        <w:tc>
          <w:tcPr>
            <w:tcW w:w="993" w:type="pct"/>
            <w:tcBorders>
              <w:top w:val="single" w:sz="4" w:space="0" w:color="auto"/>
              <w:left w:val="single" w:sz="4" w:space="0" w:color="auto"/>
              <w:bottom w:val="single" w:sz="4" w:space="0" w:color="auto"/>
              <w:right w:val="single" w:sz="4" w:space="0" w:color="auto"/>
            </w:tcBorders>
          </w:tcPr>
          <w:p w14:paraId="050AA59B" w14:textId="57B31C53" w:rsidR="00312C86" w:rsidRPr="00312C86" w:rsidRDefault="007E08A5" w:rsidP="00312C86">
            <w:pPr>
              <w:pStyle w:val="NoSpacing"/>
              <w:rPr>
                <w:rFonts w:ascii="Times New Roman" w:hAnsi="Times New Roman"/>
                <w:lang w:val="de-DE"/>
              </w:rPr>
            </w:pPr>
            <w:r>
              <w:rPr>
                <w:rFonts w:ascii="Times New Roman" w:hAnsi="Times New Roman"/>
              </w:rPr>
              <w:lastRenderedPageBreak/>
              <w:t xml:space="preserve">1 discussion </w:t>
            </w:r>
            <w:r>
              <w:rPr>
                <w:rFonts w:ascii="Times New Roman" w:hAnsi="Times New Roman"/>
              </w:rPr>
              <w:lastRenderedPageBreak/>
              <w:t>question and answer</w:t>
            </w:r>
            <w:r w:rsidR="00312C86">
              <w:rPr>
                <w:rFonts w:ascii="Times New Roman" w:hAnsi="Times New Roman"/>
              </w:rPr>
              <w:t xml:space="preserve"> due by 7/</w:t>
            </w:r>
            <w:r w:rsidR="00312C86">
              <w:rPr>
                <w:rFonts w:ascii="Times New Roman" w:hAnsi="Times New Roman"/>
              </w:rPr>
              <w:t>11</w:t>
            </w:r>
            <w:r w:rsidR="00312C86">
              <w:rPr>
                <w:rFonts w:ascii="Times New Roman" w:hAnsi="Times New Roman"/>
              </w:rPr>
              <w:t xml:space="preserve"> at 11:59PM</w:t>
            </w:r>
          </w:p>
          <w:p w14:paraId="4CF39DA6" w14:textId="6D82AF7E" w:rsidR="00C061F0" w:rsidRDefault="00C061F0" w:rsidP="00AF457B">
            <w:pPr>
              <w:pStyle w:val="NoSpacing"/>
              <w:rPr>
                <w:rFonts w:ascii="Times New Roman" w:hAnsi="Times New Roman"/>
                <w:lang w:val="de-DE"/>
              </w:rPr>
            </w:pPr>
          </w:p>
          <w:p w14:paraId="49936949" w14:textId="1425E1EB" w:rsidR="00023F8C" w:rsidRPr="00312C86" w:rsidRDefault="00023F8C" w:rsidP="00AF457B">
            <w:pPr>
              <w:pStyle w:val="NoSpacing"/>
              <w:rPr>
                <w:rFonts w:ascii="Times New Roman" w:hAnsi="Times New Roman"/>
                <w:lang w:val="de-DE"/>
              </w:rPr>
            </w:pPr>
            <w:r>
              <w:rPr>
                <w:rFonts w:ascii="Times New Roman" w:hAnsi="Times New Roman"/>
                <w:lang w:val="de-DE"/>
              </w:rPr>
              <w:t>Reflection #2 must be submitted by 7/11 at 11:59PM</w:t>
            </w:r>
          </w:p>
          <w:p w14:paraId="2BAF5DC2" w14:textId="01ACB505" w:rsidR="003E4945" w:rsidRPr="00312C86" w:rsidRDefault="003E4945" w:rsidP="003E4945">
            <w:pPr>
              <w:pStyle w:val="NoSpacing"/>
              <w:rPr>
                <w:rFonts w:ascii="Times New Roman" w:hAnsi="Times New Roman"/>
              </w:rPr>
            </w:pPr>
          </w:p>
          <w:p w14:paraId="38F3D0B5" w14:textId="359A675F" w:rsidR="00707C54" w:rsidRPr="00312C86" w:rsidRDefault="00707C54" w:rsidP="00312C86">
            <w:pPr>
              <w:pStyle w:val="NoSpacing"/>
              <w:rPr>
                <w:rFonts w:ascii="Times New Roman" w:hAnsi="Times New Roman"/>
              </w:rPr>
            </w:pPr>
          </w:p>
        </w:tc>
      </w:tr>
      <w:tr w:rsidR="00AF457B" w:rsidRPr="00FC0F80" w14:paraId="0344D96A" w14:textId="77777777" w:rsidTr="00312C86">
        <w:tc>
          <w:tcPr>
            <w:tcW w:w="602" w:type="pct"/>
            <w:tcBorders>
              <w:right w:val="single" w:sz="4" w:space="0" w:color="auto"/>
            </w:tcBorders>
          </w:tcPr>
          <w:p w14:paraId="4DAEF422" w14:textId="661E1C03" w:rsidR="00AF457B" w:rsidRPr="00312C86" w:rsidRDefault="009C0AB3" w:rsidP="00AF4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rPr>
            </w:pPr>
            <w:r w:rsidRPr="00312C86">
              <w:rPr>
                <w:rFonts w:ascii="Times New Roman" w:hAnsi="Times New Roman"/>
                <w:b/>
              </w:rPr>
              <w:lastRenderedPageBreak/>
              <w:t>7/12 – 7/16</w:t>
            </w:r>
          </w:p>
        </w:tc>
        <w:tc>
          <w:tcPr>
            <w:tcW w:w="3405" w:type="pct"/>
            <w:tcBorders>
              <w:top w:val="single" w:sz="4" w:space="0" w:color="auto"/>
              <w:left w:val="single" w:sz="4" w:space="0" w:color="auto"/>
              <w:bottom w:val="single" w:sz="4" w:space="0" w:color="auto"/>
              <w:right w:val="single" w:sz="4" w:space="0" w:color="auto"/>
            </w:tcBorders>
          </w:tcPr>
          <w:p w14:paraId="020908A4" w14:textId="5BFCF188" w:rsidR="003E4945" w:rsidRPr="00312C86" w:rsidRDefault="003E4945" w:rsidP="0031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rPr>
            </w:pPr>
            <w:r w:rsidRPr="00312C86">
              <w:rPr>
                <w:rFonts w:ascii="Times New Roman" w:hAnsi="Times New Roman"/>
                <w:b/>
              </w:rPr>
              <w:t>Healthy Social relationships</w:t>
            </w:r>
          </w:p>
          <w:p w14:paraId="4A75B7C9" w14:textId="77777777" w:rsidR="00312C86" w:rsidRPr="00312C86" w:rsidRDefault="00312C86" w:rsidP="00312C86">
            <w:pPr>
              <w:pStyle w:val="NoSpacing"/>
              <w:rPr>
                <w:rFonts w:ascii="Times New Roman" w:hAnsi="Times New Roman"/>
              </w:rPr>
            </w:pPr>
            <w:proofErr w:type="spellStart"/>
            <w:r w:rsidRPr="00312C86">
              <w:rPr>
                <w:rFonts w:ascii="Times New Roman" w:hAnsi="Times New Roman"/>
                <w:color w:val="222222"/>
                <w:shd w:val="clear" w:color="auto" w:fill="FFFFFF"/>
              </w:rPr>
              <w:t>Coan</w:t>
            </w:r>
            <w:proofErr w:type="spellEnd"/>
            <w:r w:rsidRPr="00312C86">
              <w:rPr>
                <w:rFonts w:ascii="Times New Roman" w:hAnsi="Times New Roman"/>
                <w:color w:val="222222"/>
                <w:shd w:val="clear" w:color="auto" w:fill="FFFFFF"/>
              </w:rPr>
              <w:t xml:space="preserve">, J. A., &amp; </w:t>
            </w:r>
            <w:proofErr w:type="spellStart"/>
            <w:r w:rsidRPr="00312C86">
              <w:rPr>
                <w:rFonts w:ascii="Times New Roman" w:hAnsi="Times New Roman"/>
                <w:color w:val="222222"/>
                <w:shd w:val="clear" w:color="auto" w:fill="FFFFFF"/>
              </w:rPr>
              <w:t>Sbarra</w:t>
            </w:r>
            <w:proofErr w:type="spellEnd"/>
            <w:r w:rsidRPr="00312C86">
              <w:rPr>
                <w:rFonts w:ascii="Times New Roman" w:hAnsi="Times New Roman"/>
                <w:color w:val="222222"/>
                <w:shd w:val="clear" w:color="auto" w:fill="FFFFFF"/>
              </w:rPr>
              <w:t>, D. A. (2015). Social baseline theory: The social regulation of risk and effort. </w:t>
            </w:r>
            <w:r w:rsidRPr="00312C86">
              <w:rPr>
                <w:rFonts w:ascii="Times New Roman" w:hAnsi="Times New Roman"/>
                <w:i/>
                <w:iCs/>
                <w:color w:val="222222"/>
                <w:shd w:val="clear" w:color="auto" w:fill="FFFFFF"/>
              </w:rPr>
              <w:t>Current Opinion in Psychology</w:t>
            </w:r>
            <w:r w:rsidRPr="00312C86">
              <w:rPr>
                <w:rFonts w:ascii="Times New Roman" w:hAnsi="Times New Roman"/>
                <w:color w:val="222222"/>
                <w:shd w:val="clear" w:color="auto" w:fill="FFFFFF"/>
              </w:rPr>
              <w:t>, </w:t>
            </w:r>
            <w:r w:rsidRPr="00312C86">
              <w:rPr>
                <w:rFonts w:ascii="Times New Roman" w:hAnsi="Times New Roman"/>
                <w:i/>
                <w:iCs/>
                <w:color w:val="222222"/>
                <w:shd w:val="clear" w:color="auto" w:fill="FFFFFF"/>
              </w:rPr>
              <w:t>1</w:t>
            </w:r>
            <w:r w:rsidRPr="00312C86">
              <w:rPr>
                <w:rFonts w:ascii="Times New Roman" w:hAnsi="Times New Roman"/>
                <w:color w:val="222222"/>
                <w:shd w:val="clear" w:color="auto" w:fill="FFFFFF"/>
              </w:rPr>
              <w:t>, 87-91.</w:t>
            </w:r>
          </w:p>
          <w:p w14:paraId="21187210" w14:textId="77777777" w:rsidR="00312C86" w:rsidRPr="00312C86" w:rsidRDefault="00312C86" w:rsidP="00312C86">
            <w:pPr>
              <w:pStyle w:val="NoSpacing"/>
              <w:rPr>
                <w:rFonts w:ascii="Times New Roman" w:hAnsi="Times New Roman"/>
              </w:rPr>
            </w:pPr>
          </w:p>
          <w:p w14:paraId="41DC93B3" w14:textId="77777777" w:rsidR="00312C86" w:rsidRPr="00312C86" w:rsidRDefault="00312C86" w:rsidP="00312C86">
            <w:pPr>
              <w:pStyle w:val="NoSpacing"/>
              <w:rPr>
                <w:rFonts w:ascii="Times New Roman" w:hAnsi="Times New Roman"/>
              </w:rPr>
            </w:pPr>
            <w:r w:rsidRPr="00312C86">
              <w:rPr>
                <w:rFonts w:ascii="Times New Roman" w:hAnsi="Times New Roman"/>
              </w:rPr>
              <w:t xml:space="preserve">Gable, S. L., &amp; Bromberg, C. (2018). Healthy social bonds: A necessary condition for well-being. In E. Diener, S. Oishi, &amp; L. Tay (Eds.), Handbook of well-being. Salt Lake City, UT: DEF Publishers. </w:t>
            </w:r>
            <w:hyperlink r:id="rId20" w:history="1">
              <w:r w:rsidRPr="00312C86">
                <w:rPr>
                  <w:rStyle w:val="Hyperlink"/>
                  <w:rFonts w:ascii="Times New Roman" w:hAnsi="Times New Roman"/>
                </w:rPr>
                <w:t>https://www.nobascholar.com/chapters/65</w:t>
              </w:r>
            </w:hyperlink>
          </w:p>
          <w:p w14:paraId="461B033B" w14:textId="77777777" w:rsidR="00312C86" w:rsidRPr="00312C86" w:rsidRDefault="00312C86" w:rsidP="00312C86">
            <w:pPr>
              <w:pStyle w:val="NoSpacing"/>
              <w:rPr>
                <w:rFonts w:ascii="Times New Roman" w:hAnsi="Times New Roman"/>
              </w:rPr>
            </w:pPr>
          </w:p>
          <w:p w14:paraId="1557DA09" w14:textId="77777777" w:rsidR="00312C86" w:rsidRPr="00312C86" w:rsidRDefault="00312C86" w:rsidP="00312C86">
            <w:pPr>
              <w:pStyle w:val="NoSpacing"/>
              <w:rPr>
                <w:rFonts w:ascii="Times New Roman" w:hAnsi="Times New Roman"/>
              </w:rPr>
            </w:pPr>
            <w:proofErr w:type="spellStart"/>
            <w:r w:rsidRPr="00312C86">
              <w:rPr>
                <w:rFonts w:ascii="Times New Roman" w:hAnsi="Times New Roman"/>
              </w:rPr>
              <w:t>Kansky</w:t>
            </w:r>
            <w:proofErr w:type="spellEnd"/>
            <w:r w:rsidRPr="00312C86">
              <w:rPr>
                <w:rFonts w:ascii="Times New Roman" w:hAnsi="Times New Roman"/>
              </w:rPr>
              <w:t xml:space="preserve">, J. (2018). What's love got to do with it?: Romantic relationships and well-being. In E. Diener, S. Oishi, &amp; L. Tay (Eds.), Handbook of well-being. Salt Lake City, UT: DEF Publishers. DOI:nobascholar.com - </w:t>
            </w:r>
            <w:hyperlink r:id="rId21" w:history="1">
              <w:r w:rsidRPr="00312C86">
                <w:rPr>
                  <w:rStyle w:val="Hyperlink"/>
                  <w:rFonts w:ascii="Times New Roman" w:hAnsi="Times New Roman"/>
                </w:rPr>
                <w:t>https://www.nobascholar.com/chapters/10</w:t>
              </w:r>
            </w:hyperlink>
          </w:p>
          <w:p w14:paraId="11CAD8A8" w14:textId="77777777" w:rsidR="00312C86" w:rsidRPr="00312C86" w:rsidRDefault="00312C86" w:rsidP="00312C8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450"/>
              <w:rPr>
                <w:rFonts w:ascii="Times New Roman" w:hAnsi="Times New Roman"/>
                <w:b/>
              </w:rPr>
            </w:pPr>
          </w:p>
          <w:p w14:paraId="0D2BAD8C" w14:textId="5159E7ED" w:rsidR="003E4945" w:rsidRPr="00312C86" w:rsidRDefault="003E4945" w:rsidP="0031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rPr>
            </w:pPr>
            <w:r w:rsidRPr="00312C86">
              <w:rPr>
                <w:rFonts w:ascii="Times New Roman" w:hAnsi="Times New Roman"/>
                <w:b/>
              </w:rPr>
              <w:t>Psychological Flexibility</w:t>
            </w:r>
          </w:p>
          <w:p w14:paraId="38AED33F" w14:textId="77777777" w:rsidR="00312C86" w:rsidRPr="00312C86" w:rsidRDefault="00312C86" w:rsidP="00312C86">
            <w:pPr>
              <w:pStyle w:val="NoSpacing"/>
              <w:rPr>
                <w:rFonts w:ascii="Times New Roman" w:hAnsi="Times New Roman"/>
              </w:rPr>
            </w:pPr>
            <w:proofErr w:type="spellStart"/>
            <w:r w:rsidRPr="00312C86">
              <w:rPr>
                <w:rFonts w:ascii="Times New Roman" w:hAnsi="Times New Roman"/>
              </w:rPr>
              <w:t>Kashdan</w:t>
            </w:r>
            <w:proofErr w:type="spellEnd"/>
            <w:r w:rsidRPr="00312C86">
              <w:rPr>
                <w:rFonts w:ascii="Times New Roman" w:hAnsi="Times New Roman"/>
              </w:rPr>
              <w:t xml:space="preserve">, T.B., &amp; </w:t>
            </w:r>
            <w:proofErr w:type="spellStart"/>
            <w:r w:rsidRPr="00312C86">
              <w:rPr>
                <w:rFonts w:ascii="Times New Roman" w:hAnsi="Times New Roman"/>
              </w:rPr>
              <w:t>Rottenberg</w:t>
            </w:r>
            <w:proofErr w:type="spellEnd"/>
            <w:r w:rsidRPr="00312C86">
              <w:rPr>
                <w:rFonts w:ascii="Times New Roman" w:hAnsi="Times New Roman"/>
              </w:rPr>
              <w:t>, J. (2010). Psychological flexibility as a fundamental aspect of health.</w:t>
            </w:r>
            <w:r w:rsidRPr="00312C86">
              <w:rPr>
                <w:rFonts w:ascii="Times New Roman" w:hAnsi="Times New Roman"/>
                <w:i/>
              </w:rPr>
              <w:t xml:space="preserve"> Clinical Psychology Review, 30, </w:t>
            </w:r>
            <w:r w:rsidRPr="00312C86">
              <w:rPr>
                <w:rFonts w:ascii="Times New Roman" w:hAnsi="Times New Roman"/>
              </w:rPr>
              <w:t>865-878.</w:t>
            </w:r>
          </w:p>
          <w:p w14:paraId="25EAEB49" w14:textId="77777777" w:rsidR="00312C86" w:rsidRPr="00312C86" w:rsidRDefault="00312C86" w:rsidP="00312C86">
            <w:pPr>
              <w:pStyle w:val="NoSpacing"/>
              <w:rPr>
                <w:rFonts w:ascii="Times New Roman" w:hAnsi="Times New Roman"/>
              </w:rPr>
            </w:pPr>
          </w:p>
          <w:p w14:paraId="4051095D" w14:textId="77777777" w:rsidR="00312C86" w:rsidRPr="00312C86" w:rsidRDefault="00312C86" w:rsidP="00312C86">
            <w:pPr>
              <w:pStyle w:val="NoSpacing"/>
              <w:rPr>
                <w:rFonts w:ascii="Times New Roman" w:hAnsi="Times New Roman"/>
              </w:rPr>
            </w:pPr>
            <w:proofErr w:type="spellStart"/>
            <w:r w:rsidRPr="00312C86">
              <w:rPr>
                <w:rFonts w:ascii="Times New Roman" w:hAnsi="Times New Roman"/>
              </w:rPr>
              <w:t>Bonanno</w:t>
            </w:r>
            <w:proofErr w:type="spellEnd"/>
            <w:r w:rsidRPr="00312C86">
              <w:rPr>
                <w:rFonts w:ascii="Times New Roman" w:hAnsi="Times New Roman"/>
              </w:rPr>
              <w:t xml:space="preserve">, G.A. (2004). Loss, trauma, and human resilience: Have we underestimated the human capacity to thrive after extremely aversive events? </w:t>
            </w:r>
            <w:r w:rsidRPr="00312C86">
              <w:rPr>
                <w:rFonts w:ascii="Times New Roman" w:hAnsi="Times New Roman"/>
                <w:i/>
                <w:iCs/>
              </w:rPr>
              <w:t>American Psychologist, 59</w:t>
            </w:r>
            <w:r w:rsidRPr="00312C86">
              <w:rPr>
                <w:rFonts w:ascii="Times New Roman" w:hAnsi="Times New Roman"/>
              </w:rPr>
              <w:t>, 20-28.</w:t>
            </w:r>
          </w:p>
          <w:p w14:paraId="01233E9A" w14:textId="77777777" w:rsidR="00312C86" w:rsidRPr="00312C86" w:rsidRDefault="00312C86" w:rsidP="0031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rPr>
            </w:pPr>
          </w:p>
          <w:p w14:paraId="74C47076" w14:textId="77777777" w:rsidR="00AF457B" w:rsidRPr="00312C86" w:rsidRDefault="003E4945" w:rsidP="0031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rPr>
            </w:pPr>
            <w:r w:rsidRPr="00312C86">
              <w:rPr>
                <w:rFonts w:ascii="Times New Roman" w:hAnsi="Times New Roman"/>
                <w:b/>
              </w:rPr>
              <w:lastRenderedPageBreak/>
              <w:t xml:space="preserve">Meaning and Purpose in Life </w:t>
            </w:r>
            <w:r w:rsidR="00AF457B" w:rsidRPr="00312C86">
              <w:rPr>
                <w:rFonts w:ascii="Times New Roman" w:hAnsi="Times New Roman"/>
                <w:b/>
              </w:rPr>
              <w:t xml:space="preserve"> </w:t>
            </w:r>
          </w:p>
          <w:p w14:paraId="31B4A235" w14:textId="77777777" w:rsidR="00312C86" w:rsidRPr="00312C86" w:rsidRDefault="00312C86" w:rsidP="00312C86">
            <w:pPr>
              <w:pStyle w:val="NoSpacing"/>
              <w:rPr>
                <w:rFonts w:ascii="Times New Roman" w:hAnsi="Times New Roman"/>
              </w:rPr>
            </w:pPr>
            <w:r w:rsidRPr="00312C86">
              <w:rPr>
                <w:rFonts w:ascii="Times New Roman" w:hAnsi="Times New Roman"/>
              </w:rPr>
              <w:t xml:space="preserve">Heintzelman, S. J., &amp; King, L. A. (2014). (The Feeling of) Meaning-as-Information. </w:t>
            </w:r>
            <w:r w:rsidRPr="00312C86">
              <w:rPr>
                <w:rFonts w:ascii="Times New Roman" w:hAnsi="Times New Roman"/>
                <w:i/>
                <w:iCs/>
              </w:rPr>
              <w:t>Personality and Social Psychology Review</w:t>
            </w:r>
            <w:r w:rsidRPr="00312C86">
              <w:rPr>
                <w:rFonts w:ascii="Times New Roman" w:hAnsi="Times New Roman"/>
              </w:rPr>
              <w:t xml:space="preserve">, </w:t>
            </w:r>
            <w:r w:rsidRPr="00312C86">
              <w:rPr>
                <w:rFonts w:ascii="Times New Roman" w:hAnsi="Times New Roman"/>
                <w:i/>
              </w:rPr>
              <w:t>18,</w:t>
            </w:r>
            <w:r w:rsidRPr="00312C86">
              <w:rPr>
                <w:rFonts w:ascii="Times New Roman" w:hAnsi="Times New Roman"/>
              </w:rPr>
              <w:t xml:space="preserve"> 153-167.</w:t>
            </w:r>
          </w:p>
          <w:p w14:paraId="79BF9FB2" w14:textId="77777777" w:rsidR="00312C86" w:rsidRPr="00312C86" w:rsidRDefault="00312C86" w:rsidP="00312C86">
            <w:pPr>
              <w:pStyle w:val="NoSpacing"/>
              <w:rPr>
                <w:rFonts w:ascii="Times New Roman" w:hAnsi="Times New Roman"/>
              </w:rPr>
            </w:pPr>
          </w:p>
          <w:p w14:paraId="475E64B4" w14:textId="77777777" w:rsidR="00312C86" w:rsidRPr="00312C86" w:rsidRDefault="00312C86" w:rsidP="00312C86">
            <w:pPr>
              <w:pStyle w:val="NoSpacing"/>
              <w:rPr>
                <w:rFonts w:ascii="Times New Roman" w:hAnsi="Times New Roman"/>
                <w:color w:val="222222"/>
                <w:shd w:val="clear" w:color="auto" w:fill="FFFFFF"/>
              </w:rPr>
            </w:pPr>
            <w:proofErr w:type="spellStart"/>
            <w:r w:rsidRPr="00312C86">
              <w:rPr>
                <w:rFonts w:ascii="Times New Roman" w:hAnsi="Times New Roman"/>
                <w:color w:val="222222"/>
                <w:shd w:val="clear" w:color="auto" w:fill="FFFFFF"/>
              </w:rPr>
              <w:t>Martela</w:t>
            </w:r>
            <w:proofErr w:type="spellEnd"/>
            <w:r w:rsidRPr="00312C86">
              <w:rPr>
                <w:rFonts w:ascii="Times New Roman" w:hAnsi="Times New Roman"/>
                <w:color w:val="222222"/>
                <w:shd w:val="clear" w:color="auto" w:fill="FFFFFF"/>
              </w:rPr>
              <w:t>, F., &amp; Steger, M. F. (2016). The three meanings of meaning in life: Distinguishing coherence, purpose, and significance.</w:t>
            </w:r>
            <w:r w:rsidRPr="00312C86">
              <w:rPr>
                <w:rFonts w:ascii="Times New Roman" w:hAnsi="Times New Roman"/>
                <w:i/>
                <w:iCs/>
                <w:color w:val="222222"/>
                <w:shd w:val="clear" w:color="auto" w:fill="FFFFFF"/>
              </w:rPr>
              <w:t xml:space="preserve"> Journal of Positive Psychology</w:t>
            </w:r>
            <w:r w:rsidRPr="00312C86">
              <w:rPr>
                <w:rFonts w:ascii="Times New Roman" w:hAnsi="Times New Roman"/>
                <w:color w:val="222222"/>
                <w:shd w:val="clear" w:color="auto" w:fill="FFFFFF"/>
              </w:rPr>
              <w:t>, </w:t>
            </w:r>
            <w:r w:rsidRPr="00312C86">
              <w:rPr>
                <w:rFonts w:ascii="Times New Roman" w:hAnsi="Times New Roman"/>
                <w:i/>
                <w:iCs/>
                <w:color w:val="222222"/>
                <w:shd w:val="clear" w:color="auto" w:fill="FFFFFF"/>
              </w:rPr>
              <w:t>11</w:t>
            </w:r>
            <w:r w:rsidRPr="00312C86">
              <w:rPr>
                <w:rFonts w:ascii="Times New Roman" w:hAnsi="Times New Roman"/>
                <w:color w:val="222222"/>
                <w:shd w:val="clear" w:color="auto" w:fill="FFFFFF"/>
              </w:rPr>
              <w:t>(5), 531-545</w:t>
            </w:r>
          </w:p>
          <w:p w14:paraId="0B4A1CBE" w14:textId="77777777" w:rsidR="00312C86" w:rsidRPr="00312C86" w:rsidRDefault="00312C86" w:rsidP="00312C86">
            <w:pPr>
              <w:pStyle w:val="NoSpacing"/>
              <w:rPr>
                <w:rFonts w:ascii="Times New Roman" w:hAnsi="Times New Roman"/>
                <w:color w:val="222222"/>
                <w:shd w:val="clear" w:color="auto" w:fill="FFFFFF"/>
              </w:rPr>
            </w:pPr>
          </w:p>
          <w:p w14:paraId="34ACA339" w14:textId="1C3EB763" w:rsidR="00312C86" w:rsidRPr="00312C86" w:rsidRDefault="00312C86" w:rsidP="00312C86">
            <w:pPr>
              <w:pStyle w:val="NoSpacing"/>
              <w:rPr>
                <w:rFonts w:ascii="Times New Roman" w:hAnsi="Times New Roman"/>
                <w:color w:val="222222"/>
                <w:shd w:val="clear" w:color="auto" w:fill="FFFFFF"/>
              </w:rPr>
            </w:pPr>
            <w:r w:rsidRPr="00312C86">
              <w:rPr>
                <w:rFonts w:ascii="Times New Roman" w:hAnsi="Times New Roman"/>
              </w:rPr>
              <w:t xml:space="preserve">McKnight, P. E., &amp; </w:t>
            </w:r>
            <w:proofErr w:type="spellStart"/>
            <w:r w:rsidRPr="00312C86">
              <w:rPr>
                <w:rFonts w:ascii="Times New Roman" w:hAnsi="Times New Roman"/>
              </w:rPr>
              <w:t>Kashdan</w:t>
            </w:r>
            <w:proofErr w:type="spellEnd"/>
            <w:r w:rsidRPr="00312C86">
              <w:rPr>
                <w:rFonts w:ascii="Times New Roman" w:hAnsi="Times New Roman"/>
              </w:rPr>
              <w:t xml:space="preserve">, T. B. (2009). Purpose in life as a system that creates and sustains health and well-being: an integrative, testable theory. </w:t>
            </w:r>
            <w:r w:rsidRPr="00312C86">
              <w:rPr>
                <w:rFonts w:ascii="Times New Roman" w:hAnsi="Times New Roman"/>
                <w:i/>
                <w:iCs/>
              </w:rPr>
              <w:t>Review of General Psychology</w:t>
            </w:r>
            <w:r w:rsidRPr="00312C86">
              <w:rPr>
                <w:rFonts w:ascii="Times New Roman" w:hAnsi="Times New Roman"/>
              </w:rPr>
              <w:t xml:space="preserve">, </w:t>
            </w:r>
            <w:r w:rsidRPr="00312C86">
              <w:rPr>
                <w:rFonts w:ascii="Times New Roman" w:hAnsi="Times New Roman"/>
                <w:i/>
                <w:iCs/>
              </w:rPr>
              <w:t>13</w:t>
            </w:r>
            <w:r w:rsidRPr="00312C86">
              <w:rPr>
                <w:rFonts w:ascii="Times New Roman" w:hAnsi="Times New Roman"/>
              </w:rPr>
              <w:t>(3), 242-251.</w:t>
            </w:r>
          </w:p>
        </w:tc>
        <w:tc>
          <w:tcPr>
            <w:tcW w:w="993" w:type="pct"/>
            <w:tcBorders>
              <w:top w:val="single" w:sz="4" w:space="0" w:color="auto"/>
              <w:left w:val="single" w:sz="4" w:space="0" w:color="auto"/>
              <w:bottom w:val="single" w:sz="4" w:space="0" w:color="auto"/>
              <w:right w:val="single" w:sz="4" w:space="0" w:color="auto"/>
            </w:tcBorders>
          </w:tcPr>
          <w:p w14:paraId="75693B94" w14:textId="11C7899E" w:rsidR="00312C86" w:rsidRPr="00312C86" w:rsidRDefault="007E08A5" w:rsidP="00312C86">
            <w:pPr>
              <w:pStyle w:val="NoSpacing"/>
              <w:rPr>
                <w:rFonts w:ascii="Times New Roman" w:hAnsi="Times New Roman"/>
                <w:lang w:val="de-DE"/>
              </w:rPr>
            </w:pPr>
            <w:r>
              <w:rPr>
                <w:rFonts w:ascii="Times New Roman" w:hAnsi="Times New Roman"/>
              </w:rPr>
              <w:lastRenderedPageBreak/>
              <w:t xml:space="preserve">1 discussion question and answer </w:t>
            </w:r>
            <w:r w:rsidR="00312C86">
              <w:rPr>
                <w:rFonts w:ascii="Times New Roman" w:hAnsi="Times New Roman"/>
              </w:rPr>
              <w:t>due by 7/</w:t>
            </w:r>
            <w:r w:rsidR="00FC0F80">
              <w:rPr>
                <w:rFonts w:ascii="Times New Roman" w:hAnsi="Times New Roman"/>
              </w:rPr>
              <w:t>18</w:t>
            </w:r>
            <w:r w:rsidR="00312C86">
              <w:rPr>
                <w:rFonts w:ascii="Times New Roman" w:hAnsi="Times New Roman"/>
              </w:rPr>
              <w:t xml:space="preserve"> at 11:59PM</w:t>
            </w:r>
          </w:p>
          <w:p w14:paraId="4F375E03" w14:textId="6999F277" w:rsidR="003E4945" w:rsidRDefault="003E4945" w:rsidP="003E4945">
            <w:pPr>
              <w:pStyle w:val="NoSpacing"/>
              <w:rPr>
                <w:rFonts w:ascii="Times New Roman" w:hAnsi="Times New Roman"/>
                <w:lang w:val="de-DE"/>
              </w:rPr>
            </w:pPr>
          </w:p>
          <w:p w14:paraId="51F7AF8C" w14:textId="07185309" w:rsidR="00023F8C" w:rsidRPr="00312C86" w:rsidRDefault="00023F8C" w:rsidP="003E4945">
            <w:pPr>
              <w:pStyle w:val="NoSpacing"/>
              <w:rPr>
                <w:rFonts w:ascii="Times New Roman" w:hAnsi="Times New Roman"/>
                <w:lang w:val="de-DE"/>
              </w:rPr>
            </w:pPr>
            <w:r>
              <w:rPr>
                <w:rFonts w:ascii="Times New Roman" w:hAnsi="Times New Roman"/>
                <w:lang w:val="de-DE"/>
              </w:rPr>
              <w:t>Reflection #3 must be submitted by 7/18 at 11:59PM</w:t>
            </w:r>
          </w:p>
          <w:p w14:paraId="5D1B00B8" w14:textId="77777777" w:rsidR="00AF457B" w:rsidRPr="00312C86" w:rsidRDefault="00AF457B" w:rsidP="00AF457B">
            <w:pPr>
              <w:pStyle w:val="NoSpacing"/>
              <w:rPr>
                <w:rFonts w:ascii="Times New Roman" w:hAnsi="Times New Roman"/>
              </w:rPr>
            </w:pPr>
          </w:p>
          <w:p w14:paraId="6FF774B3" w14:textId="77777777" w:rsidR="00AF457B" w:rsidRPr="00312C86" w:rsidRDefault="00AF457B" w:rsidP="00312C86">
            <w:pPr>
              <w:pStyle w:val="NoSpacing"/>
              <w:rPr>
                <w:rFonts w:ascii="Times New Roman" w:hAnsi="Times New Roman"/>
                <w:lang w:val="de-DE"/>
              </w:rPr>
            </w:pPr>
          </w:p>
        </w:tc>
      </w:tr>
      <w:tr w:rsidR="00BE7227" w:rsidRPr="00312C86" w14:paraId="2A48D05F" w14:textId="77777777" w:rsidTr="00312C86">
        <w:tc>
          <w:tcPr>
            <w:tcW w:w="602" w:type="pct"/>
            <w:tcBorders>
              <w:right w:val="single" w:sz="4" w:space="0" w:color="auto"/>
            </w:tcBorders>
          </w:tcPr>
          <w:p w14:paraId="035557A8" w14:textId="350E6DE6" w:rsidR="00BE7227" w:rsidRPr="00312C86" w:rsidRDefault="009C0AB3" w:rsidP="00C11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rPr>
            </w:pPr>
            <w:r w:rsidRPr="00312C86">
              <w:rPr>
                <w:rFonts w:ascii="Times New Roman" w:hAnsi="Times New Roman"/>
                <w:b/>
              </w:rPr>
              <w:lastRenderedPageBreak/>
              <w:t>7/19 – 7/21</w:t>
            </w:r>
          </w:p>
        </w:tc>
        <w:tc>
          <w:tcPr>
            <w:tcW w:w="3405" w:type="pct"/>
            <w:tcBorders>
              <w:top w:val="single" w:sz="4" w:space="0" w:color="auto"/>
              <w:left w:val="single" w:sz="4" w:space="0" w:color="auto"/>
              <w:bottom w:val="single" w:sz="4" w:space="0" w:color="auto"/>
              <w:right w:val="single" w:sz="4" w:space="0" w:color="auto"/>
            </w:tcBorders>
          </w:tcPr>
          <w:p w14:paraId="3880CA83" w14:textId="496C16FE" w:rsidR="00BE7227" w:rsidRPr="00312C86" w:rsidRDefault="003E4945" w:rsidP="0031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rPr>
            </w:pPr>
            <w:r w:rsidRPr="00312C86">
              <w:rPr>
                <w:rFonts w:ascii="Times New Roman" w:hAnsi="Times New Roman"/>
                <w:b/>
                <w:bCs/>
              </w:rPr>
              <w:t xml:space="preserve">Morality </w:t>
            </w:r>
          </w:p>
          <w:p w14:paraId="52BAFD9E" w14:textId="37C36898" w:rsidR="003E4945" w:rsidRPr="00312C86" w:rsidRDefault="00312C86" w:rsidP="00312C86">
            <w:pPr>
              <w:pStyle w:val="NoSpacing"/>
              <w:rPr>
                <w:rFonts w:ascii="Times New Roman" w:hAnsi="Times New Roman"/>
                <w:color w:val="222222"/>
                <w:shd w:val="clear" w:color="auto" w:fill="FFFFFF"/>
              </w:rPr>
            </w:pPr>
            <w:r w:rsidRPr="00312C86">
              <w:rPr>
                <w:rFonts w:ascii="Times New Roman" w:hAnsi="Times New Roman"/>
              </w:rPr>
              <w:t xml:space="preserve">Haidt, J. (2008). Morality. </w:t>
            </w:r>
            <w:r w:rsidRPr="00312C86">
              <w:rPr>
                <w:rStyle w:val="Emphasis"/>
                <w:rFonts w:ascii="Times New Roman" w:hAnsi="Times New Roman"/>
              </w:rPr>
              <w:t>Perspectives on Psychological Science, 3,</w:t>
            </w:r>
            <w:r w:rsidRPr="00312C86">
              <w:rPr>
                <w:rFonts w:ascii="Times New Roman" w:hAnsi="Times New Roman"/>
              </w:rPr>
              <w:t xml:space="preserve"> 65-72.</w:t>
            </w:r>
          </w:p>
          <w:p w14:paraId="1EEEF7F1" w14:textId="6AA06D17" w:rsidR="003E4945" w:rsidRPr="00312C86" w:rsidRDefault="003E4945" w:rsidP="003E494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450"/>
              <w:rPr>
                <w:rFonts w:ascii="Times New Roman" w:hAnsi="Times New Roman"/>
                <w:b/>
              </w:rPr>
            </w:pPr>
          </w:p>
        </w:tc>
        <w:tc>
          <w:tcPr>
            <w:tcW w:w="993" w:type="pct"/>
            <w:tcBorders>
              <w:top w:val="single" w:sz="4" w:space="0" w:color="auto"/>
              <w:left w:val="single" w:sz="4" w:space="0" w:color="auto"/>
              <w:bottom w:val="single" w:sz="4" w:space="0" w:color="auto"/>
              <w:right w:val="single" w:sz="4" w:space="0" w:color="auto"/>
            </w:tcBorders>
          </w:tcPr>
          <w:p w14:paraId="16975461" w14:textId="124664A1" w:rsidR="007E08A5" w:rsidRDefault="007E08A5" w:rsidP="00FC0F80">
            <w:pPr>
              <w:pStyle w:val="NoSpacing"/>
              <w:rPr>
                <w:rFonts w:ascii="Times New Roman" w:hAnsi="Times New Roman"/>
              </w:rPr>
            </w:pPr>
            <w:r>
              <w:rPr>
                <w:rFonts w:ascii="Times New Roman" w:hAnsi="Times New Roman"/>
              </w:rPr>
              <w:t xml:space="preserve">1 discussion question and answer </w:t>
            </w:r>
            <w:r w:rsidR="00FC0F80">
              <w:rPr>
                <w:rFonts w:ascii="Times New Roman" w:hAnsi="Times New Roman"/>
              </w:rPr>
              <w:t>due by 7/</w:t>
            </w:r>
            <w:r w:rsidR="00FC0F80">
              <w:rPr>
                <w:rFonts w:ascii="Times New Roman" w:hAnsi="Times New Roman"/>
              </w:rPr>
              <w:t>22</w:t>
            </w:r>
            <w:r w:rsidR="00FC0F80">
              <w:rPr>
                <w:rFonts w:ascii="Times New Roman" w:hAnsi="Times New Roman"/>
              </w:rPr>
              <w:t xml:space="preserve"> at 11:59PM</w:t>
            </w:r>
          </w:p>
          <w:p w14:paraId="318F256B" w14:textId="5B9B44CC" w:rsidR="007E08A5" w:rsidRDefault="007E08A5" w:rsidP="00FC0F80">
            <w:pPr>
              <w:pStyle w:val="NoSpacing"/>
              <w:rPr>
                <w:rFonts w:ascii="Times New Roman" w:hAnsi="Times New Roman"/>
              </w:rPr>
            </w:pPr>
          </w:p>
          <w:p w14:paraId="6EAB3886" w14:textId="651DF917" w:rsidR="007E08A5" w:rsidRPr="007E08A5" w:rsidRDefault="00023F8C" w:rsidP="00FC0F80">
            <w:pPr>
              <w:pStyle w:val="NoSpacing"/>
              <w:rPr>
                <w:rFonts w:ascii="Times New Roman" w:hAnsi="Times New Roman"/>
              </w:rPr>
            </w:pPr>
            <w:r>
              <w:rPr>
                <w:rFonts w:ascii="Times New Roman" w:hAnsi="Times New Roman"/>
              </w:rPr>
              <w:t>Reflections #4-5</w:t>
            </w:r>
            <w:r w:rsidR="007E08A5">
              <w:rPr>
                <w:rFonts w:ascii="Times New Roman" w:hAnsi="Times New Roman"/>
              </w:rPr>
              <w:t xml:space="preserve"> must be submitted by 7/22 at 11:59PM</w:t>
            </w:r>
          </w:p>
          <w:p w14:paraId="508C1D31" w14:textId="60330FDC" w:rsidR="003E4945" w:rsidRPr="00FC0F80" w:rsidRDefault="003E4945" w:rsidP="00312C86">
            <w:pPr>
              <w:pStyle w:val="NoSpacing"/>
              <w:rPr>
                <w:rFonts w:ascii="Times New Roman" w:hAnsi="Times New Roman"/>
                <w:lang w:val="de-DE"/>
              </w:rPr>
            </w:pPr>
          </w:p>
        </w:tc>
      </w:tr>
      <w:tr w:rsidR="007E7436" w:rsidRPr="00312C86" w14:paraId="7221B7E4" w14:textId="77777777" w:rsidTr="00312C86">
        <w:tc>
          <w:tcPr>
            <w:tcW w:w="602" w:type="pct"/>
            <w:tcBorders>
              <w:right w:val="single" w:sz="4" w:space="0" w:color="auto"/>
            </w:tcBorders>
          </w:tcPr>
          <w:p w14:paraId="06D8A21D" w14:textId="77777777" w:rsidR="007E7436" w:rsidRPr="00312C86" w:rsidRDefault="007E7436" w:rsidP="007E7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highlight w:val="yellow"/>
              </w:rPr>
            </w:pPr>
          </w:p>
          <w:p w14:paraId="3FCFD980" w14:textId="77777777" w:rsidR="007E7436" w:rsidRPr="00312C86" w:rsidRDefault="007E7436" w:rsidP="007E7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highlight w:val="yellow"/>
              </w:rPr>
            </w:pPr>
          </w:p>
        </w:tc>
        <w:tc>
          <w:tcPr>
            <w:tcW w:w="3405" w:type="pct"/>
            <w:tcBorders>
              <w:top w:val="single" w:sz="4" w:space="0" w:color="auto"/>
              <w:left w:val="single" w:sz="4" w:space="0" w:color="auto"/>
              <w:bottom w:val="single" w:sz="4" w:space="0" w:color="auto"/>
              <w:right w:val="single" w:sz="4" w:space="0" w:color="auto"/>
            </w:tcBorders>
          </w:tcPr>
          <w:p w14:paraId="104E0A0B" w14:textId="087598B5" w:rsidR="007E7436" w:rsidRPr="00312C86" w:rsidRDefault="00FC0F80" w:rsidP="007E7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rPr>
            </w:pPr>
            <w:r>
              <w:rPr>
                <w:rFonts w:ascii="Times New Roman" w:hAnsi="Times New Roman"/>
                <w:b/>
              </w:rPr>
              <w:t xml:space="preserve">Final Paper </w:t>
            </w:r>
            <w:r w:rsidR="007D4CD6">
              <w:rPr>
                <w:rFonts w:ascii="Times New Roman" w:hAnsi="Times New Roman"/>
                <w:b/>
              </w:rPr>
              <w:t xml:space="preserve">due by 7/23 at 11:59PM </w:t>
            </w:r>
          </w:p>
        </w:tc>
        <w:tc>
          <w:tcPr>
            <w:tcW w:w="993" w:type="pct"/>
            <w:tcBorders>
              <w:top w:val="single" w:sz="4" w:space="0" w:color="auto"/>
              <w:left w:val="single" w:sz="4" w:space="0" w:color="auto"/>
              <w:bottom w:val="single" w:sz="4" w:space="0" w:color="auto"/>
              <w:right w:val="single" w:sz="4" w:space="0" w:color="auto"/>
            </w:tcBorders>
          </w:tcPr>
          <w:p w14:paraId="1CE401B1" w14:textId="77777777" w:rsidR="007E7436" w:rsidRPr="00312C86" w:rsidRDefault="007E7436" w:rsidP="007E7436">
            <w:pPr>
              <w:pStyle w:val="NoSpacing"/>
              <w:rPr>
                <w:rFonts w:ascii="Times New Roman" w:hAnsi="Times New Roman"/>
              </w:rPr>
            </w:pPr>
          </w:p>
        </w:tc>
      </w:tr>
    </w:tbl>
    <w:p w14:paraId="1298A8CE" w14:textId="77777777" w:rsidR="00213EDD" w:rsidRPr="00E818F5" w:rsidRDefault="00213EDD" w:rsidP="00FB6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bCs/>
        </w:rPr>
      </w:pPr>
    </w:p>
    <w:p w14:paraId="0590ADCC" w14:textId="77777777" w:rsidR="00622B51" w:rsidRPr="00E818F5" w:rsidRDefault="00622B51" w:rsidP="00903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b/>
          <w:bCs/>
        </w:rPr>
      </w:pPr>
    </w:p>
    <w:p w14:paraId="1A681F1D" w14:textId="77777777" w:rsidR="009A71B9" w:rsidRPr="00E818F5" w:rsidRDefault="009A71B9" w:rsidP="00F77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Times New Roman" w:hAnsi="Times New Roman"/>
        </w:rPr>
      </w:pPr>
    </w:p>
    <w:sectPr w:rsidR="009A71B9" w:rsidRPr="00E818F5" w:rsidSect="004A2FF7">
      <w:type w:val="continuous"/>
      <w:pgSz w:w="12240" w:h="15840"/>
      <w:pgMar w:top="540" w:right="1440" w:bottom="810" w:left="1440" w:header="1296"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E42"/>
    <w:multiLevelType w:val="hybridMultilevel"/>
    <w:tmpl w:val="9AA8AC92"/>
    <w:lvl w:ilvl="0" w:tplc="83C0D8B6">
      <w:start w:val="20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45EE3"/>
    <w:multiLevelType w:val="hybridMultilevel"/>
    <w:tmpl w:val="FCAACCF8"/>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8437F8"/>
    <w:multiLevelType w:val="hybridMultilevel"/>
    <w:tmpl w:val="DABACC7C"/>
    <w:lvl w:ilvl="0" w:tplc="3B84A5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30FE8"/>
    <w:multiLevelType w:val="hybridMultilevel"/>
    <w:tmpl w:val="D2A454BE"/>
    <w:lvl w:ilvl="0" w:tplc="68A2915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024B3A"/>
    <w:multiLevelType w:val="hybridMultilevel"/>
    <w:tmpl w:val="156627FA"/>
    <w:lvl w:ilvl="0" w:tplc="83C0D8B6">
      <w:start w:val="2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E58DF"/>
    <w:multiLevelType w:val="multilevel"/>
    <w:tmpl w:val="6B7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FE1DA5"/>
    <w:multiLevelType w:val="hybridMultilevel"/>
    <w:tmpl w:val="FA6A4A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5F2DA8"/>
    <w:multiLevelType w:val="hybridMultilevel"/>
    <w:tmpl w:val="9AD2E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572A91"/>
    <w:multiLevelType w:val="hybridMultilevel"/>
    <w:tmpl w:val="7CA8B502"/>
    <w:lvl w:ilvl="0" w:tplc="B74C6830">
      <w:start w:val="1"/>
      <w:numFmt w:val="bullet"/>
      <w:lvlText w:val=""/>
      <w:lvlJc w:val="left"/>
      <w:pPr>
        <w:tabs>
          <w:tab w:val="num" w:pos="720"/>
        </w:tabs>
        <w:ind w:left="720" w:hanging="360"/>
      </w:pPr>
      <w:rPr>
        <w:rFonts w:ascii="Wingdings" w:hAnsi="Wingdings" w:hint="default"/>
      </w:rPr>
    </w:lvl>
    <w:lvl w:ilvl="1" w:tplc="7E1C64C4">
      <w:start w:val="161"/>
      <w:numFmt w:val="bullet"/>
      <w:lvlText w:val=""/>
      <w:lvlJc w:val="left"/>
      <w:pPr>
        <w:tabs>
          <w:tab w:val="num" w:pos="1440"/>
        </w:tabs>
        <w:ind w:left="1440" w:hanging="360"/>
      </w:pPr>
      <w:rPr>
        <w:rFonts w:ascii="Wingdings" w:hAnsi="Wingdings" w:hint="default"/>
      </w:rPr>
    </w:lvl>
    <w:lvl w:ilvl="2" w:tplc="4D32CDBE">
      <w:start w:val="161"/>
      <w:numFmt w:val="bullet"/>
      <w:lvlText w:val=""/>
      <w:lvlJc w:val="left"/>
      <w:pPr>
        <w:tabs>
          <w:tab w:val="num" w:pos="2160"/>
        </w:tabs>
        <w:ind w:left="2160" w:hanging="360"/>
      </w:pPr>
      <w:rPr>
        <w:rFonts w:ascii="Wingdings" w:hAnsi="Wingdings" w:hint="default"/>
      </w:rPr>
    </w:lvl>
    <w:lvl w:ilvl="3" w:tplc="8C52AA3E" w:tentative="1">
      <w:start w:val="1"/>
      <w:numFmt w:val="bullet"/>
      <w:lvlText w:val=""/>
      <w:lvlJc w:val="left"/>
      <w:pPr>
        <w:tabs>
          <w:tab w:val="num" w:pos="2880"/>
        </w:tabs>
        <w:ind w:left="2880" w:hanging="360"/>
      </w:pPr>
      <w:rPr>
        <w:rFonts w:ascii="Wingdings" w:hAnsi="Wingdings" w:hint="default"/>
      </w:rPr>
    </w:lvl>
    <w:lvl w:ilvl="4" w:tplc="791EE3EA" w:tentative="1">
      <w:start w:val="1"/>
      <w:numFmt w:val="bullet"/>
      <w:lvlText w:val=""/>
      <w:lvlJc w:val="left"/>
      <w:pPr>
        <w:tabs>
          <w:tab w:val="num" w:pos="3600"/>
        </w:tabs>
        <w:ind w:left="3600" w:hanging="360"/>
      </w:pPr>
      <w:rPr>
        <w:rFonts w:ascii="Wingdings" w:hAnsi="Wingdings" w:hint="default"/>
      </w:rPr>
    </w:lvl>
    <w:lvl w:ilvl="5" w:tplc="0A4419CA" w:tentative="1">
      <w:start w:val="1"/>
      <w:numFmt w:val="bullet"/>
      <w:lvlText w:val=""/>
      <w:lvlJc w:val="left"/>
      <w:pPr>
        <w:tabs>
          <w:tab w:val="num" w:pos="4320"/>
        </w:tabs>
        <w:ind w:left="4320" w:hanging="360"/>
      </w:pPr>
      <w:rPr>
        <w:rFonts w:ascii="Wingdings" w:hAnsi="Wingdings" w:hint="default"/>
      </w:rPr>
    </w:lvl>
    <w:lvl w:ilvl="6" w:tplc="B5341FD0" w:tentative="1">
      <w:start w:val="1"/>
      <w:numFmt w:val="bullet"/>
      <w:lvlText w:val=""/>
      <w:lvlJc w:val="left"/>
      <w:pPr>
        <w:tabs>
          <w:tab w:val="num" w:pos="5040"/>
        </w:tabs>
        <w:ind w:left="5040" w:hanging="360"/>
      </w:pPr>
      <w:rPr>
        <w:rFonts w:ascii="Wingdings" w:hAnsi="Wingdings" w:hint="default"/>
      </w:rPr>
    </w:lvl>
    <w:lvl w:ilvl="7" w:tplc="DA4E8604" w:tentative="1">
      <w:start w:val="1"/>
      <w:numFmt w:val="bullet"/>
      <w:lvlText w:val=""/>
      <w:lvlJc w:val="left"/>
      <w:pPr>
        <w:tabs>
          <w:tab w:val="num" w:pos="5760"/>
        </w:tabs>
        <w:ind w:left="5760" w:hanging="360"/>
      </w:pPr>
      <w:rPr>
        <w:rFonts w:ascii="Wingdings" w:hAnsi="Wingdings" w:hint="default"/>
      </w:rPr>
    </w:lvl>
    <w:lvl w:ilvl="8" w:tplc="AABC73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0B21DE"/>
    <w:multiLevelType w:val="hybridMultilevel"/>
    <w:tmpl w:val="F750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1729A"/>
    <w:multiLevelType w:val="multilevel"/>
    <w:tmpl w:val="BC94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3675F9"/>
    <w:multiLevelType w:val="hybridMultilevel"/>
    <w:tmpl w:val="F8289D60"/>
    <w:lvl w:ilvl="0" w:tplc="444A50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2"/>
  </w:num>
  <w:num w:numId="4">
    <w:abstractNumId w:val="11"/>
  </w:num>
  <w:num w:numId="5">
    <w:abstractNumId w:val="6"/>
  </w:num>
  <w:num w:numId="6">
    <w:abstractNumId w:val="3"/>
  </w:num>
  <w:num w:numId="7">
    <w:abstractNumId w:val="7"/>
  </w:num>
  <w:num w:numId="8">
    <w:abstractNumId w:val="9"/>
  </w:num>
  <w:num w:numId="9">
    <w:abstractNumId w:val="1"/>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81"/>
    <w:rsid w:val="000013FA"/>
    <w:rsid w:val="0000158F"/>
    <w:rsid w:val="000024E4"/>
    <w:rsid w:val="00002CB1"/>
    <w:rsid w:val="00006902"/>
    <w:rsid w:val="00007721"/>
    <w:rsid w:val="00012445"/>
    <w:rsid w:val="0002254D"/>
    <w:rsid w:val="000225CC"/>
    <w:rsid w:val="00023F8C"/>
    <w:rsid w:val="00024187"/>
    <w:rsid w:val="0002471C"/>
    <w:rsid w:val="000317FF"/>
    <w:rsid w:val="00032F59"/>
    <w:rsid w:val="000341B8"/>
    <w:rsid w:val="00035386"/>
    <w:rsid w:val="0004611C"/>
    <w:rsid w:val="00051082"/>
    <w:rsid w:val="00051BA1"/>
    <w:rsid w:val="0005543E"/>
    <w:rsid w:val="00057679"/>
    <w:rsid w:val="0006146B"/>
    <w:rsid w:val="00062A72"/>
    <w:rsid w:val="0006302F"/>
    <w:rsid w:val="00064B68"/>
    <w:rsid w:val="00064EA3"/>
    <w:rsid w:val="000650CE"/>
    <w:rsid w:val="000706A0"/>
    <w:rsid w:val="0007210D"/>
    <w:rsid w:val="00073E10"/>
    <w:rsid w:val="00075C6E"/>
    <w:rsid w:val="0008422C"/>
    <w:rsid w:val="00085E37"/>
    <w:rsid w:val="0008780F"/>
    <w:rsid w:val="000A2F83"/>
    <w:rsid w:val="000A6F4D"/>
    <w:rsid w:val="000B0F30"/>
    <w:rsid w:val="000B79B5"/>
    <w:rsid w:val="000C2770"/>
    <w:rsid w:val="000C7E1F"/>
    <w:rsid w:val="000C7FF9"/>
    <w:rsid w:val="000D3373"/>
    <w:rsid w:val="000D6BC6"/>
    <w:rsid w:val="000D6D64"/>
    <w:rsid w:val="000D7D1A"/>
    <w:rsid w:val="000E0A61"/>
    <w:rsid w:val="000E4ABA"/>
    <w:rsid w:val="000E4D36"/>
    <w:rsid w:val="000E5D3F"/>
    <w:rsid w:val="000E67C9"/>
    <w:rsid w:val="000F0F57"/>
    <w:rsid w:val="000F549A"/>
    <w:rsid w:val="000F5EC0"/>
    <w:rsid w:val="001001F1"/>
    <w:rsid w:val="001021AD"/>
    <w:rsid w:val="00102E05"/>
    <w:rsid w:val="0010642A"/>
    <w:rsid w:val="00106B3C"/>
    <w:rsid w:val="00113266"/>
    <w:rsid w:val="00113CBC"/>
    <w:rsid w:val="00114044"/>
    <w:rsid w:val="00115608"/>
    <w:rsid w:val="00115FA3"/>
    <w:rsid w:val="00120B01"/>
    <w:rsid w:val="0012276A"/>
    <w:rsid w:val="00124B4F"/>
    <w:rsid w:val="00132480"/>
    <w:rsid w:val="0013284E"/>
    <w:rsid w:val="00132964"/>
    <w:rsid w:val="00135533"/>
    <w:rsid w:val="00135B2A"/>
    <w:rsid w:val="0014108A"/>
    <w:rsid w:val="00141491"/>
    <w:rsid w:val="00142A17"/>
    <w:rsid w:val="001434F8"/>
    <w:rsid w:val="0014718E"/>
    <w:rsid w:val="001522E4"/>
    <w:rsid w:val="00153214"/>
    <w:rsid w:val="0015331A"/>
    <w:rsid w:val="00153C10"/>
    <w:rsid w:val="00153D6B"/>
    <w:rsid w:val="001548DB"/>
    <w:rsid w:val="0016128C"/>
    <w:rsid w:val="00164F70"/>
    <w:rsid w:val="00170767"/>
    <w:rsid w:val="00174639"/>
    <w:rsid w:val="00176A00"/>
    <w:rsid w:val="00180ACC"/>
    <w:rsid w:val="001828FD"/>
    <w:rsid w:val="0018298A"/>
    <w:rsid w:val="001866B5"/>
    <w:rsid w:val="0019184E"/>
    <w:rsid w:val="001948D2"/>
    <w:rsid w:val="00197C4C"/>
    <w:rsid w:val="001A0A0B"/>
    <w:rsid w:val="001A1C81"/>
    <w:rsid w:val="001A3BDF"/>
    <w:rsid w:val="001A4F20"/>
    <w:rsid w:val="001A6814"/>
    <w:rsid w:val="001B599E"/>
    <w:rsid w:val="001B6A21"/>
    <w:rsid w:val="001B75D9"/>
    <w:rsid w:val="001C3F39"/>
    <w:rsid w:val="001C5D5B"/>
    <w:rsid w:val="001C6789"/>
    <w:rsid w:val="001C79C6"/>
    <w:rsid w:val="001D12FE"/>
    <w:rsid w:val="001D2E6E"/>
    <w:rsid w:val="001D318D"/>
    <w:rsid w:val="001D3371"/>
    <w:rsid w:val="001D47EF"/>
    <w:rsid w:val="001D4C19"/>
    <w:rsid w:val="001D546C"/>
    <w:rsid w:val="001D7807"/>
    <w:rsid w:val="001D78B3"/>
    <w:rsid w:val="001D7FFE"/>
    <w:rsid w:val="001E2579"/>
    <w:rsid w:val="001E3C1A"/>
    <w:rsid w:val="001E44F2"/>
    <w:rsid w:val="001E5761"/>
    <w:rsid w:val="001E7D38"/>
    <w:rsid w:val="001F178C"/>
    <w:rsid w:val="001F2336"/>
    <w:rsid w:val="001F4A9C"/>
    <w:rsid w:val="001F637E"/>
    <w:rsid w:val="00201515"/>
    <w:rsid w:val="002025EE"/>
    <w:rsid w:val="00203F9B"/>
    <w:rsid w:val="002079D3"/>
    <w:rsid w:val="00207B44"/>
    <w:rsid w:val="00210077"/>
    <w:rsid w:val="00211521"/>
    <w:rsid w:val="002135AE"/>
    <w:rsid w:val="002135E5"/>
    <w:rsid w:val="00213EDD"/>
    <w:rsid w:val="00214530"/>
    <w:rsid w:val="00215337"/>
    <w:rsid w:val="00215404"/>
    <w:rsid w:val="002166FA"/>
    <w:rsid w:val="00221F53"/>
    <w:rsid w:val="00222E65"/>
    <w:rsid w:val="00224BFB"/>
    <w:rsid w:val="00225B22"/>
    <w:rsid w:val="00230F13"/>
    <w:rsid w:val="0023191B"/>
    <w:rsid w:val="00234321"/>
    <w:rsid w:val="00236152"/>
    <w:rsid w:val="00241283"/>
    <w:rsid w:val="00241FBB"/>
    <w:rsid w:val="002421D5"/>
    <w:rsid w:val="00243FC8"/>
    <w:rsid w:val="00251FE3"/>
    <w:rsid w:val="00256878"/>
    <w:rsid w:val="00260293"/>
    <w:rsid w:val="002638BD"/>
    <w:rsid w:val="00276CDA"/>
    <w:rsid w:val="00285521"/>
    <w:rsid w:val="00286E1D"/>
    <w:rsid w:val="0028769E"/>
    <w:rsid w:val="00291E08"/>
    <w:rsid w:val="00293A82"/>
    <w:rsid w:val="002946D8"/>
    <w:rsid w:val="00296005"/>
    <w:rsid w:val="0029752A"/>
    <w:rsid w:val="002A1BD0"/>
    <w:rsid w:val="002B15AE"/>
    <w:rsid w:val="002B2E54"/>
    <w:rsid w:val="002B4302"/>
    <w:rsid w:val="002B793D"/>
    <w:rsid w:val="002C557F"/>
    <w:rsid w:val="002C558D"/>
    <w:rsid w:val="002C7FFC"/>
    <w:rsid w:val="002D052B"/>
    <w:rsid w:val="002D0CA4"/>
    <w:rsid w:val="002D548A"/>
    <w:rsid w:val="002D655E"/>
    <w:rsid w:val="002D6B8E"/>
    <w:rsid w:val="002E14B1"/>
    <w:rsid w:val="002E4D7F"/>
    <w:rsid w:val="002F0077"/>
    <w:rsid w:val="002F077E"/>
    <w:rsid w:val="002F1E0B"/>
    <w:rsid w:val="002F343F"/>
    <w:rsid w:val="002F4179"/>
    <w:rsid w:val="002F4972"/>
    <w:rsid w:val="002F5782"/>
    <w:rsid w:val="003040A1"/>
    <w:rsid w:val="003068D5"/>
    <w:rsid w:val="003074BD"/>
    <w:rsid w:val="00311811"/>
    <w:rsid w:val="00312C86"/>
    <w:rsid w:val="00314A14"/>
    <w:rsid w:val="003165AA"/>
    <w:rsid w:val="003179FE"/>
    <w:rsid w:val="00322F3B"/>
    <w:rsid w:val="00324684"/>
    <w:rsid w:val="00324EE0"/>
    <w:rsid w:val="0032501E"/>
    <w:rsid w:val="00327FCD"/>
    <w:rsid w:val="003331C1"/>
    <w:rsid w:val="0034124C"/>
    <w:rsid w:val="00343676"/>
    <w:rsid w:val="003467D8"/>
    <w:rsid w:val="00347E0E"/>
    <w:rsid w:val="00350C16"/>
    <w:rsid w:val="00351980"/>
    <w:rsid w:val="003539D7"/>
    <w:rsid w:val="00356CC8"/>
    <w:rsid w:val="00363605"/>
    <w:rsid w:val="0036646F"/>
    <w:rsid w:val="00367E2B"/>
    <w:rsid w:val="003730C8"/>
    <w:rsid w:val="0037441B"/>
    <w:rsid w:val="00375CAA"/>
    <w:rsid w:val="003764C6"/>
    <w:rsid w:val="00376DFF"/>
    <w:rsid w:val="0038515D"/>
    <w:rsid w:val="00392950"/>
    <w:rsid w:val="00393831"/>
    <w:rsid w:val="003A21D2"/>
    <w:rsid w:val="003A3594"/>
    <w:rsid w:val="003B1999"/>
    <w:rsid w:val="003B47DD"/>
    <w:rsid w:val="003C0CA0"/>
    <w:rsid w:val="003C7511"/>
    <w:rsid w:val="003D279B"/>
    <w:rsid w:val="003D4CE0"/>
    <w:rsid w:val="003D5CB1"/>
    <w:rsid w:val="003E01E6"/>
    <w:rsid w:val="003E0766"/>
    <w:rsid w:val="003E0917"/>
    <w:rsid w:val="003E2961"/>
    <w:rsid w:val="003E318C"/>
    <w:rsid w:val="003E4176"/>
    <w:rsid w:val="003E4945"/>
    <w:rsid w:val="003E7D66"/>
    <w:rsid w:val="003F53CE"/>
    <w:rsid w:val="003F72E9"/>
    <w:rsid w:val="003F7792"/>
    <w:rsid w:val="003F78D7"/>
    <w:rsid w:val="00402B42"/>
    <w:rsid w:val="00405763"/>
    <w:rsid w:val="004061EE"/>
    <w:rsid w:val="004111D8"/>
    <w:rsid w:val="00411DD0"/>
    <w:rsid w:val="004139FC"/>
    <w:rsid w:val="00417E11"/>
    <w:rsid w:val="00420B99"/>
    <w:rsid w:val="00424BEC"/>
    <w:rsid w:val="004267D2"/>
    <w:rsid w:val="0043144C"/>
    <w:rsid w:val="00431478"/>
    <w:rsid w:val="00431E73"/>
    <w:rsid w:val="00433EC2"/>
    <w:rsid w:val="004345EB"/>
    <w:rsid w:val="00435979"/>
    <w:rsid w:val="00436573"/>
    <w:rsid w:val="004441C4"/>
    <w:rsid w:val="00445D26"/>
    <w:rsid w:val="00446E07"/>
    <w:rsid w:val="00450AF9"/>
    <w:rsid w:val="00451B3A"/>
    <w:rsid w:val="004523A3"/>
    <w:rsid w:val="0045627F"/>
    <w:rsid w:val="00457DD8"/>
    <w:rsid w:val="00460B59"/>
    <w:rsid w:val="00461E45"/>
    <w:rsid w:val="00462B0F"/>
    <w:rsid w:val="00465C5E"/>
    <w:rsid w:val="00467618"/>
    <w:rsid w:val="00471F45"/>
    <w:rsid w:val="00474E84"/>
    <w:rsid w:val="00477079"/>
    <w:rsid w:val="0048047B"/>
    <w:rsid w:val="00481708"/>
    <w:rsid w:val="004819DE"/>
    <w:rsid w:val="00482EF5"/>
    <w:rsid w:val="00483224"/>
    <w:rsid w:val="00484085"/>
    <w:rsid w:val="00486DFB"/>
    <w:rsid w:val="00487FDC"/>
    <w:rsid w:val="00494BCA"/>
    <w:rsid w:val="00496D1A"/>
    <w:rsid w:val="004A00DC"/>
    <w:rsid w:val="004A0387"/>
    <w:rsid w:val="004A0AA8"/>
    <w:rsid w:val="004A2FF7"/>
    <w:rsid w:val="004A4D33"/>
    <w:rsid w:val="004B2681"/>
    <w:rsid w:val="004B5674"/>
    <w:rsid w:val="004B6713"/>
    <w:rsid w:val="004D176F"/>
    <w:rsid w:val="004D1983"/>
    <w:rsid w:val="004D5963"/>
    <w:rsid w:val="004E219D"/>
    <w:rsid w:val="004F563D"/>
    <w:rsid w:val="00502D5C"/>
    <w:rsid w:val="005058F3"/>
    <w:rsid w:val="0051034C"/>
    <w:rsid w:val="00513457"/>
    <w:rsid w:val="00516C32"/>
    <w:rsid w:val="0051782B"/>
    <w:rsid w:val="0052042B"/>
    <w:rsid w:val="00521D44"/>
    <w:rsid w:val="00523446"/>
    <w:rsid w:val="005242FC"/>
    <w:rsid w:val="00524E79"/>
    <w:rsid w:val="00525B89"/>
    <w:rsid w:val="005271F0"/>
    <w:rsid w:val="0053105A"/>
    <w:rsid w:val="00531CFC"/>
    <w:rsid w:val="00533DC3"/>
    <w:rsid w:val="00537DAE"/>
    <w:rsid w:val="00543390"/>
    <w:rsid w:val="00546AC6"/>
    <w:rsid w:val="00547265"/>
    <w:rsid w:val="00547E55"/>
    <w:rsid w:val="00550071"/>
    <w:rsid w:val="00550A73"/>
    <w:rsid w:val="00551DB7"/>
    <w:rsid w:val="00551F01"/>
    <w:rsid w:val="00553FE2"/>
    <w:rsid w:val="005547F4"/>
    <w:rsid w:val="005605AC"/>
    <w:rsid w:val="0056176F"/>
    <w:rsid w:val="00561BB6"/>
    <w:rsid w:val="0056214E"/>
    <w:rsid w:val="00562916"/>
    <w:rsid w:val="00562C04"/>
    <w:rsid w:val="00567267"/>
    <w:rsid w:val="00571D32"/>
    <w:rsid w:val="00572F81"/>
    <w:rsid w:val="005734E0"/>
    <w:rsid w:val="0057353B"/>
    <w:rsid w:val="0057697E"/>
    <w:rsid w:val="0058026D"/>
    <w:rsid w:val="00582130"/>
    <w:rsid w:val="0058397A"/>
    <w:rsid w:val="00583F77"/>
    <w:rsid w:val="005850FE"/>
    <w:rsid w:val="00585639"/>
    <w:rsid w:val="00587BD8"/>
    <w:rsid w:val="00593D91"/>
    <w:rsid w:val="00595C78"/>
    <w:rsid w:val="005A5ED9"/>
    <w:rsid w:val="005B1C78"/>
    <w:rsid w:val="005B25DF"/>
    <w:rsid w:val="005B2B4D"/>
    <w:rsid w:val="005B42A3"/>
    <w:rsid w:val="005B4574"/>
    <w:rsid w:val="005B46BE"/>
    <w:rsid w:val="005B4FF0"/>
    <w:rsid w:val="005C281B"/>
    <w:rsid w:val="005C574E"/>
    <w:rsid w:val="005D0EBC"/>
    <w:rsid w:val="005D432B"/>
    <w:rsid w:val="005E49BD"/>
    <w:rsid w:val="005F0BDD"/>
    <w:rsid w:val="005F234F"/>
    <w:rsid w:val="005F30C4"/>
    <w:rsid w:val="005F52D0"/>
    <w:rsid w:val="005F6D7E"/>
    <w:rsid w:val="006011F6"/>
    <w:rsid w:val="0060317E"/>
    <w:rsid w:val="00603986"/>
    <w:rsid w:val="00605FA0"/>
    <w:rsid w:val="0061011E"/>
    <w:rsid w:val="00615A85"/>
    <w:rsid w:val="00617EE7"/>
    <w:rsid w:val="0062182D"/>
    <w:rsid w:val="00622B51"/>
    <w:rsid w:val="00623356"/>
    <w:rsid w:val="0063102D"/>
    <w:rsid w:val="00631AD5"/>
    <w:rsid w:val="00632651"/>
    <w:rsid w:val="00637935"/>
    <w:rsid w:val="006408DE"/>
    <w:rsid w:val="0064139B"/>
    <w:rsid w:val="00642096"/>
    <w:rsid w:val="006502D4"/>
    <w:rsid w:val="0065063D"/>
    <w:rsid w:val="00655AB7"/>
    <w:rsid w:val="0066102D"/>
    <w:rsid w:val="0066214B"/>
    <w:rsid w:val="0066510C"/>
    <w:rsid w:val="00670EC8"/>
    <w:rsid w:val="00676E3D"/>
    <w:rsid w:val="00676E5E"/>
    <w:rsid w:val="00681727"/>
    <w:rsid w:val="00685DEE"/>
    <w:rsid w:val="00687F29"/>
    <w:rsid w:val="006907C7"/>
    <w:rsid w:val="00692B44"/>
    <w:rsid w:val="006933E5"/>
    <w:rsid w:val="00694DCC"/>
    <w:rsid w:val="00697107"/>
    <w:rsid w:val="006A2EC3"/>
    <w:rsid w:val="006A7212"/>
    <w:rsid w:val="006A75DC"/>
    <w:rsid w:val="006B0E66"/>
    <w:rsid w:val="006B693C"/>
    <w:rsid w:val="006C0357"/>
    <w:rsid w:val="006C638E"/>
    <w:rsid w:val="006D2DAE"/>
    <w:rsid w:val="006D3CD5"/>
    <w:rsid w:val="006D4831"/>
    <w:rsid w:val="006D6C9F"/>
    <w:rsid w:val="006D7B37"/>
    <w:rsid w:val="006E22A7"/>
    <w:rsid w:val="006E3EDC"/>
    <w:rsid w:val="006E65EF"/>
    <w:rsid w:val="006F2772"/>
    <w:rsid w:val="0070005A"/>
    <w:rsid w:val="007044F9"/>
    <w:rsid w:val="007052C9"/>
    <w:rsid w:val="007059E5"/>
    <w:rsid w:val="00706DF1"/>
    <w:rsid w:val="00707C54"/>
    <w:rsid w:val="007134DE"/>
    <w:rsid w:val="007150D8"/>
    <w:rsid w:val="0071530D"/>
    <w:rsid w:val="007154A9"/>
    <w:rsid w:val="00716066"/>
    <w:rsid w:val="00716C53"/>
    <w:rsid w:val="00721987"/>
    <w:rsid w:val="0072220E"/>
    <w:rsid w:val="00722EF3"/>
    <w:rsid w:val="0072561B"/>
    <w:rsid w:val="00733430"/>
    <w:rsid w:val="00736561"/>
    <w:rsid w:val="00740504"/>
    <w:rsid w:val="00743230"/>
    <w:rsid w:val="00744367"/>
    <w:rsid w:val="00753481"/>
    <w:rsid w:val="00753B65"/>
    <w:rsid w:val="00755936"/>
    <w:rsid w:val="007559B9"/>
    <w:rsid w:val="00760A45"/>
    <w:rsid w:val="0076250C"/>
    <w:rsid w:val="007628EF"/>
    <w:rsid w:val="007631E1"/>
    <w:rsid w:val="00764B36"/>
    <w:rsid w:val="00770E44"/>
    <w:rsid w:val="00771CDD"/>
    <w:rsid w:val="0077481D"/>
    <w:rsid w:val="00776B50"/>
    <w:rsid w:val="00785113"/>
    <w:rsid w:val="00786307"/>
    <w:rsid w:val="00786E80"/>
    <w:rsid w:val="00787BB5"/>
    <w:rsid w:val="00790031"/>
    <w:rsid w:val="007910B1"/>
    <w:rsid w:val="007A3091"/>
    <w:rsid w:val="007B0158"/>
    <w:rsid w:val="007B233A"/>
    <w:rsid w:val="007B43EB"/>
    <w:rsid w:val="007B529E"/>
    <w:rsid w:val="007B6215"/>
    <w:rsid w:val="007B7F19"/>
    <w:rsid w:val="007C2EC8"/>
    <w:rsid w:val="007D3629"/>
    <w:rsid w:val="007D4CAD"/>
    <w:rsid w:val="007D4CD6"/>
    <w:rsid w:val="007D5441"/>
    <w:rsid w:val="007E08A5"/>
    <w:rsid w:val="007E1CFC"/>
    <w:rsid w:val="007E22E9"/>
    <w:rsid w:val="007E42A7"/>
    <w:rsid w:val="007E6455"/>
    <w:rsid w:val="007E7436"/>
    <w:rsid w:val="007E7683"/>
    <w:rsid w:val="007F5FF3"/>
    <w:rsid w:val="007F79AA"/>
    <w:rsid w:val="008045A7"/>
    <w:rsid w:val="00805AAE"/>
    <w:rsid w:val="008075C9"/>
    <w:rsid w:val="008102BE"/>
    <w:rsid w:val="008158B5"/>
    <w:rsid w:val="00820A54"/>
    <w:rsid w:val="00820D00"/>
    <w:rsid w:val="0082230F"/>
    <w:rsid w:val="008223DB"/>
    <w:rsid w:val="00827AE2"/>
    <w:rsid w:val="00831FA4"/>
    <w:rsid w:val="0083683A"/>
    <w:rsid w:val="008415F0"/>
    <w:rsid w:val="008420F5"/>
    <w:rsid w:val="00842839"/>
    <w:rsid w:val="0084488E"/>
    <w:rsid w:val="00846B5D"/>
    <w:rsid w:val="00847A81"/>
    <w:rsid w:val="008510F8"/>
    <w:rsid w:val="00855DD6"/>
    <w:rsid w:val="00856AA0"/>
    <w:rsid w:val="00860B6D"/>
    <w:rsid w:val="00862BD0"/>
    <w:rsid w:val="008733C5"/>
    <w:rsid w:val="00875138"/>
    <w:rsid w:val="00875D67"/>
    <w:rsid w:val="0087677C"/>
    <w:rsid w:val="00877AFF"/>
    <w:rsid w:val="00880CEC"/>
    <w:rsid w:val="00881522"/>
    <w:rsid w:val="008832D7"/>
    <w:rsid w:val="008836D5"/>
    <w:rsid w:val="008847AD"/>
    <w:rsid w:val="008872EE"/>
    <w:rsid w:val="00890B1D"/>
    <w:rsid w:val="0089108B"/>
    <w:rsid w:val="0089279D"/>
    <w:rsid w:val="00893D6D"/>
    <w:rsid w:val="00893EDB"/>
    <w:rsid w:val="008949E2"/>
    <w:rsid w:val="008950A6"/>
    <w:rsid w:val="00895531"/>
    <w:rsid w:val="008A2C8C"/>
    <w:rsid w:val="008B6798"/>
    <w:rsid w:val="008C1AFC"/>
    <w:rsid w:val="008C1C38"/>
    <w:rsid w:val="008C3337"/>
    <w:rsid w:val="008C4931"/>
    <w:rsid w:val="008C6A14"/>
    <w:rsid w:val="008C7F83"/>
    <w:rsid w:val="008D28FA"/>
    <w:rsid w:val="008D3052"/>
    <w:rsid w:val="008D4122"/>
    <w:rsid w:val="008D63DF"/>
    <w:rsid w:val="008D774E"/>
    <w:rsid w:val="008D79B8"/>
    <w:rsid w:val="008E107D"/>
    <w:rsid w:val="008E380D"/>
    <w:rsid w:val="008E4495"/>
    <w:rsid w:val="008E553D"/>
    <w:rsid w:val="008E6F94"/>
    <w:rsid w:val="008F24AB"/>
    <w:rsid w:val="008F781C"/>
    <w:rsid w:val="008F7A26"/>
    <w:rsid w:val="009017B4"/>
    <w:rsid w:val="00901C47"/>
    <w:rsid w:val="00902F53"/>
    <w:rsid w:val="00903174"/>
    <w:rsid w:val="00903756"/>
    <w:rsid w:val="00905910"/>
    <w:rsid w:val="0090634F"/>
    <w:rsid w:val="00907E78"/>
    <w:rsid w:val="009114A3"/>
    <w:rsid w:val="00911725"/>
    <w:rsid w:val="00911D91"/>
    <w:rsid w:val="009173C1"/>
    <w:rsid w:val="009207A9"/>
    <w:rsid w:val="00920BE2"/>
    <w:rsid w:val="00923FFA"/>
    <w:rsid w:val="009251CC"/>
    <w:rsid w:val="009253AF"/>
    <w:rsid w:val="0092598E"/>
    <w:rsid w:val="009310D9"/>
    <w:rsid w:val="00935C44"/>
    <w:rsid w:val="009424BF"/>
    <w:rsid w:val="00944CA5"/>
    <w:rsid w:val="00953B69"/>
    <w:rsid w:val="00961D70"/>
    <w:rsid w:val="009656FA"/>
    <w:rsid w:val="00966187"/>
    <w:rsid w:val="009673AD"/>
    <w:rsid w:val="009701F7"/>
    <w:rsid w:val="009706C7"/>
    <w:rsid w:val="00973902"/>
    <w:rsid w:val="009739D0"/>
    <w:rsid w:val="009764DA"/>
    <w:rsid w:val="0098273F"/>
    <w:rsid w:val="00984A01"/>
    <w:rsid w:val="00986BB2"/>
    <w:rsid w:val="0099337E"/>
    <w:rsid w:val="00994869"/>
    <w:rsid w:val="009A04B7"/>
    <w:rsid w:val="009A06F6"/>
    <w:rsid w:val="009A1889"/>
    <w:rsid w:val="009A3EFF"/>
    <w:rsid w:val="009A4510"/>
    <w:rsid w:val="009A69A1"/>
    <w:rsid w:val="009A71B9"/>
    <w:rsid w:val="009B163B"/>
    <w:rsid w:val="009B2282"/>
    <w:rsid w:val="009B2C78"/>
    <w:rsid w:val="009B702D"/>
    <w:rsid w:val="009B7312"/>
    <w:rsid w:val="009C0AB3"/>
    <w:rsid w:val="009C32B1"/>
    <w:rsid w:val="009C6BF0"/>
    <w:rsid w:val="009C79BB"/>
    <w:rsid w:val="009C7C12"/>
    <w:rsid w:val="009D5DD4"/>
    <w:rsid w:val="009D6FCC"/>
    <w:rsid w:val="009E03F9"/>
    <w:rsid w:val="009E1A3D"/>
    <w:rsid w:val="009E40FC"/>
    <w:rsid w:val="009E49E6"/>
    <w:rsid w:val="009E50D5"/>
    <w:rsid w:val="009F14D9"/>
    <w:rsid w:val="009F3FDC"/>
    <w:rsid w:val="009F4874"/>
    <w:rsid w:val="009F5933"/>
    <w:rsid w:val="009F5D2C"/>
    <w:rsid w:val="00A115CE"/>
    <w:rsid w:val="00A1369C"/>
    <w:rsid w:val="00A21385"/>
    <w:rsid w:val="00A21D29"/>
    <w:rsid w:val="00A25318"/>
    <w:rsid w:val="00A352E3"/>
    <w:rsid w:val="00A35416"/>
    <w:rsid w:val="00A35BE7"/>
    <w:rsid w:val="00A3669D"/>
    <w:rsid w:val="00A37225"/>
    <w:rsid w:val="00A407D8"/>
    <w:rsid w:val="00A40CAC"/>
    <w:rsid w:val="00A41BDE"/>
    <w:rsid w:val="00A42C5A"/>
    <w:rsid w:val="00A43630"/>
    <w:rsid w:val="00A465ED"/>
    <w:rsid w:val="00A47AA0"/>
    <w:rsid w:val="00A50959"/>
    <w:rsid w:val="00A60EB7"/>
    <w:rsid w:val="00A620C7"/>
    <w:rsid w:val="00A630E6"/>
    <w:rsid w:val="00A66F78"/>
    <w:rsid w:val="00A72A0A"/>
    <w:rsid w:val="00A74385"/>
    <w:rsid w:val="00A749E9"/>
    <w:rsid w:val="00A74E6C"/>
    <w:rsid w:val="00A803DD"/>
    <w:rsid w:val="00A831C2"/>
    <w:rsid w:val="00A90EDA"/>
    <w:rsid w:val="00A9116E"/>
    <w:rsid w:val="00A91811"/>
    <w:rsid w:val="00A924A7"/>
    <w:rsid w:val="00AA1FCF"/>
    <w:rsid w:val="00AA4341"/>
    <w:rsid w:val="00AA6628"/>
    <w:rsid w:val="00AC08D4"/>
    <w:rsid w:val="00AC6F2E"/>
    <w:rsid w:val="00AD0AE4"/>
    <w:rsid w:val="00AD1E67"/>
    <w:rsid w:val="00AD254E"/>
    <w:rsid w:val="00AE26FC"/>
    <w:rsid w:val="00AE3EEB"/>
    <w:rsid w:val="00AF083C"/>
    <w:rsid w:val="00AF457B"/>
    <w:rsid w:val="00AF5623"/>
    <w:rsid w:val="00AF572F"/>
    <w:rsid w:val="00B008A8"/>
    <w:rsid w:val="00B05EA3"/>
    <w:rsid w:val="00B117DC"/>
    <w:rsid w:val="00B12031"/>
    <w:rsid w:val="00B13778"/>
    <w:rsid w:val="00B13BFB"/>
    <w:rsid w:val="00B1569D"/>
    <w:rsid w:val="00B15712"/>
    <w:rsid w:val="00B16650"/>
    <w:rsid w:val="00B20CBC"/>
    <w:rsid w:val="00B23923"/>
    <w:rsid w:val="00B31BF2"/>
    <w:rsid w:val="00B32291"/>
    <w:rsid w:val="00B34368"/>
    <w:rsid w:val="00B355AB"/>
    <w:rsid w:val="00B358F2"/>
    <w:rsid w:val="00B37DA0"/>
    <w:rsid w:val="00B40E82"/>
    <w:rsid w:val="00B41D91"/>
    <w:rsid w:val="00B42243"/>
    <w:rsid w:val="00B437F4"/>
    <w:rsid w:val="00B4721F"/>
    <w:rsid w:val="00B47BC3"/>
    <w:rsid w:val="00B47E74"/>
    <w:rsid w:val="00B502EF"/>
    <w:rsid w:val="00B50740"/>
    <w:rsid w:val="00B50874"/>
    <w:rsid w:val="00B530CA"/>
    <w:rsid w:val="00B60403"/>
    <w:rsid w:val="00B6506F"/>
    <w:rsid w:val="00B70B2A"/>
    <w:rsid w:val="00B73FA4"/>
    <w:rsid w:val="00B76079"/>
    <w:rsid w:val="00B76EC4"/>
    <w:rsid w:val="00B83125"/>
    <w:rsid w:val="00B84465"/>
    <w:rsid w:val="00B900E2"/>
    <w:rsid w:val="00BA15BA"/>
    <w:rsid w:val="00BA6391"/>
    <w:rsid w:val="00BA68BE"/>
    <w:rsid w:val="00BB1199"/>
    <w:rsid w:val="00BB1B34"/>
    <w:rsid w:val="00BC36B8"/>
    <w:rsid w:val="00BC3C23"/>
    <w:rsid w:val="00BC4B82"/>
    <w:rsid w:val="00BD03AA"/>
    <w:rsid w:val="00BD0A38"/>
    <w:rsid w:val="00BD3439"/>
    <w:rsid w:val="00BD7CA9"/>
    <w:rsid w:val="00BE1606"/>
    <w:rsid w:val="00BE27C6"/>
    <w:rsid w:val="00BE48C4"/>
    <w:rsid w:val="00BE5E73"/>
    <w:rsid w:val="00BE7227"/>
    <w:rsid w:val="00BF0971"/>
    <w:rsid w:val="00BF0C4D"/>
    <w:rsid w:val="00BF2215"/>
    <w:rsid w:val="00BF3BB7"/>
    <w:rsid w:val="00BF3EEE"/>
    <w:rsid w:val="00BF73D2"/>
    <w:rsid w:val="00C02485"/>
    <w:rsid w:val="00C02EF4"/>
    <w:rsid w:val="00C0351D"/>
    <w:rsid w:val="00C061F0"/>
    <w:rsid w:val="00C0665E"/>
    <w:rsid w:val="00C07263"/>
    <w:rsid w:val="00C10CF5"/>
    <w:rsid w:val="00C1166A"/>
    <w:rsid w:val="00C11FD0"/>
    <w:rsid w:val="00C23D0E"/>
    <w:rsid w:val="00C27EF9"/>
    <w:rsid w:val="00C34352"/>
    <w:rsid w:val="00C37B3A"/>
    <w:rsid w:val="00C403B6"/>
    <w:rsid w:val="00C40613"/>
    <w:rsid w:val="00C419C1"/>
    <w:rsid w:val="00C43AC4"/>
    <w:rsid w:val="00C43D9E"/>
    <w:rsid w:val="00C4480C"/>
    <w:rsid w:val="00C44B64"/>
    <w:rsid w:val="00C47A54"/>
    <w:rsid w:val="00C50D7E"/>
    <w:rsid w:val="00C51FC4"/>
    <w:rsid w:val="00C61988"/>
    <w:rsid w:val="00C711D2"/>
    <w:rsid w:val="00C74D5E"/>
    <w:rsid w:val="00C86392"/>
    <w:rsid w:val="00C875D6"/>
    <w:rsid w:val="00C91A04"/>
    <w:rsid w:val="00C9302D"/>
    <w:rsid w:val="00C93164"/>
    <w:rsid w:val="00CA122E"/>
    <w:rsid w:val="00CA3CD6"/>
    <w:rsid w:val="00CA4B25"/>
    <w:rsid w:val="00CA4BE7"/>
    <w:rsid w:val="00CA5766"/>
    <w:rsid w:val="00CA5B4F"/>
    <w:rsid w:val="00CA6010"/>
    <w:rsid w:val="00CA6EF3"/>
    <w:rsid w:val="00CA7246"/>
    <w:rsid w:val="00CB0318"/>
    <w:rsid w:val="00CB0C36"/>
    <w:rsid w:val="00CB640A"/>
    <w:rsid w:val="00CC00CE"/>
    <w:rsid w:val="00CC102B"/>
    <w:rsid w:val="00CC1658"/>
    <w:rsid w:val="00CC587D"/>
    <w:rsid w:val="00CC73ED"/>
    <w:rsid w:val="00CC78E4"/>
    <w:rsid w:val="00CD196E"/>
    <w:rsid w:val="00CD51B0"/>
    <w:rsid w:val="00CD55E8"/>
    <w:rsid w:val="00CD6FE2"/>
    <w:rsid w:val="00CE08C5"/>
    <w:rsid w:val="00CE1B3B"/>
    <w:rsid w:val="00CE26B8"/>
    <w:rsid w:val="00CE5966"/>
    <w:rsid w:val="00CF0892"/>
    <w:rsid w:val="00CF0F53"/>
    <w:rsid w:val="00CF1437"/>
    <w:rsid w:val="00CF6603"/>
    <w:rsid w:val="00CF6978"/>
    <w:rsid w:val="00CF6B40"/>
    <w:rsid w:val="00CF6B4C"/>
    <w:rsid w:val="00D008AC"/>
    <w:rsid w:val="00D02B5A"/>
    <w:rsid w:val="00D064E0"/>
    <w:rsid w:val="00D07A4A"/>
    <w:rsid w:val="00D11C97"/>
    <w:rsid w:val="00D124E8"/>
    <w:rsid w:val="00D13536"/>
    <w:rsid w:val="00D15D47"/>
    <w:rsid w:val="00D36A4C"/>
    <w:rsid w:val="00D36D2B"/>
    <w:rsid w:val="00D4423E"/>
    <w:rsid w:val="00D45726"/>
    <w:rsid w:val="00D508B7"/>
    <w:rsid w:val="00D51648"/>
    <w:rsid w:val="00D52A26"/>
    <w:rsid w:val="00D52C68"/>
    <w:rsid w:val="00D54140"/>
    <w:rsid w:val="00D54605"/>
    <w:rsid w:val="00D54957"/>
    <w:rsid w:val="00D607D8"/>
    <w:rsid w:val="00D6775B"/>
    <w:rsid w:val="00D71AA4"/>
    <w:rsid w:val="00D72882"/>
    <w:rsid w:val="00D73A5C"/>
    <w:rsid w:val="00D73B14"/>
    <w:rsid w:val="00D75A57"/>
    <w:rsid w:val="00D776CD"/>
    <w:rsid w:val="00D809E4"/>
    <w:rsid w:val="00D96AC7"/>
    <w:rsid w:val="00D96E19"/>
    <w:rsid w:val="00DA0E33"/>
    <w:rsid w:val="00DA75F2"/>
    <w:rsid w:val="00DB36D9"/>
    <w:rsid w:val="00DB5692"/>
    <w:rsid w:val="00DB7122"/>
    <w:rsid w:val="00DC0496"/>
    <w:rsid w:val="00DC4C4D"/>
    <w:rsid w:val="00DC7911"/>
    <w:rsid w:val="00DD42F4"/>
    <w:rsid w:val="00DD6CC3"/>
    <w:rsid w:val="00DE0F20"/>
    <w:rsid w:val="00DE5D74"/>
    <w:rsid w:val="00DF38F7"/>
    <w:rsid w:val="00DF43AC"/>
    <w:rsid w:val="00E00C98"/>
    <w:rsid w:val="00E00FAF"/>
    <w:rsid w:val="00E05DD5"/>
    <w:rsid w:val="00E141FB"/>
    <w:rsid w:val="00E151C7"/>
    <w:rsid w:val="00E15F07"/>
    <w:rsid w:val="00E16227"/>
    <w:rsid w:val="00E20158"/>
    <w:rsid w:val="00E20C20"/>
    <w:rsid w:val="00E20CE1"/>
    <w:rsid w:val="00E20DF2"/>
    <w:rsid w:val="00E23FBF"/>
    <w:rsid w:val="00E2493F"/>
    <w:rsid w:val="00E256F6"/>
    <w:rsid w:val="00E26508"/>
    <w:rsid w:val="00E26ECE"/>
    <w:rsid w:val="00E312EE"/>
    <w:rsid w:val="00E32DE0"/>
    <w:rsid w:val="00E337AD"/>
    <w:rsid w:val="00E354C3"/>
    <w:rsid w:val="00E37FF0"/>
    <w:rsid w:val="00E4418C"/>
    <w:rsid w:val="00E45691"/>
    <w:rsid w:val="00E476AB"/>
    <w:rsid w:val="00E50D0D"/>
    <w:rsid w:val="00E514A2"/>
    <w:rsid w:val="00E543F9"/>
    <w:rsid w:val="00E5515D"/>
    <w:rsid w:val="00E56E02"/>
    <w:rsid w:val="00E61CE7"/>
    <w:rsid w:val="00E61E38"/>
    <w:rsid w:val="00E65C5E"/>
    <w:rsid w:val="00E713B1"/>
    <w:rsid w:val="00E744E2"/>
    <w:rsid w:val="00E8094B"/>
    <w:rsid w:val="00E8186C"/>
    <w:rsid w:val="00E818F5"/>
    <w:rsid w:val="00E82E16"/>
    <w:rsid w:val="00E8429B"/>
    <w:rsid w:val="00E873FB"/>
    <w:rsid w:val="00E91DE2"/>
    <w:rsid w:val="00E94D98"/>
    <w:rsid w:val="00E957DF"/>
    <w:rsid w:val="00EA314C"/>
    <w:rsid w:val="00EA4992"/>
    <w:rsid w:val="00EA7981"/>
    <w:rsid w:val="00EB0109"/>
    <w:rsid w:val="00EB2AB5"/>
    <w:rsid w:val="00EB301C"/>
    <w:rsid w:val="00EB3037"/>
    <w:rsid w:val="00EB66FC"/>
    <w:rsid w:val="00EB72EB"/>
    <w:rsid w:val="00EB7D28"/>
    <w:rsid w:val="00EC0B29"/>
    <w:rsid w:val="00EC54F7"/>
    <w:rsid w:val="00EC77C1"/>
    <w:rsid w:val="00ED4310"/>
    <w:rsid w:val="00ED4FC3"/>
    <w:rsid w:val="00ED7CED"/>
    <w:rsid w:val="00EE37F5"/>
    <w:rsid w:val="00EE6EEF"/>
    <w:rsid w:val="00EE79C3"/>
    <w:rsid w:val="00EF042F"/>
    <w:rsid w:val="00EF13D4"/>
    <w:rsid w:val="00EF25CC"/>
    <w:rsid w:val="00F11C1F"/>
    <w:rsid w:val="00F136F2"/>
    <w:rsid w:val="00F1741F"/>
    <w:rsid w:val="00F248EE"/>
    <w:rsid w:val="00F24BA3"/>
    <w:rsid w:val="00F2570B"/>
    <w:rsid w:val="00F26848"/>
    <w:rsid w:val="00F3562D"/>
    <w:rsid w:val="00F35C4B"/>
    <w:rsid w:val="00F42732"/>
    <w:rsid w:val="00F43A0B"/>
    <w:rsid w:val="00F46B05"/>
    <w:rsid w:val="00F5029E"/>
    <w:rsid w:val="00F5077D"/>
    <w:rsid w:val="00F50DB5"/>
    <w:rsid w:val="00F51EDE"/>
    <w:rsid w:val="00F53B17"/>
    <w:rsid w:val="00F6269C"/>
    <w:rsid w:val="00F66BF4"/>
    <w:rsid w:val="00F75562"/>
    <w:rsid w:val="00F7777A"/>
    <w:rsid w:val="00F824EC"/>
    <w:rsid w:val="00F8307E"/>
    <w:rsid w:val="00F8347A"/>
    <w:rsid w:val="00F90212"/>
    <w:rsid w:val="00F90703"/>
    <w:rsid w:val="00F91C06"/>
    <w:rsid w:val="00F97F76"/>
    <w:rsid w:val="00FA0285"/>
    <w:rsid w:val="00FA13EF"/>
    <w:rsid w:val="00FA5C44"/>
    <w:rsid w:val="00FA67BF"/>
    <w:rsid w:val="00FB3334"/>
    <w:rsid w:val="00FB3474"/>
    <w:rsid w:val="00FB5114"/>
    <w:rsid w:val="00FB61AB"/>
    <w:rsid w:val="00FB699A"/>
    <w:rsid w:val="00FC0127"/>
    <w:rsid w:val="00FC0F80"/>
    <w:rsid w:val="00FC37C6"/>
    <w:rsid w:val="00FC61E8"/>
    <w:rsid w:val="00FD0520"/>
    <w:rsid w:val="00FD5C74"/>
    <w:rsid w:val="00FD7BBF"/>
    <w:rsid w:val="00FE2BCD"/>
    <w:rsid w:val="00FE6916"/>
    <w:rsid w:val="00FF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C984BD"/>
  <w15:chartTrackingRefBased/>
  <w15:docId w15:val="{6F9C0BA4-C8AC-4BD7-9E3D-532E10B3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AB3"/>
    <w:pPr>
      <w:widowControl w:val="0"/>
      <w:autoSpaceDE w:val="0"/>
      <w:autoSpaceDN w:val="0"/>
      <w:adjustRightInd w:val="0"/>
    </w:pPr>
    <w:rPr>
      <w:rFonts w:ascii="Courier" w:hAnsi="Courier"/>
      <w:sz w:val="24"/>
      <w:szCs w:val="24"/>
      <w:lang w:eastAsia="en-US"/>
    </w:rPr>
  </w:style>
  <w:style w:type="paragraph" w:styleId="Heading1">
    <w:name w:val="heading 1"/>
    <w:basedOn w:val="Normal"/>
    <w:next w:val="Normal"/>
    <w:qFormat/>
    <w:rsid w:val="008F24AB"/>
    <w:pPr>
      <w:keepNext/>
      <w:widowControl/>
      <w:autoSpaceDE/>
      <w:autoSpaceDN/>
      <w:adjustRightInd/>
      <w:outlineLvl w:val="0"/>
    </w:pPr>
    <w:rPr>
      <w:rFonts w:ascii="Times New Roman" w:hAnsi="Times New Roman"/>
      <w:szCs w:val="20"/>
      <w:u w:val="single"/>
    </w:rPr>
  </w:style>
  <w:style w:type="paragraph" w:styleId="Heading2">
    <w:name w:val="heading 2"/>
    <w:basedOn w:val="Normal"/>
    <w:next w:val="Normal"/>
    <w:qFormat/>
    <w:rsid w:val="00776B50"/>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sid w:val="00E4418C"/>
    <w:rPr>
      <w:color w:val="0000FF"/>
      <w:u w:val="single"/>
    </w:rPr>
  </w:style>
  <w:style w:type="paragraph" w:styleId="NormalIndent">
    <w:name w:val="Normal Indent"/>
    <w:basedOn w:val="Normal"/>
    <w:rsid w:val="00BE48C4"/>
    <w:pPr>
      <w:widowControl/>
      <w:autoSpaceDE/>
      <w:autoSpaceDN/>
      <w:adjustRightInd/>
    </w:pPr>
    <w:rPr>
      <w:rFonts w:ascii="Times New Roman" w:hAnsi="Times New Roman"/>
      <w:szCs w:val="20"/>
    </w:rPr>
  </w:style>
  <w:style w:type="paragraph" w:styleId="BalloonText">
    <w:name w:val="Balloon Text"/>
    <w:basedOn w:val="Normal"/>
    <w:semiHidden/>
    <w:rsid w:val="003467D8"/>
    <w:rPr>
      <w:rFonts w:ascii="Tahoma" w:hAnsi="Tahoma" w:cs="Tahoma"/>
      <w:sz w:val="16"/>
      <w:szCs w:val="16"/>
    </w:rPr>
  </w:style>
  <w:style w:type="character" w:styleId="FollowedHyperlink">
    <w:name w:val="FollowedHyperlink"/>
    <w:rsid w:val="00C40613"/>
    <w:rPr>
      <w:color w:val="800080"/>
      <w:u w:val="single"/>
    </w:rPr>
  </w:style>
  <w:style w:type="character" w:styleId="Strong">
    <w:name w:val="Strong"/>
    <w:uiPriority w:val="22"/>
    <w:qFormat/>
    <w:rsid w:val="00776B50"/>
    <w:rPr>
      <w:b/>
      <w:bCs/>
    </w:rPr>
  </w:style>
  <w:style w:type="paragraph" w:styleId="NormalWeb">
    <w:name w:val="Normal (Web)"/>
    <w:basedOn w:val="Normal"/>
    <w:uiPriority w:val="99"/>
    <w:rsid w:val="00776B50"/>
    <w:pPr>
      <w:widowControl/>
      <w:autoSpaceDE/>
      <w:autoSpaceDN/>
      <w:adjustRightInd/>
      <w:spacing w:before="100" w:beforeAutospacing="1" w:after="100" w:afterAutospacing="1"/>
    </w:pPr>
    <w:rPr>
      <w:rFonts w:ascii="Times New Roman" w:hAnsi="Times New Roman"/>
    </w:rPr>
  </w:style>
  <w:style w:type="paragraph" w:customStyle="1" w:styleId="style7">
    <w:name w:val="style7"/>
    <w:basedOn w:val="Normal"/>
    <w:rsid w:val="006502D4"/>
    <w:pPr>
      <w:widowControl/>
      <w:autoSpaceDE/>
      <w:autoSpaceDN/>
      <w:adjustRightInd/>
      <w:spacing w:before="100" w:beforeAutospacing="1" w:after="100" w:afterAutospacing="1"/>
    </w:pPr>
    <w:rPr>
      <w:rFonts w:ascii="Trebuchet MS" w:hAnsi="Trebuchet MS"/>
      <w:b/>
      <w:bCs/>
      <w:sz w:val="36"/>
      <w:szCs w:val="36"/>
    </w:rPr>
  </w:style>
  <w:style w:type="character" w:customStyle="1" w:styleId="style121">
    <w:name w:val="style121"/>
    <w:rsid w:val="006502D4"/>
    <w:rPr>
      <w:sz w:val="27"/>
      <w:szCs w:val="27"/>
    </w:rPr>
  </w:style>
  <w:style w:type="character" w:styleId="HTMLTypewriter">
    <w:name w:val="HTML Typewriter"/>
    <w:rsid w:val="006502D4"/>
    <w:rPr>
      <w:rFonts w:ascii="Courier New" w:eastAsia="Times New Roman" w:hAnsi="Courier New" w:cs="Courier New"/>
      <w:sz w:val="20"/>
      <w:szCs w:val="20"/>
    </w:rPr>
  </w:style>
  <w:style w:type="paragraph" w:styleId="BodyText3">
    <w:name w:val="Body Text 3"/>
    <w:basedOn w:val="Normal"/>
    <w:rsid w:val="00064EA3"/>
    <w:pPr>
      <w:widowControl/>
      <w:autoSpaceDE/>
      <w:autoSpaceDN/>
      <w:adjustRightInd/>
    </w:pPr>
    <w:rPr>
      <w:rFonts w:ascii="Times New Roman" w:hAnsi="Times New Roman"/>
      <w:color w:val="0000FF"/>
      <w:szCs w:val="20"/>
    </w:rPr>
  </w:style>
  <w:style w:type="paragraph" w:styleId="BodyTextIndent">
    <w:name w:val="Body Text Indent"/>
    <w:basedOn w:val="Normal"/>
    <w:rsid w:val="007D4CAD"/>
    <w:pPr>
      <w:spacing w:after="120"/>
      <w:ind w:left="360"/>
    </w:pPr>
  </w:style>
  <w:style w:type="character" w:customStyle="1" w:styleId="goohl1">
    <w:name w:val="goohl1"/>
    <w:basedOn w:val="DefaultParagraphFont"/>
    <w:rsid w:val="007D4CAD"/>
  </w:style>
  <w:style w:type="character" w:customStyle="1" w:styleId="goohl2">
    <w:name w:val="goohl2"/>
    <w:basedOn w:val="DefaultParagraphFont"/>
    <w:rsid w:val="007D4CAD"/>
  </w:style>
  <w:style w:type="paragraph" w:customStyle="1" w:styleId="APA">
    <w:name w:val="APA"/>
    <w:basedOn w:val="Normal"/>
    <w:rsid w:val="001434F8"/>
    <w:pPr>
      <w:widowControl/>
      <w:autoSpaceDE/>
      <w:autoSpaceDN/>
      <w:adjustRightInd/>
      <w:spacing w:line="480" w:lineRule="atLeast"/>
      <w:ind w:firstLine="720"/>
    </w:pPr>
    <w:rPr>
      <w:rFonts w:ascii="Times" w:hAnsi="Times"/>
      <w:szCs w:val="20"/>
    </w:rPr>
  </w:style>
  <w:style w:type="character" w:styleId="Emphasis">
    <w:name w:val="Emphasis"/>
    <w:uiPriority w:val="20"/>
    <w:qFormat/>
    <w:rsid w:val="001F178C"/>
    <w:rPr>
      <w:i/>
      <w:iCs/>
    </w:rPr>
  </w:style>
  <w:style w:type="paragraph" w:styleId="Header">
    <w:name w:val="header"/>
    <w:basedOn w:val="Normal"/>
    <w:rsid w:val="00847A81"/>
    <w:pPr>
      <w:tabs>
        <w:tab w:val="center" w:pos="4320"/>
        <w:tab w:val="right" w:pos="8640"/>
      </w:tabs>
      <w:autoSpaceDE/>
      <w:autoSpaceDN/>
      <w:adjustRightInd/>
    </w:pPr>
    <w:rPr>
      <w:rFonts w:ascii="Times New Roman" w:hAnsi="Times New Roman"/>
      <w:snapToGrid w:val="0"/>
      <w:szCs w:val="20"/>
    </w:rPr>
  </w:style>
  <w:style w:type="paragraph" w:styleId="BodyTextIndent3">
    <w:name w:val="Body Text Indent 3"/>
    <w:basedOn w:val="Normal"/>
    <w:rsid w:val="002B2E54"/>
    <w:pPr>
      <w:spacing w:after="120"/>
      <w:ind w:left="360"/>
    </w:pPr>
    <w:rPr>
      <w:sz w:val="16"/>
      <w:szCs w:val="16"/>
    </w:rPr>
  </w:style>
  <w:style w:type="character" w:customStyle="1" w:styleId="nfakpe">
    <w:name w:val="nfakpe"/>
    <w:basedOn w:val="DefaultParagraphFont"/>
    <w:rsid w:val="0099337E"/>
  </w:style>
  <w:style w:type="character" w:customStyle="1" w:styleId="style1">
    <w:name w:val="style1"/>
    <w:basedOn w:val="DefaultParagraphFont"/>
    <w:rsid w:val="009A1889"/>
  </w:style>
  <w:style w:type="table" w:styleId="TableGrid">
    <w:name w:val="Table Grid"/>
    <w:basedOn w:val="TableNormal"/>
    <w:uiPriority w:val="59"/>
    <w:rsid w:val="00C11F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qj">
    <w:name w:val="aqj"/>
    <w:rsid w:val="00524E79"/>
  </w:style>
  <w:style w:type="character" w:customStyle="1" w:styleId="apple-converted-space">
    <w:name w:val="apple-converted-space"/>
    <w:rsid w:val="00DC0496"/>
  </w:style>
  <w:style w:type="paragraph" w:styleId="NoSpacing">
    <w:name w:val="No Spacing"/>
    <w:uiPriority w:val="1"/>
    <w:qFormat/>
    <w:rsid w:val="005A5ED9"/>
    <w:pPr>
      <w:widowControl w:val="0"/>
      <w:autoSpaceDE w:val="0"/>
      <w:autoSpaceDN w:val="0"/>
      <w:adjustRightInd w:val="0"/>
    </w:pPr>
    <w:rPr>
      <w:rFonts w:ascii="Courier" w:hAnsi="Courier"/>
      <w:sz w:val="24"/>
      <w:szCs w:val="24"/>
      <w:lang w:eastAsia="en-US"/>
    </w:rPr>
  </w:style>
  <w:style w:type="character" w:styleId="UnresolvedMention">
    <w:name w:val="Unresolved Mention"/>
    <w:basedOn w:val="DefaultParagraphFont"/>
    <w:uiPriority w:val="99"/>
    <w:semiHidden/>
    <w:unhideWhenUsed/>
    <w:rsid w:val="00E818F5"/>
    <w:rPr>
      <w:color w:val="605E5C"/>
      <w:shd w:val="clear" w:color="auto" w:fill="E1DFDD"/>
    </w:rPr>
  </w:style>
  <w:style w:type="paragraph" w:styleId="ListParagraph">
    <w:name w:val="List Paragraph"/>
    <w:basedOn w:val="Normal"/>
    <w:uiPriority w:val="34"/>
    <w:qFormat/>
    <w:rsid w:val="009C0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5466">
      <w:bodyDiv w:val="1"/>
      <w:marLeft w:val="0"/>
      <w:marRight w:val="0"/>
      <w:marTop w:val="0"/>
      <w:marBottom w:val="0"/>
      <w:divBdr>
        <w:top w:val="none" w:sz="0" w:space="0" w:color="auto"/>
        <w:left w:val="none" w:sz="0" w:space="0" w:color="auto"/>
        <w:bottom w:val="none" w:sz="0" w:space="0" w:color="auto"/>
        <w:right w:val="none" w:sz="0" w:space="0" w:color="auto"/>
      </w:divBdr>
      <w:divsChild>
        <w:div w:id="1909416803">
          <w:marLeft w:val="0"/>
          <w:marRight w:val="0"/>
          <w:marTop w:val="0"/>
          <w:marBottom w:val="0"/>
          <w:divBdr>
            <w:top w:val="none" w:sz="0" w:space="0" w:color="auto"/>
            <w:left w:val="none" w:sz="0" w:space="0" w:color="auto"/>
            <w:bottom w:val="none" w:sz="0" w:space="0" w:color="auto"/>
            <w:right w:val="none" w:sz="0" w:space="0" w:color="auto"/>
          </w:divBdr>
        </w:div>
      </w:divsChild>
    </w:div>
    <w:div w:id="260726736">
      <w:bodyDiv w:val="1"/>
      <w:marLeft w:val="0"/>
      <w:marRight w:val="0"/>
      <w:marTop w:val="0"/>
      <w:marBottom w:val="0"/>
      <w:divBdr>
        <w:top w:val="none" w:sz="0" w:space="0" w:color="auto"/>
        <w:left w:val="none" w:sz="0" w:space="0" w:color="auto"/>
        <w:bottom w:val="none" w:sz="0" w:space="0" w:color="auto"/>
        <w:right w:val="none" w:sz="0" w:space="0" w:color="auto"/>
      </w:divBdr>
      <w:divsChild>
        <w:div w:id="996494542">
          <w:marLeft w:val="0"/>
          <w:marRight w:val="0"/>
          <w:marTop w:val="0"/>
          <w:marBottom w:val="0"/>
          <w:divBdr>
            <w:top w:val="none" w:sz="0" w:space="0" w:color="auto"/>
            <w:left w:val="none" w:sz="0" w:space="0" w:color="auto"/>
            <w:bottom w:val="none" w:sz="0" w:space="0" w:color="auto"/>
            <w:right w:val="none" w:sz="0" w:space="0" w:color="auto"/>
          </w:divBdr>
        </w:div>
      </w:divsChild>
    </w:div>
    <w:div w:id="273174429">
      <w:bodyDiv w:val="1"/>
      <w:marLeft w:val="0"/>
      <w:marRight w:val="0"/>
      <w:marTop w:val="0"/>
      <w:marBottom w:val="0"/>
      <w:divBdr>
        <w:top w:val="none" w:sz="0" w:space="0" w:color="auto"/>
        <w:left w:val="none" w:sz="0" w:space="0" w:color="auto"/>
        <w:bottom w:val="none" w:sz="0" w:space="0" w:color="auto"/>
        <w:right w:val="none" w:sz="0" w:space="0" w:color="auto"/>
      </w:divBdr>
      <w:divsChild>
        <w:div w:id="1041593779">
          <w:marLeft w:val="0"/>
          <w:marRight w:val="0"/>
          <w:marTop w:val="0"/>
          <w:marBottom w:val="0"/>
          <w:divBdr>
            <w:top w:val="none" w:sz="0" w:space="0" w:color="auto"/>
            <w:left w:val="none" w:sz="0" w:space="0" w:color="auto"/>
            <w:bottom w:val="none" w:sz="0" w:space="0" w:color="auto"/>
            <w:right w:val="none" w:sz="0" w:space="0" w:color="auto"/>
          </w:divBdr>
        </w:div>
      </w:divsChild>
    </w:div>
    <w:div w:id="274412352">
      <w:bodyDiv w:val="1"/>
      <w:marLeft w:val="0"/>
      <w:marRight w:val="0"/>
      <w:marTop w:val="0"/>
      <w:marBottom w:val="0"/>
      <w:divBdr>
        <w:top w:val="none" w:sz="0" w:space="0" w:color="auto"/>
        <w:left w:val="none" w:sz="0" w:space="0" w:color="auto"/>
        <w:bottom w:val="none" w:sz="0" w:space="0" w:color="auto"/>
        <w:right w:val="none" w:sz="0" w:space="0" w:color="auto"/>
      </w:divBdr>
      <w:divsChild>
        <w:div w:id="1158959490">
          <w:marLeft w:val="0"/>
          <w:marRight w:val="0"/>
          <w:marTop w:val="0"/>
          <w:marBottom w:val="0"/>
          <w:divBdr>
            <w:top w:val="none" w:sz="0" w:space="0" w:color="auto"/>
            <w:left w:val="none" w:sz="0" w:space="0" w:color="auto"/>
            <w:bottom w:val="none" w:sz="0" w:space="0" w:color="auto"/>
            <w:right w:val="none" w:sz="0" w:space="0" w:color="auto"/>
          </w:divBdr>
        </w:div>
      </w:divsChild>
    </w:div>
    <w:div w:id="569802729">
      <w:bodyDiv w:val="1"/>
      <w:marLeft w:val="0"/>
      <w:marRight w:val="0"/>
      <w:marTop w:val="0"/>
      <w:marBottom w:val="0"/>
      <w:divBdr>
        <w:top w:val="none" w:sz="0" w:space="0" w:color="auto"/>
        <w:left w:val="none" w:sz="0" w:space="0" w:color="auto"/>
        <w:bottom w:val="none" w:sz="0" w:space="0" w:color="auto"/>
        <w:right w:val="none" w:sz="0" w:space="0" w:color="auto"/>
      </w:divBdr>
      <w:divsChild>
        <w:div w:id="603150229">
          <w:marLeft w:val="0"/>
          <w:marRight w:val="0"/>
          <w:marTop w:val="0"/>
          <w:marBottom w:val="0"/>
          <w:divBdr>
            <w:top w:val="none" w:sz="0" w:space="0" w:color="auto"/>
            <w:left w:val="none" w:sz="0" w:space="0" w:color="auto"/>
            <w:bottom w:val="none" w:sz="0" w:space="0" w:color="auto"/>
            <w:right w:val="none" w:sz="0" w:space="0" w:color="auto"/>
          </w:divBdr>
        </w:div>
      </w:divsChild>
    </w:div>
    <w:div w:id="590164986">
      <w:bodyDiv w:val="1"/>
      <w:marLeft w:val="0"/>
      <w:marRight w:val="0"/>
      <w:marTop w:val="0"/>
      <w:marBottom w:val="0"/>
      <w:divBdr>
        <w:top w:val="none" w:sz="0" w:space="0" w:color="auto"/>
        <w:left w:val="none" w:sz="0" w:space="0" w:color="auto"/>
        <w:bottom w:val="none" w:sz="0" w:space="0" w:color="auto"/>
        <w:right w:val="none" w:sz="0" w:space="0" w:color="auto"/>
      </w:divBdr>
    </w:div>
    <w:div w:id="737556970">
      <w:bodyDiv w:val="1"/>
      <w:marLeft w:val="0"/>
      <w:marRight w:val="0"/>
      <w:marTop w:val="0"/>
      <w:marBottom w:val="0"/>
      <w:divBdr>
        <w:top w:val="none" w:sz="0" w:space="0" w:color="auto"/>
        <w:left w:val="none" w:sz="0" w:space="0" w:color="auto"/>
        <w:bottom w:val="none" w:sz="0" w:space="0" w:color="auto"/>
        <w:right w:val="none" w:sz="0" w:space="0" w:color="auto"/>
      </w:divBdr>
    </w:div>
    <w:div w:id="773288394">
      <w:bodyDiv w:val="1"/>
      <w:marLeft w:val="0"/>
      <w:marRight w:val="0"/>
      <w:marTop w:val="0"/>
      <w:marBottom w:val="0"/>
      <w:divBdr>
        <w:top w:val="none" w:sz="0" w:space="0" w:color="auto"/>
        <w:left w:val="none" w:sz="0" w:space="0" w:color="auto"/>
        <w:bottom w:val="none" w:sz="0" w:space="0" w:color="auto"/>
        <w:right w:val="none" w:sz="0" w:space="0" w:color="auto"/>
      </w:divBdr>
      <w:divsChild>
        <w:div w:id="185221833">
          <w:marLeft w:val="0"/>
          <w:marRight w:val="0"/>
          <w:marTop w:val="0"/>
          <w:marBottom w:val="0"/>
          <w:divBdr>
            <w:top w:val="none" w:sz="0" w:space="0" w:color="auto"/>
            <w:left w:val="none" w:sz="0" w:space="0" w:color="auto"/>
            <w:bottom w:val="none" w:sz="0" w:space="0" w:color="auto"/>
            <w:right w:val="none" w:sz="0" w:space="0" w:color="auto"/>
          </w:divBdr>
        </w:div>
      </w:divsChild>
    </w:div>
    <w:div w:id="848450011">
      <w:bodyDiv w:val="1"/>
      <w:marLeft w:val="0"/>
      <w:marRight w:val="0"/>
      <w:marTop w:val="0"/>
      <w:marBottom w:val="0"/>
      <w:divBdr>
        <w:top w:val="none" w:sz="0" w:space="0" w:color="auto"/>
        <w:left w:val="none" w:sz="0" w:space="0" w:color="auto"/>
        <w:bottom w:val="none" w:sz="0" w:space="0" w:color="auto"/>
        <w:right w:val="none" w:sz="0" w:space="0" w:color="auto"/>
      </w:divBdr>
      <w:divsChild>
        <w:div w:id="769087482">
          <w:marLeft w:val="0"/>
          <w:marRight w:val="0"/>
          <w:marTop w:val="0"/>
          <w:marBottom w:val="0"/>
          <w:divBdr>
            <w:top w:val="none" w:sz="0" w:space="0" w:color="auto"/>
            <w:left w:val="none" w:sz="0" w:space="0" w:color="auto"/>
            <w:bottom w:val="none" w:sz="0" w:space="0" w:color="auto"/>
            <w:right w:val="none" w:sz="0" w:space="0" w:color="auto"/>
          </w:divBdr>
        </w:div>
      </w:divsChild>
    </w:div>
    <w:div w:id="911235249">
      <w:bodyDiv w:val="1"/>
      <w:marLeft w:val="0"/>
      <w:marRight w:val="0"/>
      <w:marTop w:val="0"/>
      <w:marBottom w:val="0"/>
      <w:divBdr>
        <w:top w:val="none" w:sz="0" w:space="0" w:color="auto"/>
        <w:left w:val="none" w:sz="0" w:space="0" w:color="auto"/>
        <w:bottom w:val="none" w:sz="0" w:space="0" w:color="auto"/>
        <w:right w:val="none" w:sz="0" w:space="0" w:color="auto"/>
      </w:divBdr>
      <w:divsChild>
        <w:div w:id="1949507104">
          <w:marLeft w:val="0"/>
          <w:marRight w:val="0"/>
          <w:marTop w:val="0"/>
          <w:marBottom w:val="0"/>
          <w:divBdr>
            <w:top w:val="none" w:sz="0" w:space="0" w:color="auto"/>
            <w:left w:val="none" w:sz="0" w:space="0" w:color="auto"/>
            <w:bottom w:val="none" w:sz="0" w:space="0" w:color="auto"/>
            <w:right w:val="none" w:sz="0" w:space="0" w:color="auto"/>
          </w:divBdr>
          <w:divsChild>
            <w:div w:id="210503529">
              <w:marLeft w:val="0"/>
              <w:marRight w:val="0"/>
              <w:marTop w:val="0"/>
              <w:marBottom w:val="0"/>
              <w:divBdr>
                <w:top w:val="none" w:sz="0" w:space="0" w:color="auto"/>
                <w:left w:val="none" w:sz="0" w:space="0" w:color="auto"/>
                <w:bottom w:val="none" w:sz="0" w:space="0" w:color="auto"/>
                <w:right w:val="none" w:sz="0" w:space="0" w:color="auto"/>
              </w:divBdr>
            </w:div>
            <w:div w:id="262303274">
              <w:marLeft w:val="0"/>
              <w:marRight w:val="0"/>
              <w:marTop w:val="0"/>
              <w:marBottom w:val="0"/>
              <w:divBdr>
                <w:top w:val="none" w:sz="0" w:space="0" w:color="auto"/>
                <w:left w:val="none" w:sz="0" w:space="0" w:color="auto"/>
                <w:bottom w:val="none" w:sz="0" w:space="0" w:color="auto"/>
                <w:right w:val="none" w:sz="0" w:space="0" w:color="auto"/>
              </w:divBdr>
            </w:div>
            <w:div w:id="555703834">
              <w:marLeft w:val="0"/>
              <w:marRight w:val="0"/>
              <w:marTop w:val="0"/>
              <w:marBottom w:val="0"/>
              <w:divBdr>
                <w:top w:val="none" w:sz="0" w:space="0" w:color="auto"/>
                <w:left w:val="none" w:sz="0" w:space="0" w:color="auto"/>
                <w:bottom w:val="none" w:sz="0" w:space="0" w:color="auto"/>
                <w:right w:val="none" w:sz="0" w:space="0" w:color="auto"/>
              </w:divBdr>
            </w:div>
            <w:div w:id="560334343">
              <w:marLeft w:val="0"/>
              <w:marRight w:val="0"/>
              <w:marTop w:val="0"/>
              <w:marBottom w:val="0"/>
              <w:divBdr>
                <w:top w:val="none" w:sz="0" w:space="0" w:color="auto"/>
                <w:left w:val="none" w:sz="0" w:space="0" w:color="auto"/>
                <w:bottom w:val="none" w:sz="0" w:space="0" w:color="auto"/>
                <w:right w:val="none" w:sz="0" w:space="0" w:color="auto"/>
              </w:divBdr>
            </w:div>
            <w:div w:id="650408501">
              <w:marLeft w:val="0"/>
              <w:marRight w:val="0"/>
              <w:marTop w:val="0"/>
              <w:marBottom w:val="0"/>
              <w:divBdr>
                <w:top w:val="none" w:sz="0" w:space="0" w:color="auto"/>
                <w:left w:val="none" w:sz="0" w:space="0" w:color="auto"/>
                <w:bottom w:val="none" w:sz="0" w:space="0" w:color="auto"/>
                <w:right w:val="none" w:sz="0" w:space="0" w:color="auto"/>
              </w:divBdr>
            </w:div>
            <w:div w:id="981618413">
              <w:marLeft w:val="0"/>
              <w:marRight w:val="0"/>
              <w:marTop w:val="0"/>
              <w:marBottom w:val="0"/>
              <w:divBdr>
                <w:top w:val="none" w:sz="0" w:space="0" w:color="auto"/>
                <w:left w:val="none" w:sz="0" w:space="0" w:color="auto"/>
                <w:bottom w:val="none" w:sz="0" w:space="0" w:color="auto"/>
                <w:right w:val="none" w:sz="0" w:space="0" w:color="auto"/>
              </w:divBdr>
            </w:div>
            <w:div w:id="1195074778">
              <w:marLeft w:val="0"/>
              <w:marRight w:val="0"/>
              <w:marTop w:val="0"/>
              <w:marBottom w:val="0"/>
              <w:divBdr>
                <w:top w:val="none" w:sz="0" w:space="0" w:color="auto"/>
                <w:left w:val="none" w:sz="0" w:space="0" w:color="auto"/>
                <w:bottom w:val="none" w:sz="0" w:space="0" w:color="auto"/>
                <w:right w:val="none" w:sz="0" w:space="0" w:color="auto"/>
              </w:divBdr>
            </w:div>
            <w:div w:id="1258827661">
              <w:marLeft w:val="0"/>
              <w:marRight w:val="0"/>
              <w:marTop w:val="0"/>
              <w:marBottom w:val="0"/>
              <w:divBdr>
                <w:top w:val="none" w:sz="0" w:space="0" w:color="auto"/>
                <w:left w:val="none" w:sz="0" w:space="0" w:color="auto"/>
                <w:bottom w:val="none" w:sz="0" w:space="0" w:color="auto"/>
                <w:right w:val="none" w:sz="0" w:space="0" w:color="auto"/>
              </w:divBdr>
            </w:div>
            <w:div w:id="1979607111">
              <w:marLeft w:val="0"/>
              <w:marRight w:val="0"/>
              <w:marTop w:val="0"/>
              <w:marBottom w:val="0"/>
              <w:divBdr>
                <w:top w:val="none" w:sz="0" w:space="0" w:color="auto"/>
                <w:left w:val="none" w:sz="0" w:space="0" w:color="auto"/>
                <w:bottom w:val="none" w:sz="0" w:space="0" w:color="auto"/>
                <w:right w:val="none" w:sz="0" w:space="0" w:color="auto"/>
              </w:divBdr>
            </w:div>
            <w:div w:id="21359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98114">
      <w:bodyDiv w:val="1"/>
      <w:marLeft w:val="0"/>
      <w:marRight w:val="0"/>
      <w:marTop w:val="0"/>
      <w:marBottom w:val="0"/>
      <w:divBdr>
        <w:top w:val="none" w:sz="0" w:space="0" w:color="auto"/>
        <w:left w:val="none" w:sz="0" w:space="0" w:color="auto"/>
        <w:bottom w:val="none" w:sz="0" w:space="0" w:color="auto"/>
        <w:right w:val="none" w:sz="0" w:space="0" w:color="auto"/>
      </w:divBdr>
      <w:divsChild>
        <w:div w:id="1830437110">
          <w:marLeft w:val="0"/>
          <w:marRight w:val="0"/>
          <w:marTop w:val="0"/>
          <w:marBottom w:val="0"/>
          <w:divBdr>
            <w:top w:val="none" w:sz="0" w:space="0" w:color="auto"/>
            <w:left w:val="none" w:sz="0" w:space="0" w:color="auto"/>
            <w:bottom w:val="none" w:sz="0" w:space="0" w:color="auto"/>
            <w:right w:val="none" w:sz="0" w:space="0" w:color="auto"/>
          </w:divBdr>
        </w:div>
      </w:divsChild>
    </w:div>
    <w:div w:id="1217012612">
      <w:bodyDiv w:val="1"/>
      <w:marLeft w:val="0"/>
      <w:marRight w:val="0"/>
      <w:marTop w:val="0"/>
      <w:marBottom w:val="0"/>
      <w:divBdr>
        <w:top w:val="none" w:sz="0" w:space="0" w:color="auto"/>
        <w:left w:val="none" w:sz="0" w:space="0" w:color="auto"/>
        <w:bottom w:val="none" w:sz="0" w:space="0" w:color="auto"/>
        <w:right w:val="none" w:sz="0" w:space="0" w:color="auto"/>
      </w:divBdr>
    </w:div>
    <w:div w:id="2036466957">
      <w:bodyDiv w:val="1"/>
      <w:marLeft w:val="0"/>
      <w:marRight w:val="0"/>
      <w:marTop w:val="0"/>
      <w:marBottom w:val="0"/>
      <w:divBdr>
        <w:top w:val="none" w:sz="0" w:space="0" w:color="auto"/>
        <w:left w:val="none" w:sz="0" w:space="0" w:color="auto"/>
        <w:bottom w:val="none" w:sz="0" w:space="0" w:color="auto"/>
        <w:right w:val="none" w:sz="0" w:space="0" w:color="auto"/>
      </w:divBdr>
      <w:divsChild>
        <w:div w:id="537665201">
          <w:marLeft w:val="0"/>
          <w:marRight w:val="0"/>
          <w:marTop w:val="0"/>
          <w:marBottom w:val="0"/>
          <w:divBdr>
            <w:top w:val="none" w:sz="0" w:space="0" w:color="auto"/>
            <w:left w:val="none" w:sz="0" w:space="0" w:color="auto"/>
            <w:bottom w:val="none" w:sz="0" w:space="0" w:color="auto"/>
            <w:right w:val="none" w:sz="0" w:space="0" w:color="auto"/>
          </w:divBdr>
        </w:div>
      </w:divsChild>
    </w:div>
    <w:div w:id="2144077228">
      <w:bodyDiv w:val="1"/>
      <w:marLeft w:val="0"/>
      <w:marRight w:val="0"/>
      <w:marTop w:val="0"/>
      <w:marBottom w:val="0"/>
      <w:divBdr>
        <w:top w:val="none" w:sz="0" w:space="0" w:color="auto"/>
        <w:left w:val="none" w:sz="0" w:space="0" w:color="auto"/>
        <w:bottom w:val="none" w:sz="0" w:space="0" w:color="auto"/>
        <w:right w:val="none" w:sz="0" w:space="0" w:color="auto"/>
      </w:divBdr>
      <w:divsChild>
        <w:div w:id="138768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2.gmu.edu/safe-return-plan" TargetMode="External"/><Relationship Id="rId13" Type="http://schemas.openxmlformats.org/officeDocument/2006/relationships/hyperlink" Target="https://www.nobascholar.com/chapters/2" TargetMode="External"/><Relationship Id="rId18" Type="http://schemas.openxmlformats.org/officeDocument/2006/relationships/hyperlink" Target="http://nobaproject.com/modules/functions-of-emotions" TargetMode="External"/><Relationship Id="rId3" Type="http://schemas.openxmlformats.org/officeDocument/2006/relationships/settings" Target="settings.xml"/><Relationship Id="rId21" Type="http://schemas.openxmlformats.org/officeDocument/2006/relationships/hyperlink" Target="https://www.nobascholar.com/chapters/10" TargetMode="External"/><Relationship Id="rId7" Type="http://schemas.openxmlformats.org/officeDocument/2006/relationships/hyperlink" Target="https://mymason.gmu.edu/" TargetMode="External"/><Relationship Id="rId12" Type="http://schemas.openxmlformats.org/officeDocument/2006/relationships/hyperlink" Target="https://www.nobascholar.com/chapters/12" TargetMode="External"/><Relationship Id="rId17" Type="http://schemas.openxmlformats.org/officeDocument/2006/relationships/hyperlink" Target="http://nobaproject.com/modules/culture" TargetMode="External"/><Relationship Id="rId2" Type="http://schemas.openxmlformats.org/officeDocument/2006/relationships/styles" Target="styles.xml"/><Relationship Id="rId16" Type="http://schemas.openxmlformats.org/officeDocument/2006/relationships/hyperlink" Target="https://www.nobascholar.com/chapters/59" TargetMode="External"/><Relationship Id="rId20" Type="http://schemas.openxmlformats.org/officeDocument/2006/relationships/hyperlink" Target="https://www.nobascholar.com/chapters/65" TargetMode="External"/><Relationship Id="rId1" Type="http://schemas.openxmlformats.org/officeDocument/2006/relationships/numbering" Target="numbering.xml"/><Relationship Id="rId6" Type="http://schemas.openxmlformats.org/officeDocument/2006/relationships/hyperlink" Target="mailto:kkelso@gmu.edu" TargetMode="External"/><Relationship Id="rId11" Type="http://schemas.openxmlformats.org/officeDocument/2006/relationships/hyperlink" Target="http://www.apa.org/journals/" TargetMode="External"/><Relationship Id="rId5" Type="http://schemas.openxmlformats.org/officeDocument/2006/relationships/hyperlink" Target="https://gmu.zoom.us/j/98525577430?pwd=TnZubk5UYkdWUytEcXFuUFNDcjZUZz09" TargetMode="External"/><Relationship Id="rId15" Type="http://schemas.openxmlformats.org/officeDocument/2006/relationships/hyperlink" Target="http://nobaproject.com/modules/optimal-levels-of-happiness?r=LDI2ODkz" TargetMode="External"/><Relationship Id="rId23" Type="http://schemas.openxmlformats.org/officeDocument/2006/relationships/theme" Target="theme/theme1.xml"/><Relationship Id="rId10" Type="http://schemas.openxmlformats.org/officeDocument/2006/relationships/hyperlink" Target="https://owl.purdue.edu/owl/research_and_citation/apa_style/apa_formatting_and_style_guide/in_text_citations_the_basics.html" TargetMode="External"/><Relationship Id="rId19" Type="http://schemas.openxmlformats.org/officeDocument/2006/relationships/hyperlink" Target="http://nobaproject.com/modules/emotion-experience-and-well-being" TargetMode="External"/><Relationship Id="rId4" Type="http://schemas.openxmlformats.org/officeDocument/2006/relationships/webSettings" Target="webSettings.xml"/><Relationship Id="rId9" Type="http://schemas.openxmlformats.org/officeDocument/2006/relationships/hyperlink" Target="http://library.gmu.edu/phpzone/ej.php" TargetMode="External"/><Relationship Id="rId14" Type="http://schemas.openxmlformats.org/officeDocument/2006/relationships/hyperlink" Target="https://www.nobascholar.com/chapters/1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2042</Words>
  <Characters>11643</Characters>
  <Application>Microsoft Office Word</Application>
  <DocSecurity>0</DocSecurity>
  <Lines>323</Lines>
  <Paragraphs>121</Paragraphs>
  <ScaleCrop>false</ScaleCrop>
  <HeadingPairs>
    <vt:vector size="2" baseType="variant">
      <vt:variant>
        <vt:lpstr>Title</vt:lpstr>
      </vt:variant>
      <vt:variant>
        <vt:i4>1</vt:i4>
      </vt:variant>
    </vt:vector>
  </HeadingPairs>
  <TitlesOfParts>
    <vt:vector size="1" baseType="lpstr">
      <vt:lpstr>Science of Well-Being</vt:lpstr>
    </vt:vector>
  </TitlesOfParts>
  <Company>Hewlett-Packard Company</Company>
  <LinksUpToDate>false</LinksUpToDate>
  <CharactersWithSpaces>13564</CharactersWithSpaces>
  <SharedDoc>false</SharedDoc>
  <HLinks>
    <vt:vector size="120" baseType="variant">
      <vt:variant>
        <vt:i4>7995500</vt:i4>
      </vt:variant>
      <vt:variant>
        <vt:i4>57</vt:i4>
      </vt:variant>
      <vt:variant>
        <vt:i4>0</vt:i4>
      </vt:variant>
      <vt:variant>
        <vt:i4>5</vt:i4>
      </vt:variant>
      <vt:variant>
        <vt:lpwstr>https://www.nobascholar.com/chapters/10</vt:lpwstr>
      </vt:variant>
      <vt:variant>
        <vt:lpwstr/>
      </vt:variant>
      <vt:variant>
        <vt:i4>8192108</vt:i4>
      </vt:variant>
      <vt:variant>
        <vt:i4>54</vt:i4>
      </vt:variant>
      <vt:variant>
        <vt:i4>0</vt:i4>
      </vt:variant>
      <vt:variant>
        <vt:i4>5</vt:i4>
      </vt:variant>
      <vt:variant>
        <vt:lpwstr>https://www.nobascholar.com/chapters/65</vt:lpwstr>
      </vt:variant>
      <vt:variant>
        <vt:lpwstr/>
      </vt:variant>
      <vt:variant>
        <vt:i4>7143464</vt:i4>
      </vt:variant>
      <vt:variant>
        <vt:i4>51</vt:i4>
      </vt:variant>
      <vt:variant>
        <vt:i4>0</vt:i4>
      </vt:variant>
      <vt:variant>
        <vt:i4>5</vt:i4>
      </vt:variant>
      <vt:variant>
        <vt:lpwstr>http://www.how-to-meditate.org/</vt:lpwstr>
      </vt:variant>
      <vt:variant>
        <vt:lpwstr/>
      </vt:variant>
      <vt:variant>
        <vt:i4>5373956</vt:i4>
      </vt:variant>
      <vt:variant>
        <vt:i4>48</vt:i4>
      </vt:variant>
      <vt:variant>
        <vt:i4>0</vt:i4>
      </vt:variant>
      <vt:variant>
        <vt:i4>5</vt:i4>
      </vt:variant>
      <vt:variant>
        <vt:lpwstr>http://www.mkzc.org/beginzen.html</vt:lpwstr>
      </vt:variant>
      <vt:variant>
        <vt:lpwstr/>
      </vt:variant>
      <vt:variant>
        <vt:i4>2818162</vt:i4>
      </vt:variant>
      <vt:variant>
        <vt:i4>45</vt:i4>
      </vt:variant>
      <vt:variant>
        <vt:i4>0</vt:i4>
      </vt:variant>
      <vt:variant>
        <vt:i4>5</vt:i4>
      </vt:variant>
      <vt:variant>
        <vt:lpwstr>http://www.shinzen.com/</vt:lpwstr>
      </vt:variant>
      <vt:variant>
        <vt:lpwstr/>
      </vt:variant>
      <vt:variant>
        <vt:i4>5636190</vt:i4>
      </vt:variant>
      <vt:variant>
        <vt:i4>42</vt:i4>
      </vt:variant>
      <vt:variant>
        <vt:i4>0</vt:i4>
      </vt:variant>
      <vt:variant>
        <vt:i4>5</vt:i4>
      </vt:variant>
      <vt:variant>
        <vt:lpwstr>http://nobaproject.com/modules/emotion-experience-and-well-being</vt:lpwstr>
      </vt:variant>
      <vt:variant>
        <vt:lpwstr/>
      </vt:variant>
      <vt:variant>
        <vt:i4>1441813</vt:i4>
      </vt:variant>
      <vt:variant>
        <vt:i4>39</vt:i4>
      </vt:variant>
      <vt:variant>
        <vt:i4>0</vt:i4>
      </vt:variant>
      <vt:variant>
        <vt:i4>5</vt:i4>
      </vt:variant>
      <vt:variant>
        <vt:lpwstr>http://nobaproject.com/modules/functions-of-emotions</vt:lpwstr>
      </vt:variant>
      <vt:variant>
        <vt:lpwstr/>
      </vt:variant>
      <vt:variant>
        <vt:i4>3014705</vt:i4>
      </vt:variant>
      <vt:variant>
        <vt:i4>36</vt:i4>
      </vt:variant>
      <vt:variant>
        <vt:i4>0</vt:i4>
      </vt:variant>
      <vt:variant>
        <vt:i4>5</vt:i4>
      </vt:variant>
      <vt:variant>
        <vt:lpwstr>http://nobaproject.com/modules/culture</vt:lpwstr>
      </vt:variant>
      <vt:variant>
        <vt:lpwstr/>
      </vt:variant>
      <vt:variant>
        <vt:i4>8257644</vt:i4>
      </vt:variant>
      <vt:variant>
        <vt:i4>33</vt:i4>
      </vt:variant>
      <vt:variant>
        <vt:i4>0</vt:i4>
      </vt:variant>
      <vt:variant>
        <vt:i4>5</vt:i4>
      </vt:variant>
      <vt:variant>
        <vt:lpwstr>https://www.nobascholar.com/chapters/59</vt:lpwstr>
      </vt:variant>
      <vt:variant>
        <vt:lpwstr/>
      </vt:variant>
      <vt:variant>
        <vt:i4>131098</vt:i4>
      </vt:variant>
      <vt:variant>
        <vt:i4>30</vt:i4>
      </vt:variant>
      <vt:variant>
        <vt:i4>0</vt:i4>
      </vt:variant>
      <vt:variant>
        <vt:i4>5</vt:i4>
      </vt:variant>
      <vt:variant>
        <vt:lpwstr>http://nobaproject.com/modules/optimal-levels-of-happiness?r=LDI2ODkz</vt:lpwstr>
      </vt:variant>
      <vt:variant>
        <vt:lpwstr/>
      </vt:variant>
      <vt:variant>
        <vt:i4>7995500</vt:i4>
      </vt:variant>
      <vt:variant>
        <vt:i4>27</vt:i4>
      </vt:variant>
      <vt:variant>
        <vt:i4>0</vt:i4>
      </vt:variant>
      <vt:variant>
        <vt:i4>5</vt:i4>
      </vt:variant>
      <vt:variant>
        <vt:lpwstr>https://www.nobascholar.com/chapters/15</vt:lpwstr>
      </vt:variant>
      <vt:variant>
        <vt:lpwstr/>
      </vt:variant>
      <vt:variant>
        <vt:i4>7929964</vt:i4>
      </vt:variant>
      <vt:variant>
        <vt:i4>24</vt:i4>
      </vt:variant>
      <vt:variant>
        <vt:i4>0</vt:i4>
      </vt:variant>
      <vt:variant>
        <vt:i4>5</vt:i4>
      </vt:variant>
      <vt:variant>
        <vt:lpwstr>https://www.nobascholar.com/chapters/2</vt:lpwstr>
      </vt:variant>
      <vt:variant>
        <vt:lpwstr/>
      </vt:variant>
      <vt:variant>
        <vt:i4>7995500</vt:i4>
      </vt:variant>
      <vt:variant>
        <vt:i4>21</vt:i4>
      </vt:variant>
      <vt:variant>
        <vt:i4>0</vt:i4>
      </vt:variant>
      <vt:variant>
        <vt:i4>5</vt:i4>
      </vt:variant>
      <vt:variant>
        <vt:lpwstr>https://www.nobascholar.com/chapters/12</vt:lpwstr>
      </vt:variant>
      <vt:variant>
        <vt:lpwstr/>
      </vt:variant>
      <vt:variant>
        <vt:i4>1114204</vt:i4>
      </vt:variant>
      <vt:variant>
        <vt:i4>18</vt:i4>
      </vt:variant>
      <vt:variant>
        <vt:i4>0</vt:i4>
      </vt:variant>
      <vt:variant>
        <vt:i4>5</vt:i4>
      </vt:variant>
      <vt:variant>
        <vt:lpwstr>http://www.apa.org/journals/</vt:lpwstr>
      </vt:variant>
      <vt:variant>
        <vt:lpwstr/>
      </vt:variant>
      <vt:variant>
        <vt:i4>1441807</vt:i4>
      </vt:variant>
      <vt:variant>
        <vt:i4>15</vt:i4>
      </vt:variant>
      <vt:variant>
        <vt:i4>0</vt:i4>
      </vt:variant>
      <vt:variant>
        <vt:i4>5</vt:i4>
      </vt:variant>
      <vt:variant>
        <vt:lpwstr>http://library.gmu.edu/phpzone/ej.php</vt:lpwstr>
      </vt:variant>
      <vt:variant>
        <vt:lpwstr/>
      </vt:variant>
      <vt:variant>
        <vt:i4>65623</vt:i4>
      </vt:variant>
      <vt:variant>
        <vt:i4>12</vt:i4>
      </vt:variant>
      <vt:variant>
        <vt:i4>0</vt:i4>
      </vt:variant>
      <vt:variant>
        <vt:i4>5</vt:i4>
      </vt:variant>
      <vt:variant>
        <vt:lpwstr>https://www2.gmu.edu/safe-return-plan</vt:lpwstr>
      </vt:variant>
      <vt:variant>
        <vt:lpwstr/>
      </vt:variant>
      <vt:variant>
        <vt:i4>4194399</vt:i4>
      </vt:variant>
      <vt:variant>
        <vt:i4>9</vt:i4>
      </vt:variant>
      <vt:variant>
        <vt:i4>0</vt:i4>
      </vt:variant>
      <vt:variant>
        <vt:i4>5</vt:i4>
      </vt:variant>
      <vt:variant>
        <vt:lpwstr>https://mymason.gmu.edu/</vt:lpwstr>
      </vt:variant>
      <vt:variant>
        <vt:lpwstr/>
      </vt:variant>
      <vt:variant>
        <vt:i4>2293800</vt:i4>
      </vt:variant>
      <vt:variant>
        <vt:i4>6</vt:i4>
      </vt:variant>
      <vt:variant>
        <vt:i4>0</vt:i4>
      </vt:variant>
      <vt:variant>
        <vt:i4>5</vt:i4>
      </vt:variant>
      <vt:variant>
        <vt:lpwstr>https://mymasonportal.gmu.edu/</vt:lpwstr>
      </vt:variant>
      <vt:variant>
        <vt:lpwstr/>
      </vt:variant>
      <vt:variant>
        <vt:i4>2556018</vt:i4>
      </vt:variant>
      <vt:variant>
        <vt:i4>3</vt:i4>
      </vt:variant>
      <vt:variant>
        <vt:i4>0</vt:i4>
      </vt:variant>
      <vt:variant>
        <vt:i4>5</vt:i4>
      </vt:variant>
      <vt:variant>
        <vt:lpwstr>http://www.toddkashdan.com/</vt:lpwstr>
      </vt:variant>
      <vt:variant>
        <vt:lpwstr/>
      </vt:variant>
      <vt:variant>
        <vt:i4>1638447</vt:i4>
      </vt:variant>
      <vt:variant>
        <vt:i4>0</vt:i4>
      </vt:variant>
      <vt:variant>
        <vt:i4>0</vt:i4>
      </vt:variant>
      <vt:variant>
        <vt:i4>5</vt:i4>
      </vt:variant>
      <vt:variant>
        <vt:lpwstr>mailto:tkashdan@gmu.edu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of Well-Being</dc:title>
  <dc:subject/>
  <dc:creator>Todd Kashdan</dc:creator>
  <cp:keywords/>
  <cp:lastModifiedBy>Kerry Kelso</cp:lastModifiedBy>
  <cp:revision>3</cp:revision>
  <cp:lastPrinted>2019-08-26T16:31:00Z</cp:lastPrinted>
  <dcterms:created xsi:type="dcterms:W3CDTF">2021-06-14T16:10:00Z</dcterms:created>
  <dcterms:modified xsi:type="dcterms:W3CDTF">2021-06-14T19:39:00Z</dcterms:modified>
</cp:coreProperties>
</file>