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F440" w14:textId="221EA48F" w:rsidR="0055008C" w:rsidRPr="008A0923" w:rsidRDefault="0055008C" w:rsidP="002F584A">
      <w:pPr>
        <w:pStyle w:val="Title"/>
        <w:rPr>
          <w:rFonts w:ascii="Calibri" w:hAnsi="Calibri" w:cs="Calibri"/>
          <w:color w:val="000000" w:themeColor="text1"/>
          <w:sz w:val="32"/>
          <w:szCs w:val="32"/>
        </w:rPr>
      </w:pPr>
      <w:r w:rsidRPr="008A0923">
        <w:rPr>
          <w:rFonts w:ascii="Calibri" w:hAnsi="Calibri" w:cs="Calibri"/>
          <w:color w:val="000000" w:themeColor="text1"/>
          <w:sz w:val="32"/>
          <w:szCs w:val="32"/>
        </w:rPr>
        <w:t xml:space="preserve">PSYC </w:t>
      </w:r>
      <w:r w:rsidR="0050718B" w:rsidRPr="008A0923">
        <w:rPr>
          <w:rFonts w:ascii="Calibri" w:hAnsi="Calibri" w:cs="Calibri"/>
          <w:color w:val="000000" w:themeColor="text1"/>
          <w:sz w:val="32"/>
          <w:szCs w:val="32"/>
        </w:rPr>
        <w:t>461</w:t>
      </w:r>
      <w:r w:rsidRPr="008A0923">
        <w:rPr>
          <w:rFonts w:ascii="Calibri" w:hAnsi="Calibri" w:cs="Calibri"/>
          <w:color w:val="000000" w:themeColor="text1"/>
          <w:sz w:val="32"/>
          <w:szCs w:val="32"/>
        </w:rPr>
        <w:t xml:space="preserve">: </w:t>
      </w:r>
      <w:r w:rsidR="0050718B" w:rsidRPr="008A0923">
        <w:rPr>
          <w:rFonts w:ascii="Calibri" w:hAnsi="Calibri" w:cs="Calibri"/>
          <w:color w:val="000000" w:themeColor="text1"/>
          <w:sz w:val="32"/>
          <w:szCs w:val="32"/>
        </w:rPr>
        <w:t>Psychology of COVID-19</w:t>
      </w:r>
      <w:r w:rsidRPr="008A0923">
        <w:rPr>
          <w:rFonts w:ascii="Calibri" w:hAnsi="Calibri" w:cs="Calibri"/>
          <w:color w:val="000000" w:themeColor="text1"/>
          <w:sz w:val="32"/>
          <w:szCs w:val="32"/>
        </w:rPr>
        <w:t xml:space="preserve"> (</w:t>
      </w:r>
      <w:r w:rsidR="0050718B" w:rsidRPr="008A0923">
        <w:rPr>
          <w:rFonts w:ascii="Calibri" w:hAnsi="Calibri" w:cs="Calibri"/>
          <w:color w:val="000000" w:themeColor="text1"/>
          <w:sz w:val="32"/>
          <w:szCs w:val="32"/>
        </w:rPr>
        <w:t>3</w:t>
      </w:r>
      <w:r w:rsidRPr="008A0923">
        <w:rPr>
          <w:rFonts w:ascii="Calibri" w:hAnsi="Calibri" w:cs="Calibri"/>
          <w:color w:val="000000" w:themeColor="text1"/>
          <w:sz w:val="32"/>
          <w:szCs w:val="32"/>
        </w:rPr>
        <w:t xml:space="preserve"> credits)</w:t>
      </w:r>
    </w:p>
    <w:p w14:paraId="667EF524" w14:textId="432A7F67" w:rsidR="0055008C" w:rsidRPr="008A0923" w:rsidRDefault="005C1BC4" w:rsidP="002F584A">
      <w:pPr>
        <w:pStyle w:val="Title"/>
        <w:rPr>
          <w:rFonts w:ascii="Calibri" w:hAnsi="Calibri" w:cs="Calibri"/>
          <w:color w:val="000000" w:themeColor="text1"/>
          <w:sz w:val="32"/>
          <w:szCs w:val="32"/>
        </w:rPr>
        <w:sectPr w:rsidR="0055008C" w:rsidRPr="008A0923" w:rsidSect="005C1BC4">
          <w:pgSz w:w="12240" w:h="15840"/>
          <w:pgMar w:top="1008" w:right="1008" w:bottom="1008" w:left="1008" w:header="720" w:footer="720" w:gutter="0"/>
          <w:cols w:space="720"/>
          <w:docGrid w:linePitch="326"/>
        </w:sectPr>
      </w:pPr>
      <w:r>
        <w:rPr>
          <w:rFonts w:ascii="Calibri" w:hAnsi="Calibri" w:cs="Calibri"/>
          <w:color w:val="000000" w:themeColor="text1"/>
          <w:sz w:val="32"/>
          <w:szCs w:val="32"/>
        </w:rPr>
        <w:t>Spring 2021</w:t>
      </w:r>
    </w:p>
    <w:p w14:paraId="712E77C9" w14:textId="77777777" w:rsidR="00430E13" w:rsidRPr="005D2281" w:rsidRDefault="00430E13" w:rsidP="002F584A">
      <w:pPr>
        <w:rPr>
          <w:rFonts w:ascii="Calibri" w:hAnsi="Calibri" w:cs="Calibri"/>
          <w:color w:val="000000" w:themeColor="text1"/>
        </w:rPr>
      </w:pPr>
    </w:p>
    <w:p w14:paraId="40C3DA2B" w14:textId="7C206969" w:rsidR="00430E13" w:rsidRPr="005D2281" w:rsidRDefault="0055008C" w:rsidP="002F584A">
      <w:pPr>
        <w:rPr>
          <w:rFonts w:ascii="Calibri" w:hAnsi="Calibri" w:cs="Calibri"/>
          <w:color w:val="000000" w:themeColor="text1"/>
        </w:rPr>
      </w:pPr>
      <w:r w:rsidRPr="005D2281">
        <w:rPr>
          <w:rFonts w:ascii="Calibri" w:hAnsi="Calibri" w:cs="Calibri"/>
          <w:b/>
          <w:bCs/>
          <w:color w:val="000000" w:themeColor="text1"/>
        </w:rPr>
        <w:t>Instructor:</w:t>
      </w:r>
      <w:r w:rsidRPr="005D2281">
        <w:rPr>
          <w:rFonts w:ascii="Calibri" w:hAnsi="Calibri" w:cs="Calibri"/>
          <w:color w:val="000000" w:themeColor="text1"/>
        </w:rPr>
        <w:tab/>
        <w:t>Dr. Erin Quinlivan Murdoch</w:t>
      </w:r>
      <w:r w:rsidRPr="005D2281">
        <w:rPr>
          <w:rFonts w:ascii="Calibri" w:hAnsi="Calibri" w:cs="Calibri"/>
          <w:color w:val="000000" w:themeColor="text1"/>
        </w:rPr>
        <w:tab/>
      </w:r>
    </w:p>
    <w:p w14:paraId="724BFC1A" w14:textId="78230956" w:rsidR="00430E13" w:rsidRPr="005D2281" w:rsidRDefault="0055008C" w:rsidP="002F584A">
      <w:pPr>
        <w:rPr>
          <w:rFonts w:ascii="Calibri" w:hAnsi="Calibri" w:cs="Calibri"/>
          <w:color w:val="000000" w:themeColor="text1"/>
        </w:rPr>
      </w:pPr>
      <w:r w:rsidRPr="005D2281">
        <w:rPr>
          <w:rFonts w:ascii="Calibri" w:hAnsi="Calibri" w:cs="Calibri"/>
          <w:b/>
          <w:bCs/>
          <w:color w:val="000000" w:themeColor="text1"/>
        </w:rPr>
        <w:t>Email:</w:t>
      </w:r>
      <w:r w:rsidRPr="005D2281">
        <w:rPr>
          <w:rFonts w:ascii="Calibri" w:hAnsi="Calibri" w:cs="Calibri"/>
          <w:color w:val="000000" w:themeColor="text1"/>
        </w:rPr>
        <w:tab/>
      </w:r>
      <w:r w:rsidRPr="005D2281">
        <w:rPr>
          <w:rFonts w:ascii="Calibri" w:hAnsi="Calibri" w:cs="Calibri"/>
          <w:color w:val="000000" w:themeColor="text1"/>
        </w:rPr>
        <w:tab/>
      </w:r>
      <w:hyperlink r:id="rId5" w:history="1">
        <w:r w:rsidR="00430E13" w:rsidRPr="005D2281">
          <w:rPr>
            <w:rStyle w:val="Hyperlink"/>
            <w:rFonts w:ascii="Calibri" w:hAnsi="Calibri" w:cs="Calibri"/>
            <w:color w:val="000000" w:themeColor="text1"/>
          </w:rPr>
          <w:t>emurdoch@gmu.edu</w:t>
        </w:r>
      </w:hyperlink>
    </w:p>
    <w:p w14:paraId="3FA905C9" w14:textId="58391EC1" w:rsidR="00430E13" w:rsidRPr="005D2281" w:rsidRDefault="0055008C" w:rsidP="002F584A">
      <w:pPr>
        <w:rPr>
          <w:rFonts w:ascii="Calibri" w:hAnsi="Calibri" w:cs="Calibri"/>
          <w:color w:val="000000" w:themeColor="text1"/>
        </w:rPr>
        <w:sectPr w:rsidR="00430E13" w:rsidRPr="005D2281" w:rsidSect="00430E13">
          <w:type w:val="continuous"/>
          <w:pgSz w:w="12240" w:h="15840"/>
          <w:pgMar w:top="720" w:right="720" w:bottom="720" w:left="720" w:header="720" w:footer="720" w:gutter="0"/>
          <w:cols w:space="720"/>
          <w:docGrid w:linePitch="326"/>
        </w:sectPr>
      </w:pPr>
      <w:r w:rsidRPr="005D2281">
        <w:rPr>
          <w:rFonts w:ascii="Calibri" w:hAnsi="Calibri" w:cs="Calibri"/>
          <w:b/>
          <w:bCs/>
          <w:color w:val="000000" w:themeColor="text1"/>
        </w:rPr>
        <w:t>Office Hours:</w:t>
      </w:r>
      <w:r w:rsidRPr="005D2281">
        <w:rPr>
          <w:rFonts w:ascii="Calibri" w:hAnsi="Calibri" w:cs="Calibri"/>
          <w:color w:val="000000" w:themeColor="text1"/>
        </w:rPr>
        <w:tab/>
      </w:r>
      <w:r w:rsidR="0050718B" w:rsidRPr="005D2281">
        <w:rPr>
          <w:rFonts w:ascii="Calibri" w:hAnsi="Calibri" w:cs="Calibri"/>
          <w:color w:val="000000" w:themeColor="text1"/>
        </w:rPr>
        <w:t>Virtually, by appointment</w:t>
      </w:r>
    </w:p>
    <w:p w14:paraId="7EB46025" w14:textId="77777777" w:rsidR="00430E13" w:rsidRPr="005D2281" w:rsidRDefault="00430E13" w:rsidP="002F584A">
      <w:pPr>
        <w:pStyle w:val="Heading1"/>
        <w:spacing w:before="0"/>
        <w:rPr>
          <w:rFonts w:ascii="Calibri" w:hAnsi="Calibri" w:cs="Calibri"/>
          <w:b/>
          <w:color w:val="000000" w:themeColor="text1"/>
          <w:sz w:val="24"/>
          <w:szCs w:val="24"/>
        </w:rPr>
      </w:pPr>
    </w:p>
    <w:p w14:paraId="36AFD8D7" w14:textId="734EEB55" w:rsidR="005C1BC4" w:rsidRPr="005C1BC4" w:rsidRDefault="0050718B" w:rsidP="005C1BC4">
      <w:pPr>
        <w:pStyle w:val="Heading1"/>
        <w:spacing w:before="0"/>
        <w:rPr>
          <w:b/>
          <w:bCs/>
          <w:color w:val="000000" w:themeColor="text1"/>
        </w:rPr>
      </w:pPr>
      <w:r w:rsidRPr="008313C3">
        <w:rPr>
          <w:b/>
          <w:bCs/>
          <w:color w:val="000000" w:themeColor="text1"/>
        </w:rPr>
        <w:t xml:space="preserve">Course Description: </w:t>
      </w:r>
    </w:p>
    <w:p w14:paraId="6B7204A8" w14:textId="3ABC3065" w:rsidR="0075491E" w:rsidRDefault="00DF7A5E" w:rsidP="002F584A">
      <w:pPr>
        <w:pStyle w:val="Heading1"/>
        <w:spacing w:before="0"/>
        <w:rPr>
          <w:rFonts w:ascii="Calibri" w:hAnsi="Calibri" w:cs="Calibri"/>
          <w:color w:val="000000" w:themeColor="text1"/>
          <w:sz w:val="24"/>
          <w:szCs w:val="24"/>
        </w:rPr>
      </w:pPr>
      <w:r w:rsidRPr="005D2281">
        <w:rPr>
          <w:rFonts w:ascii="Calibri" w:hAnsi="Calibri" w:cs="Calibri"/>
          <w:color w:val="000000" w:themeColor="text1"/>
          <w:sz w:val="24"/>
          <w:szCs w:val="24"/>
        </w:rPr>
        <w:t>Welcome! The purpose of this course is to consider the a</w:t>
      </w:r>
      <w:r w:rsidR="00430E13" w:rsidRPr="005D2281">
        <w:rPr>
          <w:rFonts w:ascii="Calibri" w:hAnsi="Calibri" w:cs="Calibri"/>
          <w:color w:val="000000" w:themeColor="text1"/>
          <w:sz w:val="24"/>
          <w:szCs w:val="24"/>
        </w:rPr>
        <w:t xml:space="preserve">pplication of psychological principles to issues occurring during the COVID-19 pandemic, including public health risk communication, social impact, psychological responses, and work and family life. </w:t>
      </w:r>
      <w:r w:rsidR="00072C5F" w:rsidRPr="005D2281">
        <w:rPr>
          <w:rFonts w:ascii="Calibri" w:hAnsi="Calibri" w:cs="Calibri"/>
          <w:color w:val="000000" w:themeColor="text1"/>
          <w:sz w:val="24"/>
          <w:szCs w:val="24"/>
        </w:rPr>
        <w:t xml:space="preserve">This is an </w:t>
      </w:r>
      <w:r w:rsidR="005C1BC4">
        <w:rPr>
          <w:rFonts w:ascii="Calibri" w:hAnsi="Calibri" w:cs="Calibri"/>
          <w:color w:val="000000" w:themeColor="text1"/>
          <w:sz w:val="24"/>
          <w:szCs w:val="24"/>
        </w:rPr>
        <w:t xml:space="preserve">asynchronous </w:t>
      </w:r>
      <w:r w:rsidR="00072C5F" w:rsidRPr="005D2281">
        <w:rPr>
          <w:rFonts w:ascii="Calibri" w:hAnsi="Calibri" w:cs="Calibri"/>
          <w:color w:val="000000" w:themeColor="text1"/>
          <w:sz w:val="24"/>
          <w:szCs w:val="24"/>
        </w:rPr>
        <w:t>online course. All content is provided online via the course webpage on Blackboard.</w:t>
      </w:r>
    </w:p>
    <w:p w14:paraId="53910D50" w14:textId="486445E1" w:rsidR="0075491E" w:rsidRDefault="0075491E" w:rsidP="002F584A"/>
    <w:p w14:paraId="49D99191" w14:textId="5A1F64F3" w:rsidR="0075491E" w:rsidRPr="0075491E" w:rsidRDefault="0075491E" w:rsidP="002F584A">
      <w:pPr>
        <w:rPr>
          <w:rFonts w:ascii="Calibri" w:hAnsi="Calibri" w:cs="Calibri"/>
        </w:rPr>
      </w:pPr>
      <w:r>
        <w:rPr>
          <w:rFonts w:ascii="Calibri" w:hAnsi="Calibri" w:cs="Calibri"/>
        </w:rPr>
        <w:t xml:space="preserve">Materials for the course have been developed by faculty members from the GMU Department of Psychology. Each </w:t>
      </w:r>
      <w:r w:rsidR="003A43E8">
        <w:rPr>
          <w:rFonts w:ascii="Calibri" w:hAnsi="Calibri" w:cs="Calibri"/>
        </w:rPr>
        <w:t xml:space="preserve">faculty contributor has developed a </w:t>
      </w:r>
      <w:r>
        <w:rPr>
          <w:rFonts w:ascii="Calibri" w:hAnsi="Calibri" w:cs="Calibri"/>
        </w:rPr>
        <w:t xml:space="preserve">module </w:t>
      </w:r>
      <w:r w:rsidR="003A43E8">
        <w:rPr>
          <w:rFonts w:ascii="Calibri" w:hAnsi="Calibri" w:cs="Calibri"/>
        </w:rPr>
        <w:t>within their area of expertise</w:t>
      </w:r>
      <w:r>
        <w:rPr>
          <w:rFonts w:ascii="Calibri" w:hAnsi="Calibri" w:cs="Calibri"/>
        </w:rPr>
        <w:t>.</w:t>
      </w:r>
      <w:r w:rsidR="005403CD">
        <w:rPr>
          <w:rFonts w:ascii="Calibri" w:hAnsi="Calibri" w:cs="Calibri"/>
        </w:rPr>
        <w:t xml:space="preserve"> The course instructor (Dr. Murdoch) will </w:t>
      </w:r>
      <w:r w:rsidR="003A43E8">
        <w:rPr>
          <w:rFonts w:ascii="Calibri" w:hAnsi="Calibri" w:cs="Calibri"/>
        </w:rPr>
        <w:t xml:space="preserve">guide </w:t>
      </w:r>
      <w:r w:rsidR="009132A7">
        <w:rPr>
          <w:rFonts w:ascii="Calibri" w:hAnsi="Calibri" w:cs="Calibri"/>
        </w:rPr>
        <w:t>you through</w:t>
      </w:r>
      <w:r w:rsidR="003A43E8">
        <w:rPr>
          <w:rFonts w:ascii="Calibri" w:hAnsi="Calibri" w:cs="Calibri"/>
        </w:rPr>
        <w:t xml:space="preserve"> the course</w:t>
      </w:r>
      <w:r w:rsidR="005403CD">
        <w:rPr>
          <w:rFonts w:ascii="Calibri" w:hAnsi="Calibri" w:cs="Calibri"/>
        </w:rPr>
        <w:t xml:space="preserve">, </w:t>
      </w:r>
      <w:r w:rsidR="00DF4EBB">
        <w:rPr>
          <w:rFonts w:ascii="Calibri" w:hAnsi="Calibri" w:cs="Calibri"/>
        </w:rPr>
        <w:t xml:space="preserve">engage in course discussions, and </w:t>
      </w:r>
      <w:r w:rsidR="005403CD">
        <w:rPr>
          <w:rFonts w:ascii="Calibri" w:hAnsi="Calibri" w:cs="Calibri"/>
        </w:rPr>
        <w:t>evaluate your performance</w:t>
      </w:r>
      <w:r w:rsidR="00DF4EBB">
        <w:rPr>
          <w:rFonts w:ascii="Calibri" w:hAnsi="Calibri" w:cs="Calibri"/>
        </w:rPr>
        <w:t xml:space="preserve"> throughout the course</w:t>
      </w:r>
      <w:r w:rsidR="005403CD">
        <w:rPr>
          <w:rFonts w:ascii="Calibri" w:hAnsi="Calibri" w:cs="Calibri"/>
        </w:rPr>
        <w:t xml:space="preserve">.  </w:t>
      </w:r>
      <w:r>
        <w:rPr>
          <w:rFonts w:ascii="Calibri" w:hAnsi="Calibri" w:cs="Calibri"/>
        </w:rPr>
        <w:t xml:space="preserve"> </w:t>
      </w:r>
    </w:p>
    <w:p w14:paraId="3B681456" w14:textId="3A403AF9" w:rsidR="0050718B" w:rsidRPr="005D2281" w:rsidRDefault="0050718B" w:rsidP="002F584A">
      <w:pPr>
        <w:pStyle w:val="Subtitle"/>
        <w:jc w:val="left"/>
        <w:rPr>
          <w:rFonts w:ascii="Calibri" w:hAnsi="Calibri" w:cs="Calibri"/>
          <w:color w:val="000000" w:themeColor="text1"/>
          <w:szCs w:val="24"/>
        </w:rPr>
      </w:pPr>
    </w:p>
    <w:p w14:paraId="11746A92" w14:textId="35A701B5" w:rsidR="005C1BC4" w:rsidRPr="005C1BC4" w:rsidRDefault="0050718B" w:rsidP="005C1BC4">
      <w:pPr>
        <w:pStyle w:val="Heading1"/>
        <w:spacing w:before="0"/>
        <w:rPr>
          <w:b/>
          <w:bCs/>
          <w:color w:val="000000" w:themeColor="text1"/>
        </w:rPr>
      </w:pPr>
      <w:r w:rsidRPr="008313C3">
        <w:rPr>
          <w:b/>
          <w:bCs/>
          <w:color w:val="000000" w:themeColor="text1"/>
        </w:rPr>
        <w:t xml:space="preserve">Learning Outcomes: </w:t>
      </w:r>
    </w:p>
    <w:p w14:paraId="55F4A37A" w14:textId="34BA7849" w:rsidR="00430E13" w:rsidRPr="005D2281" w:rsidRDefault="00430E13" w:rsidP="002F584A">
      <w:pPr>
        <w:pStyle w:val="ListParagraph"/>
        <w:numPr>
          <w:ilvl w:val="0"/>
          <w:numId w:val="7"/>
        </w:numPr>
        <w:rPr>
          <w:rFonts w:ascii="Calibri" w:hAnsi="Calibri" w:cs="Calibri"/>
          <w:color w:val="000000" w:themeColor="text1"/>
          <w:sz w:val="24"/>
          <w:szCs w:val="24"/>
        </w:rPr>
      </w:pPr>
      <w:r w:rsidRPr="005D2281">
        <w:rPr>
          <w:rFonts w:ascii="Calibri" w:hAnsi="Calibri" w:cs="Calibri"/>
          <w:color w:val="000000" w:themeColor="text1"/>
          <w:sz w:val="24"/>
          <w:szCs w:val="24"/>
        </w:rPr>
        <w:t>Articulate how psychological principles apply to social issues, pressing social needs, and public policy during COVID-19.</w:t>
      </w:r>
    </w:p>
    <w:p w14:paraId="0D751CD6" w14:textId="70A5576B" w:rsidR="00430E13" w:rsidRPr="005D2281" w:rsidRDefault="00430E13" w:rsidP="002F584A">
      <w:pPr>
        <w:pStyle w:val="ListParagraph"/>
        <w:numPr>
          <w:ilvl w:val="0"/>
          <w:numId w:val="7"/>
        </w:numPr>
        <w:rPr>
          <w:rFonts w:ascii="Calibri" w:hAnsi="Calibri" w:cs="Calibri"/>
          <w:color w:val="000000" w:themeColor="text1"/>
          <w:sz w:val="24"/>
          <w:szCs w:val="24"/>
        </w:rPr>
      </w:pPr>
      <w:r w:rsidRPr="005D2281">
        <w:rPr>
          <w:rFonts w:ascii="Calibri" w:hAnsi="Calibri" w:cs="Calibri"/>
          <w:color w:val="000000" w:themeColor="text1"/>
          <w:sz w:val="24"/>
          <w:szCs w:val="24"/>
        </w:rPr>
        <w:t>Describe how societal disparities (connected to race, class, gender, or ethnicity) influence risks, reactions, and consequences of the COVID-19 pandemic.</w:t>
      </w:r>
    </w:p>
    <w:p w14:paraId="79BAB406" w14:textId="121787FA" w:rsidR="00430E13" w:rsidRPr="005D2281" w:rsidRDefault="00430E13" w:rsidP="002F584A">
      <w:pPr>
        <w:pStyle w:val="ListParagraph"/>
        <w:numPr>
          <w:ilvl w:val="0"/>
          <w:numId w:val="7"/>
        </w:numPr>
        <w:rPr>
          <w:rFonts w:ascii="Calibri" w:hAnsi="Calibri" w:cs="Calibri"/>
          <w:color w:val="000000" w:themeColor="text1"/>
          <w:sz w:val="24"/>
          <w:szCs w:val="24"/>
        </w:rPr>
      </w:pPr>
      <w:r w:rsidRPr="005D2281">
        <w:rPr>
          <w:rFonts w:ascii="Calibri" w:hAnsi="Calibri" w:cs="Calibri"/>
          <w:color w:val="000000" w:themeColor="text1"/>
          <w:sz w:val="24"/>
          <w:szCs w:val="24"/>
        </w:rPr>
        <w:t>Identify/Explain factors that contribute to psychological health during COVID-19.</w:t>
      </w:r>
    </w:p>
    <w:p w14:paraId="5BD352A1" w14:textId="2BC84F13" w:rsidR="00430E13" w:rsidRPr="005D2281" w:rsidRDefault="00430E13" w:rsidP="002F584A">
      <w:pPr>
        <w:pStyle w:val="ListParagraph"/>
        <w:numPr>
          <w:ilvl w:val="0"/>
          <w:numId w:val="7"/>
        </w:numPr>
        <w:rPr>
          <w:rFonts w:ascii="Calibri" w:hAnsi="Calibri" w:cs="Calibri"/>
          <w:color w:val="000000" w:themeColor="text1"/>
          <w:sz w:val="24"/>
          <w:szCs w:val="24"/>
        </w:rPr>
      </w:pPr>
      <w:r w:rsidRPr="005D2281">
        <w:rPr>
          <w:rFonts w:ascii="Calibri" w:hAnsi="Calibri" w:cs="Calibri"/>
          <w:color w:val="000000" w:themeColor="text1"/>
          <w:sz w:val="24"/>
          <w:szCs w:val="24"/>
        </w:rPr>
        <w:t>Examine appropriate practices for improving psychological functioning during COVID-19.</w:t>
      </w:r>
    </w:p>
    <w:p w14:paraId="345883FC" w14:textId="77777777" w:rsidR="00430E13" w:rsidRPr="005D2281" w:rsidRDefault="00430E13" w:rsidP="002F584A">
      <w:pPr>
        <w:pStyle w:val="Subtitle"/>
        <w:jc w:val="left"/>
        <w:rPr>
          <w:rFonts w:ascii="Calibri" w:hAnsi="Calibri" w:cs="Calibri"/>
          <w:b w:val="0"/>
          <w:bCs w:val="0"/>
          <w:color w:val="000000" w:themeColor="text1"/>
          <w:szCs w:val="24"/>
        </w:rPr>
      </w:pPr>
    </w:p>
    <w:p w14:paraId="0EBCE2D6" w14:textId="5B944263" w:rsidR="005C1BC4" w:rsidRPr="00E93E9F" w:rsidRDefault="0055008C" w:rsidP="00E93E9F">
      <w:pPr>
        <w:pStyle w:val="Heading1"/>
        <w:spacing w:before="0"/>
        <w:rPr>
          <w:b/>
          <w:bCs/>
          <w:color w:val="000000" w:themeColor="text1"/>
        </w:rPr>
      </w:pPr>
      <w:r w:rsidRPr="008313C3">
        <w:rPr>
          <w:b/>
          <w:bCs/>
          <w:color w:val="000000" w:themeColor="text1"/>
        </w:rPr>
        <w:t>Course Schedule:</w:t>
      </w:r>
    </w:p>
    <w:p w14:paraId="71E10E9D" w14:textId="6D70FB34" w:rsidR="0055008C" w:rsidRDefault="002D6A8E" w:rsidP="002F584A">
      <w:pPr>
        <w:pStyle w:val="Subtitle"/>
        <w:jc w:val="left"/>
        <w:rPr>
          <w:rFonts w:ascii="Calibri" w:hAnsi="Calibri" w:cs="Calibri"/>
          <w:b w:val="0"/>
          <w:bCs w:val="0"/>
          <w:color w:val="000000" w:themeColor="text1"/>
          <w:szCs w:val="24"/>
        </w:rPr>
      </w:pPr>
      <w:r>
        <w:rPr>
          <w:rFonts w:ascii="Calibri" w:hAnsi="Calibri" w:cs="Calibri"/>
          <w:b w:val="0"/>
          <w:bCs w:val="0"/>
          <w:color w:val="000000" w:themeColor="text1"/>
          <w:szCs w:val="24"/>
        </w:rPr>
        <w:t>*</w:t>
      </w:r>
      <w:r w:rsidR="005C1BC4">
        <w:rPr>
          <w:rFonts w:ascii="Calibri" w:hAnsi="Calibri" w:cs="Calibri"/>
          <w:b w:val="0"/>
          <w:bCs w:val="0"/>
          <w:color w:val="000000" w:themeColor="text1"/>
          <w:szCs w:val="24"/>
        </w:rPr>
        <w:t>Modules will open on Tuesdays at 12:00am, with assignments due the following Monday by 11:59pm</w:t>
      </w:r>
      <w:r>
        <w:rPr>
          <w:rFonts w:ascii="Calibri" w:hAnsi="Calibri" w:cs="Calibri"/>
          <w:b w:val="0"/>
          <w:bCs w:val="0"/>
          <w:color w:val="000000" w:themeColor="text1"/>
          <w:szCs w:val="24"/>
        </w:rPr>
        <w:t>*</w:t>
      </w:r>
    </w:p>
    <w:p w14:paraId="435F6B91" w14:textId="77777777" w:rsidR="005C1BC4" w:rsidRPr="005C1BC4" w:rsidRDefault="005C1BC4" w:rsidP="002F584A">
      <w:pPr>
        <w:pStyle w:val="Subtitle"/>
        <w:jc w:val="left"/>
        <w:rPr>
          <w:rFonts w:ascii="Calibri" w:hAnsi="Calibri" w:cs="Calibri"/>
          <w:b w:val="0"/>
          <w:bCs w:val="0"/>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466"/>
        <w:gridCol w:w="5406"/>
        <w:gridCol w:w="2203"/>
      </w:tblGrid>
      <w:tr w:rsidR="005403CD" w:rsidRPr="005D2281" w14:paraId="7A6BA84B" w14:textId="53E9ABAB" w:rsidTr="005C1BC4">
        <w:trPr>
          <w:trHeight w:val="343"/>
        </w:trPr>
        <w:tc>
          <w:tcPr>
            <w:tcW w:w="1139" w:type="dxa"/>
            <w:vAlign w:val="center"/>
          </w:tcPr>
          <w:p w14:paraId="61FAA028" w14:textId="5A5D4626" w:rsidR="005403CD" w:rsidRPr="005D2281" w:rsidRDefault="005C1BC4" w:rsidP="002F584A">
            <w:pPr>
              <w:jc w:val="center"/>
              <w:rPr>
                <w:rFonts w:ascii="Calibri" w:hAnsi="Calibri" w:cs="Calibri"/>
                <w:b/>
                <w:color w:val="000000" w:themeColor="text1"/>
              </w:rPr>
            </w:pPr>
            <w:r>
              <w:rPr>
                <w:rFonts w:ascii="Calibri" w:hAnsi="Calibri" w:cs="Calibri"/>
                <w:b/>
                <w:color w:val="000000" w:themeColor="text1"/>
              </w:rPr>
              <w:t>Date Available</w:t>
            </w:r>
            <w:r w:rsidR="00BC494B">
              <w:rPr>
                <w:rFonts w:ascii="Calibri" w:hAnsi="Calibri" w:cs="Calibri"/>
                <w:b/>
                <w:color w:val="000000" w:themeColor="text1"/>
              </w:rPr>
              <w:t xml:space="preserve"> </w:t>
            </w:r>
          </w:p>
        </w:tc>
        <w:tc>
          <w:tcPr>
            <w:tcW w:w="1466" w:type="dxa"/>
            <w:shd w:val="clear" w:color="auto" w:fill="auto"/>
            <w:vAlign w:val="center"/>
          </w:tcPr>
          <w:p w14:paraId="66DF19F0" w14:textId="2B656371" w:rsidR="005403CD" w:rsidRPr="005D2281" w:rsidRDefault="005403CD" w:rsidP="002F584A">
            <w:pPr>
              <w:jc w:val="center"/>
              <w:rPr>
                <w:rFonts w:ascii="Calibri" w:hAnsi="Calibri" w:cs="Calibri"/>
                <w:b/>
                <w:color w:val="000000" w:themeColor="text1"/>
              </w:rPr>
            </w:pPr>
            <w:r w:rsidRPr="005D2281">
              <w:rPr>
                <w:rFonts w:ascii="Calibri" w:hAnsi="Calibri" w:cs="Calibri"/>
                <w:b/>
                <w:color w:val="000000" w:themeColor="text1"/>
              </w:rPr>
              <w:t>Module</w:t>
            </w:r>
          </w:p>
        </w:tc>
        <w:tc>
          <w:tcPr>
            <w:tcW w:w="5406" w:type="dxa"/>
            <w:shd w:val="clear" w:color="auto" w:fill="auto"/>
            <w:vAlign w:val="center"/>
          </w:tcPr>
          <w:p w14:paraId="17F2EC40" w14:textId="5975489A" w:rsidR="005403CD" w:rsidRPr="005D2281" w:rsidRDefault="005403CD" w:rsidP="002F584A">
            <w:pPr>
              <w:rPr>
                <w:rFonts w:ascii="Calibri" w:hAnsi="Calibri" w:cs="Calibri"/>
                <w:b/>
                <w:color w:val="000000" w:themeColor="text1"/>
              </w:rPr>
            </w:pPr>
            <w:r w:rsidRPr="005D2281">
              <w:rPr>
                <w:rFonts w:ascii="Calibri" w:hAnsi="Calibri" w:cs="Calibri"/>
                <w:b/>
                <w:color w:val="000000" w:themeColor="text1"/>
              </w:rPr>
              <w:t>Topic</w:t>
            </w:r>
          </w:p>
        </w:tc>
        <w:tc>
          <w:tcPr>
            <w:tcW w:w="2203" w:type="dxa"/>
            <w:vAlign w:val="center"/>
          </w:tcPr>
          <w:p w14:paraId="466B95D0" w14:textId="0698742D" w:rsidR="005403CD" w:rsidRPr="005D2281" w:rsidRDefault="007A406D" w:rsidP="002F584A">
            <w:pPr>
              <w:rPr>
                <w:rFonts w:ascii="Calibri" w:hAnsi="Calibri" w:cs="Calibri"/>
                <w:b/>
                <w:color w:val="000000" w:themeColor="text1"/>
              </w:rPr>
            </w:pPr>
            <w:r>
              <w:rPr>
                <w:rFonts w:ascii="Calibri" w:hAnsi="Calibri" w:cs="Calibri"/>
                <w:b/>
                <w:color w:val="000000" w:themeColor="text1"/>
              </w:rPr>
              <w:t xml:space="preserve">Faculty </w:t>
            </w:r>
            <w:r w:rsidR="00A96017">
              <w:rPr>
                <w:rFonts w:ascii="Calibri" w:hAnsi="Calibri" w:cs="Calibri"/>
                <w:b/>
                <w:color w:val="000000" w:themeColor="text1"/>
              </w:rPr>
              <w:t>Contributor</w:t>
            </w:r>
          </w:p>
        </w:tc>
      </w:tr>
      <w:tr w:rsidR="005403CD" w:rsidRPr="005D2281" w14:paraId="41C0558B" w14:textId="285F2C79" w:rsidTr="005C1BC4">
        <w:trPr>
          <w:trHeight w:val="530"/>
        </w:trPr>
        <w:tc>
          <w:tcPr>
            <w:tcW w:w="1139" w:type="dxa"/>
            <w:vAlign w:val="center"/>
          </w:tcPr>
          <w:p w14:paraId="0F243292" w14:textId="3DA16744" w:rsidR="005403CD" w:rsidRPr="005D2281" w:rsidRDefault="005C1BC4" w:rsidP="002F584A">
            <w:pPr>
              <w:jc w:val="center"/>
              <w:rPr>
                <w:rFonts w:ascii="Calibri" w:hAnsi="Calibri" w:cs="Calibri"/>
                <w:color w:val="000000" w:themeColor="text1"/>
              </w:rPr>
            </w:pPr>
            <w:r>
              <w:rPr>
                <w:rFonts w:ascii="Calibri" w:hAnsi="Calibri" w:cs="Calibri"/>
                <w:color w:val="000000" w:themeColor="text1"/>
              </w:rPr>
              <w:t>Jan</w:t>
            </w:r>
            <w:r w:rsidR="005403CD" w:rsidRPr="005D2281">
              <w:rPr>
                <w:rFonts w:ascii="Calibri" w:hAnsi="Calibri" w:cs="Calibri"/>
                <w:color w:val="000000" w:themeColor="text1"/>
              </w:rPr>
              <w:t xml:space="preserve"> 2</w:t>
            </w:r>
            <w:r>
              <w:rPr>
                <w:rFonts w:ascii="Calibri" w:hAnsi="Calibri" w:cs="Calibri"/>
                <w:color w:val="000000" w:themeColor="text1"/>
              </w:rPr>
              <w:t>6</w:t>
            </w:r>
          </w:p>
        </w:tc>
        <w:tc>
          <w:tcPr>
            <w:tcW w:w="1466" w:type="dxa"/>
            <w:shd w:val="clear" w:color="auto" w:fill="auto"/>
            <w:vAlign w:val="center"/>
          </w:tcPr>
          <w:p w14:paraId="7AB4BF1C" w14:textId="28501858"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p>
        </w:tc>
        <w:tc>
          <w:tcPr>
            <w:tcW w:w="5406" w:type="dxa"/>
            <w:shd w:val="clear" w:color="auto" w:fill="auto"/>
            <w:vAlign w:val="center"/>
          </w:tcPr>
          <w:p w14:paraId="03149E98" w14:textId="738767C6"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Overview of COVID-19</w:t>
            </w:r>
          </w:p>
        </w:tc>
        <w:tc>
          <w:tcPr>
            <w:tcW w:w="2203" w:type="dxa"/>
            <w:vAlign w:val="center"/>
          </w:tcPr>
          <w:p w14:paraId="6639E49D" w14:textId="70B973CA" w:rsidR="005403CD" w:rsidRPr="005D2281" w:rsidRDefault="007A406D" w:rsidP="002F584A">
            <w:pPr>
              <w:rPr>
                <w:rFonts w:ascii="Calibri" w:hAnsi="Calibri" w:cs="Calibri"/>
                <w:color w:val="000000" w:themeColor="text1"/>
              </w:rPr>
            </w:pPr>
            <w:r>
              <w:rPr>
                <w:rFonts w:ascii="Calibri" w:hAnsi="Calibri" w:cs="Calibri"/>
                <w:color w:val="000000" w:themeColor="text1"/>
              </w:rPr>
              <w:t>Erin Murdoch</w:t>
            </w:r>
          </w:p>
        </w:tc>
      </w:tr>
      <w:tr w:rsidR="005403CD" w:rsidRPr="005D2281" w14:paraId="658C7DD0" w14:textId="56043FE3" w:rsidTr="005C1BC4">
        <w:trPr>
          <w:trHeight w:val="160"/>
        </w:trPr>
        <w:tc>
          <w:tcPr>
            <w:tcW w:w="8011" w:type="dxa"/>
            <w:gridSpan w:val="3"/>
            <w:shd w:val="clear" w:color="auto" w:fill="D9D9D9" w:themeFill="background1" w:themeFillShade="D9"/>
            <w:vAlign w:val="center"/>
          </w:tcPr>
          <w:p w14:paraId="365E9525" w14:textId="5C95A5F9" w:rsidR="005403CD" w:rsidRPr="005D2281" w:rsidRDefault="005403CD" w:rsidP="002F584A">
            <w:pPr>
              <w:jc w:val="center"/>
              <w:rPr>
                <w:rFonts w:ascii="Calibri" w:hAnsi="Calibri" w:cs="Calibri"/>
                <w:color w:val="000000" w:themeColor="text1"/>
              </w:rPr>
            </w:pPr>
            <w:r w:rsidRPr="005D2281">
              <w:rPr>
                <w:rFonts w:ascii="Calibri" w:hAnsi="Calibri" w:cs="Calibri"/>
                <w:b/>
                <w:bCs/>
                <w:color w:val="000000" w:themeColor="text1"/>
              </w:rPr>
              <w:t>Public Health and Risk Communication</w:t>
            </w:r>
          </w:p>
        </w:tc>
        <w:tc>
          <w:tcPr>
            <w:tcW w:w="2203" w:type="dxa"/>
            <w:shd w:val="clear" w:color="auto" w:fill="D9D9D9" w:themeFill="background1" w:themeFillShade="D9"/>
            <w:vAlign w:val="center"/>
          </w:tcPr>
          <w:p w14:paraId="7C13D408" w14:textId="77777777" w:rsidR="005403CD" w:rsidRPr="005D2281" w:rsidRDefault="005403CD" w:rsidP="002F584A">
            <w:pPr>
              <w:rPr>
                <w:rFonts w:ascii="Calibri" w:hAnsi="Calibri" w:cs="Calibri"/>
                <w:b/>
                <w:bCs/>
                <w:color w:val="000000" w:themeColor="text1"/>
              </w:rPr>
            </w:pPr>
          </w:p>
        </w:tc>
      </w:tr>
      <w:tr w:rsidR="005403CD" w:rsidRPr="005D2281" w14:paraId="706156DC" w14:textId="1FBA3EAE" w:rsidTr="005C1BC4">
        <w:trPr>
          <w:trHeight w:val="160"/>
        </w:trPr>
        <w:tc>
          <w:tcPr>
            <w:tcW w:w="1139" w:type="dxa"/>
            <w:vMerge w:val="restart"/>
            <w:vAlign w:val="center"/>
          </w:tcPr>
          <w:p w14:paraId="69818157" w14:textId="40AAF498"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Feb 2</w:t>
            </w:r>
          </w:p>
        </w:tc>
        <w:tc>
          <w:tcPr>
            <w:tcW w:w="1466" w:type="dxa"/>
            <w:shd w:val="clear" w:color="auto" w:fill="auto"/>
            <w:vAlign w:val="center"/>
          </w:tcPr>
          <w:p w14:paraId="284BE742" w14:textId="42751FAD"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2</w:t>
            </w:r>
          </w:p>
        </w:tc>
        <w:tc>
          <w:tcPr>
            <w:tcW w:w="5406" w:type="dxa"/>
            <w:shd w:val="clear" w:color="auto" w:fill="auto"/>
            <w:vAlign w:val="center"/>
          </w:tcPr>
          <w:p w14:paraId="02F3A419" w14:textId="65F2ABF8"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Sources of Information and Technology Use</w:t>
            </w:r>
          </w:p>
        </w:tc>
        <w:tc>
          <w:tcPr>
            <w:tcW w:w="2203" w:type="dxa"/>
            <w:vAlign w:val="center"/>
          </w:tcPr>
          <w:p w14:paraId="470351C8" w14:textId="02DD66AA" w:rsidR="005403CD" w:rsidRPr="005D2281" w:rsidRDefault="007A406D" w:rsidP="002F584A">
            <w:pPr>
              <w:rPr>
                <w:rFonts w:ascii="Calibri" w:hAnsi="Calibri" w:cs="Calibri"/>
                <w:color w:val="000000" w:themeColor="text1"/>
              </w:rPr>
            </w:pPr>
            <w:r>
              <w:rPr>
                <w:rFonts w:ascii="Calibri" w:hAnsi="Calibri" w:cs="Calibri"/>
                <w:color w:val="000000" w:themeColor="text1"/>
              </w:rPr>
              <w:t>Yi-Ching Lee</w:t>
            </w:r>
          </w:p>
        </w:tc>
      </w:tr>
      <w:tr w:rsidR="005403CD" w:rsidRPr="005D2281" w14:paraId="248C3DAE" w14:textId="656544D0" w:rsidTr="005C1BC4">
        <w:trPr>
          <w:trHeight w:val="160"/>
        </w:trPr>
        <w:tc>
          <w:tcPr>
            <w:tcW w:w="1139" w:type="dxa"/>
            <w:vMerge/>
            <w:vAlign w:val="center"/>
          </w:tcPr>
          <w:p w14:paraId="614E29E9"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0EAAB061" w14:textId="0BC3E265"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3</w:t>
            </w:r>
          </w:p>
        </w:tc>
        <w:tc>
          <w:tcPr>
            <w:tcW w:w="5406" w:type="dxa"/>
            <w:shd w:val="clear" w:color="auto" w:fill="auto"/>
            <w:vAlign w:val="center"/>
          </w:tcPr>
          <w:p w14:paraId="453D3FD2" w14:textId="5394F538"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Separating Fact from Fiction</w:t>
            </w:r>
          </w:p>
        </w:tc>
        <w:tc>
          <w:tcPr>
            <w:tcW w:w="2203" w:type="dxa"/>
            <w:vAlign w:val="center"/>
          </w:tcPr>
          <w:p w14:paraId="790DD3A0" w14:textId="1E884205" w:rsidR="005403CD" w:rsidRPr="005D2281" w:rsidRDefault="007A406D" w:rsidP="002F584A">
            <w:pPr>
              <w:rPr>
                <w:rFonts w:ascii="Calibri" w:hAnsi="Calibri" w:cs="Calibri"/>
                <w:color w:val="000000" w:themeColor="text1"/>
              </w:rPr>
            </w:pPr>
            <w:r>
              <w:rPr>
                <w:rFonts w:ascii="Calibri" w:hAnsi="Calibri" w:cs="Calibri"/>
                <w:color w:val="000000" w:themeColor="text1"/>
              </w:rPr>
              <w:t>Justin Ramsdell</w:t>
            </w:r>
          </w:p>
        </w:tc>
      </w:tr>
      <w:tr w:rsidR="005403CD" w:rsidRPr="005D2281" w14:paraId="57E170AE" w14:textId="227C88D4" w:rsidTr="005C1BC4">
        <w:trPr>
          <w:trHeight w:val="516"/>
        </w:trPr>
        <w:tc>
          <w:tcPr>
            <w:tcW w:w="1139" w:type="dxa"/>
            <w:vAlign w:val="center"/>
          </w:tcPr>
          <w:p w14:paraId="3326F6E2" w14:textId="3CC1EA07"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Feb 9</w:t>
            </w:r>
          </w:p>
        </w:tc>
        <w:tc>
          <w:tcPr>
            <w:tcW w:w="1466" w:type="dxa"/>
            <w:shd w:val="clear" w:color="auto" w:fill="auto"/>
            <w:vAlign w:val="center"/>
          </w:tcPr>
          <w:p w14:paraId="78D9F831" w14:textId="3D5853EF"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4</w:t>
            </w:r>
          </w:p>
        </w:tc>
        <w:tc>
          <w:tcPr>
            <w:tcW w:w="5406" w:type="dxa"/>
            <w:shd w:val="clear" w:color="auto" w:fill="auto"/>
            <w:vAlign w:val="center"/>
          </w:tcPr>
          <w:p w14:paraId="5D136390" w14:textId="1106C48F"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Racial/Ethnic Disparities</w:t>
            </w:r>
          </w:p>
        </w:tc>
        <w:tc>
          <w:tcPr>
            <w:tcW w:w="2203" w:type="dxa"/>
            <w:vAlign w:val="center"/>
          </w:tcPr>
          <w:p w14:paraId="1E99EF7B" w14:textId="489CCE0B" w:rsidR="005403CD" w:rsidRPr="005D2281" w:rsidRDefault="007A406D" w:rsidP="002F584A">
            <w:pPr>
              <w:rPr>
                <w:rFonts w:ascii="Calibri" w:hAnsi="Calibri" w:cs="Calibri"/>
                <w:color w:val="000000" w:themeColor="text1"/>
              </w:rPr>
            </w:pPr>
            <w:r>
              <w:rPr>
                <w:rFonts w:ascii="Calibri" w:hAnsi="Calibri" w:cs="Calibri"/>
                <w:color w:val="000000" w:themeColor="text1"/>
              </w:rPr>
              <w:t xml:space="preserve">Lauren </w:t>
            </w:r>
            <w:proofErr w:type="spellStart"/>
            <w:r>
              <w:rPr>
                <w:rFonts w:ascii="Calibri" w:hAnsi="Calibri" w:cs="Calibri"/>
                <w:color w:val="000000" w:themeColor="text1"/>
              </w:rPr>
              <w:t>Cattaneo</w:t>
            </w:r>
            <w:proofErr w:type="spellEnd"/>
          </w:p>
        </w:tc>
      </w:tr>
      <w:tr w:rsidR="005403CD" w:rsidRPr="005D2281" w14:paraId="1D69504C" w14:textId="1284F995" w:rsidTr="005C1BC4">
        <w:trPr>
          <w:trHeight w:val="160"/>
        </w:trPr>
        <w:tc>
          <w:tcPr>
            <w:tcW w:w="1139" w:type="dxa"/>
            <w:vMerge w:val="restart"/>
            <w:vAlign w:val="center"/>
          </w:tcPr>
          <w:p w14:paraId="728957F1" w14:textId="3B3C3E19"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Feb 16</w:t>
            </w:r>
          </w:p>
        </w:tc>
        <w:tc>
          <w:tcPr>
            <w:tcW w:w="1466" w:type="dxa"/>
            <w:shd w:val="clear" w:color="auto" w:fill="auto"/>
            <w:vAlign w:val="center"/>
          </w:tcPr>
          <w:p w14:paraId="19FFB1CA" w14:textId="21BD5924"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5</w:t>
            </w:r>
          </w:p>
        </w:tc>
        <w:tc>
          <w:tcPr>
            <w:tcW w:w="5406" w:type="dxa"/>
            <w:shd w:val="clear" w:color="auto" w:fill="auto"/>
            <w:vAlign w:val="center"/>
          </w:tcPr>
          <w:p w14:paraId="015441F7" w14:textId="5BCF7456"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Improving Risk Communication</w:t>
            </w:r>
          </w:p>
        </w:tc>
        <w:tc>
          <w:tcPr>
            <w:tcW w:w="2203" w:type="dxa"/>
            <w:vAlign w:val="center"/>
          </w:tcPr>
          <w:p w14:paraId="12678FF0" w14:textId="5F4FE549" w:rsidR="005403CD" w:rsidRPr="005D2281" w:rsidRDefault="007A406D" w:rsidP="002F584A">
            <w:pPr>
              <w:rPr>
                <w:rFonts w:ascii="Calibri" w:hAnsi="Calibri" w:cs="Calibri"/>
                <w:color w:val="000000" w:themeColor="text1"/>
              </w:rPr>
            </w:pPr>
            <w:r>
              <w:rPr>
                <w:rFonts w:ascii="Calibri" w:hAnsi="Calibri" w:cs="Calibri"/>
                <w:color w:val="000000" w:themeColor="text1"/>
              </w:rPr>
              <w:t>Leah Adams</w:t>
            </w:r>
          </w:p>
        </w:tc>
      </w:tr>
      <w:tr w:rsidR="005403CD" w:rsidRPr="005D2281" w14:paraId="01146E6F" w14:textId="2A09B69E" w:rsidTr="005C1BC4">
        <w:trPr>
          <w:trHeight w:val="160"/>
        </w:trPr>
        <w:tc>
          <w:tcPr>
            <w:tcW w:w="1139" w:type="dxa"/>
            <w:vMerge/>
            <w:vAlign w:val="center"/>
          </w:tcPr>
          <w:p w14:paraId="6C3A39DA"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10CA5845" w14:textId="6BC3392B"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6</w:t>
            </w:r>
          </w:p>
        </w:tc>
        <w:tc>
          <w:tcPr>
            <w:tcW w:w="5406" w:type="dxa"/>
            <w:shd w:val="clear" w:color="auto" w:fill="auto"/>
            <w:vAlign w:val="center"/>
          </w:tcPr>
          <w:p w14:paraId="3DA918DF" w14:textId="62DC1382"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Face</w:t>
            </w:r>
            <w:r w:rsidR="003C07B8">
              <w:rPr>
                <w:rFonts w:ascii="Calibri" w:hAnsi="Calibri" w:cs="Calibri"/>
                <w:color w:val="000000" w:themeColor="text1"/>
              </w:rPr>
              <w:t xml:space="preserve"> M</w:t>
            </w:r>
            <w:r w:rsidRPr="005D2281">
              <w:rPr>
                <w:rFonts w:ascii="Calibri" w:hAnsi="Calibri" w:cs="Calibri"/>
                <w:color w:val="000000" w:themeColor="text1"/>
              </w:rPr>
              <w:t>asks: Symbols and Safety</w:t>
            </w:r>
          </w:p>
        </w:tc>
        <w:tc>
          <w:tcPr>
            <w:tcW w:w="2203" w:type="dxa"/>
            <w:vAlign w:val="center"/>
          </w:tcPr>
          <w:p w14:paraId="51AF895D" w14:textId="58407ABF" w:rsidR="005403CD" w:rsidRPr="005D2281" w:rsidRDefault="007A406D" w:rsidP="002F584A">
            <w:pPr>
              <w:rPr>
                <w:rFonts w:ascii="Calibri" w:hAnsi="Calibri" w:cs="Calibri"/>
                <w:color w:val="000000" w:themeColor="text1"/>
              </w:rPr>
            </w:pPr>
            <w:r>
              <w:rPr>
                <w:rFonts w:ascii="Calibri" w:hAnsi="Calibri" w:cs="Calibri"/>
                <w:color w:val="000000" w:themeColor="text1"/>
              </w:rPr>
              <w:t>Erin Murdoch</w:t>
            </w:r>
          </w:p>
        </w:tc>
      </w:tr>
      <w:tr w:rsidR="005403CD" w:rsidRPr="005D2281" w14:paraId="0ED2CB21" w14:textId="563596F1" w:rsidTr="005C1BC4">
        <w:trPr>
          <w:trHeight w:val="160"/>
        </w:trPr>
        <w:tc>
          <w:tcPr>
            <w:tcW w:w="8011" w:type="dxa"/>
            <w:gridSpan w:val="3"/>
            <w:shd w:val="clear" w:color="auto" w:fill="D9D9D9" w:themeFill="background1" w:themeFillShade="D9"/>
            <w:vAlign w:val="center"/>
          </w:tcPr>
          <w:p w14:paraId="5773C17D" w14:textId="18F90611" w:rsidR="005403CD" w:rsidRPr="005D2281" w:rsidRDefault="005403CD" w:rsidP="002F584A">
            <w:pPr>
              <w:jc w:val="center"/>
              <w:rPr>
                <w:rFonts w:ascii="Calibri" w:hAnsi="Calibri" w:cs="Calibri"/>
                <w:b/>
                <w:bCs/>
                <w:color w:val="000000" w:themeColor="text1"/>
              </w:rPr>
            </w:pPr>
            <w:r w:rsidRPr="005D2281">
              <w:rPr>
                <w:rFonts w:ascii="Calibri" w:hAnsi="Calibri" w:cs="Calibri"/>
                <w:b/>
                <w:bCs/>
                <w:color w:val="000000" w:themeColor="text1"/>
              </w:rPr>
              <w:t>Social Impact</w:t>
            </w:r>
          </w:p>
        </w:tc>
        <w:tc>
          <w:tcPr>
            <w:tcW w:w="2203" w:type="dxa"/>
            <w:shd w:val="clear" w:color="auto" w:fill="D9D9D9" w:themeFill="background1" w:themeFillShade="D9"/>
            <w:vAlign w:val="center"/>
          </w:tcPr>
          <w:p w14:paraId="60EC7371" w14:textId="77777777" w:rsidR="005403CD" w:rsidRPr="005D2281" w:rsidRDefault="005403CD" w:rsidP="002F584A">
            <w:pPr>
              <w:rPr>
                <w:rFonts w:ascii="Calibri" w:hAnsi="Calibri" w:cs="Calibri"/>
                <w:b/>
                <w:bCs/>
                <w:color w:val="000000" w:themeColor="text1"/>
              </w:rPr>
            </w:pPr>
          </w:p>
        </w:tc>
      </w:tr>
      <w:tr w:rsidR="005403CD" w:rsidRPr="005D2281" w14:paraId="188CA12D" w14:textId="6A15925C" w:rsidTr="00E93E9F">
        <w:trPr>
          <w:trHeight w:val="584"/>
        </w:trPr>
        <w:tc>
          <w:tcPr>
            <w:tcW w:w="1139" w:type="dxa"/>
            <w:vAlign w:val="center"/>
          </w:tcPr>
          <w:p w14:paraId="07DD3CBE" w14:textId="429AB532"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Feb 23</w:t>
            </w:r>
          </w:p>
        </w:tc>
        <w:tc>
          <w:tcPr>
            <w:tcW w:w="1466" w:type="dxa"/>
            <w:shd w:val="clear" w:color="auto" w:fill="auto"/>
            <w:vAlign w:val="center"/>
          </w:tcPr>
          <w:p w14:paraId="4D700324" w14:textId="67589EBD"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7</w:t>
            </w:r>
          </w:p>
        </w:tc>
        <w:tc>
          <w:tcPr>
            <w:tcW w:w="5406" w:type="dxa"/>
            <w:shd w:val="clear" w:color="auto" w:fill="auto"/>
            <w:vAlign w:val="center"/>
          </w:tcPr>
          <w:p w14:paraId="5D35514F" w14:textId="5E8F6A49"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Effects of Social Isolation</w:t>
            </w:r>
          </w:p>
        </w:tc>
        <w:tc>
          <w:tcPr>
            <w:tcW w:w="2203" w:type="dxa"/>
            <w:vAlign w:val="center"/>
          </w:tcPr>
          <w:p w14:paraId="589CCB3B" w14:textId="27FF4919" w:rsidR="005403CD" w:rsidRPr="005D2281" w:rsidRDefault="007A406D" w:rsidP="002F584A">
            <w:pPr>
              <w:rPr>
                <w:rFonts w:ascii="Calibri" w:hAnsi="Calibri" w:cs="Calibri"/>
                <w:color w:val="000000" w:themeColor="text1"/>
              </w:rPr>
            </w:pPr>
            <w:r>
              <w:rPr>
                <w:rFonts w:ascii="Calibri" w:hAnsi="Calibri" w:cs="Calibri"/>
                <w:color w:val="000000" w:themeColor="text1"/>
              </w:rPr>
              <w:t xml:space="preserve">Jennifer </w:t>
            </w:r>
            <w:r w:rsidR="00123AD1">
              <w:rPr>
                <w:rFonts w:ascii="Calibri" w:hAnsi="Calibri" w:cs="Calibri"/>
                <w:color w:val="000000" w:themeColor="text1"/>
              </w:rPr>
              <w:t>Brielmaier</w:t>
            </w:r>
          </w:p>
        </w:tc>
      </w:tr>
      <w:tr w:rsidR="005403CD" w:rsidRPr="005D2281" w14:paraId="435376FF" w14:textId="120F4705" w:rsidTr="005C1BC4">
        <w:trPr>
          <w:trHeight w:val="160"/>
        </w:trPr>
        <w:tc>
          <w:tcPr>
            <w:tcW w:w="1139" w:type="dxa"/>
            <w:vMerge w:val="restart"/>
            <w:vAlign w:val="center"/>
          </w:tcPr>
          <w:p w14:paraId="20F0EA10" w14:textId="4780AE5B"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Mar 2</w:t>
            </w:r>
          </w:p>
        </w:tc>
        <w:tc>
          <w:tcPr>
            <w:tcW w:w="1466" w:type="dxa"/>
            <w:shd w:val="clear" w:color="auto" w:fill="auto"/>
            <w:vAlign w:val="center"/>
          </w:tcPr>
          <w:p w14:paraId="5550282D" w14:textId="602CCA4C"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 xml:space="preserve">Module </w:t>
            </w:r>
            <w:r w:rsidR="00956A67">
              <w:rPr>
                <w:rFonts w:ascii="Calibri" w:hAnsi="Calibri" w:cs="Calibri"/>
                <w:color w:val="000000" w:themeColor="text1"/>
              </w:rPr>
              <w:t>8</w:t>
            </w:r>
          </w:p>
        </w:tc>
        <w:tc>
          <w:tcPr>
            <w:tcW w:w="5406" w:type="dxa"/>
            <w:shd w:val="clear" w:color="auto" w:fill="auto"/>
            <w:vAlign w:val="center"/>
          </w:tcPr>
          <w:p w14:paraId="7F22214F" w14:textId="71C4E0CF"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Social Network Aspects</w:t>
            </w:r>
          </w:p>
        </w:tc>
        <w:tc>
          <w:tcPr>
            <w:tcW w:w="2203" w:type="dxa"/>
            <w:vAlign w:val="center"/>
          </w:tcPr>
          <w:p w14:paraId="6F243AFE" w14:textId="440F619D" w:rsidR="005403CD" w:rsidRPr="005D2281" w:rsidRDefault="007A406D" w:rsidP="002F584A">
            <w:pPr>
              <w:rPr>
                <w:rFonts w:ascii="Calibri" w:hAnsi="Calibri" w:cs="Calibri"/>
                <w:color w:val="000000" w:themeColor="text1"/>
              </w:rPr>
            </w:pPr>
            <w:r>
              <w:rPr>
                <w:rFonts w:ascii="Calibri" w:hAnsi="Calibri" w:cs="Calibri"/>
                <w:color w:val="000000" w:themeColor="text1"/>
              </w:rPr>
              <w:t>Olga Kornienko</w:t>
            </w:r>
          </w:p>
        </w:tc>
      </w:tr>
      <w:tr w:rsidR="005403CD" w:rsidRPr="005D2281" w14:paraId="34437023" w14:textId="5BF81A9B" w:rsidTr="005C1BC4">
        <w:trPr>
          <w:trHeight w:val="160"/>
        </w:trPr>
        <w:tc>
          <w:tcPr>
            <w:tcW w:w="1139" w:type="dxa"/>
            <w:vMerge/>
            <w:vAlign w:val="center"/>
          </w:tcPr>
          <w:p w14:paraId="7408EF72"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15D6EE50" w14:textId="3834A3F1"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 xml:space="preserve">Module </w:t>
            </w:r>
            <w:r w:rsidR="00956A67">
              <w:rPr>
                <w:rFonts w:ascii="Calibri" w:hAnsi="Calibri" w:cs="Calibri"/>
                <w:color w:val="000000" w:themeColor="text1"/>
              </w:rPr>
              <w:t>9</w:t>
            </w:r>
          </w:p>
        </w:tc>
        <w:tc>
          <w:tcPr>
            <w:tcW w:w="5406" w:type="dxa"/>
            <w:shd w:val="clear" w:color="auto" w:fill="auto"/>
            <w:vAlign w:val="center"/>
          </w:tcPr>
          <w:p w14:paraId="71813D50" w14:textId="6F46D283"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Family Relationships</w:t>
            </w:r>
          </w:p>
        </w:tc>
        <w:tc>
          <w:tcPr>
            <w:tcW w:w="2203" w:type="dxa"/>
            <w:vAlign w:val="center"/>
          </w:tcPr>
          <w:p w14:paraId="5821A1B8" w14:textId="48B2623E" w:rsidR="005403CD" w:rsidRPr="005D2281" w:rsidRDefault="007A406D" w:rsidP="002F584A">
            <w:pPr>
              <w:rPr>
                <w:rFonts w:ascii="Calibri" w:hAnsi="Calibri" w:cs="Calibri"/>
                <w:color w:val="000000" w:themeColor="text1"/>
              </w:rPr>
            </w:pPr>
            <w:r>
              <w:rPr>
                <w:rFonts w:ascii="Calibri" w:hAnsi="Calibri" w:cs="Calibri"/>
                <w:color w:val="000000" w:themeColor="text1"/>
              </w:rPr>
              <w:t>Keith Renshaw</w:t>
            </w:r>
          </w:p>
        </w:tc>
      </w:tr>
      <w:tr w:rsidR="005403CD" w:rsidRPr="005D2281" w14:paraId="4259A84F" w14:textId="1D4601E3" w:rsidTr="005C1BC4">
        <w:trPr>
          <w:trHeight w:val="167"/>
        </w:trPr>
        <w:tc>
          <w:tcPr>
            <w:tcW w:w="8011" w:type="dxa"/>
            <w:gridSpan w:val="3"/>
            <w:shd w:val="clear" w:color="auto" w:fill="D9D9D9" w:themeFill="background1" w:themeFillShade="D9"/>
            <w:vAlign w:val="center"/>
          </w:tcPr>
          <w:p w14:paraId="3242A8FC" w14:textId="10479698" w:rsidR="005403CD" w:rsidRPr="005D2281" w:rsidRDefault="005403CD" w:rsidP="002F584A">
            <w:pPr>
              <w:jc w:val="center"/>
              <w:rPr>
                <w:rFonts w:ascii="Calibri" w:hAnsi="Calibri" w:cs="Calibri"/>
                <w:b/>
                <w:bCs/>
                <w:color w:val="000000" w:themeColor="text1"/>
              </w:rPr>
            </w:pPr>
            <w:r w:rsidRPr="005D2281">
              <w:rPr>
                <w:rFonts w:ascii="Calibri" w:hAnsi="Calibri" w:cs="Calibri"/>
                <w:b/>
                <w:bCs/>
                <w:color w:val="000000" w:themeColor="text1"/>
              </w:rPr>
              <w:lastRenderedPageBreak/>
              <w:t>Psychological Responses</w:t>
            </w:r>
          </w:p>
        </w:tc>
        <w:tc>
          <w:tcPr>
            <w:tcW w:w="2203" w:type="dxa"/>
            <w:shd w:val="clear" w:color="auto" w:fill="D9D9D9" w:themeFill="background1" w:themeFillShade="D9"/>
            <w:vAlign w:val="center"/>
          </w:tcPr>
          <w:p w14:paraId="21C3267A" w14:textId="77777777" w:rsidR="005403CD" w:rsidRPr="005D2281" w:rsidRDefault="005403CD" w:rsidP="002F584A">
            <w:pPr>
              <w:rPr>
                <w:rFonts w:ascii="Calibri" w:hAnsi="Calibri" w:cs="Calibri"/>
                <w:b/>
                <w:bCs/>
                <w:color w:val="000000" w:themeColor="text1"/>
              </w:rPr>
            </w:pPr>
          </w:p>
        </w:tc>
      </w:tr>
      <w:tr w:rsidR="005403CD" w:rsidRPr="005D2281" w14:paraId="16D6E229" w14:textId="56A7D4F6" w:rsidTr="005C1BC4">
        <w:trPr>
          <w:trHeight w:val="167"/>
        </w:trPr>
        <w:tc>
          <w:tcPr>
            <w:tcW w:w="1139" w:type="dxa"/>
            <w:vMerge w:val="restart"/>
            <w:vAlign w:val="center"/>
          </w:tcPr>
          <w:p w14:paraId="1A31C9AE" w14:textId="09C68719"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Mar 9</w:t>
            </w:r>
          </w:p>
        </w:tc>
        <w:tc>
          <w:tcPr>
            <w:tcW w:w="1466" w:type="dxa"/>
            <w:shd w:val="clear" w:color="auto" w:fill="auto"/>
            <w:vAlign w:val="center"/>
          </w:tcPr>
          <w:p w14:paraId="0312DF52" w14:textId="5BF83B77"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0</w:t>
            </w:r>
          </w:p>
        </w:tc>
        <w:tc>
          <w:tcPr>
            <w:tcW w:w="5406" w:type="dxa"/>
            <w:shd w:val="clear" w:color="auto" w:fill="auto"/>
            <w:vAlign w:val="center"/>
          </w:tcPr>
          <w:p w14:paraId="060E0EBB" w14:textId="1EF6C86B"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Uncertainty and Stress</w:t>
            </w:r>
          </w:p>
        </w:tc>
        <w:tc>
          <w:tcPr>
            <w:tcW w:w="2203" w:type="dxa"/>
            <w:vAlign w:val="center"/>
          </w:tcPr>
          <w:p w14:paraId="7FA1B582" w14:textId="736076CC" w:rsidR="005403CD" w:rsidRPr="005D2281" w:rsidRDefault="0007447E" w:rsidP="002F584A">
            <w:pPr>
              <w:rPr>
                <w:rFonts w:ascii="Calibri" w:hAnsi="Calibri" w:cs="Calibri"/>
                <w:color w:val="000000" w:themeColor="text1"/>
              </w:rPr>
            </w:pPr>
            <w:r>
              <w:rPr>
                <w:rFonts w:ascii="Calibri" w:hAnsi="Calibri" w:cs="Calibri"/>
                <w:color w:val="000000" w:themeColor="text1"/>
              </w:rPr>
              <w:t>Jerome Short</w:t>
            </w:r>
          </w:p>
        </w:tc>
      </w:tr>
      <w:tr w:rsidR="005403CD" w:rsidRPr="005D2281" w14:paraId="4F1B7009" w14:textId="79BD3BC0" w:rsidTr="005C1BC4">
        <w:trPr>
          <w:trHeight w:val="166"/>
        </w:trPr>
        <w:tc>
          <w:tcPr>
            <w:tcW w:w="1139" w:type="dxa"/>
            <w:vMerge/>
            <w:vAlign w:val="center"/>
          </w:tcPr>
          <w:p w14:paraId="4CAEF059"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6E475BAC" w14:textId="010EF0F1"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1</w:t>
            </w:r>
          </w:p>
        </w:tc>
        <w:tc>
          <w:tcPr>
            <w:tcW w:w="5406" w:type="dxa"/>
            <w:shd w:val="clear" w:color="auto" w:fill="auto"/>
            <w:vAlign w:val="center"/>
          </w:tcPr>
          <w:p w14:paraId="4294D16A" w14:textId="55995F8A"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Stress and Immune Function</w:t>
            </w:r>
          </w:p>
        </w:tc>
        <w:tc>
          <w:tcPr>
            <w:tcW w:w="2203" w:type="dxa"/>
            <w:vAlign w:val="center"/>
          </w:tcPr>
          <w:p w14:paraId="6BAA3AF2" w14:textId="0170AA67" w:rsidR="005403CD" w:rsidRPr="005D2281" w:rsidRDefault="007A406D" w:rsidP="002F584A">
            <w:pPr>
              <w:rPr>
                <w:rFonts w:ascii="Calibri" w:hAnsi="Calibri" w:cs="Calibri"/>
                <w:color w:val="000000" w:themeColor="text1"/>
              </w:rPr>
            </w:pPr>
            <w:r>
              <w:rPr>
                <w:rFonts w:ascii="Calibri" w:hAnsi="Calibri" w:cs="Calibri"/>
                <w:color w:val="000000" w:themeColor="text1"/>
              </w:rPr>
              <w:t xml:space="preserve">Linda </w:t>
            </w:r>
            <w:proofErr w:type="spellStart"/>
            <w:r>
              <w:rPr>
                <w:rFonts w:ascii="Calibri" w:hAnsi="Calibri" w:cs="Calibri"/>
                <w:color w:val="000000" w:themeColor="text1"/>
              </w:rPr>
              <w:t>Chrosniak</w:t>
            </w:r>
            <w:proofErr w:type="spellEnd"/>
            <w:r>
              <w:rPr>
                <w:rFonts w:ascii="Calibri" w:hAnsi="Calibri" w:cs="Calibri"/>
                <w:color w:val="000000" w:themeColor="text1"/>
              </w:rPr>
              <w:t xml:space="preserve"> </w:t>
            </w:r>
          </w:p>
        </w:tc>
      </w:tr>
      <w:tr w:rsidR="005403CD" w:rsidRPr="005D2281" w14:paraId="05C5E469" w14:textId="7CA43C0A" w:rsidTr="005C1BC4">
        <w:trPr>
          <w:trHeight w:val="596"/>
        </w:trPr>
        <w:tc>
          <w:tcPr>
            <w:tcW w:w="1139" w:type="dxa"/>
            <w:vAlign w:val="center"/>
          </w:tcPr>
          <w:p w14:paraId="6AA5E042" w14:textId="0A3458DD"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Mar 16</w:t>
            </w:r>
          </w:p>
        </w:tc>
        <w:tc>
          <w:tcPr>
            <w:tcW w:w="1466" w:type="dxa"/>
            <w:shd w:val="clear" w:color="auto" w:fill="auto"/>
            <w:vAlign w:val="center"/>
          </w:tcPr>
          <w:p w14:paraId="78993FC1" w14:textId="24479769"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2</w:t>
            </w:r>
          </w:p>
        </w:tc>
        <w:tc>
          <w:tcPr>
            <w:tcW w:w="5406" w:type="dxa"/>
            <w:shd w:val="clear" w:color="auto" w:fill="auto"/>
            <w:vAlign w:val="center"/>
          </w:tcPr>
          <w:p w14:paraId="2A2FD204" w14:textId="1A3E1607"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Mental Health</w:t>
            </w:r>
          </w:p>
        </w:tc>
        <w:tc>
          <w:tcPr>
            <w:tcW w:w="2203" w:type="dxa"/>
            <w:vAlign w:val="center"/>
          </w:tcPr>
          <w:p w14:paraId="43A03BA7" w14:textId="6E6FF4CB" w:rsidR="005403CD" w:rsidRPr="005D2281" w:rsidRDefault="0007447E" w:rsidP="002F584A">
            <w:pPr>
              <w:rPr>
                <w:rFonts w:ascii="Calibri" w:hAnsi="Calibri" w:cs="Calibri"/>
                <w:color w:val="000000" w:themeColor="text1"/>
              </w:rPr>
            </w:pPr>
            <w:r>
              <w:rPr>
                <w:rFonts w:ascii="Calibri" w:hAnsi="Calibri" w:cs="Calibri"/>
                <w:color w:val="000000" w:themeColor="text1"/>
              </w:rPr>
              <w:t xml:space="preserve">Robyn </w:t>
            </w:r>
            <w:proofErr w:type="spellStart"/>
            <w:r>
              <w:rPr>
                <w:rFonts w:ascii="Calibri" w:hAnsi="Calibri" w:cs="Calibri"/>
                <w:color w:val="000000" w:themeColor="text1"/>
              </w:rPr>
              <w:t>Mehlenbeck</w:t>
            </w:r>
            <w:proofErr w:type="spellEnd"/>
          </w:p>
        </w:tc>
      </w:tr>
      <w:tr w:rsidR="005403CD" w:rsidRPr="005D2281" w14:paraId="1FD1A26C" w14:textId="751D3E6C" w:rsidTr="005C1BC4">
        <w:trPr>
          <w:trHeight w:val="160"/>
        </w:trPr>
        <w:tc>
          <w:tcPr>
            <w:tcW w:w="1139" w:type="dxa"/>
            <w:vMerge w:val="restart"/>
            <w:vAlign w:val="center"/>
          </w:tcPr>
          <w:p w14:paraId="67517C15" w14:textId="6FEDC558"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Mar 23</w:t>
            </w:r>
          </w:p>
        </w:tc>
        <w:tc>
          <w:tcPr>
            <w:tcW w:w="1466" w:type="dxa"/>
            <w:shd w:val="clear" w:color="auto" w:fill="auto"/>
            <w:vAlign w:val="center"/>
          </w:tcPr>
          <w:p w14:paraId="3C122E03" w14:textId="30B2A8AF"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3</w:t>
            </w:r>
          </w:p>
        </w:tc>
        <w:tc>
          <w:tcPr>
            <w:tcW w:w="5406" w:type="dxa"/>
            <w:shd w:val="clear" w:color="auto" w:fill="auto"/>
            <w:vAlign w:val="center"/>
          </w:tcPr>
          <w:p w14:paraId="207BF0A6" w14:textId="1F41358F"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Coping and Hope</w:t>
            </w:r>
          </w:p>
        </w:tc>
        <w:tc>
          <w:tcPr>
            <w:tcW w:w="2203" w:type="dxa"/>
            <w:vAlign w:val="center"/>
          </w:tcPr>
          <w:p w14:paraId="7DF09D62" w14:textId="0D660290" w:rsidR="005403CD" w:rsidRPr="005D2281" w:rsidRDefault="007A406D" w:rsidP="002F584A">
            <w:pPr>
              <w:rPr>
                <w:rFonts w:ascii="Calibri" w:hAnsi="Calibri" w:cs="Calibri"/>
                <w:color w:val="000000" w:themeColor="text1"/>
              </w:rPr>
            </w:pPr>
            <w:r>
              <w:rPr>
                <w:rFonts w:ascii="Calibri" w:hAnsi="Calibri" w:cs="Calibri"/>
                <w:color w:val="000000" w:themeColor="text1"/>
              </w:rPr>
              <w:t>Jerome Short</w:t>
            </w:r>
          </w:p>
        </w:tc>
      </w:tr>
      <w:tr w:rsidR="005403CD" w:rsidRPr="005D2281" w14:paraId="53130BC4" w14:textId="12D2A507" w:rsidTr="005C1BC4">
        <w:trPr>
          <w:trHeight w:val="160"/>
        </w:trPr>
        <w:tc>
          <w:tcPr>
            <w:tcW w:w="1139" w:type="dxa"/>
            <w:vMerge/>
            <w:vAlign w:val="center"/>
          </w:tcPr>
          <w:p w14:paraId="4850C8C6"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5E332EF7" w14:textId="3D71BA12"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4</w:t>
            </w:r>
          </w:p>
        </w:tc>
        <w:tc>
          <w:tcPr>
            <w:tcW w:w="5406" w:type="dxa"/>
            <w:shd w:val="clear" w:color="auto" w:fill="auto"/>
            <w:vAlign w:val="center"/>
          </w:tcPr>
          <w:p w14:paraId="6C9DAE2B" w14:textId="41B11647" w:rsidR="005403CD" w:rsidRPr="005D2281" w:rsidRDefault="005403CD" w:rsidP="002F584A">
            <w:pPr>
              <w:rPr>
                <w:rFonts w:ascii="Calibri" w:hAnsi="Calibri" w:cs="Calibri"/>
                <w:bCs/>
                <w:color w:val="000000" w:themeColor="text1"/>
              </w:rPr>
            </w:pPr>
            <w:r w:rsidRPr="005D2281">
              <w:rPr>
                <w:rFonts w:ascii="Calibri" w:hAnsi="Calibri" w:cs="Calibri"/>
                <w:color w:val="000000" w:themeColor="text1"/>
              </w:rPr>
              <w:t>Quarantine, Isolation, and Quarantine Fatigue</w:t>
            </w:r>
          </w:p>
        </w:tc>
        <w:tc>
          <w:tcPr>
            <w:tcW w:w="2203" w:type="dxa"/>
            <w:vAlign w:val="center"/>
          </w:tcPr>
          <w:p w14:paraId="3611AABA" w14:textId="5858CD94" w:rsidR="005403CD" w:rsidRPr="005D2281" w:rsidRDefault="00533C7D" w:rsidP="002F584A">
            <w:pPr>
              <w:rPr>
                <w:rFonts w:ascii="Calibri" w:hAnsi="Calibri" w:cs="Calibri"/>
                <w:color w:val="000000" w:themeColor="text1"/>
              </w:rPr>
            </w:pPr>
            <w:r>
              <w:rPr>
                <w:rFonts w:ascii="Calibri" w:hAnsi="Calibri" w:cs="Calibri"/>
                <w:color w:val="000000" w:themeColor="text1"/>
              </w:rPr>
              <w:t>Erin Murdoch</w:t>
            </w:r>
          </w:p>
        </w:tc>
      </w:tr>
      <w:tr w:rsidR="005403CD" w:rsidRPr="005D2281" w14:paraId="4CEA8268" w14:textId="5ECF695A" w:rsidTr="005C1BC4">
        <w:trPr>
          <w:trHeight w:val="160"/>
        </w:trPr>
        <w:tc>
          <w:tcPr>
            <w:tcW w:w="8011" w:type="dxa"/>
            <w:gridSpan w:val="3"/>
            <w:shd w:val="clear" w:color="auto" w:fill="D9D9D9" w:themeFill="background1" w:themeFillShade="D9"/>
            <w:vAlign w:val="center"/>
          </w:tcPr>
          <w:p w14:paraId="5310F742" w14:textId="4F1147FA" w:rsidR="005403CD" w:rsidRPr="005D2281" w:rsidRDefault="005403CD" w:rsidP="002F584A">
            <w:pPr>
              <w:jc w:val="center"/>
              <w:rPr>
                <w:rFonts w:ascii="Calibri" w:hAnsi="Calibri" w:cs="Calibri"/>
                <w:b/>
                <w:bCs/>
                <w:color w:val="000000" w:themeColor="text1"/>
              </w:rPr>
            </w:pPr>
            <w:r w:rsidRPr="005D2281">
              <w:rPr>
                <w:rFonts w:ascii="Calibri" w:hAnsi="Calibri" w:cs="Calibri"/>
                <w:b/>
                <w:bCs/>
                <w:color w:val="000000" w:themeColor="text1"/>
              </w:rPr>
              <w:t>Education and Development</w:t>
            </w:r>
          </w:p>
        </w:tc>
        <w:tc>
          <w:tcPr>
            <w:tcW w:w="2203" w:type="dxa"/>
            <w:shd w:val="clear" w:color="auto" w:fill="D9D9D9" w:themeFill="background1" w:themeFillShade="D9"/>
            <w:vAlign w:val="center"/>
          </w:tcPr>
          <w:p w14:paraId="56097BFC" w14:textId="77777777" w:rsidR="005403CD" w:rsidRPr="005D2281" w:rsidRDefault="005403CD" w:rsidP="002F584A">
            <w:pPr>
              <w:rPr>
                <w:rFonts w:ascii="Calibri" w:hAnsi="Calibri" w:cs="Calibri"/>
                <w:b/>
                <w:bCs/>
                <w:color w:val="000000" w:themeColor="text1"/>
              </w:rPr>
            </w:pPr>
          </w:p>
        </w:tc>
      </w:tr>
      <w:tr w:rsidR="005403CD" w:rsidRPr="005D2281" w14:paraId="742B3C5B" w14:textId="44E647AA" w:rsidTr="005C1BC4">
        <w:trPr>
          <w:trHeight w:val="596"/>
        </w:trPr>
        <w:tc>
          <w:tcPr>
            <w:tcW w:w="1139" w:type="dxa"/>
            <w:vAlign w:val="center"/>
          </w:tcPr>
          <w:p w14:paraId="1CB74562" w14:textId="7153C0E8"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Mar 30</w:t>
            </w:r>
          </w:p>
        </w:tc>
        <w:tc>
          <w:tcPr>
            <w:tcW w:w="1466" w:type="dxa"/>
            <w:shd w:val="clear" w:color="auto" w:fill="auto"/>
            <w:vAlign w:val="center"/>
          </w:tcPr>
          <w:p w14:paraId="3DED78A6" w14:textId="392920C8"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5</w:t>
            </w:r>
          </w:p>
        </w:tc>
        <w:tc>
          <w:tcPr>
            <w:tcW w:w="5406" w:type="dxa"/>
            <w:shd w:val="clear" w:color="auto" w:fill="auto"/>
            <w:vAlign w:val="center"/>
          </w:tcPr>
          <w:p w14:paraId="5A3A4D0C" w14:textId="74E3E034"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Online Learning and the Digital Divide</w:t>
            </w:r>
          </w:p>
        </w:tc>
        <w:tc>
          <w:tcPr>
            <w:tcW w:w="2203" w:type="dxa"/>
            <w:vAlign w:val="center"/>
          </w:tcPr>
          <w:p w14:paraId="51582BC9" w14:textId="560E6AAF" w:rsidR="005403CD" w:rsidRPr="005D2281" w:rsidRDefault="007A406D" w:rsidP="002F584A">
            <w:pPr>
              <w:rPr>
                <w:rFonts w:ascii="Calibri" w:hAnsi="Calibri" w:cs="Calibri"/>
                <w:color w:val="000000" w:themeColor="text1"/>
              </w:rPr>
            </w:pPr>
            <w:r>
              <w:rPr>
                <w:rFonts w:ascii="Calibri" w:hAnsi="Calibri" w:cs="Calibri"/>
                <w:color w:val="000000" w:themeColor="text1"/>
              </w:rPr>
              <w:t xml:space="preserve">Tim </w:t>
            </w:r>
            <w:proofErr w:type="spellStart"/>
            <w:r>
              <w:rPr>
                <w:rFonts w:ascii="Calibri" w:hAnsi="Calibri" w:cs="Calibri"/>
                <w:color w:val="000000" w:themeColor="text1"/>
              </w:rPr>
              <w:t>Curby</w:t>
            </w:r>
            <w:proofErr w:type="spellEnd"/>
          </w:p>
        </w:tc>
      </w:tr>
      <w:tr w:rsidR="005403CD" w:rsidRPr="005D2281" w14:paraId="2A05D841" w14:textId="3E948E7E" w:rsidTr="005C1BC4">
        <w:trPr>
          <w:trHeight w:val="596"/>
        </w:trPr>
        <w:tc>
          <w:tcPr>
            <w:tcW w:w="1139" w:type="dxa"/>
            <w:vAlign w:val="center"/>
          </w:tcPr>
          <w:p w14:paraId="73379B70" w14:textId="2053956D"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Apr 6</w:t>
            </w:r>
          </w:p>
        </w:tc>
        <w:tc>
          <w:tcPr>
            <w:tcW w:w="1466" w:type="dxa"/>
            <w:shd w:val="clear" w:color="auto" w:fill="auto"/>
            <w:vAlign w:val="center"/>
          </w:tcPr>
          <w:p w14:paraId="3753186A" w14:textId="7214EBB2"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6</w:t>
            </w:r>
          </w:p>
        </w:tc>
        <w:tc>
          <w:tcPr>
            <w:tcW w:w="5406" w:type="dxa"/>
            <w:shd w:val="clear" w:color="auto" w:fill="auto"/>
            <w:vAlign w:val="center"/>
          </w:tcPr>
          <w:p w14:paraId="09DC76C0" w14:textId="5039A370" w:rsidR="005403CD" w:rsidRPr="005D2281" w:rsidRDefault="005403CD" w:rsidP="002F584A">
            <w:pPr>
              <w:rPr>
                <w:rFonts w:ascii="Calibri" w:hAnsi="Calibri" w:cs="Calibri"/>
                <w:b/>
                <w:color w:val="000000" w:themeColor="text1"/>
              </w:rPr>
            </w:pPr>
            <w:r w:rsidRPr="005D2281">
              <w:rPr>
                <w:rFonts w:ascii="Calibri" w:hAnsi="Calibri" w:cs="Calibri"/>
                <w:color w:val="000000" w:themeColor="text1"/>
              </w:rPr>
              <w:t xml:space="preserve">Schooling at </w:t>
            </w:r>
            <w:r w:rsidR="009132A7">
              <w:rPr>
                <w:rFonts w:ascii="Calibri" w:hAnsi="Calibri" w:cs="Calibri"/>
                <w:color w:val="000000" w:themeColor="text1"/>
              </w:rPr>
              <w:t>H</w:t>
            </w:r>
            <w:r w:rsidRPr="005D2281">
              <w:rPr>
                <w:rFonts w:ascii="Calibri" w:hAnsi="Calibri" w:cs="Calibri"/>
                <w:color w:val="000000" w:themeColor="text1"/>
              </w:rPr>
              <w:t xml:space="preserve">ome and </w:t>
            </w:r>
            <w:r w:rsidR="009132A7">
              <w:rPr>
                <w:rFonts w:ascii="Calibri" w:hAnsi="Calibri" w:cs="Calibri"/>
                <w:color w:val="000000" w:themeColor="text1"/>
              </w:rPr>
              <w:t>P</w:t>
            </w:r>
            <w:r w:rsidRPr="005D2281">
              <w:rPr>
                <w:rFonts w:ascii="Calibri" w:hAnsi="Calibri" w:cs="Calibri"/>
                <w:color w:val="000000" w:themeColor="text1"/>
              </w:rPr>
              <w:t>arenting</w:t>
            </w:r>
          </w:p>
        </w:tc>
        <w:tc>
          <w:tcPr>
            <w:tcW w:w="2203" w:type="dxa"/>
            <w:vAlign w:val="center"/>
          </w:tcPr>
          <w:p w14:paraId="642B54C2" w14:textId="34DDBA14" w:rsidR="005403CD" w:rsidRPr="005D2281" w:rsidRDefault="007A406D" w:rsidP="002F584A">
            <w:pPr>
              <w:rPr>
                <w:rFonts w:ascii="Calibri" w:hAnsi="Calibri" w:cs="Calibri"/>
                <w:color w:val="000000" w:themeColor="text1"/>
              </w:rPr>
            </w:pPr>
            <w:r>
              <w:rPr>
                <w:rFonts w:ascii="Calibri" w:hAnsi="Calibri" w:cs="Calibri"/>
                <w:color w:val="000000" w:themeColor="text1"/>
              </w:rPr>
              <w:t>Thalia Goldstein</w:t>
            </w:r>
          </w:p>
        </w:tc>
      </w:tr>
      <w:tr w:rsidR="005403CD" w:rsidRPr="005D2281" w14:paraId="5CD14931" w14:textId="6D5F8046" w:rsidTr="005C1BC4">
        <w:trPr>
          <w:trHeight w:val="160"/>
        </w:trPr>
        <w:tc>
          <w:tcPr>
            <w:tcW w:w="8011" w:type="dxa"/>
            <w:gridSpan w:val="3"/>
            <w:shd w:val="clear" w:color="auto" w:fill="D0CECE" w:themeFill="background2" w:themeFillShade="E6"/>
            <w:vAlign w:val="center"/>
          </w:tcPr>
          <w:p w14:paraId="7BFABA7D" w14:textId="3CB6EBB4" w:rsidR="005403CD" w:rsidRPr="005D2281" w:rsidRDefault="005403CD" w:rsidP="002F584A">
            <w:pPr>
              <w:jc w:val="center"/>
              <w:rPr>
                <w:rFonts w:ascii="Calibri" w:hAnsi="Calibri" w:cs="Calibri"/>
                <w:color w:val="000000" w:themeColor="text1"/>
              </w:rPr>
            </w:pPr>
            <w:r w:rsidRPr="005D2281">
              <w:rPr>
                <w:rFonts w:ascii="Calibri" w:hAnsi="Calibri" w:cs="Calibri"/>
                <w:b/>
                <w:bCs/>
                <w:color w:val="000000" w:themeColor="text1"/>
              </w:rPr>
              <w:t>Work and Leisure</w:t>
            </w:r>
          </w:p>
        </w:tc>
        <w:tc>
          <w:tcPr>
            <w:tcW w:w="2203" w:type="dxa"/>
            <w:shd w:val="clear" w:color="auto" w:fill="D0CECE" w:themeFill="background2" w:themeFillShade="E6"/>
            <w:vAlign w:val="center"/>
          </w:tcPr>
          <w:p w14:paraId="03C8E98E" w14:textId="77777777" w:rsidR="005403CD" w:rsidRPr="005D2281" w:rsidRDefault="005403CD" w:rsidP="002F584A">
            <w:pPr>
              <w:rPr>
                <w:rFonts w:ascii="Calibri" w:hAnsi="Calibri" w:cs="Calibri"/>
                <w:b/>
                <w:bCs/>
                <w:color w:val="000000" w:themeColor="text1"/>
              </w:rPr>
            </w:pPr>
          </w:p>
        </w:tc>
      </w:tr>
      <w:tr w:rsidR="005403CD" w:rsidRPr="005D2281" w14:paraId="3C38B172" w14:textId="4DB4A442" w:rsidTr="005C1BC4">
        <w:trPr>
          <w:trHeight w:val="160"/>
        </w:trPr>
        <w:tc>
          <w:tcPr>
            <w:tcW w:w="1139" w:type="dxa"/>
            <w:vMerge w:val="restart"/>
            <w:vAlign w:val="center"/>
          </w:tcPr>
          <w:p w14:paraId="7520483B" w14:textId="5A1BA6C5"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Apr 13</w:t>
            </w:r>
          </w:p>
        </w:tc>
        <w:tc>
          <w:tcPr>
            <w:tcW w:w="1466" w:type="dxa"/>
            <w:shd w:val="clear" w:color="auto" w:fill="auto"/>
            <w:vAlign w:val="center"/>
          </w:tcPr>
          <w:p w14:paraId="728007BA" w14:textId="326A73A9"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7</w:t>
            </w:r>
          </w:p>
        </w:tc>
        <w:tc>
          <w:tcPr>
            <w:tcW w:w="5406" w:type="dxa"/>
            <w:shd w:val="clear" w:color="auto" w:fill="auto"/>
            <w:vAlign w:val="center"/>
          </w:tcPr>
          <w:p w14:paraId="34B553FF" w14:textId="05A78BF4" w:rsidR="005403CD" w:rsidRPr="005D2281" w:rsidRDefault="005403CD" w:rsidP="002F584A">
            <w:pPr>
              <w:rPr>
                <w:rFonts w:ascii="Calibri" w:hAnsi="Calibri" w:cs="Calibri"/>
                <w:bCs/>
                <w:color w:val="000000" w:themeColor="text1"/>
              </w:rPr>
            </w:pPr>
            <w:r w:rsidRPr="005D2281">
              <w:rPr>
                <w:rFonts w:ascii="Calibri" w:hAnsi="Calibri" w:cs="Calibri"/>
                <w:color w:val="000000" w:themeColor="text1"/>
              </w:rPr>
              <w:t>Telework/Remote work</w:t>
            </w:r>
          </w:p>
        </w:tc>
        <w:tc>
          <w:tcPr>
            <w:tcW w:w="2203" w:type="dxa"/>
            <w:vAlign w:val="center"/>
          </w:tcPr>
          <w:p w14:paraId="260E503E" w14:textId="2647CB9C" w:rsidR="005403CD" w:rsidRPr="005D2281" w:rsidRDefault="007A406D" w:rsidP="002F584A">
            <w:pPr>
              <w:rPr>
                <w:rFonts w:ascii="Calibri" w:hAnsi="Calibri" w:cs="Calibri"/>
                <w:color w:val="000000" w:themeColor="text1"/>
              </w:rPr>
            </w:pPr>
            <w:r>
              <w:rPr>
                <w:rFonts w:ascii="Calibri" w:hAnsi="Calibri" w:cs="Calibri"/>
                <w:color w:val="000000" w:themeColor="text1"/>
              </w:rPr>
              <w:t xml:space="preserve">Steve </w:t>
            </w:r>
            <w:proofErr w:type="spellStart"/>
            <w:r>
              <w:rPr>
                <w:rFonts w:ascii="Calibri" w:hAnsi="Calibri" w:cs="Calibri"/>
                <w:color w:val="000000" w:themeColor="text1"/>
              </w:rPr>
              <w:t>Zaccaro</w:t>
            </w:r>
            <w:proofErr w:type="spellEnd"/>
          </w:p>
        </w:tc>
      </w:tr>
      <w:tr w:rsidR="005403CD" w:rsidRPr="005D2281" w14:paraId="1A3C712F" w14:textId="0E293351" w:rsidTr="005C1BC4">
        <w:trPr>
          <w:trHeight w:val="160"/>
        </w:trPr>
        <w:tc>
          <w:tcPr>
            <w:tcW w:w="1139" w:type="dxa"/>
            <w:vMerge/>
            <w:vAlign w:val="center"/>
          </w:tcPr>
          <w:p w14:paraId="65FC2DB7"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1672B461" w14:textId="18210162"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1</w:t>
            </w:r>
            <w:r w:rsidR="00956A67">
              <w:rPr>
                <w:rFonts w:ascii="Calibri" w:hAnsi="Calibri" w:cs="Calibri"/>
                <w:color w:val="000000" w:themeColor="text1"/>
              </w:rPr>
              <w:t>8</w:t>
            </w:r>
          </w:p>
        </w:tc>
        <w:tc>
          <w:tcPr>
            <w:tcW w:w="5406" w:type="dxa"/>
            <w:shd w:val="clear" w:color="auto" w:fill="auto"/>
            <w:vAlign w:val="center"/>
          </w:tcPr>
          <w:p w14:paraId="497E9A1F" w14:textId="37BC775A"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Gender Issues</w:t>
            </w:r>
          </w:p>
        </w:tc>
        <w:tc>
          <w:tcPr>
            <w:tcW w:w="2203" w:type="dxa"/>
            <w:vAlign w:val="center"/>
          </w:tcPr>
          <w:p w14:paraId="5DA26744" w14:textId="6E155050" w:rsidR="005403CD" w:rsidRPr="005D2281" w:rsidRDefault="007A406D" w:rsidP="002F584A">
            <w:pPr>
              <w:rPr>
                <w:rFonts w:ascii="Calibri" w:hAnsi="Calibri" w:cs="Calibri"/>
                <w:color w:val="000000" w:themeColor="text1"/>
              </w:rPr>
            </w:pPr>
            <w:r>
              <w:rPr>
                <w:rFonts w:ascii="Calibri" w:hAnsi="Calibri" w:cs="Calibri"/>
                <w:color w:val="000000" w:themeColor="text1"/>
              </w:rPr>
              <w:t>Erin Murdoch</w:t>
            </w:r>
          </w:p>
        </w:tc>
      </w:tr>
      <w:tr w:rsidR="005403CD" w:rsidRPr="005D2281" w14:paraId="5208642F" w14:textId="3A60886D" w:rsidTr="005C1BC4">
        <w:trPr>
          <w:trHeight w:val="596"/>
        </w:trPr>
        <w:tc>
          <w:tcPr>
            <w:tcW w:w="1139" w:type="dxa"/>
            <w:vAlign w:val="center"/>
          </w:tcPr>
          <w:p w14:paraId="1BCEC555" w14:textId="0C259390"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Apr 20</w:t>
            </w:r>
          </w:p>
        </w:tc>
        <w:tc>
          <w:tcPr>
            <w:tcW w:w="1466" w:type="dxa"/>
            <w:shd w:val="clear" w:color="auto" w:fill="auto"/>
            <w:vAlign w:val="center"/>
          </w:tcPr>
          <w:p w14:paraId="66751CA0" w14:textId="46BA58C4"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 xml:space="preserve">Module </w:t>
            </w:r>
            <w:r w:rsidR="00956A67">
              <w:rPr>
                <w:rFonts w:ascii="Calibri" w:hAnsi="Calibri" w:cs="Calibri"/>
                <w:color w:val="000000" w:themeColor="text1"/>
              </w:rPr>
              <w:t>19</w:t>
            </w:r>
          </w:p>
        </w:tc>
        <w:tc>
          <w:tcPr>
            <w:tcW w:w="5406" w:type="dxa"/>
            <w:shd w:val="clear" w:color="auto" w:fill="auto"/>
            <w:vAlign w:val="center"/>
          </w:tcPr>
          <w:p w14:paraId="35D822A8" w14:textId="0334F0AB"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Unemployment</w:t>
            </w:r>
          </w:p>
        </w:tc>
        <w:tc>
          <w:tcPr>
            <w:tcW w:w="2203" w:type="dxa"/>
            <w:vAlign w:val="center"/>
          </w:tcPr>
          <w:p w14:paraId="245E8694" w14:textId="1C2BEBCB" w:rsidR="005403CD" w:rsidRPr="005D2281" w:rsidRDefault="007A406D" w:rsidP="002F584A">
            <w:pPr>
              <w:rPr>
                <w:rFonts w:ascii="Calibri" w:hAnsi="Calibri" w:cs="Calibri"/>
                <w:color w:val="000000" w:themeColor="text1"/>
              </w:rPr>
            </w:pPr>
            <w:r>
              <w:rPr>
                <w:rFonts w:ascii="Calibri" w:hAnsi="Calibri" w:cs="Calibri"/>
                <w:color w:val="000000" w:themeColor="text1"/>
              </w:rPr>
              <w:t>Lauren Kuykendall</w:t>
            </w:r>
          </w:p>
        </w:tc>
      </w:tr>
      <w:tr w:rsidR="005403CD" w:rsidRPr="005D2281" w14:paraId="048DC072" w14:textId="595DB275" w:rsidTr="005C1BC4">
        <w:trPr>
          <w:trHeight w:val="167"/>
        </w:trPr>
        <w:tc>
          <w:tcPr>
            <w:tcW w:w="1139" w:type="dxa"/>
            <w:vMerge w:val="restart"/>
            <w:vAlign w:val="center"/>
          </w:tcPr>
          <w:p w14:paraId="00BDC32A" w14:textId="554DFDF9" w:rsidR="005403CD" w:rsidRPr="005D2281" w:rsidRDefault="002D6A8E" w:rsidP="002F584A">
            <w:pPr>
              <w:jc w:val="center"/>
              <w:rPr>
                <w:rFonts w:ascii="Calibri" w:hAnsi="Calibri" w:cs="Calibri"/>
                <w:color w:val="000000" w:themeColor="text1"/>
              </w:rPr>
            </w:pPr>
            <w:r>
              <w:rPr>
                <w:rFonts w:ascii="Calibri" w:hAnsi="Calibri" w:cs="Calibri"/>
                <w:color w:val="000000" w:themeColor="text1"/>
              </w:rPr>
              <w:t>Apr 27</w:t>
            </w:r>
          </w:p>
        </w:tc>
        <w:tc>
          <w:tcPr>
            <w:tcW w:w="1466" w:type="dxa"/>
            <w:shd w:val="clear" w:color="auto" w:fill="auto"/>
            <w:vAlign w:val="center"/>
          </w:tcPr>
          <w:p w14:paraId="0AF4C866" w14:textId="0044EEA1"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2</w:t>
            </w:r>
            <w:r w:rsidR="00956A67">
              <w:rPr>
                <w:rFonts w:ascii="Calibri" w:hAnsi="Calibri" w:cs="Calibri"/>
                <w:color w:val="000000" w:themeColor="text1"/>
              </w:rPr>
              <w:t>0</w:t>
            </w:r>
          </w:p>
        </w:tc>
        <w:tc>
          <w:tcPr>
            <w:tcW w:w="5406" w:type="dxa"/>
            <w:shd w:val="clear" w:color="auto" w:fill="auto"/>
            <w:vAlign w:val="center"/>
          </w:tcPr>
          <w:p w14:paraId="6BB8B5FD" w14:textId="275517D7" w:rsidR="005403CD" w:rsidRPr="005D2281" w:rsidRDefault="005403CD" w:rsidP="002F584A">
            <w:pPr>
              <w:rPr>
                <w:rFonts w:ascii="Calibri" w:hAnsi="Calibri" w:cs="Calibri"/>
                <w:color w:val="000000" w:themeColor="text1"/>
              </w:rPr>
            </w:pPr>
            <w:r w:rsidRPr="005D2281">
              <w:rPr>
                <w:rFonts w:ascii="Calibri" w:hAnsi="Calibri" w:cs="Calibri"/>
                <w:color w:val="000000" w:themeColor="text1"/>
              </w:rPr>
              <w:t>Leisure during a Pandemic</w:t>
            </w:r>
          </w:p>
        </w:tc>
        <w:tc>
          <w:tcPr>
            <w:tcW w:w="2203" w:type="dxa"/>
            <w:vAlign w:val="center"/>
          </w:tcPr>
          <w:p w14:paraId="7A941269" w14:textId="524948A7" w:rsidR="005403CD" w:rsidRPr="005D2281" w:rsidRDefault="007A406D" w:rsidP="002F584A">
            <w:pPr>
              <w:rPr>
                <w:rFonts w:ascii="Calibri" w:hAnsi="Calibri" w:cs="Calibri"/>
                <w:color w:val="000000" w:themeColor="text1"/>
              </w:rPr>
            </w:pPr>
            <w:r>
              <w:rPr>
                <w:rFonts w:ascii="Calibri" w:hAnsi="Calibri" w:cs="Calibri"/>
                <w:color w:val="000000" w:themeColor="text1"/>
              </w:rPr>
              <w:t>Lauren Kuykendall</w:t>
            </w:r>
          </w:p>
        </w:tc>
      </w:tr>
      <w:tr w:rsidR="005403CD" w:rsidRPr="005D2281" w14:paraId="41AAA3B7" w14:textId="1D93332B" w:rsidTr="005C1BC4">
        <w:trPr>
          <w:trHeight w:val="166"/>
        </w:trPr>
        <w:tc>
          <w:tcPr>
            <w:tcW w:w="1139" w:type="dxa"/>
            <w:vMerge/>
            <w:vAlign w:val="center"/>
          </w:tcPr>
          <w:p w14:paraId="4D1C7F86" w14:textId="77777777" w:rsidR="005403CD" w:rsidRPr="005D2281" w:rsidRDefault="005403CD" w:rsidP="002F584A">
            <w:pPr>
              <w:jc w:val="center"/>
              <w:rPr>
                <w:rFonts w:ascii="Calibri" w:hAnsi="Calibri" w:cs="Calibri"/>
                <w:color w:val="000000" w:themeColor="text1"/>
              </w:rPr>
            </w:pPr>
          </w:p>
        </w:tc>
        <w:tc>
          <w:tcPr>
            <w:tcW w:w="1466" w:type="dxa"/>
            <w:shd w:val="clear" w:color="auto" w:fill="auto"/>
            <w:vAlign w:val="center"/>
          </w:tcPr>
          <w:p w14:paraId="595514AA" w14:textId="1C3A8914" w:rsidR="005403CD" w:rsidRPr="005D2281" w:rsidRDefault="005403CD" w:rsidP="002F584A">
            <w:pPr>
              <w:jc w:val="center"/>
              <w:rPr>
                <w:rFonts w:ascii="Calibri" w:hAnsi="Calibri" w:cs="Calibri"/>
                <w:color w:val="000000" w:themeColor="text1"/>
              </w:rPr>
            </w:pPr>
            <w:r w:rsidRPr="005D2281">
              <w:rPr>
                <w:rFonts w:ascii="Calibri" w:hAnsi="Calibri" w:cs="Calibri"/>
                <w:color w:val="000000" w:themeColor="text1"/>
              </w:rPr>
              <w:t>Module 2</w:t>
            </w:r>
            <w:r w:rsidR="00956A67">
              <w:rPr>
                <w:rFonts w:ascii="Calibri" w:hAnsi="Calibri" w:cs="Calibri"/>
                <w:color w:val="000000" w:themeColor="text1"/>
              </w:rPr>
              <w:t>1</w:t>
            </w:r>
          </w:p>
        </w:tc>
        <w:tc>
          <w:tcPr>
            <w:tcW w:w="5406" w:type="dxa"/>
            <w:shd w:val="clear" w:color="auto" w:fill="auto"/>
            <w:vAlign w:val="center"/>
          </w:tcPr>
          <w:p w14:paraId="3006A78F" w14:textId="65EBE9FA" w:rsidR="005403CD" w:rsidRPr="005D2281" w:rsidRDefault="005403CD" w:rsidP="002F584A">
            <w:pPr>
              <w:rPr>
                <w:rFonts w:ascii="Calibri" w:hAnsi="Calibri" w:cs="Calibri"/>
                <w:color w:val="000000" w:themeColor="text1"/>
              </w:rPr>
            </w:pPr>
            <w:r w:rsidRPr="005D2281">
              <w:rPr>
                <w:rFonts w:ascii="Calibri" w:hAnsi="Calibri" w:cs="Calibri"/>
                <w:bCs/>
                <w:color w:val="000000" w:themeColor="text1"/>
              </w:rPr>
              <w:t>Sense of Time</w:t>
            </w:r>
          </w:p>
        </w:tc>
        <w:tc>
          <w:tcPr>
            <w:tcW w:w="2203" w:type="dxa"/>
            <w:vAlign w:val="center"/>
          </w:tcPr>
          <w:p w14:paraId="331EB730" w14:textId="5D21EBCE" w:rsidR="005403CD" w:rsidRPr="005D2281" w:rsidRDefault="007A406D" w:rsidP="002F584A">
            <w:pPr>
              <w:rPr>
                <w:rFonts w:ascii="Calibri" w:hAnsi="Calibri" w:cs="Calibri"/>
                <w:bCs/>
                <w:color w:val="000000" w:themeColor="text1"/>
              </w:rPr>
            </w:pPr>
            <w:r>
              <w:rPr>
                <w:rFonts w:ascii="Calibri" w:hAnsi="Calibri" w:cs="Calibri"/>
                <w:bCs/>
                <w:color w:val="000000" w:themeColor="text1"/>
              </w:rPr>
              <w:t>Martin Weiner</w:t>
            </w:r>
          </w:p>
        </w:tc>
      </w:tr>
      <w:tr w:rsidR="007A406D" w:rsidRPr="005D2281" w14:paraId="32956696" w14:textId="3C66799D" w:rsidTr="005C1BC4">
        <w:trPr>
          <w:trHeight w:val="596"/>
        </w:trPr>
        <w:tc>
          <w:tcPr>
            <w:tcW w:w="1139" w:type="dxa"/>
            <w:vAlign w:val="center"/>
          </w:tcPr>
          <w:p w14:paraId="4A5774C7" w14:textId="043207AF" w:rsidR="007A406D" w:rsidRPr="005D2281" w:rsidRDefault="002D6A8E" w:rsidP="002F584A">
            <w:pPr>
              <w:jc w:val="center"/>
              <w:rPr>
                <w:rFonts w:ascii="Calibri" w:hAnsi="Calibri" w:cs="Calibri"/>
                <w:color w:val="000000" w:themeColor="text1"/>
              </w:rPr>
            </w:pPr>
            <w:r>
              <w:rPr>
                <w:rFonts w:ascii="Calibri" w:hAnsi="Calibri" w:cs="Calibri"/>
                <w:color w:val="000000" w:themeColor="text1"/>
              </w:rPr>
              <w:t>May 4</w:t>
            </w:r>
          </w:p>
        </w:tc>
        <w:tc>
          <w:tcPr>
            <w:tcW w:w="1466" w:type="dxa"/>
            <w:shd w:val="clear" w:color="auto" w:fill="auto"/>
            <w:vAlign w:val="center"/>
          </w:tcPr>
          <w:p w14:paraId="1827D335" w14:textId="5C3587C3" w:rsidR="007A406D" w:rsidRPr="005D2281" w:rsidRDefault="007A406D" w:rsidP="002F584A">
            <w:pPr>
              <w:jc w:val="center"/>
              <w:rPr>
                <w:rFonts w:ascii="Calibri" w:hAnsi="Calibri" w:cs="Calibri"/>
                <w:color w:val="000000" w:themeColor="text1"/>
              </w:rPr>
            </w:pPr>
            <w:r w:rsidRPr="005D2281">
              <w:rPr>
                <w:rFonts w:ascii="Calibri" w:hAnsi="Calibri" w:cs="Calibri"/>
                <w:color w:val="000000" w:themeColor="text1"/>
              </w:rPr>
              <w:t>Module 2</w:t>
            </w:r>
            <w:r w:rsidR="00956A67">
              <w:rPr>
                <w:rFonts w:ascii="Calibri" w:hAnsi="Calibri" w:cs="Calibri"/>
                <w:color w:val="000000" w:themeColor="text1"/>
              </w:rPr>
              <w:t>2</w:t>
            </w:r>
          </w:p>
        </w:tc>
        <w:tc>
          <w:tcPr>
            <w:tcW w:w="5406" w:type="dxa"/>
            <w:shd w:val="clear" w:color="auto" w:fill="auto"/>
            <w:vAlign w:val="center"/>
          </w:tcPr>
          <w:p w14:paraId="4E650716" w14:textId="0558F0C5" w:rsidR="007A406D" w:rsidRPr="005D2281" w:rsidRDefault="007A406D" w:rsidP="002F584A">
            <w:pPr>
              <w:rPr>
                <w:rFonts w:ascii="Calibri" w:hAnsi="Calibri" w:cs="Calibri"/>
                <w:color w:val="000000" w:themeColor="text1"/>
              </w:rPr>
            </w:pPr>
            <w:r w:rsidRPr="005D2281">
              <w:rPr>
                <w:rFonts w:ascii="Calibri" w:hAnsi="Calibri" w:cs="Calibri"/>
                <w:color w:val="000000" w:themeColor="text1"/>
              </w:rPr>
              <w:t>Final Thoughts</w:t>
            </w:r>
          </w:p>
        </w:tc>
        <w:tc>
          <w:tcPr>
            <w:tcW w:w="2203" w:type="dxa"/>
            <w:vAlign w:val="center"/>
          </w:tcPr>
          <w:p w14:paraId="42545952" w14:textId="007BBA19" w:rsidR="007A406D" w:rsidRPr="005D2281" w:rsidRDefault="007A406D" w:rsidP="002F584A">
            <w:pPr>
              <w:rPr>
                <w:rFonts w:ascii="Calibri" w:hAnsi="Calibri" w:cs="Calibri"/>
                <w:color w:val="000000" w:themeColor="text1"/>
              </w:rPr>
            </w:pPr>
            <w:r>
              <w:rPr>
                <w:rFonts w:ascii="Calibri" w:hAnsi="Calibri" w:cs="Calibri"/>
                <w:color w:val="000000" w:themeColor="text1"/>
              </w:rPr>
              <w:t>Erin Murdoch</w:t>
            </w:r>
          </w:p>
        </w:tc>
      </w:tr>
    </w:tbl>
    <w:p w14:paraId="6260D83B" w14:textId="2D7F1AA0" w:rsidR="0055008C" w:rsidRPr="005D2281" w:rsidRDefault="0055008C" w:rsidP="002F584A">
      <w:pPr>
        <w:rPr>
          <w:rFonts w:ascii="Calibri" w:hAnsi="Calibri" w:cs="Calibri"/>
          <w:color w:val="000000" w:themeColor="text1"/>
        </w:rPr>
      </w:pPr>
    </w:p>
    <w:p w14:paraId="14FE97B6" w14:textId="77777777" w:rsidR="0055008C" w:rsidRPr="008313C3" w:rsidRDefault="0055008C" w:rsidP="002F584A">
      <w:pPr>
        <w:pStyle w:val="Heading1"/>
        <w:spacing w:before="0"/>
        <w:rPr>
          <w:b/>
          <w:bCs/>
          <w:color w:val="000000" w:themeColor="text1"/>
        </w:rPr>
      </w:pPr>
      <w:r w:rsidRPr="008313C3">
        <w:rPr>
          <w:b/>
          <w:bCs/>
          <w:color w:val="000000" w:themeColor="text1"/>
        </w:rPr>
        <w:t>Criteria for evaluation:</w:t>
      </w:r>
    </w:p>
    <w:p w14:paraId="3722403C" w14:textId="77777777" w:rsidR="005368FF" w:rsidRDefault="005368FF" w:rsidP="002F584A">
      <w:pPr>
        <w:pStyle w:val="Subtitle"/>
        <w:ind w:left="270"/>
        <w:jc w:val="left"/>
        <w:rPr>
          <w:rFonts w:ascii="Calibri" w:hAnsi="Calibri" w:cs="Calibri"/>
          <w:b w:val="0"/>
          <w:bCs w:val="0"/>
          <w:color w:val="000000" w:themeColor="text1"/>
          <w:szCs w:val="24"/>
        </w:rPr>
      </w:pPr>
    </w:p>
    <w:p w14:paraId="060ECDC7" w14:textId="73203F1D" w:rsidR="0055008C" w:rsidRPr="005D2281" w:rsidRDefault="0055008C" w:rsidP="002F584A">
      <w:pPr>
        <w:pStyle w:val="Subtitle"/>
        <w:ind w:left="270"/>
        <w:jc w:val="left"/>
        <w:rPr>
          <w:rFonts w:ascii="Calibri" w:hAnsi="Calibri" w:cs="Calibri"/>
          <w:b w:val="0"/>
          <w:bCs w:val="0"/>
          <w:color w:val="000000" w:themeColor="text1"/>
          <w:szCs w:val="24"/>
        </w:rPr>
      </w:pPr>
      <w:r w:rsidRPr="005D2281">
        <w:rPr>
          <w:rFonts w:ascii="Calibri" w:hAnsi="Calibri" w:cs="Calibri"/>
          <w:b w:val="0"/>
          <w:bCs w:val="0"/>
          <w:color w:val="000000" w:themeColor="text1"/>
          <w:szCs w:val="24"/>
        </w:rPr>
        <w:t xml:space="preserve">Grades in this course will be based on </w:t>
      </w:r>
      <w:r w:rsidR="00974E0C" w:rsidRPr="005D2281">
        <w:rPr>
          <w:rFonts w:ascii="Calibri" w:hAnsi="Calibri" w:cs="Calibri"/>
          <w:b w:val="0"/>
          <w:bCs w:val="0"/>
          <w:color w:val="000000" w:themeColor="text1"/>
          <w:szCs w:val="24"/>
        </w:rPr>
        <w:t>the following</w:t>
      </w:r>
      <w:r w:rsidRPr="005D2281">
        <w:rPr>
          <w:rFonts w:ascii="Calibri" w:hAnsi="Calibri" w:cs="Calibri"/>
          <w:b w:val="0"/>
          <w:bCs w:val="0"/>
          <w:color w:val="000000" w:themeColor="text1"/>
          <w:szCs w:val="24"/>
        </w:rPr>
        <w:t xml:space="preserve"> components:</w:t>
      </w:r>
    </w:p>
    <w:p w14:paraId="00F908AA" w14:textId="77777777" w:rsidR="0055008C" w:rsidRPr="005D2281" w:rsidRDefault="0055008C" w:rsidP="002F584A">
      <w:pPr>
        <w:pStyle w:val="Subtitle"/>
        <w:ind w:left="270"/>
        <w:jc w:val="left"/>
        <w:rPr>
          <w:rFonts w:ascii="Calibri" w:hAnsi="Calibri" w:cs="Calibri"/>
          <w:b w:val="0"/>
          <w:bCs w:val="0"/>
          <w:color w:val="000000" w:themeColor="text1"/>
          <w:szCs w:val="24"/>
        </w:rPr>
      </w:pPr>
    </w:p>
    <w:p w14:paraId="39EA2931" w14:textId="220D88DE" w:rsidR="0055008C" w:rsidRPr="005D2281" w:rsidRDefault="00072C5F" w:rsidP="002F584A">
      <w:pPr>
        <w:pStyle w:val="Subtitle"/>
        <w:numPr>
          <w:ilvl w:val="0"/>
          <w:numId w:val="1"/>
        </w:numPr>
        <w:jc w:val="left"/>
        <w:rPr>
          <w:rFonts w:ascii="Calibri" w:hAnsi="Calibri" w:cs="Calibri"/>
          <w:bCs w:val="0"/>
          <w:color w:val="000000" w:themeColor="text1"/>
          <w:szCs w:val="24"/>
          <w:u w:val="single"/>
        </w:rPr>
      </w:pPr>
      <w:r w:rsidRPr="005D2281">
        <w:rPr>
          <w:rFonts w:ascii="Calibri" w:hAnsi="Calibri" w:cs="Calibri"/>
          <w:bCs w:val="0"/>
          <w:color w:val="000000" w:themeColor="text1"/>
          <w:szCs w:val="24"/>
          <w:u w:val="single"/>
        </w:rPr>
        <w:t>MODULE</w:t>
      </w:r>
      <w:r w:rsidR="0055008C" w:rsidRPr="005D2281">
        <w:rPr>
          <w:rFonts w:ascii="Calibri" w:hAnsi="Calibri" w:cs="Calibri"/>
          <w:bCs w:val="0"/>
          <w:color w:val="000000" w:themeColor="text1"/>
          <w:szCs w:val="24"/>
          <w:u w:val="single"/>
        </w:rPr>
        <w:t xml:space="preserve"> </w:t>
      </w:r>
      <w:r w:rsidR="002C1BE7">
        <w:rPr>
          <w:rFonts w:ascii="Calibri" w:hAnsi="Calibri" w:cs="Calibri"/>
          <w:bCs w:val="0"/>
          <w:color w:val="000000" w:themeColor="text1"/>
          <w:szCs w:val="24"/>
          <w:u w:val="single"/>
        </w:rPr>
        <w:t xml:space="preserve">ASSESSMENTS </w:t>
      </w:r>
      <w:r w:rsidR="00963EC6" w:rsidRPr="005D2281">
        <w:rPr>
          <w:rFonts w:ascii="Calibri" w:hAnsi="Calibri" w:cs="Calibri"/>
          <w:bCs w:val="0"/>
          <w:color w:val="000000" w:themeColor="text1"/>
          <w:szCs w:val="24"/>
          <w:u w:val="single"/>
        </w:rPr>
        <w:t>(</w:t>
      </w:r>
      <w:r w:rsidR="002C1BE7">
        <w:rPr>
          <w:rFonts w:ascii="Calibri" w:hAnsi="Calibri" w:cs="Calibri"/>
          <w:bCs w:val="0"/>
          <w:color w:val="000000" w:themeColor="text1"/>
          <w:szCs w:val="24"/>
          <w:u w:val="single"/>
        </w:rPr>
        <w:t>2</w:t>
      </w:r>
      <w:r w:rsidR="00963EC6" w:rsidRPr="005D2281">
        <w:rPr>
          <w:rFonts w:ascii="Calibri" w:hAnsi="Calibri" w:cs="Calibri"/>
          <w:bCs w:val="0"/>
          <w:color w:val="000000" w:themeColor="text1"/>
          <w:szCs w:val="24"/>
          <w:u w:val="single"/>
        </w:rPr>
        <w:t xml:space="preserve">0 points </w:t>
      </w:r>
      <w:r w:rsidR="002C1BE7">
        <w:rPr>
          <w:rFonts w:ascii="Calibri" w:hAnsi="Calibri" w:cs="Calibri"/>
          <w:bCs w:val="0"/>
          <w:color w:val="000000" w:themeColor="text1"/>
          <w:szCs w:val="24"/>
          <w:u w:val="single"/>
        </w:rPr>
        <w:t>for each module</w:t>
      </w:r>
      <w:r w:rsidR="00956A67">
        <w:rPr>
          <w:rFonts w:ascii="Calibri" w:hAnsi="Calibri" w:cs="Calibri"/>
          <w:bCs w:val="0"/>
          <w:color w:val="000000" w:themeColor="text1"/>
          <w:szCs w:val="24"/>
          <w:u w:val="single"/>
        </w:rPr>
        <w:t xml:space="preserve"> except Module 22</w:t>
      </w:r>
      <w:r w:rsidR="002C1BE7">
        <w:rPr>
          <w:rFonts w:ascii="Calibri" w:hAnsi="Calibri" w:cs="Calibri"/>
          <w:bCs w:val="0"/>
          <w:color w:val="000000" w:themeColor="text1"/>
          <w:szCs w:val="24"/>
          <w:u w:val="single"/>
        </w:rPr>
        <w:t>; total of 4</w:t>
      </w:r>
      <w:r w:rsidR="00956A67">
        <w:rPr>
          <w:rFonts w:ascii="Calibri" w:hAnsi="Calibri" w:cs="Calibri"/>
          <w:bCs w:val="0"/>
          <w:color w:val="000000" w:themeColor="text1"/>
          <w:szCs w:val="24"/>
          <w:u w:val="single"/>
        </w:rPr>
        <w:t>2</w:t>
      </w:r>
      <w:r w:rsidR="002C1BE7">
        <w:rPr>
          <w:rFonts w:ascii="Calibri" w:hAnsi="Calibri" w:cs="Calibri"/>
          <w:bCs w:val="0"/>
          <w:color w:val="000000" w:themeColor="text1"/>
          <w:szCs w:val="24"/>
          <w:u w:val="single"/>
        </w:rPr>
        <w:t>0 points</w:t>
      </w:r>
      <w:r w:rsidR="00963EC6" w:rsidRPr="005D2281">
        <w:rPr>
          <w:rFonts w:ascii="Calibri" w:hAnsi="Calibri" w:cs="Calibri"/>
          <w:bCs w:val="0"/>
          <w:color w:val="000000" w:themeColor="text1"/>
          <w:szCs w:val="24"/>
          <w:u w:val="single"/>
        </w:rPr>
        <w:t>)</w:t>
      </w:r>
    </w:p>
    <w:p w14:paraId="673B1A16" w14:textId="0EB129BA" w:rsidR="0055008C" w:rsidRPr="005D2281" w:rsidRDefault="002C1BE7" w:rsidP="002F584A">
      <w:pPr>
        <w:pStyle w:val="Subtitle"/>
        <w:ind w:left="630"/>
        <w:jc w:val="left"/>
        <w:rPr>
          <w:rFonts w:ascii="Calibri" w:hAnsi="Calibri" w:cs="Calibri"/>
          <w:b w:val="0"/>
          <w:bCs w:val="0"/>
          <w:color w:val="000000" w:themeColor="text1"/>
          <w:szCs w:val="24"/>
        </w:rPr>
      </w:pPr>
      <w:r>
        <w:rPr>
          <w:rFonts w:ascii="Calibri" w:hAnsi="Calibri" w:cs="Calibri"/>
          <w:b w:val="0"/>
          <w:bCs w:val="0"/>
          <w:color w:val="000000" w:themeColor="text1"/>
          <w:szCs w:val="24"/>
        </w:rPr>
        <w:t>M</w:t>
      </w:r>
      <w:r w:rsidR="00072C5F" w:rsidRPr="005D2281">
        <w:rPr>
          <w:rFonts w:ascii="Calibri" w:hAnsi="Calibri" w:cs="Calibri"/>
          <w:b w:val="0"/>
          <w:bCs w:val="0"/>
          <w:color w:val="000000" w:themeColor="text1"/>
          <w:szCs w:val="24"/>
        </w:rPr>
        <w:t>odule</w:t>
      </w:r>
      <w:r>
        <w:rPr>
          <w:rFonts w:ascii="Calibri" w:hAnsi="Calibri" w:cs="Calibri"/>
          <w:b w:val="0"/>
          <w:bCs w:val="0"/>
          <w:color w:val="000000" w:themeColor="text1"/>
          <w:szCs w:val="24"/>
        </w:rPr>
        <w:t>s</w:t>
      </w:r>
      <w:r w:rsidR="00072C5F" w:rsidRPr="005D2281">
        <w:rPr>
          <w:rFonts w:ascii="Calibri" w:hAnsi="Calibri" w:cs="Calibri"/>
          <w:b w:val="0"/>
          <w:bCs w:val="0"/>
          <w:color w:val="000000" w:themeColor="text1"/>
          <w:szCs w:val="24"/>
        </w:rPr>
        <w:t xml:space="preserve"> will include</w:t>
      </w:r>
      <w:r w:rsidR="000C0D1B" w:rsidRPr="005D2281">
        <w:rPr>
          <w:rFonts w:ascii="Calibri" w:hAnsi="Calibri" w:cs="Calibri"/>
          <w:b w:val="0"/>
          <w:bCs w:val="0"/>
          <w:color w:val="000000" w:themeColor="text1"/>
          <w:szCs w:val="24"/>
        </w:rPr>
        <w:t xml:space="preserve"> </w:t>
      </w:r>
      <w:r w:rsidR="00992625">
        <w:rPr>
          <w:rFonts w:ascii="Calibri" w:hAnsi="Calibri" w:cs="Calibri"/>
          <w:b w:val="0"/>
          <w:bCs w:val="0"/>
          <w:color w:val="000000" w:themeColor="text1"/>
          <w:szCs w:val="24"/>
        </w:rPr>
        <w:t>written</w:t>
      </w:r>
      <w:r w:rsidR="000C0D1B" w:rsidRPr="005D2281">
        <w:rPr>
          <w:rFonts w:ascii="Calibri" w:hAnsi="Calibri" w:cs="Calibri"/>
          <w:b w:val="0"/>
          <w:bCs w:val="0"/>
          <w:color w:val="000000" w:themeColor="text1"/>
          <w:szCs w:val="24"/>
        </w:rPr>
        <w:t xml:space="preserve"> assignment</w:t>
      </w:r>
      <w:r>
        <w:rPr>
          <w:rFonts w:ascii="Calibri" w:hAnsi="Calibri" w:cs="Calibri"/>
          <w:b w:val="0"/>
          <w:bCs w:val="0"/>
          <w:color w:val="000000" w:themeColor="text1"/>
          <w:szCs w:val="24"/>
        </w:rPr>
        <w:t>s</w:t>
      </w:r>
      <w:r w:rsidR="00992625">
        <w:rPr>
          <w:rFonts w:ascii="Calibri" w:hAnsi="Calibri" w:cs="Calibri"/>
          <w:b w:val="0"/>
          <w:bCs w:val="0"/>
          <w:color w:val="000000" w:themeColor="text1"/>
          <w:szCs w:val="24"/>
        </w:rPr>
        <w:t xml:space="preserve">, </w:t>
      </w:r>
      <w:r>
        <w:rPr>
          <w:rFonts w:ascii="Calibri" w:hAnsi="Calibri" w:cs="Calibri"/>
          <w:b w:val="0"/>
          <w:bCs w:val="0"/>
          <w:color w:val="000000" w:themeColor="text1"/>
          <w:szCs w:val="24"/>
        </w:rPr>
        <w:t>discussions</w:t>
      </w:r>
      <w:r w:rsidR="00992625">
        <w:rPr>
          <w:rFonts w:ascii="Calibri" w:hAnsi="Calibri" w:cs="Calibri"/>
          <w:b w:val="0"/>
          <w:bCs w:val="0"/>
          <w:color w:val="000000" w:themeColor="text1"/>
          <w:szCs w:val="24"/>
        </w:rPr>
        <w:t>, and/or quizzes</w:t>
      </w:r>
      <w:r>
        <w:rPr>
          <w:rFonts w:ascii="Calibri" w:hAnsi="Calibri" w:cs="Calibri"/>
          <w:b w:val="0"/>
          <w:bCs w:val="0"/>
          <w:color w:val="000000" w:themeColor="text1"/>
          <w:szCs w:val="24"/>
        </w:rPr>
        <w:t xml:space="preserve"> </w:t>
      </w:r>
      <w:r w:rsidR="00072C5F" w:rsidRPr="005D2281">
        <w:rPr>
          <w:rFonts w:ascii="Calibri" w:hAnsi="Calibri" w:cs="Calibri"/>
          <w:b w:val="0"/>
          <w:bCs w:val="0"/>
          <w:color w:val="000000" w:themeColor="text1"/>
          <w:szCs w:val="24"/>
        </w:rPr>
        <w:t xml:space="preserve">related to the module topic. </w:t>
      </w:r>
      <w:r w:rsidR="00992625">
        <w:rPr>
          <w:rFonts w:ascii="Calibri" w:hAnsi="Calibri" w:cs="Calibri"/>
          <w:b w:val="0"/>
          <w:bCs w:val="0"/>
          <w:color w:val="000000" w:themeColor="text1"/>
          <w:szCs w:val="24"/>
        </w:rPr>
        <w:t xml:space="preserve">The total </w:t>
      </w:r>
      <w:r w:rsidR="008313C3">
        <w:rPr>
          <w:rFonts w:ascii="Calibri" w:hAnsi="Calibri" w:cs="Calibri"/>
          <w:b w:val="0"/>
          <w:bCs w:val="0"/>
          <w:color w:val="000000" w:themeColor="text1"/>
          <w:szCs w:val="24"/>
        </w:rPr>
        <w:t>for</w:t>
      </w:r>
      <w:r w:rsidR="00992625">
        <w:rPr>
          <w:rFonts w:ascii="Calibri" w:hAnsi="Calibri" w:cs="Calibri"/>
          <w:b w:val="0"/>
          <w:bCs w:val="0"/>
          <w:color w:val="000000" w:themeColor="text1"/>
          <w:szCs w:val="24"/>
        </w:rPr>
        <w:t xml:space="preserve"> e</w:t>
      </w:r>
      <w:r>
        <w:rPr>
          <w:rFonts w:ascii="Calibri" w:hAnsi="Calibri" w:cs="Calibri"/>
          <w:b w:val="0"/>
          <w:bCs w:val="0"/>
          <w:color w:val="000000" w:themeColor="text1"/>
          <w:szCs w:val="24"/>
        </w:rPr>
        <w:t xml:space="preserve">ach module’s assessment(s) will be 20 points. </w:t>
      </w:r>
      <w:r w:rsidR="00E46AC8">
        <w:rPr>
          <w:rFonts w:ascii="Calibri" w:hAnsi="Calibri" w:cs="Calibri"/>
          <w:b w:val="0"/>
          <w:bCs w:val="0"/>
          <w:color w:val="000000" w:themeColor="text1"/>
          <w:szCs w:val="24"/>
        </w:rPr>
        <w:t>Modules open on Tuesdays at 12:00am and assignments are due by the following Monday at 11:59pm.</w:t>
      </w:r>
    </w:p>
    <w:p w14:paraId="61649D4D" w14:textId="77777777" w:rsidR="0055008C" w:rsidRPr="005D2281" w:rsidRDefault="0055008C" w:rsidP="002F584A">
      <w:pPr>
        <w:pStyle w:val="Subtitle"/>
        <w:ind w:left="270"/>
        <w:jc w:val="left"/>
        <w:rPr>
          <w:rFonts w:ascii="Calibri" w:hAnsi="Calibri" w:cs="Calibri"/>
          <w:b w:val="0"/>
          <w:bCs w:val="0"/>
          <w:color w:val="000000" w:themeColor="text1"/>
          <w:szCs w:val="24"/>
        </w:rPr>
      </w:pPr>
    </w:p>
    <w:p w14:paraId="46451433" w14:textId="04FD5F5B" w:rsidR="00D94B10" w:rsidRPr="002C1BE7" w:rsidRDefault="00992625" w:rsidP="002F584A">
      <w:pPr>
        <w:pStyle w:val="Subtitle"/>
        <w:numPr>
          <w:ilvl w:val="0"/>
          <w:numId w:val="1"/>
        </w:numPr>
        <w:jc w:val="left"/>
        <w:rPr>
          <w:rFonts w:ascii="Calibri" w:hAnsi="Calibri" w:cs="Calibri"/>
          <w:bCs w:val="0"/>
          <w:color w:val="000000" w:themeColor="text1"/>
          <w:szCs w:val="24"/>
        </w:rPr>
      </w:pPr>
      <w:r>
        <w:rPr>
          <w:rFonts w:ascii="Calibri" w:hAnsi="Calibri" w:cs="Calibri"/>
          <w:bCs w:val="0"/>
          <w:color w:val="000000" w:themeColor="text1"/>
          <w:szCs w:val="24"/>
          <w:u w:val="single"/>
        </w:rPr>
        <w:t>INFOGRAPHIC</w:t>
      </w:r>
      <w:r w:rsidR="002C1BE7">
        <w:rPr>
          <w:rFonts w:ascii="Calibri" w:hAnsi="Calibri" w:cs="Calibri"/>
          <w:bCs w:val="0"/>
          <w:color w:val="000000" w:themeColor="text1"/>
          <w:szCs w:val="24"/>
          <w:u w:val="single"/>
        </w:rPr>
        <w:t xml:space="preserve"> (</w:t>
      </w:r>
      <w:r w:rsidR="00956A67">
        <w:rPr>
          <w:rFonts w:ascii="Calibri" w:hAnsi="Calibri" w:cs="Calibri"/>
          <w:bCs w:val="0"/>
          <w:color w:val="000000" w:themeColor="text1"/>
          <w:szCs w:val="24"/>
          <w:u w:val="single"/>
        </w:rPr>
        <w:t>3</w:t>
      </w:r>
      <w:r>
        <w:rPr>
          <w:rFonts w:ascii="Calibri" w:hAnsi="Calibri" w:cs="Calibri"/>
          <w:bCs w:val="0"/>
          <w:color w:val="000000" w:themeColor="text1"/>
          <w:szCs w:val="24"/>
          <w:u w:val="single"/>
        </w:rPr>
        <w:t>0 points</w:t>
      </w:r>
      <w:r w:rsidR="001E70CE">
        <w:rPr>
          <w:rFonts w:ascii="Calibri" w:hAnsi="Calibri" w:cs="Calibri"/>
          <w:bCs w:val="0"/>
          <w:color w:val="000000" w:themeColor="text1"/>
          <w:szCs w:val="24"/>
          <w:u w:val="single"/>
        </w:rPr>
        <w:t>)</w:t>
      </w:r>
      <w:r w:rsidR="002C1BE7">
        <w:rPr>
          <w:rFonts w:ascii="Calibri" w:hAnsi="Calibri" w:cs="Calibri"/>
          <w:bCs w:val="0"/>
          <w:color w:val="000000" w:themeColor="text1"/>
          <w:szCs w:val="24"/>
          <w:u w:val="single"/>
        </w:rPr>
        <w:t xml:space="preserve"> </w:t>
      </w:r>
    </w:p>
    <w:p w14:paraId="5ADD772A" w14:textId="15D74867" w:rsidR="002C1BE7" w:rsidRDefault="00992625" w:rsidP="002F584A">
      <w:pPr>
        <w:pStyle w:val="Subtitle"/>
        <w:ind w:left="630"/>
        <w:jc w:val="left"/>
        <w:rPr>
          <w:rFonts w:ascii="Calibri" w:hAnsi="Calibri" w:cs="Calibri"/>
          <w:b w:val="0"/>
          <w:color w:val="000000" w:themeColor="text1"/>
          <w:szCs w:val="24"/>
        </w:rPr>
      </w:pPr>
      <w:r>
        <w:rPr>
          <w:rFonts w:ascii="Calibri" w:hAnsi="Calibri" w:cs="Calibri"/>
          <w:b w:val="0"/>
          <w:color w:val="000000" w:themeColor="text1"/>
          <w:szCs w:val="24"/>
        </w:rPr>
        <w:t>As a final project, you will create an infographic about one of the issues that we have covered</w:t>
      </w:r>
      <w:r w:rsidR="002C1BE7">
        <w:rPr>
          <w:rFonts w:ascii="Calibri" w:hAnsi="Calibri" w:cs="Calibri"/>
          <w:b w:val="0"/>
          <w:color w:val="000000" w:themeColor="text1"/>
          <w:szCs w:val="24"/>
        </w:rPr>
        <w:t xml:space="preserve">. </w:t>
      </w:r>
      <w:r>
        <w:rPr>
          <w:rFonts w:ascii="Calibri" w:hAnsi="Calibri" w:cs="Calibri"/>
          <w:b w:val="0"/>
          <w:color w:val="000000" w:themeColor="text1"/>
          <w:szCs w:val="24"/>
        </w:rPr>
        <w:t xml:space="preserve">Infographics are visual presentations that provide an overview of a topic. </w:t>
      </w:r>
      <w:r w:rsidR="008313C3">
        <w:rPr>
          <w:rFonts w:ascii="Calibri" w:hAnsi="Calibri" w:cs="Calibri"/>
          <w:b w:val="0"/>
          <w:color w:val="000000" w:themeColor="text1"/>
          <w:szCs w:val="24"/>
        </w:rPr>
        <w:t xml:space="preserve">A detailed assignment sheet, including suggested websites where you can create infographics, will be provided. </w:t>
      </w:r>
      <w:r w:rsidR="001E70CE">
        <w:rPr>
          <w:rFonts w:ascii="Calibri" w:hAnsi="Calibri" w:cs="Calibri"/>
          <w:b w:val="0"/>
          <w:color w:val="000000" w:themeColor="text1"/>
          <w:szCs w:val="24"/>
        </w:rPr>
        <w:t xml:space="preserve"> </w:t>
      </w:r>
    </w:p>
    <w:p w14:paraId="73553BA5" w14:textId="77777777" w:rsidR="0055008C" w:rsidRPr="005D2281" w:rsidRDefault="0055008C" w:rsidP="002F584A">
      <w:pPr>
        <w:pStyle w:val="Subtitle"/>
        <w:jc w:val="left"/>
        <w:rPr>
          <w:rFonts w:ascii="Calibri" w:hAnsi="Calibri" w:cs="Calibri"/>
          <w:b w:val="0"/>
          <w:bCs w:val="0"/>
          <w:color w:val="000000" w:themeColor="text1"/>
          <w:szCs w:val="24"/>
        </w:rPr>
      </w:pPr>
    </w:p>
    <w:p w14:paraId="3807C80D" w14:textId="0357F306" w:rsidR="0055008C" w:rsidRDefault="008313C3" w:rsidP="002F584A">
      <w:pPr>
        <w:pStyle w:val="Subtitle"/>
        <w:jc w:val="left"/>
        <w:rPr>
          <w:rFonts w:ascii="Calibri" w:hAnsi="Calibri" w:cs="Calibri"/>
          <w:b w:val="0"/>
          <w:bCs w:val="0"/>
          <w:color w:val="000000" w:themeColor="text1"/>
          <w:szCs w:val="24"/>
        </w:rPr>
      </w:pPr>
      <w:r>
        <w:rPr>
          <w:rFonts w:ascii="Calibri" w:hAnsi="Calibri" w:cs="Calibri"/>
          <w:b w:val="0"/>
          <w:bCs w:val="0"/>
          <w:color w:val="000000" w:themeColor="text1"/>
          <w:szCs w:val="24"/>
        </w:rPr>
        <w:t xml:space="preserve">You can calculate your final grade by taking your total number of points divided by </w:t>
      </w:r>
      <w:r w:rsidR="00956A67">
        <w:rPr>
          <w:rFonts w:ascii="Calibri" w:hAnsi="Calibri" w:cs="Calibri"/>
          <w:b w:val="0"/>
          <w:bCs w:val="0"/>
          <w:color w:val="000000" w:themeColor="text1"/>
          <w:szCs w:val="24"/>
        </w:rPr>
        <w:t>45</w:t>
      </w:r>
      <w:r>
        <w:rPr>
          <w:rFonts w:ascii="Calibri" w:hAnsi="Calibri" w:cs="Calibri"/>
          <w:b w:val="0"/>
          <w:bCs w:val="0"/>
          <w:color w:val="000000" w:themeColor="text1"/>
          <w:szCs w:val="24"/>
        </w:rPr>
        <w:t xml:space="preserve">0 and then multiplying that number by 100. </w:t>
      </w:r>
    </w:p>
    <w:p w14:paraId="0156AE95" w14:textId="77777777" w:rsidR="005368FF" w:rsidRPr="008313C3" w:rsidRDefault="005368FF" w:rsidP="002F584A">
      <w:pPr>
        <w:pStyle w:val="Subtitle"/>
        <w:jc w:val="left"/>
        <w:rPr>
          <w:rFonts w:ascii="Calibri" w:hAnsi="Calibri" w:cs="Calibri"/>
          <w:b w:val="0"/>
          <w:bCs w:val="0"/>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This table shows percentages that correspond with each letter grade."/>
      </w:tblPr>
      <w:tblGrid>
        <w:gridCol w:w="2700"/>
        <w:gridCol w:w="2605"/>
        <w:gridCol w:w="2520"/>
      </w:tblGrid>
      <w:tr w:rsidR="005D2281" w:rsidRPr="005D2281" w14:paraId="65FEF705" w14:textId="77777777" w:rsidTr="008313C3">
        <w:trPr>
          <w:trHeight w:val="369"/>
        </w:trPr>
        <w:tc>
          <w:tcPr>
            <w:tcW w:w="2700" w:type="dxa"/>
          </w:tcPr>
          <w:p w14:paraId="1D926488" w14:textId="1D9343D9" w:rsidR="0055008C" w:rsidRPr="008313C3" w:rsidRDefault="0055008C" w:rsidP="002F584A">
            <w:pPr>
              <w:pStyle w:val="Heading1"/>
              <w:spacing w:before="0"/>
              <w:outlineLvl w:val="0"/>
              <w:rPr>
                <w:b/>
                <w:bCs/>
              </w:rPr>
            </w:pPr>
            <w:r w:rsidRPr="008313C3">
              <w:rPr>
                <w:b/>
                <w:bCs/>
                <w:color w:val="000000" w:themeColor="text1"/>
              </w:rPr>
              <w:t>Grade Breakdown</w:t>
            </w:r>
            <w:r w:rsidR="008313C3">
              <w:rPr>
                <w:b/>
                <w:bCs/>
                <w:color w:val="000000" w:themeColor="text1"/>
              </w:rPr>
              <w:t>:</w:t>
            </w:r>
          </w:p>
        </w:tc>
        <w:tc>
          <w:tcPr>
            <w:tcW w:w="2605" w:type="dxa"/>
          </w:tcPr>
          <w:p w14:paraId="142765AA" w14:textId="77777777" w:rsidR="0055008C" w:rsidRPr="005D2281" w:rsidRDefault="0055008C" w:rsidP="002F584A">
            <w:pPr>
              <w:pStyle w:val="Subtitle"/>
              <w:jc w:val="left"/>
              <w:rPr>
                <w:rFonts w:ascii="Calibri" w:hAnsi="Calibri" w:cs="Calibri"/>
                <w:color w:val="000000" w:themeColor="text1"/>
                <w:sz w:val="24"/>
                <w:szCs w:val="24"/>
              </w:rPr>
            </w:pPr>
          </w:p>
        </w:tc>
        <w:tc>
          <w:tcPr>
            <w:tcW w:w="2520" w:type="dxa"/>
          </w:tcPr>
          <w:p w14:paraId="4673DD56" w14:textId="77777777" w:rsidR="0055008C" w:rsidRPr="005D2281" w:rsidRDefault="0055008C" w:rsidP="002F584A">
            <w:pPr>
              <w:pStyle w:val="Subtitle"/>
              <w:jc w:val="left"/>
              <w:rPr>
                <w:rFonts w:ascii="Calibri" w:hAnsi="Calibri" w:cs="Calibri"/>
                <w:color w:val="000000" w:themeColor="text1"/>
                <w:sz w:val="24"/>
                <w:szCs w:val="24"/>
              </w:rPr>
            </w:pPr>
          </w:p>
        </w:tc>
      </w:tr>
      <w:tr w:rsidR="005D2281" w:rsidRPr="005D2281" w14:paraId="11D1AB2E" w14:textId="77777777" w:rsidTr="008313C3">
        <w:tc>
          <w:tcPr>
            <w:tcW w:w="2700" w:type="dxa"/>
          </w:tcPr>
          <w:p w14:paraId="01575F4D" w14:textId="1045D0A0"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A+     9</w:t>
            </w:r>
            <w:r w:rsidR="005E045E" w:rsidRPr="005D2281">
              <w:rPr>
                <w:rFonts w:ascii="Calibri" w:hAnsi="Calibri" w:cs="Calibri"/>
                <w:b w:val="0"/>
                <w:bCs w:val="0"/>
                <w:color w:val="000000" w:themeColor="text1"/>
                <w:sz w:val="24"/>
                <w:szCs w:val="24"/>
              </w:rPr>
              <w:t>9</w:t>
            </w:r>
            <w:r w:rsidRPr="005D2281">
              <w:rPr>
                <w:rFonts w:ascii="Calibri" w:hAnsi="Calibri" w:cs="Calibri"/>
                <w:b w:val="0"/>
                <w:bCs w:val="0"/>
                <w:color w:val="000000" w:themeColor="text1"/>
                <w:sz w:val="24"/>
                <w:szCs w:val="24"/>
              </w:rPr>
              <w:t>-100%</w:t>
            </w:r>
          </w:p>
        </w:tc>
        <w:tc>
          <w:tcPr>
            <w:tcW w:w="2605" w:type="dxa"/>
          </w:tcPr>
          <w:p w14:paraId="0FEFB058" w14:textId="6DC0E95E"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A     93-9</w:t>
            </w:r>
            <w:r w:rsidR="005E045E" w:rsidRPr="005D2281">
              <w:rPr>
                <w:rFonts w:ascii="Calibri" w:hAnsi="Calibri" w:cs="Calibri"/>
                <w:b w:val="0"/>
                <w:bCs w:val="0"/>
                <w:color w:val="000000" w:themeColor="text1"/>
                <w:sz w:val="24"/>
                <w:szCs w:val="24"/>
              </w:rPr>
              <w:t>8</w:t>
            </w:r>
            <w:r w:rsidRPr="005D2281">
              <w:rPr>
                <w:rFonts w:ascii="Calibri" w:hAnsi="Calibri" w:cs="Calibri"/>
                <w:b w:val="0"/>
                <w:bCs w:val="0"/>
                <w:color w:val="000000" w:themeColor="text1"/>
                <w:sz w:val="24"/>
                <w:szCs w:val="24"/>
              </w:rPr>
              <w:t>%</w:t>
            </w:r>
          </w:p>
        </w:tc>
        <w:tc>
          <w:tcPr>
            <w:tcW w:w="2520" w:type="dxa"/>
          </w:tcPr>
          <w:p w14:paraId="794CC941"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A-     90-92%</w:t>
            </w:r>
          </w:p>
        </w:tc>
      </w:tr>
      <w:tr w:rsidR="005D2281" w:rsidRPr="005D2281" w14:paraId="03032D84" w14:textId="77777777" w:rsidTr="008313C3">
        <w:tc>
          <w:tcPr>
            <w:tcW w:w="2700" w:type="dxa"/>
          </w:tcPr>
          <w:p w14:paraId="33A0B670"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B+     87-89%</w:t>
            </w:r>
          </w:p>
        </w:tc>
        <w:tc>
          <w:tcPr>
            <w:tcW w:w="2605" w:type="dxa"/>
          </w:tcPr>
          <w:p w14:paraId="3783BF67"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B     83-86%</w:t>
            </w:r>
          </w:p>
        </w:tc>
        <w:tc>
          <w:tcPr>
            <w:tcW w:w="2520" w:type="dxa"/>
          </w:tcPr>
          <w:p w14:paraId="5452AEA7"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B-     80-82%</w:t>
            </w:r>
          </w:p>
        </w:tc>
      </w:tr>
      <w:tr w:rsidR="005D2281" w:rsidRPr="005D2281" w14:paraId="0B7CBB6A" w14:textId="77777777" w:rsidTr="008313C3">
        <w:tc>
          <w:tcPr>
            <w:tcW w:w="2700" w:type="dxa"/>
          </w:tcPr>
          <w:p w14:paraId="2BF5C332"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C+     77-79%</w:t>
            </w:r>
          </w:p>
        </w:tc>
        <w:tc>
          <w:tcPr>
            <w:tcW w:w="2605" w:type="dxa"/>
          </w:tcPr>
          <w:p w14:paraId="0E4E2F62"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C     73-76%</w:t>
            </w:r>
          </w:p>
        </w:tc>
        <w:tc>
          <w:tcPr>
            <w:tcW w:w="2520" w:type="dxa"/>
          </w:tcPr>
          <w:p w14:paraId="687C8164"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C-     70-72%</w:t>
            </w:r>
          </w:p>
        </w:tc>
      </w:tr>
      <w:tr w:rsidR="005D2281" w:rsidRPr="005D2281" w14:paraId="09356C65" w14:textId="77777777" w:rsidTr="008313C3">
        <w:tc>
          <w:tcPr>
            <w:tcW w:w="2700" w:type="dxa"/>
          </w:tcPr>
          <w:p w14:paraId="4B2E7C11" w14:textId="19865237" w:rsidR="0055008C" w:rsidRPr="005D2281" w:rsidRDefault="005E045E"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lang w:val="fr-FR"/>
              </w:rPr>
              <w:t>D       60-69%</w:t>
            </w:r>
          </w:p>
        </w:tc>
        <w:tc>
          <w:tcPr>
            <w:tcW w:w="2605" w:type="dxa"/>
          </w:tcPr>
          <w:p w14:paraId="515A789C" w14:textId="25B5B991" w:rsidR="0055008C" w:rsidRPr="005D2281" w:rsidRDefault="0055008C" w:rsidP="002F584A">
            <w:pPr>
              <w:pStyle w:val="Subtitle"/>
              <w:jc w:val="left"/>
              <w:rPr>
                <w:rFonts w:ascii="Calibri" w:hAnsi="Calibri" w:cs="Calibri"/>
                <w:b w:val="0"/>
                <w:bCs w:val="0"/>
                <w:color w:val="000000" w:themeColor="text1"/>
                <w:sz w:val="24"/>
                <w:szCs w:val="24"/>
                <w:lang w:val="fr-FR"/>
              </w:rPr>
            </w:pPr>
          </w:p>
        </w:tc>
        <w:tc>
          <w:tcPr>
            <w:tcW w:w="2520" w:type="dxa"/>
          </w:tcPr>
          <w:p w14:paraId="16D1C9BF" w14:textId="479CC385" w:rsidR="0055008C" w:rsidRPr="005D2281" w:rsidRDefault="0055008C" w:rsidP="002F584A">
            <w:pPr>
              <w:pStyle w:val="Subtitle"/>
              <w:jc w:val="left"/>
              <w:rPr>
                <w:rFonts w:ascii="Calibri" w:hAnsi="Calibri" w:cs="Calibri"/>
                <w:b w:val="0"/>
                <w:bCs w:val="0"/>
                <w:color w:val="000000" w:themeColor="text1"/>
                <w:sz w:val="24"/>
                <w:szCs w:val="24"/>
                <w:lang w:val="fr-FR"/>
              </w:rPr>
            </w:pPr>
          </w:p>
        </w:tc>
      </w:tr>
      <w:tr w:rsidR="005D2281" w:rsidRPr="005D2281" w14:paraId="5581783A" w14:textId="77777777" w:rsidTr="008313C3">
        <w:tc>
          <w:tcPr>
            <w:tcW w:w="2700" w:type="dxa"/>
          </w:tcPr>
          <w:p w14:paraId="618C2785" w14:textId="77777777" w:rsidR="0055008C" w:rsidRPr="005D2281" w:rsidRDefault="0055008C" w:rsidP="002F584A">
            <w:pPr>
              <w:pStyle w:val="Subtitle"/>
              <w:jc w:val="left"/>
              <w:rPr>
                <w:rFonts w:ascii="Calibri" w:hAnsi="Calibri" w:cs="Calibri"/>
                <w:b w:val="0"/>
                <w:bCs w:val="0"/>
                <w:color w:val="000000" w:themeColor="text1"/>
                <w:sz w:val="24"/>
                <w:szCs w:val="24"/>
              </w:rPr>
            </w:pPr>
            <w:r w:rsidRPr="005D2281">
              <w:rPr>
                <w:rFonts w:ascii="Calibri" w:hAnsi="Calibri" w:cs="Calibri"/>
                <w:b w:val="0"/>
                <w:bCs w:val="0"/>
                <w:color w:val="000000" w:themeColor="text1"/>
                <w:sz w:val="24"/>
                <w:szCs w:val="24"/>
              </w:rPr>
              <w:t>F        below 60%</w:t>
            </w:r>
          </w:p>
        </w:tc>
        <w:tc>
          <w:tcPr>
            <w:tcW w:w="2605" w:type="dxa"/>
          </w:tcPr>
          <w:p w14:paraId="58D5086F" w14:textId="77777777" w:rsidR="0055008C" w:rsidRPr="005D2281" w:rsidRDefault="0055008C" w:rsidP="002F584A">
            <w:pPr>
              <w:pStyle w:val="Subtitle"/>
              <w:jc w:val="left"/>
              <w:rPr>
                <w:rFonts w:ascii="Calibri" w:hAnsi="Calibri" w:cs="Calibri"/>
                <w:b w:val="0"/>
                <w:bCs w:val="0"/>
                <w:color w:val="000000" w:themeColor="text1"/>
                <w:sz w:val="24"/>
                <w:szCs w:val="24"/>
              </w:rPr>
            </w:pPr>
          </w:p>
        </w:tc>
        <w:tc>
          <w:tcPr>
            <w:tcW w:w="2520" w:type="dxa"/>
          </w:tcPr>
          <w:p w14:paraId="7FB17279" w14:textId="77777777" w:rsidR="0055008C" w:rsidRPr="005D2281" w:rsidRDefault="0055008C" w:rsidP="002F584A">
            <w:pPr>
              <w:pStyle w:val="Subtitle"/>
              <w:jc w:val="left"/>
              <w:rPr>
                <w:rFonts w:ascii="Calibri" w:hAnsi="Calibri" w:cs="Calibri"/>
                <w:b w:val="0"/>
                <w:bCs w:val="0"/>
                <w:color w:val="000000" w:themeColor="text1"/>
                <w:sz w:val="24"/>
                <w:szCs w:val="24"/>
              </w:rPr>
            </w:pPr>
          </w:p>
        </w:tc>
      </w:tr>
    </w:tbl>
    <w:p w14:paraId="26E365F6" w14:textId="77777777" w:rsidR="005368FF" w:rsidRPr="005D2281" w:rsidRDefault="005368FF" w:rsidP="002F584A">
      <w:pPr>
        <w:pStyle w:val="Subtitle"/>
        <w:jc w:val="left"/>
        <w:rPr>
          <w:rFonts w:ascii="Calibri" w:hAnsi="Calibri" w:cs="Calibri"/>
          <w:b w:val="0"/>
          <w:bCs w:val="0"/>
          <w:color w:val="000000" w:themeColor="text1"/>
          <w:szCs w:val="24"/>
        </w:rPr>
      </w:pPr>
    </w:p>
    <w:p w14:paraId="29FB145B" w14:textId="53666ED5" w:rsidR="0055008C" w:rsidRPr="008313C3" w:rsidRDefault="005D2281" w:rsidP="002F584A">
      <w:pPr>
        <w:pStyle w:val="Heading1"/>
        <w:spacing w:before="0"/>
        <w:rPr>
          <w:b/>
          <w:bCs/>
          <w:color w:val="000000" w:themeColor="text1"/>
        </w:rPr>
      </w:pPr>
      <w:r w:rsidRPr="008313C3">
        <w:rPr>
          <w:b/>
          <w:bCs/>
          <w:color w:val="000000" w:themeColor="text1"/>
        </w:rPr>
        <w:t>Course</w:t>
      </w:r>
      <w:r w:rsidR="0055008C" w:rsidRPr="008313C3">
        <w:rPr>
          <w:b/>
          <w:bCs/>
          <w:color w:val="000000" w:themeColor="text1"/>
        </w:rPr>
        <w:t xml:space="preserve"> Policies</w:t>
      </w:r>
    </w:p>
    <w:p w14:paraId="2048C339" w14:textId="77777777" w:rsidR="0055008C" w:rsidRPr="005D2281" w:rsidRDefault="0055008C" w:rsidP="002F584A">
      <w:pPr>
        <w:pStyle w:val="Subtitle"/>
        <w:jc w:val="left"/>
        <w:rPr>
          <w:rFonts w:ascii="Calibri" w:hAnsi="Calibri" w:cs="Calibri"/>
          <w:color w:val="000000" w:themeColor="text1"/>
          <w:szCs w:val="24"/>
        </w:rPr>
      </w:pPr>
    </w:p>
    <w:p w14:paraId="7340BCD6" w14:textId="318D2CF3" w:rsidR="00272193" w:rsidRPr="005D2281" w:rsidRDefault="00272193" w:rsidP="002F584A">
      <w:pPr>
        <w:autoSpaceDE w:val="0"/>
        <w:autoSpaceDN w:val="0"/>
        <w:adjustRightInd w:val="0"/>
        <w:rPr>
          <w:rFonts w:ascii="Calibri" w:hAnsi="Calibri" w:cs="Calibri"/>
          <w:color w:val="000000" w:themeColor="text1"/>
        </w:rPr>
      </w:pPr>
      <w:bookmarkStart w:id="0" w:name="_Toc367362929"/>
      <w:r w:rsidRPr="005D2281">
        <w:rPr>
          <w:rStyle w:val="Heading2Char"/>
          <w:rFonts w:ascii="Calibri" w:hAnsi="Calibri" w:cs="Calibri"/>
          <w:b/>
          <w:bCs/>
          <w:color w:val="000000" w:themeColor="text1"/>
          <w:sz w:val="24"/>
          <w:szCs w:val="24"/>
        </w:rPr>
        <w:t>Late Assignments:</w:t>
      </w:r>
      <w:bookmarkEnd w:id="0"/>
      <w:r w:rsidRPr="005D2281">
        <w:rPr>
          <w:rFonts w:ascii="Calibri" w:hAnsi="Calibri" w:cs="Calibri"/>
          <w:color w:val="000000" w:themeColor="text1"/>
        </w:rPr>
        <w:t xml:space="preserve"> All assignments should be turned in by the due date. </w:t>
      </w:r>
      <w:r w:rsidR="00956A67">
        <w:rPr>
          <w:rFonts w:ascii="Calibri" w:hAnsi="Calibri" w:cs="Calibri"/>
          <w:color w:val="000000" w:themeColor="text1"/>
        </w:rPr>
        <w:t xml:space="preserve">Due dates are at 11:59pm on the Monday after a module becomes available. </w:t>
      </w:r>
      <w:r w:rsidRPr="005D2281">
        <w:rPr>
          <w:rFonts w:ascii="Calibri" w:hAnsi="Calibri" w:cs="Calibri"/>
          <w:color w:val="000000" w:themeColor="text1"/>
        </w:rPr>
        <w:t xml:space="preserve">A late penalty of 5% per day will be applied to assignments submitted after the due date, unless you have contacted me and arranged approval for late submission. </w:t>
      </w:r>
    </w:p>
    <w:p w14:paraId="15995209" w14:textId="77777777" w:rsidR="00272193" w:rsidRPr="005D2281" w:rsidRDefault="00272193" w:rsidP="002F584A">
      <w:pPr>
        <w:autoSpaceDE w:val="0"/>
        <w:autoSpaceDN w:val="0"/>
        <w:adjustRightInd w:val="0"/>
        <w:rPr>
          <w:rFonts w:ascii="Calibri" w:hAnsi="Calibri" w:cs="Calibri"/>
          <w:color w:val="000000" w:themeColor="text1"/>
        </w:rPr>
      </w:pPr>
    </w:p>
    <w:p w14:paraId="35ECD326" w14:textId="50A95EE2" w:rsidR="00272193" w:rsidRPr="005D2281" w:rsidRDefault="00272193" w:rsidP="002F584A">
      <w:pPr>
        <w:rPr>
          <w:rFonts w:ascii="Calibri" w:hAnsi="Calibri" w:cs="Calibri"/>
          <w:bCs/>
          <w:color w:val="000000" w:themeColor="text1"/>
        </w:rPr>
      </w:pPr>
      <w:bookmarkStart w:id="1" w:name="_Toc367362930"/>
      <w:r w:rsidRPr="005D2281">
        <w:rPr>
          <w:rFonts w:ascii="Calibri" w:hAnsi="Calibri" w:cs="Calibri"/>
          <w:b/>
          <w:color w:val="000000" w:themeColor="text1"/>
        </w:rPr>
        <w:t>Instructor-Student Communication</w:t>
      </w:r>
      <w:bookmarkEnd w:id="1"/>
      <w:r w:rsidRPr="005D2281">
        <w:rPr>
          <w:rFonts w:ascii="Calibri" w:hAnsi="Calibri" w:cs="Calibri"/>
          <w:b/>
          <w:color w:val="000000" w:themeColor="text1"/>
        </w:rPr>
        <w:t xml:space="preserve">: </w:t>
      </w:r>
      <w:r w:rsidRPr="005D2281">
        <w:rPr>
          <w:rFonts w:ascii="Calibri" w:hAnsi="Calibri" w:cs="Calibri"/>
          <w:color w:val="000000" w:themeColor="text1"/>
        </w:rPr>
        <w:t xml:space="preserve">Please do not hesitate to reach out with questions or concerns about the course material and assignments. </w:t>
      </w:r>
      <w:r w:rsidR="005D2281" w:rsidRPr="005D2281">
        <w:rPr>
          <w:rFonts w:ascii="Calibri" w:hAnsi="Calibri" w:cs="Calibri"/>
          <w:color w:val="000000" w:themeColor="text1"/>
        </w:rPr>
        <w:t>I will respond to your emails as soon as I can, typically within 24 hours on weekdays.</w:t>
      </w:r>
    </w:p>
    <w:p w14:paraId="026258F5" w14:textId="77777777" w:rsidR="0055008C" w:rsidRPr="005D2281" w:rsidRDefault="0055008C" w:rsidP="002F584A">
      <w:pPr>
        <w:pStyle w:val="Subtitle"/>
        <w:ind w:left="288" w:hanging="288"/>
        <w:jc w:val="left"/>
        <w:rPr>
          <w:rFonts w:ascii="Calibri" w:hAnsi="Calibri" w:cs="Calibri"/>
          <w:b w:val="0"/>
          <w:bCs w:val="0"/>
          <w:color w:val="000000" w:themeColor="text1"/>
          <w:szCs w:val="24"/>
        </w:rPr>
      </w:pPr>
    </w:p>
    <w:p w14:paraId="71DAEC07" w14:textId="3843F18C" w:rsidR="0055008C" w:rsidRDefault="0055008C" w:rsidP="002F584A">
      <w:pPr>
        <w:widowControl w:val="0"/>
        <w:rPr>
          <w:rFonts w:ascii="Calibri" w:hAnsi="Calibri" w:cs="Calibri"/>
          <w:color w:val="000000" w:themeColor="text1"/>
        </w:rPr>
      </w:pPr>
      <w:r w:rsidRPr="005D2281">
        <w:rPr>
          <w:rFonts w:ascii="Calibri" w:hAnsi="Calibri" w:cs="Calibri"/>
          <w:b/>
          <w:bCs/>
          <w:color w:val="000000" w:themeColor="text1"/>
        </w:rPr>
        <w:t>Classroom needs</w:t>
      </w:r>
      <w:r w:rsidRPr="005D2281">
        <w:rPr>
          <w:rFonts w:ascii="Calibri" w:hAnsi="Calibri" w:cs="Calibri"/>
          <w:color w:val="000000" w:themeColor="text1"/>
        </w:rPr>
        <w:t>: If you have any specific needs (e.g., related to vision, hearing, learning, or medical conditions) or any religious or cultural practices, please let me know by the second week of class so that I can make the appropriate arrangements. Disabilities</w:t>
      </w:r>
      <w:r w:rsidRPr="005D2281">
        <w:rPr>
          <w:rFonts w:ascii="Calibri" w:hAnsi="Calibri" w:cs="Calibri"/>
          <w:b/>
          <w:color w:val="000000" w:themeColor="text1"/>
        </w:rPr>
        <w:t xml:space="preserve"> </w:t>
      </w:r>
      <w:r w:rsidRPr="005D2281">
        <w:rPr>
          <w:rFonts w:ascii="Calibri" w:hAnsi="Calibri" w:cs="Calibri"/>
          <w:color w:val="000000" w:themeColor="text1"/>
        </w:rPr>
        <w:t xml:space="preserve">must be documented by Disability </w:t>
      </w:r>
      <w:r w:rsidR="008D5FC5">
        <w:rPr>
          <w:rFonts w:ascii="Calibri" w:hAnsi="Calibri" w:cs="Calibri"/>
          <w:color w:val="000000" w:themeColor="text1"/>
        </w:rPr>
        <w:t>Services</w:t>
      </w:r>
      <w:r w:rsidRPr="005D2281">
        <w:rPr>
          <w:rFonts w:ascii="Calibri" w:hAnsi="Calibri" w:cs="Calibri"/>
          <w:color w:val="000000" w:themeColor="text1"/>
        </w:rPr>
        <w:t xml:space="preserve"> (703-993-2474</w:t>
      </w:r>
      <w:r w:rsidR="008D5FC5">
        <w:rPr>
          <w:rFonts w:ascii="Calibri" w:hAnsi="Calibri" w:cs="Calibri"/>
          <w:color w:val="000000" w:themeColor="text1"/>
        </w:rPr>
        <w:t>, ods@gmu.edu</w:t>
      </w:r>
      <w:r w:rsidRPr="005D2281">
        <w:rPr>
          <w:rFonts w:ascii="Calibri" w:hAnsi="Calibri" w:cs="Calibri"/>
          <w:color w:val="000000" w:themeColor="text1"/>
        </w:rPr>
        <w:t>) for reasonable accommodations to be provided.</w:t>
      </w:r>
    </w:p>
    <w:p w14:paraId="7588D487" w14:textId="1D4E38A7" w:rsidR="008E40A7" w:rsidRDefault="008E40A7" w:rsidP="002F584A">
      <w:pPr>
        <w:widowControl w:val="0"/>
        <w:rPr>
          <w:rFonts w:ascii="Calibri" w:hAnsi="Calibri" w:cs="Calibri"/>
          <w:color w:val="000000" w:themeColor="text1"/>
        </w:rPr>
      </w:pPr>
    </w:p>
    <w:p w14:paraId="5CE03103" w14:textId="607E67EE" w:rsidR="008E40A7" w:rsidRPr="00104F68" w:rsidRDefault="008E40A7" w:rsidP="00104F68">
      <w:pPr>
        <w:rPr>
          <w:rFonts w:ascii="Calibri" w:hAnsi="Calibri" w:cs="Calibri"/>
          <w:iCs/>
          <w:color w:val="000000" w:themeColor="text1"/>
          <w:lang w:bidi="en-US"/>
        </w:rPr>
      </w:pPr>
      <w:r w:rsidRPr="005D2281">
        <w:rPr>
          <w:rFonts w:ascii="Calibri" w:hAnsi="Calibri" w:cs="Calibri"/>
          <w:b/>
          <w:bCs/>
          <w:iCs/>
          <w:color w:val="000000" w:themeColor="text1"/>
        </w:rPr>
        <w:t>Blackboard Login Instructions</w:t>
      </w:r>
      <w:r w:rsidRPr="005D2281">
        <w:rPr>
          <w:rFonts w:ascii="Calibri" w:hAnsi="Calibri" w:cs="Calibri"/>
          <w:iCs/>
          <w:color w:val="000000" w:themeColor="text1"/>
          <w:lang w:bidi="en-US"/>
        </w:rPr>
        <w:t xml:space="preserve">: </w:t>
      </w:r>
      <w:r w:rsidRPr="005D2281">
        <w:rPr>
          <w:rFonts w:ascii="Calibri" w:hAnsi="Calibri" w:cs="Calibri"/>
          <w:color w:val="000000" w:themeColor="text1"/>
        </w:rPr>
        <w:t xml:space="preserve">Online materials for this class can be accessed through Blackboard. You must check our course webpage frequently for course content, assignments, and discussions. </w:t>
      </w:r>
      <w:r w:rsidRPr="005D2281">
        <w:rPr>
          <w:rFonts w:ascii="Calibri" w:hAnsi="Calibri" w:cs="Calibri"/>
          <w:iCs/>
          <w:color w:val="000000" w:themeColor="text1"/>
          <w:lang w:bidi="en-US"/>
        </w:rPr>
        <w:t xml:space="preserve">Access to </w:t>
      </w:r>
      <w:hyperlink r:id="rId6" w:history="1">
        <w:proofErr w:type="spellStart"/>
        <w:r w:rsidRPr="005D2281">
          <w:rPr>
            <w:rStyle w:val="Hyperlink"/>
            <w:rFonts w:ascii="Calibri" w:hAnsi="Calibri" w:cs="Calibri"/>
            <w:iCs/>
            <w:color w:val="000000" w:themeColor="text1"/>
            <w:lang w:bidi="en-US"/>
          </w:rPr>
          <w:t>MyMason</w:t>
        </w:r>
        <w:proofErr w:type="spellEnd"/>
      </w:hyperlink>
      <w:r w:rsidRPr="005D2281">
        <w:rPr>
          <w:rFonts w:ascii="Calibri" w:hAnsi="Calibri" w:cs="Calibri"/>
          <w:iCs/>
          <w:color w:val="000000" w:themeColor="text1"/>
          <w:lang w:bidi="en-US"/>
        </w:rPr>
        <w:t xml:space="preserve"> and GMU email are required to participate successfully in this course. Check </w:t>
      </w:r>
      <w:hyperlink r:id="rId7" w:history="1">
        <w:r w:rsidRPr="005D2281">
          <w:rPr>
            <w:rStyle w:val="Hyperlink"/>
            <w:rFonts w:ascii="Calibri" w:hAnsi="Calibri" w:cs="Calibri"/>
            <w:iCs/>
            <w:color w:val="000000" w:themeColor="text1"/>
            <w:lang w:bidi="en-US"/>
          </w:rPr>
          <w:t>the IT Support Center</w:t>
        </w:r>
      </w:hyperlink>
      <w:r w:rsidRPr="005D2281">
        <w:rPr>
          <w:rFonts w:ascii="Calibri" w:hAnsi="Calibri" w:cs="Calibri"/>
          <w:iCs/>
          <w:color w:val="000000" w:themeColor="text1"/>
          <w:lang w:bidi="en-US"/>
        </w:rPr>
        <w:t xml:space="preserve"> website. Navigate to </w:t>
      </w:r>
      <w:hyperlink r:id="rId8" w:history="1">
        <w:r w:rsidRPr="005D2281">
          <w:rPr>
            <w:rStyle w:val="Hyperlink"/>
            <w:rFonts w:ascii="Calibri" w:hAnsi="Calibri" w:cs="Calibri"/>
            <w:iCs/>
            <w:color w:val="000000" w:themeColor="text1"/>
            <w:lang w:bidi="en-US"/>
          </w:rPr>
          <w:t>the Student Support page</w:t>
        </w:r>
      </w:hyperlink>
      <w:r w:rsidRPr="005D2281">
        <w:rPr>
          <w:rFonts w:ascii="Calibri" w:hAnsi="Calibri" w:cs="Calibri"/>
          <w:iCs/>
          <w:color w:val="000000" w:themeColor="text1"/>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2A4C8731" w14:textId="67EE5233" w:rsidR="0055008C" w:rsidRPr="005D2281" w:rsidRDefault="0055008C" w:rsidP="002F584A">
      <w:pPr>
        <w:rPr>
          <w:rFonts w:ascii="Calibri" w:hAnsi="Calibri" w:cs="Calibri"/>
          <w:color w:val="000000" w:themeColor="text1"/>
        </w:rPr>
      </w:pPr>
    </w:p>
    <w:p w14:paraId="382261B9" w14:textId="144F0B4E" w:rsidR="00272193" w:rsidRPr="008313C3" w:rsidRDefault="00272193" w:rsidP="002F584A">
      <w:pPr>
        <w:pStyle w:val="Heading1"/>
        <w:spacing w:before="0"/>
        <w:rPr>
          <w:b/>
          <w:bCs/>
          <w:color w:val="000000" w:themeColor="text1"/>
        </w:rPr>
      </w:pPr>
      <w:bookmarkStart w:id="2" w:name="_Toc367362932"/>
      <w:r w:rsidRPr="008313C3">
        <w:rPr>
          <w:b/>
          <w:bCs/>
          <w:color w:val="000000" w:themeColor="text1"/>
        </w:rPr>
        <w:t>University Policies and Resources</w:t>
      </w:r>
      <w:bookmarkEnd w:id="2"/>
    </w:p>
    <w:p w14:paraId="37717086" w14:textId="77777777" w:rsidR="00BE2DB6" w:rsidRPr="00BE2DB6" w:rsidRDefault="00BE2DB6" w:rsidP="002F584A"/>
    <w:p w14:paraId="1A0BDAC3" w14:textId="77777777" w:rsidR="00272193" w:rsidRPr="005D2281" w:rsidRDefault="00272193" w:rsidP="002F584A">
      <w:pPr>
        <w:pStyle w:val="ListParagraph"/>
        <w:numPr>
          <w:ilvl w:val="0"/>
          <w:numId w:val="8"/>
        </w:numPr>
        <w:rPr>
          <w:rFonts w:ascii="Calibri" w:hAnsi="Calibri" w:cs="Calibri"/>
          <w:color w:val="000000" w:themeColor="text1"/>
          <w:sz w:val="24"/>
          <w:szCs w:val="24"/>
        </w:rPr>
      </w:pPr>
      <w:r w:rsidRPr="00BE2DB6">
        <w:rPr>
          <w:rFonts w:ascii="Calibri" w:hAnsi="Calibri" w:cs="Calibri"/>
          <w:b/>
          <w:bCs/>
          <w:color w:val="000000" w:themeColor="text1"/>
          <w:sz w:val="24"/>
          <w:szCs w:val="24"/>
        </w:rPr>
        <w:t>Honor Code</w:t>
      </w:r>
      <w:r w:rsidRPr="005D2281">
        <w:rPr>
          <w:rFonts w:ascii="Calibri" w:hAnsi="Calibri" w:cs="Calibri"/>
          <w:color w:val="000000" w:themeColor="text1"/>
          <w:sz w:val="24"/>
          <w:szCs w:val="24"/>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The Code can be found </w:t>
      </w:r>
      <w:hyperlink r:id="rId9" w:history="1">
        <w:r w:rsidRPr="005D2281">
          <w:rPr>
            <w:rStyle w:val="Hyperlink"/>
            <w:rFonts w:ascii="Calibri" w:hAnsi="Calibri" w:cs="Calibri"/>
            <w:color w:val="000000" w:themeColor="text1"/>
            <w:sz w:val="24"/>
            <w:szCs w:val="24"/>
          </w:rPr>
          <w:t>here</w:t>
        </w:r>
      </w:hyperlink>
      <w:r w:rsidRPr="005D2281">
        <w:rPr>
          <w:rFonts w:ascii="Calibri" w:hAnsi="Calibri" w:cs="Calibri"/>
          <w:color w:val="000000" w:themeColor="text1"/>
          <w:sz w:val="24"/>
          <w:szCs w:val="24"/>
        </w:rPr>
        <w:t>. It is your responsibility to see me if you have questions about these policies.</w:t>
      </w:r>
    </w:p>
    <w:p w14:paraId="53D43B89" w14:textId="77777777" w:rsidR="00272193" w:rsidRPr="005D2281" w:rsidRDefault="00272193" w:rsidP="002F584A">
      <w:pPr>
        <w:pStyle w:val="ListParagraph"/>
        <w:rPr>
          <w:rFonts w:ascii="Calibri" w:hAnsi="Calibri" w:cs="Calibri"/>
          <w:color w:val="000000" w:themeColor="text1"/>
          <w:sz w:val="24"/>
          <w:szCs w:val="24"/>
        </w:rPr>
      </w:pPr>
    </w:p>
    <w:p w14:paraId="0FFCE8AA" w14:textId="77777777" w:rsidR="00272193" w:rsidRPr="005D2281" w:rsidRDefault="00272193" w:rsidP="002F584A">
      <w:pPr>
        <w:pStyle w:val="ListParagraph"/>
        <w:numPr>
          <w:ilvl w:val="0"/>
          <w:numId w:val="8"/>
        </w:numPr>
        <w:rPr>
          <w:rFonts w:ascii="Calibri" w:hAnsi="Calibri" w:cs="Calibri"/>
          <w:color w:val="000000" w:themeColor="text1"/>
          <w:sz w:val="24"/>
          <w:szCs w:val="24"/>
        </w:rPr>
      </w:pPr>
      <w:r w:rsidRPr="00BE2DB6">
        <w:rPr>
          <w:rFonts w:ascii="Calibri" w:hAnsi="Calibri" w:cs="Calibri"/>
          <w:b/>
          <w:bCs/>
          <w:color w:val="000000" w:themeColor="text1"/>
          <w:sz w:val="24"/>
          <w:szCs w:val="24"/>
        </w:rPr>
        <w:t>Academic Integrity</w:t>
      </w:r>
      <w:r w:rsidRPr="005D2281">
        <w:rPr>
          <w:rFonts w:ascii="Calibri" w:hAnsi="Calibri" w:cs="Calibri"/>
          <w:color w:val="000000" w:themeColor="text1"/>
          <w:sz w:val="24"/>
          <w:szCs w:val="24"/>
        </w:rPr>
        <w:t xml:space="preserve">: Academic integrity refers to honest and ethical behavior in all aspects of academic activity. This </w:t>
      </w:r>
      <w:proofErr w:type="gramStart"/>
      <w:r w:rsidRPr="005D2281">
        <w:rPr>
          <w:rFonts w:ascii="Calibri" w:hAnsi="Calibri" w:cs="Calibri"/>
          <w:color w:val="000000" w:themeColor="text1"/>
          <w:sz w:val="24"/>
          <w:szCs w:val="24"/>
        </w:rPr>
        <w:t>includes:</w:t>
      </w:r>
      <w:proofErr w:type="gramEnd"/>
      <w:r w:rsidRPr="005D2281">
        <w:rPr>
          <w:rFonts w:ascii="Calibri" w:hAnsi="Calibri" w:cs="Calibri"/>
          <w:color w:val="000000" w:themeColor="text1"/>
          <w:sz w:val="24"/>
          <w:szCs w:val="24"/>
        </w:rPr>
        <w:t xml:space="preserve"> not cheating on homework assignments (e.g., copying the work of others), not passing off someone else's ideas as your own (plagiarism), not engaging in dishonesty of any kind with regard to your class participation and assignments.</w:t>
      </w:r>
    </w:p>
    <w:p w14:paraId="747678D4" w14:textId="77777777" w:rsidR="00272193" w:rsidRPr="005D2281" w:rsidRDefault="00272193" w:rsidP="002F584A">
      <w:pPr>
        <w:pStyle w:val="ListParagraph"/>
        <w:rPr>
          <w:rFonts w:ascii="Calibri" w:hAnsi="Calibri" w:cs="Calibri"/>
          <w:color w:val="000000" w:themeColor="text1"/>
          <w:sz w:val="24"/>
          <w:szCs w:val="24"/>
        </w:rPr>
      </w:pPr>
    </w:p>
    <w:p w14:paraId="00064A44" w14:textId="27E5EB63" w:rsidR="00272193" w:rsidRPr="005D2281" w:rsidRDefault="00272193" w:rsidP="002F584A">
      <w:pPr>
        <w:pStyle w:val="ListParagraph"/>
        <w:rPr>
          <w:rFonts w:ascii="Calibri" w:hAnsi="Calibri" w:cs="Calibri"/>
          <w:color w:val="000000" w:themeColor="text1"/>
          <w:sz w:val="24"/>
          <w:szCs w:val="24"/>
        </w:rPr>
      </w:pPr>
      <w:r w:rsidRPr="005D2281">
        <w:rPr>
          <w:rFonts w:ascii="Calibri" w:hAnsi="Calibri" w:cs="Calibri"/>
          <w:color w:val="000000" w:themeColor="text1"/>
          <w:sz w:val="24"/>
          <w:szCs w:val="24"/>
        </w:rPr>
        <w:t xml:space="preserve">Plagiarism: Plagiarism is the unacknowledged use of another person's labor, another person's ideas, another person's words, or another person's assistance. Unless otherwise stated in class, all work done for class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t>
      </w:r>
      <w:r w:rsidR="00956A67">
        <w:rPr>
          <w:rFonts w:ascii="Calibri" w:hAnsi="Calibri" w:cs="Calibri"/>
          <w:color w:val="000000" w:themeColor="text1"/>
          <w:sz w:val="24"/>
          <w:szCs w:val="24"/>
        </w:rPr>
        <w:t>internet</w:t>
      </w:r>
      <w:r w:rsidRPr="005D2281">
        <w:rPr>
          <w:rFonts w:ascii="Calibri" w:hAnsi="Calibri" w:cs="Calibri"/>
          <w:color w:val="000000" w:themeColor="text1"/>
          <w:sz w:val="24"/>
          <w:szCs w:val="24"/>
        </w:rPr>
        <w:t xml:space="preserve"> is plagiarism. If you are </w:t>
      </w:r>
      <w:r w:rsidRPr="005D2281">
        <w:rPr>
          <w:rFonts w:ascii="Calibri" w:hAnsi="Calibri" w:cs="Calibri"/>
          <w:color w:val="000000" w:themeColor="text1"/>
          <w:sz w:val="24"/>
          <w:szCs w:val="24"/>
        </w:rPr>
        <w:lastRenderedPageBreak/>
        <w:t xml:space="preserve">caught plagiarizing or cheating, you will fail the assignment, and, depending upon the severity of the violation, you may fail the class. </w:t>
      </w:r>
    </w:p>
    <w:p w14:paraId="0C5BBFE3" w14:textId="77777777" w:rsidR="00272193" w:rsidRPr="005D2281" w:rsidRDefault="00272193" w:rsidP="002F584A">
      <w:pPr>
        <w:rPr>
          <w:rFonts w:ascii="Calibri" w:hAnsi="Calibri" w:cs="Calibri"/>
          <w:color w:val="000000" w:themeColor="text1"/>
        </w:rPr>
      </w:pPr>
    </w:p>
    <w:p w14:paraId="36DD2F40" w14:textId="77777777" w:rsidR="00272193" w:rsidRPr="005D2281" w:rsidRDefault="00272193" w:rsidP="002F584A">
      <w:pPr>
        <w:pStyle w:val="ListParagraph"/>
        <w:numPr>
          <w:ilvl w:val="0"/>
          <w:numId w:val="8"/>
        </w:numPr>
        <w:rPr>
          <w:rFonts w:ascii="Calibri" w:hAnsi="Calibri" w:cs="Calibri"/>
          <w:color w:val="000000" w:themeColor="text1"/>
          <w:sz w:val="24"/>
          <w:szCs w:val="24"/>
        </w:rPr>
      </w:pPr>
      <w:r w:rsidRPr="00BE2DB6">
        <w:rPr>
          <w:rFonts w:ascii="Calibri" w:hAnsi="Calibri" w:cs="Calibri"/>
          <w:b/>
          <w:bCs/>
          <w:color w:val="000000" w:themeColor="text1"/>
          <w:sz w:val="24"/>
          <w:szCs w:val="24"/>
        </w:rPr>
        <w:t>Official Communications via GMU E-mail</w:t>
      </w:r>
      <w:r w:rsidRPr="005D2281">
        <w:rPr>
          <w:rFonts w:ascii="Calibri" w:hAnsi="Calibri" w:cs="Calibri"/>
          <w:color w:val="000000" w:themeColor="text1"/>
          <w:sz w:val="24"/>
          <w:szCs w:val="24"/>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Mason cancels classes, I will notify you via email regarding any changes to scheduled assignments.</w:t>
      </w:r>
    </w:p>
    <w:p w14:paraId="5E6A6BD4" w14:textId="77777777" w:rsidR="00272193" w:rsidRPr="005D2281" w:rsidRDefault="00272193" w:rsidP="002F584A">
      <w:pPr>
        <w:pStyle w:val="ListParagraph"/>
        <w:rPr>
          <w:rFonts w:ascii="Calibri" w:hAnsi="Calibri" w:cs="Calibri"/>
          <w:color w:val="000000" w:themeColor="text1"/>
          <w:sz w:val="24"/>
          <w:szCs w:val="24"/>
        </w:rPr>
      </w:pPr>
    </w:p>
    <w:p w14:paraId="33B799E1" w14:textId="143046B8" w:rsidR="00272193" w:rsidRDefault="00272193" w:rsidP="002F584A">
      <w:pPr>
        <w:pStyle w:val="ListParagraph"/>
        <w:numPr>
          <w:ilvl w:val="0"/>
          <w:numId w:val="8"/>
        </w:numPr>
        <w:rPr>
          <w:rFonts w:ascii="Calibri" w:hAnsi="Calibri" w:cs="Calibri"/>
          <w:color w:val="000000" w:themeColor="text1"/>
          <w:sz w:val="24"/>
          <w:szCs w:val="24"/>
        </w:rPr>
      </w:pPr>
      <w:r w:rsidRPr="00BE2DB6">
        <w:rPr>
          <w:rFonts w:ascii="Calibri" w:hAnsi="Calibri" w:cs="Calibri"/>
          <w:b/>
          <w:bCs/>
          <w:color w:val="000000" w:themeColor="text1"/>
          <w:sz w:val="24"/>
          <w:szCs w:val="24"/>
        </w:rPr>
        <w:t>Enrollment:</w:t>
      </w:r>
      <w:r w:rsidRPr="005D2281">
        <w:rPr>
          <w:rFonts w:ascii="Calibri" w:hAnsi="Calibri" w:cs="Calibri"/>
          <w:color w:val="000000" w:themeColor="text1"/>
          <w:sz w:val="24"/>
          <w:szCs w:val="24"/>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29CAA9F0" w14:textId="77777777" w:rsidR="00FF0726" w:rsidRPr="00FF0726" w:rsidRDefault="00FF0726" w:rsidP="00FF0726">
      <w:pPr>
        <w:pStyle w:val="ListParagraph"/>
        <w:rPr>
          <w:rFonts w:ascii="Calibri" w:hAnsi="Calibri" w:cs="Calibri"/>
          <w:color w:val="000000" w:themeColor="text1"/>
          <w:sz w:val="24"/>
          <w:szCs w:val="24"/>
        </w:rPr>
      </w:pPr>
    </w:p>
    <w:p w14:paraId="50678F5C" w14:textId="77777777" w:rsidR="00FF0726" w:rsidRPr="00FF0726" w:rsidRDefault="00FF0726" w:rsidP="00FF0726">
      <w:pPr>
        <w:ind w:firstLine="720"/>
        <w:rPr>
          <w:rFonts w:ascii="Calibri" w:hAnsi="Calibri" w:cs="Calibri"/>
        </w:rPr>
      </w:pPr>
      <w:r w:rsidRPr="00FF0726">
        <w:rPr>
          <w:rFonts w:ascii="Calibri" w:hAnsi="Calibri" w:cs="Calibri"/>
        </w:rPr>
        <w:t>The deadlines for dropping classes are as follows:</w:t>
      </w:r>
    </w:p>
    <w:p w14:paraId="2FF3A65F" w14:textId="641B7546" w:rsidR="00FF0726" w:rsidRPr="00FF0726" w:rsidRDefault="00956A67" w:rsidP="00FF0726">
      <w:pPr>
        <w:pStyle w:val="ListParagraph"/>
        <w:numPr>
          <w:ilvl w:val="0"/>
          <w:numId w:val="12"/>
        </w:numPr>
        <w:rPr>
          <w:rFonts w:ascii="Calibri" w:hAnsi="Calibri" w:cs="Calibri"/>
          <w:bCs/>
          <w:color w:val="000000" w:themeColor="text1"/>
          <w:sz w:val="24"/>
          <w:szCs w:val="24"/>
        </w:rPr>
      </w:pPr>
      <w:r>
        <w:rPr>
          <w:rFonts w:ascii="Calibri" w:hAnsi="Calibri" w:cs="Calibri"/>
          <w:bCs/>
          <w:color w:val="000000" w:themeColor="text1"/>
          <w:sz w:val="24"/>
          <w:szCs w:val="24"/>
        </w:rPr>
        <w:t>February 12</w:t>
      </w:r>
      <w:r w:rsidR="00FF0726" w:rsidRPr="00FF0726">
        <w:rPr>
          <w:rFonts w:ascii="Calibri" w:hAnsi="Calibri" w:cs="Calibri"/>
          <w:bCs/>
          <w:color w:val="000000" w:themeColor="text1"/>
          <w:sz w:val="24"/>
          <w:szCs w:val="24"/>
        </w:rPr>
        <w:t xml:space="preserve">: Last day to drop classes with no tuition liability </w:t>
      </w:r>
    </w:p>
    <w:p w14:paraId="31425E35" w14:textId="29C7A7BE" w:rsidR="00FF0726" w:rsidRPr="00FF0726" w:rsidRDefault="00956A67" w:rsidP="00FF0726">
      <w:pPr>
        <w:pStyle w:val="ListParagraph"/>
        <w:numPr>
          <w:ilvl w:val="0"/>
          <w:numId w:val="12"/>
        </w:numPr>
        <w:rPr>
          <w:rFonts w:ascii="Calibri" w:hAnsi="Calibri" w:cs="Calibri"/>
          <w:bCs/>
          <w:color w:val="000000" w:themeColor="text1"/>
          <w:sz w:val="24"/>
          <w:szCs w:val="24"/>
        </w:rPr>
      </w:pPr>
      <w:r>
        <w:rPr>
          <w:rFonts w:ascii="Calibri" w:hAnsi="Calibri" w:cs="Calibri"/>
          <w:bCs/>
          <w:color w:val="000000" w:themeColor="text1"/>
          <w:sz w:val="24"/>
          <w:szCs w:val="24"/>
        </w:rPr>
        <w:t>February 16</w:t>
      </w:r>
      <w:r w:rsidR="00FF0726" w:rsidRPr="00FF0726">
        <w:rPr>
          <w:rFonts w:ascii="Calibri" w:hAnsi="Calibri" w:cs="Calibri"/>
          <w:bCs/>
          <w:color w:val="000000" w:themeColor="text1"/>
          <w:sz w:val="24"/>
          <w:szCs w:val="24"/>
        </w:rPr>
        <w:t xml:space="preserve">: Drop period with 50% tuition liability </w:t>
      </w:r>
    </w:p>
    <w:p w14:paraId="5A24ECF8" w14:textId="7587D1F3" w:rsidR="00FF0726" w:rsidRPr="00FF0726" w:rsidRDefault="00956A67" w:rsidP="00FF0726">
      <w:pPr>
        <w:pStyle w:val="ListParagraph"/>
        <w:numPr>
          <w:ilvl w:val="0"/>
          <w:numId w:val="12"/>
        </w:numPr>
        <w:rPr>
          <w:rFonts w:ascii="Calibri" w:hAnsi="Calibri" w:cs="Calibri"/>
          <w:bCs/>
          <w:color w:val="000000" w:themeColor="text1"/>
          <w:sz w:val="24"/>
          <w:szCs w:val="24"/>
        </w:rPr>
      </w:pPr>
      <w:r>
        <w:rPr>
          <w:rFonts w:ascii="Calibri" w:hAnsi="Calibri" w:cs="Calibri"/>
          <w:bCs/>
          <w:color w:val="000000" w:themeColor="text1"/>
          <w:sz w:val="24"/>
          <w:szCs w:val="24"/>
        </w:rPr>
        <w:t>February 17 – March 1</w:t>
      </w:r>
      <w:r w:rsidR="00FF0726" w:rsidRPr="00FF0726">
        <w:rPr>
          <w:rFonts w:ascii="Calibri" w:hAnsi="Calibri" w:cs="Calibri"/>
          <w:bCs/>
          <w:color w:val="000000" w:themeColor="text1"/>
          <w:sz w:val="24"/>
          <w:szCs w:val="24"/>
        </w:rPr>
        <w:t>: Unrestricted Withdrawal Period (100% tuition liability)</w:t>
      </w:r>
    </w:p>
    <w:p w14:paraId="55A3DE81" w14:textId="41662290" w:rsidR="00FF0726" w:rsidRPr="00FF0726" w:rsidRDefault="00956A67" w:rsidP="00FF0726">
      <w:pPr>
        <w:pStyle w:val="ListParagraph"/>
        <w:numPr>
          <w:ilvl w:val="0"/>
          <w:numId w:val="12"/>
        </w:numPr>
        <w:rPr>
          <w:rFonts w:ascii="Calibri" w:hAnsi="Calibri" w:cs="Calibri"/>
          <w:bCs/>
          <w:color w:val="000000" w:themeColor="text1"/>
          <w:sz w:val="24"/>
          <w:szCs w:val="24"/>
        </w:rPr>
      </w:pPr>
      <w:r>
        <w:rPr>
          <w:rFonts w:ascii="Calibri" w:hAnsi="Calibri" w:cs="Calibri"/>
          <w:bCs/>
          <w:color w:val="000000" w:themeColor="text1"/>
          <w:sz w:val="24"/>
          <w:szCs w:val="24"/>
        </w:rPr>
        <w:t>March 2 – April 1</w:t>
      </w:r>
      <w:r w:rsidR="00FF0726" w:rsidRPr="00FF0726">
        <w:rPr>
          <w:rFonts w:ascii="Calibri" w:hAnsi="Calibri" w:cs="Calibri"/>
          <w:bCs/>
          <w:color w:val="000000" w:themeColor="text1"/>
          <w:sz w:val="24"/>
          <w:szCs w:val="24"/>
        </w:rPr>
        <w:t>: Selective Withdrawal Period (100% tuition liability)</w:t>
      </w:r>
    </w:p>
    <w:p w14:paraId="25971BDD" w14:textId="77777777" w:rsidR="00272193" w:rsidRPr="005D2281" w:rsidRDefault="00272193" w:rsidP="002F584A">
      <w:pPr>
        <w:rPr>
          <w:rFonts w:ascii="Calibri" w:hAnsi="Calibri" w:cs="Calibri"/>
          <w:color w:val="000000" w:themeColor="text1"/>
        </w:rPr>
      </w:pPr>
    </w:p>
    <w:p w14:paraId="3114BFEF" w14:textId="1F4BF5EE" w:rsidR="00272193" w:rsidRDefault="00272193" w:rsidP="002F584A">
      <w:pPr>
        <w:pStyle w:val="ListParagraph"/>
        <w:numPr>
          <w:ilvl w:val="0"/>
          <w:numId w:val="8"/>
        </w:numPr>
        <w:rPr>
          <w:rFonts w:ascii="Calibri" w:hAnsi="Calibri" w:cs="Calibri"/>
          <w:color w:val="000000" w:themeColor="text1"/>
          <w:sz w:val="24"/>
          <w:szCs w:val="24"/>
        </w:rPr>
      </w:pPr>
      <w:r w:rsidRPr="005D2281">
        <w:rPr>
          <w:rFonts w:ascii="Calibri" w:hAnsi="Calibri" w:cs="Calibri"/>
          <w:color w:val="000000" w:themeColor="text1"/>
          <w:sz w:val="24"/>
          <w:szCs w:val="24"/>
        </w:rPr>
        <w:t xml:space="preserve">Students must follow the university policy for </w:t>
      </w:r>
      <w:hyperlink r:id="rId10" w:history="1">
        <w:r w:rsidRPr="00BE2DB6">
          <w:rPr>
            <w:rStyle w:val="Hyperlink"/>
            <w:rFonts w:ascii="Calibri" w:hAnsi="Calibri" w:cs="Calibri"/>
            <w:b/>
            <w:bCs/>
            <w:color w:val="000000" w:themeColor="text1"/>
            <w:sz w:val="24"/>
            <w:szCs w:val="24"/>
          </w:rPr>
          <w:t>Responsible Use of Computing</w:t>
        </w:r>
      </w:hyperlink>
      <w:r w:rsidRPr="005D2281">
        <w:rPr>
          <w:rFonts w:ascii="Calibri" w:hAnsi="Calibri" w:cs="Calibri"/>
          <w:color w:val="000000" w:themeColor="text1"/>
          <w:sz w:val="24"/>
          <w:szCs w:val="24"/>
        </w:rPr>
        <w:t xml:space="preserve"> </w:t>
      </w:r>
    </w:p>
    <w:p w14:paraId="1C681F9A" w14:textId="77777777" w:rsidR="00547311" w:rsidRPr="00547311" w:rsidRDefault="00547311" w:rsidP="00547311">
      <w:pPr>
        <w:pStyle w:val="ListParagraph"/>
        <w:rPr>
          <w:rFonts w:ascii="Calibri" w:hAnsi="Calibri" w:cs="Calibri"/>
          <w:color w:val="000000" w:themeColor="text1"/>
          <w:sz w:val="24"/>
          <w:szCs w:val="24"/>
        </w:rPr>
      </w:pPr>
    </w:p>
    <w:p w14:paraId="402667C7" w14:textId="6C953AA9" w:rsidR="00547311" w:rsidRPr="00547311" w:rsidRDefault="00547311" w:rsidP="00547311">
      <w:pPr>
        <w:pStyle w:val="ListParagraph"/>
        <w:numPr>
          <w:ilvl w:val="0"/>
          <w:numId w:val="8"/>
        </w:numPr>
        <w:rPr>
          <w:rFonts w:asciiTheme="minorHAnsi" w:hAnsiTheme="minorHAnsi" w:cstheme="minorHAnsi"/>
          <w:sz w:val="24"/>
          <w:szCs w:val="24"/>
        </w:rPr>
      </w:pPr>
      <w:r w:rsidRPr="00547311">
        <w:rPr>
          <w:rFonts w:asciiTheme="minorHAnsi" w:hAnsiTheme="minorHAnsi" w:cstheme="minorHAnsi"/>
          <w:sz w:val="24"/>
          <w:szCs w:val="24"/>
        </w:rPr>
        <w:t>As a faculty member and designated “Responsible Employee,” I am required to report all disclosures of sexual assault, interpersonal violence, and stalking to Mason’s </w:t>
      </w:r>
      <w:hyperlink r:id="rId11" w:tgtFrame="_blank" w:tooltip="University Title IX Coordinator" w:history="1">
        <w:r w:rsidRPr="00547311">
          <w:rPr>
            <w:rStyle w:val="Hyperlink"/>
            <w:rFonts w:asciiTheme="minorHAnsi" w:hAnsiTheme="minorHAnsi" w:cstheme="minorHAnsi"/>
            <w:sz w:val="24"/>
            <w:szCs w:val="24"/>
          </w:rPr>
          <w:t>Title IX Coordinator</w:t>
        </w:r>
      </w:hyperlink>
      <w:r w:rsidRPr="00547311">
        <w:rPr>
          <w:rFonts w:asciiTheme="minorHAnsi" w:hAnsiTheme="minorHAnsi" w:cstheme="minorHAnsi"/>
          <w:sz w:val="24"/>
          <w:szCs w:val="24"/>
        </w:rPr>
        <w:t> per </w:t>
      </w:r>
      <w:hyperlink r:id="rId12" w:tgtFrame="_blank" w:history="1">
        <w:r w:rsidRPr="00547311">
          <w:rPr>
            <w:rStyle w:val="Hyperlink"/>
            <w:rFonts w:asciiTheme="minorHAnsi" w:hAnsiTheme="minorHAnsi" w:cstheme="minorHAnsi"/>
            <w:sz w:val="24"/>
            <w:szCs w:val="24"/>
          </w:rPr>
          <w:t>university policy 1412</w:t>
        </w:r>
      </w:hyperlink>
      <w:r w:rsidRPr="00547311">
        <w:rPr>
          <w:rFonts w:asciiTheme="minorHAnsi" w:hAnsiTheme="minorHAnsi" w:cstheme="minorHAnsi"/>
          <w:sz w:val="24"/>
          <w:szCs w:val="24"/>
        </w:rPr>
        <w:t>. If you wish to speak with someone confidentially, please contact the </w:t>
      </w:r>
      <w:hyperlink r:id="rId13" w:tgtFrame="_blank" w:history="1">
        <w:r w:rsidRPr="00547311">
          <w:rPr>
            <w:rStyle w:val="Hyperlink"/>
            <w:rFonts w:asciiTheme="minorHAnsi" w:hAnsiTheme="minorHAnsi" w:cstheme="minorHAnsi"/>
            <w:sz w:val="24"/>
            <w:szCs w:val="24"/>
          </w:rPr>
          <w:t>Student Support and Advocacy Center</w:t>
        </w:r>
      </w:hyperlink>
      <w:r w:rsidRPr="00547311">
        <w:rPr>
          <w:rFonts w:asciiTheme="minorHAnsi" w:hAnsiTheme="minorHAnsi" w:cstheme="minorHAnsi"/>
          <w:sz w:val="24"/>
          <w:szCs w:val="24"/>
        </w:rPr>
        <w:t> (703-380-1434) or </w:t>
      </w:r>
      <w:hyperlink r:id="rId14" w:tgtFrame="_blank" w:history="1">
        <w:r w:rsidRPr="00547311">
          <w:rPr>
            <w:rStyle w:val="Hyperlink"/>
            <w:rFonts w:asciiTheme="minorHAnsi" w:hAnsiTheme="minorHAnsi" w:cstheme="minorHAnsi"/>
            <w:sz w:val="24"/>
            <w:szCs w:val="24"/>
          </w:rPr>
          <w:t>Counseling and Psychological Services</w:t>
        </w:r>
      </w:hyperlink>
      <w:r w:rsidRPr="00547311">
        <w:rPr>
          <w:rFonts w:asciiTheme="minorHAnsi" w:hAnsiTheme="minorHAnsi" w:cstheme="minorHAnsi"/>
          <w:sz w:val="24"/>
          <w:szCs w:val="24"/>
        </w:rPr>
        <w:t> (703-993-2380). You may also seek assistance from </w:t>
      </w:r>
      <w:hyperlink r:id="rId15" w:tgtFrame="_blank" w:history="1">
        <w:r w:rsidRPr="00547311">
          <w:rPr>
            <w:rStyle w:val="Hyperlink"/>
            <w:rFonts w:asciiTheme="minorHAnsi" w:hAnsiTheme="minorHAnsi" w:cstheme="minorHAnsi"/>
            <w:sz w:val="24"/>
            <w:szCs w:val="24"/>
          </w:rPr>
          <w:t>Mason’s Title IX Coordinator</w:t>
        </w:r>
      </w:hyperlink>
      <w:r w:rsidRPr="00547311">
        <w:rPr>
          <w:rFonts w:asciiTheme="minorHAnsi" w:hAnsiTheme="minorHAnsi" w:cstheme="minorHAnsi"/>
          <w:sz w:val="24"/>
          <w:szCs w:val="24"/>
        </w:rPr>
        <w:t> (703-993-8730; titleix@gmu.edu).</w:t>
      </w:r>
    </w:p>
    <w:p w14:paraId="0413F4B7" w14:textId="77777777" w:rsidR="00272193" w:rsidRPr="005D2281" w:rsidRDefault="00272193" w:rsidP="002F584A">
      <w:pPr>
        <w:rPr>
          <w:rFonts w:ascii="Calibri" w:hAnsi="Calibri" w:cs="Calibri"/>
          <w:color w:val="000000" w:themeColor="text1"/>
        </w:rPr>
      </w:pPr>
    </w:p>
    <w:p w14:paraId="0C9FCF80" w14:textId="16A375EB" w:rsidR="00272193" w:rsidRPr="005D2281" w:rsidRDefault="00272193" w:rsidP="002F584A">
      <w:pPr>
        <w:pStyle w:val="ListParagraph"/>
        <w:numPr>
          <w:ilvl w:val="0"/>
          <w:numId w:val="8"/>
        </w:numPr>
        <w:rPr>
          <w:rFonts w:ascii="Calibri" w:hAnsi="Calibri" w:cs="Calibri"/>
          <w:color w:val="000000" w:themeColor="text1"/>
          <w:sz w:val="24"/>
          <w:szCs w:val="24"/>
        </w:rPr>
      </w:pPr>
      <w:r w:rsidRPr="00BE2DB6">
        <w:rPr>
          <w:rFonts w:ascii="Calibri" w:hAnsi="Calibri" w:cs="Calibri"/>
          <w:b/>
          <w:bCs/>
          <w:iCs/>
          <w:color w:val="000000" w:themeColor="text1"/>
          <w:sz w:val="24"/>
          <w:szCs w:val="24"/>
        </w:rPr>
        <w:t>Student services</w:t>
      </w:r>
      <w:r w:rsidRPr="005D2281">
        <w:rPr>
          <w:rFonts w:ascii="Calibri" w:hAnsi="Calibri" w:cs="Calibri"/>
          <w:color w:val="000000" w:themeColor="text1"/>
          <w:sz w:val="24"/>
          <w:szCs w:val="24"/>
        </w:rPr>
        <w:t xml:space="preserve">: The University provides </w:t>
      </w:r>
      <w:r w:rsidR="00FF0726">
        <w:rPr>
          <w:rFonts w:ascii="Calibri" w:hAnsi="Calibri" w:cs="Calibri"/>
          <w:color w:val="000000" w:themeColor="text1"/>
          <w:sz w:val="24"/>
          <w:szCs w:val="24"/>
        </w:rPr>
        <w:t xml:space="preserve">a </w:t>
      </w:r>
      <w:r w:rsidRPr="005D2281">
        <w:rPr>
          <w:rFonts w:ascii="Calibri" w:hAnsi="Calibri" w:cs="Calibri"/>
          <w:color w:val="000000" w:themeColor="text1"/>
          <w:sz w:val="24"/>
          <w:szCs w:val="24"/>
        </w:rPr>
        <w:t>range of services to help you succeed academically and you should make use of these if you think they could benefit you. I also invite you to speak to me (the earlier the better).</w:t>
      </w:r>
    </w:p>
    <w:p w14:paraId="69E80BC2" w14:textId="77777777" w:rsidR="00272193" w:rsidRPr="005D2281" w:rsidRDefault="00272193" w:rsidP="002F584A">
      <w:pPr>
        <w:rPr>
          <w:rFonts w:ascii="Calibri" w:hAnsi="Calibri" w:cs="Calibri"/>
          <w:color w:val="000000" w:themeColor="text1"/>
        </w:rPr>
      </w:pPr>
    </w:p>
    <w:p w14:paraId="0617FC67" w14:textId="72ECE23D" w:rsidR="00272193" w:rsidRPr="005D2281" w:rsidRDefault="00E93E9F" w:rsidP="002F584A">
      <w:pPr>
        <w:pStyle w:val="ListParagraph"/>
        <w:numPr>
          <w:ilvl w:val="1"/>
          <w:numId w:val="9"/>
        </w:numPr>
        <w:rPr>
          <w:rFonts w:ascii="Calibri" w:hAnsi="Calibri" w:cs="Calibri"/>
          <w:color w:val="000000" w:themeColor="text1"/>
          <w:sz w:val="24"/>
          <w:szCs w:val="24"/>
        </w:rPr>
      </w:pPr>
      <w:hyperlink r:id="rId16" w:history="1">
        <w:r w:rsidR="00272193" w:rsidRPr="005D2281">
          <w:rPr>
            <w:rStyle w:val="Hyperlink"/>
            <w:rFonts w:ascii="Calibri" w:hAnsi="Calibri" w:cs="Calibri"/>
            <w:color w:val="000000" w:themeColor="text1"/>
            <w:sz w:val="24"/>
            <w:szCs w:val="24"/>
          </w:rPr>
          <w:t>The George Mason University Counseling and Psychological Services (CAPS)</w:t>
        </w:r>
      </w:hyperlink>
      <w:r w:rsidR="00272193" w:rsidRPr="005D2281">
        <w:rPr>
          <w:rFonts w:ascii="Calibri" w:hAnsi="Calibri" w:cs="Calibri"/>
          <w:color w:val="000000" w:themeColor="text1"/>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w:t>
      </w:r>
      <w:r w:rsidR="00956A67">
        <w:rPr>
          <w:rFonts w:ascii="Calibri" w:hAnsi="Calibri" w:cs="Calibri"/>
          <w:color w:val="000000" w:themeColor="text1"/>
          <w:sz w:val="24"/>
          <w:szCs w:val="24"/>
        </w:rPr>
        <w:t>Counseling is available at no cost to student.</w:t>
      </w:r>
      <w:r w:rsidR="00272193" w:rsidRPr="005D2281">
        <w:rPr>
          <w:rFonts w:ascii="Calibri" w:hAnsi="Calibri" w:cs="Calibri"/>
          <w:color w:val="000000" w:themeColor="text1"/>
          <w:sz w:val="24"/>
          <w:szCs w:val="24"/>
        </w:rPr>
        <w:t xml:space="preserve"> Counseling Center: Student Union I, Room 364, 703-993-2380.  Website </w:t>
      </w:r>
      <w:hyperlink r:id="rId17" w:history="1">
        <w:r w:rsidR="00272193" w:rsidRPr="005D2281">
          <w:rPr>
            <w:rStyle w:val="Hyperlink"/>
            <w:rFonts w:ascii="Calibri" w:hAnsi="Calibri" w:cs="Calibri"/>
            <w:color w:val="000000" w:themeColor="text1"/>
            <w:sz w:val="24"/>
            <w:szCs w:val="24"/>
          </w:rPr>
          <w:t>here</w:t>
        </w:r>
      </w:hyperlink>
      <w:r w:rsidR="00272193" w:rsidRPr="005D2281">
        <w:rPr>
          <w:rFonts w:ascii="Calibri" w:hAnsi="Calibri" w:cs="Calibri"/>
          <w:color w:val="000000" w:themeColor="text1"/>
          <w:sz w:val="24"/>
          <w:szCs w:val="24"/>
        </w:rPr>
        <w:t xml:space="preserve">. </w:t>
      </w:r>
      <w:hyperlink r:id="rId18" w:history="1"/>
      <w:r w:rsidR="00272193" w:rsidRPr="005D2281">
        <w:rPr>
          <w:rFonts w:ascii="Calibri" w:hAnsi="Calibri" w:cs="Calibri"/>
          <w:color w:val="000000" w:themeColor="text1"/>
          <w:sz w:val="24"/>
          <w:szCs w:val="24"/>
        </w:rPr>
        <w:t xml:space="preserve"> </w:t>
      </w:r>
    </w:p>
    <w:p w14:paraId="613AB69C" w14:textId="77777777" w:rsidR="00272193" w:rsidRPr="005D2281" w:rsidRDefault="00272193" w:rsidP="002F584A">
      <w:pPr>
        <w:rPr>
          <w:rFonts w:ascii="Calibri" w:hAnsi="Calibri" w:cs="Calibri"/>
          <w:color w:val="000000" w:themeColor="text1"/>
        </w:rPr>
      </w:pPr>
    </w:p>
    <w:p w14:paraId="247C6B8B" w14:textId="481545B6" w:rsidR="00272193" w:rsidRPr="005D2281" w:rsidRDefault="00272193" w:rsidP="002F584A">
      <w:pPr>
        <w:pStyle w:val="ListParagraph"/>
        <w:numPr>
          <w:ilvl w:val="1"/>
          <w:numId w:val="9"/>
        </w:numPr>
        <w:rPr>
          <w:rFonts w:ascii="Calibri" w:hAnsi="Calibri" w:cs="Calibri"/>
          <w:color w:val="000000" w:themeColor="text1"/>
          <w:sz w:val="24"/>
          <w:szCs w:val="24"/>
        </w:rPr>
      </w:pPr>
      <w:r w:rsidRPr="005D2281">
        <w:rPr>
          <w:rFonts w:ascii="Calibri" w:hAnsi="Calibri" w:cs="Calibri"/>
          <w:color w:val="000000" w:themeColor="text1"/>
          <w:sz w:val="24"/>
          <w:szCs w:val="24"/>
          <w:shd w:val="clear" w:color="auto" w:fill="FFFFFF"/>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w:t>
      </w:r>
      <w:r w:rsidRPr="005D2281">
        <w:rPr>
          <w:rFonts w:ascii="Calibri" w:hAnsi="Calibri" w:cs="Calibri"/>
          <w:color w:val="000000" w:themeColor="text1"/>
          <w:sz w:val="24"/>
          <w:szCs w:val="24"/>
          <w:shd w:val="clear" w:color="auto" w:fill="FFFFFF"/>
        </w:rPr>
        <w:lastRenderedPageBreak/>
        <w:t>please first visit </w:t>
      </w:r>
      <w:hyperlink r:id="rId19" w:tgtFrame="_blank" w:history="1">
        <w:r w:rsidRPr="005D2281">
          <w:rPr>
            <w:rStyle w:val="Hyperlink"/>
            <w:rFonts w:ascii="Calibri" w:hAnsi="Calibri" w:cs="Calibri"/>
            <w:color w:val="000000" w:themeColor="text1"/>
            <w:sz w:val="24"/>
            <w:szCs w:val="24"/>
            <w:shd w:val="clear" w:color="auto" w:fill="FFFFFF"/>
          </w:rPr>
          <w:t>http://ds.gmu.edu/</w:t>
        </w:r>
      </w:hyperlink>
      <w:r w:rsidRPr="005D2281">
        <w:rPr>
          <w:rFonts w:ascii="Calibri" w:hAnsi="Calibri" w:cs="Calibri"/>
          <w:color w:val="000000" w:themeColor="text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20" w:tgtFrame="_blank" w:history="1">
        <w:r w:rsidRPr="005D2281">
          <w:rPr>
            <w:rStyle w:val="Hyperlink"/>
            <w:rFonts w:ascii="Calibri" w:hAnsi="Calibri" w:cs="Calibri"/>
            <w:color w:val="000000" w:themeColor="text1"/>
            <w:sz w:val="24"/>
            <w:szCs w:val="24"/>
            <w:shd w:val="clear" w:color="auto" w:fill="FFFFFF"/>
          </w:rPr>
          <w:t>ods@gmu.edu</w:t>
        </w:r>
      </w:hyperlink>
      <w:r w:rsidRPr="005D2281">
        <w:rPr>
          <w:rFonts w:ascii="Calibri" w:hAnsi="Calibri" w:cs="Calibri"/>
          <w:color w:val="000000" w:themeColor="text1"/>
          <w:sz w:val="24"/>
          <w:szCs w:val="24"/>
          <w:shd w:val="clear" w:color="auto" w:fill="FFFFFF"/>
        </w:rPr>
        <w:t> | Phone: (703) 993-2474</w:t>
      </w:r>
      <w:r w:rsidR="005368FF">
        <w:rPr>
          <w:rFonts w:ascii="Calibri" w:hAnsi="Calibri" w:cs="Calibri"/>
          <w:color w:val="000000" w:themeColor="text1"/>
          <w:sz w:val="24"/>
          <w:szCs w:val="24"/>
          <w:shd w:val="clear" w:color="auto" w:fill="FFFFFF"/>
        </w:rPr>
        <w:t>.</w:t>
      </w:r>
    </w:p>
    <w:p w14:paraId="54368A69" w14:textId="77777777" w:rsidR="00272193" w:rsidRPr="005D2281" w:rsidRDefault="00272193" w:rsidP="002F584A">
      <w:pPr>
        <w:pStyle w:val="ListParagraph"/>
        <w:rPr>
          <w:rFonts w:ascii="Calibri" w:hAnsi="Calibri" w:cs="Calibri"/>
          <w:color w:val="000000" w:themeColor="text1"/>
          <w:sz w:val="24"/>
          <w:szCs w:val="24"/>
        </w:rPr>
      </w:pPr>
    </w:p>
    <w:p w14:paraId="4B68D2F5" w14:textId="77777777" w:rsidR="00272193" w:rsidRPr="005D2281" w:rsidRDefault="00E93E9F" w:rsidP="002F584A">
      <w:pPr>
        <w:pStyle w:val="ListParagraph"/>
        <w:numPr>
          <w:ilvl w:val="1"/>
          <w:numId w:val="9"/>
        </w:numPr>
        <w:rPr>
          <w:rFonts w:ascii="Calibri" w:hAnsi="Calibri" w:cs="Calibri"/>
          <w:color w:val="000000" w:themeColor="text1"/>
          <w:sz w:val="24"/>
          <w:szCs w:val="24"/>
        </w:rPr>
      </w:pPr>
      <w:hyperlink r:id="rId21" w:history="1">
        <w:r w:rsidR="00272193" w:rsidRPr="005D2281">
          <w:rPr>
            <w:rStyle w:val="Hyperlink"/>
            <w:rFonts w:ascii="Calibri" w:hAnsi="Calibri" w:cs="Calibri"/>
            <w:color w:val="000000" w:themeColor="text1"/>
            <w:sz w:val="24"/>
            <w:szCs w:val="24"/>
          </w:rPr>
          <w:t>The George Mason University Writing Center</w:t>
        </w:r>
      </w:hyperlink>
      <w:r w:rsidR="00272193" w:rsidRPr="005D2281">
        <w:rPr>
          <w:rFonts w:ascii="Calibri" w:hAnsi="Calibri" w:cs="Calibri"/>
          <w:color w:val="000000" w:themeColor="text1"/>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F71E1AA" w14:textId="77777777" w:rsidR="00272193" w:rsidRPr="005D2281" w:rsidRDefault="00272193" w:rsidP="002F584A">
      <w:pPr>
        <w:rPr>
          <w:rFonts w:ascii="Calibri" w:hAnsi="Calibri" w:cs="Calibri"/>
          <w:color w:val="000000" w:themeColor="text1"/>
        </w:rPr>
      </w:pPr>
    </w:p>
    <w:p w14:paraId="1EEAF660" w14:textId="3C0BCCAC" w:rsidR="00272193" w:rsidRPr="00547311" w:rsidRDefault="00E93E9F" w:rsidP="002F584A">
      <w:pPr>
        <w:pStyle w:val="ListParagraph"/>
        <w:numPr>
          <w:ilvl w:val="1"/>
          <w:numId w:val="9"/>
        </w:numPr>
        <w:rPr>
          <w:rFonts w:ascii="Calibri" w:hAnsi="Calibri" w:cs="Calibri"/>
          <w:bCs/>
          <w:color w:val="000000" w:themeColor="text1"/>
          <w:sz w:val="24"/>
          <w:szCs w:val="24"/>
        </w:rPr>
      </w:pPr>
      <w:hyperlink r:id="rId22" w:history="1">
        <w:r w:rsidR="00272193" w:rsidRPr="005D2281">
          <w:rPr>
            <w:rStyle w:val="Hyperlink"/>
            <w:rFonts w:ascii="Calibri" w:hAnsi="Calibri" w:cs="Calibri"/>
            <w:color w:val="000000" w:themeColor="text1"/>
            <w:sz w:val="24"/>
            <w:szCs w:val="24"/>
          </w:rPr>
          <w:t>Diversity</w:t>
        </w:r>
      </w:hyperlink>
      <w:r w:rsidR="00272193" w:rsidRPr="005D2281">
        <w:rPr>
          <w:rFonts w:ascii="Calibri" w:hAnsi="Calibri" w:cs="Calibri"/>
          <w:color w:val="000000" w:themeColor="text1"/>
          <w:sz w:val="24"/>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43AF2317" w14:textId="77777777" w:rsidR="00547311" w:rsidRPr="00547311" w:rsidRDefault="00547311" w:rsidP="00547311">
      <w:pPr>
        <w:pStyle w:val="ListParagraph"/>
        <w:rPr>
          <w:rFonts w:ascii="Calibri" w:hAnsi="Calibri" w:cs="Calibri"/>
          <w:bCs/>
          <w:color w:val="000000" w:themeColor="text1"/>
          <w:sz w:val="24"/>
          <w:szCs w:val="24"/>
        </w:rPr>
      </w:pPr>
    </w:p>
    <w:p w14:paraId="11B9730D" w14:textId="77777777" w:rsidR="00547311" w:rsidRPr="00547311" w:rsidRDefault="00547311" w:rsidP="00547311">
      <w:pPr>
        <w:pStyle w:val="ListParagraph"/>
        <w:numPr>
          <w:ilvl w:val="1"/>
          <w:numId w:val="9"/>
        </w:numPr>
        <w:rPr>
          <w:rFonts w:ascii="Calibri" w:hAnsi="Calibri" w:cs="Calibri"/>
          <w:sz w:val="24"/>
          <w:szCs w:val="24"/>
        </w:rPr>
      </w:pPr>
      <w:r w:rsidRPr="00547311">
        <w:rPr>
          <w:rFonts w:ascii="Calibri" w:hAnsi="Calibri" w:cs="Calibri"/>
          <w:sz w:val="24"/>
          <w:szCs w:val="24"/>
          <w:u w:val="single"/>
        </w:rPr>
        <w:t>Student Privacy</w:t>
      </w:r>
      <w:r w:rsidRPr="00547311">
        <w:rPr>
          <w:rFonts w:ascii="Calibri" w:hAnsi="Calibri" w:cs="Calibri"/>
          <w:sz w:val="24"/>
          <w:szCs w:val="24"/>
        </w:rPr>
        <w:t>: All course materials posted to Blackboard or other course site are private to this class; by federal law, any materials that identify specific students (via their name, voice, or image) must not be shared with anyone not enrolled in this class.</w:t>
      </w:r>
    </w:p>
    <w:p w14:paraId="3CD45089" w14:textId="77777777" w:rsidR="00272193" w:rsidRPr="005D2281" w:rsidRDefault="00272193" w:rsidP="002F584A">
      <w:pPr>
        <w:rPr>
          <w:rFonts w:ascii="Calibri" w:hAnsi="Calibri" w:cs="Calibri"/>
          <w:color w:val="000000" w:themeColor="text1"/>
        </w:rPr>
      </w:pPr>
    </w:p>
    <w:sectPr w:rsidR="00272193" w:rsidRPr="005D2281" w:rsidSect="005C1BC4">
      <w:type w:val="continuous"/>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05E"/>
    <w:multiLevelType w:val="hybridMultilevel"/>
    <w:tmpl w:val="C874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440D"/>
    <w:multiLevelType w:val="hybridMultilevel"/>
    <w:tmpl w:val="BA40B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44554"/>
    <w:multiLevelType w:val="hybridMultilevel"/>
    <w:tmpl w:val="C7B02DB6"/>
    <w:lvl w:ilvl="0" w:tplc="F2AA2C2E">
      <w:start w:val="1"/>
      <w:numFmt w:val="bullet"/>
      <w:lvlText w:val=" "/>
      <w:lvlJc w:val="left"/>
      <w:pPr>
        <w:tabs>
          <w:tab w:val="num" w:pos="720"/>
        </w:tabs>
        <w:ind w:left="720" w:hanging="360"/>
      </w:pPr>
      <w:rPr>
        <w:rFonts w:ascii="Calibri" w:hAnsi="Calibri" w:hint="default"/>
      </w:rPr>
    </w:lvl>
    <w:lvl w:ilvl="1" w:tplc="66F8CF8A" w:tentative="1">
      <w:start w:val="1"/>
      <w:numFmt w:val="bullet"/>
      <w:lvlText w:val=" "/>
      <w:lvlJc w:val="left"/>
      <w:pPr>
        <w:tabs>
          <w:tab w:val="num" w:pos="1440"/>
        </w:tabs>
        <w:ind w:left="1440" w:hanging="360"/>
      </w:pPr>
      <w:rPr>
        <w:rFonts w:ascii="Calibri" w:hAnsi="Calibri" w:hint="default"/>
      </w:rPr>
    </w:lvl>
    <w:lvl w:ilvl="2" w:tplc="7424F86C" w:tentative="1">
      <w:start w:val="1"/>
      <w:numFmt w:val="bullet"/>
      <w:lvlText w:val=" "/>
      <w:lvlJc w:val="left"/>
      <w:pPr>
        <w:tabs>
          <w:tab w:val="num" w:pos="2160"/>
        </w:tabs>
        <w:ind w:left="2160" w:hanging="360"/>
      </w:pPr>
      <w:rPr>
        <w:rFonts w:ascii="Calibri" w:hAnsi="Calibri" w:hint="default"/>
      </w:rPr>
    </w:lvl>
    <w:lvl w:ilvl="3" w:tplc="CD06FB1E" w:tentative="1">
      <w:start w:val="1"/>
      <w:numFmt w:val="bullet"/>
      <w:lvlText w:val=" "/>
      <w:lvlJc w:val="left"/>
      <w:pPr>
        <w:tabs>
          <w:tab w:val="num" w:pos="2880"/>
        </w:tabs>
        <w:ind w:left="2880" w:hanging="360"/>
      </w:pPr>
      <w:rPr>
        <w:rFonts w:ascii="Calibri" w:hAnsi="Calibri" w:hint="default"/>
      </w:rPr>
    </w:lvl>
    <w:lvl w:ilvl="4" w:tplc="3DC2AAB4" w:tentative="1">
      <w:start w:val="1"/>
      <w:numFmt w:val="bullet"/>
      <w:lvlText w:val=" "/>
      <w:lvlJc w:val="left"/>
      <w:pPr>
        <w:tabs>
          <w:tab w:val="num" w:pos="3600"/>
        </w:tabs>
        <w:ind w:left="3600" w:hanging="360"/>
      </w:pPr>
      <w:rPr>
        <w:rFonts w:ascii="Calibri" w:hAnsi="Calibri" w:hint="default"/>
      </w:rPr>
    </w:lvl>
    <w:lvl w:ilvl="5" w:tplc="640A3490" w:tentative="1">
      <w:start w:val="1"/>
      <w:numFmt w:val="bullet"/>
      <w:lvlText w:val=" "/>
      <w:lvlJc w:val="left"/>
      <w:pPr>
        <w:tabs>
          <w:tab w:val="num" w:pos="4320"/>
        </w:tabs>
        <w:ind w:left="4320" w:hanging="360"/>
      </w:pPr>
      <w:rPr>
        <w:rFonts w:ascii="Calibri" w:hAnsi="Calibri" w:hint="default"/>
      </w:rPr>
    </w:lvl>
    <w:lvl w:ilvl="6" w:tplc="E67E018C" w:tentative="1">
      <w:start w:val="1"/>
      <w:numFmt w:val="bullet"/>
      <w:lvlText w:val=" "/>
      <w:lvlJc w:val="left"/>
      <w:pPr>
        <w:tabs>
          <w:tab w:val="num" w:pos="5040"/>
        </w:tabs>
        <w:ind w:left="5040" w:hanging="360"/>
      </w:pPr>
      <w:rPr>
        <w:rFonts w:ascii="Calibri" w:hAnsi="Calibri" w:hint="default"/>
      </w:rPr>
    </w:lvl>
    <w:lvl w:ilvl="7" w:tplc="C60E8B9A" w:tentative="1">
      <w:start w:val="1"/>
      <w:numFmt w:val="bullet"/>
      <w:lvlText w:val=" "/>
      <w:lvlJc w:val="left"/>
      <w:pPr>
        <w:tabs>
          <w:tab w:val="num" w:pos="5760"/>
        </w:tabs>
        <w:ind w:left="5760" w:hanging="360"/>
      </w:pPr>
      <w:rPr>
        <w:rFonts w:ascii="Calibri" w:hAnsi="Calibri" w:hint="default"/>
      </w:rPr>
    </w:lvl>
    <w:lvl w:ilvl="8" w:tplc="254C28D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416119F"/>
    <w:multiLevelType w:val="hybridMultilevel"/>
    <w:tmpl w:val="5C2C6CEE"/>
    <w:lvl w:ilvl="0" w:tplc="43EADD66">
      <w:start w:val="1"/>
      <w:numFmt w:val="bullet"/>
      <w:lvlText w:val=" "/>
      <w:lvlJc w:val="left"/>
      <w:pPr>
        <w:tabs>
          <w:tab w:val="num" w:pos="720"/>
        </w:tabs>
        <w:ind w:left="720" w:hanging="360"/>
      </w:pPr>
      <w:rPr>
        <w:rFonts w:ascii="Calibri" w:hAnsi="Calibri" w:hint="default"/>
      </w:rPr>
    </w:lvl>
    <w:lvl w:ilvl="1" w:tplc="2FC62482" w:tentative="1">
      <w:start w:val="1"/>
      <w:numFmt w:val="bullet"/>
      <w:lvlText w:val=" "/>
      <w:lvlJc w:val="left"/>
      <w:pPr>
        <w:tabs>
          <w:tab w:val="num" w:pos="1440"/>
        </w:tabs>
        <w:ind w:left="1440" w:hanging="360"/>
      </w:pPr>
      <w:rPr>
        <w:rFonts w:ascii="Calibri" w:hAnsi="Calibri" w:hint="default"/>
      </w:rPr>
    </w:lvl>
    <w:lvl w:ilvl="2" w:tplc="E57C5D42" w:tentative="1">
      <w:start w:val="1"/>
      <w:numFmt w:val="bullet"/>
      <w:lvlText w:val=" "/>
      <w:lvlJc w:val="left"/>
      <w:pPr>
        <w:tabs>
          <w:tab w:val="num" w:pos="2160"/>
        </w:tabs>
        <w:ind w:left="2160" w:hanging="360"/>
      </w:pPr>
      <w:rPr>
        <w:rFonts w:ascii="Calibri" w:hAnsi="Calibri" w:hint="default"/>
      </w:rPr>
    </w:lvl>
    <w:lvl w:ilvl="3" w:tplc="37F887D0" w:tentative="1">
      <w:start w:val="1"/>
      <w:numFmt w:val="bullet"/>
      <w:lvlText w:val=" "/>
      <w:lvlJc w:val="left"/>
      <w:pPr>
        <w:tabs>
          <w:tab w:val="num" w:pos="2880"/>
        </w:tabs>
        <w:ind w:left="2880" w:hanging="360"/>
      </w:pPr>
      <w:rPr>
        <w:rFonts w:ascii="Calibri" w:hAnsi="Calibri" w:hint="default"/>
      </w:rPr>
    </w:lvl>
    <w:lvl w:ilvl="4" w:tplc="DB70E126" w:tentative="1">
      <w:start w:val="1"/>
      <w:numFmt w:val="bullet"/>
      <w:lvlText w:val=" "/>
      <w:lvlJc w:val="left"/>
      <w:pPr>
        <w:tabs>
          <w:tab w:val="num" w:pos="3600"/>
        </w:tabs>
        <w:ind w:left="3600" w:hanging="360"/>
      </w:pPr>
      <w:rPr>
        <w:rFonts w:ascii="Calibri" w:hAnsi="Calibri" w:hint="default"/>
      </w:rPr>
    </w:lvl>
    <w:lvl w:ilvl="5" w:tplc="F94A1F8A" w:tentative="1">
      <w:start w:val="1"/>
      <w:numFmt w:val="bullet"/>
      <w:lvlText w:val=" "/>
      <w:lvlJc w:val="left"/>
      <w:pPr>
        <w:tabs>
          <w:tab w:val="num" w:pos="4320"/>
        </w:tabs>
        <w:ind w:left="4320" w:hanging="360"/>
      </w:pPr>
      <w:rPr>
        <w:rFonts w:ascii="Calibri" w:hAnsi="Calibri" w:hint="default"/>
      </w:rPr>
    </w:lvl>
    <w:lvl w:ilvl="6" w:tplc="767E1F04" w:tentative="1">
      <w:start w:val="1"/>
      <w:numFmt w:val="bullet"/>
      <w:lvlText w:val=" "/>
      <w:lvlJc w:val="left"/>
      <w:pPr>
        <w:tabs>
          <w:tab w:val="num" w:pos="5040"/>
        </w:tabs>
        <w:ind w:left="5040" w:hanging="360"/>
      </w:pPr>
      <w:rPr>
        <w:rFonts w:ascii="Calibri" w:hAnsi="Calibri" w:hint="default"/>
      </w:rPr>
    </w:lvl>
    <w:lvl w:ilvl="7" w:tplc="363852DA" w:tentative="1">
      <w:start w:val="1"/>
      <w:numFmt w:val="bullet"/>
      <w:lvlText w:val=" "/>
      <w:lvlJc w:val="left"/>
      <w:pPr>
        <w:tabs>
          <w:tab w:val="num" w:pos="5760"/>
        </w:tabs>
        <w:ind w:left="5760" w:hanging="360"/>
      </w:pPr>
      <w:rPr>
        <w:rFonts w:ascii="Calibri" w:hAnsi="Calibri" w:hint="default"/>
      </w:rPr>
    </w:lvl>
    <w:lvl w:ilvl="8" w:tplc="D95641CE"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36441D63"/>
    <w:multiLevelType w:val="hybridMultilevel"/>
    <w:tmpl w:val="188069C8"/>
    <w:lvl w:ilvl="0" w:tplc="B7E8AF16">
      <w:start w:val="1"/>
      <w:numFmt w:val="bullet"/>
      <w:lvlText w:val=" "/>
      <w:lvlJc w:val="left"/>
      <w:pPr>
        <w:tabs>
          <w:tab w:val="num" w:pos="720"/>
        </w:tabs>
        <w:ind w:left="720" w:hanging="360"/>
      </w:pPr>
      <w:rPr>
        <w:rFonts w:ascii="Calibri" w:hAnsi="Calibri" w:hint="default"/>
      </w:rPr>
    </w:lvl>
    <w:lvl w:ilvl="1" w:tplc="5A946A20" w:tentative="1">
      <w:start w:val="1"/>
      <w:numFmt w:val="bullet"/>
      <w:lvlText w:val=" "/>
      <w:lvlJc w:val="left"/>
      <w:pPr>
        <w:tabs>
          <w:tab w:val="num" w:pos="1440"/>
        </w:tabs>
        <w:ind w:left="1440" w:hanging="360"/>
      </w:pPr>
      <w:rPr>
        <w:rFonts w:ascii="Calibri" w:hAnsi="Calibri" w:hint="default"/>
      </w:rPr>
    </w:lvl>
    <w:lvl w:ilvl="2" w:tplc="B0FE6EC4" w:tentative="1">
      <w:start w:val="1"/>
      <w:numFmt w:val="bullet"/>
      <w:lvlText w:val=" "/>
      <w:lvlJc w:val="left"/>
      <w:pPr>
        <w:tabs>
          <w:tab w:val="num" w:pos="2160"/>
        </w:tabs>
        <w:ind w:left="2160" w:hanging="360"/>
      </w:pPr>
      <w:rPr>
        <w:rFonts w:ascii="Calibri" w:hAnsi="Calibri" w:hint="default"/>
      </w:rPr>
    </w:lvl>
    <w:lvl w:ilvl="3" w:tplc="B5AE647A" w:tentative="1">
      <w:start w:val="1"/>
      <w:numFmt w:val="bullet"/>
      <w:lvlText w:val=" "/>
      <w:lvlJc w:val="left"/>
      <w:pPr>
        <w:tabs>
          <w:tab w:val="num" w:pos="2880"/>
        </w:tabs>
        <w:ind w:left="2880" w:hanging="360"/>
      </w:pPr>
      <w:rPr>
        <w:rFonts w:ascii="Calibri" w:hAnsi="Calibri" w:hint="default"/>
      </w:rPr>
    </w:lvl>
    <w:lvl w:ilvl="4" w:tplc="2B7C88A2" w:tentative="1">
      <w:start w:val="1"/>
      <w:numFmt w:val="bullet"/>
      <w:lvlText w:val=" "/>
      <w:lvlJc w:val="left"/>
      <w:pPr>
        <w:tabs>
          <w:tab w:val="num" w:pos="3600"/>
        </w:tabs>
        <w:ind w:left="3600" w:hanging="360"/>
      </w:pPr>
      <w:rPr>
        <w:rFonts w:ascii="Calibri" w:hAnsi="Calibri" w:hint="default"/>
      </w:rPr>
    </w:lvl>
    <w:lvl w:ilvl="5" w:tplc="1B12F5E8" w:tentative="1">
      <w:start w:val="1"/>
      <w:numFmt w:val="bullet"/>
      <w:lvlText w:val=" "/>
      <w:lvlJc w:val="left"/>
      <w:pPr>
        <w:tabs>
          <w:tab w:val="num" w:pos="4320"/>
        </w:tabs>
        <w:ind w:left="4320" w:hanging="360"/>
      </w:pPr>
      <w:rPr>
        <w:rFonts w:ascii="Calibri" w:hAnsi="Calibri" w:hint="default"/>
      </w:rPr>
    </w:lvl>
    <w:lvl w:ilvl="6" w:tplc="511E487A" w:tentative="1">
      <w:start w:val="1"/>
      <w:numFmt w:val="bullet"/>
      <w:lvlText w:val=" "/>
      <w:lvlJc w:val="left"/>
      <w:pPr>
        <w:tabs>
          <w:tab w:val="num" w:pos="5040"/>
        </w:tabs>
        <w:ind w:left="5040" w:hanging="360"/>
      </w:pPr>
      <w:rPr>
        <w:rFonts w:ascii="Calibri" w:hAnsi="Calibri" w:hint="default"/>
      </w:rPr>
    </w:lvl>
    <w:lvl w:ilvl="7" w:tplc="BD749328" w:tentative="1">
      <w:start w:val="1"/>
      <w:numFmt w:val="bullet"/>
      <w:lvlText w:val=" "/>
      <w:lvlJc w:val="left"/>
      <w:pPr>
        <w:tabs>
          <w:tab w:val="num" w:pos="5760"/>
        </w:tabs>
        <w:ind w:left="5760" w:hanging="360"/>
      </w:pPr>
      <w:rPr>
        <w:rFonts w:ascii="Calibri" w:hAnsi="Calibri" w:hint="default"/>
      </w:rPr>
    </w:lvl>
    <w:lvl w:ilvl="8" w:tplc="CE54221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7F87509"/>
    <w:multiLevelType w:val="hybridMultilevel"/>
    <w:tmpl w:val="7D523C40"/>
    <w:lvl w:ilvl="0" w:tplc="C396C466">
      <w:start w:val="1"/>
      <w:numFmt w:val="bullet"/>
      <w:lvlText w:val=" "/>
      <w:lvlJc w:val="left"/>
      <w:pPr>
        <w:tabs>
          <w:tab w:val="num" w:pos="720"/>
        </w:tabs>
        <w:ind w:left="720" w:hanging="360"/>
      </w:pPr>
      <w:rPr>
        <w:rFonts w:ascii="Calibri" w:hAnsi="Calibri" w:hint="default"/>
      </w:rPr>
    </w:lvl>
    <w:lvl w:ilvl="1" w:tplc="30EAE614" w:tentative="1">
      <w:start w:val="1"/>
      <w:numFmt w:val="bullet"/>
      <w:lvlText w:val=" "/>
      <w:lvlJc w:val="left"/>
      <w:pPr>
        <w:tabs>
          <w:tab w:val="num" w:pos="1440"/>
        </w:tabs>
        <w:ind w:left="1440" w:hanging="360"/>
      </w:pPr>
      <w:rPr>
        <w:rFonts w:ascii="Calibri" w:hAnsi="Calibri" w:hint="default"/>
      </w:rPr>
    </w:lvl>
    <w:lvl w:ilvl="2" w:tplc="16926640" w:tentative="1">
      <w:start w:val="1"/>
      <w:numFmt w:val="bullet"/>
      <w:lvlText w:val=" "/>
      <w:lvlJc w:val="left"/>
      <w:pPr>
        <w:tabs>
          <w:tab w:val="num" w:pos="2160"/>
        </w:tabs>
        <w:ind w:left="2160" w:hanging="360"/>
      </w:pPr>
      <w:rPr>
        <w:rFonts w:ascii="Calibri" w:hAnsi="Calibri" w:hint="default"/>
      </w:rPr>
    </w:lvl>
    <w:lvl w:ilvl="3" w:tplc="06986D0A" w:tentative="1">
      <w:start w:val="1"/>
      <w:numFmt w:val="bullet"/>
      <w:lvlText w:val=" "/>
      <w:lvlJc w:val="left"/>
      <w:pPr>
        <w:tabs>
          <w:tab w:val="num" w:pos="2880"/>
        </w:tabs>
        <w:ind w:left="2880" w:hanging="360"/>
      </w:pPr>
      <w:rPr>
        <w:rFonts w:ascii="Calibri" w:hAnsi="Calibri" w:hint="default"/>
      </w:rPr>
    </w:lvl>
    <w:lvl w:ilvl="4" w:tplc="91E22360" w:tentative="1">
      <w:start w:val="1"/>
      <w:numFmt w:val="bullet"/>
      <w:lvlText w:val=" "/>
      <w:lvlJc w:val="left"/>
      <w:pPr>
        <w:tabs>
          <w:tab w:val="num" w:pos="3600"/>
        </w:tabs>
        <w:ind w:left="3600" w:hanging="360"/>
      </w:pPr>
      <w:rPr>
        <w:rFonts w:ascii="Calibri" w:hAnsi="Calibri" w:hint="default"/>
      </w:rPr>
    </w:lvl>
    <w:lvl w:ilvl="5" w:tplc="71B21F7E" w:tentative="1">
      <w:start w:val="1"/>
      <w:numFmt w:val="bullet"/>
      <w:lvlText w:val=" "/>
      <w:lvlJc w:val="left"/>
      <w:pPr>
        <w:tabs>
          <w:tab w:val="num" w:pos="4320"/>
        </w:tabs>
        <w:ind w:left="4320" w:hanging="360"/>
      </w:pPr>
      <w:rPr>
        <w:rFonts w:ascii="Calibri" w:hAnsi="Calibri" w:hint="default"/>
      </w:rPr>
    </w:lvl>
    <w:lvl w:ilvl="6" w:tplc="9F68F5BC" w:tentative="1">
      <w:start w:val="1"/>
      <w:numFmt w:val="bullet"/>
      <w:lvlText w:val=" "/>
      <w:lvlJc w:val="left"/>
      <w:pPr>
        <w:tabs>
          <w:tab w:val="num" w:pos="5040"/>
        </w:tabs>
        <w:ind w:left="5040" w:hanging="360"/>
      </w:pPr>
      <w:rPr>
        <w:rFonts w:ascii="Calibri" w:hAnsi="Calibri" w:hint="default"/>
      </w:rPr>
    </w:lvl>
    <w:lvl w:ilvl="7" w:tplc="CC5A4D42" w:tentative="1">
      <w:start w:val="1"/>
      <w:numFmt w:val="bullet"/>
      <w:lvlText w:val=" "/>
      <w:lvlJc w:val="left"/>
      <w:pPr>
        <w:tabs>
          <w:tab w:val="num" w:pos="5760"/>
        </w:tabs>
        <w:ind w:left="5760" w:hanging="360"/>
      </w:pPr>
      <w:rPr>
        <w:rFonts w:ascii="Calibri" w:hAnsi="Calibri" w:hint="default"/>
      </w:rPr>
    </w:lvl>
    <w:lvl w:ilvl="8" w:tplc="5F94303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3E6147E6"/>
    <w:multiLevelType w:val="hybridMultilevel"/>
    <w:tmpl w:val="3224E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386264"/>
    <w:multiLevelType w:val="hybridMultilevel"/>
    <w:tmpl w:val="B6162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D7B4D"/>
    <w:multiLevelType w:val="hybridMultilevel"/>
    <w:tmpl w:val="052E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96624"/>
    <w:multiLevelType w:val="hybridMultilevel"/>
    <w:tmpl w:val="B16E7E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825CE"/>
    <w:multiLevelType w:val="hybridMultilevel"/>
    <w:tmpl w:val="37F8A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6"/>
  </w:num>
  <w:num w:numId="5">
    <w:abstractNumId w:val="2"/>
  </w:num>
  <w:num w:numId="6">
    <w:abstractNumId w:val="5"/>
  </w:num>
  <w:num w:numId="7">
    <w:abstractNumId w:val="9"/>
  </w:num>
  <w:num w:numId="8">
    <w:abstractNumId w:val="10"/>
  </w:num>
  <w:num w:numId="9">
    <w:abstractNumId w:val="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8C"/>
    <w:rsid w:val="00072C5F"/>
    <w:rsid w:val="0007447E"/>
    <w:rsid w:val="000A66D4"/>
    <w:rsid w:val="000C0D1B"/>
    <w:rsid w:val="00104F68"/>
    <w:rsid w:val="00123AD1"/>
    <w:rsid w:val="00191DE4"/>
    <w:rsid w:val="001C76DA"/>
    <w:rsid w:val="001E70CE"/>
    <w:rsid w:val="001F386C"/>
    <w:rsid w:val="0024437C"/>
    <w:rsid w:val="00272193"/>
    <w:rsid w:val="002C1BE7"/>
    <w:rsid w:val="002D6A8E"/>
    <w:rsid w:val="002F584A"/>
    <w:rsid w:val="003A43E8"/>
    <w:rsid w:val="003C07B8"/>
    <w:rsid w:val="003C2531"/>
    <w:rsid w:val="00430E13"/>
    <w:rsid w:val="0050718B"/>
    <w:rsid w:val="00533C7D"/>
    <w:rsid w:val="005368FF"/>
    <w:rsid w:val="005403CD"/>
    <w:rsid w:val="00547311"/>
    <w:rsid w:val="0055008C"/>
    <w:rsid w:val="005C1BC4"/>
    <w:rsid w:val="005D2281"/>
    <w:rsid w:val="005E045E"/>
    <w:rsid w:val="005F3FE7"/>
    <w:rsid w:val="00727B29"/>
    <w:rsid w:val="0073461E"/>
    <w:rsid w:val="0075491E"/>
    <w:rsid w:val="007A406D"/>
    <w:rsid w:val="008313C3"/>
    <w:rsid w:val="008A0923"/>
    <w:rsid w:val="008D5FC5"/>
    <w:rsid w:val="008E40A7"/>
    <w:rsid w:val="008F4EDF"/>
    <w:rsid w:val="009132A7"/>
    <w:rsid w:val="00956A67"/>
    <w:rsid w:val="00963EC6"/>
    <w:rsid w:val="00974E0C"/>
    <w:rsid w:val="00992625"/>
    <w:rsid w:val="00A96017"/>
    <w:rsid w:val="00AB577C"/>
    <w:rsid w:val="00AC2C60"/>
    <w:rsid w:val="00B241B7"/>
    <w:rsid w:val="00BC494B"/>
    <w:rsid w:val="00BE2DB6"/>
    <w:rsid w:val="00C246C1"/>
    <w:rsid w:val="00D24284"/>
    <w:rsid w:val="00D842E7"/>
    <w:rsid w:val="00D94B10"/>
    <w:rsid w:val="00DF4EBB"/>
    <w:rsid w:val="00DF7A5E"/>
    <w:rsid w:val="00E46AC8"/>
    <w:rsid w:val="00E93E9F"/>
    <w:rsid w:val="00E943DA"/>
    <w:rsid w:val="00EA2450"/>
    <w:rsid w:val="00EC2E9B"/>
    <w:rsid w:val="00EF36D1"/>
    <w:rsid w:val="00F64FC3"/>
    <w:rsid w:val="00FA67AA"/>
    <w:rsid w:val="00FF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6094A"/>
  <w15:chartTrackingRefBased/>
  <w15:docId w15:val="{BF44A320-8F10-BE4D-B8FF-ED886DD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11"/>
    <w:rPr>
      <w:rFonts w:ascii="Times New Roman" w:eastAsia="Times New Roman" w:hAnsi="Times New Roman" w:cs="Times New Roman"/>
    </w:rPr>
  </w:style>
  <w:style w:type="paragraph" w:styleId="Heading1">
    <w:name w:val="heading 1"/>
    <w:basedOn w:val="Normal"/>
    <w:next w:val="Normal"/>
    <w:link w:val="Heading1Char"/>
    <w:uiPriority w:val="9"/>
    <w:qFormat/>
    <w:rsid w:val="00430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21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08C"/>
    <w:pPr>
      <w:jc w:val="center"/>
    </w:pPr>
    <w:rPr>
      <w:b/>
      <w:bCs/>
      <w:sz w:val="20"/>
      <w:szCs w:val="20"/>
    </w:rPr>
  </w:style>
  <w:style w:type="character" w:customStyle="1" w:styleId="TitleChar">
    <w:name w:val="Title Char"/>
    <w:basedOn w:val="DefaultParagraphFont"/>
    <w:link w:val="Title"/>
    <w:rsid w:val="0055008C"/>
    <w:rPr>
      <w:rFonts w:ascii="Times New Roman" w:eastAsia="Times New Roman" w:hAnsi="Times New Roman" w:cs="Times New Roman"/>
      <w:b/>
      <w:bCs/>
      <w:sz w:val="20"/>
      <w:szCs w:val="20"/>
    </w:rPr>
  </w:style>
  <w:style w:type="paragraph" w:styleId="Subtitle">
    <w:name w:val="Subtitle"/>
    <w:basedOn w:val="Normal"/>
    <w:link w:val="SubtitleChar"/>
    <w:qFormat/>
    <w:rsid w:val="0055008C"/>
    <w:pPr>
      <w:jc w:val="center"/>
    </w:pPr>
    <w:rPr>
      <w:b/>
      <w:bCs/>
      <w:szCs w:val="20"/>
    </w:rPr>
  </w:style>
  <w:style w:type="character" w:customStyle="1" w:styleId="SubtitleChar">
    <w:name w:val="Subtitle Char"/>
    <w:basedOn w:val="DefaultParagraphFont"/>
    <w:link w:val="Subtitle"/>
    <w:rsid w:val="0055008C"/>
    <w:rPr>
      <w:rFonts w:ascii="Times New Roman" w:eastAsia="Times New Roman" w:hAnsi="Times New Roman" w:cs="Times New Roman"/>
      <w:b/>
      <w:bCs/>
      <w:szCs w:val="20"/>
    </w:rPr>
  </w:style>
  <w:style w:type="character" w:styleId="Hyperlink">
    <w:name w:val="Hyperlink"/>
    <w:rsid w:val="0055008C"/>
    <w:rPr>
      <w:color w:val="0000FF"/>
      <w:u w:val="single"/>
    </w:rPr>
  </w:style>
  <w:style w:type="table" w:styleId="TableGrid">
    <w:name w:val="Table Grid"/>
    <w:basedOn w:val="TableNormal"/>
    <w:rsid w:val="0055008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008C"/>
  </w:style>
  <w:style w:type="paragraph" w:styleId="ListParagraph">
    <w:name w:val="List Paragraph"/>
    <w:basedOn w:val="Normal"/>
    <w:uiPriority w:val="34"/>
    <w:qFormat/>
    <w:rsid w:val="0055008C"/>
    <w:pPr>
      <w:ind w:left="720"/>
      <w:contextualSpacing/>
    </w:pPr>
    <w:rPr>
      <w:sz w:val="20"/>
      <w:szCs w:val="20"/>
    </w:rPr>
  </w:style>
  <w:style w:type="character" w:customStyle="1" w:styleId="Heading1Char">
    <w:name w:val="Heading 1 Char"/>
    <w:basedOn w:val="DefaultParagraphFont"/>
    <w:link w:val="Heading1"/>
    <w:uiPriority w:val="9"/>
    <w:rsid w:val="00430E1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30E13"/>
    <w:rPr>
      <w:color w:val="605E5C"/>
      <w:shd w:val="clear" w:color="auto" w:fill="E1DFDD"/>
    </w:rPr>
  </w:style>
  <w:style w:type="character" w:customStyle="1" w:styleId="Heading2Char">
    <w:name w:val="Heading 2 Char"/>
    <w:basedOn w:val="DefaultParagraphFont"/>
    <w:link w:val="Heading2"/>
    <w:uiPriority w:val="9"/>
    <w:rsid w:val="0027219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842E7"/>
    <w:rPr>
      <w:sz w:val="18"/>
      <w:szCs w:val="18"/>
    </w:rPr>
  </w:style>
  <w:style w:type="character" w:customStyle="1" w:styleId="BalloonTextChar">
    <w:name w:val="Balloon Text Char"/>
    <w:basedOn w:val="DefaultParagraphFont"/>
    <w:link w:val="BalloonText"/>
    <w:uiPriority w:val="99"/>
    <w:semiHidden/>
    <w:rsid w:val="00D842E7"/>
    <w:rPr>
      <w:rFonts w:ascii="Times New Roman" w:eastAsia="Times New Roman" w:hAnsi="Times New Roman" w:cs="Times New Roman"/>
      <w:sz w:val="18"/>
      <w:szCs w:val="18"/>
    </w:rPr>
  </w:style>
  <w:style w:type="character" w:styleId="Emphasis">
    <w:name w:val="Emphasis"/>
    <w:basedOn w:val="DefaultParagraphFont"/>
    <w:uiPriority w:val="20"/>
    <w:qFormat/>
    <w:rsid w:val="00547311"/>
    <w:rPr>
      <w:i/>
      <w:iCs/>
    </w:rPr>
  </w:style>
  <w:style w:type="character" w:styleId="FollowedHyperlink">
    <w:name w:val="FollowedHyperlink"/>
    <w:basedOn w:val="DefaultParagraphFont"/>
    <w:uiPriority w:val="99"/>
    <w:semiHidden/>
    <w:unhideWhenUsed/>
    <w:rsid w:val="008D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2264">
      <w:bodyDiv w:val="1"/>
      <w:marLeft w:val="0"/>
      <w:marRight w:val="0"/>
      <w:marTop w:val="0"/>
      <w:marBottom w:val="0"/>
      <w:divBdr>
        <w:top w:val="none" w:sz="0" w:space="0" w:color="auto"/>
        <w:left w:val="none" w:sz="0" w:space="0" w:color="auto"/>
        <w:bottom w:val="none" w:sz="0" w:space="0" w:color="auto"/>
        <w:right w:val="none" w:sz="0" w:space="0" w:color="auto"/>
      </w:divBdr>
    </w:div>
    <w:div w:id="503709763">
      <w:bodyDiv w:val="1"/>
      <w:marLeft w:val="0"/>
      <w:marRight w:val="0"/>
      <w:marTop w:val="0"/>
      <w:marBottom w:val="0"/>
      <w:divBdr>
        <w:top w:val="none" w:sz="0" w:space="0" w:color="auto"/>
        <w:left w:val="none" w:sz="0" w:space="0" w:color="auto"/>
        <w:bottom w:val="none" w:sz="0" w:space="0" w:color="auto"/>
        <w:right w:val="none" w:sz="0" w:space="0" w:color="auto"/>
      </w:divBdr>
      <w:divsChild>
        <w:div w:id="369304329">
          <w:marLeft w:val="144"/>
          <w:marRight w:val="0"/>
          <w:marTop w:val="240"/>
          <w:marBottom w:val="40"/>
          <w:divBdr>
            <w:top w:val="none" w:sz="0" w:space="0" w:color="auto"/>
            <w:left w:val="none" w:sz="0" w:space="0" w:color="auto"/>
            <w:bottom w:val="none" w:sz="0" w:space="0" w:color="auto"/>
            <w:right w:val="none" w:sz="0" w:space="0" w:color="auto"/>
          </w:divBdr>
        </w:div>
      </w:divsChild>
    </w:div>
    <w:div w:id="871653818">
      <w:bodyDiv w:val="1"/>
      <w:marLeft w:val="0"/>
      <w:marRight w:val="0"/>
      <w:marTop w:val="0"/>
      <w:marBottom w:val="0"/>
      <w:divBdr>
        <w:top w:val="none" w:sz="0" w:space="0" w:color="auto"/>
        <w:left w:val="none" w:sz="0" w:space="0" w:color="auto"/>
        <w:bottom w:val="none" w:sz="0" w:space="0" w:color="auto"/>
        <w:right w:val="none" w:sz="0" w:space="0" w:color="auto"/>
      </w:divBdr>
      <w:divsChild>
        <w:div w:id="1220481914">
          <w:marLeft w:val="144"/>
          <w:marRight w:val="0"/>
          <w:marTop w:val="240"/>
          <w:marBottom w:val="40"/>
          <w:divBdr>
            <w:top w:val="none" w:sz="0" w:space="0" w:color="auto"/>
            <w:left w:val="none" w:sz="0" w:space="0" w:color="auto"/>
            <w:bottom w:val="none" w:sz="0" w:space="0" w:color="auto"/>
            <w:right w:val="none" w:sz="0" w:space="0" w:color="auto"/>
          </w:divBdr>
        </w:div>
      </w:divsChild>
    </w:div>
    <w:div w:id="1547568367">
      <w:bodyDiv w:val="1"/>
      <w:marLeft w:val="0"/>
      <w:marRight w:val="0"/>
      <w:marTop w:val="0"/>
      <w:marBottom w:val="0"/>
      <w:divBdr>
        <w:top w:val="none" w:sz="0" w:space="0" w:color="auto"/>
        <w:left w:val="none" w:sz="0" w:space="0" w:color="auto"/>
        <w:bottom w:val="none" w:sz="0" w:space="0" w:color="auto"/>
        <w:right w:val="none" w:sz="0" w:space="0" w:color="auto"/>
      </w:divBdr>
      <w:divsChild>
        <w:div w:id="1447384029">
          <w:marLeft w:val="144"/>
          <w:marRight w:val="0"/>
          <w:marTop w:val="240"/>
          <w:marBottom w:val="40"/>
          <w:divBdr>
            <w:top w:val="none" w:sz="0" w:space="0" w:color="auto"/>
            <w:left w:val="none" w:sz="0" w:space="0" w:color="auto"/>
            <w:bottom w:val="none" w:sz="0" w:space="0" w:color="auto"/>
            <w:right w:val="none" w:sz="0" w:space="0" w:color="auto"/>
          </w:divBdr>
        </w:div>
      </w:divsChild>
    </w:div>
    <w:div w:id="1561868580">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9">
          <w:marLeft w:val="144"/>
          <w:marRight w:val="0"/>
          <w:marTop w:val="240"/>
          <w:marBottom w:val="40"/>
          <w:divBdr>
            <w:top w:val="none" w:sz="0" w:space="0" w:color="auto"/>
            <w:left w:val="none" w:sz="0" w:space="0" w:color="auto"/>
            <w:bottom w:val="none" w:sz="0" w:space="0" w:color="auto"/>
            <w:right w:val="none" w:sz="0" w:space="0" w:color="auto"/>
          </w:divBdr>
        </w:div>
      </w:divsChild>
    </w:div>
    <w:div w:id="20029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gmu.edu/article-categories/teaching-learning/blackboard/tl-s/" TargetMode="External"/><Relationship Id="rId13" Type="http://schemas.openxmlformats.org/officeDocument/2006/relationships/hyperlink" Target="http://ssac.gmu.edu/" TargetMode="External"/><Relationship Id="rId18" Type="http://schemas.openxmlformats.org/officeDocument/2006/relationships/hyperlink" Target="http://www.gmu.edu/departments/csdc/" TargetMode="External"/><Relationship Id="rId3" Type="http://schemas.openxmlformats.org/officeDocument/2006/relationships/settings" Target="settings.xml"/><Relationship Id="rId21" Type="http://schemas.openxmlformats.org/officeDocument/2006/relationships/hyperlink" Target="http://writingcenter.gmu.edu/" TargetMode="External"/><Relationship Id="rId7" Type="http://schemas.openxmlformats.org/officeDocument/2006/relationships/hyperlink" Target="http://itservices.gmu.edu/" TargetMode="External"/><Relationship Id="rId12" Type="http://schemas.openxmlformats.org/officeDocument/2006/relationships/hyperlink" Target="https://universitypolicy.gmu.edu/policies/reporting-of-clery-act-crimes-andor-prohibited-sexual-conduct/" TargetMode="External"/><Relationship Id="rId17" Type="http://schemas.openxmlformats.org/officeDocument/2006/relationships/hyperlink" Target="http://www.gmu.edu/departments/csdc/" TargetMode="External"/><Relationship Id="rId2" Type="http://schemas.openxmlformats.org/officeDocument/2006/relationships/styles" Target="styles.xml"/><Relationship Id="rId16" Type="http://schemas.openxmlformats.org/officeDocument/2006/relationships/hyperlink" Target="http://caps.gmu.edu/" TargetMode="External"/><Relationship Id="rId20" Type="http://schemas.openxmlformats.org/officeDocument/2006/relationships/hyperlink" Target="mailto:ods@gmu.edu" TargetMode="External"/><Relationship Id="rId1" Type="http://schemas.openxmlformats.org/officeDocument/2006/relationships/numbering" Target="numbering.xml"/><Relationship Id="rId6" Type="http://schemas.openxmlformats.org/officeDocument/2006/relationships/hyperlink" Target="http://mymason.gmu.edu" TargetMode="External"/><Relationship Id="rId11" Type="http://schemas.openxmlformats.org/officeDocument/2006/relationships/hyperlink" Target="https://diversity.gmu.edu/sexual-misconduct" TargetMode="External"/><Relationship Id="rId24" Type="http://schemas.openxmlformats.org/officeDocument/2006/relationships/theme" Target="theme/theme1.xml"/><Relationship Id="rId5" Type="http://schemas.openxmlformats.org/officeDocument/2006/relationships/hyperlink" Target="mailto:emurdoch@gmu.edu" TargetMode="External"/><Relationship Id="rId15" Type="http://schemas.openxmlformats.org/officeDocument/2006/relationships/hyperlink" Target="https://diversity.gmu.edu/sexual-misconduct" TargetMode="External"/><Relationship Id="rId23" Type="http://schemas.openxmlformats.org/officeDocument/2006/relationships/fontTable" Target="fontTable.xml"/><Relationship Id="rId10" Type="http://schemas.openxmlformats.org/officeDocument/2006/relationships/hyperlink" Target="http://universitypolicy.gmu.edu/policies/responsible-use-of-computing/" TargetMode="External"/><Relationship Id="rId19" Type="http://schemas.openxmlformats.org/officeDocument/2006/relationships/hyperlink" Target="http://ds.gmu.edu/" TargetMode="External"/><Relationship Id="rId4" Type="http://schemas.openxmlformats.org/officeDocument/2006/relationships/webSettings" Target="webSettings.xml"/><Relationship Id="rId9" Type="http://schemas.openxmlformats.org/officeDocument/2006/relationships/hyperlink" Target="https://oai.gmu.edu/mason-honor-code/full-honor-code-document/" TargetMode="External"/><Relationship Id="rId14" Type="http://schemas.openxmlformats.org/officeDocument/2006/relationships/hyperlink" Target="https://caps.gmu.edu/" TargetMode="External"/><Relationship Id="rId22" Type="http://schemas.openxmlformats.org/officeDocument/2006/relationships/hyperlink" Target="http://ctfe.gmu.edu/professional-development/mason-divers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Q Murdoch</dc:creator>
  <cp:keywords/>
  <dc:description/>
  <cp:lastModifiedBy>Erin Q Murdoch</cp:lastModifiedBy>
  <cp:revision>3</cp:revision>
  <dcterms:created xsi:type="dcterms:W3CDTF">2021-01-08T19:41:00Z</dcterms:created>
  <dcterms:modified xsi:type="dcterms:W3CDTF">2021-01-08T19:44:00Z</dcterms:modified>
</cp:coreProperties>
</file>