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F15" w:rsidRPr="00C2738B" w:rsidRDefault="006F7396" w:rsidP="00A61AA1">
      <w:pPr>
        <w:spacing w:after="0"/>
        <w:contextualSpacing/>
        <w:jc w:val="center"/>
        <w:rPr>
          <w:rFonts w:ascii="Helvetica" w:hAnsi="Helvetica" w:cs="Times New Roman"/>
          <w:b/>
          <w:sz w:val="28"/>
        </w:rPr>
      </w:pPr>
      <w:r w:rsidRPr="00C2738B">
        <w:rPr>
          <w:rFonts w:ascii="Helvetica" w:hAnsi="Helvetica" w:cs="Times New Roman"/>
          <w:b/>
          <w:noProof/>
          <w:sz w:val="28"/>
          <w:lang w:eastAsia="zh-TW"/>
        </w:rPr>
        <w:drawing>
          <wp:anchor distT="0" distB="0" distL="114300" distR="114300" simplePos="0" relativeHeight="251658240" behindDoc="0" locked="0" layoutInCell="1" allowOverlap="1">
            <wp:simplePos x="0" y="0"/>
            <wp:positionH relativeFrom="column">
              <wp:posOffset>5038725</wp:posOffset>
            </wp:positionH>
            <wp:positionV relativeFrom="paragraph">
              <wp:posOffset>-171450</wp:posOffset>
            </wp:positionV>
            <wp:extent cx="100012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lum bright="2000"/>
                    </a:blip>
                    <a:srcRect/>
                    <a:stretch>
                      <a:fillRect/>
                    </a:stretch>
                  </pic:blipFill>
                  <pic:spPr bwMode="auto">
                    <a:xfrm>
                      <a:off x="0" y="0"/>
                      <a:ext cx="1000125" cy="838200"/>
                    </a:xfrm>
                    <a:prstGeom prst="rect">
                      <a:avLst/>
                    </a:prstGeom>
                    <a:noFill/>
                    <a:ln w="9525">
                      <a:noFill/>
                      <a:miter lim="800000"/>
                      <a:headEnd/>
                      <a:tailEnd/>
                    </a:ln>
                  </pic:spPr>
                </pic:pic>
              </a:graphicData>
            </a:graphic>
          </wp:anchor>
        </w:drawing>
      </w:r>
      <w:r w:rsidRPr="00C2738B">
        <w:rPr>
          <w:rFonts w:ascii="Helvetica" w:hAnsi="Helvetica" w:cs="Times New Roman"/>
          <w:b/>
          <w:noProof/>
          <w:sz w:val="28"/>
          <w:lang w:eastAsia="zh-TW"/>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-161925</wp:posOffset>
            </wp:positionV>
            <wp:extent cx="1181100" cy="7524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81100" cy="752475"/>
                    </a:xfrm>
                    <a:prstGeom prst="rect">
                      <a:avLst/>
                    </a:prstGeom>
                    <a:noFill/>
                    <a:ln w="9525">
                      <a:noFill/>
                      <a:miter lim="800000"/>
                      <a:headEnd/>
                      <a:tailEnd/>
                    </a:ln>
                  </pic:spPr>
                </pic:pic>
              </a:graphicData>
            </a:graphic>
          </wp:anchor>
        </w:drawing>
      </w:r>
      <w:r w:rsidR="00FD797D">
        <w:rPr>
          <w:rFonts w:ascii="Helvetica" w:hAnsi="Helvetica" w:cs="Times New Roman"/>
          <w:b/>
          <w:noProof/>
          <w:sz w:val="28"/>
        </w:rPr>
        <w:t>Cognitive Psychology</w:t>
      </w:r>
    </w:p>
    <w:p w:rsidR="001A3CBF" w:rsidRPr="00C2738B" w:rsidRDefault="000A4511" w:rsidP="00A61AA1">
      <w:pPr>
        <w:spacing w:after="0"/>
        <w:contextualSpacing/>
        <w:jc w:val="center"/>
        <w:rPr>
          <w:rFonts w:ascii="Helvetica" w:hAnsi="Helvetica" w:cs="Times New Roman"/>
          <w:b/>
          <w:sz w:val="28"/>
        </w:rPr>
      </w:pPr>
      <w:r>
        <w:rPr>
          <w:rFonts w:ascii="Helvetica" w:hAnsi="Helvetica" w:cs="Times New Roman"/>
          <w:b/>
          <w:sz w:val="28"/>
        </w:rPr>
        <w:t xml:space="preserve">Course #: </w:t>
      </w:r>
      <w:r w:rsidR="001A3CBF" w:rsidRPr="00C2738B">
        <w:rPr>
          <w:rFonts w:ascii="Helvetica" w:hAnsi="Helvetica" w:cs="Times New Roman"/>
          <w:b/>
          <w:sz w:val="28"/>
        </w:rPr>
        <w:t xml:space="preserve">Psychology </w:t>
      </w:r>
      <w:r w:rsidR="00FD797D">
        <w:rPr>
          <w:rFonts w:ascii="Helvetica" w:hAnsi="Helvetica" w:cs="Times New Roman"/>
          <w:b/>
          <w:sz w:val="28"/>
        </w:rPr>
        <w:t>317</w:t>
      </w:r>
    </w:p>
    <w:p w:rsidR="001A3CBF" w:rsidRPr="00C2738B" w:rsidRDefault="004C2FEE" w:rsidP="00A61AA1">
      <w:pPr>
        <w:pBdr>
          <w:bottom w:val="single" w:sz="12" w:space="1" w:color="auto"/>
        </w:pBdr>
        <w:spacing w:after="0"/>
        <w:contextualSpacing/>
        <w:jc w:val="center"/>
        <w:rPr>
          <w:rFonts w:ascii="Helvetica" w:hAnsi="Helvetica" w:cs="Times New Roman"/>
          <w:b/>
          <w:sz w:val="28"/>
        </w:rPr>
      </w:pPr>
      <w:r>
        <w:rPr>
          <w:rFonts w:ascii="Helvetica" w:hAnsi="Helvetica" w:cs="Times New Roman"/>
          <w:b/>
          <w:sz w:val="28"/>
        </w:rPr>
        <w:t>Spring 20</w:t>
      </w:r>
      <w:r w:rsidR="00170128">
        <w:rPr>
          <w:rFonts w:ascii="Helvetica" w:hAnsi="Helvetica" w:cs="Times New Roman"/>
          <w:b/>
          <w:sz w:val="28"/>
        </w:rPr>
        <w:t>21</w:t>
      </w:r>
    </w:p>
    <w:p w:rsidR="001A3CBF" w:rsidRPr="00F401F0" w:rsidRDefault="00965394" w:rsidP="005C379E">
      <w:pPr>
        <w:spacing w:after="0" w:line="240" w:lineRule="auto"/>
        <w:contextualSpacing/>
        <w:rPr>
          <w:rFonts w:ascii="Arial" w:hAnsi="Arial" w:cs="Arial"/>
        </w:rPr>
      </w:pPr>
      <w:r w:rsidRPr="00F401F0">
        <w:rPr>
          <w:rFonts w:ascii="Arial" w:hAnsi="Arial" w:cs="Arial"/>
        </w:rPr>
        <w:t xml:space="preserve">Instructor: </w:t>
      </w:r>
      <w:r w:rsidR="00BA2200" w:rsidRPr="00F401F0">
        <w:rPr>
          <w:rFonts w:ascii="Arial" w:hAnsi="Arial" w:cs="Arial"/>
        </w:rPr>
        <w:t>Yi-Ching Lee</w:t>
      </w:r>
      <w:r w:rsidR="00C2738B" w:rsidRPr="00F401F0">
        <w:rPr>
          <w:rFonts w:ascii="Arial" w:hAnsi="Arial" w:cs="Arial"/>
        </w:rPr>
        <w:t xml:space="preserve"> </w:t>
      </w:r>
      <w:r w:rsidR="004030A6">
        <w:rPr>
          <w:rFonts w:ascii="Arial" w:hAnsi="Arial" w:cs="Arial"/>
        </w:rPr>
        <w:tab/>
        <w:t xml:space="preserve">     </w:t>
      </w:r>
      <w:r w:rsidR="00FD797D" w:rsidRPr="00F401F0">
        <w:rPr>
          <w:rFonts w:ascii="Arial" w:hAnsi="Arial" w:cs="Arial"/>
        </w:rPr>
        <w:t xml:space="preserve">Class Time: </w:t>
      </w:r>
      <w:r w:rsidR="00FD797D">
        <w:rPr>
          <w:rFonts w:ascii="Arial" w:hAnsi="Arial" w:cs="Arial"/>
        </w:rPr>
        <w:t>Mondays and Wednesdays</w:t>
      </w:r>
      <w:r w:rsidR="00FD797D" w:rsidRPr="00F401F0">
        <w:rPr>
          <w:rFonts w:ascii="Arial" w:hAnsi="Arial" w:cs="Arial"/>
        </w:rPr>
        <w:t xml:space="preserve"> </w:t>
      </w:r>
      <w:r w:rsidR="004030A6">
        <w:rPr>
          <w:rFonts w:ascii="Arial" w:hAnsi="Arial" w:cs="Arial"/>
        </w:rPr>
        <w:t>1</w:t>
      </w:r>
      <w:r w:rsidR="00FD797D">
        <w:rPr>
          <w:rFonts w:ascii="Arial" w:hAnsi="Arial" w:cs="Arial"/>
        </w:rPr>
        <w:t>:</w:t>
      </w:r>
      <w:r w:rsidR="004030A6">
        <w:rPr>
          <w:rFonts w:ascii="Arial" w:hAnsi="Arial" w:cs="Arial"/>
        </w:rPr>
        <w:t>3</w:t>
      </w:r>
      <w:r w:rsidR="00FD797D">
        <w:rPr>
          <w:rFonts w:ascii="Arial" w:hAnsi="Arial" w:cs="Arial"/>
        </w:rPr>
        <w:t>0-</w:t>
      </w:r>
      <w:r w:rsidR="004030A6">
        <w:rPr>
          <w:rFonts w:ascii="Arial" w:hAnsi="Arial" w:cs="Arial"/>
        </w:rPr>
        <w:t>2</w:t>
      </w:r>
      <w:r w:rsidR="00FD797D">
        <w:rPr>
          <w:rFonts w:ascii="Arial" w:hAnsi="Arial" w:cs="Arial"/>
        </w:rPr>
        <w:t>:</w:t>
      </w:r>
      <w:r w:rsidR="004030A6">
        <w:rPr>
          <w:rFonts w:ascii="Arial" w:hAnsi="Arial" w:cs="Arial"/>
        </w:rPr>
        <w:t>4</w:t>
      </w:r>
      <w:r w:rsidR="00FD797D">
        <w:rPr>
          <w:rFonts w:ascii="Arial" w:hAnsi="Arial" w:cs="Arial"/>
        </w:rPr>
        <w:t xml:space="preserve">5 </w:t>
      </w:r>
      <w:r w:rsidR="004030A6">
        <w:rPr>
          <w:rFonts w:ascii="Arial" w:hAnsi="Arial" w:cs="Arial"/>
        </w:rPr>
        <w:t>P</w:t>
      </w:r>
      <w:r w:rsidR="00FD797D" w:rsidRPr="00F401F0">
        <w:rPr>
          <w:rFonts w:ascii="Arial" w:hAnsi="Arial" w:cs="Arial"/>
        </w:rPr>
        <w:t>M</w:t>
      </w:r>
      <w:r w:rsidR="004030A6">
        <w:rPr>
          <w:rFonts w:ascii="Arial" w:hAnsi="Arial" w:cs="Arial"/>
        </w:rPr>
        <w:t xml:space="preserve"> </w:t>
      </w:r>
      <w:r w:rsidR="004030A6" w:rsidRPr="008E6505">
        <w:rPr>
          <w:rFonts w:ascii="Arial" w:hAnsi="Arial" w:cs="Arial"/>
          <w:b/>
        </w:rPr>
        <w:t>Hybrid</w:t>
      </w:r>
    </w:p>
    <w:p w:rsidR="001A3CBF" w:rsidRPr="00F401F0" w:rsidRDefault="003B0245" w:rsidP="005C379E">
      <w:pPr>
        <w:spacing w:after="0" w:line="240" w:lineRule="auto"/>
        <w:contextualSpacing/>
        <w:rPr>
          <w:rFonts w:ascii="Arial" w:hAnsi="Arial" w:cs="Arial"/>
        </w:rPr>
      </w:pPr>
      <w:r w:rsidRPr="00F401F0">
        <w:rPr>
          <w:rFonts w:ascii="Arial" w:hAnsi="Arial" w:cs="Arial"/>
        </w:rPr>
        <w:t xml:space="preserve">Office: </w:t>
      </w:r>
      <w:r w:rsidR="007E6E3A" w:rsidRPr="00F401F0">
        <w:rPr>
          <w:rFonts w:ascii="Arial" w:hAnsi="Arial" w:cs="Arial"/>
        </w:rPr>
        <w:t xml:space="preserve">David King Hall </w:t>
      </w:r>
      <w:r w:rsidR="00BA2200" w:rsidRPr="00F401F0">
        <w:rPr>
          <w:rFonts w:ascii="Arial" w:hAnsi="Arial" w:cs="Arial"/>
        </w:rPr>
        <w:t xml:space="preserve">2060 </w:t>
      </w:r>
      <w:r w:rsidR="00BA2200" w:rsidRPr="00F401F0">
        <w:rPr>
          <w:rFonts w:ascii="Arial" w:hAnsi="Arial" w:cs="Arial"/>
        </w:rPr>
        <w:tab/>
      </w:r>
      <w:r w:rsidR="004030A6">
        <w:rPr>
          <w:rFonts w:ascii="Arial" w:hAnsi="Arial" w:cs="Arial"/>
        </w:rPr>
        <w:t xml:space="preserve">     </w:t>
      </w:r>
      <w:r w:rsidR="00FD797D" w:rsidRPr="002866C1">
        <w:rPr>
          <w:rFonts w:ascii="Arial" w:hAnsi="Arial" w:cs="Arial"/>
          <w:lang w:val="fr-FR"/>
        </w:rPr>
        <w:t xml:space="preserve">Class Location: </w:t>
      </w:r>
      <w:r w:rsidR="004030A6" w:rsidRPr="004030A6">
        <w:rPr>
          <w:rFonts w:ascii="Arial" w:hAnsi="Arial" w:cs="Arial"/>
          <w:color w:val="000000"/>
          <w:shd w:val="clear" w:color="auto" w:fill="FFFFFF"/>
        </w:rPr>
        <w:t>Enterprise Hall</w:t>
      </w:r>
      <w:r w:rsidR="004030A6">
        <w:rPr>
          <w:rFonts w:ascii="Arial" w:hAnsi="Arial" w:cs="Arial"/>
          <w:color w:val="000000"/>
          <w:shd w:val="clear" w:color="auto" w:fill="FFFFFF"/>
        </w:rPr>
        <w:t xml:space="preserve">, </w:t>
      </w:r>
      <w:r w:rsidR="00FD797D">
        <w:rPr>
          <w:rFonts w:ascii="Arial" w:hAnsi="Arial" w:cs="Arial"/>
          <w:color w:val="000000"/>
          <w:shd w:val="clear" w:color="auto" w:fill="FFFFFF"/>
        </w:rPr>
        <w:t xml:space="preserve">room </w:t>
      </w:r>
      <w:r w:rsidR="00EB5CFD" w:rsidRPr="00EB5CFD">
        <w:rPr>
          <w:rFonts w:ascii="Arial" w:hAnsi="Arial" w:cs="Arial"/>
          <w:color w:val="000000"/>
          <w:shd w:val="clear" w:color="auto" w:fill="FFFFFF"/>
        </w:rPr>
        <w:t>173</w:t>
      </w:r>
    </w:p>
    <w:p w:rsidR="00303CA6" w:rsidRDefault="00AE0433" w:rsidP="00C332CC">
      <w:pPr>
        <w:spacing w:after="0" w:line="240" w:lineRule="auto"/>
        <w:contextualSpacing/>
        <w:rPr>
          <w:rFonts w:ascii="Arial" w:hAnsi="Arial" w:cs="Arial"/>
        </w:rPr>
      </w:pPr>
      <w:proofErr w:type="gramStart"/>
      <w:r w:rsidRPr="002866C1">
        <w:rPr>
          <w:rFonts w:ascii="Arial" w:hAnsi="Arial" w:cs="Arial"/>
          <w:lang w:val="fr-FR"/>
        </w:rPr>
        <w:t>Email:</w:t>
      </w:r>
      <w:proofErr w:type="gramEnd"/>
      <w:r w:rsidRPr="002866C1">
        <w:rPr>
          <w:rFonts w:ascii="Arial" w:hAnsi="Arial" w:cs="Arial"/>
          <w:lang w:val="fr-FR"/>
        </w:rPr>
        <w:t xml:space="preserve"> </w:t>
      </w:r>
      <w:r w:rsidR="00BA2200" w:rsidRPr="002866C1">
        <w:rPr>
          <w:rFonts w:ascii="Arial" w:hAnsi="Arial" w:cs="Arial"/>
          <w:lang w:val="fr-FR"/>
        </w:rPr>
        <w:t>ylee65@gmu.edu</w:t>
      </w:r>
      <w:r w:rsidR="003B0245" w:rsidRPr="002866C1">
        <w:rPr>
          <w:rFonts w:ascii="Arial" w:hAnsi="Arial" w:cs="Arial"/>
          <w:lang w:val="fr-FR"/>
        </w:rPr>
        <w:tab/>
      </w:r>
      <w:r w:rsidR="004030A6">
        <w:rPr>
          <w:rFonts w:ascii="Arial" w:hAnsi="Arial" w:cs="Arial"/>
          <w:lang w:val="fr-FR"/>
        </w:rPr>
        <w:t xml:space="preserve">     </w:t>
      </w:r>
      <w:r w:rsidR="00FD797D" w:rsidRPr="00F401F0">
        <w:rPr>
          <w:rFonts w:ascii="Arial" w:hAnsi="Arial" w:cs="Arial"/>
        </w:rPr>
        <w:t xml:space="preserve">Office Hours: </w:t>
      </w:r>
      <w:r w:rsidR="00FD797D" w:rsidRPr="00567BFC">
        <w:rPr>
          <w:rFonts w:ascii="Arial" w:hAnsi="Arial" w:cs="Arial"/>
        </w:rPr>
        <w:t xml:space="preserve">Wednesdays </w:t>
      </w:r>
      <w:r w:rsidR="004030A6">
        <w:rPr>
          <w:rFonts w:ascii="Arial" w:hAnsi="Arial" w:cs="Arial"/>
        </w:rPr>
        <w:t>9</w:t>
      </w:r>
      <w:r w:rsidR="00FD797D">
        <w:rPr>
          <w:rFonts w:ascii="Arial" w:hAnsi="Arial" w:cs="Arial"/>
        </w:rPr>
        <w:t>:</w:t>
      </w:r>
      <w:r w:rsidR="004030A6">
        <w:rPr>
          <w:rFonts w:ascii="Arial" w:hAnsi="Arial" w:cs="Arial"/>
        </w:rPr>
        <w:t>0</w:t>
      </w:r>
      <w:r w:rsidR="00FD797D" w:rsidRPr="00567BFC">
        <w:rPr>
          <w:rFonts w:ascii="Arial" w:hAnsi="Arial" w:cs="Arial"/>
        </w:rPr>
        <w:t>0</w:t>
      </w:r>
      <w:r w:rsidR="00FD797D">
        <w:rPr>
          <w:rFonts w:ascii="Arial" w:hAnsi="Arial" w:cs="Arial"/>
        </w:rPr>
        <w:t>-</w:t>
      </w:r>
      <w:r w:rsidR="004030A6">
        <w:rPr>
          <w:rFonts w:ascii="Arial" w:hAnsi="Arial" w:cs="Arial"/>
        </w:rPr>
        <w:t>10:30 AM</w:t>
      </w:r>
      <w:r w:rsidR="00FD797D" w:rsidRPr="00567BFC">
        <w:rPr>
          <w:rFonts w:ascii="Arial" w:hAnsi="Arial" w:cs="Arial"/>
        </w:rPr>
        <w:t xml:space="preserve"> or by appt</w:t>
      </w:r>
    </w:p>
    <w:p w:rsidR="00C332CC" w:rsidRDefault="00C332CC" w:rsidP="005C379E">
      <w:pPr>
        <w:pBdr>
          <w:bottom w:val="single" w:sz="12" w:space="1" w:color="auto"/>
        </w:pBdr>
        <w:spacing w:after="0" w:line="240" w:lineRule="auto"/>
        <w:contextualSpacing/>
        <w:rPr>
          <w:rFonts w:ascii="Arial" w:hAnsi="Arial" w:cs="Arial"/>
        </w:rPr>
      </w:pPr>
    </w:p>
    <w:p w:rsidR="000A0729" w:rsidRPr="00F401F0" w:rsidRDefault="000A0729" w:rsidP="005C379E">
      <w:pPr>
        <w:pBdr>
          <w:bottom w:val="single" w:sz="12" w:space="1" w:color="auto"/>
        </w:pBdr>
        <w:spacing w:after="0" w:line="240" w:lineRule="auto"/>
        <w:contextualSpacing/>
        <w:rPr>
          <w:rFonts w:ascii="Arial" w:hAnsi="Arial" w:cs="Arial"/>
        </w:rPr>
      </w:pPr>
      <w:r w:rsidRPr="00F401F0">
        <w:rPr>
          <w:rFonts w:ascii="Arial" w:hAnsi="Arial" w:cs="Arial"/>
        </w:rPr>
        <w:t>(include Psy</w:t>
      </w:r>
      <w:r w:rsidR="00B47F70">
        <w:rPr>
          <w:rFonts w:ascii="Arial" w:hAnsi="Arial" w:cs="Arial"/>
        </w:rPr>
        <w:t xml:space="preserve">317 </w:t>
      </w:r>
      <w:r w:rsidRPr="00F401F0">
        <w:rPr>
          <w:rFonts w:ascii="Arial" w:hAnsi="Arial" w:cs="Arial"/>
        </w:rPr>
        <w:t>in t</w:t>
      </w:r>
      <w:r w:rsidR="00BA6FA7">
        <w:rPr>
          <w:rFonts w:ascii="Arial" w:hAnsi="Arial" w:cs="Arial"/>
        </w:rPr>
        <w:t>he subject line when emailing me</w:t>
      </w:r>
      <w:r w:rsidRPr="00F401F0">
        <w:rPr>
          <w:rFonts w:ascii="Arial" w:hAnsi="Arial" w:cs="Arial"/>
        </w:rPr>
        <w:t>)</w:t>
      </w:r>
      <w:r w:rsidR="00AE0433" w:rsidRPr="00F401F0">
        <w:rPr>
          <w:rFonts w:ascii="Arial" w:hAnsi="Arial" w:cs="Arial"/>
        </w:rPr>
        <w:tab/>
      </w:r>
    </w:p>
    <w:p w:rsidR="00EB52D0" w:rsidRPr="00F401F0" w:rsidRDefault="00C2738B" w:rsidP="005C379E">
      <w:pPr>
        <w:pBdr>
          <w:bottom w:val="single" w:sz="12" w:space="1" w:color="auto"/>
        </w:pBdr>
        <w:spacing w:after="0" w:line="240" w:lineRule="auto"/>
        <w:contextualSpacing/>
        <w:rPr>
          <w:rFonts w:ascii="Arial" w:hAnsi="Arial" w:cs="Arial"/>
        </w:rPr>
      </w:pPr>
      <w:r w:rsidRPr="00F401F0">
        <w:rPr>
          <w:rFonts w:ascii="Arial" w:hAnsi="Arial" w:cs="Arial"/>
        </w:rPr>
        <w:t xml:space="preserve">    </w:t>
      </w:r>
    </w:p>
    <w:p w:rsidR="00EB52D0" w:rsidRPr="00F401F0" w:rsidRDefault="00EB52D0" w:rsidP="005C379E">
      <w:pPr>
        <w:pBdr>
          <w:bottom w:val="single" w:sz="12" w:space="1" w:color="auto"/>
        </w:pBdr>
        <w:spacing w:after="0" w:line="240" w:lineRule="auto"/>
        <w:contextualSpacing/>
        <w:rPr>
          <w:rFonts w:ascii="Arial" w:hAnsi="Arial" w:cs="Arial"/>
        </w:rPr>
      </w:pPr>
      <w:r w:rsidRPr="00F401F0">
        <w:rPr>
          <w:rFonts w:ascii="Arial" w:hAnsi="Arial" w:cs="Arial"/>
        </w:rPr>
        <w:t xml:space="preserve">Mason uses electronic mail to provide official information to students. I will use the Mason e-mail </w:t>
      </w:r>
      <w:r w:rsidR="00215018">
        <w:rPr>
          <w:rFonts w:ascii="Arial" w:hAnsi="Arial" w:cs="Arial"/>
        </w:rPr>
        <w:t xml:space="preserve">and Blackboard </w:t>
      </w:r>
      <w:r w:rsidRPr="00F401F0">
        <w:rPr>
          <w:rFonts w:ascii="Arial" w:hAnsi="Arial" w:cs="Arial"/>
        </w:rPr>
        <w:t xml:space="preserve">for class </w:t>
      </w:r>
      <w:r w:rsidR="00215018">
        <w:rPr>
          <w:rFonts w:ascii="Arial" w:hAnsi="Arial" w:cs="Arial"/>
        </w:rPr>
        <w:t xml:space="preserve">announcements, </w:t>
      </w:r>
      <w:r w:rsidRPr="00F401F0">
        <w:rPr>
          <w:rFonts w:ascii="Arial" w:hAnsi="Arial" w:cs="Arial"/>
        </w:rPr>
        <w:t xml:space="preserve">cancelation, </w:t>
      </w:r>
      <w:r w:rsidR="00215018">
        <w:rPr>
          <w:rFonts w:ascii="Arial" w:hAnsi="Arial" w:cs="Arial"/>
        </w:rPr>
        <w:t xml:space="preserve">reading assignments, </w:t>
      </w:r>
      <w:r w:rsidRPr="00F401F0">
        <w:rPr>
          <w:rFonts w:ascii="Arial" w:hAnsi="Arial" w:cs="Arial"/>
        </w:rPr>
        <w:t xml:space="preserve">and </w:t>
      </w:r>
      <w:r w:rsidR="008C0BDD">
        <w:rPr>
          <w:rFonts w:ascii="Arial" w:hAnsi="Arial" w:cs="Arial"/>
        </w:rPr>
        <w:t>lecture slides</w:t>
      </w:r>
      <w:r w:rsidRPr="00F401F0">
        <w:rPr>
          <w:rFonts w:ascii="Arial" w:hAnsi="Arial" w:cs="Arial"/>
        </w:rPr>
        <w:t>. You are responsible for the content of university communication sent to your Mason e-mail account and are required to activate that account and check it regularly</w:t>
      </w:r>
      <w:r w:rsidR="00B47F70">
        <w:rPr>
          <w:rFonts w:ascii="Arial" w:hAnsi="Arial" w:cs="Arial"/>
        </w:rPr>
        <w:t>.</w:t>
      </w:r>
    </w:p>
    <w:p w:rsidR="00AE0433" w:rsidRPr="00F401F0" w:rsidRDefault="00C2738B" w:rsidP="005C379E">
      <w:pPr>
        <w:pBdr>
          <w:bottom w:val="single" w:sz="12" w:space="1" w:color="auto"/>
        </w:pBdr>
        <w:spacing w:after="0" w:line="240" w:lineRule="auto"/>
        <w:contextualSpacing/>
        <w:rPr>
          <w:rFonts w:ascii="Arial" w:hAnsi="Arial" w:cs="Arial"/>
        </w:rPr>
      </w:pPr>
      <w:r w:rsidRPr="00F401F0">
        <w:rPr>
          <w:rFonts w:ascii="Arial" w:hAnsi="Arial" w:cs="Arial"/>
        </w:rPr>
        <w:t xml:space="preserve">  </w:t>
      </w:r>
    </w:p>
    <w:p w:rsidR="004C2FEE" w:rsidRDefault="00072E16" w:rsidP="005C379E">
      <w:pPr>
        <w:pBdr>
          <w:bottom w:val="single" w:sz="12" w:space="1" w:color="auto"/>
        </w:pBdr>
        <w:spacing w:after="0" w:line="240" w:lineRule="auto"/>
        <w:contextualSpacing/>
        <w:rPr>
          <w:rFonts w:ascii="Arial" w:hAnsi="Arial" w:cs="Arial"/>
          <w:b/>
        </w:rPr>
      </w:pPr>
      <w:r w:rsidRPr="00F401F0">
        <w:rPr>
          <w:rFonts w:ascii="Arial" w:hAnsi="Arial" w:cs="Arial"/>
          <w:b/>
        </w:rPr>
        <w:t xml:space="preserve">Last Day to Add: </w:t>
      </w:r>
      <w:r w:rsidR="00FD0565">
        <w:rPr>
          <w:rFonts w:ascii="Arial" w:hAnsi="Arial" w:cs="Arial"/>
          <w:b/>
        </w:rPr>
        <w:t>Feb</w:t>
      </w:r>
      <w:r w:rsidR="00426526">
        <w:rPr>
          <w:rFonts w:ascii="Arial" w:hAnsi="Arial" w:cs="Arial"/>
          <w:b/>
        </w:rPr>
        <w:t xml:space="preserve">. </w:t>
      </w:r>
      <w:r w:rsidR="00FD0565">
        <w:rPr>
          <w:rFonts w:ascii="Arial" w:hAnsi="Arial" w:cs="Arial"/>
          <w:b/>
        </w:rPr>
        <w:t>1</w:t>
      </w:r>
      <w:r w:rsidR="00BA2200" w:rsidRPr="00F401F0">
        <w:rPr>
          <w:rFonts w:ascii="Arial" w:hAnsi="Arial" w:cs="Arial"/>
          <w:b/>
        </w:rPr>
        <w:t>;</w:t>
      </w:r>
      <w:r w:rsidR="005061D1" w:rsidRPr="00F401F0">
        <w:rPr>
          <w:rFonts w:ascii="Arial" w:hAnsi="Arial" w:cs="Arial"/>
          <w:b/>
        </w:rPr>
        <w:t xml:space="preserve"> Last Day to Drop</w:t>
      </w:r>
      <w:r w:rsidR="00DF7970">
        <w:rPr>
          <w:rFonts w:ascii="Arial" w:hAnsi="Arial" w:cs="Arial"/>
          <w:b/>
        </w:rPr>
        <w:t xml:space="preserve">: Feb. </w:t>
      </w:r>
      <w:r w:rsidR="00FD0565">
        <w:rPr>
          <w:rFonts w:ascii="Arial" w:hAnsi="Arial" w:cs="Arial"/>
          <w:b/>
        </w:rPr>
        <w:t>12</w:t>
      </w:r>
      <w:r w:rsidR="003B0245" w:rsidRPr="00F401F0">
        <w:rPr>
          <w:rFonts w:ascii="Arial" w:hAnsi="Arial" w:cs="Arial"/>
          <w:b/>
        </w:rPr>
        <w:t xml:space="preserve"> (</w:t>
      </w:r>
      <w:r w:rsidR="00BA6FA7">
        <w:rPr>
          <w:rFonts w:ascii="Arial" w:hAnsi="Arial" w:cs="Arial"/>
          <w:b/>
        </w:rPr>
        <w:t xml:space="preserve">with </w:t>
      </w:r>
      <w:r w:rsidR="00BA6FA7" w:rsidRPr="00BA6FA7">
        <w:rPr>
          <w:rFonts w:ascii="Arial" w:hAnsi="Arial" w:cs="Arial"/>
          <w:b/>
        </w:rPr>
        <w:t>Tuition Penalty</w:t>
      </w:r>
      <w:r w:rsidR="005061D1" w:rsidRPr="00F401F0">
        <w:rPr>
          <w:rFonts w:ascii="Arial" w:hAnsi="Arial" w:cs="Arial"/>
          <w:b/>
        </w:rPr>
        <w:t xml:space="preserve"> </w:t>
      </w:r>
      <w:r w:rsidR="00061A09">
        <w:rPr>
          <w:rFonts w:ascii="Arial" w:hAnsi="Arial" w:cs="Arial"/>
          <w:b/>
        </w:rPr>
        <w:t>Feb. 1</w:t>
      </w:r>
      <w:r w:rsidR="00FD0565">
        <w:rPr>
          <w:rFonts w:ascii="Arial" w:hAnsi="Arial" w:cs="Arial"/>
          <w:b/>
        </w:rPr>
        <w:t>6</w:t>
      </w:r>
      <w:r w:rsidR="00FD797D">
        <w:rPr>
          <w:rFonts w:ascii="Arial" w:hAnsi="Arial" w:cs="Arial"/>
          <w:b/>
        </w:rPr>
        <w:t>)</w:t>
      </w:r>
      <w:r w:rsidR="00EA01E9">
        <w:rPr>
          <w:rFonts w:ascii="Arial" w:hAnsi="Arial" w:cs="Arial"/>
          <w:b/>
        </w:rPr>
        <w:t xml:space="preserve">; </w:t>
      </w:r>
      <w:r w:rsidR="00EA01E9" w:rsidRPr="00EA01E9">
        <w:rPr>
          <w:rFonts w:ascii="Arial" w:hAnsi="Arial" w:cs="Arial"/>
          <w:b/>
        </w:rPr>
        <w:t>Selective Withdrawal Period</w:t>
      </w:r>
      <w:r w:rsidR="00EA01E9">
        <w:rPr>
          <w:rFonts w:ascii="Arial" w:hAnsi="Arial" w:cs="Arial"/>
          <w:b/>
        </w:rPr>
        <w:t xml:space="preserve">: </w:t>
      </w:r>
      <w:r w:rsidR="00FD0565">
        <w:rPr>
          <w:rFonts w:ascii="Arial" w:hAnsi="Arial" w:cs="Arial"/>
          <w:b/>
        </w:rPr>
        <w:t>Mar</w:t>
      </w:r>
      <w:r w:rsidR="00EA01E9">
        <w:rPr>
          <w:rFonts w:ascii="Arial" w:hAnsi="Arial" w:cs="Arial"/>
          <w:b/>
        </w:rPr>
        <w:t>.</w:t>
      </w:r>
      <w:r w:rsidR="00061A09">
        <w:rPr>
          <w:rFonts w:ascii="Arial" w:hAnsi="Arial" w:cs="Arial"/>
          <w:b/>
        </w:rPr>
        <w:t xml:space="preserve"> </w:t>
      </w:r>
      <w:r w:rsidR="00FD0565">
        <w:rPr>
          <w:rFonts w:ascii="Arial" w:hAnsi="Arial" w:cs="Arial"/>
          <w:b/>
        </w:rPr>
        <w:t>2</w:t>
      </w:r>
      <w:r w:rsidR="00EA01E9" w:rsidRPr="00EA01E9">
        <w:rPr>
          <w:rFonts w:ascii="Arial" w:hAnsi="Arial" w:cs="Arial"/>
          <w:b/>
        </w:rPr>
        <w:t xml:space="preserve"> – </w:t>
      </w:r>
      <w:r w:rsidR="00FD0565">
        <w:rPr>
          <w:rFonts w:ascii="Arial" w:hAnsi="Arial" w:cs="Arial"/>
          <w:b/>
        </w:rPr>
        <w:t>Apr</w:t>
      </w:r>
      <w:r w:rsidR="00EA01E9">
        <w:rPr>
          <w:rFonts w:ascii="Arial" w:hAnsi="Arial" w:cs="Arial"/>
          <w:b/>
        </w:rPr>
        <w:t>.</w:t>
      </w:r>
      <w:r w:rsidR="00061A09">
        <w:rPr>
          <w:rFonts w:ascii="Arial" w:hAnsi="Arial" w:cs="Arial"/>
          <w:b/>
        </w:rPr>
        <w:t xml:space="preserve"> </w:t>
      </w:r>
      <w:r w:rsidR="00FD0565">
        <w:rPr>
          <w:rFonts w:ascii="Arial" w:hAnsi="Arial" w:cs="Arial"/>
          <w:b/>
        </w:rPr>
        <w:t>1</w:t>
      </w:r>
    </w:p>
    <w:p w:rsidR="004C2FEE" w:rsidRPr="00F401F0" w:rsidRDefault="004C2FEE" w:rsidP="00D32196">
      <w:pPr>
        <w:pBdr>
          <w:bottom w:val="single" w:sz="12" w:space="1" w:color="auto"/>
        </w:pBdr>
        <w:spacing w:after="0" w:line="240" w:lineRule="auto"/>
        <w:contextualSpacing/>
        <w:rPr>
          <w:rFonts w:ascii="Arial" w:hAnsi="Arial" w:cs="Arial"/>
          <w:b/>
        </w:rPr>
      </w:pPr>
    </w:p>
    <w:p w:rsidR="000A0729" w:rsidRDefault="000A0729" w:rsidP="00D32196">
      <w:pPr>
        <w:spacing w:after="0" w:line="240" w:lineRule="auto"/>
        <w:contextualSpacing/>
        <w:rPr>
          <w:rFonts w:ascii="Arial" w:hAnsi="Arial" w:cs="Arial"/>
          <w:b/>
        </w:rPr>
      </w:pPr>
    </w:p>
    <w:p w:rsidR="004967B3" w:rsidRPr="004967B3" w:rsidRDefault="00C7417B" w:rsidP="00D32196">
      <w:pPr>
        <w:spacing w:after="0" w:line="240" w:lineRule="auto"/>
        <w:contextualSpacing/>
        <w:rPr>
          <w:rFonts w:ascii="Arial" w:hAnsi="Arial" w:cs="Arial"/>
        </w:rPr>
      </w:pPr>
      <w:r w:rsidRPr="004967B3">
        <w:rPr>
          <w:rFonts w:ascii="Arial" w:hAnsi="Arial" w:cs="Arial"/>
        </w:rPr>
        <w:t xml:space="preserve">This is a </w:t>
      </w:r>
      <w:r w:rsidRPr="004967B3">
        <w:rPr>
          <w:rFonts w:ascii="Arial" w:hAnsi="Arial" w:cs="Arial"/>
          <w:b/>
        </w:rPr>
        <w:t>hybrid</w:t>
      </w:r>
      <w:r w:rsidRPr="004967B3">
        <w:rPr>
          <w:rFonts w:ascii="Arial" w:hAnsi="Arial" w:cs="Arial"/>
        </w:rPr>
        <w:t xml:space="preserve"> class, meaning that we will have in-person instruction and synchronous live-streaming via Blackboard at the same time during each class. It is extremely important fo</w:t>
      </w:r>
      <w:r w:rsidR="004967B3" w:rsidRPr="004967B3">
        <w:rPr>
          <w:rFonts w:ascii="Arial" w:hAnsi="Arial" w:cs="Arial"/>
        </w:rPr>
        <w:t xml:space="preserve">r everyone to monitor your health and safety, especially when you are attending the class in-person. You will </w:t>
      </w:r>
      <w:r w:rsidR="004967B3">
        <w:rPr>
          <w:rFonts w:ascii="Arial" w:hAnsi="Arial" w:cs="Arial"/>
        </w:rPr>
        <w:t>--</w:t>
      </w:r>
    </w:p>
    <w:p w:rsidR="004967B3" w:rsidRPr="004967B3" w:rsidRDefault="004967B3" w:rsidP="00D32196">
      <w:pPr>
        <w:spacing w:after="0" w:line="240" w:lineRule="auto"/>
        <w:contextualSpacing/>
        <w:rPr>
          <w:rFonts w:ascii="Arial" w:hAnsi="Arial" w:cs="Arial"/>
        </w:rPr>
      </w:pPr>
    </w:p>
    <w:p w:rsidR="004967B3" w:rsidRPr="004967B3" w:rsidRDefault="004967B3" w:rsidP="00D32196">
      <w:pPr>
        <w:pStyle w:val="ListParagraph"/>
        <w:numPr>
          <w:ilvl w:val="0"/>
          <w:numId w:val="3"/>
        </w:numPr>
        <w:spacing w:after="0" w:line="240" w:lineRule="auto"/>
        <w:rPr>
          <w:rFonts w:ascii="Arial" w:hAnsi="Arial" w:cs="Arial"/>
        </w:rPr>
      </w:pPr>
      <w:r w:rsidRPr="004967B3">
        <w:rPr>
          <w:rFonts w:ascii="Arial" w:hAnsi="Arial" w:cs="Arial"/>
        </w:rPr>
        <w:t>Wear face masks</w:t>
      </w:r>
      <w:r>
        <w:rPr>
          <w:rFonts w:ascii="Arial" w:hAnsi="Arial" w:cs="Arial"/>
        </w:rPr>
        <w:t xml:space="preserve"> on campus and in the classroom</w:t>
      </w:r>
    </w:p>
    <w:p w:rsidR="004967B3" w:rsidRPr="004967B3" w:rsidRDefault="004967B3" w:rsidP="00D32196">
      <w:pPr>
        <w:pStyle w:val="ListParagraph"/>
        <w:numPr>
          <w:ilvl w:val="0"/>
          <w:numId w:val="3"/>
        </w:numPr>
        <w:spacing w:after="0" w:line="240" w:lineRule="auto"/>
        <w:rPr>
          <w:rFonts w:ascii="Arial" w:hAnsi="Arial" w:cs="Arial"/>
        </w:rPr>
      </w:pPr>
      <w:r w:rsidRPr="004967B3">
        <w:rPr>
          <w:rFonts w:ascii="Arial" w:hAnsi="Arial" w:cs="Arial"/>
        </w:rPr>
        <w:t>Stay six feet apart, including entering and exiting classroom</w:t>
      </w:r>
    </w:p>
    <w:p w:rsidR="004967B3" w:rsidRPr="004967B3" w:rsidRDefault="004967B3" w:rsidP="00D32196">
      <w:pPr>
        <w:pStyle w:val="ListParagraph"/>
        <w:numPr>
          <w:ilvl w:val="0"/>
          <w:numId w:val="3"/>
        </w:numPr>
        <w:spacing w:after="0" w:line="240" w:lineRule="auto"/>
        <w:rPr>
          <w:rFonts w:ascii="Arial" w:hAnsi="Arial" w:cs="Arial"/>
        </w:rPr>
      </w:pPr>
      <w:r w:rsidRPr="004967B3">
        <w:rPr>
          <w:rFonts w:ascii="Arial" w:hAnsi="Arial" w:cs="Arial"/>
        </w:rPr>
        <w:t>Complete the Mason Daily COVID Health Check</w:t>
      </w:r>
    </w:p>
    <w:p w:rsidR="004967B3" w:rsidRPr="004967B3" w:rsidRDefault="004967B3" w:rsidP="00D32196">
      <w:pPr>
        <w:pStyle w:val="ListParagraph"/>
        <w:numPr>
          <w:ilvl w:val="0"/>
          <w:numId w:val="3"/>
        </w:numPr>
        <w:spacing w:after="0" w:line="240" w:lineRule="auto"/>
        <w:rPr>
          <w:rFonts w:ascii="Arial" w:hAnsi="Arial" w:cs="Arial"/>
        </w:rPr>
      </w:pPr>
      <w:r w:rsidRPr="004967B3">
        <w:rPr>
          <w:rFonts w:ascii="Arial" w:hAnsi="Arial" w:cs="Arial"/>
        </w:rPr>
        <w:t>Wash hands frequently or use hand sanitizer</w:t>
      </w:r>
    </w:p>
    <w:p w:rsidR="004967B3" w:rsidRPr="004967B3" w:rsidRDefault="004967B3" w:rsidP="00D32196">
      <w:pPr>
        <w:pStyle w:val="ListParagraph"/>
        <w:numPr>
          <w:ilvl w:val="0"/>
          <w:numId w:val="3"/>
        </w:numPr>
        <w:spacing w:after="0" w:line="240" w:lineRule="auto"/>
        <w:rPr>
          <w:rFonts w:ascii="Arial" w:hAnsi="Arial" w:cs="Arial"/>
        </w:rPr>
      </w:pPr>
      <w:r w:rsidRPr="004967B3">
        <w:rPr>
          <w:rFonts w:ascii="Arial" w:hAnsi="Arial" w:cs="Arial"/>
        </w:rPr>
        <w:t xml:space="preserve">Stay home </w:t>
      </w:r>
      <w:r w:rsidR="00D32196">
        <w:rPr>
          <w:rFonts w:ascii="Arial" w:hAnsi="Arial" w:cs="Arial"/>
        </w:rPr>
        <w:t xml:space="preserve">and attend class via Blackboard </w:t>
      </w:r>
      <w:r w:rsidRPr="004967B3">
        <w:rPr>
          <w:rFonts w:ascii="Arial" w:hAnsi="Arial" w:cs="Arial"/>
        </w:rPr>
        <w:t>when feeling unwell</w:t>
      </w:r>
    </w:p>
    <w:p w:rsidR="004967B3" w:rsidRDefault="004967B3" w:rsidP="00D32196">
      <w:pPr>
        <w:spacing w:after="0" w:line="240" w:lineRule="auto"/>
        <w:contextualSpacing/>
        <w:rPr>
          <w:rFonts w:ascii="Arial" w:hAnsi="Arial" w:cs="Arial"/>
        </w:rPr>
      </w:pPr>
    </w:p>
    <w:p w:rsidR="00D32196" w:rsidRDefault="00D32196" w:rsidP="00D32196">
      <w:pPr>
        <w:spacing w:after="0" w:line="240" w:lineRule="auto"/>
        <w:contextualSpacing/>
        <w:rPr>
          <w:rFonts w:ascii="Arial" w:hAnsi="Arial" w:cs="Arial"/>
        </w:rPr>
      </w:pPr>
      <w:r>
        <w:rPr>
          <w:rFonts w:ascii="Arial" w:hAnsi="Arial" w:cs="Arial"/>
        </w:rPr>
        <w:t>If you sign up for 317-006, you will attend class in-person on Wednesdays and attend class via Blackboard live-streaming on Mondays.</w:t>
      </w:r>
    </w:p>
    <w:p w:rsidR="00D32196" w:rsidRDefault="00D32196" w:rsidP="00D32196">
      <w:pPr>
        <w:spacing w:after="0" w:line="240" w:lineRule="auto"/>
        <w:contextualSpacing/>
        <w:rPr>
          <w:rFonts w:ascii="Arial" w:hAnsi="Arial" w:cs="Arial"/>
        </w:rPr>
      </w:pPr>
    </w:p>
    <w:p w:rsidR="00D32196" w:rsidRDefault="00D32196" w:rsidP="00D32196">
      <w:pPr>
        <w:spacing w:after="0" w:line="240" w:lineRule="auto"/>
        <w:contextualSpacing/>
        <w:rPr>
          <w:rFonts w:ascii="Arial" w:hAnsi="Arial" w:cs="Arial"/>
        </w:rPr>
      </w:pPr>
      <w:r>
        <w:rPr>
          <w:rFonts w:ascii="Arial" w:hAnsi="Arial" w:cs="Arial"/>
        </w:rPr>
        <w:t xml:space="preserve">If you sign up for 317-007, you will attend class in-person on Mondays and attend class via Blackboard live-streaming on Wednesdays. </w:t>
      </w:r>
    </w:p>
    <w:p w:rsidR="00D32196" w:rsidRPr="004967B3" w:rsidRDefault="00D32196" w:rsidP="00D32196">
      <w:pPr>
        <w:spacing w:after="0" w:line="240" w:lineRule="auto"/>
        <w:contextualSpacing/>
        <w:rPr>
          <w:rFonts w:ascii="Arial" w:hAnsi="Arial" w:cs="Arial"/>
        </w:rPr>
      </w:pPr>
    </w:p>
    <w:p w:rsidR="004967B3" w:rsidRPr="004967B3" w:rsidRDefault="004967B3" w:rsidP="00D32196">
      <w:pPr>
        <w:spacing w:after="0" w:line="240" w:lineRule="auto"/>
        <w:contextualSpacing/>
        <w:rPr>
          <w:rFonts w:ascii="Arial" w:hAnsi="Arial" w:cs="Arial"/>
        </w:rPr>
      </w:pPr>
      <w:r w:rsidRPr="004967B3">
        <w:rPr>
          <w:rFonts w:ascii="Arial" w:hAnsi="Arial" w:cs="Arial"/>
        </w:rPr>
        <w:t xml:space="preserve">Please consult the university’s Safe Return to Campus website for more details on our safety plan: </w:t>
      </w:r>
      <w:hyperlink r:id="rId10" w:history="1">
        <w:r w:rsidRPr="004967B3">
          <w:rPr>
            <w:rStyle w:val="Hyperlink"/>
            <w:rFonts w:ascii="Arial" w:hAnsi="Arial" w:cs="Arial"/>
          </w:rPr>
          <w:t>https://www2.gmu.edu/safe-return-campus</w:t>
        </w:r>
      </w:hyperlink>
    </w:p>
    <w:p w:rsidR="004967B3" w:rsidRDefault="004967B3" w:rsidP="00D32196">
      <w:pPr>
        <w:spacing w:after="0" w:line="240" w:lineRule="auto"/>
        <w:contextualSpacing/>
        <w:rPr>
          <w:rFonts w:ascii="Arial" w:hAnsi="Arial" w:cs="Arial"/>
          <w:b/>
        </w:rPr>
      </w:pPr>
    </w:p>
    <w:p w:rsidR="00C7417B" w:rsidRDefault="004967B3" w:rsidP="00D32196">
      <w:pPr>
        <w:spacing w:after="0" w:line="240" w:lineRule="auto"/>
        <w:contextualSpacing/>
        <w:rPr>
          <w:rFonts w:ascii="Arial" w:hAnsi="Arial" w:cs="Arial"/>
          <w:b/>
        </w:rPr>
      </w:pPr>
      <w:r>
        <w:rPr>
          <w:rFonts w:ascii="Arial" w:hAnsi="Arial" w:cs="Arial"/>
          <w:b/>
        </w:rPr>
        <w:t>-------------------------------------------------------------------------------------------------------------------------------</w:t>
      </w:r>
      <w:r w:rsidR="00C7417B">
        <w:rPr>
          <w:rFonts w:ascii="Arial" w:hAnsi="Arial" w:cs="Arial"/>
          <w:b/>
        </w:rPr>
        <w:t xml:space="preserve"> </w:t>
      </w:r>
    </w:p>
    <w:p w:rsidR="00C7417B" w:rsidRPr="00F401F0" w:rsidRDefault="00C7417B" w:rsidP="00D32196">
      <w:pPr>
        <w:spacing w:after="0" w:line="240" w:lineRule="auto"/>
        <w:contextualSpacing/>
        <w:rPr>
          <w:rFonts w:ascii="Arial" w:hAnsi="Arial" w:cs="Arial"/>
          <w:b/>
        </w:rPr>
      </w:pPr>
    </w:p>
    <w:p w:rsidR="005C379E" w:rsidRPr="002A3F0A" w:rsidRDefault="005C379E" w:rsidP="002A3F0A">
      <w:pPr>
        <w:pStyle w:val="ListParagraph"/>
        <w:numPr>
          <w:ilvl w:val="0"/>
          <w:numId w:val="8"/>
        </w:numPr>
        <w:spacing w:after="0" w:line="240" w:lineRule="auto"/>
        <w:rPr>
          <w:rFonts w:ascii="Arial" w:hAnsi="Arial" w:cs="Arial"/>
          <w:b/>
        </w:rPr>
      </w:pPr>
      <w:r w:rsidRPr="002A3F0A">
        <w:rPr>
          <w:rFonts w:ascii="Arial" w:hAnsi="Arial" w:cs="Arial"/>
          <w:b/>
        </w:rPr>
        <w:t>Course Description and Objectives</w:t>
      </w:r>
    </w:p>
    <w:p w:rsidR="005C379E" w:rsidRPr="002D03A1" w:rsidRDefault="00B47F70" w:rsidP="005C379E">
      <w:pPr>
        <w:spacing w:after="0" w:line="240" w:lineRule="auto"/>
        <w:rPr>
          <w:rFonts w:ascii="Arial" w:hAnsi="Arial" w:cs="Arial"/>
        </w:rPr>
      </w:pPr>
      <w:r w:rsidRPr="002D03A1">
        <w:rPr>
          <w:rFonts w:ascii="Arial" w:hAnsi="Arial" w:cs="Arial"/>
        </w:rPr>
        <w:t xml:space="preserve">This course is a deep-dive into the study of cognition, including contemporary concepts and theories.  Cognitive Psychology is concerned with the scientific study of the </w:t>
      </w:r>
      <w:r w:rsidRPr="002D03A1">
        <w:rPr>
          <w:rFonts w:ascii="Arial" w:hAnsi="Arial" w:cs="Arial"/>
          <w:i/>
        </w:rPr>
        <w:t>mind</w:t>
      </w:r>
      <w:r w:rsidRPr="002D03A1">
        <w:rPr>
          <w:rFonts w:ascii="Arial" w:hAnsi="Arial" w:cs="Arial"/>
        </w:rPr>
        <w:t xml:space="preserve">. Topics to be covered include perception, attention, imagery, memory, language, problem solving and decision-making.  For each topic, the evidence will be considered in the context of longstanding discoveries and theory. Although the focus will be primarily on understanding cognition as it relates to behavior, brain mechanisms and computational approaches will also be considered. The focus of the lectures and activities will primarily be on theories and concepts, and course </w:t>
      </w:r>
      <w:r w:rsidRPr="002D03A1">
        <w:rPr>
          <w:rFonts w:ascii="Arial" w:hAnsi="Arial" w:cs="Arial"/>
        </w:rPr>
        <w:lastRenderedPageBreak/>
        <w:t>discussions will be driven by differing conceptualizations of the theory and research applications.</w:t>
      </w:r>
    </w:p>
    <w:p w:rsidR="00B47F70" w:rsidRDefault="00B47F70" w:rsidP="005C379E">
      <w:pPr>
        <w:spacing w:after="0" w:line="240" w:lineRule="auto"/>
        <w:rPr>
          <w:rFonts w:ascii="Arial" w:hAnsi="Arial" w:cs="Arial"/>
        </w:rPr>
      </w:pPr>
    </w:p>
    <w:p w:rsidR="00E02A64" w:rsidRPr="00E02A64" w:rsidRDefault="00E02A64" w:rsidP="002A3F0A">
      <w:pPr>
        <w:pStyle w:val="Heading1"/>
        <w:numPr>
          <w:ilvl w:val="0"/>
          <w:numId w:val="8"/>
        </w:numPr>
        <w:jc w:val="left"/>
        <w:rPr>
          <w:rFonts w:ascii="Arial" w:hAnsi="Arial" w:cs="Arial"/>
          <w:i w:val="0"/>
          <w:sz w:val="22"/>
          <w:szCs w:val="22"/>
        </w:rPr>
      </w:pPr>
      <w:r w:rsidRPr="00E02A64">
        <w:rPr>
          <w:rFonts w:ascii="Arial" w:hAnsi="Arial" w:cs="Arial"/>
          <w:i w:val="0"/>
          <w:sz w:val="22"/>
          <w:szCs w:val="22"/>
        </w:rPr>
        <w:t>Course Learning Outcomes</w:t>
      </w:r>
    </w:p>
    <w:p w:rsidR="00E02A64" w:rsidRDefault="00E02A64" w:rsidP="00E02A64">
      <w:pPr>
        <w:spacing w:after="0" w:line="240" w:lineRule="auto"/>
        <w:rPr>
          <w:rFonts w:ascii="Arial" w:hAnsi="Arial" w:cs="Arial"/>
        </w:rPr>
      </w:pPr>
      <w:bookmarkStart w:id="0" w:name="_Technology_Requirements"/>
      <w:bookmarkEnd w:id="0"/>
      <w:r>
        <w:rPr>
          <w:rFonts w:ascii="Arial" w:hAnsi="Arial" w:cs="Arial"/>
        </w:rPr>
        <w:t>By the end of this course you will be able to:</w:t>
      </w:r>
    </w:p>
    <w:p w:rsidR="00E02A64" w:rsidRPr="00350F8C" w:rsidRDefault="00E02A64" w:rsidP="00E02A64">
      <w:pPr>
        <w:pStyle w:val="ListParagraph"/>
        <w:numPr>
          <w:ilvl w:val="0"/>
          <w:numId w:val="5"/>
        </w:numPr>
        <w:spacing w:after="0" w:line="240" w:lineRule="auto"/>
        <w:rPr>
          <w:rFonts w:ascii="Arial" w:hAnsi="Arial" w:cs="Arial"/>
        </w:rPr>
      </w:pPr>
      <w:r w:rsidRPr="00350F8C">
        <w:rPr>
          <w:rFonts w:ascii="Arial" w:hAnsi="Arial" w:cs="Arial"/>
        </w:rPr>
        <w:t xml:space="preserve">Explain </w:t>
      </w:r>
      <w:r>
        <w:rPr>
          <w:rFonts w:ascii="Arial" w:hAnsi="Arial" w:cs="Arial"/>
        </w:rPr>
        <w:t>the core concepts of cognitive psychology</w:t>
      </w:r>
      <w:r w:rsidRPr="00350F8C">
        <w:rPr>
          <w:rFonts w:ascii="Arial" w:hAnsi="Arial" w:cs="Arial"/>
        </w:rPr>
        <w:t xml:space="preserve"> </w:t>
      </w:r>
    </w:p>
    <w:p w:rsidR="00E02A64" w:rsidRPr="00350F8C" w:rsidRDefault="00E02A64" w:rsidP="00E02A64">
      <w:pPr>
        <w:pStyle w:val="ListParagraph"/>
        <w:numPr>
          <w:ilvl w:val="0"/>
          <w:numId w:val="5"/>
        </w:numPr>
        <w:spacing w:after="0" w:line="240" w:lineRule="auto"/>
        <w:rPr>
          <w:rFonts w:ascii="Arial" w:hAnsi="Arial" w:cs="Arial"/>
        </w:rPr>
      </w:pPr>
      <w:r w:rsidRPr="00350F8C">
        <w:rPr>
          <w:rFonts w:ascii="Arial" w:hAnsi="Arial" w:cs="Arial"/>
        </w:rPr>
        <w:t xml:space="preserve">Describe fundamental concepts related to human </w:t>
      </w:r>
      <w:r>
        <w:rPr>
          <w:rFonts w:ascii="Arial" w:hAnsi="Arial" w:cs="Arial"/>
        </w:rPr>
        <w:t xml:space="preserve">cognitive </w:t>
      </w:r>
      <w:r w:rsidRPr="00350F8C">
        <w:rPr>
          <w:rFonts w:ascii="Arial" w:hAnsi="Arial" w:cs="Arial"/>
        </w:rPr>
        <w:t>capabilities and limitations</w:t>
      </w:r>
    </w:p>
    <w:p w:rsidR="00E02A64" w:rsidRPr="00350F8C" w:rsidRDefault="00E02A64" w:rsidP="00E02A64">
      <w:pPr>
        <w:pStyle w:val="ListParagraph"/>
        <w:numPr>
          <w:ilvl w:val="0"/>
          <w:numId w:val="5"/>
        </w:numPr>
        <w:spacing w:after="0" w:line="240" w:lineRule="auto"/>
        <w:rPr>
          <w:rFonts w:ascii="Arial" w:hAnsi="Arial" w:cs="Arial"/>
        </w:rPr>
      </w:pPr>
      <w:r w:rsidRPr="00350F8C">
        <w:rPr>
          <w:rFonts w:ascii="Arial" w:hAnsi="Arial" w:cs="Arial"/>
        </w:rPr>
        <w:t>Apply concepts related to human</w:t>
      </w:r>
      <w:r>
        <w:rPr>
          <w:rFonts w:ascii="Arial" w:hAnsi="Arial" w:cs="Arial"/>
        </w:rPr>
        <w:t xml:space="preserve"> cognitive</w:t>
      </w:r>
      <w:r w:rsidRPr="00350F8C">
        <w:rPr>
          <w:rFonts w:ascii="Arial" w:hAnsi="Arial" w:cs="Arial"/>
        </w:rPr>
        <w:t xml:space="preserve"> capabilities and limitations and analyze </w:t>
      </w:r>
      <w:r>
        <w:rPr>
          <w:rFonts w:ascii="Arial" w:hAnsi="Arial" w:cs="Arial"/>
        </w:rPr>
        <w:t>questions in discussion posts and class activities</w:t>
      </w:r>
    </w:p>
    <w:p w:rsidR="00E02A64" w:rsidRDefault="00E02A64" w:rsidP="00E02A64">
      <w:pPr>
        <w:pStyle w:val="ListParagraph"/>
        <w:numPr>
          <w:ilvl w:val="0"/>
          <w:numId w:val="5"/>
        </w:numPr>
        <w:spacing w:after="0" w:line="240" w:lineRule="auto"/>
        <w:rPr>
          <w:rFonts w:ascii="Arial" w:hAnsi="Arial" w:cs="Arial"/>
        </w:rPr>
      </w:pPr>
      <w:r w:rsidRPr="00350F8C">
        <w:rPr>
          <w:rFonts w:ascii="Arial" w:hAnsi="Arial" w:cs="Arial"/>
        </w:rPr>
        <w:t xml:space="preserve">Integrate methods and concepts related to </w:t>
      </w:r>
      <w:r>
        <w:rPr>
          <w:rFonts w:ascii="Arial" w:hAnsi="Arial" w:cs="Arial"/>
        </w:rPr>
        <w:t>cognition</w:t>
      </w:r>
      <w:r w:rsidRPr="00350F8C">
        <w:rPr>
          <w:rFonts w:ascii="Arial" w:hAnsi="Arial" w:cs="Arial"/>
        </w:rPr>
        <w:t xml:space="preserve"> while evaluating </w:t>
      </w:r>
      <w:r>
        <w:rPr>
          <w:rFonts w:ascii="Arial" w:hAnsi="Arial" w:cs="Arial"/>
        </w:rPr>
        <w:t>relationships between behaviors and cognition</w:t>
      </w:r>
    </w:p>
    <w:p w:rsidR="00FF4F96" w:rsidRPr="00350F8C" w:rsidRDefault="00FF4F96" w:rsidP="00E02A64">
      <w:pPr>
        <w:pStyle w:val="ListParagraph"/>
        <w:numPr>
          <w:ilvl w:val="0"/>
          <w:numId w:val="5"/>
        </w:numPr>
        <w:spacing w:after="0" w:line="240" w:lineRule="auto"/>
        <w:rPr>
          <w:rFonts w:ascii="Arial" w:hAnsi="Arial" w:cs="Arial"/>
        </w:rPr>
      </w:pPr>
      <w:r>
        <w:rPr>
          <w:rFonts w:ascii="Arial" w:hAnsi="Arial" w:cs="Arial"/>
        </w:rPr>
        <w:t xml:space="preserve">Research ideas and library resources and write a scientific paper  </w:t>
      </w:r>
    </w:p>
    <w:p w:rsidR="00E02A64" w:rsidRDefault="00E02A64" w:rsidP="005C379E">
      <w:pPr>
        <w:spacing w:after="0" w:line="240" w:lineRule="auto"/>
        <w:rPr>
          <w:rFonts w:ascii="Arial" w:hAnsi="Arial" w:cs="Arial"/>
        </w:rPr>
      </w:pPr>
    </w:p>
    <w:p w:rsidR="00FF4F96" w:rsidRPr="002A3F0A" w:rsidRDefault="00FF4F96" w:rsidP="002A3F0A">
      <w:pPr>
        <w:pStyle w:val="ListParagraph"/>
        <w:numPr>
          <w:ilvl w:val="0"/>
          <w:numId w:val="8"/>
        </w:numPr>
        <w:spacing w:after="0" w:line="240" w:lineRule="auto"/>
        <w:rPr>
          <w:rFonts w:ascii="Arial" w:hAnsi="Arial" w:cs="Arial"/>
          <w:iCs/>
          <w:lang w:bidi="en-US"/>
        </w:rPr>
      </w:pPr>
      <w:r w:rsidRPr="002A3F0A">
        <w:rPr>
          <w:rFonts w:ascii="Arial" w:hAnsi="Arial" w:cs="Arial"/>
          <w:b/>
          <w:bCs/>
          <w:iCs/>
        </w:rPr>
        <w:t>Blackboard Login Instructions</w:t>
      </w:r>
    </w:p>
    <w:p w:rsidR="00FF4F96" w:rsidRPr="00223F1D" w:rsidRDefault="00FF4F96" w:rsidP="00FF4F96">
      <w:pPr>
        <w:spacing w:after="0" w:line="240" w:lineRule="auto"/>
        <w:rPr>
          <w:rFonts w:ascii="Arial" w:hAnsi="Arial" w:cs="Arial"/>
        </w:rPr>
      </w:pPr>
      <w:r w:rsidRPr="00223F1D">
        <w:rPr>
          <w:rFonts w:ascii="Arial" w:hAnsi="Arial" w:cs="Arial"/>
          <w:iCs/>
          <w:lang w:bidi="en-US"/>
        </w:rPr>
        <w:t xml:space="preserve">Access to </w:t>
      </w:r>
      <w:hyperlink r:id="rId11" w:history="1">
        <w:proofErr w:type="spellStart"/>
        <w:r w:rsidRPr="00223F1D">
          <w:rPr>
            <w:rStyle w:val="Hyperlink"/>
            <w:rFonts w:ascii="Arial" w:hAnsi="Arial" w:cs="Arial"/>
            <w:iCs/>
            <w:lang w:bidi="en-US"/>
          </w:rPr>
          <w:t>MyMason</w:t>
        </w:r>
        <w:proofErr w:type="spellEnd"/>
      </w:hyperlink>
      <w:r w:rsidRPr="00223F1D">
        <w:rPr>
          <w:rFonts w:ascii="Arial" w:hAnsi="Arial" w:cs="Arial"/>
          <w:iCs/>
          <w:lang w:bidi="en-US"/>
        </w:rPr>
        <w:t xml:space="preserve"> and GMU email are required to participate successfully in this course. Please make sure to update your computer and prepare yourself to begin using the online format BEFORE the first day of class. Check </w:t>
      </w:r>
      <w:hyperlink r:id="rId12" w:history="1">
        <w:r w:rsidRPr="00223F1D">
          <w:rPr>
            <w:rStyle w:val="Hyperlink"/>
            <w:rFonts w:ascii="Arial" w:hAnsi="Arial" w:cs="Arial"/>
            <w:iCs/>
            <w:lang w:bidi="en-US"/>
          </w:rPr>
          <w:t>the IT Support Center</w:t>
        </w:r>
      </w:hyperlink>
      <w:r w:rsidRPr="00223F1D">
        <w:rPr>
          <w:rFonts w:ascii="Arial" w:hAnsi="Arial" w:cs="Arial"/>
          <w:iCs/>
          <w:lang w:bidi="en-US"/>
        </w:rPr>
        <w:t xml:space="preserve"> website. Navigate to </w:t>
      </w:r>
      <w:hyperlink r:id="rId13" w:history="1">
        <w:r w:rsidRPr="00223F1D">
          <w:rPr>
            <w:rStyle w:val="Hyperlink"/>
            <w:rFonts w:ascii="Arial" w:hAnsi="Arial" w:cs="Arial"/>
            <w:iCs/>
            <w:lang w:bidi="en-US"/>
          </w:rPr>
          <w:t>the Student Support page</w:t>
        </w:r>
      </w:hyperlink>
      <w:r w:rsidRPr="00223F1D">
        <w:rPr>
          <w:rFonts w:ascii="Arial" w:hAnsi="Arial" w:cs="Arial"/>
          <w:iCs/>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  </w:t>
      </w:r>
    </w:p>
    <w:p w:rsidR="00FF4F96" w:rsidRPr="00F401F0" w:rsidRDefault="00FF4F96" w:rsidP="00FF4F96">
      <w:pPr>
        <w:spacing w:after="0" w:line="240" w:lineRule="auto"/>
        <w:rPr>
          <w:rFonts w:ascii="Arial" w:hAnsi="Arial" w:cs="Arial"/>
        </w:rPr>
      </w:pPr>
    </w:p>
    <w:p w:rsidR="005C379E" w:rsidRPr="002A3F0A" w:rsidRDefault="005C379E" w:rsidP="002A3F0A">
      <w:pPr>
        <w:pStyle w:val="ListParagraph"/>
        <w:numPr>
          <w:ilvl w:val="0"/>
          <w:numId w:val="8"/>
        </w:numPr>
        <w:spacing w:after="0" w:line="240" w:lineRule="auto"/>
        <w:rPr>
          <w:rFonts w:ascii="Arial" w:hAnsi="Arial" w:cs="Arial"/>
          <w:b/>
        </w:rPr>
      </w:pPr>
      <w:r w:rsidRPr="002A3F0A">
        <w:rPr>
          <w:rFonts w:ascii="Arial" w:hAnsi="Arial" w:cs="Arial"/>
          <w:b/>
        </w:rPr>
        <w:t>Course Structure and Reading Assignments</w:t>
      </w:r>
    </w:p>
    <w:p w:rsidR="00B47F70" w:rsidRPr="002D03A1" w:rsidRDefault="00B47F70" w:rsidP="00FF4F96">
      <w:pPr>
        <w:autoSpaceDE w:val="0"/>
        <w:autoSpaceDN w:val="0"/>
        <w:adjustRightInd w:val="0"/>
        <w:spacing w:after="0" w:line="240" w:lineRule="auto"/>
        <w:rPr>
          <w:rFonts w:ascii="Arial" w:hAnsi="Arial" w:cs="Arial"/>
        </w:rPr>
      </w:pPr>
      <w:r w:rsidRPr="002D03A1">
        <w:rPr>
          <w:rFonts w:ascii="Arial" w:hAnsi="Arial" w:cs="Arial"/>
        </w:rPr>
        <w:t>It is essential that you complete the required readings. YOU WILL BE READING THE ENTIRE BOOK IN 15 WEEKS. If you do not have time to do the readings it is unlikely that you will perform well in this class. A reading schedule can be found in the general course schedule below.</w:t>
      </w:r>
    </w:p>
    <w:p w:rsidR="00A604A0" w:rsidRPr="002D03A1" w:rsidRDefault="00A604A0" w:rsidP="00A604A0">
      <w:pPr>
        <w:autoSpaceDE w:val="0"/>
        <w:autoSpaceDN w:val="0"/>
        <w:adjustRightInd w:val="0"/>
        <w:spacing w:after="0" w:line="240" w:lineRule="auto"/>
        <w:rPr>
          <w:rFonts w:ascii="Arial" w:hAnsi="Arial" w:cs="Arial"/>
        </w:rPr>
      </w:pPr>
    </w:p>
    <w:p w:rsidR="00B47F70" w:rsidRPr="002D03A1" w:rsidRDefault="00B47F70" w:rsidP="00A604A0">
      <w:pPr>
        <w:spacing w:after="0" w:line="240" w:lineRule="auto"/>
        <w:rPr>
          <w:rFonts w:ascii="Arial" w:hAnsi="Arial" w:cs="Arial"/>
        </w:rPr>
      </w:pPr>
      <w:r w:rsidRPr="00EC48FC">
        <w:rPr>
          <w:rFonts w:ascii="Arial" w:hAnsi="Arial" w:cs="Arial"/>
          <w:b/>
        </w:rPr>
        <w:t>Required Text:</w:t>
      </w:r>
      <w:r w:rsidRPr="002D03A1">
        <w:rPr>
          <w:rFonts w:ascii="Arial" w:hAnsi="Arial" w:cs="Arial"/>
        </w:rPr>
        <w:t xml:space="preserve"> Bruce</w:t>
      </w:r>
      <w:r w:rsidR="00A604A0" w:rsidRPr="002D03A1">
        <w:rPr>
          <w:rFonts w:ascii="Arial" w:hAnsi="Arial" w:cs="Arial"/>
        </w:rPr>
        <w:t xml:space="preserve"> E.</w:t>
      </w:r>
      <w:r w:rsidRPr="002D03A1">
        <w:rPr>
          <w:rFonts w:ascii="Arial" w:hAnsi="Arial" w:cs="Arial"/>
        </w:rPr>
        <w:t xml:space="preserve"> </w:t>
      </w:r>
      <w:r w:rsidRPr="002D03A1">
        <w:rPr>
          <w:rFonts w:ascii="Arial" w:hAnsi="Arial" w:cs="Arial"/>
          <w:color w:val="000000"/>
        </w:rPr>
        <w:t>Goldstein</w:t>
      </w:r>
      <w:r w:rsidRPr="002D03A1">
        <w:rPr>
          <w:rFonts w:ascii="Arial" w:hAnsi="Arial" w:cs="Arial"/>
          <w:i/>
          <w:iCs/>
          <w:color w:val="000000"/>
        </w:rPr>
        <w:t xml:space="preserve"> Cognitive </w:t>
      </w:r>
      <w:proofErr w:type="gramStart"/>
      <w:r w:rsidRPr="002D03A1">
        <w:rPr>
          <w:rFonts w:ascii="Arial" w:hAnsi="Arial" w:cs="Arial"/>
          <w:i/>
          <w:iCs/>
          <w:color w:val="000000"/>
        </w:rPr>
        <w:t>psychology :</w:t>
      </w:r>
      <w:proofErr w:type="gramEnd"/>
      <w:r w:rsidRPr="002D03A1">
        <w:rPr>
          <w:rFonts w:ascii="Arial" w:hAnsi="Arial" w:cs="Arial"/>
          <w:i/>
          <w:iCs/>
          <w:color w:val="000000"/>
        </w:rPr>
        <w:t xml:space="preserve"> Connecting mind, research and everyday experience. (</w:t>
      </w:r>
      <w:r w:rsidR="00FD0565">
        <w:rPr>
          <w:rFonts w:ascii="Arial" w:hAnsi="Arial" w:cs="Arial"/>
          <w:i/>
          <w:iCs/>
          <w:color w:val="000000"/>
        </w:rPr>
        <w:t>5</w:t>
      </w:r>
      <w:r w:rsidRPr="002D03A1">
        <w:rPr>
          <w:rFonts w:ascii="Arial" w:hAnsi="Arial" w:cs="Arial"/>
          <w:i/>
          <w:iCs/>
          <w:color w:val="000000"/>
        </w:rPr>
        <w:t>th edition),</w:t>
      </w:r>
      <w:r w:rsidRPr="002D03A1">
        <w:rPr>
          <w:rFonts w:ascii="Arial" w:hAnsi="Arial" w:cs="Arial"/>
          <w:color w:val="000000"/>
        </w:rPr>
        <w:t xml:space="preserve"> </w:t>
      </w:r>
      <w:r w:rsidR="00A604A0" w:rsidRPr="002D03A1">
        <w:rPr>
          <w:rFonts w:ascii="Arial" w:hAnsi="Arial" w:cs="Arial"/>
          <w:color w:val="000000"/>
        </w:rPr>
        <w:t xml:space="preserve">New </w:t>
      </w:r>
      <w:proofErr w:type="gramStart"/>
      <w:r w:rsidR="00A604A0" w:rsidRPr="002D03A1">
        <w:rPr>
          <w:rFonts w:ascii="Arial" w:hAnsi="Arial" w:cs="Arial"/>
          <w:color w:val="000000"/>
        </w:rPr>
        <w:t>York :</w:t>
      </w:r>
      <w:proofErr w:type="gramEnd"/>
      <w:r w:rsidR="00A604A0" w:rsidRPr="002D03A1">
        <w:rPr>
          <w:rFonts w:ascii="Arial" w:hAnsi="Arial" w:cs="Arial"/>
          <w:color w:val="000000"/>
        </w:rPr>
        <w:t xml:space="preserve"> Cengage learning</w:t>
      </w:r>
      <w:r w:rsidR="00706A23">
        <w:rPr>
          <w:rFonts w:ascii="Arial" w:hAnsi="Arial" w:cs="Arial"/>
          <w:color w:val="000000"/>
        </w:rPr>
        <w:t>. Earlier edition is fine, too.</w:t>
      </w:r>
    </w:p>
    <w:p w:rsidR="00747631" w:rsidRPr="002D03A1" w:rsidRDefault="00747631" w:rsidP="005C379E">
      <w:pPr>
        <w:spacing w:after="0" w:line="240" w:lineRule="auto"/>
        <w:rPr>
          <w:rFonts w:ascii="Arial" w:hAnsi="Arial" w:cs="Arial"/>
        </w:rPr>
      </w:pPr>
    </w:p>
    <w:p w:rsidR="00A604A0" w:rsidRPr="002D03A1" w:rsidRDefault="00A604A0" w:rsidP="005C379E">
      <w:pPr>
        <w:spacing w:after="0" w:line="240" w:lineRule="auto"/>
        <w:rPr>
          <w:rFonts w:ascii="Arial" w:hAnsi="Arial" w:cs="Arial"/>
        </w:rPr>
      </w:pPr>
      <w:r w:rsidRPr="002D03A1">
        <w:rPr>
          <w:rFonts w:ascii="Arial" w:hAnsi="Arial" w:cs="Arial"/>
        </w:rPr>
        <w:t xml:space="preserve">You need to complete the assigned readings and the assignments by the due dates. During class, you need to be prepared to answer questions and participate in activities and discussion with peers. </w:t>
      </w:r>
    </w:p>
    <w:p w:rsidR="00A604A0" w:rsidRDefault="00A604A0" w:rsidP="005C379E">
      <w:pPr>
        <w:spacing w:after="0" w:line="240" w:lineRule="auto"/>
        <w:rPr>
          <w:rFonts w:ascii="Arial" w:hAnsi="Arial" w:cs="Arial"/>
        </w:rPr>
      </w:pPr>
    </w:p>
    <w:p w:rsidR="00FF4F96" w:rsidRDefault="00FF4F96" w:rsidP="002A3F0A">
      <w:pPr>
        <w:pStyle w:val="Heading1"/>
        <w:keepNext w:val="0"/>
        <w:numPr>
          <w:ilvl w:val="0"/>
          <w:numId w:val="8"/>
        </w:numPr>
        <w:jc w:val="left"/>
        <w:rPr>
          <w:rFonts w:ascii="Arial" w:hAnsi="Arial" w:cs="Arial"/>
          <w:b w:val="0"/>
          <w:i w:val="0"/>
          <w:sz w:val="22"/>
          <w:szCs w:val="22"/>
        </w:rPr>
      </w:pPr>
      <w:r w:rsidRPr="00FF4F96">
        <w:rPr>
          <w:rFonts w:ascii="Arial" w:hAnsi="Arial" w:cs="Arial"/>
          <w:i w:val="0"/>
          <w:sz w:val="22"/>
          <w:szCs w:val="22"/>
        </w:rPr>
        <w:t>Technology Requirements</w:t>
      </w:r>
    </w:p>
    <w:p w:rsidR="00FF4F96" w:rsidRDefault="00FF4F96" w:rsidP="00FF4F96">
      <w:pPr>
        <w:spacing w:after="0" w:line="240" w:lineRule="auto"/>
        <w:rPr>
          <w:rFonts w:ascii="Arial" w:hAnsi="Arial" w:cs="Arial"/>
        </w:rPr>
      </w:pPr>
      <w:bookmarkStart w:id="1" w:name="_Toc370717636"/>
      <w:r w:rsidRPr="00223F1D">
        <w:rPr>
          <w:rFonts w:ascii="Arial" w:hAnsi="Arial" w:cs="Arial"/>
          <w:b/>
        </w:rPr>
        <w:t>Hardware:</w:t>
      </w:r>
      <w:bookmarkEnd w:id="1"/>
      <w:r w:rsidRPr="00223F1D">
        <w:rPr>
          <w:rFonts w:ascii="Arial" w:hAnsi="Arial" w:cs="Arial"/>
          <w:b/>
        </w:rPr>
        <w:t xml:space="preserve"> </w:t>
      </w:r>
      <w:r w:rsidRPr="00223F1D">
        <w:rPr>
          <w:rFonts w:ascii="Arial" w:hAnsi="Arial" w:cs="Arial"/>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rsidR="00FF4F96" w:rsidRPr="00223F1D" w:rsidRDefault="00FF4F96" w:rsidP="00FF4F96">
      <w:pPr>
        <w:spacing w:after="0" w:line="240" w:lineRule="auto"/>
        <w:rPr>
          <w:rFonts w:ascii="Arial" w:hAnsi="Arial" w:cs="Arial"/>
        </w:rPr>
      </w:pPr>
    </w:p>
    <w:p w:rsidR="00FF4F96" w:rsidRPr="00223F1D" w:rsidRDefault="00FF4F96" w:rsidP="00EC48FC">
      <w:pPr>
        <w:numPr>
          <w:ilvl w:val="0"/>
          <w:numId w:val="6"/>
        </w:numPr>
        <w:spacing w:after="0" w:line="240" w:lineRule="auto"/>
        <w:ind w:left="720"/>
        <w:rPr>
          <w:rFonts w:ascii="Arial" w:hAnsi="Arial" w:cs="Arial"/>
        </w:rPr>
      </w:pPr>
      <w:r w:rsidRPr="00223F1D">
        <w:rPr>
          <w:rFonts w:ascii="Arial" w:hAnsi="Arial" w:cs="Arial"/>
        </w:rPr>
        <w:t>the storage amount needed to install any additional software and</w:t>
      </w:r>
    </w:p>
    <w:p w:rsidR="00FF4F96" w:rsidRPr="00223F1D" w:rsidRDefault="00FF4F96" w:rsidP="00EC48FC">
      <w:pPr>
        <w:numPr>
          <w:ilvl w:val="0"/>
          <w:numId w:val="6"/>
        </w:numPr>
        <w:spacing w:after="0" w:line="240" w:lineRule="auto"/>
        <w:ind w:left="720"/>
        <w:rPr>
          <w:rFonts w:ascii="Arial" w:hAnsi="Arial" w:cs="Arial"/>
        </w:rPr>
      </w:pPr>
      <w:r w:rsidRPr="00223F1D">
        <w:rPr>
          <w:rFonts w:ascii="Arial" w:hAnsi="Arial" w:cs="Arial"/>
        </w:rPr>
        <w:t>space to store work that you will do for the course.</w:t>
      </w:r>
    </w:p>
    <w:p w:rsidR="00FF4F96" w:rsidRDefault="00FF4F96" w:rsidP="00FF4F96">
      <w:pPr>
        <w:spacing w:after="0" w:line="240" w:lineRule="auto"/>
        <w:rPr>
          <w:rFonts w:ascii="Arial" w:hAnsi="Arial" w:cs="Arial"/>
        </w:rPr>
      </w:pPr>
      <w:r w:rsidRPr="00223F1D">
        <w:rPr>
          <w:rFonts w:ascii="Arial" w:hAnsi="Arial" w:cs="Arial"/>
        </w:rPr>
        <w:t xml:space="preserve">If you consider the purchase of a new computer, please go to </w:t>
      </w:r>
      <w:hyperlink r:id="rId14" w:history="1">
        <w:r>
          <w:rPr>
            <w:rFonts w:ascii="Arial" w:hAnsi="Arial" w:cs="Arial"/>
            <w:color w:val="0000FF"/>
            <w:u w:val="single"/>
          </w:rPr>
          <w:t>Patriot</w:t>
        </w:r>
      </w:hyperlink>
      <w:r>
        <w:rPr>
          <w:rFonts w:ascii="Arial" w:hAnsi="Arial" w:cs="Arial"/>
          <w:color w:val="0000FF"/>
          <w:u w:val="single"/>
        </w:rPr>
        <w:t xml:space="preserve"> Tech</w:t>
      </w:r>
      <w:r w:rsidRPr="00223F1D">
        <w:rPr>
          <w:rFonts w:ascii="Arial" w:hAnsi="Arial" w:cs="Arial"/>
        </w:rPr>
        <w:t xml:space="preserve">  </w:t>
      </w:r>
      <w:hyperlink r:id="rId15" w:history="1"/>
      <w:r w:rsidRPr="00223F1D">
        <w:rPr>
          <w:rFonts w:ascii="Arial" w:hAnsi="Arial" w:cs="Arial"/>
        </w:rPr>
        <w:t xml:space="preserve">to see recommendations. </w:t>
      </w:r>
    </w:p>
    <w:p w:rsidR="00FF4F96" w:rsidRPr="00223F1D" w:rsidRDefault="00FF4F96" w:rsidP="00FF4F96">
      <w:pPr>
        <w:spacing w:after="0" w:line="240" w:lineRule="auto"/>
        <w:rPr>
          <w:rFonts w:ascii="Arial" w:hAnsi="Arial" w:cs="Arial"/>
        </w:rPr>
      </w:pPr>
    </w:p>
    <w:p w:rsidR="00FF4F96" w:rsidRDefault="00FF4F96" w:rsidP="00FF4F96">
      <w:pPr>
        <w:spacing w:after="0" w:line="240" w:lineRule="auto"/>
        <w:rPr>
          <w:rFonts w:ascii="Arial" w:hAnsi="Arial" w:cs="Arial"/>
        </w:rPr>
      </w:pPr>
      <w:r w:rsidRPr="00223F1D">
        <w:rPr>
          <w:rFonts w:ascii="Arial" w:hAnsi="Arial" w:cs="Arial"/>
          <w:b/>
        </w:rPr>
        <w:t xml:space="preserve">Software: </w:t>
      </w:r>
      <w:r w:rsidRPr="00223F1D">
        <w:rPr>
          <w:rFonts w:ascii="Arial" w:hAnsi="Arial" w:cs="Arial"/>
        </w:rPr>
        <w:t xml:space="preserve">Many courses use Blackboard as the learning management system. You will need a browser and operating system that are listed compatible or certified with the Blackboard version </w:t>
      </w:r>
      <w:r w:rsidRPr="00223F1D">
        <w:rPr>
          <w:rFonts w:ascii="Arial" w:hAnsi="Arial" w:cs="Arial"/>
        </w:rPr>
        <w:lastRenderedPageBreak/>
        <w:t xml:space="preserve">available on the </w:t>
      </w:r>
      <w:hyperlink r:id="rId16" w:history="1">
        <w:proofErr w:type="spellStart"/>
        <w:r w:rsidRPr="00223F1D">
          <w:rPr>
            <w:rFonts w:ascii="Arial" w:hAnsi="Arial" w:cs="Arial"/>
            <w:color w:val="0000FF"/>
            <w:u w:val="single"/>
          </w:rPr>
          <w:t>myMason</w:t>
        </w:r>
        <w:proofErr w:type="spellEnd"/>
        <w:r w:rsidRPr="00223F1D">
          <w:rPr>
            <w:rFonts w:ascii="Arial" w:hAnsi="Arial" w:cs="Arial"/>
            <w:color w:val="0000FF"/>
            <w:u w:val="single"/>
          </w:rPr>
          <w:t xml:space="preserve"> Portal</w:t>
        </w:r>
      </w:hyperlink>
      <w:r w:rsidRPr="00223F1D">
        <w:rPr>
          <w:rFonts w:ascii="Arial" w:hAnsi="Arial" w:cs="Arial"/>
        </w:rPr>
        <w:t xml:space="preserve">. See </w:t>
      </w:r>
      <w:hyperlink r:id="rId17" w:history="1">
        <w:r w:rsidRPr="00223F1D">
          <w:rPr>
            <w:rFonts w:ascii="Arial" w:hAnsi="Arial" w:cs="Arial"/>
            <w:color w:val="0000FF"/>
            <w:u w:val="single"/>
          </w:rPr>
          <w:t>supported browsers and operating systems</w:t>
        </w:r>
      </w:hyperlink>
      <w:r w:rsidRPr="00223F1D">
        <w:rPr>
          <w:rFonts w:ascii="Arial" w:hAnsi="Arial" w:cs="Arial"/>
        </w:rPr>
        <w:t xml:space="preserve">. Log in to </w:t>
      </w:r>
      <w:hyperlink r:id="rId18" w:tgtFrame="_blank" w:history="1">
        <w:proofErr w:type="spellStart"/>
        <w:r w:rsidRPr="00223F1D">
          <w:rPr>
            <w:rFonts w:ascii="Arial" w:hAnsi="Arial" w:cs="Arial"/>
            <w:color w:val="0000FF"/>
            <w:u w:val="single"/>
          </w:rPr>
          <w:t>myMason</w:t>
        </w:r>
        <w:proofErr w:type="spellEnd"/>
      </w:hyperlink>
      <w:r w:rsidRPr="00223F1D">
        <w:rPr>
          <w:rFonts w:ascii="Arial" w:hAnsi="Arial" w:cs="Arial"/>
        </w:rPr>
        <w:t xml:space="preserve"> to access your registered courses. Some courses may use other learning management systems. Check the syllabus or contact the instructor for details. Online courses typically use </w:t>
      </w:r>
      <w:hyperlink r:id="rId19" w:tgtFrame="_blank" w:history="1">
        <w:r w:rsidRPr="00223F1D">
          <w:rPr>
            <w:rFonts w:ascii="Arial" w:hAnsi="Arial" w:cs="Arial"/>
            <w:color w:val="0000FF"/>
            <w:u w:val="single"/>
          </w:rPr>
          <w:t>Acrobat Reader</w:t>
        </w:r>
      </w:hyperlink>
      <w:r w:rsidRPr="00223F1D">
        <w:rPr>
          <w:rFonts w:ascii="Arial" w:hAnsi="Arial" w:cs="Arial"/>
        </w:rPr>
        <w:t xml:space="preserve">, </w:t>
      </w:r>
      <w:hyperlink r:id="rId20" w:tgtFrame="_blank" w:history="1">
        <w:r w:rsidRPr="00223F1D">
          <w:rPr>
            <w:rFonts w:ascii="Arial" w:hAnsi="Arial" w:cs="Arial"/>
            <w:color w:val="0000FF"/>
            <w:u w:val="single"/>
          </w:rPr>
          <w:t>Flash</w:t>
        </w:r>
      </w:hyperlink>
      <w:r w:rsidRPr="00223F1D">
        <w:rPr>
          <w:rFonts w:ascii="Arial" w:hAnsi="Arial" w:cs="Arial"/>
        </w:rPr>
        <w:t xml:space="preserve">, </w:t>
      </w:r>
      <w:hyperlink r:id="rId21" w:tgtFrame="_blank" w:history="1">
        <w:r w:rsidRPr="00223F1D">
          <w:rPr>
            <w:rFonts w:ascii="Arial" w:hAnsi="Arial" w:cs="Arial"/>
            <w:color w:val="0000FF"/>
            <w:u w:val="single"/>
          </w:rPr>
          <w:t>Java</w:t>
        </w:r>
      </w:hyperlink>
      <w:r w:rsidRPr="00223F1D">
        <w:rPr>
          <w:rFonts w:ascii="Arial" w:hAnsi="Arial" w:cs="Arial"/>
        </w:rPr>
        <w:t xml:space="preserve">, and </w:t>
      </w:r>
      <w:hyperlink r:id="rId22" w:tgtFrame="_blank" w:history="1">
        <w:r w:rsidRPr="00223F1D">
          <w:rPr>
            <w:rFonts w:ascii="Arial" w:hAnsi="Arial" w:cs="Arial"/>
            <w:color w:val="0000FF"/>
            <w:u w:val="single"/>
          </w:rPr>
          <w:t>Windows Media Player</w:t>
        </w:r>
      </w:hyperlink>
      <w:r w:rsidRPr="00223F1D">
        <w:rPr>
          <w:rFonts w:ascii="Arial" w:hAnsi="Arial" w:cs="Arial"/>
        </w:rPr>
        <w:t xml:space="preserve">, </w:t>
      </w:r>
      <w:hyperlink r:id="rId23" w:anchor="quicktime" w:tgtFrame="_blank" w:history="1">
        <w:r w:rsidRPr="00223F1D">
          <w:rPr>
            <w:rFonts w:ascii="Arial" w:hAnsi="Arial" w:cs="Arial"/>
            <w:color w:val="0000FF"/>
            <w:u w:val="single"/>
          </w:rPr>
          <w:t>QuickTime</w:t>
        </w:r>
      </w:hyperlink>
      <w:r w:rsidRPr="00223F1D">
        <w:rPr>
          <w:rFonts w:ascii="Arial" w:hAnsi="Arial" w:cs="Arial"/>
        </w:rPr>
        <w:t xml:space="preserve"> and/or </w:t>
      </w:r>
      <w:hyperlink r:id="rId24" w:tgtFrame="_blank" w:history="1">
        <w:r w:rsidRPr="00223F1D">
          <w:rPr>
            <w:rFonts w:ascii="Arial" w:hAnsi="Arial" w:cs="Arial"/>
            <w:color w:val="0000FF"/>
            <w:u w:val="single"/>
          </w:rPr>
          <w:t>Real Media Player</w:t>
        </w:r>
      </w:hyperlink>
      <w:r w:rsidRPr="00223F1D">
        <w:rPr>
          <w:rFonts w:ascii="Arial" w:hAnsi="Arial" w:cs="Arial"/>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5" w:history="1">
        <w:r w:rsidRPr="00223F1D">
          <w:rPr>
            <w:rFonts w:ascii="Arial" w:hAnsi="Arial" w:cs="Arial"/>
            <w:color w:val="0000FF"/>
            <w:u w:val="single"/>
          </w:rPr>
          <w:t>here</w:t>
        </w:r>
      </w:hyperlink>
      <w:r w:rsidRPr="00223F1D">
        <w:rPr>
          <w:rFonts w:ascii="Arial" w:hAnsi="Arial" w:cs="Arial"/>
        </w:rPr>
        <w:t xml:space="preserve">. </w:t>
      </w:r>
    </w:p>
    <w:p w:rsidR="00FF4F96" w:rsidRPr="00223F1D" w:rsidRDefault="00FF4F96" w:rsidP="00FF4F96">
      <w:pPr>
        <w:spacing w:after="0" w:line="240" w:lineRule="auto"/>
        <w:rPr>
          <w:rFonts w:ascii="Arial" w:hAnsi="Arial" w:cs="Arial"/>
        </w:rPr>
      </w:pPr>
    </w:p>
    <w:p w:rsidR="00FF4F96" w:rsidRPr="00223F1D" w:rsidRDefault="00FF4F96" w:rsidP="00FF4F96">
      <w:pPr>
        <w:spacing w:after="0" w:line="240" w:lineRule="auto"/>
        <w:rPr>
          <w:rFonts w:ascii="Arial" w:hAnsi="Arial" w:cs="Arial"/>
        </w:rPr>
      </w:pPr>
      <w:r w:rsidRPr="00223F1D">
        <w:rPr>
          <w:rFonts w:ascii="Arial" w:hAnsi="Arial" w:cs="Arial"/>
        </w:rPr>
        <w:t xml:space="preserve">Students owning Macs or Linux should be aware that some courses may use software that only runs on Windows. You can set up a Mac computer with Boot Camp or virtualization software so Windows will also run on it. Watch </w:t>
      </w:r>
      <w:hyperlink r:id="rId26" w:history="1">
        <w:r w:rsidRPr="00223F1D">
          <w:rPr>
            <w:rFonts w:ascii="Arial" w:hAnsi="Arial" w:cs="Arial"/>
            <w:color w:val="0000FF"/>
            <w:u w:val="single"/>
          </w:rPr>
          <w:t>this video</w:t>
        </w:r>
      </w:hyperlink>
      <w:r w:rsidRPr="00223F1D">
        <w:rPr>
          <w:rFonts w:ascii="Arial" w:hAnsi="Arial" w:cs="Arial"/>
        </w:rPr>
        <w:t xml:space="preserve">  about using Windows on a Mac. Computers running Linux can also be configured with virtualization software or configured to dual boot with Windows.</w:t>
      </w:r>
    </w:p>
    <w:p w:rsidR="00FF4F96" w:rsidRDefault="00FF4F96" w:rsidP="00C86927">
      <w:pPr>
        <w:spacing w:after="0" w:line="240" w:lineRule="auto"/>
        <w:rPr>
          <w:rFonts w:ascii="Arial" w:hAnsi="Arial" w:cs="Arial"/>
        </w:rPr>
      </w:pPr>
      <w:r w:rsidRPr="00223F1D">
        <w:rPr>
          <w:rFonts w:ascii="Arial" w:hAnsi="Arial" w:cs="Arial"/>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rsidR="00C86927" w:rsidRDefault="00C86927" w:rsidP="00C86927">
      <w:pPr>
        <w:spacing w:after="0" w:line="240" w:lineRule="auto"/>
        <w:rPr>
          <w:rFonts w:ascii="Arial" w:hAnsi="Arial" w:cs="Arial"/>
        </w:rPr>
      </w:pPr>
    </w:p>
    <w:p w:rsidR="00C86927" w:rsidRPr="00C86927" w:rsidRDefault="00C86927" w:rsidP="002A3F0A">
      <w:pPr>
        <w:pStyle w:val="Heading1"/>
        <w:numPr>
          <w:ilvl w:val="0"/>
          <w:numId w:val="8"/>
        </w:numPr>
        <w:jc w:val="left"/>
        <w:rPr>
          <w:rFonts w:ascii="Arial" w:hAnsi="Arial" w:cs="Arial"/>
          <w:i w:val="0"/>
          <w:sz w:val="22"/>
          <w:szCs w:val="22"/>
        </w:rPr>
      </w:pPr>
      <w:r w:rsidRPr="00C86927">
        <w:rPr>
          <w:rFonts w:ascii="Arial" w:hAnsi="Arial" w:cs="Arial"/>
          <w:i w:val="0"/>
          <w:sz w:val="22"/>
          <w:szCs w:val="22"/>
        </w:rPr>
        <w:t xml:space="preserve">Course Policies </w:t>
      </w:r>
    </w:p>
    <w:p w:rsidR="00C86927" w:rsidRDefault="00C86927" w:rsidP="00C86927">
      <w:pPr>
        <w:spacing w:after="0" w:line="240" w:lineRule="auto"/>
        <w:rPr>
          <w:rFonts w:ascii="Arial" w:hAnsi="Arial" w:cs="Arial"/>
        </w:rPr>
      </w:pPr>
      <w:r w:rsidRPr="00F36A24">
        <w:rPr>
          <w:rFonts w:ascii="Arial" w:hAnsi="Arial" w:cs="Arial"/>
        </w:rPr>
        <w:t>No extra credit will be given in this course. Points will be updated on Blackboard regularly.</w:t>
      </w:r>
    </w:p>
    <w:p w:rsidR="002A3F0A" w:rsidRPr="00F36A24" w:rsidRDefault="002A3F0A" w:rsidP="00C86927">
      <w:pPr>
        <w:spacing w:after="0" w:line="240" w:lineRule="auto"/>
        <w:rPr>
          <w:rFonts w:ascii="Arial" w:hAnsi="Arial" w:cs="Arial"/>
        </w:rPr>
      </w:pPr>
    </w:p>
    <w:p w:rsidR="00C86927" w:rsidRDefault="00C86927" w:rsidP="00C86927">
      <w:pPr>
        <w:autoSpaceDE w:val="0"/>
        <w:autoSpaceDN w:val="0"/>
        <w:adjustRightInd w:val="0"/>
        <w:spacing w:after="0" w:line="240" w:lineRule="auto"/>
        <w:rPr>
          <w:rFonts w:ascii="Arial" w:hAnsi="Arial" w:cs="Arial"/>
        </w:rPr>
      </w:pPr>
      <w:bookmarkStart w:id="2" w:name="_Toc367362929"/>
      <w:r w:rsidRPr="00C86927">
        <w:rPr>
          <w:rStyle w:val="Heading2Char"/>
          <w:rFonts w:ascii="Arial" w:eastAsiaTheme="minorHAnsi" w:hAnsi="Arial" w:cs="Arial"/>
          <w:sz w:val="22"/>
          <w:szCs w:val="22"/>
        </w:rPr>
        <w:t>Late Assignments:</w:t>
      </w:r>
      <w:bookmarkEnd w:id="2"/>
      <w:r w:rsidRPr="00223F1D">
        <w:rPr>
          <w:rFonts w:ascii="Arial" w:hAnsi="Arial" w:cs="Arial"/>
        </w:rPr>
        <w:t xml:space="preserve"> All assignments must be turned in </w:t>
      </w:r>
      <w:r>
        <w:rPr>
          <w:rFonts w:ascii="Arial" w:hAnsi="Arial" w:cs="Arial"/>
        </w:rPr>
        <w:t xml:space="preserve">by 11:59 PM EST </w:t>
      </w:r>
      <w:r w:rsidRPr="00223F1D">
        <w:rPr>
          <w:rFonts w:ascii="Arial" w:hAnsi="Arial" w:cs="Arial"/>
        </w:rPr>
        <w:t xml:space="preserve">on the due date given on the </w:t>
      </w:r>
      <w:r w:rsidR="004242F9">
        <w:rPr>
          <w:rFonts w:ascii="Arial" w:hAnsi="Arial" w:cs="Arial"/>
        </w:rPr>
        <w:t>schedule</w:t>
      </w:r>
      <w:r w:rsidRPr="00223F1D">
        <w:rPr>
          <w:rFonts w:ascii="Arial" w:hAnsi="Arial" w:cs="Arial"/>
        </w:rPr>
        <w:t xml:space="preserve">. </w:t>
      </w:r>
    </w:p>
    <w:p w:rsidR="002A3F0A" w:rsidRPr="00223F1D" w:rsidRDefault="002A3F0A" w:rsidP="00C86927">
      <w:pPr>
        <w:autoSpaceDE w:val="0"/>
        <w:autoSpaceDN w:val="0"/>
        <w:adjustRightInd w:val="0"/>
        <w:spacing w:after="0" w:line="240" w:lineRule="auto"/>
        <w:rPr>
          <w:rFonts w:ascii="Arial" w:hAnsi="Arial" w:cs="Arial"/>
        </w:rPr>
      </w:pPr>
    </w:p>
    <w:p w:rsidR="00C86927" w:rsidRPr="00223F1D" w:rsidRDefault="00C86927" w:rsidP="00C86927">
      <w:pPr>
        <w:spacing w:after="0" w:line="240" w:lineRule="auto"/>
        <w:rPr>
          <w:rFonts w:ascii="Arial" w:hAnsi="Arial" w:cs="Arial"/>
        </w:rPr>
      </w:pPr>
      <w:bookmarkStart w:id="3" w:name="_Toc367362930"/>
      <w:r w:rsidRPr="00223F1D">
        <w:rPr>
          <w:rFonts w:ascii="Arial" w:hAnsi="Arial" w:cs="Arial"/>
          <w:b/>
        </w:rPr>
        <w:t>Instructor-Student Communication</w:t>
      </w:r>
      <w:bookmarkEnd w:id="3"/>
      <w:r w:rsidRPr="00223F1D">
        <w:rPr>
          <w:rFonts w:ascii="Arial" w:hAnsi="Arial" w:cs="Arial"/>
          <w:b/>
        </w:rPr>
        <w:t xml:space="preserve">: </w:t>
      </w:r>
      <w:r w:rsidRPr="00223F1D">
        <w:rPr>
          <w:rFonts w:ascii="Arial" w:hAnsi="Arial" w:cs="Arial"/>
        </w:rPr>
        <w:t>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p>
    <w:p w:rsidR="00C86927" w:rsidRPr="00223F1D" w:rsidRDefault="00C86927" w:rsidP="00C86927">
      <w:pPr>
        <w:pStyle w:val="ColorfulList-Accent11"/>
        <w:numPr>
          <w:ilvl w:val="0"/>
          <w:numId w:val="7"/>
        </w:numPr>
        <w:spacing w:after="0" w:line="240" w:lineRule="auto"/>
        <w:ind w:left="360" w:firstLine="0"/>
        <w:rPr>
          <w:rFonts w:ascii="Arial" w:hAnsi="Arial" w:cs="Arial"/>
          <w:bCs/>
          <w:sz w:val="22"/>
        </w:rPr>
      </w:pPr>
      <w:r w:rsidRPr="00223F1D">
        <w:rPr>
          <w:rFonts w:ascii="Arial" w:hAnsi="Arial" w:cs="Arial"/>
          <w:bCs/>
          <w:sz w:val="22"/>
        </w:rPr>
        <w:t xml:space="preserve">Syllabus </w:t>
      </w:r>
    </w:p>
    <w:p w:rsidR="00C86927" w:rsidRPr="00223F1D" w:rsidRDefault="00C86927" w:rsidP="00C86927">
      <w:pPr>
        <w:pStyle w:val="ColorfulList-Accent11"/>
        <w:numPr>
          <w:ilvl w:val="0"/>
          <w:numId w:val="7"/>
        </w:numPr>
        <w:spacing w:after="0" w:line="240" w:lineRule="auto"/>
        <w:ind w:left="360" w:firstLine="0"/>
        <w:rPr>
          <w:rFonts w:ascii="Arial" w:hAnsi="Arial" w:cs="Arial"/>
          <w:bCs/>
          <w:sz w:val="22"/>
        </w:rPr>
      </w:pPr>
      <w:r w:rsidRPr="00223F1D">
        <w:rPr>
          <w:rFonts w:ascii="Arial" w:hAnsi="Arial" w:cs="Arial"/>
          <w:bCs/>
          <w:sz w:val="22"/>
        </w:rPr>
        <w:t>Ask Professor</w:t>
      </w:r>
    </w:p>
    <w:p w:rsidR="00C86927" w:rsidRPr="00223F1D" w:rsidRDefault="00C86927" w:rsidP="00C86927">
      <w:pPr>
        <w:pStyle w:val="ColorfulList-Accent11"/>
        <w:numPr>
          <w:ilvl w:val="0"/>
          <w:numId w:val="7"/>
        </w:numPr>
        <w:spacing w:after="0" w:line="240" w:lineRule="auto"/>
        <w:rPr>
          <w:rFonts w:ascii="Arial" w:hAnsi="Arial" w:cs="Arial"/>
          <w:bCs/>
          <w:sz w:val="22"/>
        </w:rPr>
      </w:pPr>
      <w:r w:rsidRPr="00223F1D">
        <w:rPr>
          <w:rFonts w:ascii="Arial" w:hAnsi="Arial" w:cs="Arial"/>
          <w:bCs/>
          <w:sz w:val="22"/>
        </w:rPr>
        <w:t>On-demand Blackboard videos on how to use Blackboard features, and Technical Requirements.</w:t>
      </w:r>
    </w:p>
    <w:p w:rsidR="00C86927" w:rsidRDefault="00C86927" w:rsidP="00C86927">
      <w:pPr>
        <w:tabs>
          <w:tab w:val="left" w:pos="4197"/>
        </w:tabs>
        <w:spacing w:after="0" w:line="240" w:lineRule="auto"/>
        <w:rPr>
          <w:rFonts w:ascii="Arial" w:hAnsi="Arial" w:cs="Arial"/>
          <w:bCs/>
        </w:rPr>
      </w:pPr>
      <w:r w:rsidRPr="00223F1D">
        <w:rPr>
          <w:rFonts w:ascii="Arial" w:hAnsi="Arial" w:cs="Arial"/>
          <w:bCs/>
        </w:rPr>
        <w:t>Feel free to respond to other students in the Ask Professor forum if you know the answer.</w:t>
      </w:r>
    </w:p>
    <w:p w:rsidR="002A3F0A" w:rsidRDefault="002A3F0A" w:rsidP="00C86927">
      <w:pPr>
        <w:tabs>
          <w:tab w:val="left" w:pos="4197"/>
        </w:tabs>
        <w:spacing w:after="0" w:line="240" w:lineRule="auto"/>
        <w:rPr>
          <w:rFonts w:ascii="Arial" w:hAnsi="Arial" w:cs="Arial"/>
          <w:b/>
          <w:bCs/>
        </w:rPr>
      </w:pPr>
    </w:p>
    <w:p w:rsidR="00C86927" w:rsidRPr="002F33F7" w:rsidRDefault="00C86927" w:rsidP="00C86927">
      <w:pPr>
        <w:tabs>
          <w:tab w:val="left" w:pos="4197"/>
        </w:tabs>
        <w:spacing w:after="0" w:line="240" w:lineRule="auto"/>
        <w:rPr>
          <w:rFonts w:ascii="Arial" w:hAnsi="Arial" w:cs="Arial"/>
          <w:bCs/>
        </w:rPr>
      </w:pPr>
      <w:r w:rsidRPr="002F33F7">
        <w:rPr>
          <w:rFonts w:ascii="Arial" w:hAnsi="Arial" w:cs="Arial"/>
          <w:b/>
          <w:bCs/>
        </w:rPr>
        <w:t>Technology</w:t>
      </w:r>
      <w:r w:rsidRPr="00C86927">
        <w:rPr>
          <w:rFonts w:ascii="Arial" w:hAnsi="Arial" w:cs="Arial"/>
          <w:b/>
          <w:bCs/>
        </w:rPr>
        <w:t>:</w:t>
      </w:r>
      <w:r>
        <w:rPr>
          <w:rFonts w:ascii="Arial" w:hAnsi="Arial" w:cs="Arial"/>
          <w:bCs/>
        </w:rPr>
        <w:t xml:space="preserve"> </w:t>
      </w:r>
      <w:r w:rsidRPr="002F33F7">
        <w:rPr>
          <w:rFonts w:ascii="Arial" w:hAnsi="Arial" w:cs="Arial"/>
          <w:bCs/>
        </w:rPr>
        <w:t xml:space="preserve">You will need a reliable computer and internet access to view course materials in Blackboard. </w:t>
      </w:r>
    </w:p>
    <w:p w:rsidR="00FF4F96" w:rsidRPr="00F401F0" w:rsidRDefault="00FF4F96" w:rsidP="00C86927">
      <w:pPr>
        <w:spacing w:after="0" w:line="240" w:lineRule="auto"/>
        <w:rPr>
          <w:rFonts w:ascii="Arial" w:hAnsi="Arial" w:cs="Arial"/>
        </w:rPr>
      </w:pPr>
    </w:p>
    <w:p w:rsidR="005C379E" w:rsidRPr="002A3F0A" w:rsidRDefault="005C379E" w:rsidP="002A3F0A">
      <w:pPr>
        <w:pStyle w:val="ListParagraph"/>
        <w:numPr>
          <w:ilvl w:val="0"/>
          <w:numId w:val="8"/>
        </w:numPr>
        <w:spacing w:after="0" w:line="240" w:lineRule="auto"/>
        <w:rPr>
          <w:rFonts w:ascii="Arial" w:hAnsi="Arial" w:cs="Arial"/>
          <w:b/>
        </w:rPr>
      </w:pPr>
      <w:r w:rsidRPr="002A3F0A">
        <w:rPr>
          <w:rFonts w:ascii="Arial" w:hAnsi="Arial" w:cs="Arial"/>
          <w:b/>
        </w:rPr>
        <w:t>Course Assignments and Grading</w:t>
      </w:r>
    </w:p>
    <w:p w:rsidR="00F46A88" w:rsidRPr="002D03A1" w:rsidRDefault="00F46A88" w:rsidP="00A604A0">
      <w:pPr>
        <w:pStyle w:val="ListParagraph"/>
        <w:numPr>
          <w:ilvl w:val="0"/>
          <w:numId w:val="2"/>
        </w:numPr>
        <w:spacing w:after="0" w:line="240" w:lineRule="auto"/>
        <w:rPr>
          <w:rFonts w:ascii="Arial" w:hAnsi="Arial" w:cs="Arial"/>
          <w:iCs/>
        </w:rPr>
      </w:pPr>
      <w:r w:rsidRPr="002D03A1">
        <w:rPr>
          <w:rFonts w:ascii="Arial" w:hAnsi="Arial" w:cs="Arial"/>
          <w:iCs/>
          <w:u w:val="single"/>
        </w:rPr>
        <w:t>Chapter quizzes</w:t>
      </w:r>
      <w:r w:rsidRPr="002D03A1">
        <w:rPr>
          <w:rFonts w:ascii="Arial" w:hAnsi="Arial" w:cs="Arial"/>
          <w:iCs/>
        </w:rPr>
        <w:t xml:space="preserve">. They are open note/open book and need </w:t>
      </w:r>
      <w:r w:rsidR="006A799C">
        <w:rPr>
          <w:rFonts w:ascii="Arial" w:hAnsi="Arial" w:cs="Arial"/>
          <w:iCs/>
        </w:rPr>
        <w:t xml:space="preserve">to be </w:t>
      </w:r>
      <w:r w:rsidR="004E593D">
        <w:rPr>
          <w:rFonts w:ascii="Arial" w:hAnsi="Arial" w:cs="Arial"/>
          <w:iCs/>
        </w:rPr>
        <w:t xml:space="preserve">completed </w:t>
      </w:r>
      <w:r w:rsidR="004242F9">
        <w:rPr>
          <w:rFonts w:ascii="Arial" w:hAnsi="Arial" w:cs="Arial"/>
          <w:iCs/>
        </w:rPr>
        <w:t>each week by</w:t>
      </w:r>
      <w:r w:rsidR="004E593D">
        <w:rPr>
          <w:rFonts w:ascii="Arial" w:hAnsi="Arial" w:cs="Arial"/>
          <w:iCs/>
        </w:rPr>
        <w:t xml:space="preserve"> </w:t>
      </w:r>
      <w:proofErr w:type="spellStart"/>
      <w:r w:rsidR="004242F9">
        <w:rPr>
          <w:rFonts w:ascii="Arial" w:hAnsi="Arial" w:cs="Arial"/>
          <w:iCs/>
        </w:rPr>
        <w:t>11:59PM</w:t>
      </w:r>
      <w:proofErr w:type="spellEnd"/>
      <w:r w:rsidR="004242F9">
        <w:rPr>
          <w:rFonts w:ascii="Arial" w:hAnsi="Arial" w:cs="Arial"/>
          <w:iCs/>
        </w:rPr>
        <w:t xml:space="preserve"> </w:t>
      </w:r>
      <w:r w:rsidR="004E593D">
        <w:rPr>
          <w:rFonts w:ascii="Arial" w:hAnsi="Arial" w:cs="Arial"/>
          <w:iCs/>
        </w:rPr>
        <w:t>on Wednes</w:t>
      </w:r>
      <w:r w:rsidRPr="002D03A1">
        <w:rPr>
          <w:rFonts w:ascii="Arial" w:hAnsi="Arial" w:cs="Arial"/>
          <w:iCs/>
        </w:rPr>
        <w:t xml:space="preserve">days. They are to ensure that you have read (not skimmed) chapter content. </w:t>
      </w:r>
      <w:r w:rsidR="00480D9C">
        <w:rPr>
          <w:rFonts w:ascii="Arial" w:hAnsi="Arial" w:cs="Arial"/>
          <w:iCs/>
        </w:rPr>
        <w:t>You need to complete 10</w:t>
      </w:r>
      <w:r w:rsidR="004B2799" w:rsidRPr="002D03A1">
        <w:rPr>
          <w:rFonts w:ascii="Arial" w:hAnsi="Arial" w:cs="Arial"/>
          <w:iCs/>
        </w:rPr>
        <w:t xml:space="preserve"> chapter quizzes. </w:t>
      </w:r>
      <w:r w:rsidRPr="002D03A1">
        <w:rPr>
          <w:rFonts w:ascii="Arial" w:hAnsi="Arial" w:cs="Arial"/>
          <w:iCs/>
        </w:rPr>
        <w:t xml:space="preserve">Each quiz is worth 10 points and </w:t>
      </w:r>
      <w:r w:rsidR="005148C0">
        <w:rPr>
          <w:rFonts w:ascii="Arial" w:hAnsi="Arial" w:cs="Arial"/>
          <w:iCs/>
        </w:rPr>
        <w:t xml:space="preserve">may take </w:t>
      </w:r>
      <w:r w:rsidRPr="002D03A1">
        <w:rPr>
          <w:rFonts w:ascii="Arial" w:hAnsi="Arial" w:cs="Arial"/>
          <w:iCs/>
        </w:rPr>
        <w:t xml:space="preserve">30 minutes to complete. </w:t>
      </w:r>
    </w:p>
    <w:p w:rsidR="00F46A88" w:rsidRPr="002D03A1" w:rsidRDefault="00F46A88" w:rsidP="00A604A0">
      <w:pPr>
        <w:pStyle w:val="ListParagraph"/>
        <w:numPr>
          <w:ilvl w:val="0"/>
          <w:numId w:val="2"/>
        </w:numPr>
        <w:spacing w:after="0" w:line="240" w:lineRule="auto"/>
        <w:rPr>
          <w:rFonts w:ascii="Arial" w:hAnsi="Arial" w:cs="Arial"/>
          <w:iCs/>
        </w:rPr>
      </w:pPr>
      <w:r w:rsidRPr="002D03A1">
        <w:rPr>
          <w:rFonts w:ascii="Arial" w:hAnsi="Arial" w:cs="Arial"/>
          <w:iCs/>
          <w:u w:val="single"/>
        </w:rPr>
        <w:t>Discussion posts</w:t>
      </w:r>
      <w:r w:rsidRPr="002D03A1">
        <w:rPr>
          <w:rFonts w:ascii="Arial" w:hAnsi="Arial" w:cs="Arial"/>
          <w:iCs/>
        </w:rPr>
        <w:t>. You will be responsible for posting 3 ori</w:t>
      </w:r>
      <w:r w:rsidR="00480D9C">
        <w:rPr>
          <w:rFonts w:ascii="Arial" w:hAnsi="Arial" w:cs="Arial"/>
          <w:iCs/>
        </w:rPr>
        <w:t xml:space="preserve">ginal comments and replying to </w:t>
      </w:r>
      <w:r w:rsidR="00977335">
        <w:rPr>
          <w:rFonts w:ascii="Arial" w:hAnsi="Arial" w:cs="Arial"/>
          <w:iCs/>
        </w:rPr>
        <w:t>5</w:t>
      </w:r>
      <w:r w:rsidRPr="002D03A1">
        <w:rPr>
          <w:rFonts w:ascii="Arial" w:hAnsi="Arial" w:cs="Arial"/>
          <w:iCs/>
        </w:rPr>
        <w:t xml:space="preserve"> comments posted by your classmates throughout the semester. These posts may be the results of in-class activity/discussion or questions raised by me. </w:t>
      </w:r>
      <w:r w:rsidR="00A433C3" w:rsidRPr="002D03A1">
        <w:rPr>
          <w:rFonts w:ascii="Arial" w:hAnsi="Arial" w:cs="Arial"/>
          <w:iCs/>
        </w:rPr>
        <w:t xml:space="preserve">Posts must reflect your own thinking and be relevant to the topic. The original posts that are thoughtful and relevant will receive full credit, whereas original posts that are lacking in both of these will be scored a 0. Replies must extend the thoughts expressed in the original post – they cannot be simple restatements or statements of agreement or disagreement (such replies will be scored a 0). </w:t>
      </w:r>
      <w:r w:rsidR="00535B5D">
        <w:rPr>
          <w:rFonts w:ascii="Arial" w:hAnsi="Arial" w:cs="Arial"/>
          <w:iCs/>
        </w:rPr>
        <w:t xml:space="preserve">You should aim for having about 200 </w:t>
      </w:r>
      <w:r w:rsidR="00535B5D">
        <w:rPr>
          <w:rFonts w:ascii="Arial" w:hAnsi="Arial" w:cs="Arial"/>
          <w:iCs/>
        </w:rPr>
        <w:lastRenderedPageBreak/>
        <w:t xml:space="preserve">words for original posts and about 100 words for replies. </w:t>
      </w:r>
      <w:r w:rsidR="00A433C3" w:rsidRPr="002D03A1">
        <w:rPr>
          <w:rFonts w:ascii="Arial" w:hAnsi="Arial" w:cs="Arial"/>
          <w:iCs/>
        </w:rPr>
        <w:t xml:space="preserve">Each post is worth 10 points and </w:t>
      </w:r>
      <w:r w:rsidR="005148C0">
        <w:rPr>
          <w:rFonts w:ascii="Arial" w:hAnsi="Arial" w:cs="Arial"/>
          <w:iCs/>
        </w:rPr>
        <w:t xml:space="preserve">may take </w:t>
      </w:r>
      <w:r w:rsidR="00A142A5" w:rsidRPr="002D03A1">
        <w:rPr>
          <w:rFonts w:ascii="Arial" w:hAnsi="Arial" w:cs="Arial"/>
          <w:iCs/>
        </w:rPr>
        <w:t>1</w:t>
      </w:r>
      <w:r w:rsidR="005148C0">
        <w:rPr>
          <w:rFonts w:ascii="Arial" w:hAnsi="Arial" w:cs="Arial"/>
          <w:iCs/>
        </w:rPr>
        <w:t>-3</w:t>
      </w:r>
      <w:r w:rsidR="00A142A5" w:rsidRPr="002D03A1">
        <w:rPr>
          <w:rFonts w:ascii="Arial" w:hAnsi="Arial" w:cs="Arial"/>
          <w:iCs/>
        </w:rPr>
        <w:t xml:space="preserve"> hour</w:t>
      </w:r>
      <w:r w:rsidR="005148C0">
        <w:rPr>
          <w:rFonts w:ascii="Arial" w:hAnsi="Arial" w:cs="Arial"/>
          <w:iCs/>
        </w:rPr>
        <w:t>s</w:t>
      </w:r>
      <w:r w:rsidR="00A433C3" w:rsidRPr="002D03A1">
        <w:rPr>
          <w:rFonts w:ascii="Arial" w:hAnsi="Arial" w:cs="Arial"/>
          <w:iCs/>
        </w:rPr>
        <w:t xml:space="preserve"> to compose.  </w:t>
      </w:r>
    </w:p>
    <w:p w:rsidR="005C379E" w:rsidRPr="002D03A1" w:rsidRDefault="00A142A5" w:rsidP="00EC48FC">
      <w:pPr>
        <w:pStyle w:val="ListParagraph"/>
        <w:numPr>
          <w:ilvl w:val="0"/>
          <w:numId w:val="2"/>
        </w:numPr>
        <w:spacing w:after="0" w:line="240" w:lineRule="auto"/>
        <w:rPr>
          <w:rFonts w:ascii="Arial" w:hAnsi="Arial" w:cs="Arial"/>
          <w:iCs/>
        </w:rPr>
      </w:pPr>
      <w:r w:rsidRPr="002D03A1">
        <w:rPr>
          <w:rFonts w:ascii="Arial" w:hAnsi="Arial" w:cs="Arial"/>
          <w:iCs/>
          <w:u w:val="single"/>
        </w:rPr>
        <w:t>Exam</w:t>
      </w:r>
      <w:r w:rsidRPr="002D03A1">
        <w:rPr>
          <w:rFonts w:ascii="Arial" w:hAnsi="Arial" w:cs="Arial"/>
          <w:iCs/>
        </w:rPr>
        <w:t>. There will be one exam that takes place about 2/3 into the semester. It will be open note/open book</w:t>
      </w:r>
      <w:r w:rsidR="00977335">
        <w:rPr>
          <w:rFonts w:ascii="Arial" w:hAnsi="Arial" w:cs="Arial"/>
          <w:iCs/>
        </w:rPr>
        <w:t xml:space="preserve"> and needs to be completed between March 31 and April 5 via Blackboard</w:t>
      </w:r>
      <w:r w:rsidRPr="002D03A1">
        <w:rPr>
          <w:rFonts w:ascii="Arial" w:hAnsi="Arial" w:cs="Arial"/>
          <w:iCs/>
        </w:rPr>
        <w:t xml:space="preserve">. It will be cumulative and can take the formats of short essay, multiple choice, and others. This exam is worth 100 points. </w:t>
      </w:r>
    </w:p>
    <w:p w:rsidR="00A142A5" w:rsidRDefault="00A142A5" w:rsidP="00A604A0">
      <w:pPr>
        <w:pStyle w:val="ListParagraph"/>
        <w:numPr>
          <w:ilvl w:val="0"/>
          <w:numId w:val="2"/>
        </w:numPr>
        <w:spacing w:after="0" w:line="240" w:lineRule="auto"/>
        <w:rPr>
          <w:rFonts w:ascii="Arial" w:hAnsi="Arial" w:cs="Arial"/>
          <w:iCs/>
        </w:rPr>
      </w:pPr>
      <w:r w:rsidRPr="002D03A1">
        <w:rPr>
          <w:rFonts w:ascii="Arial" w:hAnsi="Arial" w:cs="Arial"/>
          <w:iCs/>
          <w:u w:val="single"/>
        </w:rPr>
        <w:t>Paper</w:t>
      </w:r>
      <w:r w:rsidRPr="002D03A1">
        <w:rPr>
          <w:rFonts w:ascii="Arial" w:hAnsi="Arial" w:cs="Arial"/>
          <w:iCs/>
        </w:rPr>
        <w:t xml:space="preserve">. You will choose a topic and write up a scientific research paper. </w:t>
      </w:r>
      <w:r w:rsidR="004B2799" w:rsidRPr="002D03A1">
        <w:rPr>
          <w:rFonts w:ascii="Arial" w:hAnsi="Arial" w:cs="Arial"/>
          <w:iCs/>
        </w:rPr>
        <w:t xml:space="preserve">More details and grading rubrics will be provided. The paper is worth 100 points. </w:t>
      </w:r>
    </w:p>
    <w:p w:rsidR="004D3123" w:rsidRPr="002D03A1" w:rsidRDefault="004D3123" w:rsidP="00A604A0">
      <w:pPr>
        <w:pStyle w:val="ListParagraph"/>
        <w:numPr>
          <w:ilvl w:val="0"/>
          <w:numId w:val="2"/>
        </w:numPr>
        <w:spacing w:after="0" w:line="240" w:lineRule="auto"/>
        <w:rPr>
          <w:rFonts w:ascii="Arial" w:hAnsi="Arial" w:cs="Arial"/>
          <w:iCs/>
        </w:rPr>
      </w:pPr>
      <w:r>
        <w:rPr>
          <w:rFonts w:ascii="Arial" w:hAnsi="Arial" w:cs="Arial"/>
          <w:iCs/>
          <w:u w:val="single"/>
        </w:rPr>
        <w:t>Activity</w:t>
      </w:r>
      <w:r w:rsidRPr="004D3123">
        <w:rPr>
          <w:rFonts w:ascii="Arial" w:hAnsi="Arial" w:cs="Arial"/>
          <w:iCs/>
        </w:rPr>
        <w:t>.</w:t>
      </w:r>
      <w:r>
        <w:rPr>
          <w:rFonts w:ascii="Arial" w:hAnsi="Arial" w:cs="Arial"/>
          <w:iCs/>
        </w:rPr>
        <w:t xml:space="preserve"> Throughout the semester, we will have 10 in-class activities where you will work on challenges individually or with a group. Each completion of the activity is worth 2 points. </w:t>
      </w:r>
    </w:p>
    <w:p w:rsidR="005C379E" w:rsidRPr="00F401F0" w:rsidRDefault="005C379E" w:rsidP="00775BAA">
      <w:pPr>
        <w:spacing w:after="0" w:line="240" w:lineRule="auto"/>
        <w:rPr>
          <w:rFonts w:ascii="Arial" w:hAnsi="Arial" w:cs="Arial"/>
          <w:iCs/>
        </w:rPr>
      </w:pPr>
    </w:p>
    <w:p w:rsidR="005C379E" w:rsidRPr="00F401F0" w:rsidRDefault="00EC48FC" w:rsidP="00775BAA">
      <w:pPr>
        <w:spacing w:after="0" w:line="240" w:lineRule="auto"/>
        <w:rPr>
          <w:rFonts w:ascii="Arial" w:hAnsi="Arial" w:cs="Arial"/>
          <w:iCs/>
        </w:rPr>
      </w:pPr>
      <w:r w:rsidRPr="00EC48FC">
        <w:rPr>
          <w:rFonts w:ascii="Arial" w:hAnsi="Arial" w:cs="Arial"/>
          <w:iCs/>
        </w:rPr>
        <w:t>Note:</w:t>
      </w:r>
      <w:r w:rsidR="005C379E" w:rsidRPr="00F401F0">
        <w:rPr>
          <w:rFonts w:ascii="Arial" w:hAnsi="Arial" w:cs="Arial"/>
          <w:iCs/>
        </w:rPr>
        <w:t xml:space="preserve"> The grade for an unex</w:t>
      </w:r>
      <w:r w:rsidR="004B2799">
        <w:rPr>
          <w:rFonts w:ascii="Arial" w:hAnsi="Arial" w:cs="Arial"/>
          <w:iCs/>
        </w:rPr>
        <w:t xml:space="preserve">cused missed exam will be a 0. </w:t>
      </w:r>
      <w:r w:rsidR="005C379E" w:rsidRPr="00F401F0">
        <w:rPr>
          <w:rFonts w:ascii="Arial" w:hAnsi="Arial" w:cs="Arial"/>
          <w:iCs/>
        </w:rPr>
        <w:t>Makeup exams will be given only when a student provides university-approved documentation clearly indicating that circumstances beyond the student’s control (e.g., a serious illness, serious automotive accident with documentation, death in the family, or other GMU-approved absence).</w:t>
      </w:r>
    </w:p>
    <w:p w:rsidR="005C379E" w:rsidRPr="00F401F0" w:rsidRDefault="005C379E" w:rsidP="00775BAA">
      <w:pPr>
        <w:spacing w:after="0" w:line="240" w:lineRule="auto"/>
        <w:rPr>
          <w:rFonts w:ascii="Arial" w:hAnsi="Arial" w:cs="Arial"/>
          <w:iCs/>
        </w:rPr>
      </w:pPr>
    </w:p>
    <w:p w:rsidR="005C379E" w:rsidRPr="00EC48FC" w:rsidRDefault="005C379E" w:rsidP="00775BAA">
      <w:pPr>
        <w:spacing w:after="0" w:line="240" w:lineRule="auto"/>
        <w:rPr>
          <w:rFonts w:ascii="Arial" w:hAnsi="Arial" w:cs="Arial"/>
          <w:b/>
        </w:rPr>
      </w:pPr>
      <w:r w:rsidRPr="00EC48FC">
        <w:rPr>
          <w:rFonts w:ascii="Arial" w:hAnsi="Arial" w:cs="Arial"/>
          <w:b/>
          <w:iCs/>
        </w:rPr>
        <w:t>C</w:t>
      </w:r>
      <w:r w:rsidRPr="00EC48FC">
        <w:rPr>
          <w:rFonts w:ascii="Arial" w:hAnsi="Arial" w:cs="Arial"/>
          <w:b/>
        </w:rPr>
        <w:t>omputing Your Final Grade</w:t>
      </w:r>
      <w:r w:rsidR="00EC48FC">
        <w:rPr>
          <w:rFonts w:ascii="Arial" w:hAnsi="Arial" w:cs="Arial"/>
          <w:b/>
        </w:rPr>
        <w:t>:</w:t>
      </w:r>
    </w:p>
    <w:p w:rsidR="005C379E" w:rsidRDefault="005C379E" w:rsidP="00775BAA">
      <w:pPr>
        <w:spacing w:after="0" w:line="240" w:lineRule="auto"/>
        <w:rPr>
          <w:rFonts w:ascii="Arial" w:hAnsi="Arial" w:cs="Arial"/>
        </w:rPr>
      </w:pPr>
      <w:r w:rsidRPr="00F401F0">
        <w:rPr>
          <w:rFonts w:ascii="Arial" w:hAnsi="Arial" w:cs="Arial"/>
        </w:rPr>
        <w:t>Your letter grade can be calculated by dividing the number of points you earn by the total number of points possib</w:t>
      </w:r>
      <w:r w:rsidR="002D03A1">
        <w:rPr>
          <w:rFonts w:ascii="Arial" w:hAnsi="Arial" w:cs="Arial"/>
        </w:rPr>
        <w:t>le</w:t>
      </w:r>
      <w:r w:rsidR="00EB27F5">
        <w:rPr>
          <w:rFonts w:ascii="Arial" w:hAnsi="Arial" w:cs="Arial"/>
        </w:rPr>
        <w:t>.</w:t>
      </w:r>
      <w:r w:rsidRPr="00F401F0">
        <w:rPr>
          <w:rFonts w:ascii="Arial" w:hAnsi="Arial" w:cs="Arial"/>
        </w:rPr>
        <w:t xml:space="preserve"> Please do not approach me about bending the class rules to make personal exceptions about your grade: I take fair and equitable treatment of all students very seriously, and every student will be subject to the same grading standards. The chart below should be useful for determining your course standings near the end of the semester:</w:t>
      </w:r>
    </w:p>
    <w:p w:rsidR="004E5500" w:rsidRDefault="004E5500" w:rsidP="00775BAA">
      <w:pPr>
        <w:spacing w:after="0" w:line="240" w:lineRule="auto"/>
        <w:rPr>
          <w:rFonts w:ascii="Arial" w:hAnsi="Arial" w:cs="Arial"/>
        </w:rPr>
      </w:pPr>
    </w:p>
    <w:tbl>
      <w:tblPr>
        <w:tblStyle w:val="TableGrid"/>
        <w:tblW w:w="0" w:type="auto"/>
        <w:tblLook w:val="04A0" w:firstRow="1" w:lastRow="0" w:firstColumn="1" w:lastColumn="0" w:noHBand="0" w:noVBand="1"/>
      </w:tblPr>
      <w:tblGrid>
        <w:gridCol w:w="1975"/>
        <w:gridCol w:w="2700"/>
        <w:gridCol w:w="2070"/>
        <w:gridCol w:w="1980"/>
      </w:tblGrid>
      <w:tr w:rsidR="0081459A" w:rsidTr="0013028E">
        <w:tc>
          <w:tcPr>
            <w:tcW w:w="1975" w:type="dxa"/>
          </w:tcPr>
          <w:p w:rsidR="0081459A" w:rsidRDefault="0081459A" w:rsidP="00775BAA">
            <w:pPr>
              <w:rPr>
                <w:rFonts w:ascii="Arial" w:hAnsi="Arial" w:cs="Arial"/>
              </w:rPr>
            </w:pPr>
            <w:r>
              <w:rPr>
                <w:rFonts w:ascii="Arial" w:hAnsi="Arial" w:cs="Arial"/>
              </w:rPr>
              <w:t>Point Source</w:t>
            </w:r>
          </w:p>
        </w:tc>
        <w:tc>
          <w:tcPr>
            <w:tcW w:w="2700" w:type="dxa"/>
          </w:tcPr>
          <w:p w:rsidR="0081459A" w:rsidRDefault="0081459A" w:rsidP="00775BAA">
            <w:pPr>
              <w:rPr>
                <w:rFonts w:ascii="Arial" w:hAnsi="Arial" w:cs="Arial"/>
              </w:rPr>
            </w:pPr>
            <w:r>
              <w:rPr>
                <w:rFonts w:ascii="Arial" w:hAnsi="Arial" w:cs="Arial"/>
              </w:rPr>
              <w:t>Maximum Score</w:t>
            </w:r>
          </w:p>
        </w:tc>
        <w:tc>
          <w:tcPr>
            <w:tcW w:w="4050" w:type="dxa"/>
            <w:gridSpan w:val="2"/>
          </w:tcPr>
          <w:p w:rsidR="0081459A" w:rsidRDefault="004E5500" w:rsidP="00775BAA">
            <w:pPr>
              <w:rPr>
                <w:rFonts w:ascii="Arial" w:hAnsi="Arial" w:cs="Arial"/>
              </w:rPr>
            </w:pPr>
            <w:r>
              <w:rPr>
                <w:rFonts w:ascii="Arial" w:hAnsi="Arial" w:cs="Arial"/>
              </w:rPr>
              <w:t>Determining Final Letter Grade</w:t>
            </w:r>
          </w:p>
        </w:tc>
      </w:tr>
      <w:tr w:rsidR="004E5500" w:rsidTr="0013028E">
        <w:tc>
          <w:tcPr>
            <w:tcW w:w="1975" w:type="dxa"/>
          </w:tcPr>
          <w:p w:rsidR="004E5500" w:rsidRDefault="004E5500" w:rsidP="00775BAA">
            <w:pPr>
              <w:rPr>
                <w:rFonts w:ascii="Arial" w:hAnsi="Arial" w:cs="Arial"/>
              </w:rPr>
            </w:pPr>
            <w:r>
              <w:rPr>
                <w:rFonts w:ascii="Arial" w:hAnsi="Arial" w:cs="Arial"/>
              </w:rPr>
              <w:t>Chapter quiz</w:t>
            </w:r>
          </w:p>
        </w:tc>
        <w:tc>
          <w:tcPr>
            <w:tcW w:w="2700" w:type="dxa"/>
          </w:tcPr>
          <w:p w:rsidR="004E5500" w:rsidRDefault="00480D9C" w:rsidP="00775BAA">
            <w:pPr>
              <w:rPr>
                <w:rFonts w:ascii="Arial" w:hAnsi="Arial" w:cs="Arial"/>
              </w:rPr>
            </w:pPr>
            <w:r>
              <w:rPr>
                <w:rFonts w:ascii="Arial" w:hAnsi="Arial" w:cs="Arial"/>
              </w:rPr>
              <w:t>100</w:t>
            </w:r>
            <w:r w:rsidR="004E5500">
              <w:rPr>
                <w:rFonts w:ascii="Arial" w:hAnsi="Arial" w:cs="Arial"/>
              </w:rPr>
              <w:t xml:space="preserve"> points</w:t>
            </w:r>
          </w:p>
        </w:tc>
        <w:tc>
          <w:tcPr>
            <w:tcW w:w="2070" w:type="dxa"/>
          </w:tcPr>
          <w:p w:rsidR="004E5500" w:rsidRDefault="004E5500" w:rsidP="00775BAA">
            <w:pPr>
              <w:rPr>
                <w:rFonts w:ascii="Arial" w:hAnsi="Arial" w:cs="Arial"/>
              </w:rPr>
            </w:pPr>
            <w:r>
              <w:rPr>
                <w:rFonts w:ascii="Arial" w:hAnsi="Arial" w:cs="Arial"/>
              </w:rPr>
              <w:t>A+</w:t>
            </w:r>
            <w:r w:rsidRPr="000E37FF">
              <w:rPr>
                <w:rFonts w:ascii="Arial" w:hAnsi="Arial" w:cs="Arial"/>
                <w:lang w:val="fr-FR"/>
              </w:rPr>
              <w:tab/>
              <w:t xml:space="preserve">  </w:t>
            </w:r>
            <w:r w:rsidRPr="00F401F0">
              <w:rPr>
                <w:rFonts w:ascii="Arial" w:hAnsi="Arial" w:cs="Arial"/>
              </w:rPr>
              <w:t>100-97%</w:t>
            </w:r>
            <w:r>
              <w:rPr>
                <w:rFonts w:ascii="Arial" w:hAnsi="Arial" w:cs="Arial"/>
              </w:rPr>
              <w:t xml:space="preserve">       </w:t>
            </w:r>
          </w:p>
        </w:tc>
        <w:tc>
          <w:tcPr>
            <w:tcW w:w="1980" w:type="dxa"/>
          </w:tcPr>
          <w:p w:rsidR="004E5500" w:rsidRDefault="0013028E" w:rsidP="00775BAA">
            <w:pPr>
              <w:rPr>
                <w:rFonts w:ascii="Arial" w:hAnsi="Arial" w:cs="Arial"/>
              </w:rPr>
            </w:pPr>
            <w:r>
              <w:rPr>
                <w:rFonts w:ascii="Arial" w:hAnsi="Arial" w:cs="Arial"/>
              </w:rPr>
              <w:t>&gt;=388</w:t>
            </w:r>
            <w:r w:rsidR="00093518">
              <w:rPr>
                <w:rFonts w:ascii="Arial" w:hAnsi="Arial" w:cs="Arial"/>
              </w:rPr>
              <w:t xml:space="preserve"> points</w:t>
            </w:r>
          </w:p>
        </w:tc>
      </w:tr>
      <w:tr w:rsidR="004E5500" w:rsidTr="0013028E">
        <w:tc>
          <w:tcPr>
            <w:tcW w:w="1975" w:type="dxa"/>
          </w:tcPr>
          <w:p w:rsidR="004E5500" w:rsidRDefault="004E5500" w:rsidP="00775BAA">
            <w:pPr>
              <w:rPr>
                <w:rFonts w:ascii="Arial" w:hAnsi="Arial" w:cs="Arial"/>
              </w:rPr>
            </w:pPr>
            <w:r>
              <w:rPr>
                <w:rFonts w:ascii="Arial" w:hAnsi="Arial" w:cs="Arial"/>
              </w:rPr>
              <w:t>Discussion post</w:t>
            </w:r>
          </w:p>
        </w:tc>
        <w:tc>
          <w:tcPr>
            <w:tcW w:w="2700" w:type="dxa"/>
          </w:tcPr>
          <w:p w:rsidR="004E5500" w:rsidRDefault="00480D9C" w:rsidP="00775BAA">
            <w:pPr>
              <w:rPr>
                <w:rFonts w:ascii="Arial" w:hAnsi="Arial" w:cs="Arial"/>
              </w:rPr>
            </w:pPr>
            <w:r>
              <w:rPr>
                <w:rFonts w:ascii="Arial" w:hAnsi="Arial" w:cs="Arial"/>
              </w:rPr>
              <w:t xml:space="preserve">  80</w:t>
            </w:r>
            <w:r w:rsidR="004E5500">
              <w:rPr>
                <w:rFonts w:ascii="Arial" w:hAnsi="Arial" w:cs="Arial"/>
              </w:rPr>
              <w:t xml:space="preserve"> points</w:t>
            </w:r>
          </w:p>
        </w:tc>
        <w:tc>
          <w:tcPr>
            <w:tcW w:w="2070" w:type="dxa"/>
          </w:tcPr>
          <w:p w:rsidR="004E5500" w:rsidRDefault="004E5500" w:rsidP="00775BAA">
            <w:pPr>
              <w:rPr>
                <w:rFonts w:ascii="Arial" w:hAnsi="Arial" w:cs="Arial"/>
              </w:rPr>
            </w:pPr>
            <w:r w:rsidRPr="000E37FF">
              <w:rPr>
                <w:rFonts w:ascii="Arial" w:hAnsi="Arial" w:cs="Arial"/>
                <w:lang w:val="fr-FR"/>
              </w:rPr>
              <w:t>A</w:t>
            </w:r>
            <w:r w:rsidRPr="000E37FF">
              <w:rPr>
                <w:rFonts w:ascii="Arial" w:hAnsi="Arial" w:cs="Arial"/>
                <w:lang w:val="fr-FR"/>
              </w:rPr>
              <w:tab/>
              <w:t xml:space="preserve">  96-93%</w:t>
            </w:r>
          </w:p>
        </w:tc>
        <w:tc>
          <w:tcPr>
            <w:tcW w:w="1980" w:type="dxa"/>
          </w:tcPr>
          <w:p w:rsidR="004E5500" w:rsidRDefault="00093518" w:rsidP="00775BAA">
            <w:pPr>
              <w:rPr>
                <w:rFonts w:ascii="Arial" w:hAnsi="Arial" w:cs="Arial"/>
              </w:rPr>
            </w:pPr>
            <w:r>
              <w:rPr>
                <w:rFonts w:ascii="Arial" w:hAnsi="Arial" w:cs="Arial"/>
              </w:rPr>
              <w:t>372-387 points</w:t>
            </w:r>
          </w:p>
        </w:tc>
      </w:tr>
      <w:tr w:rsidR="004E5500" w:rsidTr="0013028E">
        <w:tc>
          <w:tcPr>
            <w:tcW w:w="1975" w:type="dxa"/>
            <w:tcBorders>
              <w:bottom w:val="single" w:sz="4" w:space="0" w:color="auto"/>
            </w:tcBorders>
          </w:tcPr>
          <w:p w:rsidR="004E5500" w:rsidRDefault="004E5500" w:rsidP="00775BAA">
            <w:pPr>
              <w:rPr>
                <w:rFonts w:ascii="Arial" w:hAnsi="Arial" w:cs="Arial"/>
              </w:rPr>
            </w:pPr>
            <w:r>
              <w:rPr>
                <w:rFonts w:ascii="Arial" w:hAnsi="Arial" w:cs="Arial"/>
              </w:rPr>
              <w:t>Exam</w:t>
            </w:r>
          </w:p>
        </w:tc>
        <w:tc>
          <w:tcPr>
            <w:tcW w:w="2700" w:type="dxa"/>
          </w:tcPr>
          <w:p w:rsidR="004E5500" w:rsidRDefault="004E5500" w:rsidP="00775BAA">
            <w:pPr>
              <w:rPr>
                <w:rFonts w:ascii="Arial" w:hAnsi="Arial" w:cs="Arial"/>
              </w:rPr>
            </w:pPr>
            <w:r>
              <w:rPr>
                <w:rFonts w:ascii="Arial" w:hAnsi="Arial" w:cs="Arial"/>
              </w:rPr>
              <w:t>100 points</w:t>
            </w:r>
          </w:p>
        </w:tc>
        <w:tc>
          <w:tcPr>
            <w:tcW w:w="2070" w:type="dxa"/>
          </w:tcPr>
          <w:p w:rsidR="004E5500" w:rsidRDefault="004E5500" w:rsidP="00775BAA">
            <w:pPr>
              <w:rPr>
                <w:rFonts w:ascii="Arial" w:hAnsi="Arial" w:cs="Arial"/>
              </w:rPr>
            </w:pPr>
            <w:r w:rsidRPr="000E37FF">
              <w:rPr>
                <w:rFonts w:ascii="Arial" w:hAnsi="Arial" w:cs="Arial"/>
                <w:lang w:val="fr-FR"/>
              </w:rPr>
              <w:t>A-</w:t>
            </w:r>
            <w:r w:rsidRPr="000E37FF">
              <w:rPr>
                <w:rFonts w:ascii="Arial" w:hAnsi="Arial" w:cs="Arial"/>
                <w:lang w:val="fr-FR"/>
              </w:rPr>
              <w:tab/>
              <w:t xml:space="preserve">  92-90%</w:t>
            </w:r>
          </w:p>
        </w:tc>
        <w:tc>
          <w:tcPr>
            <w:tcW w:w="1980" w:type="dxa"/>
          </w:tcPr>
          <w:p w:rsidR="004E5500" w:rsidRDefault="00093518" w:rsidP="00775BAA">
            <w:pPr>
              <w:rPr>
                <w:rFonts w:ascii="Arial" w:hAnsi="Arial" w:cs="Arial"/>
              </w:rPr>
            </w:pPr>
            <w:r>
              <w:rPr>
                <w:rFonts w:ascii="Arial" w:hAnsi="Arial" w:cs="Arial"/>
              </w:rPr>
              <w:t>360-371</w:t>
            </w:r>
          </w:p>
        </w:tc>
      </w:tr>
      <w:tr w:rsidR="004E5500" w:rsidTr="0013028E">
        <w:tc>
          <w:tcPr>
            <w:tcW w:w="1975" w:type="dxa"/>
            <w:tcBorders>
              <w:bottom w:val="single" w:sz="4" w:space="0" w:color="auto"/>
            </w:tcBorders>
          </w:tcPr>
          <w:p w:rsidR="004E5500" w:rsidRDefault="004E5500" w:rsidP="00775BAA">
            <w:pPr>
              <w:rPr>
                <w:rFonts w:ascii="Arial" w:hAnsi="Arial" w:cs="Arial"/>
              </w:rPr>
            </w:pPr>
            <w:r>
              <w:rPr>
                <w:rFonts w:ascii="Arial" w:hAnsi="Arial" w:cs="Arial"/>
              </w:rPr>
              <w:t>Paper</w:t>
            </w:r>
          </w:p>
        </w:tc>
        <w:tc>
          <w:tcPr>
            <w:tcW w:w="2700" w:type="dxa"/>
            <w:tcBorders>
              <w:bottom w:val="single" w:sz="4" w:space="0" w:color="auto"/>
            </w:tcBorders>
          </w:tcPr>
          <w:p w:rsidR="004E5500" w:rsidRDefault="004E5500" w:rsidP="00775BAA">
            <w:pPr>
              <w:rPr>
                <w:rFonts w:ascii="Arial" w:hAnsi="Arial" w:cs="Arial"/>
              </w:rPr>
            </w:pPr>
            <w:r>
              <w:rPr>
                <w:rFonts w:ascii="Arial" w:hAnsi="Arial" w:cs="Arial"/>
              </w:rPr>
              <w:t>100 points</w:t>
            </w:r>
          </w:p>
        </w:tc>
        <w:tc>
          <w:tcPr>
            <w:tcW w:w="2070" w:type="dxa"/>
          </w:tcPr>
          <w:p w:rsidR="004E5500" w:rsidRDefault="004E5500" w:rsidP="00775BAA">
            <w:pPr>
              <w:rPr>
                <w:rFonts w:ascii="Arial" w:hAnsi="Arial" w:cs="Arial"/>
              </w:rPr>
            </w:pPr>
            <w:r w:rsidRPr="000E37FF">
              <w:rPr>
                <w:rFonts w:ascii="Arial" w:hAnsi="Arial" w:cs="Arial"/>
                <w:lang w:val="fr-FR"/>
              </w:rPr>
              <w:t>B+</w:t>
            </w:r>
            <w:r w:rsidRPr="000E37FF">
              <w:rPr>
                <w:rFonts w:ascii="Arial" w:hAnsi="Arial" w:cs="Arial"/>
                <w:lang w:val="fr-FR"/>
              </w:rPr>
              <w:tab/>
              <w:t xml:space="preserve">  89-87%</w:t>
            </w:r>
          </w:p>
        </w:tc>
        <w:tc>
          <w:tcPr>
            <w:tcW w:w="1980" w:type="dxa"/>
          </w:tcPr>
          <w:p w:rsidR="004E5500" w:rsidRDefault="00093518" w:rsidP="00775BAA">
            <w:pPr>
              <w:rPr>
                <w:rFonts w:ascii="Arial" w:hAnsi="Arial" w:cs="Arial"/>
              </w:rPr>
            </w:pPr>
            <w:r>
              <w:rPr>
                <w:rFonts w:ascii="Arial" w:hAnsi="Arial" w:cs="Arial"/>
              </w:rPr>
              <w:t>348-359</w:t>
            </w:r>
          </w:p>
        </w:tc>
      </w:tr>
      <w:tr w:rsidR="00480D9C" w:rsidTr="0013028E">
        <w:tc>
          <w:tcPr>
            <w:tcW w:w="1975" w:type="dxa"/>
            <w:tcBorders>
              <w:bottom w:val="single" w:sz="4" w:space="0" w:color="auto"/>
            </w:tcBorders>
          </w:tcPr>
          <w:p w:rsidR="00480D9C" w:rsidRDefault="00480D9C" w:rsidP="00480D9C">
            <w:pPr>
              <w:rPr>
                <w:rFonts w:ascii="Arial" w:hAnsi="Arial" w:cs="Arial"/>
              </w:rPr>
            </w:pPr>
            <w:r>
              <w:rPr>
                <w:rFonts w:ascii="Arial" w:hAnsi="Arial" w:cs="Arial"/>
              </w:rPr>
              <w:t>Activity</w:t>
            </w:r>
          </w:p>
        </w:tc>
        <w:tc>
          <w:tcPr>
            <w:tcW w:w="2700" w:type="dxa"/>
            <w:tcBorders>
              <w:bottom w:val="single" w:sz="4" w:space="0" w:color="auto"/>
            </w:tcBorders>
          </w:tcPr>
          <w:p w:rsidR="00480D9C" w:rsidRDefault="00480D9C" w:rsidP="00480D9C">
            <w:pPr>
              <w:rPr>
                <w:rFonts w:ascii="Arial" w:hAnsi="Arial" w:cs="Arial"/>
              </w:rPr>
            </w:pPr>
            <w:r>
              <w:rPr>
                <w:rFonts w:ascii="Arial" w:hAnsi="Arial" w:cs="Arial"/>
              </w:rPr>
              <w:t xml:space="preserve">  20 points</w:t>
            </w:r>
          </w:p>
        </w:tc>
        <w:tc>
          <w:tcPr>
            <w:tcW w:w="2070" w:type="dxa"/>
          </w:tcPr>
          <w:p w:rsidR="00480D9C" w:rsidRDefault="00480D9C" w:rsidP="00480D9C">
            <w:pPr>
              <w:rPr>
                <w:rFonts w:ascii="Arial" w:hAnsi="Arial" w:cs="Arial"/>
              </w:rPr>
            </w:pPr>
            <w:r w:rsidRPr="000E37FF">
              <w:rPr>
                <w:rFonts w:ascii="Arial" w:hAnsi="Arial" w:cs="Arial"/>
                <w:lang w:val="fr-FR"/>
              </w:rPr>
              <w:t>B</w:t>
            </w:r>
            <w:r w:rsidRPr="000E37FF">
              <w:rPr>
                <w:rFonts w:ascii="Arial" w:hAnsi="Arial" w:cs="Arial"/>
                <w:lang w:val="fr-FR"/>
              </w:rPr>
              <w:tab/>
              <w:t xml:space="preserve">  86-83%</w:t>
            </w:r>
          </w:p>
        </w:tc>
        <w:tc>
          <w:tcPr>
            <w:tcW w:w="1980" w:type="dxa"/>
          </w:tcPr>
          <w:p w:rsidR="00480D9C" w:rsidRDefault="00480D9C" w:rsidP="00480D9C">
            <w:pPr>
              <w:rPr>
                <w:rFonts w:ascii="Arial" w:hAnsi="Arial" w:cs="Arial"/>
              </w:rPr>
            </w:pPr>
            <w:r>
              <w:rPr>
                <w:rFonts w:ascii="Arial" w:hAnsi="Arial" w:cs="Arial"/>
              </w:rPr>
              <w:t>332-347</w:t>
            </w:r>
          </w:p>
        </w:tc>
      </w:tr>
      <w:tr w:rsidR="00480D9C" w:rsidTr="0013028E">
        <w:tc>
          <w:tcPr>
            <w:tcW w:w="1975" w:type="dxa"/>
            <w:tcBorders>
              <w:top w:val="single" w:sz="4" w:space="0" w:color="auto"/>
              <w:left w:val="nil"/>
              <w:bottom w:val="nil"/>
              <w:right w:val="single" w:sz="4" w:space="0" w:color="auto"/>
            </w:tcBorders>
          </w:tcPr>
          <w:p w:rsidR="00480D9C" w:rsidRDefault="00480D9C" w:rsidP="00480D9C">
            <w:pPr>
              <w:rPr>
                <w:rFonts w:ascii="Arial" w:hAnsi="Arial" w:cs="Arial"/>
              </w:rPr>
            </w:pPr>
          </w:p>
        </w:tc>
        <w:tc>
          <w:tcPr>
            <w:tcW w:w="2700" w:type="dxa"/>
            <w:tcBorders>
              <w:left w:val="single" w:sz="4" w:space="0" w:color="auto"/>
            </w:tcBorders>
          </w:tcPr>
          <w:p w:rsidR="00480D9C" w:rsidRDefault="00480D9C" w:rsidP="00480D9C">
            <w:pPr>
              <w:rPr>
                <w:rFonts w:ascii="Arial" w:hAnsi="Arial" w:cs="Arial"/>
              </w:rPr>
            </w:pPr>
            <w:r>
              <w:rPr>
                <w:rFonts w:ascii="Arial" w:hAnsi="Arial" w:cs="Arial"/>
              </w:rPr>
              <w:t xml:space="preserve">Total 400 points </w:t>
            </w:r>
          </w:p>
        </w:tc>
        <w:tc>
          <w:tcPr>
            <w:tcW w:w="2070" w:type="dxa"/>
          </w:tcPr>
          <w:p w:rsidR="00480D9C" w:rsidRDefault="00480D9C" w:rsidP="00480D9C">
            <w:pPr>
              <w:rPr>
                <w:rFonts w:ascii="Arial" w:hAnsi="Arial" w:cs="Arial"/>
              </w:rPr>
            </w:pPr>
            <w:r w:rsidRPr="000E37FF">
              <w:rPr>
                <w:rFonts w:ascii="Arial" w:hAnsi="Arial" w:cs="Arial"/>
                <w:lang w:val="fr-FR"/>
              </w:rPr>
              <w:t>B-</w:t>
            </w:r>
            <w:r w:rsidRPr="000E37FF">
              <w:rPr>
                <w:rFonts w:ascii="Arial" w:hAnsi="Arial" w:cs="Arial"/>
                <w:lang w:val="fr-FR"/>
              </w:rPr>
              <w:tab/>
              <w:t xml:space="preserve">  82-80%</w:t>
            </w:r>
          </w:p>
        </w:tc>
        <w:tc>
          <w:tcPr>
            <w:tcW w:w="1980" w:type="dxa"/>
          </w:tcPr>
          <w:p w:rsidR="00480D9C" w:rsidRDefault="00480D9C" w:rsidP="00480D9C">
            <w:pPr>
              <w:rPr>
                <w:rFonts w:ascii="Arial" w:hAnsi="Arial" w:cs="Arial"/>
              </w:rPr>
            </w:pPr>
            <w:r>
              <w:rPr>
                <w:rFonts w:ascii="Arial" w:hAnsi="Arial" w:cs="Arial"/>
              </w:rPr>
              <w:t>320-331</w:t>
            </w:r>
          </w:p>
        </w:tc>
      </w:tr>
      <w:tr w:rsidR="00480D9C" w:rsidTr="002D03A1">
        <w:tc>
          <w:tcPr>
            <w:tcW w:w="1975" w:type="dxa"/>
            <w:tcBorders>
              <w:top w:val="nil"/>
              <w:left w:val="nil"/>
              <w:bottom w:val="nil"/>
              <w:right w:val="nil"/>
            </w:tcBorders>
          </w:tcPr>
          <w:p w:rsidR="00480D9C" w:rsidRDefault="00480D9C" w:rsidP="00480D9C">
            <w:pPr>
              <w:rPr>
                <w:rFonts w:ascii="Arial" w:hAnsi="Arial" w:cs="Arial"/>
              </w:rPr>
            </w:pPr>
          </w:p>
        </w:tc>
        <w:tc>
          <w:tcPr>
            <w:tcW w:w="2700" w:type="dxa"/>
            <w:tcBorders>
              <w:left w:val="nil"/>
              <w:bottom w:val="nil"/>
            </w:tcBorders>
          </w:tcPr>
          <w:p w:rsidR="00480D9C" w:rsidRDefault="00480D9C" w:rsidP="00480D9C">
            <w:pPr>
              <w:rPr>
                <w:rFonts w:ascii="Arial" w:hAnsi="Arial" w:cs="Arial"/>
              </w:rPr>
            </w:pPr>
          </w:p>
        </w:tc>
        <w:tc>
          <w:tcPr>
            <w:tcW w:w="2070" w:type="dxa"/>
          </w:tcPr>
          <w:p w:rsidR="00480D9C" w:rsidRDefault="00480D9C" w:rsidP="00480D9C">
            <w:pPr>
              <w:rPr>
                <w:rFonts w:ascii="Arial" w:hAnsi="Arial" w:cs="Arial"/>
              </w:rPr>
            </w:pPr>
            <w:r w:rsidRPr="000E37FF">
              <w:rPr>
                <w:rFonts w:ascii="Arial" w:hAnsi="Arial" w:cs="Arial"/>
                <w:lang w:val="fr-FR"/>
              </w:rPr>
              <w:t>C+</w:t>
            </w:r>
            <w:r w:rsidRPr="000E37FF">
              <w:rPr>
                <w:rFonts w:ascii="Arial" w:hAnsi="Arial" w:cs="Arial"/>
                <w:lang w:val="fr-FR"/>
              </w:rPr>
              <w:tab/>
              <w:t xml:space="preserve">  79-77%</w:t>
            </w:r>
          </w:p>
        </w:tc>
        <w:tc>
          <w:tcPr>
            <w:tcW w:w="1980" w:type="dxa"/>
          </w:tcPr>
          <w:p w:rsidR="00480D9C" w:rsidRDefault="00480D9C" w:rsidP="00480D9C">
            <w:pPr>
              <w:rPr>
                <w:rFonts w:ascii="Arial" w:hAnsi="Arial" w:cs="Arial"/>
              </w:rPr>
            </w:pPr>
            <w:r>
              <w:rPr>
                <w:rFonts w:ascii="Arial" w:hAnsi="Arial" w:cs="Arial"/>
              </w:rPr>
              <w:t>308-319</w:t>
            </w:r>
          </w:p>
        </w:tc>
      </w:tr>
      <w:tr w:rsidR="00480D9C" w:rsidTr="002D03A1">
        <w:tc>
          <w:tcPr>
            <w:tcW w:w="1975" w:type="dxa"/>
            <w:tcBorders>
              <w:top w:val="nil"/>
              <w:left w:val="nil"/>
              <w:bottom w:val="nil"/>
              <w:right w:val="nil"/>
            </w:tcBorders>
          </w:tcPr>
          <w:p w:rsidR="00480D9C" w:rsidRDefault="00480D9C" w:rsidP="00480D9C">
            <w:pPr>
              <w:rPr>
                <w:rFonts w:ascii="Arial" w:hAnsi="Arial" w:cs="Arial"/>
              </w:rPr>
            </w:pPr>
          </w:p>
        </w:tc>
        <w:tc>
          <w:tcPr>
            <w:tcW w:w="2700" w:type="dxa"/>
            <w:tcBorders>
              <w:top w:val="nil"/>
              <w:left w:val="nil"/>
              <w:bottom w:val="nil"/>
            </w:tcBorders>
          </w:tcPr>
          <w:p w:rsidR="00480D9C" w:rsidRDefault="00480D9C" w:rsidP="00480D9C">
            <w:pPr>
              <w:rPr>
                <w:rFonts w:ascii="Arial" w:hAnsi="Arial" w:cs="Arial"/>
              </w:rPr>
            </w:pPr>
          </w:p>
        </w:tc>
        <w:tc>
          <w:tcPr>
            <w:tcW w:w="2070" w:type="dxa"/>
          </w:tcPr>
          <w:p w:rsidR="00480D9C" w:rsidRDefault="00480D9C" w:rsidP="00480D9C">
            <w:pPr>
              <w:rPr>
                <w:rFonts w:ascii="Arial" w:hAnsi="Arial" w:cs="Arial"/>
              </w:rPr>
            </w:pPr>
            <w:r w:rsidRPr="000E37FF">
              <w:rPr>
                <w:rFonts w:ascii="Arial" w:hAnsi="Arial" w:cs="Arial"/>
                <w:lang w:val="fr-FR"/>
              </w:rPr>
              <w:t>C</w:t>
            </w:r>
            <w:r w:rsidRPr="000E37FF">
              <w:rPr>
                <w:rFonts w:ascii="Arial" w:hAnsi="Arial" w:cs="Arial"/>
                <w:lang w:val="fr-FR"/>
              </w:rPr>
              <w:tab/>
              <w:t xml:space="preserve">  76-73%</w:t>
            </w:r>
          </w:p>
        </w:tc>
        <w:tc>
          <w:tcPr>
            <w:tcW w:w="1980" w:type="dxa"/>
          </w:tcPr>
          <w:p w:rsidR="00480D9C" w:rsidRDefault="00480D9C" w:rsidP="00480D9C">
            <w:pPr>
              <w:rPr>
                <w:rFonts w:ascii="Arial" w:hAnsi="Arial" w:cs="Arial"/>
              </w:rPr>
            </w:pPr>
            <w:r>
              <w:rPr>
                <w:rFonts w:ascii="Arial" w:hAnsi="Arial" w:cs="Arial"/>
              </w:rPr>
              <w:t>292-307</w:t>
            </w:r>
          </w:p>
        </w:tc>
      </w:tr>
      <w:tr w:rsidR="00480D9C" w:rsidTr="0013028E">
        <w:tc>
          <w:tcPr>
            <w:tcW w:w="1975" w:type="dxa"/>
            <w:tcBorders>
              <w:top w:val="nil"/>
              <w:left w:val="nil"/>
              <w:bottom w:val="nil"/>
              <w:right w:val="nil"/>
            </w:tcBorders>
          </w:tcPr>
          <w:p w:rsidR="00480D9C" w:rsidRDefault="00480D9C" w:rsidP="00480D9C">
            <w:pPr>
              <w:rPr>
                <w:rFonts w:ascii="Arial" w:hAnsi="Arial" w:cs="Arial"/>
              </w:rPr>
            </w:pPr>
          </w:p>
        </w:tc>
        <w:tc>
          <w:tcPr>
            <w:tcW w:w="2700" w:type="dxa"/>
            <w:tcBorders>
              <w:top w:val="nil"/>
              <w:left w:val="nil"/>
              <w:bottom w:val="nil"/>
            </w:tcBorders>
          </w:tcPr>
          <w:p w:rsidR="00480D9C" w:rsidRDefault="00480D9C" w:rsidP="00480D9C">
            <w:pPr>
              <w:rPr>
                <w:rFonts w:ascii="Arial" w:hAnsi="Arial" w:cs="Arial"/>
              </w:rPr>
            </w:pPr>
          </w:p>
        </w:tc>
        <w:tc>
          <w:tcPr>
            <w:tcW w:w="2070" w:type="dxa"/>
          </w:tcPr>
          <w:p w:rsidR="00480D9C" w:rsidRDefault="00480D9C" w:rsidP="00480D9C">
            <w:pPr>
              <w:rPr>
                <w:rFonts w:ascii="Arial" w:hAnsi="Arial" w:cs="Arial"/>
              </w:rPr>
            </w:pPr>
            <w:r w:rsidRPr="000E37FF">
              <w:rPr>
                <w:rFonts w:ascii="Arial" w:hAnsi="Arial" w:cs="Arial"/>
                <w:lang w:val="fr-FR"/>
              </w:rPr>
              <w:t>C-</w:t>
            </w:r>
            <w:r w:rsidRPr="000E37FF">
              <w:rPr>
                <w:rFonts w:ascii="Arial" w:hAnsi="Arial" w:cs="Arial"/>
                <w:lang w:val="fr-FR"/>
              </w:rPr>
              <w:tab/>
              <w:t xml:space="preserve">  72-70%</w:t>
            </w:r>
          </w:p>
        </w:tc>
        <w:tc>
          <w:tcPr>
            <w:tcW w:w="1980" w:type="dxa"/>
          </w:tcPr>
          <w:p w:rsidR="00480D9C" w:rsidRDefault="00480D9C" w:rsidP="00480D9C">
            <w:pPr>
              <w:rPr>
                <w:rFonts w:ascii="Arial" w:hAnsi="Arial" w:cs="Arial"/>
              </w:rPr>
            </w:pPr>
            <w:r>
              <w:rPr>
                <w:rFonts w:ascii="Arial" w:hAnsi="Arial" w:cs="Arial"/>
              </w:rPr>
              <w:t>280-291</w:t>
            </w:r>
          </w:p>
        </w:tc>
      </w:tr>
      <w:tr w:rsidR="00480D9C" w:rsidTr="0013028E">
        <w:tc>
          <w:tcPr>
            <w:tcW w:w="1975" w:type="dxa"/>
            <w:tcBorders>
              <w:top w:val="nil"/>
              <w:left w:val="nil"/>
              <w:bottom w:val="nil"/>
              <w:right w:val="nil"/>
            </w:tcBorders>
          </w:tcPr>
          <w:p w:rsidR="00480D9C" w:rsidRDefault="00480D9C" w:rsidP="00480D9C">
            <w:pPr>
              <w:rPr>
                <w:rFonts w:ascii="Arial" w:hAnsi="Arial" w:cs="Arial"/>
              </w:rPr>
            </w:pPr>
          </w:p>
        </w:tc>
        <w:tc>
          <w:tcPr>
            <w:tcW w:w="2700" w:type="dxa"/>
            <w:tcBorders>
              <w:top w:val="nil"/>
              <w:left w:val="nil"/>
              <w:bottom w:val="nil"/>
            </w:tcBorders>
          </w:tcPr>
          <w:p w:rsidR="00480D9C" w:rsidRDefault="00480D9C" w:rsidP="00480D9C">
            <w:pPr>
              <w:rPr>
                <w:rFonts w:ascii="Arial" w:hAnsi="Arial" w:cs="Arial"/>
              </w:rPr>
            </w:pPr>
          </w:p>
        </w:tc>
        <w:tc>
          <w:tcPr>
            <w:tcW w:w="2070" w:type="dxa"/>
          </w:tcPr>
          <w:p w:rsidR="00480D9C" w:rsidRDefault="00480D9C" w:rsidP="00480D9C">
            <w:pPr>
              <w:rPr>
                <w:rFonts w:ascii="Arial" w:hAnsi="Arial" w:cs="Arial"/>
              </w:rPr>
            </w:pPr>
            <w:r w:rsidRPr="000E37FF">
              <w:rPr>
                <w:rFonts w:ascii="Arial" w:hAnsi="Arial" w:cs="Arial"/>
                <w:lang w:val="fr-FR"/>
              </w:rPr>
              <w:t>D+</w:t>
            </w:r>
            <w:r w:rsidRPr="000E37FF">
              <w:rPr>
                <w:rFonts w:ascii="Arial" w:hAnsi="Arial" w:cs="Arial"/>
                <w:lang w:val="fr-FR"/>
              </w:rPr>
              <w:tab/>
              <w:t xml:space="preserve">  69-67%</w:t>
            </w:r>
          </w:p>
        </w:tc>
        <w:tc>
          <w:tcPr>
            <w:tcW w:w="1980" w:type="dxa"/>
          </w:tcPr>
          <w:p w:rsidR="00480D9C" w:rsidRDefault="00480D9C" w:rsidP="00480D9C">
            <w:pPr>
              <w:rPr>
                <w:rFonts w:ascii="Arial" w:hAnsi="Arial" w:cs="Arial"/>
              </w:rPr>
            </w:pPr>
            <w:r>
              <w:rPr>
                <w:rFonts w:ascii="Arial" w:hAnsi="Arial" w:cs="Arial"/>
              </w:rPr>
              <w:t>268-279</w:t>
            </w:r>
          </w:p>
        </w:tc>
      </w:tr>
      <w:tr w:rsidR="00480D9C" w:rsidTr="0013028E">
        <w:tc>
          <w:tcPr>
            <w:tcW w:w="1975" w:type="dxa"/>
            <w:tcBorders>
              <w:top w:val="nil"/>
              <w:left w:val="nil"/>
              <w:bottom w:val="nil"/>
              <w:right w:val="nil"/>
            </w:tcBorders>
          </w:tcPr>
          <w:p w:rsidR="00480D9C" w:rsidRDefault="00480D9C" w:rsidP="00480D9C">
            <w:pPr>
              <w:rPr>
                <w:rFonts w:ascii="Arial" w:hAnsi="Arial" w:cs="Arial"/>
              </w:rPr>
            </w:pPr>
          </w:p>
        </w:tc>
        <w:tc>
          <w:tcPr>
            <w:tcW w:w="2700" w:type="dxa"/>
            <w:tcBorders>
              <w:top w:val="nil"/>
              <w:left w:val="nil"/>
              <w:bottom w:val="nil"/>
            </w:tcBorders>
          </w:tcPr>
          <w:p w:rsidR="00480D9C" w:rsidRDefault="00480D9C" w:rsidP="00480D9C">
            <w:pPr>
              <w:rPr>
                <w:rFonts w:ascii="Arial" w:hAnsi="Arial" w:cs="Arial"/>
              </w:rPr>
            </w:pPr>
          </w:p>
        </w:tc>
        <w:tc>
          <w:tcPr>
            <w:tcW w:w="2070" w:type="dxa"/>
          </w:tcPr>
          <w:p w:rsidR="00480D9C" w:rsidRDefault="00480D9C" w:rsidP="00480D9C">
            <w:pPr>
              <w:rPr>
                <w:rFonts w:ascii="Arial" w:hAnsi="Arial" w:cs="Arial"/>
              </w:rPr>
            </w:pPr>
            <w:r w:rsidRPr="000E37FF">
              <w:rPr>
                <w:rFonts w:ascii="Arial" w:hAnsi="Arial" w:cs="Arial"/>
                <w:lang w:val="fr-FR"/>
              </w:rPr>
              <w:t>D</w:t>
            </w:r>
            <w:r w:rsidRPr="000E37FF">
              <w:rPr>
                <w:rFonts w:ascii="Arial" w:hAnsi="Arial" w:cs="Arial"/>
                <w:lang w:val="fr-FR"/>
              </w:rPr>
              <w:tab/>
              <w:t xml:space="preserve">  66-60%</w:t>
            </w:r>
          </w:p>
        </w:tc>
        <w:tc>
          <w:tcPr>
            <w:tcW w:w="1980" w:type="dxa"/>
          </w:tcPr>
          <w:p w:rsidR="00480D9C" w:rsidRDefault="00480D9C" w:rsidP="00480D9C">
            <w:pPr>
              <w:rPr>
                <w:rFonts w:ascii="Arial" w:hAnsi="Arial" w:cs="Arial"/>
              </w:rPr>
            </w:pPr>
            <w:r>
              <w:rPr>
                <w:rFonts w:ascii="Arial" w:hAnsi="Arial" w:cs="Arial"/>
              </w:rPr>
              <w:t>240-267</w:t>
            </w:r>
          </w:p>
        </w:tc>
      </w:tr>
      <w:tr w:rsidR="00480D9C" w:rsidTr="0013028E">
        <w:tc>
          <w:tcPr>
            <w:tcW w:w="1975" w:type="dxa"/>
            <w:tcBorders>
              <w:top w:val="nil"/>
              <w:left w:val="nil"/>
              <w:bottom w:val="nil"/>
              <w:right w:val="nil"/>
            </w:tcBorders>
          </w:tcPr>
          <w:p w:rsidR="00480D9C" w:rsidRDefault="00480D9C" w:rsidP="00480D9C">
            <w:pPr>
              <w:rPr>
                <w:rFonts w:ascii="Arial" w:hAnsi="Arial" w:cs="Arial"/>
              </w:rPr>
            </w:pPr>
          </w:p>
        </w:tc>
        <w:tc>
          <w:tcPr>
            <w:tcW w:w="2700" w:type="dxa"/>
            <w:tcBorders>
              <w:top w:val="nil"/>
              <w:left w:val="nil"/>
              <w:bottom w:val="nil"/>
            </w:tcBorders>
          </w:tcPr>
          <w:p w:rsidR="00480D9C" w:rsidRDefault="00480D9C" w:rsidP="00480D9C">
            <w:pPr>
              <w:rPr>
                <w:rFonts w:ascii="Arial" w:hAnsi="Arial" w:cs="Arial"/>
              </w:rPr>
            </w:pPr>
          </w:p>
        </w:tc>
        <w:tc>
          <w:tcPr>
            <w:tcW w:w="2070" w:type="dxa"/>
          </w:tcPr>
          <w:p w:rsidR="00480D9C" w:rsidRDefault="00480D9C" w:rsidP="00480D9C">
            <w:pPr>
              <w:rPr>
                <w:rFonts w:ascii="Arial" w:hAnsi="Arial" w:cs="Arial"/>
              </w:rPr>
            </w:pPr>
            <w:r w:rsidRPr="00F401F0">
              <w:rPr>
                <w:rFonts w:ascii="Arial" w:hAnsi="Arial" w:cs="Arial"/>
              </w:rPr>
              <w:t xml:space="preserve">F </w:t>
            </w:r>
            <w:r w:rsidRPr="00F401F0">
              <w:rPr>
                <w:rFonts w:ascii="Arial" w:hAnsi="Arial" w:cs="Arial"/>
              </w:rPr>
              <w:tab/>
              <w:t xml:space="preserve">  </w:t>
            </w:r>
            <w:r>
              <w:rPr>
                <w:rFonts w:ascii="Arial" w:hAnsi="Arial" w:cs="Arial"/>
              </w:rPr>
              <w:t>&lt;</w:t>
            </w:r>
            <w:r w:rsidRPr="00F401F0">
              <w:rPr>
                <w:rFonts w:ascii="Arial" w:hAnsi="Arial" w:cs="Arial"/>
              </w:rPr>
              <w:t xml:space="preserve">59%            </w:t>
            </w:r>
          </w:p>
        </w:tc>
        <w:tc>
          <w:tcPr>
            <w:tcW w:w="1980" w:type="dxa"/>
          </w:tcPr>
          <w:p w:rsidR="00480D9C" w:rsidRDefault="00480D9C" w:rsidP="00480D9C">
            <w:pPr>
              <w:rPr>
                <w:rFonts w:ascii="Arial" w:hAnsi="Arial" w:cs="Arial"/>
              </w:rPr>
            </w:pPr>
            <w:r>
              <w:rPr>
                <w:rFonts w:ascii="Arial" w:hAnsi="Arial" w:cs="Arial"/>
              </w:rPr>
              <w:t>&lt;=239</w:t>
            </w:r>
          </w:p>
        </w:tc>
      </w:tr>
    </w:tbl>
    <w:p w:rsidR="009D7CEA" w:rsidRPr="009D7CEA" w:rsidRDefault="009D7CEA" w:rsidP="009D7CEA">
      <w:pPr>
        <w:spacing w:after="0" w:line="240" w:lineRule="auto"/>
        <w:rPr>
          <w:rFonts w:ascii="Arial" w:hAnsi="Arial" w:cs="Arial"/>
          <w:b/>
        </w:rPr>
      </w:pPr>
    </w:p>
    <w:p w:rsidR="005C379E" w:rsidRPr="002A3F0A" w:rsidRDefault="005C379E" w:rsidP="002A3F0A">
      <w:pPr>
        <w:pStyle w:val="ListParagraph"/>
        <w:numPr>
          <w:ilvl w:val="0"/>
          <w:numId w:val="8"/>
        </w:numPr>
        <w:spacing w:after="0" w:line="240" w:lineRule="auto"/>
        <w:rPr>
          <w:rFonts w:ascii="Arial" w:hAnsi="Arial" w:cs="Arial"/>
          <w:b/>
        </w:rPr>
      </w:pPr>
      <w:r w:rsidRPr="002A3F0A">
        <w:rPr>
          <w:rFonts w:ascii="Arial" w:hAnsi="Arial" w:cs="Arial"/>
          <w:b/>
        </w:rPr>
        <w:t>Attendance</w:t>
      </w:r>
    </w:p>
    <w:p w:rsidR="005C379E" w:rsidRDefault="005C379E" w:rsidP="00775BAA">
      <w:pPr>
        <w:spacing w:after="0" w:line="240" w:lineRule="auto"/>
        <w:rPr>
          <w:rFonts w:ascii="Arial" w:hAnsi="Arial" w:cs="Arial"/>
        </w:rPr>
      </w:pPr>
      <w:r w:rsidRPr="00F401F0">
        <w:rPr>
          <w:rFonts w:ascii="Arial" w:hAnsi="Arial" w:cs="Arial"/>
        </w:rPr>
        <w:t xml:space="preserve">Attendance is required in this class without exception. Please arrive on time for class. Being late disrupts other students who are on time, but more importantly, being late may cause you to miss </w:t>
      </w:r>
      <w:r w:rsidR="00D47936">
        <w:rPr>
          <w:rFonts w:ascii="Arial" w:hAnsi="Arial" w:cs="Arial"/>
        </w:rPr>
        <w:t>activities</w:t>
      </w:r>
      <w:r w:rsidRPr="00F401F0">
        <w:rPr>
          <w:rFonts w:ascii="Arial" w:hAnsi="Arial" w:cs="Arial"/>
        </w:rPr>
        <w:t xml:space="preserve"> or be counted abse</w:t>
      </w:r>
      <w:r w:rsidR="00747631">
        <w:rPr>
          <w:rFonts w:ascii="Arial" w:hAnsi="Arial" w:cs="Arial"/>
        </w:rPr>
        <w:t>nt</w:t>
      </w:r>
      <w:r w:rsidRPr="00F401F0">
        <w:rPr>
          <w:rFonts w:ascii="Arial" w:hAnsi="Arial" w:cs="Arial"/>
        </w:rPr>
        <w:t xml:space="preserve">. Students who miss </w:t>
      </w:r>
      <w:r w:rsidR="00D47936">
        <w:rPr>
          <w:rFonts w:ascii="Arial" w:hAnsi="Arial" w:cs="Arial"/>
        </w:rPr>
        <w:t>activities</w:t>
      </w:r>
      <w:r w:rsidRPr="00F401F0">
        <w:rPr>
          <w:rFonts w:ascii="Arial" w:hAnsi="Arial" w:cs="Arial"/>
        </w:rPr>
        <w:t xml:space="preserve"> or other materials because of lateness will not be given the opportunity to make up the work and will be treated as absent.</w:t>
      </w:r>
      <w:r w:rsidR="00D47936">
        <w:rPr>
          <w:rFonts w:ascii="Arial" w:hAnsi="Arial" w:cs="Arial"/>
        </w:rPr>
        <w:t xml:space="preserve"> If you are absent more than 1/3 of the class, you will receive one letter grade reduction (going from an A to a B, for example). </w:t>
      </w:r>
    </w:p>
    <w:p w:rsidR="00DE690A" w:rsidRDefault="00DE690A" w:rsidP="00775BAA">
      <w:pPr>
        <w:spacing w:after="0" w:line="240" w:lineRule="auto"/>
        <w:rPr>
          <w:rFonts w:ascii="Arial" w:hAnsi="Arial" w:cs="Arial"/>
        </w:rPr>
      </w:pPr>
    </w:p>
    <w:p w:rsidR="00DE690A" w:rsidRPr="002A3F0A" w:rsidRDefault="00DE690A" w:rsidP="002A3F0A">
      <w:pPr>
        <w:pStyle w:val="ListParagraph"/>
        <w:numPr>
          <w:ilvl w:val="0"/>
          <w:numId w:val="8"/>
        </w:numPr>
        <w:spacing w:after="0" w:line="240" w:lineRule="auto"/>
        <w:rPr>
          <w:rFonts w:ascii="Arial" w:hAnsi="Arial" w:cs="Arial"/>
          <w:b/>
        </w:rPr>
      </w:pPr>
      <w:r w:rsidRPr="002A3F0A">
        <w:rPr>
          <w:rFonts w:ascii="Arial" w:hAnsi="Arial" w:cs="Arial"/>
          <w:b/>
        </w:rPr>
        <w:t>Class Cancellation Policy</w:t>
      </w:r>
    </w:p>
    <w:p w:rsidR="00DE690A" w:rsidRPr="00F401F0" w:rsidRDefault="00DE690A" w:rsidP="00DE690A">
      <w:pPr>
        <w:spacing w:after="0" w:line="240" w:lineRule="auto"/>
        <w:rPr>
          <w:rFonts w:ascii="Arial" w:hAnsi="Arial" w:cs="Arial"/>
        </w:rPr>
      </w:pPr>
      <w:r>
        <w:rPr>
          <w:rFonts w:ascii="Arial" w:hAnsi="Arial" w:cs="Arial"/>
        </w:rPr>
        <w:t xml:space="preserve">If a class needs to be cancelled (due to weather or other </w:t>
      </w:r>
      <w:r w:rsidRPr="00DE690A">
        <w:rPr>
          <w:rFonts w:ascii="Arial" w:hAnsi="Arial" w:cs="Arial"/>
        </w:rPr>
        <w:t xml:space="preserve">unforeseeable </w:t>
      </w:r>
      <w:r>
        <w:rPr>
          <w:rFonts w:ascii="Arial" w:hAnsi="Arial" w:cs="Arial"/>
        </w:rPr>
        <w:t xml:space="preserve">reasons), </w:t>
      </w:r>
      <w:r w:rsidRPr="00F401F0">
        <w:rPr>
          <w:rFonts w:ascii="Arial" w:hAnsi="Arial" w:cs="Arial"/>
        </w:rPr>
        <w:t xml:space="preserve">I will use the Mason e-mail </w:t>
      </w:r>
      <w:r>
        <w:rPr>
          <w:rFonts w:ascii="Arial" w:hAnsi="Arial" w:cs="Arial"/>
        </w:rPr>
        <w:t xml:space="preserve">and Blackboard </w:t>
      </w:r>
      <w:r w:rsidRPr="00F401F0">
        <w:rPr>
          <w:rFonts w:ascii="Arial" w:hAnsi="Arial" w:cs="Arial"/>
        </w:rPr>
        <w:t xml:space="preserve">for </w:t>
      </w:r>
      <w:r>
        <w:rPr>
          <w:rFonts w:ascii="Arial" w:hAnsi="Arial" w:cs="Arial"/>
        </w:rPr>
        <w:t xml:space="preserve">such announcement. I will provide reading materials or activities for you to complete during that class time. We will not reschedule that class.  </w:t>
      </w:r>
    </w:p>
    <w:p w:rsidR="00E02A64" w:rsidRPr="00E02A64" w:rsidRDefault="00E02A64" w:rsidP="002A3F0A">
      <w:pPr>
        <w:pStyle w:val="Heading1"/>
        <w:numPr>
          <w:ilvl w:val="0"/>
          <w:numId w:val="8"/>
        </w:numPr>
        <w:jc w:val="left"/>
        <w:rPr>
          <w:rFonts w:ascii="Arial" w:hAnsi="Arial" w:cs="Arial"/>
          <w:i w:val="0"/>
          <w:sz w:val="22"/>
          <w:szCs w:val="22"/>
        </w:rPr>
      </w:pPr>
      <w:r w:rsidRPr="00E02A64">
        <w:rPr>
          <w:rFonts w:ascii="Arial" w:hAnsi="Arial" w:cs="Arial"/>
          <w:i w:val="0"/>
          <w:sz w:val="22"/>
          <w:szCs w:val="22"/>
        </w:rPr>
        <w:lastRenderedPageBreak/>
        <w:t>University Policies and Resources</w:t>
      </w:r>
    </w:p>
    <w:p w:rsidR="00E02A64" w:rsidRDefault="00E02A64" w:rsidP="00EC48FC">
      <w:pPr>
        <w:pStyle w:val="ListParagraph"/>
        <w:numPr>
          <w:ilvl w:val="0"/>
          <w:numId w:val="9"/>
        </w:numPr>
        <w:spacing w:after="0" w:line="240" w:lineRule="auto"/>
        <w:rPr>
          <w:rFonts w:ascii="Arial" w:hAnsi="Arial" w:cs="Arial"/>
        </w:rPr>
      </w:pPr>
      <w:r w:rsidRPr="00CF21B6">
        <w:rPr>
          <w:rFonts w:ascii="Arial" w:hAnsi="Arial" w:cs="Arial"/>
          <w:u w:val="single"/>
        </w:rPr>
        <w:t>Academic Honesty:</w:t>
      </w:r>
      <w:r w:rsidRPr="00CF21B6">
        <w:rPr>
          <w:rFonts w:ascii="Arial" w:hAnsi="Arial" w:cs="Arial"/>
        </w:rPr>
        <w:t xml:space="preserve"> You are expected to be familiar with and abide by the University’s Honor Code. The Code can be found </w:t>
      </w:r>
      <w:hyperlink r:id="rId27" w:history="1">
        <w:r w:rsidRPr="00CF21B6">
          <w:rPr>
            <w:rStyle w:val="Hyperlink"/>
            <w:rFonts w:ascii="Arial" w:hAnsi="Arial" w:cs="Arial"/>
          </w:rPr>
          <w:t>here</w:t>
        </w:r>
      </w:hyperlink>
      <w:r w:rsidRPr="00CF21B6">
        <w:rPr>
          <w:rFonts w:ascii="Arial" w:hAnsi="Arial" w:cs="Arial"/>
        </w:rPr>
        <w:t xml:space="preserve">. It is your responsibility to see me if you have questions about these policies. George Mason University has an </w:t>
      </w:r>
      <w:r w:rsidRPr="00B77AB2">
        <w:rPr>
          <w:rFonts w:ascii="Arial" w:hAnsi="Arial" w:cs="Arial"/>
        </w:rPr>
        <w:t>honor code</w:t>
      </w:r>
      <w:r w:rsidRPr="00CF21B6">
        <w:rPr>
          <w:rFonts w:ascii="Arial" w:hAnsi="Arial" w:cs="Arial"/>
        </w:rPr>
        <w:t xml:space="preserve"> that states the following:</w:t>
      </w:r>
      <w:r>
        <w:rPr>
          <w:rFonts w:ascii="Arial" w:hAnsi="Arial" w:cs="Arial"/>
        </w:rPr>
        <w:t xml:space="preserve"> </w:t>
      </w:r>
    </w:p>
    <w:p w:rsidR="000127D9" w:rsidRPr="000127D9" w:rsidRDefault="000127D9" w:rsidP="000127D9">
      <w:pPr>
        <w:pStyle w:val="ListParagraph"/>
        <w:spacing w:after="0" w:line="240" w:lineRule="auto"/>
        <w:ind w:left="1008" w:right="1008"/>
        <w:rPr>
          <w:rFonts w:ascii="Arial" w:hAnsi="Arial" w:cs="Arial"/>
        </w:rPr>
      </w:pPr>
      <w:r w:rsidRPr="000127D9">
        <w:rPr>
          <w:rFonts w:ascii="Arial" w:hAnsi="Arial" w:cs="Arial"/>
          <w:i/>
          <w:iCs/>
        </w:rPr>
        <w:t>To promote a stronger sense of mutual responsibility, respect, trust, and fairness among all members of the George Mason University Community and with the desire for greater academic and personal achievement, we, the student members of the university community, have set for this Honor Code: Student Members of the George Mason University community pledge not to cheat, plagiarize, steal, or lie in matters related to academic work.</w:t>
      </w:r>
    </w:p>
    <w:p w:rsidR="00E02A64" w:rsidRPr="00223F1D" w:rsidRDefault="00E02A64" w:rsidP="00EC48FC">
      <w:pPr>
        <w:pStyle w:val="ListParagraph"/>
        <w:numPr>
          <w:ilvl w:val="0"/>
          <w:numId w:val="9"/>
        </w:numPr>
        <w:spacing w:after="0" w:line="240" w:lineRule="auto"/>
        <w:rPr>
          <w:rFonts w:ascii="Arial" w:hAnsi="Arial" w:cs="Arial"/>
        </w:rPr>
      </w:pPr>
      <w:r w:rsidRPr="00223F1D">
        <w:rPr>
          <w:rFonts w:ascii="Arial" w:hAnsi="Arial" w:cs="Arial"/>
        </w:rPr>
        <w:t xml:space="preserve">Students must follow the university policy for </w:t>
      </w:r>
      <w:hyperlink r:id="rId28" w:history="1">
        <w:r w:rsidRPr="00223F1D">
          <w:rPr>
            <w:rStyle w:val="Hyperlink"/>
            <w:rFonts w:ascii="Arial" w:hAnsi="Arial" w:cs="Arial"/>
          </w:rPr>
          <w:t>Responsible Use of Computing</w:t>
        </w:r>
      </w:hyperlink>
      <w:r w:rsidRPr="00223F1D">
        <w:rPr>
          <w:rFonts w:ascii="Arial" w:hAnsi="Arial" w:cs="Arial"/>
        </w:rPr>
        <w:t xml:space="preserve"> </w:t>
      </w:r>
    </w:p>
    <w:p w:rsidR="00E02A64" w:rsidRPr="00B77AB2" w:rsidRDefault="00E02A64" w:rsidP="00EC48FC">
      <w:pPr>
        <w:pStyle w:val="ListParagraph"/>
        <w:numPr>
          <w:ilvl w:val="0"/>
          <w:numId w:val="9"/>
        </w:numPr>
        <w:spacing w:after="0" w:line="240" w:lineRule="auto"/>
        <w:rPr>
          <w:rFonts w:ascii="Arial" w:hAnsi="Arial" w:cs="Arial"/>
        </w:rPr>
      </w:pPr>
      <w:hyperlink r:id="rId29" w:history="1"/>
      <w:r w:rsidRPr="00B77AB2">
        <w:rPr>
          <w:rFonts w:ascii="Arial" w:hAnsi="Arial" w:cs="Arial"/>
          <w:iCs/>
          <w:u w:val="single"/>
        </w:rPr>
        <w:t>Student services</w:t>
      </w:r>
      <w:r w:rsidRPr="00B77AB2">
        <w:rPr>
          <w:rFonts w:ascii="Arial" w:hAnsi="Arial" w:cs="Arial"/>
        </w:rPr>
        <w:t>:  The University provides range of services to help you succeed academically and you should make use of these if you think they could benefit you. I also invite you to speak to me (the earlier the better).</w:t>
      </w:r>
    </w:p>
    <w:p w:rsidR="00E02A64" w:rsidRPr="00223F1D" w:rsidRDefault="00E02A64" w:rsidP="00EC48FC">
      <w:pPr>
        <w:pStyle w:val="ListParagraph"/>
        <w:numPr>
          <w:ilvl w:val="0"/>
          <w:numId w:val="9"/>
        </w:numPr>
        <w:spacing w:after="0" w:line="240" w:lineRule="auto"/>
        <w:rPr>
          <w:rFonts w:ascii="Arial" w:hAnsi="Arial" w:cs="Arial"/>
        </w:rPr>
      </w:pPr>
      <w:r w:rsidRPr="00223F1D">
        <w:rPr>
          <w:rFonts w:ascii="Arial" w:hAnsi="Arial" w:cs="Arial"/>
        </w:rPr>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rsidR="00E02A64" w:rsidRPr="008F01C8" w:rsidRDefault="00E02A64" w:rsidP="00EC48FC">
      <w:pPr>
        <w:pStyle w:val="ListParagraph"/>
        <w:numPr>
          <w:ilvl w:val="0"/>
          <w:numId w:val="9"/>
        </w:numPr>
        <w:spacing w:after="0" w:line="240" w:lineRule="auto"/>
        <w:rPr>
          <w:rFonts w:ascii="Arial" w:hAnsi="Arial" w:cs="Arial"/>
          <w:bCs/>
          <w:iCs/>
        </w:rPr>
      </w:pPr>
      <w:hyperlink r:id="rId30" w:history="1">
        <w:r w:rsidRPr="00223F1D">
          <w:rPr>
            <w:rStyle w:val="Hyperlink"/>
            <w:rFonts w:ascii="Arial" w:hAnsi="Arial" w:cs="Arial"/>
          </w:rPr>
          <w:t>The George Mason University Counseling and Psychological Services (CAPS)</w:t>
        </w:r>
      </w:hyperlink>
      <w:r w:rsidRPr="00223F1D">
        <w:rPr>
          <w:rFonts w:ascii="Arial" w:hAnsi="Arial" w:cs="Arial"/>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w:t>
      </w:r>
    </w:p>
    <w:p w:rsidR="00E02A64" w:rsidRPr="000424C5" w:rsidRDefault="00E02A64" w:rsidP="00EC48FC">
      <w:pPr>
        <w:pStyle w:val="ListParagraph"/>
        <w:numPr>
          <w:ilvl w:val="0"/>
          <w:numId w:val="9"/>
        </w:numPr>
        <w:spacing w:after="0" w:line="240" w:lineRule="auto"/>
        <w:rPr>
          <w:rFonts w:ascii="Arial" w:hAnsi="Arial" w:cs="Arial"/>
          <w:bCs/>
          <w:iCs/>
        </w:rPr>
      </w:pPr>
      <w:r w:rsidRPr="00223F1D">
        <w:rPr>
          <w:rFonts w:ascii="Arial" w:hAnsi="Arial" w:cs="Arial"/>
        </w:rPr>
        <w:t xml:space="preserve">Students with disabilities who seek accommodations in a course must be registered with the </w:t>
      </w:r>
      <w:hyperlink r:id="rId31" w:history="1">
        <w:r w:rsidRPr="00223F1D">
          <w:rPr>
            <w:rStyle w:val="Hyperlink"/>
            <w:rFonts w:ascii="Arial" w:hAnsi="Arial" w:cs="Arial"/>
          </w:rPr>
          <w:t>George Mason University Office of Disability Services (ODS)</w:t>
        </w:r>
      </w:hyperlink>
      <w:r w:rsidRPr="00223F1D">
        <w:rPr>
          <w:rFonts w:ascii="Arial" w:hAnsi="Arial" w:cs="Arial"/>
        </w:rPr>
        <w:t xml:space="preserve"> and inform their instructor, in writing, at the beginning of the semester.  </w:t>
      </w:r>
      <w:r w:rsidRPr="000424C5">
        <w:rPr>
          <w:rFonts w:ascii="Arial" w:hAnsi="Arial" w:cs="Arial"/>
          <w:bCs/>
          <w:iCs/>
        </w:rPr>
        <w:t xml:space="preserve">All academic accommodations must be arranged through that office. Please note that accommodations </w:t>
      </w:r>
      <w:r w:rsidRPr="000424C5">
        <w:rPr>
          <w:rFonts w:ascii="Arial" w:hAnsi="Arial" w:cs="Arial"/>
          <w:bCs/>
          <w:iCs/>
          <w:u w:val="single"/>
        </w:rPr>
        <w:t>MUST BE MADE BEFORE</w:t>
      </w:r>
      <w:r w:rsidRPr="000424C5">
        <w:rPr>
          <w:rFonts w:ascii="Arial" w:hAnsi="Arial" w:cs="Arial"/>
          <w:bCs/>
          <w:iCs/>
        </w:rPr>
        <w:t xml:space="preserve"> assignments or exams are due. I cannot adjust your grade after the fact.</w:t>
      </w:r>
    </w:p>
    <w:p w:rsidR="00E02A64" w:rsidRPr="00223F1D" w:rsidRDefault="00E02A64" w:rsidP="00EC48FC">
      <w:pPr>
        <w:pStyle w:val="ListParagraph"/>
        <w:numPr>
          <w:ilvl w:val="0"/>
          <w:numId w:val="9"/>
        </w:numPr>
        <w:spacing w:after="0" w:line="240" w:lineRule="auto"/>
        <w:rPr>
          <w:rFonts w:ascii="Arial" w:hAnsi="Arial" w:cs="Arial"/>
        </w:rPr>
      </w:pPr>
      <w:r w:rsidRPr="00223F1D">
        <w:rPr>
          <w:rFonts w:ascii="Arial" w:hAnsi="Arial" w:cs="Arial"/>
        </w:rPr>
        <w:t>Students must follow the university policy stating that all sound emitting devices shall be turned off during class unless otherwise authorized by the instructor.</w:t>
      </w:r>
    </w:p>
    <w:p w:rsidR="00E02A64" w:rsidRPr="00223F1D" w:rsidRDefault="00E02A64" w:rsidP="00EC48FC">
      <w:pPr>
        <w:pStyle w:val="ListParagraph"/>
        <w:numPr>
          <w:ilvl w:val="0"/>
          <w:numId w:val="9"/>
        </w:numPr>
        <w:spacing w:after="0" w:line="240" w:lineRule="auto"/>
        <w:rPr>
          <w:rFonts w:ascii="Arial" w:hAnsi="Arial" w:cs="Arial"/>
        </w:rPr>
      </w:pPr>
      <w:hyperlink r:id="rId32" w:history="1">
        <w:r w:rsidRPr="00223F1D">
          <w:rPr>
            <w:rStyle w:val="Hyperlink"/>
            <w:rFonts w:ascii="Arial" w:hAnsi="Arial" w:cs="Arial"/>
          </w:rPr>
          <w:t>The George Mason University Writing Center</w:t>
        </w:r>
      </w:hyperlink>
      <w:r w:rsidRPr="00223F1D">
        <w:rPr>
          <w:rFonts w:ascii="Arial" w:hAnsi="Arial" w:cs="Arial"/>
        </w:rPr>
        <w:t xml:space="preserve"> staff provides a variety of resources and services (e.g., tutoring, workshops, writing guides, handbooks) intended to support students as they work to construct and share knowledge through writing. University Writing Center:  Robinson Hall Room </w:t>
      </w:r>
      <w:proofErr w:type="spellStart"/>
      <w:r w:rsidRPr="00223F1D">
        <w:rPr>
          <w:rFonts w:ascii="Arial" w:hAnsi="Arial" w:cs="Arial"/>
        </w:rPr>
        <w:t>A114</w:t>
      </w:r>
      <w:proofErr w:type="spellEnd"/>
      <w:r w:rsidRPr="00223F1D">
        <w:rPr>
          <w:rFonts w:ascii="Arial" w:hAnsi="Arial" w:cs="Arial"/>
        </w:rPr>
        <w:t>, 703-993-1200.  The writing center includes assistance for students for whom English is a second language.</w:t>
      </w:r>
    </w:p>
    <w:p w:rsidR="00E02A64" w:rsidRPr="00B77AB2" w:rsidRDefault="00E02A64" w:rsidP="00EC48FC">
      <w:pPr>
        <w:pStyle w:val="ListParagraph"/>
        <w:numPr>
          <w:ilvl w:val="0"/>
          <w:numId w:val="9"/>
        </w:numPr>
        <w:spacing w:after="0" w:line="240" w:lineRule="auto"/>
        <w:rPr>
          <w:rFonts w:ascii="Arial" w:hAnsi="Arial" w:cs="Arial"/>
        </w:rPr>
      </w:pPr>
      <w:hyperlink r:id="rId33" w:history="1">
        <w:r w:rsidRPr="00B77AB2">
          <w:rPr>
            <w:rStyle w:val="Hyperlink"/>
            <w:rFonts w:ascii="Arial" w:hAnsi="Arial" w:cs="Arial"/>
          </w:rPr>
          <w:t>Diversity</w:t>
        </w:r>
      </w:hyperlink>
      <w:r w:rsidRPr="00B77AB2">
        <w:rPr>
          <w:rFonts w:ascii="Arial" w:hAnsi="Arial" w:cs="Arial"/>
        </w:rPr>
        <w:t xml:space="preserve">: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w:t>
      </w:r>
    </w:p>
    <w:p w:rsidR="005C379E" w:rsidRDefault="005C379E" w:rsidP="00775BAA">
      <w:pPr>
        <w:spacing w:after="0" w:line="240" w:lineRule="auto"/>
        <w:rPr>
          <w:rFonts w:ascii="Arial" w:hAnsi="Arial" w:cs="Arial"/>
        </w:rPr>
      </w:pPr>
    </w:p>
    <w:p w:rsidR="00F401F0" w:rsidRDefault="00F401F0">
      <w:pPr>
        <w:rPr>
          <w:rFonts w:ascii="Arial" w:hAnsi="Arial" w:cs="Arial"/>
        </w:rPr>
      </w:pPr>
      <w:r>
        <w:rPr>
          <w:rFonts w:ascii="Arial" w:hAnsi="Arial" w:cs="Arial"/>
        </w:rPr>
        <w:br w:type="page"/>
      </w:r>
    </w:p>
    <w:p w:rsidR="005C379E" w:rsidRPr="00775BAA" w:rsidRDefault="005C379E" w:rsidP="005C379E">
      <w:pPr>
        <w:spacing w:after="0" w:line="240" w:lineRule="auto"/>
        <w:rPr>
          <w:rFonts w:ascii="Arial" w:hAnsi="Arial" w:cs="Arial"/>
          <w:b/>
        </w:rPr>
      </w:pPr>
      <w:r w:rsidRPr="00775BAA">
        <w:rPr>
          <w:rFonts w:ascii="Arial" w:hAnsi="Arial" w:cs="Arial"/>
          <w:b/>
        </w:rPr>
        <w:lastRenderedPageBreak/>
        <w:t>Course Schedule:</w:t>
      </w:r>
    </w:p>
    <w:p w:rsidR="005C379E" w:rsidRPr="00F401F0" w:rsidRDefault="005C379E" w:rsidP="005C379E">
      <w:pPr>
        <w:spacing w:after="0" w:line="240" w:lineRule="auto"/>
        <w:rPr>
          <w:rFonts w:ascii="Arial" w:hAnsi="Arial" w:cs="Arial"/>
        </w:rPr>
      </w:pPr>
    </w:p>
    <w:tbl>
      <w:tblPr>
        <w:tblStyle w:val="TableGrid"/>
        <w:tblW w:w="0" w:type="auto"/>
        <w:tblLook w:val="04A0" w:firstRow="1" w:lastRow="0" w:firstColumn="1" w:lastColumn="0" w:noHBand="0" w:noVBand="1"/>
      </w:tblPr>
      <w:tblGrid>
        <w:gridCol w:w="796"/>
        <w:gridCol w:w="913"/>
        <w:gridCol w:w="3146"/>
        <w:gridCol w:w="1890"/>
        <w:gridCol w:w="2605"/>
      </w:tblGrid>
      <w:tr w:rsidR="00CA476F" w:rsidRPr="00CA476F" w:rsidTr="004E157D">
        <w:tc>
          <w:tcPr>
            <w:tcW w:w="796" w:type="dxa"/>
            <w:shd w:val="clear" w:color="auto" w:fill="auto"/>
          </w:tcPr>
          <w:p w:rsidR="00CA476F" w:rsidRPr="00CA476F" w:rsidRDefault="00CA476F" w:rsidP="005C379E">
            <w:pPr>
              <w:rPr>
                <w:rFonts w:ascii="Arial" w:eastAsia="Times New Roman" w:hAnsi="Arial" w:cs="Arial"/>
              </w:rPr>
            </w:pPr>
            <w:r w:rsidRPr="00CA476F">
              <w:rPr>
                <w:rFonts w:ascii="Arial" w:eastAsia="Times New Roman" w:hAnsi="Arial" w:cs="Arial"/>
              </w:rPr>
              <w:t>Week</w:t>
            </w:r>
          </w:p>
        </w:tc>
        <w:tc>
          <w:tcPr>
            <w:tcW w:w="913" w:type="dxa"/>
            <w:shd w:val="clear" w:color="auto" w:fill="auto"/>
          </w:tcPr>
          <w:p w:rsidR="00CA476F" w:rsidRPr="00CA476F" w:rsidRDefault="00CA476F" w:rsidP="005C379E">
            <w:pPr>
              <w:rPr>
                <w:rFonts w:ascii="Arial" w:eastAsia="Times New Roman" w:hAnsi="Arial" w:cs="Arial"/>
              </w:rPr>
            </w:pPr>
            <w:r w:rsidRPr="00CA476F">
              <w:rPr>
                <w:rFonts w:ascii="Arial" w:eastAsia="Times New Roman" w:hAnsi="Arial" w:cs="Arial"/>
              </w:rPr>
              <w:t>Day</w:t>
            </w:r>
          </w:p>
        </w:tc>
        <w:tc>
          <w:tcPr>
            <w:tcW w:w="3146" w:type="dxa"/>
            <w:shd w:val="clear" w:color="auto" w:fill="auto"/>
          </w:tcPr>
          <w:p w:rsidR="00CA476F" w:rsidRPr="00CA476F" w:rsidRDefault="00CA476F" w:rsidP="005C379E">
            <w:pPr>
              <w:rPr>
                <w:rFonts w:ascii="Arial" w:eastAsia="Times New Roman" w:hAnsi="Arial" w:cs="Arial"/>
              </w:rPr>
            </w:pPr>
            <w:r w:rsidRPr="00CA476F">
              <w:rPr>
                <w:rFonts w:ascii="Arial" w:eastAsia="Times New Roman" w:hAnsi="Arial" w:cs="Arial"/>
              </w:rPr>
              <w:t xml:space="preserve">Course schedule </w:t>
            </w:r>
          </w:p>
        </w:tc>
        <w:tc>
          <w:tcPr>
            <w:tcW w:w="1890" w:type="dxa"/>
            <w:shd w:val="clear" w:color="auto" w:fill="auto"/>
          </w:tcPr>
          <w:p w:rsidR="00CA476F" w:rsidRPr="00CA476F" w:rsidRDefault="00CA476F" w:rsidP="004E157D">
            <w:pPr>
              <w:rPr>
                <w:rFonts w:ascii="Arial" w:eastAsia="Times New Roman" w:hAnsi="Arial" w:cs="Arial"/>
              </w:rPr>
            </w:pPr>
            <w:r w:rsidRPr="00CA476F">
              <w:rPr>
                <w:rFonts w:ascii="Arial" w:eastAsia="Times New Roman" w:hAnsi="Arial" w:cs="Arial"/>
              </w:rPr>
              <w:t>Discussion posts</w:t>
            </w:r>
          </w:p>
        </w:tc>
        <w:tc>
          <w:tcPr>
            <w:tcW w:w="2605" w:type="dxa"/>
            <w:shd w:val="clear" w:color="auto" w:fill="auto"/>
          </w:tcPr>
          <w:p w:rsidR="00CA476F" w:rsidRPr="00CA476F" w:rsidRDefault="00CA476F" w:rsidP="004E157D">
            <w:pPr>
              <w:rPr>
                <w:rFonts w:ascii="Arial" w:eastAsia="Times New Roman" w:hAnsi="Arial" w:cs="Arial"/>
              </w:rPr>
            </w:pPr>
            <w:r w:rsidRPr="00CA476F">
              <w:rPr>
                <w:rFonts w:ascii="Arial" w:eastAsia="Times New Roman" w:hAnsi="Arial" w:cs="Arial"/>
              </w:rPr>
              <w:t>Paper</w:t>
            </w: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1</w:t>
            </w: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Jan 25</w:t>
            </w:r>
          </w:p>
        </w:tc>
        <w:tc>
          <w:tcPr>
            <w:tcW w:w="314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First class – Course overview, Chapter 1</w:t>
            </w:r>
          </w:p>
        </w:tc>
        <w:tc>
          <w:tcPr>
            <w:tcW w:w="1890" w:type="dxa"/>
            <w:shd w:val="clear" w:color="auto" w:fill="auto"/>
          </w:tcPr>
          <w:p w:rsidR="00CA476F" w:rsidRPr="00CA476F" w:rsidRDefault="00CA476F" w:rsidP="004E157D">
            <w:pPr>
              <w:rPr>
                <w:rFonts w:ascii="Arial" w:eastAsia="Times New Roman" w:hAnsi="Arial" w:cs="Arial"/>
              </w:rPr>
            </w:pPr>
          </w:p>
        </w:tc>
        <w:tc>
          <w:tcPr>
            <w:tcW w:w="2605" w:type="dxa"/>
            <w:shd w:val="clear" w:color="auto" w:fill="auto"/>
          </w:tcPr>
          <w:p w:rsidR="00CA476F" w:rsidRPr="00CA476F" w:rsidRDefault="00CA476F" w:rsidP="004E157D">
            <w:pPr>
              <w:rPr>
                <w:rFonts w:ascii="Arial" w:eastAsia="Times New Roman" w:hAnsi="Arial" w:cs="Arial"/>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Jan 27</w:t>
            </w:r>
          </w:p>
        </w:tc>
        <w:tc>
          <w:tcPr>
            <w:tcW w:w="3146" w:type="dxa"/>
            <w:shd w:val="clear" w:color="auto" w:fill="auto"/>
          </w:tcPr>
          <w:p w:rsidR="00CA476F" w:rsidRPr="00CA476F" w:rsidRDefault="00CA476F" w:rsidP="00FD0565">
            <w:pPr>
              <w:rPr>
                <w:rFonts w:ascii="Arial" w:eastAsia="Times New Roman" w:hAnsi="Arial" w:cs="Arial"/>
              </w:rPr>
            </w:pPr>
          </w:p>
        </w:tc>
        <w:tc>
          <w:tcPr>
            <w:tcW w:w="1890" w:type="dxa"/>
            <w:shd w:val="clear" w:color="auto" w:fill="auto"/>
          </w:tcPr>
          <w:p w:rsidR="00CA476F" w:rsidRPr="00CA476F" w:rsidRDefault="00CA476F" w:rsidP="004E157D">
            <w:pPr>
              <w:rPr>
                <w:rFonts w:ascii="Arial" w:eastAsia="Times New Roman" w:hAnsi="Arial" w:cs="Arial"/>
              </w:rPr>
            </w:pPr>
          </w:p>
        </w:tc>
        <w:tc>
          <w:tcPr>
            <w:tcW w:w="2605" w:type="dxa"/>
            <w:shd w:val="clear" w:color="auto" w:fill="auto"/>
          </w:tcPr>
          <w:p w:rsidR="00CA476F" w:rsidRPr="00CA476F" w:rsidRDefault="00CA476F" w:rsidP="004E157D">
            <w:pPr>
              <w:rPr>
                <w:rFonts w:ascii="Arial" w:eastAsia="Times New Roman" w:hAnsi="Arial" w:cs="Arial"/>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2</w:t>
            </w: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Feb 1</w:t>
            </w:r>
          </w:p>
        </w:tc>
        <w:tc>
          <w:tcPr>
            <w:tcW w:w="314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Ch. 2 Cognitive neuroscience</w:t>
            </w:r>
          </w:p>
        </w:tc>
        <w:tc>
          <w:tcPr>
            <w:tcW w:w="1890" w:type="dxa"/>
            <w:shd w:val="clear" w:color="auto" w:fill="auto"/>
          </w:tcPr>
          <w:p w:rsidR="00CA476F" w:rsidRPr="00CA476F" w:rsidRDefault="00CA476F" w:rsidP="004E157D">
            <w:pPr>
              <w:rPr>
                <w:rFonts w:ascii="Arial" w:eastAsia="Times New Roman" w:hAnsi="Arial" w:cs="Arial"/>
              </w:rPr>
            </w:pPr>
          </w:p>
        </w:tc>
        <w:tc>
          <w:tcPr>
            <w:tcW w:w="2605" w:type="dxa"/>
            <w:shd w:val="clear" w:color="auto" w:fill="auto"/>
          </w:tcPr>
          <w:p w:rsidR="00CA476F" w:rsidRPr="00CA476F" w:rsidRDefault="00CA476F" w:rsidP="004E157D">
            <w:pPr>
              <w:rPr>
                <w:rFonts w:ascii="Arial" w:eastAsia="Times New Roman" w:hAnsi="Arial" w:cs="Arial"/>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Feb 3</w:t>
            </w:r>
          </w:p>
        </w:tc>
        <w:tc>
          <w:tcPr>
            <w:tcW w:w="3146" w:type="dxa"/>
            <w:shd w:val="clear" w:color="auto" w:fill="auto"/>
          </w:tcPr>
          <w:p w:rsidR="00CA476F" w:rsidRPr="00CA476F" w:rsidRDefault="00CA476F" w:rsidP="00FD0565">
            <w:pPr>
              <w:rPr>
                <w:rFonts w:ascii="Arial" w:eastAsia="Times New Roman" w:hAnsi="Arial" w:cs="Arial"/>
              </w:rPr>
            </w:pPr>
          </w:p>
        </w:tc>
        <w:tc>
          <w:tcPr>
            <w:tcW w:w="1890" w:type="dxa"/>
            <w:shd w:val="clear" w:color="auto" w:fill="auto"/>
          </w:tcPr>
          <w:p w:rsidR="00CA476F" w:rsidRPr="00CA476F" w:rsidRDefault="00CA476F" w:rsidP="004E157D">
            <w:pPr>
              <w:rPr>
                <w:rFonts w:ascii="Arial" w:eastAsia="Times New Roman" w:hAnsi="Arial" w:cs="Arial"/>
              </w:rPr>
            </w:pPr>
          </w:p>
        </w:tc>
        <w:tc>
          <w:tcPr>
            <w:tcW w:w="2605" w:type="dxa"/>
            <w:shd w:val="clear" w:color="auto" w:fill="auto"/>
          </w:tcPr>
          <w:p w:rsidR="00CA476F" w:rsidRPr="00CA476F" w:rsidRDefault="00CA476F" w:rsidP="004E157D">
            <w:pPr>
              <w:rPr>
                <w:rFonts w:ascii="Arial" w:eastAsia="Times New Roman" w:hAnsi="Arial" w:cs="Arial"/>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3</w:t>
            </w: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Feb 8</w:t>
            </w:r>
          </w:p>
        </w:tc>
        <w:tc>
          <w:tcPr>
            <w:tcW w:w="314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Ch. 3 Perception</w:t>
            </w:r>
          </w:p>
        </w:tc>
        <w:tc>
          <w:tcPr>
            <w:tcW w:w="1890" w:type="dxa"/>
            <w:shd w:val="clear" w:color="auto" w:fill="auto"/>
          </w:tcPr>
          <w:p w:rsidR="00CA476F" w:rsidRPr="00CA476F" w:rsidRDefault="00CA476F" w:rsidP="004E157D">
            <w:pPr>
              <w:rPr>
                <w:rFonts w:ascii="Arial" w:eastAsia="Times New Roman" w:hAnsi="Arial" w:cs="Arial"/>
              </w:rPr>
            </w:pPr>
          </w:p>
        </w:tc>
        <w:tc>
          <w:tcPr>
            <w:tcW w:w="2605" w:type="dxa"/>
            <w:shd w:val="clear" w:color="auto" w:fill="auto"/>
          </w:tcPr>
          <w:p w:rsidR="00CA476F" w:rsidRPr="00CA476F" w:rsidRDefault="00CA476F" w:rsidP="004E157D">
            <w:pPr>
              <w:rPr>
                <w:rFonts w:ascii="Arial" w:eastAsia="Times New Roman" w:hAnsi="Arial" w:cs="Arial"/>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Feb 10</w:t>
            </w:r>
          </w:p>
        </w:tc>
        <w:tc>
          <w:tcPr>
            <w:tcW w:w="3146" w:type="dxa"/>
            <w:shd w:val="clear" w:color="auto" w:fill="auto"/>
          </w:tcPr>
          <w:p w:rsidR="00CA476F" w:rsidRPr="00CA476F" w:rsidRDefault="00CA476F" w:rsidP="00FD0565">
            <w:pPr>
              <w:jc w:val="right"/>
              <w:rPr>
                <w:rFonts w:ascii="Arial" w:eastAsia="Times New Roman" w:hAnsi="Arial" w:cs="Arial"/>
                <w:i/>
              </w:rPr>
            </w:pPr>
          </w:p>
        </w:tc>
        <w:tc>
          <w:tcPr>
            <w:tcW w:w="1890" w:type="dxa"/>
            <w:shd w:val="clear" w:color="auto" w:fill="auto"/>
          </w:tcPr>
          <w:p w:rsidR="00CA476F" w:rsidRPr="00CA476F" w:rsidRDefault="00CA476F" w:rsidP="004E157D">
            <w:pPr>
              <w:rPr>
                <w:rFonts w:ascii="Arial" w:eastAsia="Times New Roman" w:hAnsi="Arial" w:cs="Arial"/>
                <w:i/>
              </w:rPr>
            </w:pPr>
          </w:p>
        </w:tc>
        <w:tc>
          <w:tcPr>
            <w:tcW w:w="2605" w:type="dxa"/>
            <w:shd w:val="clear" w:color="auto" w:fill="auto"/>
          </w:tcPr>
          <w:p w:rsidR="00CA476F" w:rsidRPr="00CA476F" w:rsidRDefault="00CA476F" w:rsidP="004E157D">
            <w:pPr>
              <w:rPr>
                <w:rFonts w:ascii="Arial" w:eastAsia="Times New Roman" w:hAnsi="Arial" w:cs="Arial"/>
                <w:i/>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4</w:t>
            </w: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Feb 15</w:t>
            </w:r>
          </w:p>
        </w:tc>
        <w:tc>
          <w:tcPr>
            <w:tcW w:w="314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Ch. 4 Attention</w:t>
            </w:r>
          </w:p>
        </w:tc>
        <w:tc>
          <w:tcPr>
            <w:tcW w:w="1890" w:type="dxa"/>
            <w:shd w:val="clear" w:color="auto" w:fill="auto"/>
          </w:tcPr>
          <w:p w:rsidR="00CA476F" w:rsidRPr="00CA476F" w:rsidRDefault="00CA476F" w:rsidP="004E157D">
            <w:pPr>
              <w:rPr>
                <w:rFonts w:ascii="Arial" w:eastAsia="Times New Roman" w:hAnsi="Arial" w:cs="Arial"/>
                <w:i/>
              </w:rPr>
            </w:pPr>
          </w:p>
        </w:tc>
        <w:tc>
          <w:tcPr>
            <w:tcW w:w="2605" w:type="dxa"/>
            <w:shd w:val="clear" w:color="auto" w:fill="auto"/>
          </w:tcPr>
          <w:p w:rsidR="00CA476F" w:rsidRPr="00CA476F" w:rsidRDefault="00CA476F" w:rsidP="004E157D">
            <w:pPr>
              <w:rPr>
                <w:rFonts w:ascii="Arial" w:eastAsia="Times New Roman" w:hAnsi="Arial" w:cs="Arial"/>
                <w:i/>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Feb 17</w:t>
            </w:r>
          </w:p>
        </w:tc>
        <w:tc>
          <w:tcPr>
            <w:tcW w:w="3146" w:type="dxa"/>
            <w:shd w:val="clear" w:color="auto" w:fill="auto"/>
          </w:tcPr>
          <w:p w:rsidR="00CA476F" w:rsidRPr="00CA476F" w:rsidRDefault="00CA476F" w:rsidP="00FD0565">
            <w:pPr>
              <w:jc w:val="right"/>
              <w:rPr>
                <w:rFonts w:ascii="Arial" w:eastAsia="Times New Roman" w:hAnsi="Arial" w:cs="Arial"/>
                <w:i/>
              </w:rPr>
            </w:pPr>
          </w:p>
        </w:tc>
        <w:tc>
          <w:tcPr>
            <w:tcW w:w="1890" w:type="dxa"/>
            <w:shd w:val="clear" w:color="auto" w:fill="auto"/>
          </w:tcPr>
          <w:p w:rsidR="00CA476F" w:rsidRPr="00CA476F" w:rsidRDefault="00C7417B" w:rsidP="004E157D">
            <w:pPr>
              <w:rPr>
                <w:rFonts w:ascii="Arial" w:eastAsia="Times New Roman" w:hAnsi="Arial" w:cs="Arial"/>
                <w:i/>
              </w:rPr>
            </w:pPr>
            <w:r>
              <w:rPr>
                <w:rFonts w:ascii="Arial" w:eastAsia="Times New Roman" w:hAnsi="Arial" w:cs="Arial"/>
                <w:i/>
              </w:rPr>
              <w:t>P</w:t>
            </w:r>
            <w:r w:rsidRPr="00CA476F">
              <w:rPr>
                <w:rFonts w:ascii="Arial" w:eastAsia="Times New Roman" w:hAnsi="Arial" w:cs="Arial"/>
                <w:i/>
              </w:rPr>
              <w:t>ost 1 due</w:t>
            </w:r>
          </w:p>
        </w:tc>
        <w:tc>
          <w:tcPr>
            <w:tcW w:w="2605" w:type="dxa"/>
            <w:shd w:val="clear" w:color="auto" w:fill="auto"/>
          </w:tcPr>
          <w:p w:rsidR="00CA476F" w:rsidRPr="00CA476F" w:rsidRDefault="00CA476F" w:rsidP="004E157D">
            <w:pPr>
              <w:rPr>
                <w:rFonts w:ascii="Arial" w:eastAsia="Times New Roman" w:hAnsi="Arial" w:cs="Arial"/>
                <w:i/>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5</w:t>
            </w: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Feb 22</w:t>
            </w:r>
          </w:p>
        </w:tc>
        <w:tc>
          <w:tcPr>
            <w:tcW w:w="314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Ch. 5 Working memory</w:t>
            </w:r>
          </w:p>
        </w:tc>
        <w:tc>
          <w:tcPr>
            <w:tcW w:w="1890" w:type="dxa"/>
            <w:shd w:val="clear" w:color="auto" w:fill="auto"/>
          </w:tcPr>
          <w:p w:rsidR="00CA476F" w:rsidRPr="00CA476F" w:rsidRDefault="00CA476F" w:rsidP="004E157D">
            <w:pPr>
              <w:rPr>
                <w:rFonts w:ascii="Arial" w:eastAsia="Times New Roman" w:hAnsi="Arial" w:cs="Arial"/>
                <w:i/>
              </w:rPr>
            </w:pPr>
          </w:p>
        </w:tc>
        <w:tc>
          <w:tcPr>
            <w:tcW w:w="2605" w:type="dxa"/>
            <w:shd w:val="clear" w:color="auto" w:fill="auto"/>
          </w:tcPr>
          <w:p w:rsidR="00CA476F" w:rsidRPr="00CA476F" w:rsidRDefault="00CA476F" w:rsidP="004E157D">
            <w:pPr>
              <w:rPr>
                <w:rFonts w:ascii="Arial" w:eastAsia="Times New Roman" w:hAnsi="Arial" w:cs="Arial"/>
                <w:i/>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Feb 24</w:t>
            </w:r>
          </w:p>
        </w:tc>
        <w:tc>
          <w:tcPr>
            <w:tcW w:w="3146" w:type="dxa"/>
            <w:shd w:val="clear" w:color="auto" w:fill="auto"/>
          </w:tcPr>
          <w:p w:rsidR="00CA476F" w:rsidRPr="00CA476F" w:rsidRDefault="00CA476F" w:rsidP="00FD0565">
            <w:pPr>
              <w:jc w:val="right"/>
              <w:rPr>
                <w:rFonts w:ascii="Arial" w:eastAsia="Times New Roman" w:hAnsi="Arial" w:cs="Arial"/>
                <w:i/>
              </w:rPr>
            </w:pPr>
          </w:p>
        </w:tc>
        <w:tc>
          <w:tcPr>
            <w:tcW w:w="1890" w:type="dxa"/>
            <w:shd w:val="clear" w:color="auto" w:fill="auto"/>
          </w:tcPr>
          <w:p w:rsidR="00CA476F" w:rsidRPr="00CA476F" w:rsidRDefault="00C7417B" w:rsidP="004E157D">
            <w:pPr>
              <w:rPr>
                <w:rFonts w:ascii="Arial" w:eastAsia="Times New Roman" w:hAnsi="Arial" w:cs="Arial"/>
                <w:i/>
              </w:rPr>
            </w:pPr>
            <w:r w:rsidRPr="00CA476F">
              <w:rPr>
                <w:rFonts w:ascii="Arial" w:eastAsia="Times New Roman" w:hAnsi="Arial" w:cs="Arial"/>
                <w:i/>
              </w:rPr>
              <w:t>Replies</w:t>
            </w:r>
            <w:r>
              <w:rPr>
                <w:rFonts w:ascii="Arial" w:eastAsia="Times New Roman" w:hAnsi="Arial" w:cs="Arial"/>
                <w:i/>
              </w:rPr>
              <w:t xml:space="preserve"> 1</w:t>
            </w:r>
            <w:r w:rsidRPr="00CA476F">
              <w:rPr>
                <w:rFonts w:ascii="Arial" w:eastAsia="Times New Roman" w:hAnsi="Arial" w:cs="Arial"/>
                <w:i/>
              </w:rPr>
              <w:t xml:space="preserve"> due</w:t>
            </w:r>
          </w:p>
        </w:tc>
        <w:tc>
          <w:tcPr>
            <w:tcW w:w="2605" w:type="dxa"/>
            <w:shd w:val="clear" w:color="auto" w:fill="auto"/>
          </w:tcPr>
          <w:p w:rsidR="00CA476F" w:rsidRPr="00CA476F" w:rsidRDefault="00CA476F" w:rsidP="004E157D">
            <w:pPr>
              <w:rPr>
                <w:rFonts w:ascii="Arial" w:eastAsia="Times New Roman" w:hAnsi="Arial" w:cs="Arial"/>
                <w:i/>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6</w:t>
            </w: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Mar 1</w:t>
            </w:r>
          </w:p>
        </w:tc>
        <w:tc>
          <w:tcPr>
            <w:tcW w:w="3146" w:type="dxa"/>
            <w:shd w:val="clear" w:color="auto" w:fill="auto"/>
          </w:tcPr>
          <w:p w:rsidR="00CA476F" w:rsidRPr="00CA476F" w:rsidRDefault="003C2837" w:rsidP="00FD0565">
            <w:pPr>
              <w:rPr>
                <w:rFonts w:ascii="Arial" w:eastAsia="Times New Roman" w:hAnsi="Arial" w:cs="Arial"/>
              </w:rPr>
            </w:pPr>
            <w:r w:rsidRPr="00CA476F">
              <w:rPr>
                <w:rFonts w:ascii="Arial" w:eastAsia="Times New Roman" w:hAnsi="Arial" w:cs="Arial"/>
              </w:rPr>
              <w:t>Ch. 6 Structure of long-term memory</w:t>
            </w:r>
          </w:p>
        </w:tc>
        <w:tc>
          <w:tcPr>
            <w:tcW w:w="1890" w:type="dxa"/>
            <w:shd w:val="clear" w:color="auto" w:fill="auto"/>
          </w:tcPr>
          <w:p w:rsidR="00CA476F" w:rsidRPr="00CA476F" w:rsidRDefault="00CA476F" w:rsidP="004E157D">
            <w:pPr>
              <w:rPr>
                <w:rFonts w:ascii="Arial" w:eastAsia="Times New Roman" w:hAnsi="Arial" w:cs="Arial"/>
                <w:i/>
              </w:rPr>
            </w:pPr>
          </w:p>
        </w:tc>
        <w:tc>
          <w:tcPr>
            <w:tcW w:w="2605" w:type="dxa"/>
            <w:shd w:val="clear" w:color="auto" w:fill="auto"/>
          </w:tcPr>
          <w:p w:rsidR="00CA476F" w:rsidRPr="00CA476F" w:rsidRDefault="00CA476F" w:rsidP="004E157D">
            <w:pPr>
              <w:rPr>
                <w:rFonts w:ascii="Arial" w:eastAsia="Times New Roman" w:hAnsi="Arial" w:cs="Arial"/>
                <w:i/>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Mar 3</w:t>
            </w:r>
          </w:p>
        </w:tc>
        <w:tc>
          <w:tcPr>
            <w:tcW w:w="3146" w:type="dxa"/>
            <w:shd w:val="clear" w:color="auto" w:fill="auto"/>
          </w:tcPr>
          <w:p w:rsidR="00CA476F" w:rsidRPr="00CA476F" w:rsidRDefault="00CA476F" w:rsidP="00FD0565">
            <w:pPr>
              <w:jc w:val="right"/>
              <w:rPr>
                <w:rFonts w:ascii="Arial" w:eastAsia="Times New Roman" w:hAnsi="Arial" w:cs="Arial"/>
                <w:i/>
              </w:rPr>
            </w:pPr>
          </w:p>
        </w:tc>
        <w:tc>
          <w:tcPr>
            <w:tcW w:w="1890" w:type="dxa"/>
            <w:shd w:val="clear" w:color="auto" w:fill="auto"/>
          </w:tcPr>
          <w:p w:rsidR="00CA476F" w:rsidRPr="00CA476F" w:rsidRDefault="00CA476F" w:rsidP="004E157D">
            <w:pPr>
              <w:rPr>
                <w:rFonts w:ascii="Arial" w:eastAsia="Times New Roman" w:hAnsi="Arial" w:cs="Arial"/>
                <w:i/>
              </w:rPr>
            </w:pPr>
          </w:p>
        </w:tc>
        <w:tc>
          <w:tcPr>
            <w:tcW w:w="2605" w:type="dxa"/>
            <w:shd w:val="clear" w:color="auto" w:fill="auto"/>
          </w:tcPr>
          <w:p w:rsidR="00CA476F" w:rsidRPr="00CA476F" w:rsidRDefault="00CA476F" w:rsidP="004E157D">
            <w:pPr>
              <w:rPr>
                <w:rFonts w:ascii="Arial" w:eastAsia="Times New Roman" w:hAnsi="Arial" w:cs="Arial"/>
                <w:i/>
              </w:rPr>
            </w:pPr>
            <w:r w:rsidRPr="00CA476F">
              <w:rPr>
                <w:rFonts w:ascii="Arial" w:eastAsia="Times New Roman" w:hAnsi="Arial" w:cs="Arial"/>
                <w:i/>
              </w:rPr>
              <w:t>How to</w:t>
            </w:r>
            <w:r w:rsidR="004E157D">
              <w:rPr>
                <w:rFonts w:ascii="Arial" w:eastAsia="Times New Roman" w:hAnsi="Arial" w:cs="Arial"/>
                <w:i/>
              </w:rPr>
              <w:t xml:space="preserve"> write papers</w:t>
            </w:r>
            <w:r w:rsidRPr="00CA476F">
              <w:rPr>
                <w:rFonts w:ascii="Arial" w:eastAsia="Times New Roman" w:hAnsi="Arial" w:cs="Arial"/>
                <w:i/>
              </w:rPr>
              <w:t>?</w:t>
            </w: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7</w:t>
            </w: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Mar 8</w:t>
            </w:r>
          </w:p>
        </w:tc>
        <w:tc>
          <w:tcPr>
            <w:tcW w:w="3146" w:type="dxa"/>
            <w:shd w:val="clear" w:color="auto" w:fill="auto"/>
          </w:tcPr>
          <w:p w:rsidR="00CA476F" w:rsidRPr="00CA476F" w:rsidRDefault="003C2837" w:rsidP="00FD0565">
            <w:pPr>
              <w:rPr>
                <w:rFonts w:ascii="Arial" w:eastAsia="Times New Roman" w:hAnsi="Arial" w:cs="Arial"/>
              </w:rPr>
            </w:pPr>
            <w:r w:rsidRPr="00CA476F">
              <w:rPr>
                <w:rFonts w:ascii="Arial" w:eastAsia="Times New Roman" w:hAnsi="Arial" w:cs="Arial"/>
              </w:rPr>
              <w:t>Ch. 7 Function of long-term memory</w:t>
            </w:r>
          </w:p>
        </w:tc>
        <w:tc>
          <w:tcPr>
            <w:tcW w:w="1890" w:type="dxa"/>
            <w:shd w:val="clear" w:color="auto" w:fill="auto"/>
          </w:tcPr>
          <w:p w:rsidR="00CA476F" w:rsidRPr="00CA476F" w:rsidRDefault="00CA476F" w:rsidP="004E157D">
            <w:pPr>
              <w:rPr>
                <w:rFonts w:ascii="Arial" w:eastAsia="Times New Roman" w:hAnsi="Arial" w:cs="Arial"/>
                <w:i/>
              </w:rPr>
            </w:pPr>
          </w:p>
        </w:tc>
        <w:tc>
          <w:tcPr>
            <w:tcW w:w="2605" w:type="dxa"/>
            <w:shd w:val="clear" w:color="auto" w:fill="auto"/>
          </w:tcPr>
          <w:p w:rsidR="00CA476F" w:rsidRPr="00CA476F" w:rsidRDefault="00CA476F" w:rsidP="004E157D">
            <w:pPr>
              <w:rPr>
                <w:rFonts w:ascii="Arial" w:eastAsia="Times New Roman" w:hAnsi="Arial" w:cs="Arial"/>
                <w:i/>
              </w:rPr>
            </w:pPr>
          </w:p>
        </w:tc>
      </w:tr>
      <w:tr w:rsidR="00CA476F" w:rsidRPr="00CA476F" w:rsidTr="004E157D">
        <w:tc>
          <w:tcPr>
            <w:tcW w:w="796" w:type="dxa"/>
            <w:shd w:val="clear" w:color="auto" w:fill="auto"/>
          </w:tcPr>
          <w:p w:rsidR="00CA476F" w:rsidRPr="00CA476F" w:rsidRDefault="00CA476F" w:rsidP="00FD0565">
            <w:pPr>
              <w:rPr>
                <w:rFonts w:ascii="Arial" w:eastAsia="Times New Roman" w:hAnsi="Arial" w:cs="Arial"/>
              </w:rPr>
            </w:pPr>
          </w:p>
        </w:tc>
        <w:tc>
          <w:tcPr>
            <w:tcW w:w="913" w:type="dxa"/>
            <w:shd w:val="clear" w:color="auto" w:fill="auto"/>
          </w:tcPr>
          <w:p w:rsidR="00CA476F" w:rsidRPr="00CA476F" w:rsidRDefault="00CA476F" w:rsidP="00FD0565">
            <w:pPr>
              <w:rPr>
                <w:rFonts w:ascii="Arial" w:eastAsia="Times New Roman" w:hAnsi="Arial" w:cs="Arial"/>
              </w:rPr>
            </w:pPr>
            <w:r w:rsidRPr="00CA476F">
              <w:rPr>
                <w:rFonts w:ascii="Arial" w:eastAsia="Times New Roman" w:hAnsi="Arial" w:cs="Arial"/>
              </w:rPr>
              <w:t>Mar 10</w:t>
            </w:r>
          </w:p>
        </w:tc>
        <w:tc>
          <w:tcPr>
            <w:tcW w:w="3146" w:type="dxa"/>
            <w:shd w:val="clear" w:color="auto" w:fill="auto"/>
          </w:tcPr>
          <w:p w:rsidR="00CA476F" w:rsidRPr="00CA476F" w:rsidRDefault="00CA476F" w:rsidP="00FD0565">
            <w:pPr>
              <w:jc w:val="right"/>
              <w:rPr>
                <w:rFonts w:ascii="Arial" w:eastAsia="Times New Roman" w:hAnsi="Arial" w:cs="Arial"/>
                <w:i/>
              </w:rPr>
            </w:pPr>
          </w:p>
        </w:tc>
        <w:tc>
          <w:tcPr>
            <w:tcW w:w="1890" w:type="dxa"/>
            <w:shd w:val="clear" w:color="auto" w:fill="auto"/>
          </w:tcPr>
          <w:p w:rsidR="00CA476F" w:rsidRPr="00CA476F" w:rsidRDefault="00CA476F" w:rsidP="004E157D">
            <w:pPr>
              <w:rPr>
                <w:rFonts w:ascii="Arial" w:eastAsia="Times New Roman" w:hAnsi="Arial" w:cs="Arial"/>
                <w:i/>
              </w:rPr>
            </w:pPr>
          </w:p>
        </w:tc>
        <w:tc>
          <w:tcPr>
            <w:tcW w:w="2605" w:type="dxa"/>
            <w:shd w:val="clear" w:color="auto" w:fill="auto"/>
          </w:tcPr>
          <w:p w:rsidR="00CA476F" w:rsidRPr="00CA476F" w:rsidRDefault="003C2837" w:rsidP="004E157D">
            <w:pPr>
              <w:rPr>
                <w:rFonts w:ascii="Arial" w:eastAsia="Times New Roman" w:hAnsi="Arial" w:cs="Arial"/>
                <w:i/>
              </w:rPr>
            </w:pPr>
            <w:r w:rsidRPr="00CA476F">
              <w:rPr>
                <w:rFonts w:ascii="Arial" w:eastAsia="Times New Roman" w:hAnsi="Arial" w:cs="Arial"/>
                <w:i/>
              </w:rPr>
              <w:t xml:space="preserve">Helpful </w:t>
            </w:r>
            <w:r>
              <w:rPr>
                <w:rFonts w:ascii="Arial" w:eastAsia="Times New Roman" w:hAnsi="Arial" w:cs="Arial"/>
                <w:i/>
              </w:rPr>
              <w:t xml:space="preserve">tips in </w:t>
            </w:r>
            <w:r w:rsidRPr="00CA476F">
              <w:rPr>
                <w:rFonts w:ascii="Arial" w:eastAsia="Times New Roman" w:hAnsi="Arial" w:cs="Arial"/>
                <w:i/>
              </w:rPr>
              <w:t>Word</w:t>
            </w: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8</w:t>
            </w: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Mar 15</w:t>
            </w:r>
          </w:p>
        </w:tc>
        <w:tc>
          <w:tcPr>
            <w:tcW w:w="314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Ch. 8 Everyday memory</w:t>
            </w:r>
          </w:p>
        </w:tc>
        <w:tc>
          <w:tcPr>
            <w:tcW w:w="1890" w:type="dxa"/>
            <w:shd w:val="clear" w:color="auto" w:fill="auto"/>
          </w:tcPr>
          <w:p w:rsidR="003C2837" w:rsidRPr="00CA476F" w:rsidRDefault="003C2837" w:rsidP="003C2837">
            <w:pPr>
              <w:rPr>
                <w:rFonts w:ascii="Arial" w:eastAsia="Times New Roman" w:hAnsi="Arial" w:cs="Arial"/>
              </w:rPr>
            </w:pPr>
          </w:p>
        </w:tc>
        <w:tc>
          <w:tcPr>
            <w:tcW w:w="2605" w:type="dxa"/>
            <w:shd w:val="clear" w:color="auto" w:fill="auto"/>
          </w:tcPr>
          <w:p w:rsidR="003C2837" w:rsidRPr="00CA476F" w:rsidRDefault="003C2837" w:rsidP="003C2837">
            <w:pPr>
              <w:rPr>
                <w:rFonts w:ascii="Arial" w:eastAsia="Times New Roman" w:hAnsi="Arial" w:cs="Arial"/>
              </w:rPr>
            </w:pP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Mar 17</w:t>
            </w:r>
          </w:p>
        </w:tc>
        <w:tc>
          <w:tcPr>
            <w:tcW w:w="3146" w:type="dxa"/>
            <w:shd w:val="clear" w:color="auto" w:fill="auto"/>
          </w:tcPr>
          <w:p w:rsidR="003C2837" w:rsidRPr="00CA476F" w:rsidRDefault="003C2837" w:rsidP="003C2837">
            <w:pPr>
              <w:jc w:val="right"/>
              <w:rPr>
                <w:rFonts w:ascii="Arial" w:eastAsia="Times New Roman" w:hAnsi="Arial" w:cs="Arial"/>
                <w:i/>
              </w:rPr>
            </w:pPr>
          </w:p>
        </w:tc>
        <w:tc>
          <w:tcPr>
            <w:tcW w:w="1890" w:type="dxa"/>
            <w:shd w:val="clear" w:color="auto" w:fill="auto"/>
          </w:tcPr>
          <w:p w:rsidR="003C2837" w:rsidRPr="00CA476F" w:rsidRDefault="00C7417B" w:rsidP="003C2837">
            <w:pPr>
              <w:rPr>
                <w:rFonts w:ascii="Arial" w:eastAsia="Times New Roman" w:hAnsi="Arial" w:cs="Arial"/>
                <w:i/>
              </w:rPr>
            </w:pPr>
            <w:r>
              <w:rPr>
                <w:rFonts w:ascii="Arial" w:eastAsia="Times New Roman" w:hAnsi="Arial" w:cs="Arial"/>
                <w:i/>
              </w:rPr>
              <w:t>P</w:t>
            </w:r>
            <w:r w:rsidRPr="00CA476F">
              <w:rPr>
                <w:rFonts w:ascii="Arial" w:eastAsia="Times New Roman" w:hAnsi="Arial" w:cs="Arial"/>
                <w:i/>
              </w:rPr>
              <w:t>ost 2 due</w:t>
            </w:r>
          </w:p>
        </w:tc>
        <w:tc>
          <w:tcPr>
            <w:tcW w:w="2605" w:type="dxa"/>
            <w:shd w:val="clear" w:color="auto" w:fill="auto"/>
          </w:tcPr>
          <w:p w:rsidR="003C2837" w:rsidRPr="00CA476F" w:rsidRDefault="003C2837" w:rsidP="003C2837">
            <w:pPr>
              <w:rPr>
                <w:rFonts w:ascii="Arial" w:eastAsia="Times New Roman" w:hAnsi="Arial" w:cs="Arial"/>
                <w:i/>
              </w:rPr>
            </w:pPr>
            <w:r>
              <w:rPr>
                <w:rFonts w:ascii="Arial" w:eastAsia="Times New Roman" w:hAnsi="Arial" w:cs="Arial"/>
                <w:i/>
              </w:rPr>
              <w:t>Paper r</w:t>
            </w:r>
            <w:r w:rsidRPr="00CA476F">
              <w:rPr>
                <w:rFonts w:ascii="Arial" w:eastAsia="Times New Roman" w:hAnsi="Arial" w:cs="Arial"/>
                <w:i/>
              </w:rPr>
              <w:t>equirements</w:t>
            </w: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9</w:t>
            </w: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Mar 22</w:t>
            </w:r>
          </w:p>
        </w:tc>
        <w:tc>
          <w:tcPr>
            <w:tcW w:w="314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Ch. 9 Knowledge</w:t>
            </w:r>
          </w:p>
        </w:tc>
        <w:tc>
          <w:tcPr>
            <w:tcW w:w="1890" w:type="dxa"/>
            <w:shd w:val="clear" w:color="auto" w:fill="auto"/>
          </w:tcPr>
          <w:p w:rsidR="003C2837" w:rsidRPr="00CA476F" w:rsidRDefault="003C2837" w:rsidP="003C2837">
            <w:pPr>
              <w:rPr>
                <w:rFonts w:ascii="Arial" w:eastAsia="Times New Roman" w:hAnsi="Arial" w:cs="Arial"/>
              </w:rPr>
            </w:pPr>
          </w:p>
        </w:tc>
        <w:tc>
          <w:tcPr>
            <w:tcW w:w="2605" w:type="dxa"/>
            <w:shd w:val="clear" w:color="auto" w:fill="auto"/>
          </w:tcPr>
          <w:p w:rsidR="003C2837" w:rsidRPr="00CA476F" w:rsidRDefault="003C2837" w:rsidP="003C2837">
            <w:pPr>
              <w:rPr>
                <w:rFonts w:ascii="Arial" w:eastAsia="Times New Roman" w:hAnsi="Arial" w:cs="Arial"/>
              </w:rPr>
            </w:pP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Mar 24</w:t>
            </w:r>
          </w:p>
        </w:tc>
        <w:tc>
          <w:tcPr>
            <w:tcW w:w="3146" w:type="dxa"/>
            <w:shd w:val="clear" w:color="auto" w:fill="auto"/>
          </w:tcPr>
          <w:p w:rsidR="003C2837" w:rsidRPr="00CA476F" w:rsidRDefault="003C2837" w:rsidP="003C2837">
            <w:pPr>
              <w:rPr>
                <w:rFonts w:ascii="Arial" w:eastAsia="Times New Roman" w:hAnsi="Arial" w:cs="Arial"/>
              </w:rPr>
            </w:pPr>
          </w:p>
        </w:tc>
        <w:tc>
          <w:tcPr>
            <w:tcW w:w="1890" w:type="dxa"/>
            <w:shd w:val="clear" w:color="auto" w:fill="auto"/>
          </w:tcPr>
          <w:p w:rsidR="003C2837" w:rsidRPr="00CA476F" w:rsidRDefault="00C7417B" w:rsidP="003C2837">
            <w:pPr>
              <w:rPr>
                <w:rFonts w:ascii="Arial" w:eastAsia="Times New Roman" w:hAnsi="Arial" w:cs="Arial"/>
              </w:rPr>
            </w:pPr>
            <w:r w:rsidRPr="00CA476F">
              <w:rPr>
                <w:rFonts w:ascii="Arial" w:eastAsia="Times New Roman" w:hAnsi="Arial" w:cs="Arial"/>
                <w:i/>
              </w:rPr>
              <w:t>Replies</w:t>
            </w:r>
            <w:r>
              <w:rPr>
                <w:rFonts w:ascii="Arial" w:eastAsia="Times New Roman" w:hAnsi="Arial" w:cs="Arial"/>
                <w:i/>
              </w:rPr>
              <w:t xml:space="preserve"> 2</w:t>
            </w:r>
            <w:r w:rsidRPr="00CA476F">
              <w:rPr>
                <w:rFonts w:ascii="Arial" w:eastAsia="Times New Roman" w:hAnsi="Arial" w:cs="Arial"/>
                <w:i/>
              </w:rPr>
              <w:t xml:space="preserve"> due</w:t>
            </w:r>
          </w:p>
        </w:tc>
        <w:tc>
          <w:tcPr>
            <w:tcW w:w="2605" w:type="dxa"/>
            <w:shd w:val="clear" w:color="auto" w:fill="auto"/>
          </w:tcPr>
          <w:p w:rsidR="003C2837" w:rsidRPr="00CA476F" w:rsidRDefault="003C2837" w:rsidP="003C2837">
            <w:pPr>
              <w:rPr>
                <w:rFonts w:ascii="Arial" w:eastAsia="Times New Roman" w:hAnsi="Arial" w:cs="Arial"/>
                <w:i/>
              </w:rPr>
            </w:pP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10</w:t>
            </w: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Mar 29</w:t>
            </w:r>
          </w:p>
        </w:tc>
        <w:tc>
          <w:tcPr>
            <w:tcW w:w="314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Ch. 10 Visual imagery</w:t>
            </w:r>
          </w:p>
        </w:tc>
        <w:tc>
          <w:tcPr>
            <w:tcW w:w="1890" w:type="dxa"/>
            <w:shd w:val="clear" w:color="auto" w:fill="auto"/>
          </w:tcPr>
          <w:p w:rsidR="003C2837" w:rsidRPr="00CA476F" w:rsidRDefault="003C2837" w:rsidP="003C2837">
            <w:pPr>
              <w:rPr>
                <w:rFonts w:ascii="Arial" w:eastAsia="Times New Roman" w:hAnsi="Arial" w:cs="Arial"/>
                <w:i/>
              </w:rPr>
            </w:pPr>
          </w:p>
        </w:tc>
        <w:tc>
          <w:tcPr>
            <w:tcW w:w="2605" w:type="dxa"/>
            <w:shd w:val="clear" w:color="auto" w:fill="auto"/>
          </w:tcPr>
          <w:p w:rsidR="003C2837" w:rsidRPr="00CA476F" w:rsidRDefault="003C2837" w:rsidP="003C2837">
            <w:pPr>
              <w:rPr>
                <w:rFonts w:ascii="Arial" w:eastAsia="Times New Roman" w:hAnsi="Arial" w:cs="Arial"/>
                <w:i/>
              </w:rPr>
            </w:pP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Mar 31</w:t>
            </w:r>
          </w:p>
        </w:tc>
        <w:tc>
          <w:tcPr>
            <w:tcW w:w="314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b/>
              </w:rPr>
              <w:t>Exam</w:t>
            </w:r>
            <w:r>
              <w:rPr>
                <w:rFonts w:ascii="Arial" w:eastAsia="Times New Roman" w:hAnsi="Arial" w:cs="Arial"/>
                <w:b/>
              </w:rPr>
              <w:t xml:space="preserve"> (online) – no class</w:t>
            </w:r>
          </w:p>
        </w:tc>
        <w:tc>
          <w:tcPr>
            <w:tcW w:w="1890" w:type="dxa"/>
            <w:shd w:val="clear" w:color="auto" w:fill="auto"/>
          </w:tcPr>
          <w:p w:rsidR="003C2837" w:rsidRPr="00CA476F" w:rsidRDefault="003C2837" w:rsidP="003C2837">
            <w:pPr>
              <w:rPr>
                <w:rFonts w:ascii="Arial" w:eastAsia="Times New Roman" w:hAnsi="Arial" w:cs="Arial"/>
              </w:rPr>
            </w:pPr>
          </w:p>
        </w:tc>
        <w:tc>
          <w:tcPr>
            <w:tcW w:w="2605" w:type="dxa"/>
            <w:shd w:val="clear" w:color="auto" w:fill="auto"/>
          </w:tcPr>
          <w:p w:rsidR="003C2837" w:rsidRPr="00CA476F" w:rsidRDefault="003C2837" w:rsidP="003C2837">
            <w:pPr>
              <w:rPr>
                <w:rFonts w:ascii="Arial" w:eastAsia="Times New Roman" w:hAnsi="Arial" w:cs="Arial"/>
                <w:i/>
              </w:rPr>
            </w:pP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11</w:t>
            </w: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Apr 5</w:t>
            </w:r>
          </w:p>
        </w:tc>
        <w:tc>
          <w:tcPr>
            <w:tcW w:w="3146" w:type="dxa"/>
            <w:shd w:val="clear" w:color="auto" w:fill="auto"/>
          </w:tcPr>
          <w:p w:rsidR="003C2837" w:rsidRPr="003C2837" w:rsidRDefault="003C2837" w:rsidP="003C2837">
            <w:pPr>
              <w:rPr>
                <w:rFonts w:ascii="Arial" w:eastAsia="Times New Roman" w:hAnsi="Arial" w:cs="Arial"/>
                <w:b/>
              </w:rPr>
            </w:pPr>
            <w:r w:rsidRPr="003C2837">
              <w:rPr>
                <w:rFonts w:ascii="Arial" w:eastAsia="Times New Roman" w:hAnsi="Arial" w:cs="Arial"/>
                <w:b/>
              </w:rPr>
              <w:t>Exam (online)</w:t>
            </w:r>
            <w:r>
              <w:rPr>
                <w:rFonts w:ascii="Arial" w:eastAsia="Times New Roman" w:hAnsi="Arial" w:cs="Arial"/>
                <w:b/>
              </w:rPr>
              <w:t xml:space="preserve"> – no class</w:t>
            </w:r>
          </w:p>
        </w:tc>
        <w:tc>
          <w:tcPr>
            <w:tcW w:w="1890" w:type="dxa"/>
            <w:shd w:val="clear" w:color="auto" w:fill="auto"/>
          </w:tcPr>
          <w:p w:rsidR="003C2837" w:rsidRPr="00CA476F" w:rsidRDefault="003C2837" w:rsidP="003C2837">
            <w:pPr>
              <w:rPr>
                <w:rFonts w:ascii="Arial" w:eastAsia="Times New Roman" w:hAnsi="Arial" w:cs="Arial"/>
              </w:rPr>
            </w:pPr>
          </w:p>
        </w:tc>
        <w:tc>
          <w:tcPr>
            <w:tcW w:w="2605" w:type="dxa"/>
            <w:shd w:val="clear" w:color="auto" w:fill="auto"/>
          </w:tcPr>
          <w:p w:rsidR="003C2837" w:rsidRPr="00CA476F" w:rsidRDefault="003C2837" w:rsidP="003C2837">
            <w:pPr>
              <w:rPr>
                <w:rFonts w:ascii="Arial" w:eastAsia="Times New Roman" w:hAnsi="Arial" w:cs="Arial"/>
              </w:rPr>
            </w:pP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Apr 7</w:t>
            </w:r>
          </w:p>
        </w:tc>
        <w:tc>
          <w:tcPr>
            <w:tcW w:w="3146" w:type="dxa"/>
            <w:shd w:val="clear" w:color="auto" w:fill="auto"/>
          </w:tcPr>
          <w:p w:rsidR="003C2837" w:rsidRPr="00CA476F" w:rsidRDefault="00C7417B" w:rsidP="003C2837">
            <w:pPr>
              <w:rPr>
                <w:rFonts w:ascii="Arial" w:eastAsia="Times New Roman" w:hAnsi="Arial" w:cs="Arial"/>
                <w:b/>
              </w:rPr>
            </w:pPr>
            <w:r>
              <w:rPr>
                <w:rFonts w:ascii="Arial" w:eastAsia="Times New Roman" w:hAnsi="Arial" w:cs="Arial"/>
              </w:rPr>
              <w:t>Review exam; c</w:t>
            </w:r>
            <w:r w:rsidR="003C2837" w:rsidRPr="003C2837">
              <w:rPr>
                <w:rFonts w:ascii="Arial" w:eastAsia="Times New Roman" w:hAnsi="Arial" w:cs="Arial"/>
              </w:rPr>
              <w:t>atch-up day</w:t>
            </w:r>
          </w:p>
        </w:tc>
        <w:tc>
          <w:tcPr>
            <w:tcW w:w="1890" w:type="dxa"/>
            <w:shd w:val="clear" w:color="auto" w:fill="auto"/>
          </w:tcPr>
          <w:p w:rsidR="003C2837" w:rsidRPr="00CA476F" w:rsidRDefault="003C2837" w:rsidP="003C2837">
            <w:pPr>
              <w:rPr>
                <w:rFonts w:ascii="Arial" w:eastAsia="Times New Roman" w:hAnsi="Arial" w:cs="Arial"/>
              </w:rPr>
            </w:pPr>
          </w:p>
        </w:tc>
        <w:tc>
          <w:tcPr>
            <w:tcW w:w="2605"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i/>
              </w:rPr>
              <w:t>Library resources</w:t>
            </w:r>
            <w:r>
              <w:rPr>
                <w:rFonts w:ascii="Arial" w:eastAsia="Times New Roman" w:hAnsi="Arial" w:cs="Arial"/>
                <w:i/>
              </w:rPr>
              <w:t xml:space="preserve">; </w:t>
            </w:r>
            <w:r w:rsidR="00C7417B">
              <w:rPr>
                <w:rFonts w:ascii="Arial" w:eastAsia="Times New Roman" w:hAnsi="Arial" w:cs="Arial"/>
                <w:i/>
              </w:rPr>
              <w:t xml:space="preserve">how to use </w:t>
            </w:r>
            <w:r>
              <w:rPr>
                <w:rFonts w:ascii="Arial" w:eastAsia="Times New Roman" w:hAnsi="Arial" w:cs="Arial"/>
                <w:i/>
              </w:rPr>
              <w:t>Zotero</w:t>
            </w:r>
            <w:r w:rsidR="00C7417B">
              <w:rPr>
                <w:rFonts w:ascii="Arial" w:eastAsia="Times New Roman" w:hAnsi="Arial" w:cs="Arial"/>
                <w:i/>
              </w:rPr>
              <w:t>?</w:t>
            </w: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12</w:t>
            </w: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Apr 12</w:t>
            </w:r>
          </w:p>
        </w:tc>
        <w:tc>
          <w:tcPr>
            <w:tcW w:w="314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Ch. 11 Language</w:t>
            </w:r>
          </w:p>
        </w:tc>
        <w:tc>
          <w:tcPr>
            <w:tcW w:w="1890" w:type="dxa"/>
            <w:shd w:val="clear" w:color="auto" w:fill="auto"/>
          </w:tcPr>
          <w:p w:rsidR="003C2837" w:rsidRPr="00CA476F" w:rsidRDefault="003C2837" w:rsidP="003C2837">
            <w:pPr>
              <w:rPr>
                <w:rFonts w:ascii="Arial" w:eastAsia="Times New Roman" w:hAnsi="Arial" w:cs="Arial"/>
                <w:i/>
              </w:rPr>
            </w:pPr>
          </w:p>
        </w:tc>
        <w:tc>
          <w:tcPr>
            <w:tcW w:w="2605" w:type="dxa"/>
            <w:shd w:val="clear" w:color="auto" w:fill="auto"/>
          </w:tcPr>
          <w:p w:rsidR="003C2837" w:rsidRPr="00CA476F" w:rsidRDefault="003C2837" w:rsidP="003C2837">
            <w:pPr>
              <w:rPr>
                <w:rFonts w:ascii="Arial" w:eastAsia="Times New Roman" w:hAnsi="Arial" w:cs="Arial"/>
                <w:i/>
              </w:rPr>
            </w:pP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Apr 14</w:t>
            </w:r>
          </w:p>
        </w:tc>
        <w:tc>
          <w:tcPr>
            <w:tcW w:w="3146" w:type="dxa"/>
            <w:shd w:val="clear" w:color="auto" w:fill="auto"/>
          </w:tcPr>
          <w:p w:rsidR="003C2837" w:rsidRPr="00CA476F" w:rsidRDefault="003C2837" w:rsidP="003C2837">
            <w:pPr>
              <w:jc w:val="right"/>
              <w:rPr>
                <w:rFonts w:ascii="Arial" w:eastAsia="Times New Roman" w:hAnsi="Arial" w:cs="Arial"/>
                <w:i/>
              </w:rPr>
            </w:pPr>
          </w:p>
        </w:tc>
        <w:tc>
          <w:tcPr>
            <w:tcW w:w="1890" w:type="dxa"/>
            <w:shd w:val="clear" w:color="auto" w:fill="auto"/>
          </w:tcPr>
          <w:p w:rsidR="003C2837" w:rsidRPr="00CA476F" w:rsidRDefault="003C2837" w:rsidP="003C2837">
            <w:pPr>
              <w:rPr>
                <w:rFonts w:ascii="Arial" w:eastAsia="Times New Roman" w:hAnsi="Arial" w:cs="Arial"/>
                <w:i/>
              </w:rPr>
            </w:pPr>
          </w:p>
        </w:tc>
        <w:tc>
          <w:tcPr>
            <w:tcW w:w="2605" w:type="dxa"/>
            <w:shd w:val="clear" w:color="auto" w:fill="auto"/>
          </w:tcPr>
          <w:p w:rsidR="003C2837" w:rsidRPr="00CA476F" w:rsidRDefault="003C2837" w:rsidP="003C2837">
            <w:pPr>
              <w:rPr>
                <w:rFonts w:ascii="Arial" w:eastAsia="Times New Roman" w:hAnsi="Arial" w:cs="Arial"/>
                <w:i/>
              </w:rPr>
            </w:pPr>
            <w:r w:rsidRPr="00CA476F">
              <w:rPr>
                <w:rFonts w:ascii="Arial" w:eastAsia="Times New Roman" w:hAnsi="Arial" w:cs="Arial"/>
                <w:i/>
              </w:rPr>
              <w:t xml:space="preserve">Choose </w:t>
            </w:r>
            <w:r>
              <w:rPr>
                <w:rFonts w:ascii="Arial" w:eastAsia="Times New Roman" w:hAnsi="Arial" w:cs="Arial"/>
                <w:i/>
              </w:rPr>
              <w:t xml:space="preserve">paper </w:t>
            </w:r>
            <w:r w:rsidRPr="00CA476F">
              <w:rPr>
                <w:rFonts w:ascii="Arial" w:eastAsia="Times New Roman" w:hAnsi="Arial" w:cs="Arial"/>
                <w:i/>
              </w:rPr>
              <w:t>topic</w:t>
            </w: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13</w:t>
            </w: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Apr 19</w:t>
            </w:r>
          </w:p>
        </w:tc>
        <w:tc>
          <w:tcPr>
            <w:tcW w:w="314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Ch. 12 Problem solving</w:t>
            </w:r>
          </w:p>
        </w:tc>
        <w:tc>
          <w:tcPr>
            <w:tcW w:w="1890" w:type="dxa"/>
            <w:shd w:val="clear" w:color="auto" w:fill="auto"/>
          </w:tcPr>
          <w:p w:rsidR="003C2837" w:rsidRPr="00CA476F" w:rsidRDefault="003C2837" w:rsidP="003C2837">
            <w:pPr>
              <w:rPr>
                <w:rFonts w:ascii="Arial" w:eastAsia="Times New Roman" w:hAnsi="Arial" w:cs="Arial"/>
              </w:rPr>
            </w:pPr>
          </w:p>
        </w:tc>
        <w:tc>
          <w:tcPr>
            <w:tcW w:w="2605" w:type="dxa"/>
            <w:shd w:val="clear" w:color="auto" w:fill="auto"/>
          </w:tcPr>
          <w:p w:rsidR="003C2837" w:rsidRPr="00CA476F" w:rsidRDefault="003C2837" w:rsidP="003C2837">
            <w:pPr>
              <w:rPr>
                <w:rFonts w:ascii="Arial" w:eastAsia="Times New Roman" w:hAnsi="Arial" w:cs="Arial"/>
              </w:rPr>
            </w:pP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Apr 21</w:t>
            </w:r>
          </w:p>
        </w:tc>
        <w:tc>
          <w:tcPr>
            <w:tcW w:w="3146" w:type="dxa"/>
            <w:shd w:val="clear" w:color="auto" w:fill="auto"/>
          </w:tcPr>
          <w:p w:rsidR="003C2837" w:rsidRPr="00CA476F" w:rsidRDefault="003C2837" w:rsidP="003C2837">
            <w:pPr>
              <w:jc w:val="right"/>
              <w:rPr>
                <w:rFonts w:ascii="Arial" w:eastAsia="Times New Roman" w:hAnsi="Arial" w:cs="Arial"/>
                <w:i/>
              </w:rPr>
            </w:pPr>
          </w:p>
        </w:tc>
        <w:tc>
          <w:tcPr>
            <w:tcW w:w="1890" w:type="dxa"/>
            <w:shd w:val="clear" w:color="auto" w:fill="auto"/>
          </w:tcPr>
          <w:p w:rsidR="003C2837" w:rsidRPr="00CA476F" w:rsidRDefault="003C2837" w:rsidP="003C2837">
            <w:pPr>
              <w:rPr>
                <w:rFonts w:ascii="Arial" w:eastAsia="Times New Roman" w:hAnsi="Arial" w:cs="Arial"/>
              </w:rPr>
            </w:pPr>
            <w:r>
              <w:rPr>
                <w:rFonts w:ascii="Arial" w:eastAsia="Times New Roman" w:hAnsi="Arial" w:cs="Arial"/>
                <w:i/>
              </w:rPr>
              <w:t>P</w:t>
            </w:r>
            <w:r w:rsidRPr="00CA476F">
              <w:rPr>
                <w:rFonts w:ascii="Arial" w:eastAsia="Times New Roman" w:hAnsi="Arial" w:cs="Arial"/>
                <w:i/>
              </w:rPr>
              <w:t>ost 3 due</w:t>
            </w:r>
          </w:p>
        </w:tc>
        <w:tc>
          <w:tcPr>
            <w:tcW w:w="2605" w:type="dxa"/>
            <w:shd w:val="clear" w:color="auto" w:fill="auto"/>
          </w:tcPr>
          <w:p w:rsidR="003C2837" w:rsidRPr="00CA476F" w:rsidRDefault="003C2837" w:rsidP="003C2837">
            <w:pPr>
              <w:rPr>
                <w:rFonts w:ascii="Arial" w:eastAsia="Times New Roman" w:hAnsi="Arial" w:cs="Arial"/>
                <w:i/>
              </w:rPr>
            </w:pP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14</w:t>
            </w: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Apr 26</w:t>
            </w:r>
          </w:p>
        </w:tc>
        <w:tc>
          <w:tcPr>
            <w:tcW w:w="314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Ch. 13 Decision making</w:t>
            </w:r>
          </w:p>
        </w:tc>
        <w:tc>
          <w:tcPr>
            <w:tcW w:w="1890" w:type="dxa"/>
            <w:shd w:val="clear" w:color="auto" w:fill="auto"/>
          </w:tcPr>
          <w:p w:rsidR="003C2837" w:rsidRPr="00CA476F" w:rsidRDefault="003C2837" w:rsidP="003C2837">
            <w:pPr>
              <w:rPr>
                <w:rFonts w:ascii="Arial" w:eastAsia="Times New Roman" w:hAnsi="Arial" w:cs="Arial"/>
                <w:i/>
              </w:rPr>
            </w:pPr>
          </w:p>
        </w:tc>
        <w:tc>
          <w:tcPr>
            <w:tcW w:w="2605" w:type="dxa"/>
            <w:shd w:val="clear" w:color="auto" w:fill="auto"/>
          </w:tcPr>
          <w:p w:rsidR="003C2837" w:rsidRPr="00CA476F" w:rsidRDefault="003C2837" w:rsidP="003C2837">
            <w:pPr>
              <w:rPr>
                <w:rFonts w:ascii="Arial" w:eastAsia="Times New Roman" w:hAnsi="Arial" w:cs="Arial"/>
                <w:i/>
              </w:rPr>
            </w:pP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Apr 28</w:t>
            </w:r>
          </w:p>
        </w:tc>
        <w:tc>
          <w:tcPr>
            <w:tcW w:w="3146" w:type="dxa"/>
            <w:shd w:val="clear" w:color="auto" w:fill="auto"/>
          </w:tcPr>
          <w:p w:rsidR="003C2837" w:rsidRPr="003C2837" w:rsidRDefault="003C2837" w:rsidP="003C2837">
            <w:pPr>
              <w:rPr>
                <w:rFonts w:ascii="Arial" w:eastAsia="Times New Roman" w:hAnsi="Arial" w:cs="Arial"/>
              </w:rPr>
            </w:pPr>
          </w:p>
        </w:tc>
        <w:tc>
          <w:tcPr>
            <w:tcW w:w="1890" w:type="dxa"/>
            <w:shd w:val="clear" w:color="auto" w:fill="auto"/>
          </w:tcPr>
          <w:p w:rsidR="003C2837" w:rsidRPr="00CA476F" w:rsidRDefault="003C2837" w:rsidP="003C2837">
            <w:pPr>
              <w:rPr>
                <w:rFonts w:ascii="Arial" w:eastAsia="Times New Roman" w:hAnsi="Arial" w:cs="Arial"/>
                <w:i/>
              </w:rPr>
            </w:pPr>
            <w:r w:rsidRPr="00CA476F">
              <w:rPr>
                <w:rFonts w:ascii="Arial" w:eastAsia="Times New Roman" w:hAnsi="Arial" w:cs="Arial"/>
                <w:i/>
              </w:rPr>
              <w:t xml:space="preserve">Replies </w:t>
            </w:r>
            <w:r>
              <w:rPr>
                <w:rFonts w:ascii="Arial" w:eastAsia="Times New Roman" w:hAnsi="Arial" w:cs="Arial"/>
                <w:i/>
              </w:rPr>
              <w:t xml:space="preserve">3 </w:t>
            </w:r>
            <w:r w:rsidRPr="00CA476F">
              <w:rPr>
                <w:rFonts w:ascii="Arial" w:eastAsia="Times New Roman" w:hAnsi="Arial" w:cs="Arial"/>
                <w:i/>
              </w:rPr>
              <w:t>due</w:t>
            </w:r>
          </w:p>
        </w:tc>
        <w:tc>
          <w:tcPr>
            <w:tcW w:w="2605" w:type="dxa"/>
            <w:shd w:val="clear" w:color="auto" w:fill="auto"/>
          </w:tcPr>
          <w:p w:rsidR="003C2837" w:rsidRPr="003C2837" w:rsidRDefault="003C2837" w:rsidP="003C2837">
            <w:pPr>
              <w:rPr>
                <w:rFonts w:ascii="Arial" w:eastAsia="Times New Roman" w:hAnsi="Arial" w:cs="Arial"/>
                <w:i/>
              </w:rPr>
            </w:pPr>
            <w:r w:rsidRPr="003C2837">
              <w:rPr>
                <w:rFonts w:ascii="Arial" w:eastAsia="Times New Roman" w:hAnsi="Arial" w:cs="Arial"/>
                <w:i/>
              </w:rPr>
              <w:t>Q&amp;A about paper</w:t>
            </w:r>
          </w:p>
        </w:tc>
      </w:tr>
      <w:tr w:rsidR="003C2837" w:rsidRPr="00CA476F" w:rsidTr="004E157D">
        <w:tc>
          <w:tcPr>
            <w:tcW w:w="796"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15</w:t>
            </w: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May 3</w:t>
            </w:r>
          </w:p>
        </w:tc>
        <w:tc>
          <w:tcPr>
            <w:tcW w:w="3146" w:type="dxa"/>
            <w:shd w:val="clear" w:color="auto" w:fill="auto"/>
          </w:tcPr>
          <w:p w:rsidR="003C2837" w:rsidRPr="00CA476F" w:rsidRDefault="006A5139" w:rsidP="003C2837">
            <w:pPr>
              <w:rPr>
                <w:rFonts w:ascii="Arial" w:eastAsia="Times New Roman" w:hAnsi="Arial" w:cs="Arial"/>
              </w:rPr>
            </w:pPr>
            <w:r>
              <w:rPr>
                <w:rFonts w:ascii="Arial" w:eastAsia="Times New Roman" w:hAnsi="Arial" w:cs="Arial"/>
              </w:rPr>
              <w:t>No class</w:t>
            </w:r>
          </w:p>
        </w:tc>
        <w:tc>
          <w:tcPr>
            <w:tcW w:w="1890" w:type="dxa"/>
            <w:shd w:val="clear" w:color="auto" w:fill="auto"/>
          </w:tcPr>
          <w:p w:rsidR="003C2837" w:rsidRPr="00CA476F" w:rsidRDefault="003C2837" w:rsidP="003C2837">
            <w:pPr>
              <w:rPr>
                <w:rFonts w:ascii="Arial" w:eastAsia="Times New Roman" w:hAnsi="Arial" w:cs="Arial"/>
                <w:i/>
              </w:rPr>
            </w:pPr>
          </w:p>
        </w:tc>
        <w:tc>
          <w:tcPr>
            <w:tcW w:w="2605" w:type="dxa"/>
            <w:shd w:val="clear" w:color="auto" w:fill="auto"/>
          </w:tcPr>
          <w:p w:rsidR="003C2837" w:rsidRPr="004E157D" w:rsidRDefault="003C2837" w:rsidP="003C2837">
            <w:pPr>
              <w:rPr>
                <w:rFonts w:ascii="Arial" w:eastAsia="Times New Roman" w:hAnsi="Arial" w:cs="Arial"/>
                <w:i/>
              </w:rPr>
            </w:pPr>
          </w:p>
        </w:tc>
      </w:tr>
      <w:tr w:rsidR="003C2837" w:rsidTr="004E157D">
        <w:tc>
          <w:tcPr>
            <w:tcW w:w="796" w:type="dxa"/>
            <w:shd w:val="clear" w:color="auto" w:fill="auto"/>
          </w:tcPr>
          <w:p w:rsidR="003C2837" w:rsidRPr="00CA476F" w:rsidRDefault="003C2837" w:rsidP="003C2837">
            <w:pPr>
              <w:rPr>
                <w:rFonts w:ascii="Arial" w:eastAsia="Times New Roman" w:hAnsi="Arial" w:cs="Arial"/>
              </w:rPr>
            </w:pPr>
          </w:p>
        </w:tc>
        <w:tc>
          <w:tcPr>
            <w:tcW w:w="913" w:type="dxa"/>
            <w:shd w:val="clear" w:color="auto" w:fill="auto"/>
          </w:tcPr>
          <w:p w:rsidR="003C2837" w:rsidRPr="00CA476F" w:rsidRDefault="003C2837" w:rsidP="003C2837">
            <w:pPr>
              <w:rPr>
                <w:rFonts w:ascii="Arial" w:eastAsia="Times New Roman" w:hAnsi="Arial" w:cs="Arial"/>
              </w:rPr>
            </w:pPr>
            <w:r w:rsidRPr="00CA476F">
              <w:rPr>
                <w:rFonts w:ascii="Arial" w:eastAsia="Times New Roman" w:hAnsi="Arial" w:cs="Arial"/>
              </w:rPr>
              <w:t>May 5</w:t>
            </w:r>
          </w:p>
        </w:tc>
        <w:tc>
          <w:tcPr>
            <w:tcW w:w="3146" w:type="dxa"/>
            <w:shd w:val="clear" w:color="auto" w:fill="auto"/>
          </w:tcPr>
          <w:p w:rsidR="003C2837" w:rsidRDefault="006A5139" w:rsidP="003C2837">
            <w:pPr>
              <w:rPr>
                <w:rFonts w:ascii="Arial" w:eastAsia="Times New Roman" w:hAnsi="Arial" w:cs="Arial"/>
              </w:rPr>
            </w:pPr>
            <w:r>
              <w:rPr>
                <w:rFonts w:ascii="Arial" w:eastAsia="Times New Roman" w:hAnsi="Arial" w:cs="Arial"/>
                <w:b/>
              </w:rPr>
              <w:t xml:space="preserve">No Class – </w:t>
            </w:r>
            <w:r w:rsidR="003C2837" w:rsidRPr="00CA476F">
              <w:rPr>
                <w:rFonts w:ascii="Arial" w:eastAsia="Times New Roman" w:hAnsi="Arial" w:cs="Arial"/>
                <w:b/>
              </w:rPr>
              <w:t>Paper</w:t>
            </w:r>
            <w:bookmarkStart w:id="4" w:name="_GoBack"/>
            <w:bookmarkEnd w:id="4"/>
            <w:r w:rsidR="003C2837" w:rsidRPr="00CA476F">
              <w:rPr>
                <w:rFonts w:ascii="Arial" w:eastAsia="Times New Roman" w:hAnsi="Arial" w:cs="Arial"/>
                <w:b/>
              </w:rPr>
              <w:t xml:space="preserve"> due on blackboard</w:t>
            </w:r>
          </w:p>
        </w:tc>
        <w:tc>
          <w:tcPr>
            <w:tcW w:w="1890" w:type="dxa"/>
            <w:shd w:val="clear" w:color="auto" w:fill="auto"/>
          </w:tcPr>
          <w:p w:rsidR="003C2837" w:rsidRPr="00DE0CE3" w:rsidRDefault="003C2837" w:rsidP="003C2837">
            <w:pPr>
              <w:rPr>
                <w:rFonts w:ascii="Arial" w:eastAsia="Times New Roman" w:hAnsi="Arial" w:cs="Arial"/>
                <w:b/>
              </w:rPr>
            </w:pPr>
          </w:p>
        </w:tc>
        <w:tc>
          <w:tcPr>
            <w:tcW w:w="2605" w:type="dxa"/>
            <w:shd w:val="clear" w:color="auto" w:fill="auto"/>
          </w:tcPr>
          <w:p w:rsidR="003C2837" w:rsidRPr="00DE0CE3" w:rsidRDefault="003C2837" w:rsidP="003C2837">
            <w:pPr>
              <w:rPr>
                <w:rFonts w:ascii="Arial" w:eastAsia="Times New Roman" w:hAnsi="Arial" w:cs="Arial"/>
                <w:b/>
              </w:rPr>
            </w:pPr>
            <w:r w:rsidRPr="00CA476F">
              <w:rPr>
                <w:rFonts w:ascii="Arial" w:eastAsia="Times New Roman" w:hAnsi="Arial" w:cs="Arial"/>
                <w:b/>
              </w:rPr>
              <w:t>Paper due on blackboard</w:t>
            </w:r>
          </w:p>
        </w:tc>
      </w:tr>
    </w:tbl>
    <w:p w:rsidR="005C379E" w:rsidRPr="00F401F0" w:rsidRDefault="005C379E" w:rsidP="005C379E">
      <w:pPr>
        <w:spacing w:after="0" w:line="240" w:lineRule="auto"/>
        <w:rPr>
          <w:rFonts w:ascii="Arial" w:eastAsia="Times New Roman" w:hAnsi="Arial" w:cs="Arial"/>
        </w:rPr>
      </w:pPr>
    </w:p>
    <w:p w:rsidR="005C379E" w:rsidRPr="00F401F0" w:rsidRDefault="00583455" w:rsidP="005C379E">
      <w:pPr>
        <w:spacing w:after="0" w:line="240" w:lineRule="auto"/>
        <w:rPr>
          <w:rFonts w:ascii="Arial" w:eastAsia="Times New Roman" w:hAnsi="Arial" w:cs="Arial"/>
        </w:rPr>
      </w:pPr>
      <w:r>
        <w:rPr>
          <w:rFonts w:ascii="Arial" w:eastAsia="Times New Roman" w:hAnsi="Arial" w:cs="Arial"/>
        </w:rPr>
        <w:t xml:space="preserve">*Note: this schedule is subject to </w:t>
      </w:r>
      <w:r w:rsidR="009D7CEA">
        <w:rPr>
          <w:rFonts w:ascii="Arial" w:eastAsia="Times New Roman" w:hAnsi="Arial" w:cs="Arial"/>
        </w:rPr>
        <w:t>adjustment</w:t>
      </w:r>
      <w:r>
        <w:rPr>
          <w:rFonts w:ascii="Arial" w:eastAsia="Times New Roman" w:hAnsi="Arial" w:cs="Arial"/>
        </w:rPr>
        <w:t>.</w:t>
      </w:r>
    </w:p>
    <w:sectPr w:rsidR="005C379E" w:rsidRPr="00F401F0" w:rsidSect="00FE2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8B2" w:rsidRDefault="00B618B2" w:rsidP="00170128">
      <w:pPr>
        <w:spacing w:after="0" w:line="240" w:lineRule="auto"/>
      </w:pPr>
      <w:r>
        <w:separator/>
      </w:r>
    </w:p>
  </w:endnote>
  <w:endnote w:type="continuationSeparator" w:id="0">
    <w:p w:rsidR="00B618B2" w:rsidRDefault="00B618B2" w:rsidP="0017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8B2" w:rsidRDefault="00B618B2" w:rsidP="00170128">
      <w:pPr>
        <w:spacing w:after="0" w:line="240" w:lineRule="auto"/>
      </w:pPr>
      <w:r>
        <w:separator/>
      </w:r>
    </w:p>
  </w:footnote>
  <w:footnote w:type="continuationSeparator" w:id="0">
    <w:p w:rsidR="00B618B2" w:rsidRDefault="00B618B2" w:rsidP="00170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345"/>
    <w:multiLevelType w:val="hybridMultilevel"/>
    <w:tmpl w:val="1F8CB9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71DE1"/>
    <w:multiLevelType w:val="hybridMultilevel"/>
    <w:tmpl w:val="D1FC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F75280A"/>
    <w:multiLevelType w:val="hybridMultilevel"/>
    <w:tmpl w:val="E05A8A5E"/>
    <w:lvl w:ilvl="0" w:tplc="39AAB6A2">
      <w:numFmt w:val="bullet"/>
      <w:lvlText w:val="-"/>
      <w:lvlJc w:val="left"/>
      <w:pPr>
        <w:ind w:left="720" w:hanging="360"/>
      </w:pPr>
      <w:rPr>
        <w:rFonts w:ascii="Arial Narrow" w:eastAsia="Times New Roman" w:hAnsi="Arial Narrow" w:cs="Tahoma"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F0696A"/>
    <w:multiLevelType w:val="hybridMultilevel"/>
    <w:tmpl w:val="FC749C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F34C13"/>
    <w:multiLevelType w:val="hybridMultilevel"/>
    <w:tmpl w:val="6E3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DDF22D2"/>
    <w:multiLevelType w:val="hybridMultilevel"/>
    <w:tmpl w:val="212CE850"/>
    <w:lvl w:ilvl="0" w:tplc="DEAE3F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4"/>
  </w:num>
  <w:num w:numId="5">
    <w:abstractNumId w:val="1"/>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BF"/>
    <w:rsid w:val="00000757"/>
    <w:rsid w:val="00001F42"/>
    <w:rsid w:val="000127D9"/>
    <w:rsid w:val="00013ECE"/>
    <w:rsid w:val="0003793E"/>
    <w:rsid w:val="0004336E"/>
    <w:rsid w:val="000541BD"/>
    <w:rsid w:val="00056629"/>
    <w:rsid w:val="00057505"/>
    <w:rsid w:val="00061A09"/>
    <w:rsid w:val="000638BC"/>
    <w:rsid w:val="00065185"/>
    <w:rsid w:val="00067149"/>
    <w:rsid w:val="00072E16"/>
    <w:rsid w:val="00076282"/>
    <w:rsid w:val="00085ECD"/>
    <w:rsid w:val="00093518"/>
    <w:rsid w:val="00093886"/>
    <w:rsid w:val="000972F7"/>
    <w:rsid w:val="000A0729"/>
    <w:rsid w:val="000A4511"/>
    <w:rsid w:val="000B2269"/>
    <w:rsid w:val="000C09DC"/>
    <w:rsid w:val="000C2161"/>
    <w:rsid w:val="000D5D6B"/>
    <w:rsid w:val="000E37FF"/>
    <w:rsid w:val="000E70DF"/>
    <w:rsid w:val="00105428"/>
    <w:rsid w:val="001067B4"/>
    <w:rsid w:val="00113BB9"/>
    <w:rsid w:val="0013028E"/>
    <w:rsid w:val="00134BB3"/>
    <w:rsid w:val="001427CA"/>
    <w:rsid w:val="001453D9"/>
    <w:rsid w:val="001540AF"/>
    <w:rsid w:val="00156545"/>
    <w:rsid w:val="00170128"/>
    <w:rsid w:val="00185070"/>
    <w:rsid w:val="00197F8F"/>
    <w:rsid w:val="001A3CBF"/>
    <w:rsid w:val="001C3F72"/>
    <w:rsid w:val="001D7435"/>
    <w:rsid w:val="001F2D9B"/>
    <w:rsid w:val="001F37E1"/>
    <w:rsid w:val="001F7D22"/>
    <w:rsid w:val="002005C2"/>
    <w:rsid w:val="002007C0"/>
    <w:rsid w:val="00206140"/>
    <w:rsid w:val="00211956"/>
    <w:rsid w:val="00215018"/>
    <w:rsid w:val="00216346"/>
    <w:rsid w:val="00220FB1"/>
    <w:rsid w:val="00222991"/>
    <w:rsid w:val="0022533C"/>
    <w:rsid w:val="00225CF1"/>
    <w:rsid w:val="00243F72"/>
    <w:rsid w:val="00256123"/>
    <w:rsid w:val="00261E8A"/>
    <w:rsid w:val="00262CC2"/>
    <w:rsid w:val="00265A67"/>
    <w:rsid w:val="0027096C"/>
    <w:rsid w:val="00273BC3"/>
    <w:rsid w:val="002866C1"/>
    <w:rsid w:val="002A3F0A"/>
    <w:rsid w:val="002B1AE6"/>
    <w:rsid w:val="002B5DA9"/>
    <w:rsid w:val="002C575A"/>
    <w:rsid w:val="002D03A1"/>
    <w:rsid w:val="002F28F5"/>
    <w:rsid w:val="00300758"/>
    <w:rsid w:val="00300982"/>
    <w:rsid w:val="00303CA6"/>
    <w:rsid w:val="003101DA"/>
    <w:rsid w:val="00311A8C"/>
    <w:rsid w:val="00327B62"/>
    <w:rsid w:val="0033019E"/>
    <w:rsid w:val="00360F15"/>
    <w:rsid w:val="00361DE0"/>
    <w:rsid w:val="00380A33"/>
    <w:rsid w:val="003933A5"/>
    <w:rsid w:val="003A0575"/>
    <w:rsid w:val="003B0245"/>
    <w:rsid w:val="003C2837"/>
    <w:rsid w:val="003C608D"/>
    <w:rsid w:val="003D0ABD"/>
    <w:rsid w:val="003D53F2"/>
    <w:rsid w:val="003E4A10"/>
    <w:rsid w:val="003F093C"/>
    <w:rsid w:val="003F48AF"/>
    <w:rsid w:val="004030A6"/>
    <w:rsid w:val="00406537"/>
    <w:rsid w:val="00407661"/>
    <w:rsid w:val="0041313F"/>
    <w:rsid w:val="004146E1"/>
    <w:rsid w:val="00414F1D"/>
    <w:rsid w:val="00415BE3"/>
    <w:rsid w:val="00422FA1"/>
    <w:rsid w:val="004242F9"/>
    <w:rsid w:val="00426526"/>
    <w:rsid w:val="00430BF0"/>
    <w:rsid w:val="0043229D"/>
    <w:rsid w:val="00451E7B"/>
    <w:rsid w:val="0047284B"/>
    <w:rsid w:val="00480D9C"/>
    <w:rsid w:val="00483C94"/>
    <w:rsid w:val="004856B4"/>
    <w:rsid w:val="00492270"/>
    <w:rsid w:val="00495BD7"/>
    <w:rsid w:val="004967B3"/>
    <w:rsid w:val="004A36DB"/>
    <w:rsid w:val="004A5F71"/>
    <w:rsid w:val="004B2799"/>
    <w:rsid w:val="004B35A8"/>
    <w:rsid w:val="004C2FEE"/>
    <w:rsid w:val="004C413E"/>
    <w:rsid w:val="004C46BE"/>
    <w:rsid w:val="004D3123"/>
    <w:rsid w:val="004D448D"/>
    <w:rsid w:val="004E157D"/>
    <w:rsid w:val="004E53A7"/>
    <w:rsid w:val="004E5500"/>
    <w:rsid w:val="004E593D"/>
    <w:rsid w:val="005061D1"/>
    <w:rsid w:val="00506F76"/>
    <w:rsid w:val="005131AD"/>
    <w:rsid w:val="005148C0"/>
    <w:rsid w:val="00517F30"/>
    <w:rsid w:val="00530925"/>
    <w:rsid w:val="00531604"/>
    <w:rsid w:val="00535B5D"/>
    <w:rsid w:val="00536B0D"/>
    <w:rsid w:val="00544E51"/>
    <w:rsid w:val="005649A7"/>
    <w:rsid w:val="00567BFC"/>
    <w:rsid w:val="00571E22"/>
    <w:rsid w:val="00583455"/>
    <w:rsid w:val="00583944"/>
    <w:rsid w:val="00590972"/>
    <w:rsid w:val="005A363D"/>
    <w:rsid w:val="005A7D19"/>
    <w:rsid w:val="005C379E"/>
    <w:rsid w:val="005C3A31"/>
    <w:rsid w:val="005C7A06"/>
    <w:rsid w:val="005E196E"/>
    <w:rsid w:val="005F79E1"/>
    <w:rsid w:val="00603233"/>
    <w:rsid w:val="0061328B"/>
    <w:rsid w:val="00615118"/>
    <w:rsid w:val="006154BC"/>
    <w:rsid w:val="00616C23"/>
    <w:rsid w:val="00620835"/>
    <w:rsid w:val="00631057"/>
    <w:rsid w:val="0063577A"/>
    <w:rsid w:val="00636462"/>
    <w:rsid w:val="006438F6"/>
    <w:rsid w:val="00654DD4"/>
    <w:rsid w:val="00661968"/>
    <w:rsid w:val="00664C43"/>
    <w:rsid w:val="00665F63"/>
    <w:rsid w:val="00672F59"/>
    <w:rsid w:val="00686D2B"/>
    <w:rsid w:val="00687997"/>
    <w:rsid w:val="00691C7A"/>
    <w:rsid w:val="00693783"/>
    <w:rsid w:val="00696A91"/>
    <w:rsid w:val="00696F66"/>
    <w:rsid w:val="006A5139"/>
    <w:rsid w:val="006A799C"/>
    <w:rsid w:val="006B3E54"/>
    <w:rsid w:val="006C5095"/>
    <w:rsid w:val="006E3AA9"/>
    <w:rsid w:val="006E4DC3"/>
    <w:rsid w:val="006F1908"/>
    <w:rsid w:val="006F6627"/>
    <w:rsid w:val="006F7396"/>
    <w:rsid w:val="00703F82"/>
    <w:rsid w:val="00706A23"/>
    <w:rsid w:val="00722F29"/>
    <w:rsid w:val="00723F04"/>
    <w:rsid w:val="00731C94"/>
    <w:rsid w:val="0073740F"/>
    <w:rsid w:val="00747631"/>
    <w:rsid w:val="00750662"/>
    <w:rsid w:val="00753EA6"/>
    <w:rsid w:val="00757CF1"/>
    <w:rsid w:val="00767FD1"/>
    <w:rsid w:val="00775BAA"/>
    <w:rsid w:val="007A6BC9"/>
    <w:rsid w:val="007B37A4"/>
    <w:rsid w:val="007C365F"/>
    <w:rsid w:val="007C5672"/>
    <w:rsid w:val="007E0B96"/>
    <w:rsid w:val="007E6E3A"/>
    <w:rsid w:val="00807BA9"/>
    <w:rsid w:val="0081459A"/>
    <w:rsid w:val="00817715"/>
    <w:rsid w:val="00846E42"/>
    <w:rsid w:val="008534B4"/>
    <w:rsid w:val="00853573"/>
    <w:rsid w:val="00872C8F"/>
    <w:rsid w:val="00882940"/>
    <w:rsid w:val="0088751C"/>
    <w:rsid w:val="00887A5D"/>
    <w:rsid w:val="00893835"/>
    <w:rsid w:val="008B0E00"/>
    <w:rsid w:val="008B7443"/>
    <w:rsid w:val="008C0230"/>
    <w:rsid w:val="008C0626"/>
    <w:rsid w:val="008C0BDD"/>
    <w:rsid w:val="008C7B64"/>
    <w:rsid w:val="008D6292"/>
    <w:rsid w:val="008E26D8"/>
    <w:rsid w:val="008E6505"/>
    <w:rsid w:val="00904ECD"/>
    <w:rsid w:val="00916962"/>
    <w:rsid w:val="0092100A"/>
    <w:rsid w:val="00927B57"/>
    <w:rsid w:val="00932A20"/>
    <w:rsid w:val="00947C9D"/>
    <w:rsid w:val="0096511B"/>
    <w:rsid w:val="00965394"/>
    <w:rsid w:val="00967B42"/>
    <w:rsid w:val="00973B73"/>
    <w:rsid w:val="00977335"/>
    <w:rsid w:val="009957E5"/>
    <w:rsid w:val="009A71BE"/>
    <w:rsid w:val="009B1A49"/>
    <w:rsid w:val="009C738A"/>
    <w:rsid w:val="009D67EC"/>
    <w:rsid w:val="009D6EB9"/>
    <w:rsid w:val="009D7CEA"/>
    <w:rsid w:val="00A10579"/>
    <w:rsid w:val="00A142A5"/>
    <w:rsid w:val="00A21318"/>
    <w:rsid w:val="00A23B73"/>
    <w:rsid w:val="00A246F6"/>
    <w:rsid w:val="00A34C60"/>
    <w:rsid w:val="00A41751"/>
    <w:rsid w:val="00A433C3"/>
    <w:rsid w:val="00A473F6"/>
    <w:rsid w:val="00A5719B"/>
    <w:rsid w:val="00A604A0"/>
    <w:rsid w:val="00A61AA1"/>
    <w:rsid w:val="00A6503A"/>
    <w:rsid w:val="00A7096C"/>
    <w:rsid w:val="00A85BAC"/>
    <w:rsid w:val="00A902E4"/>
    <w:rsid w:val="00A920CA"/>
    <w:rsid w:val="00A93BD4"/>
    <w:rsid w:val="00AB3136"/>
    <w:rsid w:val="00AC12E6"/>
    <w:rsid w:val="00AC1915"/>
    <w:rsid w:val="00AC355A"/>
    <w:rsid w:val="00AC48C2"/>
    <w:rsid w:val="00AE0433"/>
    <w:rsid w:val="00AE3C6B"/>
    <w:rsid w:val="00AF6578"/>
    <w:rsid w:val="00AF695F"/>
    <w:rsid w:val="00B016F8"/>
    <w:rsid w:val="00B04FB8"/>
    <w:rsid w:val="00B12BDC"/>
    <w:rsid w:val="00B14903"/>
    <w:rsid w:val="00B211D9"/>
    <w:rsid w:val="00B31C8E"/>
    <w:rsid w:val="00B323BF"/>
    <w:rsid w:val="00B41975"/>
    <w:rsid w:val="00B47F70"/>
    <w:rsid w:val="00B51070"/>
    <w:rsid w:val="00B618B2"/>
    <w:rsid w:val="00B63BD0"/>
    <w:rsid w:val="00B6756D"/>
    <w:rsid w:val="00B8747C"/>
    <w:rsid w:val="00BA0614"/>
    <w:rsid w:val="00BA2200"/>
    <w:rsid w:val="00BA6FA7"/>
    <w:rsid w:val="00BC256E"/>
    <w:rsid w:val="00BC79A7"/>
    <w:rsid w:val="00BD73A3"/>
    <w:rsid w:val="00BE0592"/>
    <w:rsid w:val="00BF2FCB"/>
    <w:rsid w:val="00BF32C6"/>
    <w:rsid w:val="00C2148C"/>
    <w:rsid w:val="00C26231"/>
    <w:rsid w:val="00C26C81"/>
    <w:rsid w:val="00C2738B"/>
    <w:rsid w:val="00C332CC"/>
    <w:rsid w:val="00C3787D"/>
    <w:rsid w:val="00C643DC"/>
    <w:rsid w:val="00C67B64"/>
    <w:rsid w:val="00C71C15"/>
    <w:rsid w:val="00C7417B"/>
    <w:rsid w:val="00C86927"/>
    <w:rsid w:val="00CA476F"/>
    <w:rsid w:val="00CD62CB"/>
    <w:rsid w:val="00CD7C9E"/>
    <w:rsid w:val="00CE010F"/>
    <w:rsid w:val="00CF0122"/>
    <w:rsid w:val="00CF6935"/>
    <w:rsid w:val="00D000E2"/>
    <w:rsid w:val="00D073C6"/>
    <w:rsid w:val="00D10ABF"/>
    <w:rsid w:val="00D20F8F"/>
    <w:rsid w:val="00D23150"/>
    <w:rsid w:val="00D245DD"/>
    <w:rsid w:val="00D32196"/>
    <w:rsid w:val="00D47936"/>
    <w:rsid w:val="00D61935"/>
    <w:rsid w:val="00D70E46"/>
    <w:rsid w:val="00D74585"/>
    <w:rsid w:val="00DA49BE"/>
    <w:rsid w:val="00DB2EF3"/>
    <w:rsid w:val="00DD4C57"/>
    <w:rsid w:val="00DD4D7D"/>
    <w:rsid w:val="00DE0CE3"/>
    <w:rsid w:val="00DE3C19"/>
    <w:rsid w:val="00DE690A"/>
    <w:rsid w:val="00DF0883"/>
    <w:rsid w:val="00DF2ABD"/>
    <w:rsid w:val="00DF7970"/>
    <w:rsid w:val="00E002BD"/>
    <w:rsid w:val="00E02A64"/>
    <w:rsid w:val="00E21766"/>
    <w:rsid w:val="00E21FC7"/>
    <w:rsid w:val="00E36E56"/>
    <w:rsid w:val="00E4148D"/>
    <w:rsid w:val="00E4574D"/>
    <w:rsid w:val="00E556B3"/>
    <w:rsid w:val="00E6275E"/>
    <w:rsid w:val="00E76CAB"/>
    <w:rsid w:val="00E76F92"/>
    <w:rsid w:val="00E77646"/>
    <w:rsid w:val="00E82DAF"/>
    <w:rsid w:val="00E8303A"/>
    <w:rsid w:val="00E8510C"/>
    <w:rsid w:val="00E94B55"/>
    <w:rsid w:val="00E9719C"/>
    <w:rsid w:val="00EA01E9"/>
    <w:rsid w:val="00EB27F5"/>
    <w:rsid w:val="00EB52D0"/>
    <w:rsid w:val="00EB5CFD"/>
    <w:rsid w:val="00EC48FC"/>
    <w:rsid w:val="00ED237D"/>
    <w:rsid w:val="00ED4613"/>
    <w:rsid w:val="00EE6C7C"/>
    <w:rsid w:val="00F401F0"/>
    <w:rsid w:val="00F401FA"/>
    <w:rsid w:val="00F41D6F"/>
    <w:rsid w:val="00F42F13"/>
    <w:rsid w:val="00F46A88"/>
    <w:rsid w:val="00F6088B"/>
    <w:rsid w:val="00F63D75"/>
    <w:rsid w:val="00F66309"/>
    <w:rsid w:val="00F67ABB"/>
    <w:rsid w:val="00F73ADC"/>
    <w:rsid w:val="00F76E93"/>
    <w:rsid w:val="00F77052"/>
    <w:rsid w:val="00F90288"/>
    <w:rsid w:val="00F92811"/>
    <w:rsid w:val="00F96301"/>
    <w:rsid w:val="00FA6BEA"/>
    <w:rsid w:val="00FB1003"/>
    <w:rsid w:val="00FC359F"/>
    <w:rsid w:val="00FC7048"/>
    <w:rsid w:val="00FD0565"/>
    <w:rsid w:val="00FD460E"/>
    <w:rsid w:val="00FD797D"/>
    <w:rsid w:val="00FE1B17"/>
    <w:rsid w:val="00FE2289"/>
    <w:rsid w:val="00FF4F96"/>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FD25DB"/>
  <w15:docId w15:val="{63E084C4-D297-480E-A0A8-14BA2864E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60F15"/>
  </w:style>
  <w:style w:type="paragraph" w:styleId="Heading1">
    <w:name w:val="heading 1"/>
    <w:basedOn w:val="Normal"/>
    <w:next w:val="Normal"/>
    <w:link w:val="Heading1Char"/>
    <w:qFormat/>
    <w:rsid w:val="00B8747C"/>
    <w:pPr>
      <w:keepNext/>
      <w:tabs>
        <w:tab w:val="left" w:pos="0"/>
      </w:tabs>
      <w:spacing w:after="0" w:line="240" w:lineRule="auto"/>
      <w:jc w:val="center"/>
      <w:outlineLvl w:val="0"/>
    </w:pPr>
    <w:rPr>
      <w:rFonts w:ascii="Times" w:eastAsia="Times New Roman" w:hAnsi="Times" w:cs="Times New Roman"/>
      <w:b/>
      <w:i/>
      <w:sz w:val="28"/>
      <w:szCs w:val="20"/>
    </w:rPr>
  </w:style>
  <w:style w:type="paragraph" w:styleId="Heading2">
    <w:name w:val="heading 2"/>
    <w:basedOn w:val="Normal"/>
    <w:next w:val="Normal"/>
    <w:link w:val="Heading2Char"/>
    <w:qFormat/>
    <w:rsid w:val="00B8747C"/>
    <w:pPr>
      <w:keepNext/>
      <w:tabs>
        <w:tab w:val="left" w:pos="450"/>
      </w:tabs>
      <w:spacing w:after="0" w:line="240" w:lineRule="auto"/>
      <w:jc w:val="center"/>
      <w:outlineLvl w:val="1"/>
    </w:pPr>
    <w:rPr>
      <w:rFonts w:ascii="Times" w:eastAsia="Times New Roman" w:hAnsi="Times" w:cs="Times New Roman"/>
      <w:b/>
      <w:sz w:val="28"/>
      <w:szCs w:val="20"/>
    </w:rPr>
  </w:style>
  <w:style w:type="paragraph" w:styleId="Heading3">
    <w:name w:val="heading 3"/>
    <w:basedOn w:val="Normal"/>
    <w:next w:val="Normal"/>
    <w:link w:val="Heading3Char"/>
    <w:qFormat/>
    <w:rsid w:val="00B8747C"/>
    <w:pPr>
      <w:keepNext/>
      <w:tabs>
        <w:tab w:val="left" w:pos="450"/>
      </w:tabs>
      <w:spacing w:after="0" w:line="240" w:lineRule="auto"/>
      <w:jc w:val="center"/>
      <w:outlineLvl w:val="2"/>
    </w:pPr>
    <w:rPr>
      <w:rFonts w:ascii="Times" w:eastAsia="Times New Roman" w:hAnsi="Times" w:cs="Times New Roman"/>
      <w:sz w:val="28"/>
      <w:szCs w:val="20"/>
    </w:rPr>
  </w:style>
  <w:style w:type="paragraph" w:styleId="Heading4">
    <w:name w:val="heading 4"/>
    <w:basedOn w:val="Normal"/>
    <w:next w:val="Normal"/>
    <w:link w:val="Heading4Char"/>
    <w:qFormat/>
    <w:rsid w:val="00A920CA"/>
    <w:pPr>
      <w:keepNext/>
      <w:spacing w:after="0" w:line="240" w:lineRule="auto"/>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qFormat/>
    <w:rsid w:val="00B8747C"/>
    <w:pPr>
      <w:keepNext/>
      <w:tabs>
        <w:tab w:val="left" w:pos="7200"/>
      </w:tabs>
      <w:spacing w:after="0" w:line="240" w:lineRule="auto"/>
      <w:jc w:val="center"/>
      <w:outlineLvl w:val="4"/>
    </w:pPr>
    <w:rPr>
      <w:rFonts w:ascii="Times New Roman" w:eastAsia="Times New Roman" w:hAnsi="Times New Roman" w:cs="Times New Roman"/>
      <w:b/>
      <w:caps/>
      <w:sz w:val="24"/>
      <w:szCs w:val="20"/>
    </w:rPr>
  </w:style>
  <w:style w:type="paragraph" w:styleId="Heading6">
    <w:name w:val="heading 6"/>
    <w:basedOn w:val="Normal"/>
    <w:next w:val="Normal"/>
    <w:link w:val="Heading6Char"/>
    <w:qFormat/>
    <w:rsid w:val="00B8747C"/>
    <w:pPr>
      <w:keepNext/>
      <w:tabs>
        <w:tab w:val="left" w:pos="1800"/>
      </w:tabs>
      <w:spacing w:after="0" w:line="240" w:lineRule="auto"/>
      <w:ind w:left="2160" w:hanging="2160"/>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E0433"/>
    <w:rPr>
      <w:color w:val="0000FF" w:themeColor="hyperlink"/>
      <w:u w:val="single"/>
    </w:rPr>
  </w:style>
  <w:style w:type="paragraph" w:styleId="BalloonText">
    <w:name w:val="Balloon Text"/>
    <w:basedOn w:val="Normal"/>
    <w:link w:val="BalloonTextChar"/>
    <w:semiHidden/>
    <w:unhideWhenUsed/>
    <w:rsid w:val="00AE0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433"/>
    <w:rPr>
      <w:rFonts w:ascii="Tahoma" w:hAnsi="Tahoma" w:cs="Tahoma"/>
      <w:sz w:val="16"/>
      <w:szCs w:val="16"/>
    </w:rPr>
  </w:style>
  <w:style w:type="paragraph" w:customStyle="1" w:styleId="Default">
    <w:name w:val="Default"/>
    <w:rsid w:val="00FE1B1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517F30"/>
    <w:rPr>
      <w:color w:val="800080" w:themeColor="followedHyperlink"/>
      <w:u w:val="single"/>
    </w:rPr>
  </w:style>
  <w:style w:type="character" w:customStyle="1" w:styleId="Heading4Char">
    <w:name w:val="Heading 4 Char"/>
    <w:basedOn w:val="DefaultParagraphFont"/>
    <w:link w:val="Heading4"/>
    <w:rsid w:val="00A920CA"/>
    <w:rPr>
      <w:rFonts w:ascii="Times New Roman" w:eastAsia="Times New Roman" w:hAnsi="Times New Roman" w:cs="Times New Roman"/>
      <w:b/>
      <w:i/>
      <w:sz w:val="24"/>
      <w:szCs w:val="20"/>
    </w:rPr>
  </w:style>
  <w:style w:type="paragraph" w:styleId="Footer">
    <w:name w:val="footer"/>
    <w:basedOn w:val="Normal"/>
    <w:link w:val="FooterChar"/>
    <w:rsid w:val="00A920CA"/>
    <w:pPr>
      <w:tabs>
        <w:tab w:val="center" w:pos="4320"/>
        <w:tab w:val="right" w:pos="8640"/>
      </w:tabs>
      <w:spacing w:after="0" w:line="240" w:lineRule="auto"/>
    </w:pPr>
    <w:rPr>
      <w:rFonts w:ascii="Times" w:eastAsia="Times New Roman" w:hAnsi="Times" w:cs="Times New Roman"/>
      <w:sz w:val="24"/>
      <w:szCs w:val="20"/>
    </w:rPr>
  </w:style>
  <w:style w:type="character" w:customStyle="1" w:styleId="FooterChar">
    <w:name w:val="Footer Char"/>
    <w:basedOn w:val="DefaultParagraphFont"/>
    <w:link w:val="Footer"/>
    <w:rsid w:val="00A920CA"/>
    <w:rPr>
      <w:rFonts w:ascii="Times" w:eastAsia="Times New Roman" w:hAnsi="Times" w:cs="Times New Roman"/>
      <w:sz w:val="24"/>
      <w:szCs w:val="20"/>
    </w:rPr>
  </w:style>
  <w:style w:type="character" w:customStyle="1" w:styleId="Heading1Char">
    <w:name w:val="Heading 1 Char"/>
    <w:basedOn w:val="DefaultParagraphFont"/>
    <w:link w:val="Heading1"/>
    <w:rsid w:val="00B8747C"/>
    <w:rPr>
      <w:rFonts w:ascii="Times" w:eastAsia="Times New Roman" w:hAnsi="Times" w:cs="Times New Roman"/>
      <w:b/>
      <w:i/>
      <w:sz w:val="28"/>
      <w:szCs w:val="20"/>
    </w:rPr>
  </w:style>
  <w:style w:type="character" w:customStyle="1" w:styleId="Heading2Char">
    <w:name w:val="Heading 2 Char"/>
    <w:basedOn w:val="DefaultParagraphFont"/>
    <w:link w:val="Heading2"/>
    <w:uiPriority w:val="9"/>
    <w:rsid w:val="00B8747C"/>
    <w:rPr>
      <w:rFonts w:ascii="Times" w:eastAsia="Times New Roman" w:hAnsi="Times" w:cs="Times New Roman"/>
      <w:b/>
      <w:sz w:val="28"/>
      <w:szCs w:val="20"/>
    </w:rPr>
  </w:style>
  <w:style w:type="character" w:customStyle="1" w:styleId="Heading3Char">
    <w:name w:val="Heading 3 Char"/>
    <w:basedOn w:val="DefaultParagraphFont"/>
    <w:link w:val="Heading3"/>
    <w:rsid w:val="00B8747C"/>
    <w:rPr>
      <w:rFonts w:ascii="Times" w:eastAsia="Times New Roman" w:hAnsi="Times" w:cs="Times New Roman"/>
      <w:sz w:val="28"/>
      <w:szCs w:val="20"/>
    </w:rPr>
  </w:style>
  <w:style w:type="character" w:customStyle="1" w:styleId="Heading5Char">
    <w:name w:val="Heading 5 Char"/>
    <w:basedOn w:val="DefaultParagraphFont"/>
    <w:link w:val="Heading5"/>
    <w:rsid w:val="00B8747C"/>
    <w:rPr>
      <w:rFonts w:ascii="Times New Roman" w:eastAsia="Times New Roman" w:hAnsi="Times New Roman" w:cs="Times New Roman"/>
      <w:b/>
      <w:caps/>
      <w:sz w:val="24"/>
      <w:szCs w:val="20"/>
    </w:rPr>
  </w:style>
  <w:style w:type="character" w:customStyle="1" w:styleId="Heading6Char">
    <w:name w:val="Heading 6 Char"/>
    <w:basedOn w:val="DefaultParagraphFont"/>
    <w:link w:val="Heading6"/>
    <w:rsid w:val="00B8747C"/>
    <w:rPr>
      <w:rFonts w:ascii="Times New Roman" w:eastAsia="Times New Roman" w:hAnsi="Times New Roman" w:cs="Times New Roman"/>
      <w:b/>
      <w:sz w:val="24"/>
      <w:szCs w:val="20"/>
    </w:rPr>
  </w:style>
  <w:style w:type="numbering" w:customStyle="1" w:styleId="NoList1">
    <w:name w:val="No List1"/>
    <w:next w:val="NoList"/>
    <w:uiPriority w:val="99"/>
    <w:semiHidden/>
    <w:unhideWhenUsed/>
    <w:rsid w:val="00B8747C"/>
  </w:style>
  <w:style w:type="paragraph" w:styleId="Header">
    <w:name w:val="header"/>
    <w:basedOn w:val="Normal"/>
    <w:link w:val="HeaderChar"/>
    <w:rsid w:val="00B8747C"/>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B8747C"/>
    <w:rPr>
      <w:rFonts w:ascii="Times" w:eastAsia="Times New Roman" w:hAnsi="Times" w:cs="Times New Roman"/>
      <w:sz w:val="24"/>
      <w:szCs w:val="20"/>
    </w:rPr>
  </w:style>
  <w:style w:type="character" w:customStyle="1" w:styleId="smalltxt">
    <w:name w:val="smalltxt"/>
    <w:basedOn w:val="DefaultParagraphFont"/>
    <w:rsid w:val="00B8747C"/>
  </w:style>
  <w:style w:type="paragraph" w:styleId="NormalWeb">
    <w:name w:val="Normal (Web)"/>
    <w:basedOn w:val="Normal"/>
    <w:uiPriority w:val="99"/>
    <w:unhideWhenUsed/>
    <w:rsid w:val="00B8747C"/>
    <w:pPr>
      <w:spacing w:before="96" w:after="120" w:line="360" w:lineRule="atLeast"/>
    </w:pPr>
    <w:rPr>
      <w:rFonts w:ascii="Times New Roman" w:eastAsia="Times New Roman" w:hAnsi="Times New Roman" w:cs="Times New Roman"/>
      <w:sz w:val="24"/>
      <w:szCs w:val="24"/>
    </w:rPr>
  </w:style>
  <w:style w:type="paragraph" w:styleId="NoSpacing">
    <w:name w:val="No Spacing"/>
    <w:uiPriority w:val="1"/>
    <w:qFormat/>
    <w:rsid w:val="00B8747C"/>
    <w:pPr>
      <w:spacing w:after="0" w:line="240" w:lineRule="auto"/>
    </w:pPr>
    <w:rPr>
      <w:rFonts w:ascii="Times" w:eastAsia="Times New Roman" w:hAnsi="Times" w:cs="Times New Roman"/>
      <w:sz w:val="24"/>
      <w:szCs w:val="20"/>
    </w:rPr>
  </w:style>
  <w:style w:type="table" w:styleId="TableGrid">
    <w:name w:val="Table Grid"/>
    <w:basedOn w:val="TableNormal"/>
    <w:rsid w:val="00C27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4A0"/>
    <w:pPr>
      <w:ind w:left="720"/>
      <w:contextualSpacing/>
    </w:pPr>
  </w:style>
  <w:style w:type="character" w:styleId="UnresolvedMention">
    <w:name w:val="Unresolved Mention"/>
    <w:basedOn w:val="DefaultParagraphFont"/>
    <w:uiPriority w:val="99"/>
    <w:semiHidden/>
    <w:unhideWhenUsed/>
    <w:rsid w:val="004967B3"/>
    <w:rPr>
      <w:color w:val="605E5C"/>
      <w:shd w:val="clear" w:color="auto" w:fill="E1DFDD"/>
    </w:rPr>
  </w:style>
  <w:style w:type="paragraph" w:customStyle="1" w:styleId="ColorfulList-Accent11">
    <w:name w:val="Colorful List - Accent 11"/>
    <w:basedOn w:val="Normal"/>
    <w:uiPriority w:val="34"/>
    <w:qFormat/>
    <w:rsid w:val="00C86927"/>
    <w:pPr>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176">
      <w:bodyDiv w:val="1"/>
      <w:marLeft w:val="0"/>
      <w:marRight w:val="0"/>
      <w:marTop w:val="0"/>
      <w:marBottom w:val="0"/>
      <w:divBdr>
        <w:top w:val="none" w:sz="0" w:space="0" w:color="auto"/>
        <w:left w:val="none" w:sz="0" w:space="0" w:color="auto"/>
        <w:bottom w:val="none" w:sz="0" w:space="0" w:color="auto"/>
        <w:right w:val="none" w:sz="0" w:space="0" w:color="auto"/>
      </w:divBdr>
    </w:div>
    <w:div w:id="149174074">
      <w:bodyDiv w:val="1"/>
      <w:marLeft w:val="0"/>
      <w:marRight w:val="0"/>
      <w:marTop w:val="0"/>
      <w:marBottom w:val="0"/>
      <w:divBdr>
        <w:top w:val="none" w:sz="0" w:space="0" w:color="auto"/>
        <w:left w:val="none" w:sz="0" w:space="0" w:color="auto"/>
        <w:bottom w:val="none" w:sz="0" w:space="0" w:color="auto"/>
        <w:right w:val="none" w:sz="0" w:space="0" w:color="auto"/>
      </w:divBdr>
    </w:div>
    <w:div w:id="254628729">
      <w:bodyDiv w:val="1"/>
      <w:marLeft w:val="0"/>
      <w:marRight w:val="0"/>
      <w:marTop w:val="0"/>
      <w:marBottom w:val="0"/>
      <w:divBdr>
        <w:top w:val="none" w:sz="0" w:space="0" w:color="auto"/>
        <w:left w:val="none" w:sz="0" w:space="0" w:color="auto"/>
        <w:bottom w:val="none" w:sz="0" w:space="0" w:color="auto"/>
        <w:right w:val="none" w:sz="0" w:space="0" w:color="auto"/>
      </w:divBdr>
    </w:div>
    <w:div w:id="653068789">
      <w:bodyDiv w:val="1"/>
      <w:marLeft w:val="0"/>
      <w:marRight w:val="0"/>
      <w:marTop w:val="0"/>
      <w:marBottom w:val="0"/>
      <w:divBdr>
        <w:top w:val="none" w:sz="0" w:space="0" w:color="auto"/>
        <w:left w:val="none" w:sz="0" w:space="0" w:color="auto"/>
        <w:bottom w:val="none" w:sz="0" w:space="0" w:color="auto"/>
        <w:right w:val="none" w:sz="0" w:space="0" w:color="auto"/>
      </w:divBdr>
    </w:div>
    <w:div w:id="739061702">
      <w:bodyDiv w:val="1"/>
      <w:marLeft w:val="0"/>
      <w:marRight w:val="0"/>
      <w:marTop w:val="0"/>
      <w:marBottom w:val="0"/>
      <w:divBdr>
        <w:top w:val="none" w:sz="0" w:space="0" w:color="auto"/>
        <w:left w:val="none" w:sz="0" w:space="0" w:color="auto"/>
        <w:bottom w:val="none" w:sz="0" w:space="0" w:color="auto"/>
        <w:right w:val="none" w:sz="0" w:space="0" w:color="auto"/>
      </w:divBdr>
    </w:div>
    <w:div w:id="1387073158">
      <w:bodyDiv w:val="1"/>
      <w:marLeft w:val="0"/>
      <w:marRight w:val="0"/>
      <w:marTop w:val="0"/>
      <w:marBottom w:val="0"/>
      <w:divBdr>
        <w:top w:val="none" w:sz="0" w:space="0" w:color="auto"/>
        <w:left w:val="none" w:sz="0" w:space="0" w:color="auto"/>
        <w:bottom w:val="none" w:sz="0" w:space="0" w:color="auto"/>
        <w:right w:val="none" w:sz="0" w:space="0" w:color="auto"/>
      </w:divBdr>
    </w:div>
    <w:div w:id="1420561171">
      <w:bodyDiv w:val="1"/>
      <w:marLeft w:val="0"/>
      <w:marRight w:val="0"/>
      <w:marTop w:val="0"/>
      <w:marBottom w:val="0"/>
      <w:divBdr>
        <w:top w:val="none" w:sz="0" w:space="0" w:color="auto"/>
        <w:left w:val="none" w:sz="0" w:space="0" w:color="auto"/>
        <w:bottom w:val="none" w:sz="0" w:space="0" w:color="auto"/>
        <w:right w:val="none" w:sz="0" w:space="0" w:color="auto"/>
      </w:divBdr>
    </w:div>
    <w:div w:id="1922566007">
      <w:bodyDiv w:val="1"/>
      <w:marLeft w:val="0"/>
      <w:marRight w:val="0"/>
      <w:marTop w:val="0"/>
      <w:marBottom w:val="0"/>
      <w:divBdr>
        <w:top w:val="none" w:sz="0" w:space="0" w:color="auto"/>
        <w:left w:val="none" w:sz="0" w:space="0" w:color="auto"/>
        <w:bottom w:val="none" w:sz="0" w:space="0" w:color="auto"/>
        <w:right w:val="none" w:sz="0" w:space="0" w:color="auto"/>
      </w:divBdr>
    </w:div>
    <w:div w:id="208983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ursessupport.gmu.edu/Students/" TargetMode="External"/><Relationship Id="rId18" Type="http://schemas.openxmlformats.org/officeDocument/2006/relationships/hyperlink" Target="http://mymasonportal.gmu.edu/" TargetMode="External"/><Relationship Id="rId26" Type="http://schemas.openxmlformats.org/officeDocument/2006/relationships/hyperlink" Target="https://youtu.be/Hmm9Q-T0oTo" TargetMode="External"/><Relationship Id="rId3" Type="http://schemas.openxmlformats.org/officeDocument/2006/relationships/styles" Target="styles.xml"/><Relationship Id="rId21" Type="http://schemas.openxmlformats.org/officeDocument/2006/relationships/hyperlink" Target="http://www.java.com/en/downloa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services.gmu.edu/" TargetMode="External"/><Relationship Id="rId17" Type="http://schemas.openxmlformats.org/officeDocument/2006/relationships/hyperlink" Target="https://help.blackboard.com/en-us/Learn/9.1_SP_10_and_SP_11/Student/002_Browser_Support_SP_11" TargetMode="External"/><Relationship Id="rId25" Type="http://schemas.openxmlformats.org/officeDocument/2006/relationships/hyperlink" Target="http://antivirus.gmu.edu/" TargetMode="External"/><Relationship Id="rId33" Type="http://schemas.openxmlformats.org/officeDocument/2006/relationships/hyperlink" Target="http://ctfe.gmu.edu/professional-development/mason-diversity-statement/" TargetMode="External"/><Relationship Id="rId2" Type="http://schemas.openxmlformats.org/officeDocument/2006/relationships/numbering" Target="numbering.xml"/><Relationship Id="rId16" Type="http://schemas.openxmlformats.org/officeDocument/2006/relationships/hyperlink" Target="http://mymason.gmu.edu" TargetMode="External"/><Relationship Id="rId20" Type="http://schemas.openxmlformats.org/officeDocument/2006/relationships/hyperlink" Target="http://get.adobe.com/flashplayer/" TargetMode="External"/><Relationship Id="rId29" Type="http://schemas.openxmlformats.org/officeDocument/2006/relationships/hyperlink" Target="http://summer.gmu.edu/regist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mason.gmu.edu" TargetMode="External"/><Relationship Id="rId24" Type="http://schemas.openxmlformats.org/officeDocument/2006/relationships/hyperlink" Target="http://www.real.com/realplayer/search" TargetMode="External"/><Relationship Id="rId32" Type="http://schemas.openxmlformats.org/officeDocument/2006/relationships/hyperlink" Target="http://writingcenter.gmu.edu/" TargetMode="External"/><Relationship Id="rId5" Type="http://schemas.openxmlformats.org/officeDocument/2006/relationships/webSettings" Target="webSettings.xml"/><Relationship Id="rId15" Type="http://schemas.openxmlformats.org/officeDocument/2006/relationships/hyperlink" Target="http://itservices.gmu.edu/services/view-service.cfm?customel_dataPageID_4609=6233" TargetMode="External"/><Relationship Id="rId23" Type="http://schemas.openxmlformats.org/officeDocument/2006/relationships/hyperlink" Target="http://support.apple.com/downloads/" TargetMode="External"/><Relationship Id="rId28" Type="http://schemas.openxmlformats.org/officeDocument/2006/relationships/hyperlink" Target="http://universitypolicy.gmu.edu/policies/responsible-use-of-computing/" TargetMode="External"/><Relationship Id="rId10" Type="http://schemas.openxmlformats.org/officeDocument/2006/relationships/hyperlink" Target="https://www2.gmu.edu/safe-return-campus" TargetMode="External"/><Relationship Id="rId19" Type="http://schemas.openxmlformats.org/officeDocument/2006/relationships/hyperlink" Target="http://get.adobe.com/reader/" TargetMode="External"/><Relationship Id="rId31" Type="http://schemas.openxmlformats.org/officeDocument/2006/relationships/hyperlink" Target="http://ods.gm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atriottech.gmu.edu/get-started/" TargetMode="External"/><Relationship Id="rId22" Type="http://schemas.openxmlformats.org/officeDocument/2006/relationships/hyperlink" Target="http://windows.microsoft.com/en-US/windows/products/windows-media-player" TargetMode="External"/><Relationship Id="rId27" Type="http://schemas.openxmlformats.org/officeDocument/2006/relationships/hyperlink" Target="https://oai.gmu.edu/mason-honor-code/" TargetMode="External"/><Relationship Id="rId30" Type="http://schemas.openxmlformats.org/officeDocument/2006/relationships/hyperlink" Target="http://caps.gmu.edu/"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84562-9918-4F03-8B19-43624000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6</Pages>
  <Words>2568</Words>
  <Characters>14644</Characters>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2016-08-26T15:26:00Z</cp:lastPrinted>
  <dcterms:created xsi:type="dcterms:W3CDTF">2019-02-25T15:20:00Z</dcterms:created>
  <dcterms:modified xsi:type="dcterms:W3CDTF">2021-01-15T16:09:00Z</dcterms:modified>
</cp:coreProperties>
</file>