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6341" w14:textId="77777777" w:rsidR="00635EB6" w:rsidRPr="00DB08F1" w:rsidRDefault="003B1800" w:rsidP="00E17818">
      <w:pPr>
        <w:jc w:val="center"/>
        <w:rPr>
          <w:rFonts w:ascii="Arial" w:hAnsi="Arial" w:cs="Arial"/>
          <w:b/>
          <w:sz w:val="22"/>
        </w:rPr>
      </w:pPr>
      <w:r w:rsidRPr="00DB08F1">
        <w:rPr>
          <w:rFonts w:ascii="Arial" w:hAnsi="Arial" w:cs="Arial"/>
          <w:b/>
          <w:sz w:val="22"/>
        </w:rPr>
        <w:t xml:space="preserve">PSYC </w:t>
      </w:r>
      <w:r w:rsidR="00E73A32">
        <w:rPr>
          <w:rFonts w:ascii="Arial" w:hAnsi="Arial" w:cs="Arial"/>
          <w:b/>
          <w:sz w:val="22"/>
        </w:rPr>
        <w:t>440</w:t>
      </w:r>
      <w:r w:rsidRPr="00DB08F1">
        <w:rPr>
          <w:rFonts w:ascii="Arial" w:hAnsi="Arial" w:cs="Arial"/>
          <w:b/>
          <w:sz w:val="22"/>
        </w:rPr>
        <w:t>:</w:t>
      </w:r>
      <w:r w:rsidR="00E73A32">
        <w:rPr>
          <w:rFonts w:ascii="Arial" w:hAnsi="Arial" w:cs="Arial"/>
          <w:b/>
          <w:sz w:val="22"/>
        </w:rPr>
        <w:t xml:space="preserve"> Forensic Psychology – Science and Pseudoscience</w:t>
      </w:r>
      <w:r w:rsidR="008B08FE" w:rsidRPr="00DB08F1">
        <w:rPr>
          <w:rFonts w:ascii="Arial" w:hAnsi="Arial" w:cs="Arial"/>
          <w:b/>
          <w:sz w:val="22"/>
        </w:rPr>
        <w:t xml:space="preserve"> (</w:t>
      </w:r>
      <w:r w:rsidR="005849D5" w:rsidRPr="00DB08F1">
        <w:rPr>
          <w:rFonts w:ascii="Arial" w:hAnsi="Arial" w:cs="Arial"/>
          <w:b/>
          <w:sz w:val="22"/>
        </w:rPr>
        <w:t>3 credits)</w:t>
      </w:r>
    </w:p>
    <w:p w14:paraId="7F8DA1EE" w14:textId="48DD2D00" w:rsidR="005849D5" w:rsidRPr="00DB08F1" w:rsidRDefault="00ED0199" w:rsidP="005849D5">
      <w:pPr>
        <w:jc w:val="center"/>
        <w:rPr>
          <w:rFonts w:ascii="Arial" w:hAnsi="Arial" w:cs="Arial"/>
          <w:b/>
          <w:sz w:val="22"/>
        </w:rPr>
      </w:pPr>
      <w:r>
        <w:rPr>
          <w:rFonts w:ascii="Arial" w:hAnsi="Arial" w:cs="Arial"/>
          <w:b/>
          <w:sz w:val="22"/>
        </w:rPr>
        <w:t>Spring 2021</w:t>
      </w:r>
    </w:p>
    <w:p w14:paraId="778A2842" w14:textId="77777777" w:rsidR="005849D5" w:rsidRPr="00DB08F1" w:rsidRDefault="005849D5" w:rsidP="005849D5">
      <w:pPr>
        <w:spacing w:after="0" w:line="240" w:lineRule="auto"/>
        <w:rPr>
          <w:rFonts w:ascii="Arial" w:hAnsi="Arial" w:cs="Arial"/>
          <w:sz w:val="22"/>
        </w:rPr>
      </w:pPr>
    </w:p>
    <w:p w14:paraId="0A377579" w14:textId="77777777" w:rsidR="00295FE5" w:rsidRPr="00DB08F1" w:rsidRDefault="00851FF2" w:rsidP="008D3BD1">
      <w:pPr>
        <w:spacing w:after="0" w:line="240" w:lineRule="auto"/>
        <w:jc w:val="center"/>
        <w:rPr>
          <w:rFonts w:ascii="Arial" w:hAnsi="Arial" w:cs="Arial"/>
          <w:sz w:val="22"/>
        </w:rPr>
      </w:pPr>
      <w:hyperlink w:anchor="_Course_Description" w:history="1">
        <w:r w:rsidR="00295FE5" w:rsidRPr="00DB08F1">
          <w:rPr>
            <w:rStyle w:val="Hyperlink"/>
            <w:rFonts w:ascii="Arial" w:hAnsi="Arial" w:cs="Arial"/>
            <w:sz w:val="22"/>
          </w:rPr>
          <w:t>Course Description</w:t>
        </w:r>
      </w:hyperlink>
      <w:r w:rsidR="00295FE5" w:rsidRPr="00DB08F1">
        <w:rPr>
          <w:rFonts w:ascii="Arial" w:hAnsi="Arial" w:cs="Arial"/>
          <w:sz w:val="22"/>
        </w:rPr>
        <w:t xml:space="preserve"> | </w:t>
      </w:r>
      <w:hyperlink w:anchor="_Required_Textbooks" w:history="1">
        <w:r w:rsidR="00295FE5" w:rsidRPr="00DB08F1">
          <w:rPr>
            <w:rStyle w:val="Hyperlink"/>
            <w:rFonts w:ascii="Arial" w:hAnsi="Arial" w:cs="Arial"/>
            <w:sz w:val="22"/>
          </w:rPr>
          <w:t>Required Textbooks</w:t>
        </w:r>
      </w:hyperlink>
      <w:r w:rsidR="00295FE5" w:rsidRPr="00DB08F1">
        <w:rPr>
          <w:rFonts w:ascii="Arial" w:hAnsi="Arial" w:cs="Arial"/>
          <w:sz w:val="22"/>
        </w:rPr>
        <w:t xml:space="preserve"> | </w:t>
      </w:r>
      <w:hyperlink w:anchor="_Course_Learning_Outcomes" w:history="1">
        <w:r w:rsidR="008D3BD1" w:rsidRPr="00DB08F1">
          <w:rPr>
            <w:rStyle w:val="Hyperlink"/>
            <w:rFonts w:ascii="Arial" w:hAnsi="Arial" w:cs="Arial"/>
            <w:sz w:val="22"/>
          </w:rPr>
          <w:t>Course Learning Outcomes</w:t>
        </w:r>
      </w:hyperlink>
      <w:r w:rsidR="008D3BD1" w:rsidRPr="00DB08F1">
        <w:rPr>
          <w:rFonts w:ascii="Arial" w:hAnsi="Arial" w:cs="Arial"/>
          <w:sz w:val="22"/>
        </w:rPr>
        <w:t xml:space="preserve"> | </w:t>
      </w:r>
      <w:hyperlink w:anchor="_Technology_Requirements" w:history="1">
        <w:r w:rsidR="008D3BD1" w:rsidRPr="00DB08F1">
          <w:rPr>
            <w:rStyle w:val="Hyperlink"/>
            <w:rFonts w:ascii="Arial" w:hAnsi="Arial" w:cs="Arial"/>
            <w:sz w:val="22"/>
          </w:rPr>
          <w:t>Technology Requirements</w:t>
        </w:r>
      </w:hyperlink>
      <w:r w:rsidR="008D3BD1" w:rsidRPr="00DB08F1">
        <w:rPr>
          <w:rFonts w:ascii="Arial" w:hAnsi="Arial" w:cs="Arial"/>
          <w:sz w:val="22"/>
        </w:rPr>
        <w:t xml:space="preserve"> | </w:t>
      </w:r>
      <w:hyperlink w:anchor="_Course_Schedule" w:history="1">
        <w:r w:rsidR="008D3BD1" w:rsidRPr="00DB08F1">
          <w:rPr>
            <w:rStyle w:val="Hyperlink"/>
            <w:rFonts w:ascii="Arial" w:hAnsi="Arial" w:cs="Arial"/>
            <w:sz w:val="22"/>
          </w:rPr>
          <w:t>Course Schedule</w:t>
        </w:r>
      </w:hyperlink>
      <w:r w:rsidR="008D3BD1" w:rsidRPr="00DB08F1">
        <w:rPr>
          <w:rFonts w:ascii="Arial" w:hAnsi="Arial" w:cs="Arial"/>
          <w:sz w:val="22"/>
        </w:rPr>
        <w:t xml:space="preserve"> | </w:t>
      </w:r>
      <w:hyperlink w:anchor="_Assignments_Description" w:history="1">
        <w:r w:rsidR="008D3BD1" w:rsidRPr="00DB08F1">
          <w:rPr>
            <w:rStyle w:val="Hyperlink"/>
            <w:rFonts w:ascii="Arial" w:hAnsi="Arial" w:cs="Arial"/>
            <w:sz w:val="22"/>
          </w:rPr>
          <w:t>Assignments Description</w:t>
        </w:r>
      </w:hyperlink>
      <w:r w:rsidR="008D3BD1" w:rsidRPr="00DB08F1">
        <w:rPr>
          <w:rFonts w:ascii="Arial" w:hAnsi="Arial" w:cs="Arial"/>
          <w:sz w:val="22"/>
        </w:rPr>
        <w:t xml:space="preserve"> | </w:t>
      </w:r>
      <w:hyperlink w:anchor="_Course_Policies" w:history="1">
        <w:r w:rsidR="008D3BD1" w:rsidRPr="00DB08F1">
          <w:rPr>
            <w:rStyle w:val="Hyperlink"/>
            <w:rFonts w:ascii="Arial" w:hAnsi="Arial" w:cs="Arial"/>
            <w:sz w:val="22"/>
          </w:rPr>
          <w:t>Course Policies</w:t>
        </w:r>
      </w:hyperlink>
      <w:r w:rsidR="008D3BD1" w:rsidRPr="00DB08F1">
        <w:rPr>
          <w:rFonts w:ascii="Arial" w:hAnsi="Arial" w:cs="Arial"/>
          <w:sz w:val="22"/>
        </w:rPr>
        <w:t xml:space="preserve"> | </w:t>
      </w:r>
      <w:hyperlink w:anchor="_Grading_Scale_1" w:history="1">
        <w:r w:rsidR="008D3BD1" w:rsidRPr="00DB08F1">
          <w:rPr>
            <w:rStyle w:val="Hyperlink"/>
            <w:rFonts w:ascii="Arial" w:hAnsi="Arial" w:cs="Arial"/>
            <w:sz w:val="22"/>
          </w:rPr>
          <w:t>Grading Scale</w:t>
        </w:r>
      </w:hyperlink>
      <w:r w:rsidR="008D3BD1" w:rsidRPr="00DB08F1">
        <w:rPr>
          <w:rFonts w:ascii="Arial" w:hAnsi="Arial" w:cs="Arial"/>
          <w:sz w:val="22"/>
        </w:rPr>
        <w:t xml:space="preserve"> | </w:t>
      </w:r>
      <w:hyperlink w:anchor="_University_Policies_and" w:history="1">
        <w:r w:rsidR="008D3BD1" w:rsidRPr="00DB08F1">
          <w:rPr>
            <w:rStyle w:val="Hyperlink"/>
            <w:rFonts w:ascii="Arial" w:hAnsi="Arial" w:cs="Arial"/>
            <w:sz w:val="22"/>
          </w:rPr>
          <w:t>University Policies and Resources</w:t>
        </w:r>
      </w:hyperlink>
      <w:r w:rsidR="008D3BD1" w:rsidRPr="00DB08F1">
        <w:rPr>
          <w:rFonts w:ascii="Arial" w:hAnsi="Arial" w:cs="Arial"/>
          <w:sz w:val="22"/>
        </w:rPr>
        <w:t xml:space="preserve"> |</w:t>
      </w:r>
    </w:p>
    <w:p w14:paraId="0CA2626D" w14:textId="77777777" w:rsidR="008D3BD1" w:rsidRPr="00DB08F1" w:rsidRDefault="008D3BD1" w:rsidP="005849D5">
      <w:pPr>
        <w:spacing w:after="0" w:line="240" w:lineRule="auto"/>
        <w:rPr>
          <w:rFonts w:ascii="Arial" w:hAnsi="Arial" w:cs="Arial"/>
          <w:sz w:val="22"/>
        </w:rPr>
      </w:pPr>
    </w:p>
    <w:p w14:paraId="4CA69D4E" w14:textId="0BE2580C" w:rsidR="005849D5" w:rsidRPr="00DB08F1" w:rsidRDefault="00815C42" w:rsidP="005849D5">
      <w:pPr>
        <w:spacing w:after="0" w:line="240" w:lineRule="auto"/>
        <w:rPr>
          <w:rFonts w:ascii="Arial" w:hAnsi="Arial" w:cs="Arial"/>
          <w:sz w:val="22"/>
        </w:rPr>
      </w:pPr>
      <w:r w:rsidRPr="00DB08F1">
        <w:rPr>
          <w:rFonts w:ascii="Arial" w:hAnsi="Arial" w:cs="Arial"/>
          <w:sz w:val="22"/>
        </w:rPr>
        <w:t xml:space="preserve">Instructor: </w:t>
      </w:r>
      <w:r w:rsidR="00327486" w:rsidRPr="00DB08F1">
        <w:rPr>
          <w:rFonts w:ascii="Arial" w:hAnsi="Arial" w:cs="Arial"/>
          <w:sz w:val="22"/>
        </w:rPr>
        <w:t xml:space="preserve"> </w:t>
      </w:r>
      <w:r w:rsidR="00851FF2">
        <w:rPr>
          <w:rFonts w:ascii="Arial" w:hAnsi="Arial" w:cs="Arial"/>
          <w:sz w:val="22"/>
        </w:rPr>
        <w:t>Dr. Sybil Smith-Gray</w:t>
      </w:r>
    </w:p>
    <w:p w14:paraId="6A0EC435" w14:textId="3EA12F13" w:rsidR="00815C42" w:rsidRPr="00DB08F1" w:rsidRDefault="00815C42" w:rsidP="00815C42">
      <w:pPr>
        <w:spacing w:after="0" w:line="240" w:lineRule="auto"/>
        <w:rPr>
          <w:rFonts w:ascii="Arial" w:hAnsi="Arial" w:cs="Arial"/>
          <w:sz w:val="22"/>
        </w:rPr>
      </w:pPr>
      <w:r w:rsidRPr="00DB08F1">
        <w:rPr>
          <w:rFonts w:ascii="Arial" w:hAnsi="Arial" w:cs="Arial"/>
          <w:sz w:val="22"/>
        </w:rPr>
        <w:t xml:space="preserve">Email: </w:t>
      </w:r>
      <w:hyperlink r:id="rId8" w:history="1"/>
      <w:r w:rsidR="00851FF2">
        <w:rPr>
          <w:rFonts w:ascii="Arial" w:hAnsi="Arial" w:cs="Arial"/>
          <w:sz w:val="22"/>
        </w:rPr>
        <w:t>ssmithgr@gmu.edu</w:t>
      </w:r>
      <w:r w:rsidR="009B7BBC" w:rsidRPr="00DB08F1">
        <w:rPr>
          <w:sz w:val="22"/>
        </w:rPr>
        <w:t xml:space="preserve"> </w:t>
      </w:r>
      <w:r w:rsidR="005849D5" w:rsidRPr="00DB08F1">
        <w:rPr>
          <w:rFonts w:ascii="Arial" w:hAnsi="Arial" w:cs="Arial"/>
          <w:sz w:val="22"/>
        </w:rPr>
        <w:t>(preferred contact)</w:t>
      </w:r>
      <w:r w:rsidR="00AC72E2" w:rsidRPr="00DB08F1">
        <w:rPr>
          <w:rFonts w:ascii="Arial" w:hAnsi="Arial" w:cs="Arial"/>
          <w:sz w:val="22"/>
        </w:rPr>
        <w:t xml:space="preserve"> </w:t>
      </w:r>
    </w:p>
    <w:p w14:paraId="538A235B" w14:textId="01EEF6A9" w:rsidR="009B7BBC" w:rsidRPr="005139B3" w:rsidRDefault="009B7BBC" w:rsidP="00815C42">
      <w:pPr>
        <w:spacing w:after="0" w:line="240" w:lineRule="auto"/>
        <w:rPr>
          <w:rFonts w:ascii="Arial" w:hAnsi="Arial" w:cs="Arial"/>
          <w:sz w:val="22"/>
          <w:lang w:val="ru-RU"/>
        </w:rPr>
      </w:pPr>
      <w:r w:rsidRPr="00DB08F1">
        <w:rPr>
          <w:rFonts w:ascii="Arial" w:hAnsi="Arial" w:cs="Arial"/>
          <w:sz w:val="22"/>
        </w:rPr>
        <w:t>Off</w:t>
      </w:r>
      <w:r w:rsidR="00851FF2">
        <w:rPr>
          <w:rFonts w:ascii="Arial" w:hAnsi="Arial" w:cs="Arial"/>
          <w:sz w:val="22"/>
        </w:rPr>
        <w:t>ice: David King Hall – Room 2044</w:t>
      </w:r>
    </w:p>
    <w:p w14:paraId="757B4ECB" w14:textId="3C1E9F8E" w:rsidR="00815C42" w:rsidRPr="00DB08F1" w:rsidRDefault="00815C42" w:rsidP="00815C42">
      <w:pPr>
        <w:spacing w:after="0" w:line="240" w:lineRule="auto"/>
        <w:rPr>
          <w:rFonts w:ascii="Arial" w:hAnsi="Arial" w:cs="Arial"/>
          <w:sz w:val="22"/>
        </w:rPr>
      </w:pPr>
      <w:r w:rsidRPr="00DB08F1">
        <w:rPr>
          <w:rFonts w:ascii="Arial" w:hAnsi="Arial" w:cs="Arial"/>
          <w:sz w:val="22"/>
        </w:rPr>
        <w:t xml:space="preserve">Office hours: </w:t>
      </w:r>
      <w:r w:rsidR="00851FF2">
        <w:rPr>
          <w:rFonts w:ascii="Arial" w:hAnsi="Arial" w:cs="Arial"/>
          <w:sz w:val="22"/>
        </w:rPr>
        <w:t>Please email me directly so that I can accommodate you</w:t>
      </w:r>
    </w:p>
    <w:p w14:paraId="168AC1CD" w14:textId="77777777" w:rsidR="00FC67D9" w:rsidRPr="00DB08F1" w:rsidRDefault="00FC67D9" w:rsidP="00D3347F">
      <w:pPr>
        <w:pStyle w:val="Heading1"/>
        <w:spacing w:before="0" w:line="360" w:lineRule="auto"/>
        <w:rPr>
          <w:rStyle w:val="Heading2Char"/>
          <w:b/>
        </w:rPr>
      </w:pPr>
      <w:bookmarkStart w:id="0" w:name="_Course_Description"/>
      <w:bookmarkStart w:id="1" w:name="_Toc367362913"/>
      <w:bookmarkEnd w:id="0"/>
    </w:p>
    <w:p w14:paraId="64399948" w14:textId="77777777" w:rsidR="00E73A32" w:rsidRPr="0032616F" w:rsidRDefault="00E17818" w:rsidP="0032616F">
      <w:pPr>
        <w:pStyle w:val="Heading1"/>
        <w:spacing w:before="0" w:line="360" w:lineRule="auto"/>
      </w:pPr>
      <w:r w:rsidRPr="00DB08F1">
        <w:rPr>
          <w:rStyle w:val="Heading2Char"/>
          <w:b/>
        </w:rPr>
        <w:t>Course Description</w:t>
      </w:r>
      <w:bookmarkEnd w:id="1"/>
    </w:p>
    <w:p w14:paraId="10BA47C2" w14:textId="77777777" w:rsidR="002B7006" w:rsidRPr="0032616F" w:rsidRDefault="0032616F" w:rsidP="002B7006">
      <w:pPr>
        <w:spacing w:after="0" w:line="240" w:lineRule="auto"/>
        <w:rPr>
          <w:rFonts w:ascii="Arial" w:hAnsi="Arial" w:cs="Arial"/>
          <w:color w:val="000000"/>
          <w:sz w:val="22"/>
        </w:rPr>
      </w:pPr>
      <w:r w:rsidRPr="0032616F">
        <w:rPr>
          <w:rFonts w:ascii="Arial" w:hAnsi="Arial" w:cs="Arial"/>
          <w:color w:val="000000"/>
          <w:sz w:val="22"/>
        </w:rPr>
        <w:t xml:space="preserve">Participate in a critical, evidenced-based, examination of common practices in the criminal justice system </w:t>
      </w:r>
      <w:r>
        <w:rPr>
          <w:rFonts w:ascii="Arial" w:hAnsi="Arial" w:cs="Arial"/>
          <w:color w:val="000000"/>
          <w:sz w:val="22"/>
        </w:rPr>
        <w:t xml:space="preserve">in the areas of </w:t>
      </w:r>
      <w:r w:rsidRPr="0032616F">
        <w:rPr>
          <w:rFonts w:ascii="Arial" w:hAnsi="Arial" w:cs="Arial"/>
          <w:color w:val="000000"/>
          <w:sz w:val="22"/>
        </w:rPr>
        <w:t>forensic psychology</w:t>
      </w:r>
      <w:r w:rsidR="009563A4">
        <w:rPr>
          <w:rFonts w:ascii="Arial" w:hAnsi="Arial" w:cs="Arial"/>
          <w:color w:val="000000"/>
          <w:sz w:val="22"/>
        </w:rPr>
        <w:t xml:space="preserve"> and</w:t>
      </w:r>
      <w:r w:rsidRPr="0032616F">
        <w:rPr>
          <w:rFonts w:ascii="Arial" w:hAnsi="Arial" w:cs="Arial"/>
          <w:color w:val="000000"/>
          <w:sz w:val="22"/>
        </w:rPr>
        <w:t xml:space="preserve"> law enforcement</w:t>
      </w:r>
      <w:r>
        <w:rPr>
          <w:rFonts w:ascii="Arial" w:hAnsi="Arial" w:cs="Arial"/>
          <w:color w:val="000000"/>
          <w:sz w:val="22"/>
        </w:rPr>
        <w:t xml:space="preserve">. The course is divided into three sections: Biases and the </w:t>
      </w:r>
      <w:r w:rsidR="009563A4">
        <w:rPr>
          <w:rFonts w:ascii="Arial" w:hAnsi="Arial" w:cs="Arial"/>
          <w:color w:val="000000"/>
          <w:sz w:val="22"/>
        </w:rPr>
        <w:t xml:space="preserve">scientific process, forensic psychological practices, and law enforcement practices. </w:t>
      </w:r>
      <w:r>
        <w:rPr>
          <w:rFonts w:ascii="Arial" w:hAnsi="Arial" w:cs="Arial"/>
          <w:color w:val="000000"/>
          <w:sz w:val="22"/>
        </w:rPr>
        <w:t xml:space="preserve">The </w:t>
      </w:r>
      <w:r w:rsidR="009563A4">
        <w:rPr>
          <w:rFonts w:ascii="Arial" w:hAnsi="Arial" w:cs="Arial"/>
          <w:color w:val="000000"/>
          <w:sz w:val="22"/>
        </w:rPr>
        <w:t>first section of the course begins</w:t>
      </w:r>
      <w:r>
        <w:rPr>
          <w:rFonts w:ascii="Arial" w:hAnsi="Arial" w:cs="Arial"/>
          <w:color w:val="000000"/>
          <w:sz w:val="22"/>
        </w:rPr>
        <w:t xml:space="preserve"> with an explanation of common cognitive biases, an exploration of the nature of human memory, </w:t>
      </w:r>
      <w:r w:rsidR="009563A4">
        <w:rPr>
          <w:rFonts w:ascii="Arial" w:hAnsi="Arial" w:cs="Arial"/>
          <w:color w:val="000000"/>
          <w:sz w:val="22"/>
        </w:rPr>
        <w:t xml:space="preserve">what makes an expert witness, </w:t>
      </w:r>
      <w:r>
        <w:rPr>
          <w:rFonts w:ascii="Arial" w:hAnsi="Arial" w:cs="Arial"/>
          <w:color w:val="000000"/>
          <w:sz w:val="22"/>
        </w:rPr>
        <w:t xml:space="preserve">and what does, or does not, make a practice “pseudoscience.” This is followed by weekly examinations of different, sometimes controversial, topics in forensic psychology including repressed memories, the Rorschach inkblot test, dissociative identity disorder, hypnosis, and risk assessment. The </w:t>
      </w:r>
      <w:r w:rsidR="009563A4">
        <w:rPr>
          <w:rFonts w:ascii="Arial" w:hAnsi="Arial" w:cs="Arial"/>
          <w:color w:val="000000"/>
          <w:sz w:val="22"/>
        </w:rPr>
        <w:t>final section of the course focuses on topics that include criminal profiling, lie detection, handwriting analysis, and interrogation and false confessions.</w:t>
      </w:r>
    </w:p>
    <w:p w14:paraId="555FA6D5" w14:textId="77777777" w:rsidR="0032616F" w:rsidRPr="002B7006" w:rsidRDefault="0032616F" w:rsidP="002B7006">
      <w:pPr>
        <w:spacing w:after="0" w:line="240" w:lineRule="auto"/>
        <w:rPr>
          <w:rFonts w:ascii="Arial" w:hAnsi="Arial" w:cs="Arial"/>
          <w:b/>
          <w:bCs/>
          <w:iCs/>
          <w:sz w:val="22"/>
        </w:rPr>
      </w:pPr>
    </w:p>
    <w:p w14:paraId="51900C8C" w14:textId="77777777" w:rsidR="00363814" w:rsidRPr="00DB08F1" w:rsidRDefault="005849D5" w:rsidP="00F86698">
      <w:pPr>
        <w:spacing w:after="0" w:line="360" w:lineRule="auto"/>
        <w:rPr>
          <w:rFonts w:ascii="Arial" w:hAnsi="Arial" w:cs="Arial"/>
          <w:iCs/>
          <w:sz w:val="22"/>
          <w:lang w:bidi="en-US"/>
        </w:rPr>
      </w:pPr>
      <w:r w:rsidRPr="00DB08F1">
        <w:rPr>
          <w:rFonts w:ascii="Arial" w:hAnsi="Arial" w:cs="Arial"/>
          <w:b/>
          <w:bCs/>
          <w:iCs/>
          <w:sz w:val="22"/>
        </w:rPr>
        <w:t>Blackboard Login Instructions</w:t>
      </w:r>
    </w:p>
    <w:p w14:paraId="1E3E4887" w14:textId="77777777" w:rsidR="00635EB6" w:rsidRPr="00DB08F1" w:rsidRDefault="005849D5" w:rsidP="00F86698">
      <w:pPr>
        <w:spacing w:after="0" w:line="240" w:lineRule="auto"/>
        <w:rPr>
          <w:rFonts w:ascii="Arial" w:hAnsi="Arial" w:cs="Arial"/>
          <w:sz w:val="22"/>
        </w:rPr>
      </w:pPr>
      <w:r w:rsidRPr="00DB08F1">
        <w:rPr>
          <w:rFonts w:ascii="Arial" w:hAnsi="Arial" w:cs="Arial"/>
          <w:iCs/>
          <w:sz w:val="22"/>
          <w:lang w:bidi="en-US"/>
        </w:rPr>
        <w:t xml:space="preserve">Access to </w:t>
      </w:r>
      <w:hyperlink r:id="rId9" w:history="1">
        <w:r w:rsidRPr="00DB08F1">
          <w:rPr>
            <w:rStyle w:val="Hyperlink"/>
            <w:rFonts w:ascii="Arial" w:hAnsi="Arial" w:cs="Arial"/>
            <w:iCs/>
            <w:sz w:val="22"/>
            <w:lang w:bidi="en-US"/>
          </w:rPr>
          <w:t>MyMason</w:t>
        </w:r>
      </w:hyperlink>
      <w:r w:rsidRPr="00DB08F1">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DB08F1">
          <w:rPr>
            <w:rStyle w:val="Hyperlink"/>
            <w:rFonts w:ascii="Arial" w:hAnsi="Arial" w:cs="Arial"/>
            <w:iCs/>
            <w:sz w:val="22"/>
            <w:lang w:bidi="en-US"/>
          </w:rPr>
          <w:t>the IT Support Center</w:t>
        </w:r>
      </w:hyperlink>
      <w:r w:rsidRPr="00DB08F1">
        <w:rPr>
          <w:rFonts w:ascii="Arial" w:hAnsi="Arial" w:cs="Arial"/>
          <w:iCs/>
          <w:sz w:val="22"/>
          <w:lang w:bidi="en-US"/>
        </w:rPr>
        <w:t xml:space="preserve"> website.</w:t>
      </w:r>
      <w:r w:rsidR="00363814" w:rsidRPr="00DB08F1">
        <w:rPr>
          <w:rFonts w:ascii="Arial" w:hAnsi="Arial" w:cs="Arial"/>
          <w:iCs/>
          <w:sz w:val="22"/>
          <w:lang w:bidi="en-US"/>
        </w:rPr>
        <w:t xml:space="preserve"> </w:t>
      </w:r>
      <w:r w:rsidRPr="00DB08F1">
        <w:rPr>
          <w:rFonts w:ascii="Arial" w:hAnsi="Arial" w:cs="Arial"/>
          <w:iCs/>
          <w:sz w:val="22"/>
          <w:lang w:bidi="en-US"/>
        </w:rPr>
        <w:t xml:space="preserve">Navigate to </w:t>
      </w:r>
      <w:hyperlink r:id="rId11" w:history="1">
        <w:r w:rsidRPr="00DB08F1">
          <w:rPr>
            <w:rStyle w:val="Hyperlink"/>
            <w:rFonts w:ascii="Arial" w:hAnsi="Arial" w:cs="Arial"/>
            <w:iCs/>
            <w:sz w:val="22"/>
            <w:lang w:bidi="en-US"/>
          </w:rPr>
          <w:t>the Student Support page</w:t>
        </w:r>
      </w:hyperlink>
      <w:r w:rsidRPr="00DB08F1">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56712B93" w14:textId="77777777" w:rsidR="00815C42" w:rsidRPr="00DB08F1" w:rsidRDefault="00446F04" w:rsidP="00DB08F1">
      <w:pPr>
        <w:pStyle w:val="Heading1"/>
        <w:spacing w:line="240" w:lineRule="auto"/>
      </w:pPr>
      <w:bookmarkStart w:id="2" w:name="_Required_Textbooks"/>
      <w:bookmarkStart w:id="3" w:name="_Toc367362916"/>
      <w:bookmarkEnd w:id="2"/>
      <w:r w:rsidRPr="00DB08F1">
        <w:t xml:space="preserve">Required </w:t>
      </w:r>
      <w:bookmarkEnd w:id="3"/>
      <w:r w:rsidRPr="00DB08F1">
        <w:t>Textbooks</w:t>
      </w:r>
    </w:p>
    <w:p w14:paraId="4EA179A6" w14:textId="77777777" w:rsidR="009B7BBC" w:rsidRDefault="002B7006" w:rsidP="007421A2">
      <w:pPr>
        <w:pStyle w:val="ListParagraph"/>
        <w:keepNext/>
        <w:numPr>
          <w:ilvl w:val="0"/>
          <w:numId w:val="6"/>
        </w:numPr>
        <w:spacing w:after="0" w:line="240" w:lineRule="auto"/>
        <w:rPr>
          <w:rFonts w:ascii="Arial" w:hAnsi="Arial" w:cs="Arial"/>
          <w:sz w:val="22"/>
        </w:rPr>
      </w:pPr>
      <w:bookmarkStart w:id="4" w:name="_Course_Learning_Outcomes"/>
      <w:bookmarkStart w:id="5" w:name="_Toc367362919"/>
      <w:bookmarkEnd w:id="4"/>
      <w:r>
        <w:rPr>
          <w:rFonts w:ascii="Arial" w:hAnsi="Arial" w:cs="Arial"/>
          <w:sz w:val="22"/>
        </w:rPr>
        <w:t>None – All material available online via the Blackboard website for the course.</w:t>
      </w:r>
    </w:p>
    <w:p w14:paraId="23C4A794" w14:textId="77777777" w:rsidR="00F14325" w:rsidRDefault="009B7BBC" w:rsidP="002B7006">
      <w:pPr>
        <w:pStyle w:val="Heading1"/>
        <w:spacing w:line="240" w:lineRule="auto"/>
      </w:pPr>
      <w:r w:rsidRPr="00DB08F1">
        <w:t xml:space="preserve">Course </w:t>
      </w:r>
      <w:r w:rsidR="00F14325" w:rsidRPr="00DB08F1">
        <w:t>Learning Outcomes</w:t>
      </w:r>
      <w:bookmarkEnd w:id="5"/>
    </w:p>
    <w:p w14:paraId="4A5D9D2D" w14:textId="77777777" w:rsidR="009563A4" w:rsidRDefault="009563A4" w:rsidP="0032616F">
      <w:pPr>
        <w:pStyle w:val="ListParagraph"/>
        <w:numPr>
          <w:ilvl w:val="0"/>
          <w:numId w:val="7"/>
        </w:numPr>
        <w:spacing w:after="0" w:line="240" w:lineRule="auto"/>
        <w:rPr>
          <w:rFonts w:ascii="Arial" w:hAnsi="Arial" w:cs="Arial"/>
          <w:sz w:val="22"/>
        </w:rPr>
      </w:pPr>
      <w:r>
        <w:rPr>
          <w:rFonts w:ascii="Arial" w:hAnsi="Arial" w:cs="Arial"/>
          <w:sz w:val="22"/>
        </w:rPr>
        <w:t xml:space="preserve">Define and explain cognitive biases, the processes and issues with human memory, and the legal process for admitting an individual as an expert witness in court. </w:t>
      </w:r>
    </w:p>
    <w:p w14:paraId="04639AF9" w14:textId="77777777" w:rsidR="0032616F" w:rsidRDefault="009563A4" w:rsidP="0032616F">
      <w:pPr>
        <w:pStyle w:val="ListParagraph"/>
        <w:numPr>
          <w:ilvl w:val="0"/>
          <w:numId w:val="7"/>
        </w:numPr>
        <w:spacing w:after="0" w:line="240" w:lineRule="auto"/>
        <w:rPr>
          <w:rFonts w:ascii="Arial" w:hAnsi="Arial" w:cs="Arial"/>
          <w:sz w:val="22"/>
        </w:rPr>
      </w:pPr>
      <w:r>
        <w:rPr>
          <w:rFonts w:ascii="Arial" w:hAnsi="Arial" w:cs="Arial"/>
          <w:sz w:val="22"/>
        </w:rPr>
        <w:t xml:space="preserve">Understand </w:t>
      </w:r>
      <w:r w:rsidR="0032616F" w:rsidRPr="0032616F">
        <w:rPr>
          <w:rFonts w:ascii="Arial" w:hAnsi="Arial" w:cs="Arial"/>
          <w:sz w:val="22"/>
        </w:rPr>
        <w:t>controversial or contentious topics</w:t>
      </w:r>
      <w:r>
        <w:rPr>
          <w:rFonts w:ascii="Arial" w:hAnsi="Arial" w:cs="Arial"/>
          <w:sz w:val="22"/>
        </w:rPr>
        <w:t xml:space="preserve"> (both common and uncommon)</w:t>
      </w:r>
      <w:r w:rsidR="0032616F" w:rsidRPr="0032616F">
        <w:rPr>
          <w:rFonts w:ascii="Arial" w:hAnsi="Arial" w:cs="Arial"/>
          <w:sz w:val="22"/>
        </w:rPr>
        <w:t xml:space="preserve"> in the field of forensic psychology.</w:t>
      </w:r>
    </w:p>
    <w:p w14:paraId="7C3CEAD7" w14:textId="77777777" w:rsidR="009563A4" w:rsidRPr="0032616F" w:rsidRDefault="009563A4" w:rsidP="0032616F">
      <w:pPr>
        <w:pStyle w:val="ListParagraph"/>
        <w:numPr>
          <w:ilvl w:val="0"/>
          <w:numId w:val="7"/>
        </w:numPr>
        <w:spacing w:after="0" w:line="240" w:lineRule="auto"/>
        <w:rPr>
          <w:rFonts w:ascii="Arial" w:hAnsi="Arial" w:cs="Arial"/>
          <w:sz w:val="22"/>
        </w:rPr>
      </w:pPr>
      <w:r>
        <w:rPr>
          <w:rFonts w:ascii="Arial" w:hAnsi="Arial" w:cs="Arial"/>
          <w:sz w:val="22"/>
        </w:rPr>
        <w:t xml:space="preserve">Understand common (and uncommon) practices in law enforcement. </w:t>
      </w:r>
    </w:p>
    <w:p w14:paraId="480A36A3" w14:textId="77777777" w:rsidR="0032616F" w:rsidRPr="0032616F" w:rsidRDefault="0032616F" w:rsidP="0032616F">
      <w:pPr>
        <w:pStyle w:val="ListParagraph"/>
        <w:numPr>
          <w:ilvl w:val="0"/>
          <w:numId w:val="7"/>
        </w:numPr>
        <w:spacing w:after="0" w:line="240" w:lineRule="auto"/>
        <w:rPr>
          <w:rFonts w:ascii="Arial" w:hAnsi="Arial" w:cs="Arial"/>
          <w:sz w:val="22"/>
        </w:rPr>
      </w:pPr>
      <w:r w:rsidRPr="0032616F">
        <w:rPr>
          <w:rFonts w:ascii="Arial" w:hAnsi="Arial" w:cs="Arial"/>
          <w:sz w:val="22"/>
        </w:rPr>
        <w:t xml:space="preserve">Critically evaluate the scientific foundation on which each of the chosen topics is based. </w:t>
      </w:r>
    </w:p>
    <w:p w14:paraId="4ADEE0DC" w14:textId="77777777" w:rsidR="0032616F" w:rsidRPr="0032616F" w:rsidRDefault="0032616F" w:rsidP="0032616F">
      <w:pPr>
        <w:pStyle w:val="ListParagraph"/>
        <w:numPr>
          <w:ilvl w:val="0"/>
          <w:numId w:val="7"/>
        </w:numPr>
        <w:spacing w:after="0" w:line="240" w:lineRule="auto"/>
        <w:rPr>
          <w:rFonts w:ascii="Arial" w:hAnsi="Arial" w:cs="Arial"/>
          <w:sz w:val="22"/>
        </w:rPr>
      </w:pPr>
      <w:r w:rsidRPr="0032616F">
        <w:rPr>
          <w:rFonts w:ascii="Arial" w:hAnsi="Arial" w:cs="Arial"/>
          <w:sz w:val="22"/>
        </w:rPr>
        <w:t xml:space="preserve">Identify </w:t>
      </w:r>
      <w:r w:rsidR="009563A4">
        <w:rPr>
          <w:rFonts w:ascii="Arial" w:hAnsi="Arial" w:cs="Arial"/>
          <w:sz w:val="22"/>
        </w:rPr>
        <w:t xml:space="preserve">and classify topic </w:t>
      </w:r>
      <w:r w:rsidRPr="0032616F">
        <w:rPr>
          <w:rFonts w:ascii="Arial" w:hAnsi="Arial" w:cs="Arial"/>
          <w:sz w:val="22"/>
        </w:rPr>
        <w:t xml:space="preserve">areas with strong support, those that require more investigation, and those that currently lack the support of the scientific community.  </w:t>
      </w:r>
    </w:p>
    <w:p w14:paraId="63652300" w14:textId="77777777" w:rsidR="0032616F" w:rsidRPr="00966599" w:rsidRDefault="0032616F" w:rsidP="0032616F">
      <w:pPr>
        <w:pStyle w:val="ListParagraph"/>
        <w:numPr>
          <w:ilvl w:val="0"/>
          <w:numId w:val="7"/>
        </w:numPr>
        <w:spacing w:after="0" w:line="240" w:lineRule="auto"/>
        <w:rPr>
          <w:color w:val="000000"/>
        </w:rPr>
      </w:pPr>
      <w:r w:rsidRPr="0032616F">
        <w:rPr>
          <w:rFonts w:ascii="Arial" w:hAnsi="Arial" w:cs="Arial"/>
          <w:sz w:val="22"/>
        </w:rPr>
        <w:lastRenderedPageBreak/>
        <w:t>Discuss the potential personal, societal, and legal ramifications of the findings</w:t>
      </w:r>
      <w:r>
        <w:t xml:space="preserve">. </w:t>
      </w:r>
    </w:p>
    <w:p w14:paraId="39FC90FD" w14:textId="77777777" w:rsidR="00AC72E2" w:rsidRPr="00DB08F1" w:rsidRDefault="00F14325" w:rsidP="00AC72E2">
      <w:pPr>
        <w:pStyle w:val="Heading1"/>
      </w:pPr>
      <w:bookmarkStart w:id="6" w:name="_Technology_Requirements"/>
      <w:bookmarkStart w:id="7" w:name="_Toc367362920"/>
      <w:bookmarkEnd w:id="6"/>
      <w:r w:rsidRPr="00DB08F1">
        <w:t>Technology Requirements</w:t>
      </w:r>
      <w:bookmarkEnd w:id="7"/>
      <w:r w:rsidR="00AC72E2" w:rsidRPr="00DB08F1">
        <w:rPr>
          <w:b w:val="0"/>
        </w:rPr>
        <w:t xml:space="preserve"> </w:t>
      </w:r>
    </w:p>
    <w:p w14:paraId="29531985" w14:textId="77777777" w:rsidR="00AC72E2" w:rsidRPr="00DB08F1" w:rsidRDefault="00AC72E2" w:rsidP="00AC72E2">
      <w:pPr>
        <w:spacing w:before="100" w:beforeAutospacing="1" w:after="100" w:afterAutospacing="1" w:line="240" w:lineRule="auto"/>
        <w:rPr>
          <w:rFonts w:ascii="Arial" w:hAnsi="Arial" w:cs="Arial"/>
          <w:sz w:val="22"/>
        </w:rPr>
      </w:pPr>
      <w:bookmarkStart w:id="8" w:name="_Toc370717636"/>
      <w:r w:rsidRPr="00DB08F1">
        <w:rPr>
          <w:rFonts w:ascii="Arial" w:hAnsi="Arial" w:cs="Arial"/>
          <w:b/>
          <w:sz w:val="22"/>
        </w:rPr>
        <w:t>Hardware:</w:t>
      </w:r>
      <w:bookmarkEnd w:id="8"/>
      <w:r w:rsidRPr="00DB08F1">
        <w:rPr>
          <w:rFonts w:ascii="Arial" w:hAnsi="Arial" w:cs="Arial"/>
          <w:b/>
          <w:sz w:val="22"/>
        </w:rPr>
        <w:t xml:space="preserve"> </w:t>
      </w:r>
      <w:r w:rsidRPr="00DB08F1">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7406D476" w14:textId="77777777" w:rsidR="00AC72E2" w:rsidRPr="00DB08F1" w:rsidRDefault="00AC72E2"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the storage amount needed to install any additional software and</w:t>
      </w:r>
    </w:p>
    <w:p w14:paraId="4511A834" w14:textId="77777777" w:rsidR="00AC72E2" w:rsidRPr="00DB08F1" w:rsidRDefault="00AC72E2"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space to store work that you will do for the course.</w:t>
      </w:r>
    </w:p>
    <w:p w14:paraId="516EBE1D" w14:textId="77777777" w:rsidR="00AC72E2" w:rsidRPr="00DB08F1" w:rsidRDefault="00AC72E2" w:rsidP="00AC72E2">
      <w:pPr>
        <w:spacing w:before="100" w:beforeAutospacing="1" w:after="100" w:afterAutospacing="1" w:line="240" w:lineRule="auto"/>
        <w:ind w:left="60"/>
        <w:rPr>
          <w:rFonts w:ascii="Arial" w:hAnsi="Arial" w:cs="Arial"/>
          <w:sz w:val="22"/>
        </w:rPr>
      </w:pPr>
      <w:r w:rsidRPr="00DB08F1">
        <w:rPr>
          <w:rFonts w:ascii="Arial" w:hAnsi="Arial" w:cs="Arial"/>
          <w:sz w:val="22"/>
        </w:rPr>
        <w:t xml:space="preserve">If you consider the purchase of a new computer, please go to </w:t>
      </w:r>
      <w:hyperlink r:id="rId12" w:history="1">
        <w:r w:rsidR="00F40AE9" w:rsidRPr="00DB08F1">
          <w:rPr>
            <w:rFonts w:ascii="Arial" w:hAnsi="Arial" w:cs="Arial"/>
            <w:color w:val="0000FF"/>
            <w:sz w:val="22"/>
            <w:u w:val="single"/>
          </w:rPr>
          <w:t>Patriot</w:t>
        </w:r>
      </w:hyperlink>
      <w:r w:rsidR="00F40AE9" w:rsidRPr="00DB08F1">
        <w:rPr>
          <w:rFonts w:ascii="Arial" w:hAnsi="Arial" w:cs="Arial"/>
          <w:color w:val="0000FF"/>
          <w:sz w:val="22"/>
          <w:u w:val="single"/>
        </w:rPr>
        <w:t xml:space="preserve"> Tech</w:t>
      </w:r>
      <w:r w:rsidRPr="00DB08F1">
        <w:rPr>
          <w:rFonts w:ascii="Arial" w:hAnsi="Arial" w:cs="Arial"/>
          <w:sz w:val="22"/>
        </w:rPr>
        <w:t xml:space="preserve">  </w:t>
      </w:r>
      <w:hyperlink r:id="rId13" w:history="1"/>
      <w:r w:rsidRPr="00DB08F1">
        <w:rPr>
          <w:rFonts w:ascii="Arial" w:hAnsi="Arial" w:cs="Arial"/>
          <w:sz w:val="22"/>
        </w:rPr>
        <w:t xml:space="preserve">to see recommendations. </w:t>
      </w:r>
    </w:p>
    <w:p w14:paraId="2080359B" w14:textId="77777777" w:rsidR="00AC72E2" w:rsidRPr="00DB08F1" w:rsidRDefault="00AC72E2" w:rsidP="00AC72E2">
      <w:pPr>
        <w:spacing w:before="100" w:beforeAutospacing="1" w:after="100" w:afterAutospacing="1" w:line="240" w:lineRule="auto"/>
        <w:ind w:left="60"/>
        <w:rPr>
          <w:rFonts w:ascii="Arial" w:hAnsi="Arial" w:cs="Arial"/>
          <w:sz w:val="22"/>
        </w:rPr>
      </w:pPr>
      <w:r w:rsidRPr="00DB08F1">
        <w:rPr>
          <w:rFonts w:ascii="Arial" w:hAnsi="Arial" w:cs="Arial"/>
          <w:b/>
          <w:sz w:val="22"/>
        </w:rPr>
        <w:t xml:space="preserve">Software: </w:t>
      </w:r>
      <w:r w:rsidRPr="00DB08F1">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4" w:history="1">
        <w:r w:rsidRPr="00DB08F1">
          <w:rPr>
            <w:rFonts w:ascii="Arial" w:hAnsi="Arial" w:cs="Arial"/>
            <w:color w:val="0000FF"/>
            <w:sz w:val="22"/>
            <w:u w:val="single"/>
          </w:rPr>
          <w:t>myMason Portal</w:t>
        </w:r>
      </w:hyperlink>
      <w:r w:rsidRPr="00DB08F1">
        <w:rPr>
          <w:rFonts w:ascii="Arial" w:hAnsi="Arial" w:cs="Arial"/>
          <w:sz w:val="22"/>
        </w:rPr>
        <w:t xml:space="preserve">. See </w:t>
      </w:r>
      <w:hyperlink r:id="rId15" w:history="1">
        <w:r w:rsidRPr="00DB08F1">
          <w:rPr>
            <w:rFonts w:ascii="Arial" w:hAnsi="Arial" w:cs="Arial"/>
            <w:color w:val="0000FF"/>
            <w:sz w:val="22"/>
            <w:u w:val="single"/>
          </w:rPr>
          <w:t>supported browsers and operating systems</w:t>
        </w:r>
      </w:hyperlink>
      <w:r w:rsidRPr="00DB08F1">
        <w:rPr>
          <w:rFonts w:ascii="Arial" w:hAnsi="Arial" w:cs="Arial"/>
          <w:sz w:val="22"/>
        </w:rPr>
        <w:t xml:space="preserve">. Log in to </w:t>
      </w:r>
      <w:hyperlink r:id="rId16" w:tgtFrame="_blank" w:history="1">
        <w:r w:rsidRPr="00DB08F1">
          <w:rPr>
            <w:rFonts w:ascii="Arial" w:hAnsi="Arial" w:cs="Arial"/>
            <w:color w:val="0000FF"/>
            <w:sz w:val="22"/>
            <w:u w:val="single"/>
          </w:rPr>
          <w:t>myMason</w:t>
        </w:r>
      </w:hyperlink>
      <w:r w:rsidRPr="00DB08F1">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7" w:tgtFrame="_blank" w:history="1">
        <w:r w:rsidRPr="00DB08F1">
          <w:rPr>
            <w:rFonts w:ascii="Arial" w:hAnsi="Arial" w:cs="Arial"/>
            <w:color w:val="0000FF"/>
            <w:sz w:val="22"/>
            <w:u w:val="single"/>
          </w:rPr>
          <w:t>Acrobat Reader</w:t>
        </w:r>
      </w:hyperlink>
      <w:r w:rsidRPr="00DB08F1">
        <w:rPr>
          <w:rFonts w:ascii="Arial" w:hAnsi="Arial" w:cs="Arial"/>
          <w:sz w:val="22"/>
        </w:rPr>
        <w:t xml:space="preserve">, </w:t>
      </w:r>
      <w:hyperlink r:id="rId18" w:tgtFrame="_blank" w:history="1">
        <w:r w:rsidRPr="00DB08F1">
          <w:rPr>
            <w:rFonts w:ascii="Arial" w:hAnsi="Arial" w:cs="Arial"/>
            <w:color w:val="0000FF"/>
            <w:sz w:val="22"/>
            <w:u w:val="single"/>
          </w:rPr>
          <w:t>Flash</w:t>
        </w:r>
      </w:hyperlink>
      <w:r w:rsidRPr="00DB08F1">
        <w:rPr>
          <w:rFonts w:ascii="Arial" w:hAnsi="Arial" w:cs="Arial"/>
          <w:sz w:val="22"/>
        </w:rPr>
        <w:t xml:space="preserve">, </w:t>
      </w:r>
      <w:hyperlink r:id="rId19" w:tgtFrame="_blank" w:history="1">
        <w:r w:rsidRPr="00DB08F1">
          <w:rPr>
            <w:rFonts w:ascii="Arial" w:hAnsi="Arial" w:cs="Arial"/>
            <w:color w:val="0000FF"/>
            <w:sz w:val="22"/>
            <w:u w:val="single"/>
          </w:rPr>
          <w:t>Java</w:t>
        </w:r>
      </w:hyperlink>
      <w:r w:rsidRPr="00DB08F1">
        <w:rPr>
          <w:rFonts w:ascii="Arial" w:hAnsi="Arial" w:cs="Arial"/>
          <w:sz w:val="22"/>
        </w:rPr>
        <w:t xml:space="preserve">, and </w:t>
      </w:r>
      <w:hyperlink r:id="rId20" w:tgtFrame="_blank" w:history="1">
        <w:r w:rsidRPr="00DB08F1">
          <w:rPr>
            <w:rFonts w:ascii="Arial" w:hAnsi="Arial" w:cs="Arial"/>
            <w:color w:val="0000FF"/>
            <w:sz w:val="22"/>
            <w:u w:val="single"/>
          </w:rPr>
          <w:t>Windows Media Player</w:t>
        </w:r>
      </w:hyperlink>
      <w:r w:rsidRPr="00DB08F1">
        <w:rPr>
          <w:rFonts w:ascii="Arial" w:hAnsi="Arial" w:cs="Arial"/>
          <w:sz w:val="22"/>
        </w:rPr>
        <w:t xml:space="preserve">, </w:t>
      </w:r>
      <w:hyperlink r:id="rId21" w:anchor="quicktime" w:tgtFrame="_blank" w:history="1">
        <w:r w:rsidRPr="00DB08F1">
          <w:rPr>
            <w:rFonts w:ascii="Arial" w:hAnsi="Arial" w:cs="Arial"/>
            <w:color w:val="0000FF"/>
            <w:sz w:val="22"/>
            <w:u w:val="single"/>
          </w:rPr>
          <w:t>QuickTime</w:t>
        </w:r>
      </w:hyperlink>
      <w:r w:rsidRPr="00DB08F1">
        <w:rPr>
          <w:rFonts w:ascii="Arial" w:hAnsi="Arial" w:cs="Arial"/>
          <w:sz w:val="22"/>
        </w:rPr>
        <w:t xml:space="preserve"> and/or </w:t>
      </w:r>
      <w:hyperlink r:id="rId22" w:tgtFrame="_blank" w:history="1">
        <w:r w:rsidRPr="00DB08F1">
          <w:rPr>
            <w:rFonts w:ascii="Arial" w:hAnsi="Arial" w:cs="Arial"/>
            <w:color w:val="0000FF"/>
            <w:sz w:val="22"/>
            <w:u w:val="single"/>
          </w:rPr>
          <w:t>Real Media Player</w:t>
        </w:r>
      </w:hyperlink>
      <w:r w:rsidRPr="00DB08F1">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00DB08F1">
          <w:rPr>
            <w:rFonts w:ascii="Arial" w:hAnsi="Arial" w:cs="Arial"/>
            <w:color w:val="0000FF"/>
            <w:sz w:val="22"/>
            <w:u w:val="single"/>
          </w:rPr>
          <w:t>here</w:t>
        </w:r>
      </w:hyperlink>
      <w:r w:rsidRPr="00DB08F1">
        <w:rPr>
          <w:rFonts w:ascii="Arial" w:hAnsi="Arial" w:cs="Arial"/>
          <w:sz w:val="22"/>
        </w:rPr>
        <w:t xml:space="preserve">. </w:t>
      </w:r>
    </w:p>
    <w:p w14:paraId="71953154" w14:textId="77777777" w:rsidR="00AC72E2" w:rsidRPr="00DB08F1" w:rsidRDefault="00AC72E2" w:rsidP="00AC72E2">
      <w:pPr>
        <w:spacing w:after="0" w:line="240" w:lineRule="auto"/>
        <w:ind w:left="60"/>
        <w:rPr>
          <w:rFonts w:ascii="Arial" w:hAnsi="Arial" w:cs="Arial"/>
          <w:sz w:val="22"/>
        </w:rPr>
      </w:pPr>
      <w:r w:rsidRPr="00DB08F1">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4" w:history="1">
        <w:r w:rsidRPr="00DB08F1">
          <w:rPr>
            <w:rFonts w:ascii="Arial" w:hAnsi="Arial" w:cs="Arial"/>
            <w:color w:val="0000FF"/>
            <w:sz w:val="22"/>
            <w:u w:val="single"/>
          </w:rPr>
          <w:t>this video</w:t>
        </w:r>
      </w:hyperlink>
      <w:r w:rsidRPr="00DB08F1">
        <w:rPr>
          <w:rFonts w:ascii="Arial" w:hAnsi="Arial" w:cs="Arial"/>
          <w:sz w:val="22"/>
        </w:rPr>
        <w:t xml:space="preserve">  about using Windows on a Mac. Computers running Linux can also be configured with virtualization software or configured to dual boot with Windows.</w:t>
      </w:r>
    </w:p>
    <w:p w14:paraId="2689BB24" w14:textId="0EE91509" w:rsidR="00B46081" w:rsidRDefault="00AC72E2" w:rsidP="003C6AE2">
      <w:pPr>
        <w:spacing w:after="0" w:line="240" w:lineRule="auto"/>
        <w:ind w:left="60"/>
        <w:rPr>
          <w:rFonts w:ascii="Arial" w:hAnsi="Arial" w:cs="Arial"/>
          <w:sz w:val="22"/>
        </w:rPr>
      </w:pPr>
      <w:r w:rsidRPr="00DB08F1">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bookmarkStart w:id="9" w:name="_Course-specific_Hardware/Software"/>
      <w:bookmarkStart w:id="10" w:name="_Toc367362923"/>
      <w:bookmarkEnd w:id="9"/>
      <w:r w:rsidR="003C6AE2">
        <w:rPr>
          <w:rFonts w:ascii="Arial" w:hAnsi="Arial" w:cs="Arial"/>
          <w:sz w:val="22"/>
        </w:rPr>
        <w:t>.</w:t>
      </w:r>
    </w:p>
    <w:p w14:paraId="0C041A8F" w14:textId="1ED8A162" w:rsidR="003C6AE2" w:rsidRDefault="003C6AE2" w:rsidP="003C6AE2">
      <w:pPr>
        <w:spacing w:after="0" w:line="240" w:lineRule="auto"/>
        <w:ind w:left="60"/>
        <w:rPr>
          <w:rFonts w:ascii="Arial" w:hAnsi="Arial" w:cs="Arial"/>
          <w:sz w:val="22"/>
        </w:rPr>
      </w:pPr>
    </w:p>
    <w:p w14:paraId="77B3FF65" w14:textId="4F59BAE1" w:rsidR="003C6AE2" w:rsidRDefault="003C6AE2" w:rsidP="003C6AE2">
      <w:pPr>
        <w:spacing w:after="0" w:line="240" w:lineRule="auto"/>
        <w:ind w:left="60"/>
        <w:rPr>
          <w:rFonts w:ascii="Arial" w:hAnsi="Arial" w:cs="Arial"/>
          <w:sz w:val="22"/>
        </w:rPr>
      </w:pPr>
    </w:p>
    <w:p w14:paraId="256B34A9" w14:textId="77777777" w:rsidR="00851FF2" w:rsidRDefault="00851FF2" w:rsidP="00851FF2">
      <w:pPr>
        <w:spacing w:after="0" w:line="240" w:lineRule="auto"/>
        <w:rPr>
          <w:rFonts w:ascii="Arial" w:hAnsi="Arial" w:cs="Arial"/>
          <w:sz w:val="22"/>
        </w:rPr>
      </w:pPr>
      <w:r>
        <w:rPr>
          <w:rFonts w:ascii="Arial" w:hAnsi="Arial" w:cs="Arial"/>
          <w:b/>
          <w:sz w:val="22"/>
        </w:rPr>
        <w:t xml:space="preserve">Completing Assignments:  </w:t>
      </w:r>
      <w:r>
        <w:rPr>
          <w:rFonts w:ascii="Arial" w:hAnsi="Arial" w:cs="Arial"/>
          <w:sz w:val="22"/>
        </w:rPr>
        <w:t xml:space="preserve">You will need to follow the specific instructions and guidelines in each module in order to fully understand and complete your assignments.  The syllabus serves as a general template of the course, but the specific steps you must take to complete and submit your assignments are outlined in the modules.  All due dates and times are listed in the modules for each activity noted. Please begin completing your assignments on the Monday that the module starts.  If you don’t follow the module instructions you run the risk of failing to complete some work and you will receive a zero.  Please, start the process of reviewing and completing assignments on Monday and work your way through the entire module over the course of the week as indicated by the due dates and times posted within the module. </w:t>
      </w:r>
    </w:p>
    <w:p w14:paraId="1CCFEFAB" w14:textId="77777777" w:rsidR="00851FF2" w:rsidRDefault="00851FF2" w:rsidP="00851FF2">
      <w:pPr>
        <w:spacing w:after="0" w:line="240" w:lineRule="auto"/>
        <w:rPr>
          <w:rFonts w:ascii="Arial" w:hAnsi="Arial" w:cs="Arial"/>
          <w:sz w:val="22"/>
        </w:rPr>
      </w:pPr>
    </w:p>
    <w:p w14:paraId="406326E0" w14:textId="702A3667" w:rsidR="003C6AE2" w:rsidRDefault="00851FF2" w:rsidP="00851FF2">
      <w:pPr>
        <w:spacing w:after="0" w:line="240" w:lineRule="auto"/>
        <w:ind w:left="60"/>
        <w:rPr>
          <w:rFonts w:ascii="Arial" w:hAnsi="Arial" w:cs="Arial"/>
          <w:sz w:val="22"/>
        </w:rPr>
      </w:pPr>
      <w:r w:rsidRPr="00CE04B4">
        <w:rPr>
          <w:rFonts w:ascii="Arial" w:hAnsi="Arial" w:cs="Arial"/>
          <w:sz w:val="22"/>
          <w:u w:val="single"/>
        </w:rPr>
        <w:lastRenderedPageBreak/>
        <w:t>IMPORTANT</w:t>
      </w:r>
      <w:r>
        <w:rPr>
          <w:rFonts w:ascii="Arial" w:hAnsi="Arial" w:cs="Arial"/>
          <w:sz w:val="22"/>
        </w:rPr>
        <w:t xml:space="preserve">:  If a due date is </w:t>
      </w:r>
      <w:r w:rsidRPr="00CE04B4">
        <w:rPr>
          <w:rFonts w:ascii="Arial" w:hAnsi="Arial" w:cs="Arial"/>
          <w:b/>
          <w:sz w:val="22"/>
        </w:rPr>
        <w:t>NOT</w:t>
      </w:r>
      <w:r>
        <w:rPr>
          <w:rFonts w:ascii="Arial" w:hAnsi="Arial" w:cs="Arial"/>
          <w:sz w:val="22"/>
        </w:rPr>
        <w:t xml:space="preserve"> listed in the module then you should complete it as soon as possible and be sure it is completed </w:t>
      </w:r>
      <w:r w:rsidRPr="00CE04B4">
        <w:rPr>
          <w:rFonts w:ascii="Arial" w:hAnsi="Arial" w:cs="Arial"/>
          <w:b/>
          <w:sz w:val="22"/>
        </w:rPr>
        <w:t>before</w:t>
      </w:r>
      <w:r>
        <w:rPr>
          <w:rFonts w:ascii="Arial" w:hAnsi="Arial" w:cs="Arial"/>
          <w:sz w:val="22"/>
        </w:rPr>
        <w:t xml:space="preserve"> the next module begins. </w:t>
      </w:r>
      <w:r>
        <w:rPr>
          <w:rFonts w:ascii="Arial" w:hAnsi="Arial" w:cs="Arial"/>
          <w:b/>
          <w:sz w:val="22"/>
        </w:rPr>
        <w:br w:type="page"/>
      </w:r>
    </w:p>
    <w:p w14:paraId="4E38496D" w14:textId="6065B449" w:rsidR="003C6AE2" w:rsidRDefault="003C6AE2" w:rsidP="003C6AE2">
      <w:pPr>
        <w:spacing w:after="0" w:line="240" w:lineRule="auto"/>
        <w:ind w:left="60"/>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4E82156C"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2B7F3F"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What is Pseudoscience?</w:t>
            </w:r>
          </w:p>
          <w:p w14:paraId="4236E1D2" w14:textId="04BD4D5C" w:rsidR="00851FF2" w:rsidRPr="000A7819" w:rsidRDefault="00851FF2"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January 25, 2021</w:t>
            </w:r>
          </w:p>
        </w:tc>
      </w:tr>
      <w:tr w:rsidR="00B46081" w:rsidRPr="000A7819" w14:paraId="1CD7899A"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6F7CABCB" w14:textId="77777777" w:rsidR="00851FF2" w:rsidRPr="000A7819" w:rsidRDefault="00851FF2" w:rsidP="00E25AFA">
            <w:pPr>
              <w:spacing w:after="0" w:line="240" w:lineRule="auto"/>
              <w:jc w:val="center"/>
              <w:rPr>
                <w:rFonts w:ascii="Calibri" w:eastAsia="Times New Roman" w:hAnsi="Calibri"/>
                <w:b/>
                <w:bCs/>
                <w:color w:val="000000"/>
                <w:szCs w:val="24"/>
              </w:rPr>
            </w:pPr>
          </w:p>
        </w:tc>
      </w:tr>
      <w:tr w:rsidR="00B46081" w:rsidRPr="000A7819" w14:paraId="1111AFA6"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3C6A05B"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46027A81"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68229096"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3ED8B3D0"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8C2F05"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12F4CA1B"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3FA27E1" w14:textId="4957DA75" w:rsidR="00B46081" w:rsidRPr="00F903F9" w:rsidRDefault="00E25AFA"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What is Science?</w:t>
            </w:r>
          </w:p>
        </w:tc>
      </w:tr>
      <w:tr w:rsidR="00B46081" w:rsidRPr="000A7819" w14:paraId="5823615A"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A76FA9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61777BD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FD7E2C4" w14:textId="37C3633B" w:rsidR="00B46081" w:rsidRPr="00F903F9" w:rsidRDefault="00E25AFA"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Scientific Method</w:t>
            </w:r>
          </w:p>
        </w:tc>
      </w:tr>
      <w:tr w:rsidR="00B46081" w:rsidRPr="000A7819" w14:paraId="2C753728"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05AA5F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109DE0A1"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3BF498C" w14:textId="3AB6B40A" w:rsidR="00B46081" w:rsidRPr="00F903F9" w:rsidRDefault="00E25AFA"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What is Pseudoscience (Part 1)</w:t>
            </w:r>
          </w:p>
        </w:tc>
      </w:tr>
      <w:tr w:rsidR="00B46081" w:rsidRPr="000A7819" w14:paraId="0B75B9BB"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7D1D55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37F171D2"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4A8669F" w14:textId="5075950E" w:rsidR="00B46081" w:rsidRPr="00F903F9" w:rsidRDefault="00E25AFA"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What is Pseudoscience (Part 2)</w:t>
            </w:r>
          </w:p>
        </w:tc>
      </w:tr>
      <w:tr w:rsidR="00B46081" w:rsidRPr="000A7819" w14:paraId="64786546"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E62F7DA"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75CB3385"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F84608B" w14:textId="0D5B3FF4" w:rsidR="00B46081" w:rsidRPr="00F903F9" w:rsidRDefault="00E25AFA"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What is Pseudoscience (Part 3)</w:t>
            </w:r>
          </w:p>
        </w:tc>
      </w:tr>
      <w:tr w:rsidR="00B46081" w:rsidRPr="000A7819" w14:paraId="7D7AF691"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D211C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0B012051"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541843D" w14:textId="6A9082EC"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Protecting Yourself from Pseudoscience</w:t>
            </w:r>
          </w:p>
        </w:tc>
      </w:tr>
      <w:tr w:rsidR="00B46081" w:rsidRPr="000A7819" w14:paraId="4ECE7264"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FD98A42" w14:textId="68BD3F6E"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579A0521" w14:textId="78AB8A4E"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AC3A645"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Module 1 Quiz</w:t>
            </w:r>
          </w:p>
        </w:tc>
      </w:tr>
    </w:tbl>
    <w:p w14:paraId="66B70C47"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321CB07C"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B7A2EA"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2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Cognitive Biases</w:t>
            </w:r>
          </w:p>
          <w:p w14:paraId="175EFD00" w14:textId="6F101294" w:rsidR="00851FF2" w:rsidRPr="000A7819" w:rsidRDefault="00851FF2"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February 1, 2021</w:t>
            </w:r>
          </w:p>
        </w:tc>
      </w:tr>
      <w:tr w:rsidR="00B46081" w:rsidRPr="000A7819" w14:paraId="7247EB78"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11AB4377" w14:textId="2A53BEAC"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200E434B"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C21401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32A5C3E6"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C5911D8"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0EF9DBAC"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E385415"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1FEA08B"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061B217" w14:textId="4D254334"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What is a Cognitive Bias?</w:t>
            </w:r>
          </w:p>
        </w:tc>
      </w:tr>
      <w:tr w:rsidR="00B46081" w:rsidRPr="000A7819" w14:paraId="514A9AE5"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6D1B9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4EC956D6"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D1532CD" w14:textId="34BD2CF2"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Confirmation Bias</w:t>
            </w:r>
          </w:p>
        </w:tc>
      </w:tr>
      <w:tr w:rsidR="00B46081" w:rsidRPr="000A7819" w14:paraId="35E50570"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625146A"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478CFC73"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6BDAEBC" w14:textId="201725EA"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Dunning- Kruger Effect</w:t>
            </w:r>
          </w:p>
        </w:tc>
      </w:tr>
      <w:tr w:rsidR="00B46081" w:rsidRPr="000A7819" w14:paraId="52E6590E"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E0E7ACC"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C89A72B"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7DF0C44" w14:textId="24349CA3"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More Cognitive Biases (Part 1)</w:t>
            </w:r>
          </w:p>
        </w:tc>
      </w:tr>
      <w:tr w:rsidR="00B46081" w:rsidRPr="000A7819" w14:paraId="777884C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F34B7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35A23AB1"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BB26FD2" w14:textId="47CA648B"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More Cognitive Biases (Part 2)</w:t>
            </w:r>
          </w:p>
        </w:tc>
      </w:tr>
      <w:tr w:rsidR="00B46081" w:rsidRPr="000A7819" w14:paraId="2E04CA2A"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89EC8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7743E02A" w14:textId="50BBEFF6"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1FBA565" w14:textId="6C4B652B" w:rsidR="00B46081" w:rsidRPr="00F903F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Cognitive Biases: Wrapping it Up</w:t>
            </w:r>
          </w:p>
        </w:tc>
      </w:tr>
      <w:tr w:rsidR="00B46081" w:rsidRPr="000A7819" w14:paraId="68CFD8FF"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8CC8920"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29B54F44"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BAEB7D9" w14:textId="77777777" w:rsidR="00B46081" w:rsidRPr="00F903F9" w:rsidRDefault="00B46081" w:rsidP="00E25AFA">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Module 2 Quiz</w:t>
            </w:r>
          </w:p>
        </w:tc>
      </w:tr>
    </w:tbl>
    <w:p w14:paraId="1CF54EF4" w14:textId="77777777" w:rsidR="00B46081" w:rsidRDefault="00B46081" w:rsidP="00B46081">
      <w:pPr>
        <w:spacing w:before="100" w:beforeAutospacing="1" w:after="100" w:afterAutospacing="1" w:line="240" w:lineRule="auto"/>
        <w:rPr>
          <w:rFonts w:ascii="Arial" w:hAnsi="Arial" w:cs="Arial"/>
          <w:sz w:val="22"/>
        </w:rPr>
      </w:pPr>
    </w:p>
    <w:p w14:paraId="09E2B28C" w14:textId="77777777" w:rsidR="00B46081" w:rsidRDefault="00B46081" w:rsidP="00B46081">
      <w:pPr>
        <w:spacing w:after="0" w:line="240" w:lineRule="auto"/>
        <w:rPr>
          <w:rFonts w:ascii="Arial" w:hAnsi="Arial" w:cs="Arial"/>
          <w:sz w:val="22"/>
        </w:rPr>
      </w:pPr>
      <w:r>
        <w:rPr>
          <w:rFonts w:ascii="Arial" w:hAnsi="Arial" w:cs="Arial"/>
          <w:sz w:val="22"/>
        </w:rPr>
        <w:br w:type="page"/>
      </w:r>
    </w:p>
    <w:tbl>
      <w:tblPr>
        <w:tblW w:w="9940" w:type="dxa"/>
        <w:tblLook w:val="04A0" w:firstRow="1" w:lastRow="0" w:firstColumn="1" w:lastColumn="0" w:noHBand="0" w:noVBand="1"/>
      </w:tblPr>
      <w:tblGrid>
        <w:gridCol w:w="1276"/>
        <w:gridCol w:w="1163"/>
        <w:gridCol w:w="7501"/>
      </w:tblGrid>
      <w:tr w:rsidR="00B46081" w:rsidRPr="000A7819" w14:paraId="31E9D04A"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A5AB3B"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3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Memory and Expert Testimony Admissibility</w:t>
            </w:r>
          </w:p>
          <w:p w14:paraId="64948CC8" w14:textId="0302FCB9" w:rsidR="00851FF2" w:rsidRPr="000A7819" w:rsidRDefault="00851FF2"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February 8, 2021</w:t>
            </w:r>
          </w:p>
        </w:tc>
      </w:tr>
      <w:tr w:rsidR="00B46081" w:rsidRPr="000A7819" w14:paraId="7DEFDE46"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1E8757B" w14:textId="4C868BC2" w:rsidR="00B46081" w:rsidRPr="000A7819" w:rsidRDefault="00B46081" w:rsidP="00851FF2">
            <w:pPr>
              <w:spacing w:after="0" w:line="240" w:lineRule="auto"/>
              <w:rPr>
                <w:rFonts w:ascii="Calibri" w:eastAsia="Times New Roman" w:hAnsi="Calibri"/>
                <w:b/>
                <w:bCs/>
                <w:color w:val="000000"/>
                <w:szCs w:val="24"/>
              </w:rPr>
            </w:pPr>
          </w:p>
        </w:tc>
      </w:tr>
      <w:tr w:rsidR="00B46081" w:rsidRPr="000A7819" w14:paraId="093F1213"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62F2786"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0A0C48E1"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4548355"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5D773AD5"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3A50D3C"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DF9A8AF"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DC9455F" w14:textId="26934C0F" w:rsidR="00B46081" w:rsidRPr="004D7B00"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Your Lying Eyes</w:t>
            </w:r>
          </w:p>
        </w:tc>
      </w:tr>
      <w:tr w:rsidR="00B46081" w:rsidRPr="000A7819" w14:paraId="2657B151"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18D7D1"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4E1C4FFB"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F352EF8" w14:textId="1B21B2AB"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Seven Sins of Memory (Part 1)</w:t>
            </w:r>
          </w:p>
        </w:tc>
      </w:tr>
      <w:tr w:rsidR="00B46081" w:rsidRPr="000A7819" w14:paraId="5CE1846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3A465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FAA6B1A"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7DB8DF4" w14:textId="295B4F6D"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Seven Sins of Memory (Part 2)</w:t>
            </w:r>
          </w:p>
        </w:tc>
      </w:tr>
      <w:tr w:rsidR="00B46081" w:rsidRPr="000A7819" w14:paraId="3374210F"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2A08D06"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44F0ED2"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7F880DB" w14:textId="16B619F1"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Why</w:t>
            </w:r>
            <w:r w:rsidR="00E652ED">
              <w:rPr>
                <w:rFonts w:ascii="Calibri" w:eastAsia="Times New Roman" w:hAnsi="Calibri"/>
                <w:color w:val="000000"/>
                <w:szCs w:val="24"/>
              </w:rPr>
              <w:t xml:space="preserve"> do We Need Experts?</w:t>
            </w:r>
          </w:p>
        </w:tc>
      </w:tr>
      <w:tr w:rsidR="00B46081" w:rsidRPr="000A7819" w14:paraId="7CADAE3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9250B94"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6D39D90C"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F48889C" w14:textId="15A9EAA9"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“Verbatim: What is a Photocopier?”</w:t>
            </w:r>
          </w:p>
        </w:tc>
      </w:tr>
      <w:tr w:rsidR="00B46081" w:rsidRPr="000A7819" w14:paraId="06E8C225"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E00B91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6CC963D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5075F89" w14:textId="68FEEE25"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Frye Standard</w:t>
            </w:r>
          </w:p>
        </w:tc>
      </w:tr>
      <w:tr w:rsidR="00B46081" w:rsidRPr="000A7819" w14:paraId="10EEB853"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2A6CC1D6"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tcPr>
          <w:p w14:paraId="2954F1A8" w14:textId="68AB163D" w:rsidR="00B46081"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AC77560" w14:textId="59DF95B7"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Daubert Standard</w:t>
            </w:r>
          </w:p>
        </w:tc>
      </w:tr>
      <w:tr w:rsidR="00B46081" w:rsidRPr="000A7819" w14:paraId="5EB53F88"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21F07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7E12D46D" w14:textId="08ECCCE2"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36C5994" w14:textId="15A5D9F5"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Charmichael v. Kumho Tire</w:t>
            </w:r>
          </w:p>
        </w:tc>
      </w:tr>
      <w:tr w:rsidR="00B46081" w:rsidRPr="000A7819" w14:paraId="47C0DB1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A532A2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13853400"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782893F3" w14:textId="759E9566"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Module 3 Quiz</w:t>
            </w:r>
          </w:p>
        </w:tc>
      </w:tr>
    </w:tbl>
    <w:p w14:paraId="4CA11CE0" w14:textId="77777777" w:rsidR="00B46081" w:rsidRDefault="00B46081" w:rsidP="00B46081">
      <w:pPr>
        <w:spacing w:before="100" w:beforeAutospacing="1" w:after="100" w:afterAutospacing="1" w:line="240" w:lineRule="auto"/>
        <w:rPr>
          <w:rFonts w:ascii="Arial" w:hAnsi="Arial" w:cs="Arial"/>
          <w:sz w:val="22"/>
        </w:rPr>
      </w:pPr>
    </w:p>
    <w:p w14:paraId="5BDDA752"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119FD08E"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40A49"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4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Repressed Memories of Traumatic Events</w:t>
            </w:r>
          </w:p>
          <w:p w14:paraId="6168EED8" w14:textId="4B3B554A" w:rsidR="00851FF2" w:rsidRPr="000A7819" w:rsidRDefault="00851FF2"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February 15, 2021</w:t>
            </w:r>
          </w:p>
        </w:tc>
      </w:tr>
      <w:tr w:rsidR="00B46081" w:rsidRPr="000A7819" w14:paraId="0388C3F0"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B108345" w14:textId="2EF5F8A5"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5D21449F" w14:textId="77777777" w:rsidTr="00E652ED">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30D187C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7153DDD2"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3971C863"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22C9816B" w14:textId="77777777" w:rsidTr="00E652ED">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0526C9D"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51DAF9B"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EE6AEB6" w14:textId="0CC71411" w:rsidR="00B46081" w:rsidRPr="004D7B00"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What Are Repressed Memories and Why are They Important?</w:t>
            </w:r>
          </w:p>
        </w:tc>
      </w:tr>
      <w:tr w:rsidR="00B46081" w:rsidRPr="000A7819" w14:paraId="411D50F0"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7769EB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CB4B3B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B5E70E2" w14:textId="6CF92B6B"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Two Sides to This Debate</w:t>
            </w:r>
          </w:p>
        </w:tc>
      </w:tr>
      <w:tr w:rsidR="00B46081" w:rsidRPr="000A7819" w14:paraId="39E5DB2C"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B6E1E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F0619AA"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8135D10" w14:textId="6695BBF6"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“The Completion Process” by Teal Swan</w:t>
            </w:r>
          </w:p>
        </w:tc>
      </w:tr>
      <w:tr w:rsidR="00B46081" w:rsidRPr="000A7819" w14:paraId="4B9DE70F"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15EED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E788F5C"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220B3C8" w14:textId="1FAE4C2E"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Fun (Not Fun) with Statistics</w:t>
            </w:r>
          </w:p>
        </w:tc>
      </w:tr>
      <w:tr w:rsidR="00B46081" w:rsidRPr="000A7819" w14:paraId="65CD3E3E"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3B5F76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76E0F2CC"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ECF67C8" w14:textId="363BF7DF"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Repressed Memories: Other Explanations</w:t>
            </w:r>
          </w:p>
        </w:tc>
      </w:tr>
      <w:tr w:rsidR="00B46081" w:rsidRPr="000A7819" w14:paraId="6A4A0638"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D9C18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75E1BB7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FE2C91B"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“I Can’t Remember” (Part 2)</w:t>
            </w:r>
          </w:p>
        </w:tc>
      </w:tr>
      <w:tr w:rsidR="00B46081" w:rsidRPr="000A7819" w14:paraId="22D3695A"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8911DA0" w14:textId="37028655"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022A4E3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C06FAE2"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4</w:t>
            </w:r>
            <w:r w:rsidRPr="000A7819">
              <w:rPr>
                <w:rFonts w:ascii="Calibri" w:eastAsia="Times New Roman" w:hAnsi="Calibri"/>
                <w:color w:val="000000"/>
                <w:szCs w:val="24"/>
              </w:rPr>
              <w:t xml:space="preserve"> Quiz</w:t>
            </w:r>
          </w:p>
        </w:tc>
      </w:tr>
      <w:tr w:rsidR="00B46081" w:rsidRPr="000A7819" w14:paraId="2B5E1C31" w14:textId="77777777" w:rsidTr="00E652E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37D637C" w14:textId="45063685"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1C5E51F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697AE989" w14:textId="229B7930" w:rsidR="00B46081" w:rsidRPr="000A7819" w:rsidRDefault="00E652ED"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Doug Jones Report: Paper </w:t>
            </w:r>
            <w:r w:rsidR="00E572F7">
              <w:rPr>
                <w:rFonts w:ascii="Calibri" w:eastAsia="Times New Roman" w:hAnsi="Calibri"/>
                <w:color w:val="000000"/>
                <w:szCs w:val="24"/>
              </w:rPr>
              <w:t>#</w:t>
            </w:r>
            <w:r>
              <w:rPr>
                <w:rFonts w:ascii="Calibri" w:eastAsia="Times New Roman" w:hAnsi="Calibri"/>
                <w:color w:val="000000"/>
                <w:szCs w:val="24"/>
              </w:rPr>
              <w:t>1 – Sections A and B</w:t>
            </w:r>
          </w:p>
        </w:tc>
      </w:tr>
    </w:tbl>
    <w:p w14:paraId="546C3B19" w14:textId="77777777" w:rsidR="00B46081" w:rsidRDefault="00B46081" w:rsidP="00B46081">
      <w:pPr>
        <w:spacing w:before="100" w:beforeAutospacing="1" w:after="100" w:afterAutospacing="1" w:line="240" w:lineRule="auto"/>
        <w:rPr>
          <w:rFonts w:ascii="Arial" w:hAnsi="Arial" w:cs="Arial"/>
          <w:sz w:val="22"/>
        </w:rPr>
      </w:pPr>
    </w:p>
    <w:p w14:paraId="572409DE"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1332C255"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0AF6BD" w14:textId="3BEAEF4F"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5 </w:t>
            </w:r>
            <w:r w:rsidR="00851FF2">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Hypnosis</w:t>
            </w:r>
          </w:p>
          <w:p w14:paraId="1C9B770C" w14:textId="55708D85" w:rsidR="00851FF2" w:rsidRPr="000A7819" w:rsidRDefault="00851FF2"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February 22, 2021</w:t>
            </w:r>
          </w:p>
        </w:tc>
      </w:tr>
      <w:tr w:rsidR="00B46081" w:rsidRPr="000A7819" w14:paraId="03C499F8"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1D55E87C" w14:textId="5DAA9AA6"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70DE3696" w14:textId="77777777" w:rsidTr="003B40E0">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2853660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227F124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7FEE37C3"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0E7C8D52" w14:textId="77777777" w:rsidTr="003B40E0">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E11759"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14978BD"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AA9C878" w14:textId="079100CE" w:rsidR="00B46081" w:rsidRPr="004D7B00"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Hypnosis: Introduction</w:t>
            </w:r>
          </w:p>
        </w:tc>
      </w:tr>
      <w:tr w:rsidR="00B46081" w:rsidRPr="000A7819" w14:paraId="5500B98C"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B464194"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14EACD9"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249D1C1" w14:textId="2148E860"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“Hypnosis Explained for Skeptics”</w:t>
            </w:r>
          </w:p>
        </w:tc>
      </w:tr>
      <w:tr w:rsidR="00B46081" w:rsidRPr="000A7819" w14:paraId="4DB09C5F"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DB00E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47BF98D5"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C56EC36" w14:textId="65F699EE"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Hypnosis and Brain Waves: What’s the Deal? </w:t>
            </w:r>
          </w:p>
        </w:tc>
      </w:tr>
      <w:tr w:rsidR="00B46081" w:rsidRPr="000A7819" w14:paraId="1D3C2E17"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B6BD0AA"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230CFAB"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59B98A7" w14:textId="777695AF"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Hypnosis: Promising Results</w:t>
            </w:r>
          </w:p>
        </w:tc>
      </w:tr>
      <w:tr w:rsidR="00B46081" w:rsidRPr="000A7819" w14:paraId="2272E91A"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8C0DFA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A50E575"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C7F8089" w14:textId="2F49B436"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Hypnosis: Stacking the Deck</w:t>
            </w:r>
          </w:p>
        </w:tc>
      </w:tr>
      <w:tr w:rsidR="00B46081" w:rsidRPr="000A7819" w14:paraId="313863F5"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65626A"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257D396D"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010D7EC" w14:textId="4256CCD6"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Hypnosis: You Make the Call</w:t>
            </w:r>
          </w:p>
        </w:tc>
      </w:tr>
      <w:tr w:rsidR="00B46081" w:rsidRPr="000A7819" w14:paraId="76F2D846"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AD9CDEA" w14:textId="4A7AA3A7"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0BD633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C954E8A"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5</w:t>
            </w:r>
            <w:r w:rsidRPr="000A7819">
              <w:rPr>
                <w:rFonts w:ascii="Calibri" w:eastAsia="Times New Roman" w:hAnsi="Calibri"/>
                <w:color w:val="000000"/>
                <w:szCs w:val="24"/>
              </w:rPr>
              <w:t xml:space="preserve"> Quiz</w:t>
            </w:r>
          </w:p>
        </w:tc>
      </w:tr>
      <w:tr w:rsidR="00B46081" w:rsidRPr="000A7819" w14:paraId="6C5799B8" w14:textId="77777777" w:rsidTr="003B40E0">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D5FF4F5" w14:textId="4698902D"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45453AD6"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0BEF09CC" w14:textId="45166883"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Peer-Grading for Doug Jones Paper #1 – Sections A and B</w:t>
            </w:r>
          </w:p>
        </w:tc>
      </w:tr>
    </w:tbl>
    <w:p w14:paraId="77B1140A"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34016991"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4E54F5" w14:textId="77777777" w:rsidR="00B46081" w:rsidRDefault="00B46081" w:rsidP="00E25AFA">
            <w:pPr>
              <w:spacing w:after="0" w:line="240" w:lineRule="auto"/>
              <w:jc w:val="center"/>
              <w:rPr>
                <w:rFonts w:ascii="Calibri" w:eastAsia="Times New Roman" w:hAnsi="Calibri"/>
                <w:b/>
                <w:bCs/>
                <w:color w:val="000000"/>
                <w:sz w:val="36"/>
                <w:szCs w:val="36"/>
              </w:rPr>
            </w:pPr>
            <w:r w:rsidRPr="000A7819">
              <w:rPr>
                <w:rFonts w:ascii="Calibri" w:eastAsia="Times New Roman" w:hAnsi="Calibri"/>
                <w:b/>
                <w:bCs/>
                <w:color w:val="000000"/>
                <w:sz w:val="36"/>
                <w:szCs w:val="36"/>
              </w:rPr>
              <w:t xml:space="preserve">Module </w:t>
            </w:r>
            <w:r>
              <w:rPr>
                <w:rFonts w:ascii="Calibri" w:eastAsia="Times New Roman" w:hAnsi="Calibri"/>
                <w:b/>
                <w:bCs/>
                <w:color w:val="000000"/>
                <w:sz w:val="36"/>
                <w:szCs w:val="36"/>
              </w:rPr>
              <w:t>6 – Rorschach Inkblot Test</w:t>
            </w:r>
          </w:p>
          <w:p w14:paraId="5F5AA88F" w14:textId="561DF7C5" w:rsidR="00851FF2" w:rsidRPr="000A7819" w:rsidRDefault="00851FF2"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March 1, 2021</w:t>
            </w:r>
          </w:p>
        </w:tc>
      </w:tr>
      <w:tr w:rsidR="00B46081" w:rsidRPr="000A7819" w14:paraId="4B189EDD"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53B9D91" w14:textId="73147508"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209C281C"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0A93604D"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2E21F8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7E112D4"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62D95CCD"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1BB6C87"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2E3F2CEB"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8AAFDDA" w14:textId="6BF718F0" w:rsidR="00B46081" w:rsidRPr="004D7B00"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Rorschach Inkblot Test: An Introduction</w:t>
            </w:r>
          </w:p>
        </w:tc>
      </w:tr>
      <w:tr w:rsidR="00B46081" w:rsidRPr="000A7819" w14:paraId="783B442C"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47C9FEB0"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tcPr>
          <w:p w14:paraId="2B3C7417"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493E5B24" w14:textId="7280A658"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Administering the Rorschach</w:t>
            </w:r>
          </w:p>
        </w:tc>
      </w:tr>
      <w:tr w:rsidR="00B46081" w:rsidRPr="000A7819" w14:paraId="024B1A97"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14B352DC"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tcPr>
          <w:p w14:paraId="3E7E739A" w14:textId="1D36B211" w:rsidR="00B46081"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14259ED5" w14:textId="6EA0E719" w:rsidR="00B46081"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Scoring and Interpreting the Rorschach</w:t>
            </w:r>
          </w:p>
        </w:tc>
      </w:tr>
      <w:tr w:rsidR="00B46081" w:rsidRPr="000A7819" w14:paraId="450DD3CC"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1647B1BB"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tcPr>
          <w:p w14:paraId="577A001E"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7E635DAE" w14:textId="55C28E26"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Rorschach: For and Against (Part 1)</w:t>
            </w:r>
          </w:p>
        </w:tc>
      </w:tr>
      <w:tr w:rsidR="00B46081" w:rsidRPr="000A7819" w14:paraId="4C5327CD"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3E830F0D"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tcPr>
          <w:p w14:paraId="44E54CAD"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2BBB525B" w14:textId="348F2F46" w:rsidR="00B46081" w:rsidRPr="000A7819" w:rsidRDefault="003B40E0"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Rorschach: For and Against (Part 2)</w:t>
            </w:r>
          </w:p>
        </w:tc>
      </w:tr>
      <w:tr w:rsidR="00B46081" w:rsidRPr="000A7819" w14:paraId="12DA9857"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2D2ACCE6"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tcPr>
          <w:p w14:paraId="5E035CD5"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420D49F2" w14:textId="6A9163D0"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w:t>
            </w:r>
            <w:r w:rsidR="00E572F7">
              <w:rPr>
                <w:rFonts w:ascii="Calibri" w:eastAsia="Times New Roman" w:hAnsi="Calibri"/>
                <w:color w:val="000000"/>
                <w:szCs w:val="24"/>
              </w:rPr>
              <w:t>House, Tree, Person Scoring</w:t>
            </w:r>
            <w:r>
              <w:rPr>
                <w:rFonts w:ascii="Calibri" w:eastAsia="Times New Roman" w:hAnsi="Calibri"/>
                <w:color w:val="000000"/>
                <w:szCs w:val="24"/>
              </w:rPr>
              <w:t>”</w:t>
            </w:r>
          </w:p>
        </w:tc>
      </w:tr>
      <w:tr w:rsidR="00B46081" w:rsidRPr="000A7819" w14:paraId="3399E4FA"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71309C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606A549B"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6A3CA52F"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6</w:t>
            </w:r>
            <w:r w:rsidRPr="000A7819">
              <w:rPr>
                <w:rFonts w:ascii="Calibri" w:eastAsia="Times New Roman" w:hAnsi="Calibri"/>
                <w:color w:val="000000"/>
                <w:szCs w:val="24"/>
              </w:rPr>
              <w:t xml:space="preserve"> Quiz</w:t>
            </w:r>
          </w:p>
        </w:tc>
      </w:tr>
      <w:tr w:rsidR="00B46081" w:rsidRPr="000A7819" w14:paraId="7C8631E7"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F209B0"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2D6A67A0"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661631ED" w14:textId="33E9923A"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Doug Jones Report: Paper #2 – Section C</w:t>
            </w:r>
          </w:p>
        </w:tc>
      </w:tr>
    </w:tbl>
    <w:p w14:paraId="43355ED5" w14:textId="77777777" w:rsidR="00B46081" w:rsidRDefault="00B46081" w:rsidP="00B46081">
      <w:pPr>
        <w:spacing w:after="0" w:line="240" w:lineRule="auto"/>
        <w:rPr>
          <w:rFonts w:ascii="Arial" w:hAnsi="Arial" w:cs="Arial"/>
          <w:sz w:val="22"/>
        </w:rPr>
      </w:pPr>
    </w:p>
    <w:p w14:paraId="7183EB37" w14:textId="77777777" w:rsidR="00B46081" w:rsidRDefault="00B46081" w:rsidP="00B46081">
      <w:pPr>
        <w:spacing w:after="0" w:line="240" w:lineRule="auto"/>
        <w:rPr>
          <w:rFonts w:ascii="Arial" w:hAnsi="Arial" w:cs="Arial"/>
          <w:sz w:val="22"/>
        </w:rPr>
      </w:pPr>
    </w:p>
    <w:p w14:paraId="6CE39503" w14:textId="7B7014E6" w:rsidR="003C6AE2" w:rsidRDefault="003C6AE2">
      <w:pPr>
        <w:spacing w:after="0" w:line="240" w:lineRule="auto"/>
        <w:rPr>
          <w:rFonts w:ascii="Arial" w:hAnsi="Arial" w:cs="Arial"/>
          <w:sz w:val="22"/>
        </w:rPr>
      </w:pPr>
      <w:r>
        <w:rPr>
          <w:rFonts w:ascii="Arial" w:hAnsi="Arial" w:cs="Arial"/>
          <w:sz w:val="22"/>
        </w:rPr>
        <w:br w:type="page"/>
      </w:r>
    </w:p>
    <w:p w14:paraId="15DEC87F" w14:textId="77777777" w:rsidR="00B46081" w:rsidRDefault="00B46081" w:rsidP="00B46081">
      <w:pPr>
        <w:spacing w:after="0"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1CB25383" w14:textId="77777777" w:rsidTr="00E25AFA">
        <w:trPr>
          <w:trHeight w:val="62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C7F232"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7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Dissociative Identity Disorder</w:t>
            </w:r>
          </w:p>
          <w:p w14:paraId="71D893FD" w14:textId="0905923A"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March 8, 2021</w:t>
            </w:r>
          </w:p>
        </w:tc>
      </w:tr>
      <w:tr w:rsidR="00B46081" w:rsidRPr="000A7819" w14:paraId="622BC203"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003A9326" w14:textId="68CCD9C3"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7B0336EE" w14:textId="77777777" w:rsidTr="00E572F7">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3BEE98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0E127CC6"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76497465"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17B32B82" w14:textId="77777777" w:rsidTr="00E572F7">
        <w:trPr>
          <w:trHeight w:val="431"/>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55F4C8F"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408ECC7"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5707E8A" w14:textId="2B4E1600" w:rsidR="00B46081" w:rsidRPr="004D7B00"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“All of Me: Living With Dissociative Identity Disorder”</w:t>
            </w:r>
          </w:p>
        </w:tc>
      </w:tr>
      <w:tr w:rsidR="00B46081" w:rsidRPr="000A7819" w14:paraId="48B3283F"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F98D69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56E54AC"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4B32C30" w14:textId="52510FD5"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DID – Whispers of a New Diagnosis and Excitement Brewing</w:t>
            </w:r>
          </w:p>
        </w:tc>
      </w:tr>
      <w:tr w:rsidR="00B46081" w:rsidRPr="000A7819" w14:paraId="1B3CFB06"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1BC790"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70C3AE82"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E0AB135" w14:textId="7F9274D9"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DID – Excitement Waning</w:t>
            </w:r>
          </w:p>
        </w:tc>
      </w:tr>
      <w:tr w:rsidR="00B46081" w:rsidRPr="000A7819" w14:paraId="3520371F"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76D493"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22C5B224"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54FE566" w14:textId="2280622A"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DID – Things Start to Pick Up Again</w:t>
            </w:r>
          </w:p>
        </w:tc>
      </w:tr>
      <w:tr w:rsidR="00B46081" w:rsidRPr="000A7819" w14:paraId="7756E1F5"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2FEF7B87"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tcPr>
          <w:p w14:paraId="1162A6AA"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Optional</w:t>
            </w:r>
          </w:p>
        </w:tc>
        <w:tc>
          <w:tcPr>
            <w:tcW w:w="7501" w:type="dxa"/>
            <w:tcBorders>
              <w:top w:val="nil"/>
              <w:left w:val="nil"/>
              <w:bottom w:val="single" w:sz="4" w:space="0" w:color="auto"/>
              <w:right w:val="single" w:sz="4" w:space="0" w:color="auto"/>
            </w:tcBorders>
            <w:shd w:val="clear" w:color="auto" w:fill="auto"/>
            <w:vAlign w:val="bottom"/>
          </w:tcPr>
          <w:p w14:paraId="10A07937" w14:textId="57C41430" w:rsidR="00B46081"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DID – Things go Absolutely Bonkers</w:t>
            </w:r>
          </w:p>
        </w:tc>
      </w:tr>
      <w:tr w:rsidR="00B46081" w:rsidRPr="000A7819" w14:paraId="54F9E0DC"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B276FE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12FE0E73"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77D1776" w14:textId="31938FEC"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DID – (Mostly) Polite Disagreement</w:t>
            </w:r>
          </w:p>
        </w:tc>
      </w:tr>
      <w:tr w:rsidR="00B46081" w:rsidRPr="000A7819" w14:paraId="58351072"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1342D5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19BC3F2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5CF2E6E" w14:textId="44CA0795"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DID – Theories of Creation</w:t>
            </w:r>
          </w:p>
        </w:tc>
      </w:tr>
      <w:tr w:rsidR="00B46081" w:rsidRPr="000A7819" w14:paraId="659BC086"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61FA9E" w14:textId="355F6C56"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6AD8296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01BA5D59"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7</w:t>
            </w:r>
            <w:r w:rsidRPr="000A7819">
              <w:rPr>
                <w:rFonts w:ascii="Calibri" w:eastAsia="Times New Roman" w:hAnsi="Calibri"/>
                <w:color w:val="000000"/>
                <w:szCs w:val="24"/>
              </w:rPr>
              <w:t xml:space="preserve"> Quiz</w:t>
            </w:r>
          </w:p>
        </w:tc>
      </w:tr>
      <w:tr w:rsidR="00B46081" w:rsidRPr="000A7819" w14:paraId="5CE06917" w14:textId="77777777" w:rsidTr="00E572F7">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335C06E" w14:textId="5DF0B1FC"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60240E1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623D1877" w14:textId="18196219" w:rsidR="00B46081" w:rsidRPr="000A7819" w:rsidRDefault="00E572F7"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Peer-Grading for Doug Jones Paper #2 – Section C</w:t>
            </w:r>
          </w:p>
        </w:tc>
      </w:tr>
    </w:tbl>
    <w:p w14:paraId="282C8BB9"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1BF7C46E"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3AADE2"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8 – </w:t>
            </w:r>
            <w:r>
              <w:rPr>
                <w:rFonts w:ascii="Calibri" w:eastAsia="Times New Roman" w:hAnsi="Calibri"/>
                <w:b/>
                <w:bCs/>
                <w:color w:val="000000"/>
                <w:sz w:val="36"/>
                <w:szCs w:val="36"/>
              </w:rPr>
              <w:t>Assessing Psychological Injury</w:t>
            </w:r>
          </w:p>
          <w:p w14:paraId="4FF8EF0E" w14:textId="262D84BB" w:rsidR="00D94B9D" w:rsidRPr="00B56ABD"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March 15, 2021</w:t>
            </w:r>
          </w:p>
        </w:tc>
      </w:tr>
      <w:tr w:rsidR="00B46081" w:rsidRPr="000A7819" w14:paraId="67D1A724"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0B37695C" w14:textId="72A0F2F1"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4A5AC92C" w14:textId="77777777" w:rsidTr="0061069C">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105FD2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0DCE6CC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331035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2E3EBED4" w14:textId="77777777" w:rsidTr="0061069C">
        <w:trPr>
          <w:trHeight w:val="404"/>
        </w:trPr>
        <w:tc>
          <w:tcPr>
            <w:tcW w:w="1276" w:type="dxa"/>
            <w:tcBorders>
              <w:top w:val="nil"/>
              <w:left w:val="single" w:sz="4" w:space="0" w:color="auto"/>
              <w:bottom w:val="single" w:sz="4" w:space="0" w:color="auto"/>
              <w:right w:val="single" w:sz="4" w:space="0" w:color="auto"/>
            </w:tcBorders>
            <w:shd w:val="clear" w:color="auto" w:fill="auto"/>
            <w:vAlign w:val="bottom"/>
          </w:tcPr>
          <w:p w14:paraId="17E47447"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tcPr>
          <w:p w14:paraId="324D92B9" w14:textId="1EDE4BF0" w:rsidR="00B46081"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65028F42" w14:textId="2952821C" w:rsidR="00B46081" w:rsidRDefault="0061069C" w:rsidP="0061069C">
            <w:pPr>
              <w:spacing w:after="0" w:line="240" w:lineRule="auto"/>
              <w:jc w:val="center"/>
              <w:rPr>
                <w:rFonts w:ascii="Calibri" w:eastAsia="Times New Roman" w:hAnsi="Calibri"/>
                <w:color w:val="000000"/>
                <w:szCs w:val="24"/>
              </w:rPr>
            </w:pPr>
            <w:r>
              <w:rPr>
                <w:rFonts w:ascii="Calibri" w:eastAsia="Times New Roman" w:hAnsi="Calibri"/>
                <w:color w:val="000000"/>
                <w:szCs w:val="24"/>
              </w:rPr>
              <w:t>Personal Injury Case Study - Clayton</w:t>
            </w:r>
          </w:p>
        </w:tc>
      </w:tr>
      <w:tr w:rsidR="00B46081" w:rsidRPr="000A7819" w14:paraId="0CC41268" w14:textId="77777777" w:rsidTr="0061069C">
        <w:trPr>
          <w:trHeight w:val="404"/>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82B9B6A"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7BF60786"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88B8D9A" w14:textId="630CC10F" w:rsidR="00B46081" w:rsidRPr="004D7B00"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What is a Tort? </w:t>
            </w:r>
          </w:p>
        </w:tc>
      </w:tr>
      <w:tr w:rsidR="00B46081" w:rsidRPr="000A7819" w14:paraId="02CE036F"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902E1D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5E9FE36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E4CE60" w14:textId="4F25FC9D"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Post-Event Assessment</w:t>
            </w:r>
          </w:p>
        </w:tc>
      </w:tr>
      <w:tr w:rsidR="00B46081" w:rsidRPr="000A7819" w14:paraId="69C0101F"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4666289"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6DEF7DD"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2D7BED0" w14:textId="1923B932"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Assessment of Malingering</w:t>
            </w:r>
          </w:p>
        </w:tc>
      </w:tr>
      <w:tr w:rsidR="00B46081" w:rsidRPr="000A7819" w14:paraId="24A90F09"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83757F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4E359ADB"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982A962" w14:textId="20B40218"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Clayton and PTSD</w:t>
            </w:r>
          </w:p>
        </w:tc>
      </w:tr>
      <w:tr w:rsidR="00B46081" w:rsidRPr="000A7819" w14:paraId="6EB505DE"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4B29E9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537BDEC7"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21E47CB" w14:textId="28434E0A"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“Adam Ruins Everything – The Truth About the McDonald’s Coffee Lawsuit”</w:t>
            </w:r>
          </w:p>
        </w:tc>
      </w:tr>
      <w:tr w:rsidR="00B46081" w:rsidRPr="000A7819" w14:paraId="04014F49"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AF0EA9"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23D22A5C"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0AFD167" w14:textId="21AEF02A"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Proximate Cause of Harm</w:t>
            </w:r>
          </w:p>
        </w:tc>
      </w:tr>
      <w:tr w:rsidR="00B46081" w:rsidRPr="000A7819" w14:paraId="129577DF"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D1CC4D8" w14:textId="626AA9E7"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13B86AF6"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4EC26B3"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8</w:t>
            </w:r>
            <w:r w:rsidRPr="000A7819">
              <w:rPr>
                <w:rFonts w:ascii="Calibri" w:eastAsia="Times New Roman" w:hAnsi="Calibri"/>
                <w:color w:val="000000"/>
                <w:szCs w:val="24"/>
              </w:rPr>
              <w:t xml:space="preserve"> Quiz</w:t>
            </w:r>
          </w:p>
        </w:tc>
      </w:tr>
      <w:tr w:rsidR="00B46081" w:rsidRPr="000A7819" w14:paraId="026B492F" w14:textId="77777777" w:rsidTr="0061069C">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B246D7F" w14:textId="30AFE345"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0F895F8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242389D4" w14:textId="0CF26213" w:rsidR="00B46081" w:rsidRPr="000A7819" w:rsidRDefault="0061069C"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Doug Jones Report: Paper #3 – Section D</w:t>
            </w:r>
          </w:p>
        </w:tc>
      </w:tr>
    </w:tbl>
    <w:p w14:paraId="68E34845" w14:textId="3E1022C0" w:rsidR="003C6AE2" w:rsidRDefault="003C6AE2" w:rsidP="00B46081">
      <w:pPr>
        <w:spacing w:before="100" w:beforeAutospacing="1" w:after="100" w:afterAutospacing="1" w:line="240" w:lineRule="auto"/>
        <w:rPr>
          <w:rFonts w:ascii="Arial" w:hAnsi="Arial" w:cs="Arial"/>
          <w:sz w:val="22"/>
        </w:rPr>
      </w:pPr>
    </w:p>
    <w:p w14:paraId="0C11FB04" w14:textId="77777777" w:rsidR="003C6AE2" w:rsidRDefault="003C6AE2">
      <w:pPr>
        <w:spacing w:after="0" w:line="240" w:lineRule="auto"/>
        <w:rPr>
          <w:rFonts w:ascii="Arial" w:hAnsi="Arial" w:cs="Arial"/>
          <w:sz w:val="22"/>
        </w:rPr>
      </w:pPr>
      <w:r>
        <w:rPr>
          <w:rFonts w:ascii="Arial" w:hAnsi="Arial" w:cs="Arial"/>
          <w:sz w:val="22"/>
        </w:rPr>
        <w:br w:type="page"/>
      </w:r>
    </w:p>
    <w:p w14:paraId="0CD7637B"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43AAD5B2"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4F257"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9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Offender Identification</w:t>
            </w:r>
          </w:p>
          <w:p w14:paraId="725861BF" w14:textId="2511C19C"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March 22, 2021</w:t>
            </w:r>
          </w:p>
        </w:tc>
      </w:tr>
      <w:tr w:rsidR="00B46081" w:rsidRPr="000A7819" w14:paraId="02350C5E"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0BD4EA81" w14:textId="74E1550F"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1993EFFD" w14:textId="77777777" w:rsidTr="002818C6">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82819C9"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4572113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40BF3C7"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17CD25F6" w14:textId="77777777" w:rsidTr="002818C6">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B6A7674"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1E4F2D2A"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E8462BF" w14:textId="76518238" w:rsidR="00B46081" w:rsidRPr="004D7B00" w:rsidRDefault="00AB4548"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Offender Identification: Introduction</w:t>
            </w:r>
          </w:p>
        </w:tc>
      </w:tr>
      <w:tr w:rsidR="00B46081" w:rsidRPr="000A7819" w14:paraId="7ECFA94B"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4360969"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1813E01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D883E6D" w14:textId="759F254A" w:rsidR="00B46081" w:rsidRPr="000A7819" w:rsidRDefault="00AB4548"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“When Eyes Deceive – Eyewitness Testimony”</w:t>
            </w:r>
          </w:p>
        </w:tc>
      </w:tr>
      <w:tr w:rsidR="00B46081" w:rsidRPr="000A7819" w14:paraId="6E22153A"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F9EB04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5DEAF87"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B008604" w14:textId="41DDF2A8" w:rsidR="00B46081" w:rsidRPr="000A7819" w:rsidRDefault="00AB4548"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Offender Identification – Procedure</w:t>
            </w:r>
          </w:p>
        </w:tc>
      </w:tr>
      <w:tr w:rsidR="00B46081" w:rsidRPr="000A7819" w14:paraId="5F95A169"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C9540B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4E17770"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8AFE94B" w14:textId="44404278" w:rsidR="00B46081" w:rsidRPr="000A7819" w:rsidRDefault="00AB4548"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Individual Factors Affecting Offender Identification</w:t>
            </w:r>
          </w:p>
        </w:tc>
      </w:tr>
      <w:tr w:rsidR="00B46081" w:rsidRPr="000A7819" w14:paraId="4E54374C"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0A5E17B5"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tcPr>
          <w:p w14:paraId="56C0371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270D8FD9" w14:textId="4F59F29B" w:rsidR="00B46081"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Police Lineups – What Does the Data Say? </w:t>
            </w:r>
          </w:p>
        </w:tc>
      </w:tr>
      <w:tr w:rsidR="00B46081" w:rsidRPr="000A7819" w14:paraId="0E5F0E3D"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DA32A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40D70F68"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576EC97" w14:textId="0C19D7E7"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Police Lineups – So What do We Do? </w:t>
            </w:r>
          </w:p>
        </w:tc>
      </w:tr>
      <w:tr w:rsidR="00B46081" w:rsidRPr="000A7819" w14:paraId="0AC107EC"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3AD2907" w14:textId="7CD041F3"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50B9D73"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9A42F8D"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9</w:t>
            </w:r>
            <w:r w:rsidRPr="000A7819">
              <w:rPr>
                <w:rFonts w:ascii="Calibri" w:eastAsia="Times New Roman" w:hAnsi="Calibri"/>
                <w:color w:val="000000"/>
                <w:szCs w:val="24"/>
              </w:rPr>
              <w:t xml:space="preserve"> Quiz</w:t>
            </w:r>
          </w:p>
        </w:tc>
      </w:tr>
      <w:tr w:rsidR="00B46081" w:rsidRPr="000A7819" w14:paraId="1B208111"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6884B7E" w14:textId="7D35E5D7"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35C4DB25"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5C17E106" w14:textId="527E0ACD" w:rsidR="00B46081" w:rsidRPr="0003672F" w:rsidRDefault="002818C6" w:rsidP="00E25AFA">
            <w:pPr>
              <w:spacing w:after="0" w:line="240" w:lineRule="auto"/>
              <w:jc w:val="center"/>
              <w:rPr>
                <w:rFonts w:ascii="Calibri" w:eastAsia="Times New Roman" w:hAnsi="Calibri"/>
                <w:color w:val="000000"/>
                <w:szCs w:val="24"/>
                <w:highlight w:val="red"/>
              </w:rPr>
            </w:pPr>
            <w:r>
              <w:rPr>
                <w:rFonts w:ascii="Calibri" w:eastAsia="Times New Roman" w:hAnsi="Calibri"/>
                <w:color w:val="000000"/>
                <w:szCs w:val="24"/>
              </w:rPr>
              <w:t>Peer-Grading for Doug Jones Paper #3 – Section D</w:t>
            </w:r>
          </w:p>
        </w:tc>
      </w:tr>
    </w:tbl>
    <w:p w14:paraId="49043381"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38B37FA6"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FA2AB4"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10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Interrogation and False Confessions</w:t>
            </w:r>
          </w:p>
          <w:p w14:paraId="4138BCE5" w14:textId="602F50A5"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March 29, 2021</w:t>
            </w:r>
          </w:p>
        </w:tc>
      </w:tr>
      <w:tr w:rsidR="00B46081" w:rsidRPr="000A7819" w14:paraId="5A377B94"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934D0B4" w14:textId="79FC4C04"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078A79CB" w14:textId="77777777" w:rsidTr="002818C6">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D8CD614"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3EFD73AA"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C4B15A7"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790CB0D2" w14:textId="77777777" w:rsidTr="002818C6">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6F1738"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4EDA9B35"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3810E41" w14:textId="68548361" w:rsidR="00B46081" w:rsidRPr="004D7B00"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Interviews vs. Interrogations</w:t>
            </w:r>
          </w:p>
        </w:tc>
      </w:tr>
      <w:tr w:rsidR="00B46081" w:rsidRPr="000A7819" w14:paraId="6E86BBC4"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6E866FD"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4CC3FE1B"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5F837F0" w14:textId="516FB1F3"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Interrogations: Disparate Opinions</w:t>
            </w:r>
          </w:p>
        </w:tc>
      </w:tr>
      <w:tr w:rsidR="00B46081" w:rsidRPr="000A7819" w14:paraId="14C78C3C"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1DE364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4D5272D"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04C939D" w14:textId="66FBF3EE"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Interrogation Tactics: The Basics</w:t>
            </w:r>
          </w:p>
        </w:tc>
      </w:tr>
      <w:tr w:rsidR="00B46081" w:rsidRPr="000A7819" w14:paraId="61FA7B5A"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65B94F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26FA926"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0B8F0CB" w14:textId="5D3A461C"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Reid Technique and Risk Factors</w:t>
            </w:r>
          </w:p>
        </w:tc>
      </w:tr>
      <w:tr w:rsidR="00B46081" w:rsidRPr="000A7819" w14:paraId="6F3E6F92"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15B2334"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062773C" w14:textId="3D435F92"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C84D724" w14:textId="72D8A587"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Module 10 Quiz</w:t>
            </w:r>
          </w:p>
        </w:tc>
      </w:tr>
      <w:tr w:rsidR="00B46081" w:rsidRPr="000A7819" w14:paraId="265EF704"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94B270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63261708" w14:textId="462C626E"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501" w:type="dxa"/>
            <w:tcBorders>
              <w:top w:val="nil"/>
              <w:left w:val="nil"/>
              <w:bottom w:val="single" w:sz="4" w:space="0" w:color="auto"/>
              <w:right w:val="single" w:sz="4" w:space="0" w:color="auto"/>
            </w:tcBorders>
            <w:shd w:val="clear" w:color="auto" w:fill="auto"/>
            <w:vAlign w:val="bottom"/>
            <w:hideMark/>
          </w:tcPr>
          <w:p w14:paraId="474E6AAB" w14:textId="6C595927"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Three Errors: Pathways for False Confessions and Convictions” By Leo and Drizin (located in the “Doug Jones” folder on the left side of the screen under “Research Articles”)</w:t>
            </w:r>
          </w:p>
        </w:tc>
      </w:tr>
      <w:tr w:rsidR="00B46081" w:rsidRPr="000A7819" w14:paraId="7F887654"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4372694"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2CFB23C" w14:textId="546C4771"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501" w:type="dxa"/>
            <w:tcBorders>
              <w:top w:val="nil"/>
              <w:left w:val="nil"/>
              <w:bottom w:val="single" w:sz="4" w:space="0" w:color="auto"/>
              <w:right w:val="single" w:sz="4" w:space="0" w:color="auto"/>
            </w:tcBorders>
            <w:shd w:val="clear" w:color="auto" w:fill="auto"/>
            <w:vAlign w:val="bottom"/>
            <w:hideMark/>
          </w:tcPr>
          <w:p w14:paraId="24F5AA06" w14:textId="4612783E"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“Police Induced Confessions” By Kassin, et. al. (located in the “Doug Jones” folder on the left side of the screen under “Research Articles”)</w:t>
            </w:r>
          </w:p>
        </w:tc>
      </w:tr>
      <w:tr w:rsidR="00B46081" w:rsidRPr="000A7819" w14:paraId="38C00E00"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31305FAA" w14:textId="77777777" w:rsidR="00B46081"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tcPr>
          <w:p w14:paraId="27D2CD02" w14:textId="5553C34D"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tcPr>
          <w:p w14:paraId="5D0F8DCE" w14:textId="207B21BA" w:rsidR="00B46081"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Other research required for Doug Jones Paper #4 – Section E</w:t>
            </w:r>
            <w:r w:rsidR="00B46081">
              <w:rPr>
                <w:rFonts w:ascii="Calibri" w:eastAsia="Times New Roman" w:hAnsi="Calibri"/>
                <w:color w:val="000000"/>
                <w:szCs w:val="24"/>
              </w:rPr>
              <w:t xml:space="preserve"> </w:t>
            </w:r>
          </w:p>
        </w:tc>
      </w:tr>
      <w:tr w:rsidR="00B46081" w:rsidRPr="000A7819" w14:paraId="03FEE9AE" w14:textId="77777777" w:rsidTr="002818C6">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41E88CC" w14:textId="0A0D0ABC"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5272EC86"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1DE8B89C" w14:textId="49397FB0"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Doug Jones Report: Paper #4 – Section E</w:t>
            </w:r>
          </w:p>
        </w:tc>
      </w:tr>
    </w:tbl>
    <w:p w14:paraId="655763BE"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112131A7"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841C98" w14:textId="2752CE41"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11 – </w:t>
            </w:r>
            <w:r>
              <w:rPr>
                <w:rFonts w:ascii="Calibri" w:eastAsia="Times New Roman" w:hAnsi="Calibri"/>
                <w:b/>
                <w:bCs/>
                <w:color w:val="000000"/>
                <w:sz w:val="36"/>
                <w:szCs w:val="36"/>
              </w:rPr>
              <w:t>Polygraph</w:t>
            </w:r>
            <w:r w:rsidR="00D94B9D">
              <w:rPr>
                <w:rFonts w:ascii="Calibri" w:eastAsia="Times New Roman" w:hAnsi="Calibri"/>
                <w:b/>
                <w:bCs/>
                <w:color w:val="000000"/>
                <w:sz w:val="36"/>
                <w:szCs w:val="36"/>
              </w:rPr>
              <w:t>:</w:t>
            </w:r>
          </w:p>
          <w:p w14:paraId="649A5E51" w14:textId="2EBF5301" w:rsidR="00D94B9D" w:rsidRPr="00B56ABD"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 xml:space="preserve"> Begins April 5, 2021</w:t>
            </w:r>
          </w:p>
        </w:tc>
      </w:tr>
      <w:tr w:rsidR="00B46081" w:rsidRPr="000A7819" w14:paraId="186DDC46"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417AA08B" w14:textId="4E22C7AB" w:rsidR="00B46081" w:rsidRPr="000A7819" w:rsidRDefault="00B46081" w:rsidP="00D94B9D">
            <w:pPr>
              <w:spacing w:after="0" w:line="240" w:lineRule="auto"/>
              <w:rPr>
                <w:rFonts w:ascii="Calibri" w:eastAsia="Times New Roman" w:hAnsi="Calibri"/>
                <w:b/>
                <w:bCs/>
                <w:color w:val="000000"/>
                <w:szCs w:val="24"/>
              </w:rPr>
            </w:pPr>
          </w:p>
        </w:tc>
      </w:tr>
      <w:tr w:rsidR="00B46081" w:rsidRPr="000A7819" w14:paraId="169AD78B"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9A832D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4B3FC0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7D9B8F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4A970F0E"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D4BBF38"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6DF3AB5F" w14:textId="625195AB" w:rsidR="00B46081" w:rsidRPr="004D7B00"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8024829" w14:textId="03B791D3" w:rsidR="00B46081" w:rsidRPr="004D7B00"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Nature of Lying</w:t>
            </w:r>
          </w:p>
        </w:tc>
      </w:tr>
      <w:tr w:rsidR="00B46081" w:rsidRPr="000A7819" w14:paraId="7D46B993"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2974D7"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71740D0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C24DD34" w14:textId="76457E89"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“How it Works: The Polygraph Test”</w:t>
            </w:r>
          </w:p>
        </w:tc>
      </w:tr>
      <w:tr w:rsidR="00B46081" w:rsidRPr="000A7819" w14:paraId="6505EC53"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D4A4A9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461D5FF2"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FF6AADE" w14:textId="455CE385"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Polygraph Test (Part 1)</w:t>
            </w:r>
          </w:p>
        </w:tc>
      </w:tr>
      <w:tr w:rsidR="002818C6" w:rsidRPr="000A7819" w14:paraId="000C7C94"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7C81D3BF" w14:textId="508874CE" w:rsidR="002818C6"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tcPr>
          <w:p w14:paraId="1BA547DE" w14:textId="0290306A" w:rsidR="002818C6"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2EC2BE55" w14:textId="5FEAD769" w:rsidR="002818C6"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“Polygraph Expert Explains How to Beat a Lie Detector Test”</w:t>
            </w:r>
          </w:p>
        </w:tc>
      </w:tr>
      <w:tr w:rsidR="002818C6" w:rsidRPr="000A7819" w14:paraId="6A38A82A"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573647D2" w14:textId="1DF5F09C" w:rsidR="002818C6"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tcPr>
          <w:p w14:paraId="586E2884" w14:textId="02E42178" w:rsidR="002818C6"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15153901" w14:textId="7AA176E6" w:rsidR="002818C6"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Polygraph Test (Part 2)</w:t>
            </w:r>
          </w:p>
        </w:tc>
      </w:tr>
      <w:tr w:rsidR="002818C6" w:rsidRPr="000A7819" w14:paraId="79DA8E0D"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48B5C7F2" w14:textId="7F1C481E" w:rsidR="002818C6"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tcPr>
          <w:p w14:paraId="00C46C6E" w14:textId="47949B3F" w:rsidR="002818C6"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501" w:type="dxa"/>
            <w:tcBorders>
              <w:top w:val="nil"/>
              <w:left w:val="nil"/>
              <w:bottom w:val="single" w:sz="4" w:space="0" w:color="auto"/>
              <w:right w:val="single" w:sz="4" w:space="0" w:color="auto"/>
            </w:tcBorders>
            <w:shd w:val="clear" w:color="auto" w:fill="auto"/>
            <w:vAlign w:val="bottom"/>
          </w:tcPr>
          <w:p w14:paraId="0A805F74" w14:textId="53E0BA14" w:rsidR="002818C6"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“Trial by Polygraph” by David Lykken</w:t>
            </w:r>
          </w:p>
        </w:tc>
      </w:tr>
      <w:tr w:rsidR="00B46081" w:rsidRPr="000A7819" w14:paraId="18241C55"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F4818BA" w14:textId="6C4408FD"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BE9529C"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1132FF8"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11</w:t>
            </w:r>
            <w:r w:rsidRPr="000A7819">
              <w:rPr>
                <w:rFonts w:ascii="Calibri" w:eastAsia="Times New Roman" w:hAnsi="Calibri"/>
                <w:color w:val="000000"/>
                <w:szCs w:val="24"/>
              </w:rPr>
              <w:t xml:space="preserve"> Quiz</w:t>
            </w:r>
          </w:p>
        </w:tc>
      </w:tr>
      <w:tr w:rsidR="00B46081" w:rsidRPr="000A7819" w14:paraId="75A1C36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5F972F" w14:textId="3B291C1D" w:rsidR="00B46081" w:rsidRPr="000A7819" w:rsidRDefault="002818C6"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3A37C9A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093FF4DF" w14:textId="45A4C9E9"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Peer-Grading for Doug Jones Paper #4 – Section E</w:t>
            </w:r>
          </w:p>
        </w:tc>
      </w:tr>
    </w:tbl>
    <w:p w14:paraId="59D18587"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52E83237"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CE674A" w14:textId="0FD061F1" w:rsidR="00B46081" w:rsidRDefault="00B46081" w:rsidP="00E25AFA">
            <w:pPr>
              <w:spacing w:after="0" w:line="240" w:lineRule="auto"/>
              <w:jc w:val="center"/>
              <w:rPr>
                <w:rFonts w:ascii="Calibri" w:eastAsia="Times New Roman" w:hAnsi="Calibri"/>
                <w:b/>
                <w:bCs/>
                <w:color w:val="000000"/>
                <w:sz w:val="36"/>
                <w:szCs w:val="36"/>
              </w:rPr>
            </w:pPr>
            <w:r w:rsidRPr="000A7819">
              <w:rPr>
                <w:rFonts w:ascii="Calibri" w:eastAsia="Times New Roman" w:hAnsi="Calibri"/>
                <w:b/>
                <w:bCs/>
                <w:color w:val="000000"/>
                <w:sz w:val="36"/>
                <w:szCs w:val="36"/>
              </w:rPr>
              <w:t xml:space="preserve">Module </w:t>
            </w:r>
            <w:r>
              <w:rPr>
                <w:rFonts w:ascii="Calibri" w:eastAsia="Times New Roman" w:hAnsi="Calibri"/>
                <w:b/>
                <w:bCs/>
                <w:color w:val="000000"/>
                <w:sz w:val="36"/>
                <w:szCs w:val="36"/>
              </w:rPr>
              <w:t>12 – Other Lie Detection Methods</w:t>
            </w:r>
            <w:r w:rsidR="00D94B9D">
              <w:rPr>
                <w:rFonts w:ascii="Calibri" w:eastAsia="Times New Roman" w:hAnsi="Calibri"/>
                <w:b/>
                <w:bCs/>
                <w:color w:val="000000"/>
                <w:sz w:val="36"/>
                <w:szCs w:val="36"/>
              </w:rPr>
              <w:t>:</w:t>
            </w:r>
          </w:p>
          <w:p w14:paraId="55FC80DB" w14:textId="5B1A0220"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April 12, 2021</w:t>
            </w:r>
          </w:p>
        </w:tc>
      </w:tr>
      <w:tr w:rsidR="00B46081" w:rsidRPr="000A7819" w14:paraId="684A9202"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0DB4DF6" w14:textId="6B0305C7"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7C207342"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0FD0470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4442558D"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3FD8D2E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4B25F71F"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3F2AEC8"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1027CF41"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246A49D" w14:textId="65787EB9" w:rsidR="00B46081" w:rsidRPr="004D7B00"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 Wire” – Photocopier Lie Detector</w:t>
            </w:r>
          </w:p>
        </w:tc>
      </w:tr>
      <w:tr w:rsidR="00E73BEE" w:rsidRPr="000A7819" w14:paraId="35C27A68" w14:textId="77777777" w:rsidTr="00E73BEE">
        <w:trPr>
          <w:trHeight w:val="368"/>
        </w:trPr>
        <w:tc>
          <w:tcPr>
            <w:tcW w:w="1276" w:type="dxa"/>
            <w:tcBorders>
              <w:top w:val="nil"/>
              <w:left w:val="single" w:sz="4" w:space="0" w:color="auto"/>
              <w:bottom w:val="single" w:sz="4" w:space="0" w:color="auto"/>
              <w:right w:val="single" w:sz="4" w:space="0" w:color="auto"/>
            </w:tcBorders>
            <w:shd w:val="clear" w:color="auto" w:fill="auto"/>
            <w:vAlign w:val="bottom"/>
          </w:tcPr>
          <w:p w14:paraId="338C3978" w14:textId="4571BBFA"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tcPr>
          <w:p w14:paraId="258574EE" w14:textId="56E08254" w:rsidR="00E73BEE" w:rsidRDefault="00E73BEE" w:rsidP="00E73BEE">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0BE39B1E" w14:textId="0921D391"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Microexpressions</w:t>
            </w:r>
          </w:p>
        </w:tc>
      </w:tr>
      <w:tr w:rsidR="00E73BEE" w:rsidRPr="000A7819" w14:paraId="28683502" w14:textId="77777777" w:rsidTr="00E73BEE">
        <w:trPr>
          <w:trHeight w:val="359"/>
        </w:trPr>
        <w:tc>
          <w:tcPr>
            <w:tcW w:w="1276" w:type="dxa"/>
            <w:tcBorders>
              <w:top w:val="nil"/>
              <w:left w:val="single" w:sz="4" w:space="0" w:color="auto"/>
              <w:bottom w:val="single" w:sz="4" w:space="0" w:color="auto"/>
              <w:right w:val="single" w:sz="4" w:space="0" w:color="auto"/>
            </w:tcBorders>
            <w:shd w:val="clear" w:color="auto" w:fill="auto"/>
            <w:vAlign w:val="bottom"/>
          </w:tcPr>
          <w:p w14:paraId="7D7C662B" w14:textId="37454D39"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tcPr>
          <w:p w14:paraId="28686AC5" w14:textId="07C62A02"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48D4D7D0" w14:textId="07A4A013"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“Microexpressions in 4K”</w:t>
            </w:r>
          </w:p>
        </w:tc>
      </w:tr>
      <w:tr w:rsidR="00E73BEE" w:rsidRPr="000A7819" w14:paraId="20D160B6" w14:textId="77777777" w:rsidTr="00E73BEE">
        <w:trPr>
          <w:trHeight w:val="350"/>
        </w:trPr>
        <w:tc>
          <w:tcPr>
            <w:tcW w:w="1276" w:type="dxa"/>
            <w:tcBorders>
              <w:top w:val="nil"/>
              <w:left w:val="single" w:sz="4" w:space="0" w:color="auto"/>
              <w:bottom w:val="single" w:sz="4" w:space="0" w:color="auto"/>
              <w:right w:val="single" w:sz="4" w:space="0" w:color="auto"/>
            </w:tcBorders>
            <w:shd w:val="clear" w:color="auto" w:fill="auto"/>
            <w:vAlign w:val="bottom"/>
          </w:tcPr>
          <w:p w14:paraId="09878E44" w14:textId="78B050A8"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tcPr>
          <w:p w14:paraId="306977A2" w14:textId="5949DE33"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591F4CC7" w14:textId="68B87670"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Voice Stress Analysis</w:t>
            </w:r>
          </w:p>
        </w:tc>
      </w:tr>
      <w:tr w:rsidR="00E73BEE" w:rsidRPr="000A7819" w14:paraId="190A9137" w14:textId="77777777" w:rsidTr="00E73BEE">
        <w:trPr>
          <w:trHeight w:val="350"/>
        </w:trPr>
        <w:tc>
          <w:tcPr>
            <w:tcW w:w="1276" w:type="dxa"/>
            <w:tcBorders>
              <w:top w:val="nil"/>
              <w:left w:val="single" w:sz="4" w:space="0" w:color="auto"/>
              <w:bottom w:val="single" w:sz="4" w:space="0" w:color="auto"/>
              <w:right w:val="single" w:sz="4" w:space="0" w:color="auto"/>
            </w:tcBorders>
            <w:shd w:val="clear" w:color="auto" w:fill="auto"/>
            <w:vAlign w:val="bottom"/>
          </w:tcPr>
          <w:p w14:paraId="7599CFB1" w14:textId="1F132BC7"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tcPr>
          <w:p w14:paraId="28C1B336" w14:textId="2919F977"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2A04E67A" w14:textId="52D058F9"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“Computer Voice Stress Analyzer” (an advertisement for the National institute for Truth Verification)</w:t>
            </w:r>
          </w:p>
        </w:tc>
      </w:tr>
      <w:tr w:rsidR="00E73BEE" w:rsidRPr="000A7819" w14:paraId="135427F0" w14:textId="77777777" w:rsidTr="00E73BEE">
        <w:trPr>
          <w:trHeight w:val="350"/>
        </w:trPr>
        <w:tc>
          <w:tcPr>
            <w:tcW w:w="1276" w:type="dxa"/>
            <w:tcBorders>
              <w:top w:val="nil"/>
              <w:left w:val="single" w:sz="4" w:space="0" w:color="auto"/>
              <w:bottom w:val="single" w:sz="4" w:space="0" w:color="auto"/>
              <w:right w:val="single" w:sz="4" w:space="0" w:color="auto"/>
            </w:tcBorders>
            <w:shd w:val="clear" w:color="auto" w:fill="auto"/>
            <w:vAlign w:val="bottom"/>
          </w:tcPr>
          <w:p w14:paraId="39BF5C5F" w14:textId="3D8336C1"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tcPr>
          <w:p w14:paraId="7D477888" w14:textId="6FAF36BF"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9E7F94F" w14:textId="1C23C638" w:rsidR="00E73BEE"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“ABC News Exposes NITV CVSA Scam”</w:t>
            </w:r>
          </w:p>
        </w:tc>
      </w:tr>
      <w:tr w:rsidR="00B46081" w:rsidRPr="000A7819" w14:paraId="12B096A5"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A86432C" w14:textId="1DF02250" w:rsidR="00B46081" w:rsidRPr="000A7819"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5BCB9978"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CCB6A0F"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12</w:t>
            </w:r>
            <w:r w:rsidRPr="000A7819">
              <w:rPr>
                <w:rFonts w:ascii="Calibri" w:eastAsia="Times New Roman" w:hAnsi="Calibri"/>
                <w:color w:val="000000"/>
                <w:szCs w:val="24"/>
              </w:rPr>
              <w:t xml:space="preserve"> Quiz</w:t>
            </w:r>
          </w:p>
        </w:tc>
      </w:tr>
      <w:tr w:rsidR="00B46081" w:rsidRPr="000A7819" w14:paraId="5449B36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8FFF93" w14:textId="461D5EF6" w:rsidR="00B46081" w:rsidRPr="000A7819" w:rsidRDefault="00E73BEE"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7E4C76C0" w14:textId="7B1A5BAE"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w:t>
            </w:r>
            <w:r w:rsidR="003C6AE2">
              <w:rPr>
                <w:rFonts w:ascii="Calibri" w:eastAsia="Times New Roman" w:hAnsi="Calibri"/>
                <w:color w:val="000000"/>
                <w:szCs w:val="24"/>
              </w:rPr>
              <w:t>kip</w:t>
            </w:r>
          </w:p>
        </w:tc>
        <w:tc>
          <w:tcPr>
            <w:tcW w:w="7501" w:type="dxa"/>
            <w:tcBorders>
              <w:top w:val="nil"/>
              <w:left w:val="nil"/>
              <w:bottom w:val="single" w:sz="4" w:space="0" w:color="auto"/>
              <w:right w:val="single" w:sz="4" w:space="0" w:color="auto"/>
            </w:tcBorders>
            <w:shd w:val="clear" w:color="auto" w:fill="auto"/>
            <w:vAlign w:val="bottom"/>
            <w:hideMark/>
          </w:tcPr>
          <w:p w14:paraId="5674A779" w14:textId="53EFCF13"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There is NO Doug Jones paper due this week!</w:t>
            </w:r>
          </w:p>
        </w:tc>
      </w:tr>
    </w:tbl>
    <w:p w14:paraId="2A739C0E" w14:textId="27A40767" w:rsidR="003C6AE2" w:rsidRDefault="003C6AE2" w:rsidP="00B46081">
      <w:pPr>
        <w:spacing w:before="100" w:beforeAutospacing="1" w:after="100" w:afterAutospacing="1" w:line="240" w:lineRule="auto"/>
        <w:rPr>
          <w:rFonts w:ascii="Arial" w:hAnsi="Arial" w:cs="Arial"/>
          <w:sz w:val="22"/>
        </w:rPr>
      </w:pPr>
    </w:p>
    <w:p w14:paraId="5ABCD00F" w14:textId="77777777" w:rsidR="003C6AE2" w:rsidRDefault="003C6AE2">
      <w:pPr>
        <w:spacing w:after="0" w:line="240" w:lineRule="auto"/>
        <w:rPr>
          <w:rFonts w:ascii="Arial" w:hAnsi="Arial" w:cs="Arial"/>
          <w:sz w:val="22"/>
        </w:rPr>
      </w:pPr>
      <w:r>
        <w:rPr>
          <w:rFonts w:ascii="Arial" w:hAnsi="Arial" w:cs="Arial"/>
          <w:sz w:val="22"/>
        </w:rPr>
        <w:br w:type="page"/>
      </w:r>
    </w:p>
    <w:p w14:paraId="6F18DB5A"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3A257FA6"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9D4111" w14:textId="590CE03E"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13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Criminal Profiling</w:t>
            </w:r>
            <w:r w:rsidR="00D94B9D">
              <w:rPr>
                <w:rFonts w:ascii="Calibri" w:eastAsia="Times New Roman" w:hAnsi="Calibri"/>
                <w:b/>
                <w:bCs/>
                <w:color w:val="000000"/>
                <w:sz w:val="36"/>
                <w:szCs w:val="36"/>
              </w:rPr>
              <w:t>:</w:t>
            </w:r>
          </w:p>
          <w:p w14:paraId="30369CAE" w14:textId="6557EEF1"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April 19, 2021</w:t>
            </w:r>
          </w:p>
        </w:tc>
      </w:tr>
      <w:tr w:rsidR="00B46081" w:rsidRPr="000A7819" w14:paraId="29CD1826"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4B9EE53C" w14:textId="5C45D8E0"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49201627"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3C242C1E"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2BD4B39"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2FB98C2"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280F8B17"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FEC18A"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E53B023"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B9902DC" w14:textId="788EF570" w:rsidR="00B46081" w:rsidRPr="004D7B00"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“Criminal Profiling Introduction” – Dr. Barbara Masser</w:t>
            </w:r>
          </w:p>
        </w:tc>
      </w:tr>
      <w:tr w:rsidR="00B46081" w:rsidRPr="000A7819" w14:paraId="7C794BA6"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57AAAC"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793B86F6"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BB57C95" w14:textId="3FC1FFBC"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Criminal Profiling – Organizational Structure</w:t>
            </w:r>
          </w:p>
        </w:tc>
      </w:tr>
      <w:tr w:rsidR="003C6AE2" w:rsidRPr="000A7819" w14:paraId="0E78AF59"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4581252"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51C3A6BC" w14:textId="77777777" w:rsidR="003C6AE2" w:rsidRPr="000A7819" w:rsidRDefault="003C6AE2" w:rsidP="003C6AE2">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9E0570F" w14:textId="42E7958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“Criminal Profiling Methods” – Dr. Barbara Masser</w:t>
            </w:r>
          </w:p>
        </w:tc>
      </w:tr>
      <w:tr w:rsidR="003C6AE2" w:rsidRPr="000A7819" w14:paraId="6A31BEC2"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6EB9517"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6C37031" w14:textId="77777777" w:rsidR="003C6AE2" w:rsidRPr="000A7819" w:rsidRDefault="003C6AE2" w:rsidP="003C6AE2">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2B3E3AA" w14:textId="06E81874"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Criminal Profiling – Getting Specific</w:t>
            </w:r>
          </w:p>
        </w:tc>
      </w:tr>
      <w:tr w:rsidR="003C6AE2" w:rsidRPr="000A7819" w14:paraId="3BD9584F"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16FF5B1"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F313948" w14:textId="77777777" w:rsidR="003C6AE2" w:rsidRPr="000A7819" w:rsidRDefault="003C6AE2" w:rsidP="003C6AE2">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E6F388C" w14:textId="471F130A"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YouTube Video: “Are Professional profilers Better?” – Dr. Barbara Masser</w:t>
            </w:r>
          </w:p>
        </w:tc>
      </w:tr>
      <w:tr w:rsidR="003C6AE2" w:rsidRPr="000A7819" w14:paraId="2A73C2CB"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1D9582"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35FD68A8"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5A4B2FF" w14:textId="49866CBC"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Criminal Profiling – The Final Verdict</w:t>
            </w:r>
          </w:p>
        </w:tc>
      </w:tr>
      <w:tr w:rsidR="003C6AE2" w:rsidRPr="000A7819" w14:paraId="34D40455"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604BDA3"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6EEBF286"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6CC3F67D" w14:textId="77777777" w:rsidR="003C6AE2" w:rsidRPr="000A7819" w:rsidRDefault="003C6AE2" w:rsidP="003C6AE2">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13</w:t>
            </w:r>
            <w:r w:rsidRPr="000A7819">
              <w:rPr>
                <w:rFonts w:ascii="Calibri" w:eastAsia="Times New Roman" w:hAnsi="Calibri"/>
                <w:color w:val="000000"/>
                <w:szCs w:val="24"/>
              </w:rPr>
              <w:t xml:space="preserve"> Quiz</w:t>
            </w:r>
          </w:p>
        </w:tc>
      </w:tr>
      <w:tr w:rsidR="003C6AE2" w:rsidRPr="000A7819" w14:paraId="7AC8C647"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4B71283" w14:textId="77777777"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3E4DF911" w14:textId="7A95F3E4"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Skip</w:t>
            </w:r>
          </w:p>
        </w:tc>
        <w:tc>
          <w:tcPr>
            <w:tcW w:w="7501" w:type="dxa"/>
            <w:tcBorders>
              <w:top w:val="nil"/>
              <w:left w:val="nil"/>
              <w:bottom w:val="single" w:sz="4" w:space="0" w:color="auto"/>
              <w:right w:val="single" w:sz="4" w:space="0" w:color="auto"/>
            </w:tcBorders>
            <w:shd w:val="clear" w:color="auto" w:fill="auto"/>
            <w:vAlign w:val="bottom"/>
            <w:hideMark/>
          </w:tcPr>
          <w:p w14:paraId="5058D3F9" w14:textId="5BD070AE" w:rsidR="003C6AE2" w:rsidRPr="000A7819" w:rsidRDefault="003C6AE2" w:rsidP="003C6AE2">
            <w:pPr>
              <w:spacing w:after="0" w:line="240" w:lineRule="auto"/>
              <w:jc w:val="center"/>
              <w:rPr>
                <w:rFonts w:ascii="Calibri" w:eastAsia="Times New Roman" w:hAnsi="Calibri"/>
                <w:color w:val="000000"/>
                <w:szCs w:val="24"/>
              </w:rPr>
            </w:pPr>
            <w:r>
              <w:rPr>
                <w:rFonts w:ascii="Calibri" w:eastAsia="Times New Roman" w:hAnsi="Calibri"/>
                <w:color w:val="000000"/>
                <w:szCs w:val="24"/>
              </w:rPr>
              <w:t>There is NO Doug Jones paper due this week!</w:t>
            </w:r>
          </w:p>
        </w:tc>
      </w:tr>
    </w:tbl>
    <w:p w14:paraId="036B954C"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4C718426"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DDB227" w14:textId="77777777"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14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Treating Psychopaths</w:t>
            </w:r>
          </w:p>
          <w:p w14:paraId="514B2FB1" w14:textId="4A624B10"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April 26, 2021</w:t>
            </w:r>
          </w:p>
        </w:tc>
      </w:tr>
      <w:tr w:rsidR="00B46081" w:rsidRPr="000A7819" w14:paraId="01356D53"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9E78065" w14:textId="52317E26"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774995E7" w14:textId="77777777" w:rsidTr="003C6AE2">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9AFB954"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6565C3DA"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0C175CA3"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3F29467B" w14:textId="77777777" w:rsidTr="003C6AE2">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D08C410"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4569179"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817ABDD" w14:textId="52C0AFA2" w:rsidR="00B46081" w:rsidRPr="004D7B00"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10-Minute Psychopaths</w:t>
            </w:r>
          </w:p>
        </w:tc>
      </w:tr>
      <w:tr w:rsidR="00B46081" w:rsidRPr="000A7819" w14:paraId="0D8E113C" w14:textId="77777777" w:rsidTr="003C6AE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81A6A4"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61E29FC4" w14:textId="05474B82" w:rsidR="00B46081" w:rsidRPr="000A7819" w:rsidRDefault="00E25AFA"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E181943" w14:textId="682FDE58"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Treating Psychopaths</w:t>
            </w:r>
          </w:p>
        </w:tc>
      </w:tr>
      <w:tr w:rsidR="00B46081" w:rsidRPr="000A7819" w14:paraId="2CEC4CB4" w14:textId="77777777" w:rsidTr="003C6AE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E37E1DF"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60E0EEE4" w14:textId="0976605C"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Optional</w:t>
            </w:r>
          </w:p>
        </w:tc>
        <w:tc>
          <w:tcPr>
            <w:tcW w:w="7501" w:type="dxa"/>
            <w:tcBorders>
              <w:top w:val="nil"/>
              <w:left w:val="nil"/>
              <w:bottom w:val="single" w:sz="4" w:space="0" w:color="auto"/>
              <w:right w:val="single" w:sz="4" w:space="0" w:color="auto"/>
            </w:tcBorders>
            <w:shd w:val="clear" w:color="auto" w:fill="auto"/>
            <w:vAlign w:val="bottom"/>
            <w:hideMark/>
          </w:tcPr>
          <w:p w14:paraId="30399A96" w14:textId="40A17950"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Psychopaths (Part 1) (Optional for those what want more in depth information on psychopaths)</w:t>
            </w:r>
          </w:p>
        </w:tc>
      </w:tr>
      <w:tr w:rsidR="00B46081" w:rsidRPr="000A7819" w14:paraId="7E0D7DD7" w14:textId="77777777" w:rsidTr="003C6AE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475190"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B10AF51" w14:textId="69C41A52"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Optional</w:t>
            </w:r>
          </w:p>
        </w:tc>
        <w:tc>
          <w:tcPr>
            <w:tcW w:w="7501" w:type="dxa"/>
            <w:tcBorders>
              <w:top w:val="nil"/>
              <w:left w:val="nil"/>
              <w:bottom w:val="single" w:sz="4" w:space="0" w:color="auto"/>
              <w:right w:val="single" w:sz="4" w:space="0" w:color="auto"/>
            </w:tcBorders>
            <w:shd w:val="clear" w:color="auto" w:fill="auto"/>
            <w:vAlign w:val="bottom"/>
            <w:hideMark/>
          </w:tcPr>
          <w:p w14:paraId="5A22A47F" w14:textId="2026104B"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Psychopaths (Part 2) (Optional for those what want more in depth information on psychopaths)</w:t>
            </w:r>
          </w:p>
        </w:tc>
      </w:tr>
      <w:tr w:rsidR="00B46081" w:rsidRPr="000A7819" w14:paraId="4647F56F" w14:textId="77777777" w:rsidTr="003C6AE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A19BE9"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60E72EC1" w14:textId="63E21C0E"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Optional</w:t>
            </w:r>
          </w:p>
        </w:tc>
        <w:tc>
          <w:tcPr>
            <w:tcW w:w="7501" w:type="dxa"/>
            <w:tcBorders>
              <w:top w:val="nil"/>
              <w:left w:val="nil"/>
              <w:bottom w:val="single" w:sz="4" w:space="0" w:color="auto"/>
              <w:right w:val="single" w:sz="4" w:space="0" w:color="auto"/>
            </w:tcBorders>
            <w:shd w:val="clear" w:color="auto" w:fill="auto"/>
            <w:vAlign w:val="bottom"/>
            <w:hideMark/>
          </w:tcPr>
          <w:p w14:paraId="1FF99EA5" w14:textId="4B8BA415"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Psychopaths (Part 3) (Optional for those what want more in depth information on psychopaths)</w:t>
            </w:r>
          </w:p>
        </w:tc>
      </w:tr>
      <w:tr w:rsidR="00B46081" w:rsidRPr="000A7819" w14:paraId="51C744B6" w14:textId="77777777" w:rsidTr="003C6AE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2A1F6E9" w14:textId="73D50A9B"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6A8A15D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E73F693"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14</w:t>
            </w:r>
            <w:r w:rsidRPr="000A7819">
              <w:rPr>
                <w:rFonts w:ascii="Calibri" w:eastAsia="Times New Roman" w:hAnsi="Calibri"/>
                <w:color w:val="000000"/>
                <w:szCs w:val="24"/>
              </w:rPr>
              <w:t xml:space="preserve"> Quiz</w:t>
            </w:r>
          </w:p>
        </w:tc>
      </w:tr>
      <w:tr w:rsidR="00B46081" w:rsidRPr="000A7819" w14:paraId="490E4C54" w14:textId="77777777" w:rsidTr="003C6AE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4A3D5C1" w14:textId="45EA5F91"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C4C2C92"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1156C69E" w14:textId="5B5E65B6"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Doug Jones Report: Paper #5 – Section F</w:t>
            </w:r>
          </w:p>
        </w:tc>
      </w:tr>
    </w:tbl>
    <w:p w14:paraId="4492FD72" w14:textId="73656588" w:rsidR="003C6AE2" w:rsidRDefault="003C6AE2" w:rsidP="00B46081">
      <w:pPr>
        <w:spacing w:before="100" w:beforeAutospacing="1" w:after="100" w:afterAutospacing="1" w:line="240" w:lineRule="auto"/>
        <w:rPr>
          <w:rFonts w:ascii="Arial" w:hAnsi="Arial" w:cs="Arial"/>
          <w:sz w:val="22"/>
        </w:rPr>
      </w:pPr>
    </w:p>
    <w:p w14:paraId="13F509EB" w14:textId="77777777" w:rsidR="003C6AE2" w:rsidRDefault="003C6AE2">
      <w:pPr>
        <w:spacing w:after="0" w:line="240" w:lineRule="auto"/>
        <w:rPr>
          <w:rFonts w:ascii="Arial" w:hAnsi="Arial" w:cs="Arial"/>
          <w:sz w:val="22"/>
        </w:rPr>
      </w:pPr>
      <w:r>
        <w:rPr>
          <w:rFonts w:ascii="Arial" w:hAnsi="Arial" w:cs="Arial"/>
          <w:sz w:val="22"/>
        </w:rPr>
        <w:br w:type="page"/>
      </w:r>
    </w:p>
    <w:p w14:paraId="04A2C4D2" w14:textId="77777777" w:rsidR="00B46081" w:rsidRDefault="00B46081" w:rsidP="00B4608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46081" w:rsidRPr="000A7819" w14:paraId="03911F16" w14:textId="77777777" w:rsidTr="00E25AFA">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A2211A" w14:textId="2F972F38" w:rsidR="00B46081" w:rsidRDefault="00B46081" w:rsidP="00E25AFA">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15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Handwriting Analysis and Other Pseudoscience</w:t>
            </w:r>
            <w:r w:rsidR="00D94B9D">
              <w:rPr>
                <w:rFonts w:ascii="Calibri" w:eastAsia="Times New Roman" w:hAnsi="Calibri"/>
                <w:b/>
                <w:bCs/>
                <w:color w:val="000000"/>
                <w:sz w:val="36"/>
                <w:szCs w:val="36"/>
              </w:rPr>
              <w:t>:</w:t>
            </w:r>
          </w:p>
          <w:p w14:paraId="5611CA77" w14:textId="3454ADAA" w:rsidR="00D94B9D" w:rsidRPr="000A7819" w:rsidRDefault="00D94B9D" w:rsidP="00E25AFA">
            <w:pPr>
              <w:spacing w:after="0" w:line="240" w:lineRule="auto"/>
              <w:jc w:val="center"/>
              <w:rPr>
                <w:rFonts w:ascii="Calibri" w:eastAsia="Times New Roman" w:hAnsi="Calibri"/>
                <w:b/>
                <w:bCs/>
                <w:color w:val="000000"/>
                <w:sz w:val="36"/>
                <w:szCs w:val="36"/>
              </w:rPr>
            </w:pPr>
            <w:r>
              <w:rPr>
                <w:rFonts w:ascii="Calibri" w:hAnsi="Calibri"/>
                <w:b/>
                <w:bCs/>
                <w:color w:val="000000"/>
                <w:sz w:val="36"/>
                <w:szCs w:val="36"/>
              </w:rPr>
              <w:t>Begins May 3, 2021</w:t>
            </w:r>
          </w:p>
        </w:tc>
      </w:tr>
      <w:tr w:rsidR="00B46081" w:rsidRPr="000A7819" w14:paraId="6032978F" w14:textId="77777777" w:rsidTr="00E25AFA">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1623906" w14:textId="78C19122" w:rsidR="00B46081" w:rsidRPr="000A7819" w:rsidRDefault="00B46081" w:rsidP="00E25AFA">
            <w:pPr>
              <w:spacing w:after="0" w:line="240" w:lineRule="auto"/>
              <w:jc w:val="center"/>
              <w:rPr>
                <w:rFonts w:ascii="Calibri" w:eastAsia="Times New Roman" w:hAnsi="Calibri"/>
                <w:b/>
                <w:bCs/>
                <w:color w:val="000000"/>
                <w:szCs w:val="24"/>
              </w:rPr>
            </w:pPr>
          </w:p>
        </w:tc>
      </w:tr>
      <w:tr w:rsidR="00B46081" w:rsidRPr="000A7819" w14:paraId="015EAFE4" w14:textId="77777777" w:rsidTr="00E25AF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0FED36DF"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1A5ECE66"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220DA2C" w14:textId="77777777" w:rsidR="00B46081" w:rsidRPr="000A7819" w:rsidRDefault="00B46081" w:rsidP="00E25AFA">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46081" w:rsidRPr="000A7819" w14:paraId="2B42A1A1" w14:textId="77777777" w:rsidTr="00E25AF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88E7281" w14:textId="77777777" w:rsidR="00B46081" w:rsidRPr="004D7B00"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BCB8CF0" w14:textId="6ECEAA1B" w:rsidR="00B46081" w:rsidRPr="004D7B00"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TBD</w:t>
            </w:r>
          </w:p>
        </w:tc>
        <w:tc>
          <w:tcPr>
            <w:tcW w:w="7501" w:type="dxa"/>
            <w:tcBorders>
              <w:top w:val="nil"/>
              <w:left w:val="nil"/>
              <w:bottom w:val="single" w:sz="4" w:space="0" w:color="auto"/>
              <w:right w:val="single" w:sz="4" w:space="0" w:color="auto"/>
            </w:tcBorders>
            <w:shd w:val="clear" w:color="auto" w:fill="auto"/>
            <w:vAlign w:val="bottom"/>
            <w:hideMark/>
          </w:tcPr>
          <w:p w14:paraId="4AEAC2DE" w14:textId="1417D9FC" w:rsidR="00B46081" w:rsidRPr="004D7B00"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Content to be Posted Online</w:t>
            </w:r>
          </w:p>
        </w:tc>
      </w:tr>
      <w:tr w:rsidR="00B46081" w:rsidRPr="000A7819" w14:paraId="1092FA4A"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D261001" w14:textId="5DE3C7D7"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841010E"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0D25851" w14:textId="77777777" w:rsidR="00B46081" w:rsidRPr="000A7819" w:rsidRDefault="00B46081" w:rsidP="00E25AFA">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15</w:t>
            </w:r>
            <w:r w:rsidRPr="000A7819">
              <w:rPr>
                <w:rFonts w:ascii="Calibri" w:eastAsia="Times New Roman" w:hAnsi="Calibri"/>
                <w:color w:val="000000"/>
                <w:szCs w:val="24"/>
              </w:rPr>
              <w:t xml:space="preserve"> Quiz</w:t>
            </w:r>
          </w:p>
        </w:tc>
      </w:tr>
      <w:tr w:rsidR="00B46081" w:rsidRPr="000A7819" w14:paraId="2F9544F0" w14:textId="77777777" w:rsidTr="00E25AF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1989AB5" w14:textId="45C73FF0"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67409F1" w14:textId="77777777" w:rsidR="00B46081" w:rsidRPr="000A7819" w:rsidRDefault="00B46081"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501" w:type="dxa"/>
            <w:tcBorders>
              <w:top w:val="nil"/>
              <w:left w:val="nil"/>
              <w:bottom w:val="single" w:sz="4" w:space="0" w:color="auto"/>
              <w:right w:val="single" w:sz="4" w:space="0" w:color="auto"/>
            </w:tcBorders>
            <w:shd w:val="clear" w:color="auto" w:fill="auto"/>
            <w:vAlign w:val="bottom"/>
            <w:hideMark/>
          </w:tcPr>
          <w:p w14:paraId="2CAE2384" w14:textId="1CA7B3F4" w:rsidR="00B46081" w:rsidRPr="000A7819" w:rsidRDefault="003C6AE2" w:rsidP="00E25AFA">
            <w:pPr>
              <w:spacing w:after="0" w:line="240" w:lineRule="auto"/>
              <w:jc w:val="center"/>
              <w:rPr>
                <w:rFonts w:ascii="Calibri" w:eastAsia="Times New Roman" w:hAnsi="Calibri"/>
                <w:color w:val="000000"/>
                <w:szCs w:val="24"/>
              </w:rPr>
            </w:pPr>
            <w:r>
              <w:rPr>
                <w:rFonts w:ascii="Calibri" w:eastAsia="Times New Roman" w:hAnsi="Calibri"/>
                <w:color w:val="000000"/>
                <w:szCs w:val="24"/>
              </w:rPr>
              <w:t>Peer-Grading for Doug Jones Paper #5 – Section F</w:t>
            </w:r>
          </w:p>
        </w:tc>
      </w:tr>
    </w:tbl>
    <w:p w14:paraId="49670D4E" w14:textId="77777777" w:rsidR="002C2BC7" w:rsidRDefault="002C2BC7" w:rsidP="00DB08F1">
      <w:pPr>
        <w:spacing w:before="100" w:beforeAutospacing="1" w:after="100" w:afterAutospacing="1" w:line="240" w:lineRule="auto"/>
        <w:rPr>
          <w:rFonts w:ascii="Arial" w:hAnsi="Arial" w:cs="Arial"/>
          <w:b/>
          <w:sz w:val="22"/>
        </w:rPr>
      </w:pPr>
    </w:p>
    <w:p w14:paraId="01356470" w14:textId="72579AF4" w:rsidR="00E2239E" w:rsidRPr="0055017B" w:rsidRDefault="00484FD7" w:rsidP="0055017B">
      <w:pPr>
        <w:pStyle w:val="Heading1"/>
        <w:spacing w:line="360" w:lineRule="auto"/>
      </w:pPr>
      <w:bookmarkStart w:id="11" w:name="_Assignments_Description"/>
      <w:bookmarkStart w:id="12" w:name="_Toc367362924"/>
      <w:bookmarkEnd w:id="10"/>
      <w:bookmarkEnd w:id="11"/>
      <w:r w:rsidRPr="00DB08F1">
        <w:t>Assignments</w:t>
      </w:r>
      <w:r w:rsidR="00411378" w:rsidRPr="00DB08F1">
        <w:t xml:space="preserve"> Description</w:t>
      </w:r>
      <w:bookmarkStart w:id="13" w:name="_Toc367362928"/>
      <w:bookmarkEnd w:id="12"/>
    </w:p>
    <w:p w14:paraId="785ACA04" w14:textId="77777777" w:rsidR="00BA1BA2" w:rsidRPr="00BA1BA2" w:rsidRDefault="00BA1BA2" w:rsidP="00E2239E">
      <w:pPr>
        <w:rPr>
          <w:rFonts w:ascii="Arial" w:hAnsi="Arial" w:cs="Arial"/>
          <w:b/>
          <w:strike/>
          <w:sz w:val="22"/>
        </w:rPr>
      </w:pPr>
      <w:r>
        <w:rPr>
          <w:rFonts w:ascii="Arial" w:hAnsi="Arial" w:cs="Arial"/>
          <w:b/>
          <w:sz w:val="22"/>
        </w:rPr>
        <w:t>Weekly Quizzes</w:t>
      </w:r>
      <w:r w:rsidR="00DB08F1">
        <w:rPr>
          <w:rFonts w:ascii="Arial" w:hAnsi="Arial" w:cs="Arial"/>
          <w:b/>
          <w:sz w:val="22"/>
        </w:rPr>
        <w:t xml:space="preserve"> (</w:t>
      </w:r>
      <w:r w:rsidR="00125F0F">
        <w:rPr>
          <w:rFonts w:ascii="Arial" w:hAnsi="Arial" w:cs="Arial"/>
          <w:b/>
          <w:sz w:val="22"/>
        </w:rPr>
        <w:t>55</w:t>
      </w:r>
      <w:r w:rsidR="00DB08F1">
        <w:rPr>
          <w:rFonts w:ascii="Arial" w:hAnsi="Arial" w:cs="Arial"/>
          <w:b/>
          <w:sz w:val="22"/>
        </w:rPr>
        <w:t>%</w:t>
      </w:r>
      <w:r>
        <w:rPr>
          <w:rFonts w:ascii="Arial" w:hAnsi="Arial" w:cs="Arial"/>
          <w:b/>
          <w:sz w:val="22"/>
        </w:rPr>
        <w:t xml:space="preserve"> total</w:t>
      </w:r>
      <w:r w:rsidR="00DB08F1">
        <w:rPr>
          <w:rFonts w:ascii="Arial" w:hAnsi="Arial" w:cs="Arial"/>
          <w:b/>
          <w:sz w:val="22"/>
        </w:rPr>
        <w:t xml:space="preserve">): </w:t>
      </w:r>
      <w:r w:rsidR="00DB08F1">
        <w:rPr>
          <w:rFonts w:ascii="Arial" w:hAnsi="Arial" w:cs="Arial"/>
          <w:sz w:val="22"/>
        </w:rPr>
        <w:t xml:space="preserve">There are </w:t>
      </w:r>
      <w:r>
        <w:rPr>
          <w:rFonts w:ascii="Arial" w:hAnsi="Arial" w:cs="Arial"/>
          <w:sz w:val="22"/>
        </w:rPr>
        <w:t>1</w:t>
      </w:r>
      <w:r w:rsidR="00554E94">
        <w:rPr>
          <w:rFonts w:ascii="Arial" w:hAnsi="Arial" w:cs="Arial"/>
          <w:sz w:val="22"/>
        </w:rPr>
        <w:t>0</w:t>
      </w:r>
      <w:r>
        <w:rPr>
          <w:rFonts w:ascii="Arial" w:hAnsi="Arial" w:cs="Arial"/>
          <w:sz w:val="22"/>
        </w:rPr>
        <w:t xml:space="preserve"> quizzes</w:t>
      </w:r>
      <w:r w:rsidR="00DB08F1">
        <w:rPr>
          <w:rFonts w:ascii="Arial" w:hAnsi="Arial" w:cs="Arial"/>
          <w:sz w:val="22"/>
        </w:rPr>
        <w:t xml:space="preserve"> during the course of the semester</w:t>
      </w:r>
      <w:r>
        <w:rPr>
          <w:rFonts w:ascii="Arial" w:hAnsi="Arial" w:cs="Arial"/>
          <w:sz w:val="22"/>
        </w:rPr>
        <w:t xml:space="preserve">. </w:t>
      </w:r>
    </w:p>
    <w:p w14:paraId="4E04F789" w14:textId="77777777" w:rsidR="00BA1BA2" w:rsidRPr="00BA1BA2" w:rsidRDefault="00BA1BA2" w:rsidP="00EA6219">
      <w:pPr>
        <w:pStyle w:val="ListParagraph"/>
        <w:numPr>
          <w:ilvl w:val="1"/>
          <w:numId w:val="5"/>
        </w:numPr>
        <w:rPr>
          <w:rFonts w:ascii="Arial" w:hAnsi="Arial" w:cs="Arial"/>
          <w:b/>
          <w:strike/>
          <w:sz w:val="22"/>
        </w:rPr>
      </w:pPr>
      <w:r w:rsidRPr="00BA1BA2">
        <w:rPr>
          <w:rFonts w:ascii="Arial" w:hAnsi="Arial" w:cs="Arial"/>
          <w:sz w:val="22"/>
        </w:rPr>
        <w:t xml:space="preserve">Online quizzes must be completed by </w:t>
      </w:r>
      <w:r w:rsidR="00E2239E">
        <w:rPr>
          <w:rFonts w:ascii="Arial" w:hAnsi="Arial" w:cs="Arial"/>
          <w:sz w:val="22"/>
        </w:rPr>
        <w:t>Sunday</w:t>
      </w:r>
      <w:r w:rsidRPr="00BA1BA2">
        <w:rPr>
          <w:rFonts w:ascii="Arial" w:hAnsi="Arial" w:cs="Arial"/>
          <w:sz w:val="22"/>
        </w:rPr>
        <w:t xml:space="preserve"> at 11:59pm</w:t>
      </w:r>
      <w:r w:rsidR="00554E94">
        <w:rPr>
          <w:rFonts w:ascii="Arial" w:hAnsi="Arial" w:cs="Arial"/>
          <w:sz w:val="22"/>
        </w:rPr>
        <w:t xml:space="preserve"> of the</w:t>
      </w:r>
      <w:r w:rsidRPr="00BA1BA2">
        <w:rPr>
          <w:rFonts w:ascii="Arial" w:hAnsi="Arial" w:cs="Arial"/>
          <w:sz w:val="22"/>
        </w:rPr>
        <w:t xml:space="preserve"> week</w:t>
      </w:r>
      <w:r w:rsidR="00554E94">
        <w:rPr>
          <w:rFonts w:ascii="Arial" w:hAnsi="Arial" w:cs="Arial"/>
          <w:sz w:val="22"/>
        </w:rPr>
        <w:t xml:space="preserve"> it is assigned</w:t>
      </w:r>
      <w:r w:rsidRPr="00BA1BA2">
        <w:rPr>
          <w:rFonts w:ascii="Arial" w:hAnsi="Arial" w:cs="Arial"/>
          <w:sz w:val="22"/>
        </w:rPr>
        <w:t xml:space="preserve">… after that, </w:t>
      </w:r>
      <w:r w:rsidR="00E2239E">
        <w:rPr>
          <w:rFonts w:ascii="Arial" w:hAnsi="Arial" w:cs="Arial"/>
          <w:sz w:val="22"/>
        </w:rPr>
        <w:t>late penalties apply</w:t>
      </w:r>
      <w:r w:rsidRPr="00BA1BA2">
        <w:rPr>
          <w:rFonts w:ascii="Arial" w:hAnsi="Arial" w:cs="Arial"/>
          <w:sz w:val="22"/>
        </w:rPr>
        <w:t xml:space="preserve">. Missed quizzes </w:t>
      </w:r>
      <w:r w:rsidR="00E2239E">
        <w:rPr>
          <w:rFonts w:ascii="Arial" w:hAnsi="Arial" w:cs="Arial"/>
          <w:sz w:val="22"/>
        </w:rPr>
        <w:t>can be made up, butt will be subject to a late penalty as outlined in this syllabus (5% deduction per day for every day late).</w:t>
      </w:r>
      <w:r w:rsidRPr="00BA1BA2">
        <w:rPr>
          <w:rFonts w:ascii="Arial" w:hAnsi="Arial" w:cs="Arial"/>
          <w:sz w:val="22"/>
        </w:rPr>
        <w:t xml:space="preserve"> </w:t>
      </w:r>
    </w:p>
    <w:p w14:paraId="2F99205B" w14:textId="77777777" w:rsidR="00BA1BA2" w:rsidRPr="00BA1BA2" w:rsidRDefault="00BA1BA2" w:rsidP="00EA6219">
      <w:pPr>
        <w:pStyle w:val="ListParagraph"/>
        <w:numPr>
          <w:ilvl w:val="1"/>
          <w:numId w:val="5"/>
        </w:numPr>
        <w:rPr>
          <w:rFonts w:ascii="Arial" w:hAnsi="Arial" w:cs="Arial"/>
          <w:b/>
          <w:strike/>
          <w:sz w:val="22"/>
        </w:rPr>
      </w:pPr>
      <w:r w:rsidRPr="00BA1BA2">
        <w:rPr>
          <w:rFonts w:ascii="Arial" w:hAnsi="Arial" w:cs="Arial"/>
          <w:sz w:val="22"/>
        </w:rPr>
        <w:t xml:space="preserve">These quizzes are untimed, and you may use whatever resources you wish to answer the questions, including online content from the Blackboard site and the posted PowerPoint presentations. </w:t>
      </w:r>
    </w:p>
    <w:p w14:paraId="207B17E1" w14:textId="77777777" w:rsidR="00DB08F1" w:rsidRPr="00BA1BA2" w:rsidRDefault="00BA1BA2" w:rsidP="00EA6219">
      <w:pPr>
        <w:pStyle w:val="ListParagraph"/>
        <w:numPr>
          <w:ilvl w:val="1"/>
          <w:numId w:val="5"/>
        </w:numPr>
        <w:rPr>
          <w:rFonts w:ascii="Arial" w:hAnsi="Arial" w:cs="Arial"/>
          <w:b/>
          <w:strike/>
          <w:sz w:val="22"/>
        </w:rPr>
      </w:pPr>
      <w:r w:rsidRPr="00BA1BA2">
        <w:rPr>
          <w:rFonts w:ascii="Arial" w:hAnsi="Arial" w:cs="Arial"/>
          <w:sz w:val="22"/>
        </w:rPr>
        <w:t xml:space="preserve">Each quiz is worth </w:t>
      </w:r>
      <w:r w:rsidR="00E2239E">
        <w:rPr>
          <w:rFonts w:ascii="Arial" w:hAnsi="Arial" w:cs="Arial"/>
          <w:sz w:val="22"/>
        </w:rPr>
        <w:t>3</w:t>
      </w:r>
      <w:r w:rsidR="00125F0F">
        <w:rPr>
          <w:rFonts w:ascii="Arial" w:hAnsi="Arial" w:cs="Arial"/>
          <w:sz w:val="22"/>
        </w:rPr>
        <w:t>.66</w:t>
      </w:r>
      <w:r w:rsidRPr="00BA1BA2">
        <w:rPr>
          <w:rFonts w:ascii="Arial" w:hAnsi="Arial" w:cs="Arial"/>
          <w:sz w:val="22"/>
        </w:rPr>
        <w:t xml:space="preserve">% of your overall grade in the course. </w:t>
      </w:r>
    </w:p>
    <w:p w14:paraId="2D4FDDE5" w14:textId="77777777" w:rsidR="00E2239E" w:rsidRDefault="00E2239E" w:rsidP="00E2239E">
      <w:pPr>
        <w:snapToGrid w:val="0"/>
        <w:spacing w:line="240" w:lineRule="auto"/>
        <w:contextualSpacing/>
        <w:rPr>
          <w:rFonts w:ascii="Arial" w:hAnsi="Arial" w:cs="Arial"/>
          <w:b/>
          <w:sz w:val="22"/>
        </w:rPr>
      </w:pPr>
      <w:r>
        <w:rPr>
          <w:rFonts w:ascii="Arial" w:hAnsi="Arial" w:cs="Arial"/>
          <w:b/>
          <w:sz w:val="22"/>
        </w:rPr>
        <w:t xml:space="preserve">Doug Jones Report </w:t>
      </w:r>
      <w:r w:rsidR="00D25E1C">
        <w:rPr>
          <w:rFonts w:ascii="Arial" w:hAnsi="Arial" w:cs="Arial"/>
          <w:b/>
          <w:sz w:val="22"/>
        </w:rPr>
        <w:t>–</w:t>
      </w:r>
      <w:r>
        <w:rPr>
          <w:rFonts w:ascii="Arial" w:hAnsi="Arial" w:cs="Arial"/>
          <w:b/>
          <w:sz w:val="22"/>
        </w:rPr>
        <w:t xml:space="preserve"> Overview</w:t>
      </w:r>
      <w:r w:rsidR="00D25E1C">
        <w:rPr>
          <w:rFonts w:ascii="Arial" w:hAnsi="Arial" w:cs="Arial"/>
          <w:b/>
          <w:sz w:val="22"/>
        </w:rPr>
        <w:t xml:space="preserve"> (45% total – all five papers combined)</w:t>
      </w:r>
    </w:p>
    <w:p w14:paraId="6C0054C8" w14:textId="77777777" w:rsidR="00E2239E" w:rsidRDefault="00E2239E" w:rsidP="00E2239E">
      <w:pPr>
        <w:snapToGrid w:val="0"/>
        <w:spacing w:line="240" w:lineRule="auto"/>
        <w:contextualSpacing/>
        <w:rPr>
          <w:rFonts w:ascii="Arial" w:hAnsi="Arial" w:cs="Arial"/>
          <w:bCs/>
          <w:sz w:val="22"/>
        </w:rPr>
      </w:pPr>
    </w:p>
    <w:p w14:paraId="63C17E81" w14:textId="77777777" w:rsidR="00E2239E" w:rsidRPr="00E2239E" w:rsidRDefault="00E2239E" w:rsidP="00E2239E">
      <w:pPr>
        <w:snapToGrid w:val="0"/>
        <w:spacing w:line="240" w:lineRule="auto"/>
        <w:contextualSpacing/>
        <w:rPr>
          <w:rFonts w:ascii="Arial" w:hAnsi="Arial" w:cs="Arial"/>
          <w:b/>
          <w:sz w:val="22"/>
        </w:rPr>
      </w:pPr>
      <w:r w:rsidRPr="00E2239E">
        <w:rPr>
          <w:rFonts w:ascii="Arial" w:hAnsi="Arial" w:cs="Arial"/>
          <w:bCs/>
          <w:sz w:val="22"/>
        </w:rPr>
        <w:t xml:space="preserve">For this assignment you are going to assume the role of a psychologist who was hired by the prosecution (i.e. NOT Doug’s side) as an expert witness. </w:t>
      </w:r>
      <w:r w:rsidRPr="00E2239E">
        <w:rPr>
          <w:rFonts w:ascii="Arial" w:hAnsi="Arial" w:cs="Arial"/>
          <w:sz w:val="22"/>
        </w:rPr>
        <w:t>You have been asked to provide an expert opinion on the behaviors and investigative procedures used by the investigators (in this case, state troopers). To understand your role and responsibilities, please review the following bullet points:</w:t>
      </w:r>
    </w:p>
    <w:p w14:paraId="111F12D4" w14:textId="77777777" w:rsidR="00E2239E" w:rsidRDefault="00E2239E" w:rsidP="00E2239E">
      <w:pPr>
        <w:pStyle w:val="ListParagraph"/>
        <w:numPr>
          <w:ilvl w:val="0"/>
          <w:numId w:val="17"/>
        </w:numPr>
        <w:spacing w:after="0" w:line="240" w:lineRule="auto"/>
        <w:rPr>
          <w:rFonts w:ascii="Arial" w:hAnsi="Arial" w:cs="Arial"/>
          <w:sz w:val="22"/>
        </w:rPr>
      </w:pPr>
      <w:r>
        <w:rPr>
          <w:rFonts w:ascii="Arial" w:hAnsi="Arial" w:cs="Arial"/>
          <w:sz w:val="22"/>
        </w:rPr>
        <w:t xml:space="preserve">All of the information provided to you is real. These are the actual documents I received when I worked this case. Mr. Jones’ name has been changed, as has the location and other identifying information, but this case is real. Please don’t bother searching the internet for who the “real” Doug Jones may be. Not surprisingly, many men have shot their wives and looking for article on the real case will not help you get a better grade on this assignment since I’ve changed other details. </w:t>
      </w:r>
    </w:p>
    <w:p w14:paraId="7021FB12" w14:textId="77777777" w:rsidR="00E2239E" w:rsidRDefault="00E2239E" w:rsidP="00E2239E">
      <w:pPr>
        <w:pStyle w:val="ListParagraph"/>
        <w:numPr>
          <w:ilvl w:val="0"/>
          <w:numId w:val="17"/>
        </w:numPr>
        <w:spacing w:after="0" w:line="240" w:lineRule="auto"/>
        <w:rPr>
          <w:rFonts w:ascii="Arial" w:hAnsi="Arial" w:cs="Arial"/>
          <w:sz w:val="22"/>
        </w:rPr>
      </w:pPr>
      <w:r w:rsidRPr="00E2239E">
        <w:rPr>
          <w:rFonts w:ascii="Arial" w:hAnsi="Arial" w:cs="Arial"/>
          <w:sz w:val="22"/>
        </w:rPr>
        <w:t xml:space="preserve">On day 1 of the investigation, Mr. Jones stated one version of events in which he depicted himself as a victim and his wife as a victim as well. On day 2 of the investigation, Mr. Jones changed his story to reflect that fact that his own actions accidentally resulted in the death of his wife and that he subsequently attempted to cover up his accident to make it appear as though he was also a victim. On day 14 of the investigation, Mr. Jones stated that he was manipulated by investigators, that his grief </w:t>
      </w:r>
      <w:r w:rsidRPr="00E2239E">
        <w:rPr>
          <w:rFonts w:ascii="Arial" w:hAnsi="Arial" w:cs="Arial"/>
          <w:sz w:val="22"/>
        </w:rPr>
        <w:lastRenderedPageBreak/>
        <w:t xml:space="preserve">was used against him, and that he stated things that were clearly untrue in the midst of overwhelming grief. Mr. Jones then stated that his initial version of events was actually the correct version of events. </w:t>
      </w:r>
    </w:p>
    <w:p w14:paraId="62A9DA3F" w14:textId="77777777" w:rsidR="00E2239E" w:rsidRDefault="00E2239E" w:rsidP="00E2239E">
      <w:pPr>
        <w:pStyle w:val="ListParagraph"/>
        <w:numPr>
          <w:ilvl w:val="0"/>
          <w:numId w:val="17"/>
        </w:numPr>
        <w:spacing w:after="0" w:line="240" w:lineRule="auto"/>
        <w:rPr>
          <w:rFonts w:ascii="Arial" w:hAnsi="Arial" w:cs="Arial"/>
          <w:sz w:val="22"/>
        </w:rPr>
      </w:pPr>
      <w:r w:rsidRPr="00E2239E">
        <w:rPr>
          <w:rFonts w:ascii="Arial" w:hAnsi="Arial" w:cs="Arial"/>
          <w:sz w:val="22"/>
        </w:rPr>
        <w:t xml:space="preserve">You have been retained by the prosecution in this case (the jurisdiction that is prosecuting Mr. Jones) to answer the following questions: </w:t>
      </w:r>
    </w:p>
    <w:p w14:paraId="292694B4" w14:textId="77777777" w:rsidR="00E2239E" w:rsidRDefault="00E2239E" w:rsidP="00E2239E">
      <w:pPr>
        <w:pStyle w:val="ListParagraph"/>
        <w:numPr>
          <w:ilvl w:val="1"/>
          <w:numId w:val="17"/>
        </w:numPr>
        <w:spacing w:after="0" w:line="240" w:lineRule="auto"/>
        <w:rPr>
          <w:rFonts w:ascii="Arial" w:hAnsi="Arial" w:cs="Arial"/>
          <w:sz w:val="22"/>
        </w:rPr>
      </w:pPr>
      <w:r w:rsidRPr="00E2239E">
        <w:rPr>
          <w:rFonts w:ascii="Arial" w:hAnsi="Arial" w:cs="Arial"/>
          <w:b/>
          <w:sz w:val="22"/>
        </w:rPr>
        <w:t>Ultimate question</w:t>
      </w:r>
      <w:r w:rsidRPr="00E2239E">
        <w:rPr>
          <w:rFonts w:ascii="Arial" w:hAnsi="Arial" w:cs="Arial"/>
          <w:sz w:val="22"/>
        </w:rPr>
        <w:t xml:space="preserve">: </w:t>
      </w:r>
      <w:r w:rsidRPr="00E2239E">
        <w:rPr>
          <w:rFonts w:ascii="Arial" w:hAnsi="Arial" w:cs="Arial"/>
          <w:i/>
          <w:iCs/>
          <w:sz w:val="22"/>
        </w:rPr>
        <w:t>In your expert opinion, did Mr. Jones, as a result of the actions of the investigators, and his own individual psychological factors, falsely confess to mortally injuring his wife when he changed his story on day 2?</w:t>
      </w:r>
    </w:p>
    <w:p w14:paraId="482393DC" w14:textId="77777777" w:rsidR="00E2239E" w:rsidRDefault="00E2239E" w:rsidP="00E2239E">
      <w:pPr>
        <w:pStyle w:val="ListParagraph"/>
        <w:numPr>
          <w:ilvl w:val="0"/>
          <w:numId w:val="17"/>
        </w:numPr>
        <w:spacing w:after="0" w:line="240" w:lineRule="auto"/>
        <w:rPr>
          <w:rFonts w:ascii="Arial" w:hAnsi="Arial" w:cs="Arial"/>
          <w:sz w:val="22"/>
        </w:rPr>
      </w:pPr>
      <w:r>
        <w:rPr>
          <w:rFonts w:ascii="Arial" w:hAnsi="Arial" w:cs="Arial"/>
          <w:sz w:val="22"/>
        </w:rPr>
        <w:t xml:space="preserve">All the material you need to review (and there is quite a bit) is located on the Blackboard site for the course under “Doug Jones” in the column on the left-hand side of the screen. </w:t>
      </w:r>
    </w:p>
    <w:p w14:paraId="17EC29EE"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All information provided must be reviewed and utilized when necessary. </w:t>
      </w:r>
    </w:p>
    <w:p w14:paraId="5A113C1E" w14:textId="77777777" w:rsidR="00E2239E" w:rsidRDefault="00E2239E" w:rsidP="00E2239E">
      <w:pPr>
        <w:pStyle w:val="ListParagraph"/>
        <w:numPr>
          <w:ilvl w:val="0"/>
          <w:numId w:val="17"/>
        </w:numPr>
        <w:spacing w:after="0" w:line="240" w:lineRule="auto"/>
        <w:rPr>
          <w:rFonts w:ascii="Arial" w:hAnsi="Arial" w:cs="Arial"/>
          <w:sz w:val="22"/>
        </w:rPr>
      </w:pPr>
      <w:r>
        <w:rPr>
          <w:rFonts w:ascii="Arial" w:hAnsi="Arial" w:cs="Arial"/>
          <w:sz w:val="22"/>
        </w:rPr>
        <w:t xml:space="preserve">Please use the template provided on Blackboard (titled “Report Template – Doug Jones) for your paper. Failure to use the provided template will result in lost points. </w:t>
      </w:r>
    </w:p>
    <w:p w14:paraId="623C2EA0"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Instructions are written in the template in </w:t>
      </w:r>
      <w:r w:rsidRPr="00E2239E">
        <w:rPr>
          <w:rFonts w:ascii="Arial" w:hAnsi="Arial" w:cs="Arial"/>
          <w:sz w:val="22"/>
          <w:highlight w:val="yellow"/>
        </w:rPr>
        <w:t>highlighted text.</w:t>
      </w:r>
      <w:r>
        <w:rPr>
          <w:rFonts w:ascii="Arial" w:hAnsi="Arial" w:cs="Arial"/>
          <w:sz w:val="22"/>
        </w:rPr>
        <w:t xml:space="preserve"> Please delete these instructions as you complete the report. </w:t>
      </w:r>
    </w:p>
    <w:p w14:paraId="39D5A743"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Use single spacing in the report. </w:t>
      </w:r>
    </w:p>
    <w:p w14:paraId="547E87D6"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Do not change the format. Use what you are given, even if you think there is a better way. </w:t>
      </w:r>
    </w:p>
    <w:p w14:paraId="152DF60F" w14:textId="77777777" w:rsidR="00E2239E" w:rsidRDefault="00E2239E" w:rsidP="00E2239E">
      <w:pPr>
        <w:pStyle w:val="ListParagraph"/>
        <w:numPr>
          <w:ilvl w:val="0"/>
          <w:numId w:val="17"/>
        </w:numPr>
        <w:spacing w:after="0" w:line="240" w:lineRule="auto"/>
        <w:rPr>
          <w:rFonts w:ascii="Arial" w:hAnsi="Arial" w:cs="Arial"/>
          <w:sz w:val="22"/>
        </w:rPr>
      </w:pPr>
      <w:r>
        <w:rPr>
          <w:rFonts w:ascii="Arial" w:hAnsi="Arial" w:cs="Arial"/>
          <w:sz w:val="22"/>
        </w:rPr>
        <w:t xml:space="preserve">The report will be completed in sections (as outlined below). By the end of the semester, you will have a fully completed expert’s report on the incident. </w:t>
      </w:r>
    </w:p>
    <w:p w14:paraId="1F4564B5"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As we progress through the semester, simply add information to the first report you submitted and make adjustments to previous sections as needed. </w:t>
      </w:r>
    </w:p>
    <w:p w14:paraId="443543A1"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You may leave the highlighted text and instructions for future sections of the report in the report you turn in without penalty. However you must delete the highlighted text and instructions of the completed sections. </w:t>
      </w:r>
    </w:p>
    <w:p w14:paraId="4A704317" w14:textId="77777777" w:rsidR="00E2239E" w:rsidRDefault="00E2239E" w:rsidP="00E2239E">
      <w:pPr>
        <w:pStyle w:val="ListParagraph"/>
        <w:numPr>
          <w:ilvl w:val="0"/>
          <w:numId w:val="17"/>
        </w:numPr>
        <w:spacing w:after="0" w:line="240" w:lineRule="auto"/>
        <w:rPr>
          <w:rFonts w:ascii="Arial" w:hAnsi="Arial" w:cs="Arial"/>
          <w:sz w:val="22"/>
        </w:rPr>
      </w:pPr>
      <w:r>
        <w:rPr>
          <w:rFonts w:ascii="Arial" w:hAnsi="Arial" w:cs="Arial"/>
          <w:sz w:val="22"/>
        </w:rPr>
        <w:t xml:space="preserve">This assignment is going to be graded via peer-review. You are going to be asked to grade the reports of two of your fellow classmates using the rubric available on the course Blackboard site. Your overall grade on the report will be the average of these two grades. </w:t>
      </w:r>
    </w:p>
    <w:p w14:paraId="4FCAADC2"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In the case that you feel your peer-graders applied the rubric too rigidly, or were unfair in some way, I will grade the report myself and make a decision. </w:t>
      </w:r>
    </w:p>
    <w:p w14:paraId="2D78D49A"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However, the rubric is available to you online before you write the report, so use that as a guide when completing the assignment. </w:t>
      </w:r>
    </w:p>
    <w:p w14:paraId="0F80EBB8" w14:textId="77777777" w:rsid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I will review how to turn in, and grade, peer reviewed reports in a video posted to the course Blackboard site.  </w:t>
      </w:r>
    </w:p>
    <w:p w14:paraId="5FDFA82A" w14:textId="77777777" w:rsidR="00E2239E" w:rsidRPr="00E2239E" w:rsidRDefault="00E2239E" w:rsidP="00E2239E">
      <w:pPr>
        <w:pStyle w:val="ListParagraph"/>
        <w:numPr>
          <w:ilvl w:val="1"/>
          <w:numId w:val="17"/>
        </w:numPr>
        <w:spacing w:after="0" w:line="240" w:lineRule="auto"/>
        <w:rPr>
          <w:rFonts w:ascii="Arial" w:hAnsi="Arial" w:cs="Arial"/>
          <w:sz w:val="22"/>
        </w:rPr>
      </w:pPr>
      <w:r>
        <w:rPr>
          <w:rFonts w:ascii="Arial" w:hAnsi="Arial" w:cs="Arial"/>
          <w:sz w:val="22"/>
        </w:rPr>
        <w:t xml:space="preserve">Late assignments will NOT participate in peer review. Late assignments can be graded, however, you will lose the points associated with peer-review since you will be unable to participate. </w:t>
      </w:r>
    </w:p>
    <w:p w14:paraId="2243478C" w14:textId="77777777" w:rsidR="00E2239E" w:rsidRPr="00E2239E" w:rsidRDefault="00E2239E" w:rsidP="00E2239E">
      <w:pPr>
        <w:spacing w:after="0" w:line="240" w:lineRule="auto"/>
        <w:rPr>
          <w:rFonts w:ascii="Arial" w:hAnsi="Arial" w:cs="Arial"/>
          <w:sz w:val="22"/>
        </w:rPr>
      </w:pPr>
    </w:p>
    <w:p w14:paraId="0A1C9C1B" w14:textId="77777777" w:rsidR="00A676E7" w:rsidRDefault="00A676E7" w:rsidP="00E2239E">
      <w:pPr>
        <w:keepNext/>
        <w:snapToGrid w:val="0"/>
        <w:spacing w:line="240" w:lineRule="auto"/>
        <w:contextualSpacing/>
        <w:rPr>
          <w:rFonts w:ascii="Arial" w:hAnsi="Arial" w:cs="Arial"/>
          <w:b/>
          <w:sz w:val="22"/>
        </w:rPr>
      </w:pPr>
      <w:r w:rsidRPr="00E2239E">
        <w:rPr>
          <w:rFonts w:ascii="Arial" w:hAnsi="Arial" w:cs="Arial"/>
          <w:b/>
          <w:sz w:val="22"/>
        </w:rPr>
        <w:t>Doug Jones</w:t>
      </w:r>
      <w:r w:rsidR="004B5170" w:rsidRPr="00E2239E">
        <w:rPr>
          <w:rFonts w:ascii="Arial" w:hAnsi="Arial" w:cs="Arial"/>
          <w:b/>
          <w:sz w:val="22"/>
        </w:rPr>
        <w:t xml:space="preserve"> </w:t>
      </w:r>
      <w:r w:rsidR="00E2239E" w:rsidRPr="00E2239E">
        <w:rPr>
          <w:rFonts w:ascii="Arial" w:hAnsi="Arial" w:cs="Arial"/>
          <w:b/>
          <w:sz w:val="22"/>
        </w:rPr>
        <w:t>Report – Sections “A” (Introduction) and “B” (Materials to Review)</w:t>
      </w:r>
      <w:r w:rsidR="00125F0F">
        <w:rPr>
          <w:rFonts w:ascii="Arial" w:hAnsi="Arial" w:cs="Arial"/>
          <w:b/>
          <w:sz w:val="22"/>
        </w:rPr>
        <w:t xml:space="preserve"> (5%)</w:t>
      </w:r>
    </w:p>
    <w:p w14:paraId="069D6DE9" w14:textId="77777777" w:rsidR="00E2239E" w:rsidRPr="00E2239E" w:rsidRDefault="00E2239E" w:rsidP="00E2239E">
      <w:pPr>
        <w:pStyle w:val="ListParagraph"/>
        <w:keepNext/>
        <w:numPr>
          <w:ilvl w:val="0"/>
          <w:numId w:val="16"/>
        </w:numPr>
        <w:snapToGrid w:val="0"/>
        <w:spacing w:line="240" w:lineRule="auto"/>
        <w:rPr>
          <w:rFonts w:ascii="Arial" w:hAnsi="Arial" w:cs="Arial"/>
          <w:b/>
          <w:sz w:val="22"/>
        </w:rPr>
      </w:pPr>
      <w:r>
        <w:rPr>
          <w:rFonts w:ascii="Arial" w:hAnsi="Arial" w:cs="Arial"/>
          <w:bCs/>
          <w:sz w:val="22"/>
        </w:rPr>
        <w:t xml:space="preserve">This is the easiest section of the report to complete… Think of it as a warmup. </w:t>
      </w:r>
    </w:p>
    <w:p w14:paraId="608E3CAA" w14:textId="77777777" w:rsidR="00E2239E" w:rsidRPr="00E2239E" w:rsidRDefault="00E2239E" w:rsidP="00E2239E">
      <w:pPr>
        <w:pStyle w:val="ListParagraph"/>
        <w:numPr>
          <w:ilvl w:val="0"/>
          <w:numId w:val="16"/>
        </w:numPr>
        <w:snapToGrid w:val="0"/>
        <w:spacing w:line="240" w:lineRule="auto"/>
        <w:rPr>
          <w:rFonts w:ascii="Arial" w:hAnsi="Arial" w:cs="Arial"/>
          <w:b/>
          <w:sz w:val="22"/>
        </w:rPr>
      </w:pPr>
      <w:r>
        <w:rPr>
          <w:rFonts w:ascii="Arial" w:hAnsi="Arial" w:cs="Arial"/>
          <w:bCs/>
          <w:sz w:val="22"/>
        </w:rPr>
        <w:t>For this assignment you must:</w:t>
      </w:r>
    </w:p>
    <w:p w14:paraId="4BBA285D" w14:textId="77777777" w:rsidR="00E2239E" w:rsidRPr="00E2239E" w:rsidRDefault="00E2239E" w:rsidP="00E2239E">
      <w:pPr>
        <w:pStyle w:val="ListParagraph"/>
        <w:numPr>
          <w:ilvl w:val="1"/>
          <w:numId w:val="16"/>
        </w:numPr>
        <w:snapToGrid w:val="0"/>
        <w:spacing w:line="240" w:lineRule="auto"/>
        <w:rPr>
          <w:rFonts w:ascii="Arial" w:hAnsi="Arial" w:cs="Arial"/>
          <w:b/>
          <w:sz w:val="22"/>
        </w:rPr>
      </w:pPr>
      <w:r>
        <w:rPr>
          <w:rFonts w:ascii="Arial" w:hAnsi="Arial" w:cs="Arial"/>
          <w:bCs/>
          <w:sz w:val="22"/>
        </w:rPr>
        <w:t xml:space="preserve">Complete “Section A” as outlined in the report template. </w:t>
      </w:r>
    </w:p>
    <w:p w14:paraId="3FAB5320" w14:textId="77777777" w:rsidR="00E2239E" w:rsidRPr="00E2239E" w:rsidRDefault="00E2239E" w:rsidP="00E2239E">
      <w:pPr>
        <w:pStyle w:val="ListParagraph"/>
        <w:numPr>
          <w:ilvl w:val="1"/>
          <w:numId w:val="16"/>
        </w:numPr>
        <w:snapToGrid w:val="0"/>
        <w:spacing w:line="240" w:lineRule="auto"/>
        <w:rPr>
          <w:rFonts w:ascii="Arial" w:hAnsi="Arial" w:cs="Arial"/>
          <w:b/>
          <w:sz w:val="22"/>
        </w:rPr>
      </w:pPr>
      <w:r>
        <w:rPr>
          <w:rFonts w:ascii="Arial" w:hAnsi="Arial" w:cs="Arial"/>
          <w:bCs/>
          <w:sz w:val="22"/>
        </w:rPr>
        <w:t xml:space="preserve">Complete “Section B” as outlined in the report template. </w:t>
      </w:r>
    </w:p>
    <w:p w14:paraId="2AA0B636" w14:textId="77777777" w:rsidR="00E2239E" w:rsidRPr="00E2239E" w:rsidRDefault="00E2239E" w:rsidP="00E2239E">
      <w:pPr>
        <w:pStyle w:val="ListParagraph"/>
        <w:numPr>
          <w:ilvl w:val="0"/>
          <w:numId w:val="16"/>
        </w:numPr>
        <w:snapToGrid w:val="0"/>
        <w:spacing w:line="240" w:lineRule="auto"/>
        <w:rPr>
          <w:rFonts w:ascii="Arial" w:hAnsi="Arial" w:cs="Arial"/>
          <w:b/>
          <w:sz w:val="22"/>
        </w:rPr>
      </w:pPr>
      <w:r>
        <w:rPr>
          <w:rFonts w:ascii="Arial" w:hAnsi="Arial" w:cs="Arial"/>
          <w:bCs/>
          <w:sz w:val="22"/>
        </w:rPr>
        <w:t>A couple things to consider:</w:t>
      </w:r>
    </w:p>
    <w:p w14:paraId="727B094F" w14:textId="77777777" w:rsidR="00E2239E" w:rsidRPr="00E2239E" w:rsidRDefault="00E2239E" w:rsidP="00E2239E">
      <w:pPr>
        <w:pStyle w:val="ListParagraph"/>
        <w:numPr>
          <w:ilvl w:val="1"/>
          <w:numId w:val="16"/>
        </w:numPr>
        <w:snapToGrid w:val="0"/>
        <w:spacing w:line="240" w:lineRule="auto"/>
        <w:rPr>
          <w:rFonts w:ascii="Arial" w:hAnsi="Arial" w:cs="Arial"/>
          <w:bCs/>
          <w:sz w:val="22"/>
        </w:rPr>
      </w:pPr>
      <w:r w:rsidRPr="00E2239E">
        <w:rPr>
          <w:rFonts w:ascii="Arial" w:hAnsi="Arial" w:cs="Arial"/>
          <w:bCs/>
          <w:sz w:val="22"/>
        </w:rPr>
        <w:t>“Section B” should include all the documents provided to you on Blackboard.</w:t>
      </w:r>
    </w:p>
    <w:p w14:paraId="752117C7" w14:textId="77777777" w:rsidR="00E2239E" w:rsidRPr="00E2239E" w:rsidRDefault="00E2239E" w:rsidP="00E2239E">
      <w:pPr>
        <w:pStyle w:val="ListParagraph"/>
        <w:numPr>
          <w:ilvl w:val="1"/>
          <w:numId w:val="16"/>
        </w:numPr>
        <w:snapToGrid w:val="0"/>
        <w:spacing w:line="240" w:lineRule="auto"/>
        <w:rPr>
          <w:rFonts w:ascii="Arial" w:hAnsi="Arial" w:cs="Arial"/>
          <w:b/>
          <w:sz w:val="22"/>
        </w:rPr>
      </w:pPr>
      <w:r>
        <w:rPr>
          <w:rFonts w:ascii="Arial" w:hAnsi="Arial" w:cs="Arial"/>
          <w:bCs/>
          <w:sz w:val="22"/>
        </w:rPr>
        <w:t xml:space="preserve">“Section B” (Materials to Review) may change over time. Initially, you will provide the names of all the documents that are provided for you to review on Blackboard. However, as the overall report progresses, you may find that you need to add items to this list. For example, you may review a research article in </w:t>
      </w:r>
      <w:r>
        <w:rPr>
          <w:rFonts w:ascii="Arial" w:hAnsi="Arial" w:cs="Arial"/>
          <w:bCs/>
          <w:sz w:val="22"/>
        </w:rPr>
        <w:lastRenderedPageBreak/>
        <w:t xml:space="preserve">subsequent sections and include that information in your paper. If this is the case, simply add that research article later, when that section of the report is completed. Again, this section should initially include all of the provided materials. </w:t>
      </w:r>
    </w:p>
    <w:p w14:paraId="119A25B5" w14:textId="77777777" w:rsidR="00E2239E" w:rsidRPr="00E2239E" w:rsidRDefault="00E2239E" w:rsidP="00E2239E">
      <w:pPr>
        <w:pStyle w:val="ListParagraph"/>
        <w:numPr>
          <w:ilvl w:val="1"/>
          <w:numId w:val="16"/>
        </w:numPr>
        <w:snapToGrid w:val="0"/>
        <w:spacing w:line="240" w:lineRule="auto"/>
        <w:rPr>
          <w:rFonts w:ascii="Arial" w:hAnsi="Arial" w:cs="Arial"/>
          <w:b/>
          <w:sz w:val="22"/>
        </w:rPr>
      </w:pPr>
      <w:r>
        <w:rPr>
          <w:rFonts w:ascii="Arial" w:hAnsi="Arial" w:cs="Arial"/>
          <w:bCs/>
          <w:sz w:val="22"/>
        </w:rPr>
        <w:t xml:space="preserve">If this seems like a lot of material to review, please know that I have whittled down the documents to include only the documents that have relevant information. When I was initially hired as an expert on this case, the attorney sent me over 600 pages of documents to review. Not fun. </w:t>
      </w:r>
    </w:p>
    <w:p w14:paraId="61A54055" w14:textId="77777777" w:rsidR="00E2239E" w:rsidRDefault="00E2239E" w:rsidP="00E2239E">
      <w:pPr>
        <w:snapToGrid w:val="0"/>
        <w:spacing w:line="240" w:lineRule="auto"/>
        <w:contextualSpacing/>
        <w:rPr>
          <w:rFonts w:ascii="Arial" w:hAnsi="Arial" w:cs="Arial"/>
          <w:b/>
          <w:sz w:val="22"/>
        </w:rPr>
      </w:pPr>
      <w:r w:rsidRPr="00E2239E">
        <w:rPr>
          <w:rFonts w:ascii="Arial" w:hAnsi="Arial" w:cs="Arial"/>
          <w:b/>
          <w:sz w:val="22"/>
        </w:rPr>
        <w:t>Doug Jones Report – Section “C” (Trooper’s Report of the Incident)</w:t>
      </w:r>
      <w:r w:rsidR="00125F0F">
        <w:rPr>
          <w:rFonts w:ascii="Arial" w:hAnsi="Arial" w:cs="Arial"/>
          <w:b/>
          <w:sz w:val="22"/>
        </w:rPr>
        <w:t xml:space="preserve"> (10%)</w:t>
      </w:r>
    </w:p>
    <w:p w14:paraId="1BA1E3D5" w14:textId="77777777" w:rsidR="00E2239E" w:rsidRDefault="00E2239E" w:rsidP="00E2239E">
      <w:pPr>
        <w:pStyle w:val="ListParagraph"/>
        <w:numPr>
          <w:ilvl w:val="0"/>
          <w:numId w:val="18"/>
        </w:numPr>
        <w:snapToGrid w:val="0"/>
        <w:spacing w:line="240" w:lineRule="auto"/>
        <w:rPr>
          <w:rFonts w:ascii="Arial" w:hAnsi="Arial" w:cs="Arial"/>
          <w:bCs/>
          <w:sz w:val="22"/>
        </w:rPr>
      </w:pPr>
      <w:r w:rsidRPr="00E2239E">
        <w:rPr>
          <w:rFonts w:ascii="Arial" w:hAnsi="Arial" w:cs="Arial"/>
          <w:bCs/>
          <w:sz w:val="22"/>
        </w:rPr>
        <w:t>This section is a recount</w:t>
      </w:r>
      <w:r>
        <w:rPr>
          <w:rFonts w:ascii="Arial" w:hAnsi="Arial" w:cs="Arial"/>
          <w:bCs/>
          <w:sz w:val="22"/>
        </w:rPr>
        <w:t>ing</w:t>
      </w:r>
      <w:r w:rsidRPr="00E2239E">
        <w:rPr>
          <w:rFonts w:ascii="Arial" w:hAnsi="Arial" w:cs="Arial"/>
          <w:bCs/>
          <w:sz w:val="22"/>
        </w:rPr>
        <w:t xml:space="preserve"> of the entire incident from the perspective of the Troopers</w:t>
      </w:r>
      <w:r>
        <w:rPr>
          <w:rFonts w:ascii="Arial" w:hAnsi="Arial" w:cs="Arial"/>
          <w:bCs/>
          <w:sz w:val="22"/>
        </w:rPr>
        <w:t xml:space="preserve">. It is probably going to be pretty long. </w:t>
      </w:r>
    </w:p>
    <w:p w14:paraId="2CAE2BE3" w14:textId="77777777" w:rsidR="00E2239E" w:rsidRDefault="00E2239E" w:rsidP="00E2239E">
      <w:pPr>
        <w:pStyle w:val="ListParagraph"/>
        <w:numPr>
          <w:ilvl w:val="0"/>
          <w:numId w:val="18"/>
        </w:numPr>
        <w:snapToGrid w:val="0"/>
        <w:spacing w:line="240" w:lineRule="auto"/>
        <w:rPr>
          <w:rFonts w:ascii="Arial" w:hAnsi="Arial" w:cs="Arial"/>
          <w:bCs/>
          <w:sz w:val="22"/>
        </w:rPr>
      </w:pPr>
      <w:r>
        <w:rPr>
          <w:rFonts w:ascii="Arial" w:hAnsi="Arial" w:cs="Arial"/>
          <w:bCs/>
          <w:sz w:val="22"/>
        </w:rPr>
        <w:t xml:space="preserve">This is going to take some time since it involves reviewing all the documents provided and writing out a cohesive narrative of the events. </w:t>
      </w:r>
      <w:r w:rsidRPr="00E2239E">
        <w:rPr>
          <w:rFonts w:ascii="Arial" w:hAnsi="Arial" w:cs="Arial"/>
          <w:bCs/>
          <w:sz w:val="22"/>
        </w:rPr>
        <w:t xml:space="preserve"> </w:t>
      </w:r>
    </w:p>
    <w:p w14:paraId="30D65E36" w14:textId="77777777" w:rsidR="00E2239E" w:rsidRDefault="00E2239E" w:rsidP="00E2239E">
      <w:pPr>
        <w:pStyle w:val="ListParagraph"/>
        <w:numPr>
          <w:ilvl w:val="0"/>
          <w:numId w:val="18"/>
        </w:numPr>
        <w:snapToGrid w:val="0"/>
        <w:spacing w:line="240" w:lineRule="auto"/>
        <w:rPr>
          <w:rFonts w:ascii="Arial" w:hAnsi="Arial" w:cs="Arial"/>
          <w:bCs/>
          <w:sz w:val="22"/>
        </w:rPr>
      </w:pPr>
      <w:r>
        <w:rPr>
          <w:rFonts w:ascii="Arial" w:hAnsi="Arial" w:cs="Arial"/>
          <w:bCs/>
          <w:sz w:val="22"/>
        </w:rPr>
        <w:t xml:space="preserve">Remember, you are the expert in this case, you need to communicate that you have an understanding of what occurred. All of the information you provide in this section (and the next) will be mixed with, and compared to, all the information in “Section F” to form your opinion. </w:t>
      </w:r>
    </w:p>
    <w:p w14:paraId="2AE900AE" w14:textId="77777777" w:rsidR="00E2239E" w:rsidRDefault="00E2239E" w:rsidP="00E2239E">
      <w:pPr>
        <w:pStyle w:val="ListParagraph"/>
        <w:numPr>
          <w:ilvl w:val="0"/>
          <w:numId w:val="18"/>
        </w:numPr>
        <w:snapToGrid w:val="0"/>
        <w:spacing w:line="240" w:lineRule="auto"/>
        <w:rPr>
          <w:rFonts w:ascii="Arial" w:hAnsi="Arial" w:cs="Arial"/>
          <w:bCs/>
          <w:sz w:val="22"/>
        </w:rPr>
      </w:pPr>
      <w:r>
        <w:rPr>
          <w:rFonts w:ascii="Arial" w:hAnsi="Arial" w:cs="Arial"/>
          <w:bCs/>
          <w:sz w:val="22"/>
        </w:rPr>
        <w:t xml:space="preserve">There should be no opinions in this section (or anything that resembles an opinion). Facts only. You are not allowed to share an opinion until “Section F,” after you have laid out all the facts. </w:t>
      </w:r>
    </w:p>
    <w:p w14:paraId="47CBDC7E" w14:textId="77777777" w:rsidR="00E2239E" w:rsidRDefault="00E2239E" w:rsidP="00E2239E">
      <w:pPr>
        <w:pStyle w:val="ListParagraph"/>
        <w:numPr>
          <w:ilvl w:val="0"/>
          <w:numId w:val="18"/>
        </w:numPr>
        <w:snapToGrid w:val="0"/>
        <w:spacing w:line="240" w:lineRule="auto"/>
        <w:rPr>
          <w:rFonts w:ascii="Arial" w:hAnsi="Arial" w:cs="Arial"/>
          <w:bCs/>
          <w:sz w:val="22"/>
        </w:rPr>
      </w:pPr>
      <w:r>
        <w:rPr>
          <w:rFonts w:ascii="Arial" w:hAnsi="Arial" w:cs="Arial"/>
          <w:bCs/>
          <w:sz w:val="22"/>
        </w:rPr>
        <w:t>Please be sure to:</w:t>
      </w:r>
    </w:p>
    <w:p w14:paraId="72D699F9"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Include all the information from the documents provided that tell the story from the Trooper’s perspective. If you find yourself wondering whether or not a particular piece of information is relevant, include it. </w:t>
      </w:r>
    </w:p>
    <w:p w14:paraId="2DDDDB3F"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Recount the events in chronological order. </w:t>
      </w:r>
    </w:p>
    <w:p w14:paraId="3330C80B"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Include all information that is relevant to the case. Remember, the Trooper’s account of the initial crime scene is important, even though not directly related to their questioning of Mr. Jones, since their perception of the crime scene (and their perception of whether or not Mr. Jones may have intentionally murdered his wife) can influence the way Mr. Jones was questioned, interrogated, and treated by the Troopers. </w:t>
      </w:r>
    </w:p>
    <w:p w14:paraId="717724C3"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Write in a narrative format (do not use bullet points or lists).</w:t>
      </w:r>
    </w:p>
    <w:p w14:paraId="02CA33B8"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Use direct quotes, but only when necessary. If an individual stated something relevant, or is quoted in the police report, you can include it. However, if something from the report can be stated in a different way, or made more concise, paraphrase. </w:t>
      </w:r>
    </w:p>
    <w:p w14:paraId="222EDC75"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Make sure you state the source of the information. For example, you may state, “Trooper A stated that the house was disheveled and…” Don’t simply state, “When the Troopers arrived the house was disheveled and…” Make sure you add the source of the information. There are a lot of people involved, maybe some acted ethically while others did not. </w:t>
      </w:r>
    </w:p>
    <w:p w14:paraId="7ACC3A56" w14:textId="77777777" w:rsidR="00E2239E" w:rsidRDefault="00E2239E" w:rsidP="00E2239E">
      <w:pPr>
        <w:pStyle w:val="ListParagraph"/>
        <w:numPr>
          <w:ilvl w:val="2"/>
          <w:numId w:val="18"/>
        </w:numPr>
        <w:snapToGrid w:val="0"/>
        <w:spacing w:line="240" w:lineRule="auto"/>
        <w:rPr>
          <w:rFonts w:ascii="Arial" w:hAnsi="Arial" w:cs="Arial"/>
          <w:bCs/>
          <w:sz w:val="22"/>
        </w:rPr>
      </w:pPr>
      <w:r>
        <w:rPr>
          <w:rFonts w:ascii="Arial" w:hAnsi="Arial" w:cs="Arial"/>
          <w:bCs/>
          <w:sz w:val="22"/>
        </w:rPr>
        <w:t xml:space="preserve">You may want to use phrases like, “Individual A communicated…,” “Individual A stated…,” “Individual A reported…,” or “As stated by Individual A…” to make things seem less repetitive. </w:t>
      </w:r>
    </w:p>
    <w:p w14:paraId="07E6F12D" w14:textId="77777777" w:rsidR="00E2239E" w:rsidRDefault="00E2239E" w:rsidP="00E2239E">
      <w:pPr>
        <w:pStyle w:val="ListParagraph"/>
        <w:numPr>
          <w:ilvl w:val="0"/>
          <w:numId w:val="18"/>
        </w:numPr>
        <w:snapToGrid w:val="0"/>
        <w:spacing w:line="240" w:lineRule="auto"/>
        <w:rPr>
          <w:rFonts w:ascii="Arial" w:hAnsi="Arial" w:cs="Arial"/>
          <w:bCs/>
          <w:sz w:val="22"/>
        </w:rPr>
      </w:pPr>
      <w:r>
        <w:rPr>
          <w:rFonts w:ascii="Arial" w:hAnsi="Arial" w:cs="Arial"/>
          <w:bCs/>
          <w:sz w:val="22"/>
        </w:rPr>
        <w:t>Do not:</w:t>
      </w:r>
    </w:p>
    <w:p w14:paraId="41BF0F9C" w14:textId="77777777" w:rsid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Add any details from Mr. Jones that contradict what the Troopers are stating, that information is added to the next section. </w:t>
      </w:r>
    </w:p>
    <w:p w14:paraId="59C6995B" w14:textId="77777777" w:rsidR="00E2239E" w:rsidRPr="00E2239E" w:rsidRDefault="00E2239E" w:rsidP="00E2239E">
      <w:pPr>
        <w:pStyle w:val="ListParagraph"/>
        <w:numPr>
          <w:ilvl w:val="1"/>
          <w:numId w:val="18"/>
        </w:numPr>
        <w:snapToGrid w:val="0"/>
        <w:spacing w:line="240" w:lineRule="auto"/>
        <w:rPr>
          <w:rFonts w:ascii="Arial" w:hAnsi="Arial" w:cs="Arial"/>
          <w:bCs/>
          <w:sz w:val="22"/>
        </w:rPr>
      </w:pPr>
      <w:r>
        <w:rPr>
          <w:rFonts w:ascii="Arial" w:hAnsi="Arial" w:cs="Arial"/>
          <w:bCs/>
          <w:sz w:val="22"/>
        </w:rPr>
        <w:t xml:space="preserve">Quote large sections of the police report in an effort to make things easier/move faster. </w:t>
      </w:r>
    </w:p>
    <w:p w14:paraId="32F60F0D" w14:textId="77777777" w:rsidR="00E2239E" w:rsidRDefault="00E2239E" w:rsidP="00E2239E">
      <w:pPr>
        <w:snapToGrid w:val="0"/>
        <w:spacing w:line="240" w:lineRule="auto"/>
        <w:contextualSpacing/>
        <w:rPr>
          <w:rFonts w:ascii="Arial" w:hAnsi="Arial" w:cs="Arial"/>
          <w:b/>
          <w:sz w:val="22"/>
        </w:rPr>
      </w:pPr>
      <w:r w:rsidRPr="00E2239E">
        <w:rPr>
          <w:rFonts w:ascii="Arial" w:hAnsi="Arial" w:cs="Arial"/>
          <w:b/>
          <w:sz w:val="22"/>
        </w:rPr>
        <w:lastRenderedPageBreak/>
        <w:t>Doug Jones Report – Section “D” (Interview of Mr. Doug Jones and Psychological Testing Results)</w:t>
      </w:r>
      <w:r w:rsidR="00125F0F">
        <w:rPr>
          <w:rFonts w:ascii="Arial" w:hAnsi="Arial" w:cs="Arial"/>
          <w:b/>
          <w:sz w:val="22"/>
        </w:rPr>
        <w:t xml:space="preserve"> (10%)</w:t>
      </w:r>
    </w:p>
    <w:p w14:paraId="24AC3B25" w14:textId="77777777" w:rsidR="00E2239E" w:rsidRDefault="00E2239E" w:rsidP="00E2239E">
      <w:pPr>
        <w:pStyle w:val="ListParagraph"/>
        <w:numPr>
          <w:ilvl w:val="0"/>
          <w:numId w:val="19"/>
        </w:numPr>
        <w:snapToGrid w:val="0"/>
        <w:spacing w:line="240" w:lineRule="auto"/>
        <w:rPr>
          <w:rFonts w:ascii="Arial" w:hAnsi="Arial" w:cs="Arial"/>
          <w:bCs/>
          <w:sz w:val="22"/>
        </w:rPr>
      </w:pPr>
      <w:r w:rsidRPr="00E2239E">
        <w:rPr>
          <w:rFonts w:ascii="Arial" w:hAnsi="Arial" w:cs="Arial"/>
          <w:bCs/>
          <w:sz w:val="22"/>
        </w:rPr>
        <w:t xml:space="preserve">This is the section in which Mr. Jones gets </w:t>
      </w:r>
      <w:r>
        <w:rPr>
          <w:rFonts w:ascii="Arial" w:hAnsi="Arial" w:cs="Arial"/>
          <w:bCs/>
          <w:sz w:val="22"/>
        </w:rPr>
        <w:t>to state his case</w:t>
      </w:r>
      <w:r w:rsidRPr="00E2239E">
        <w:rPr>
          <w:rFonts w:ascii="Arial" w:hAnsi="Arial" w:cs="Arial"/>
          <w:bCs/>
          <w:sz w:val="22"/>
        </w:rPr>
        <w:t>.</w:t>
      </w:r>
      <w:r>
        <w:rPr>
          <w:rFonts w:ascii="Arial" w:hAnsi="Arial" w:cs="Arial"/>
          <w:bCs/>
          <w:sz w:val="22"/>
        </w:rPr>
        <w:t xml:space="preserve"> Since you have already recounted to entire incident from the perspective of the Troopers involved, this section just needs to highlight where Mr. Jones sees things differently. </w:t>
      </w:r>
      <w:r w:rsidRPr="00E2239E">
        <w:rPr>
          <w:rFonts w:ascii="Arial" w:hAnsi="Arial" w:cs="Arial"/>
          <w:bCs/>
          <w:sz w:val="22"/>
        </w:rPr>
        <w:t xml:space="preserve"> </w:t>
      </w:r>
    </w:p>
    <w:p w14:paraId="7E65B09C" w14:textId="77777777" w:rsidR="00E2239E" w:rsidRDefault="00E2239E" w:rsidP="00E2239E">
      <w:pPr>
        <w:pStyle w:val="ListParagraph"/>
        <w:numPr>
          <w:ilvl w:val="0"/>
          <w:numId w:val="19"/>
        </w:numPr>
        <w:snapToGrid w:val="0"/>
        <w:spacing w:line="240" w:lineRule="auto"/>
        <w:rPr>
          <w:rFonts w:ascii="Arial" w:hAnsi="Arial" w:cs="Arial"/>
          <w:bCs/>
          <w:sz w:val="22"/>
        </w:rPr>
      </w:pPr>
      <w:r>
        <w:rPr>
          <w:rFonts w:ascii="Arial" w:hAnsi="Arial" w:cs="Arial"/>
          <w:bCs/>
          <w:sz w:val="22"/>
        </w:rPr>
        <w:t xml:space="preserve">This is going to take a bit less time than “Section C” since you have already written a cohesive narrative of the events. </w:t>
      </w:r>
      <w:r w:rsidRPr="00E2239E">
        <w:rPr>
          <w:rFonts w:ascii="Arial" w:hAnsi="Arial" w:cs="Arial"/>
          <w:bCs/>
          <w:sz w:val="22"/>
        </w:rPr>
        <w:t xml:space="preserve"> </w:t>
      </w:r>
    </w:p>
    <w:p w14:paraId="1E355D64" w14:textId="77777777" w:rsidR="00E2239E" w:rsidRDefault="00E2239E" w:rsidP="00E2239E">
      <w:pPr>
        <w:pStyle w:val="ListParagraph"/>
        <w:numPr>
          <w:ilvl w:val="0"/>
          <w:numId w:val="19"/>
        </w:numPr>
        <w:snapToGrid w:val="0"/>
        <w:spacing w:line="240" w:lineRule="auto"/>
        <w:rPr>
          <w:rFonts w:ascii="Arial" w:hAnsi="Arial" w:cs="Arial"/>
          <w:bCs/>
          <w:sz w:val="22"/>
        </w:rPr>
      </w:pPr>
      <w:r>
        <w:rPr>
          <w:rFonts w:ascii="Arial" w:hAnsi="Arial" w:cs="Arial"/>
          <w:bCs/>
          <w:sz w:val="22"/>
        </w:rPr>
        <w:t xml:space="preserve">Like the previous section, there should be no opinions in this section (or anything that resembles an opinion). Facts only. You are not allowed to share an opinion until “Section F,” after you have laid out all the facts. </w:t>
      </w:r>
    </w:p>
    <w:p w14:paraId="004C7D9A" w14:textId="77777777" w:rsidR="00E2239E" w:rsidRDefault="00E2239E" w:rsidP="00E2239E">
      <w:pPr>
        <w:pStyle w:val="ListParagraph"/>
        <w:numPr>
          <w:ilvl w:val="0"/>
          <w:numId w:val="19"/>
        </w:numPr>
        <w:snapToGrid w:val="0"/>
        <w:spacing w:line="240" w:lineRule="auto"/>
        <w:rPr>
          <w:rFonts w:ascii="Arial" w:hAnsi="Arial" w:cs="Arial"/>
          <w:bCs/>
          <w:sz w:val="22"/>
        </w:rPr>
      </w:pPr>
      <w:r>
        <w:rPr>
          <w:rFonts w:ascii="Arial" w:hAnsi="Arial" w:cs="Arial"/>
          <w:bCs/>
          <w:sz w:val="22"/>
        </w:rPr>
        <w:t>Please be sure to:</w:t>
      </w:r>
    </w:p>
    <w:p w14:paraId="117B403C"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 xml:space="preserve">Include all the information from the documents provided that tell the story from the perspective of Mr. Jones. Again, if you find yourself wondering whether or not a particular piece of information is relevant, include it. </w:t>
      </w:r>
    </w:p>
    <w:p w14:paraId="405BF59F"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Compare and contrast the perspective of Mr. Jones with that of the Troopers. For example: “Trooper A described the interaction as… however, Mr. Jones stated that he felt…”</w:t>
      </w:r>
    </w:p>
    <w:p w14:paraId="22EAA2F8"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 xml:space="preserve">Include direct quotes from Mr. Jones when necessary. </w:t>
      </w:r>
    </w:p>
    <w:p w14:paraId="1E7AD7B7"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 xml:space="preserve">Recount the events in chronological order. </w:t>
      </w:r>
    </w:p>
    <w:p w14:paraId="69B2563A"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Write in a narrative format (do not use bullet points or lists).</w:t>
      </w:r>
    </w:p>
    <w:p w14:paraId="79A2EB99"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 xml:space="preserve">Make sure you state the source of the information. This will likely be Mr. Jones given the fact that this section is dedicated to his perspective. </w:t>
      </w:r>
    </w:p>
    <w:p w14:paraId="7A35486F" w14:textId="77777777" w:rsidR="00E2239E" w:rsidRDefault="00E2239E" w:rsidP="00E2239E">
      <w:pPr>
        <w:pStyle w:val="ListParagraph"/>
        <w:numPr>
          <w:ilvl w:val="0"/>
          <w:numId w:val="19"/>
        </w:numPr>
        <w:snapToGrid w:val="0"/>
        <w:spacing w:line="240" w:lineRule="auto"/>
        <w:rPr>
          <w:rFonts w:ascii="Arial" w:hAnsi="Arial" w:cs="Arial"/>
          <w:bCs/>
          <w:sz w:val="22"/>
        </w:rPr>
      </w:pPr>
      <w:r>
        <w:rPr>
          <w:rFonts w:ascii="Arial" w:hAnsi="Arial" w:cs="Arial"/>
          <w:bCs/>
          <w:sz w:val="22"/>
        </w:rPr>
        <w:t>Psychological Testing Results:</w:t>
      </w:r>
    </w:p>
    <w:p w14:paraId="6928D444" w14:textId="77777777" w:rsid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 xml:space="preserve">Leave the “Psychological Testing” section in your report. </w:t>
      </w:r>
    </w:p>
    <w:p w14:paraId="5E641DFA" w14:textId="77777777" w:rsidR="00E2239E" w:rsidRPr="00E2239E" w:rsidRDefault="00E2239E" w:rsidP="00E2239E">
      <w:pPr>
        <w:pStyle w:val="ListParagraph"/>
        <w:numPr>
          <w:ilvl w:val="1"/>
          <w:numId w:val="19"/>
        </w:numPr>
        <w:snapToGrid w:val="0"/>
        <w:spacing w:line="240" w:lineRule="auto"/>
        <w:rPr>
          <w:rFonts w:ascii="Arial" w:hAnsi="Arial" w:cs="Arial"/>
          <w:bCs/>
          <w:sz w:val="22"/>
        </w:rPr>
      </w:pPr>
      <w:r>
        <w:rPr>
          <w:rFonts w:ascii="Arial" w:hAnsi="Arial" w:cs="Arial"/>
          <w:bCs/>
          <w:sz w:val="22"/>
        </w:rPr>
        <w:t xml:space="preserve">The results of the psychological tests will be used later in “Section F” as you integrate the information from research and make your case for (or against) whether Mr. Jones knowingly and voluntarily confessed. </w:t>
      </w:r>
    </w:p>
    <w:p w14:paraId="41DEE187" w14:textId="77777777" w:rsidR="00E2239E" w:rsidRDefault="00E2239E" w:rsidP="00E2239E">
      <w:pPr>
        <w:snapToGrid w:val="0"/>
        <w:spacing w:line="240" w:lineRule="auto"/>
        <w:contextualSpacing/>
        <w:rPr>
          <w:rFonts w:ascii="Arial" w:hAnsi="Arial" w:cs="Arial"/>
          <w:b/>
          <w:sz w:val="22"/>
        </w:rPr>
      </w:pPr>
      <w:r w:rsidRPr="00E2239E">
        <w:rPr>
          <w:rFonts w:ascii="Arial" w:hAnsi="Arial" w:cs="Arial"/>
          <w:b/>
          <w:sz w:val="22"/>
        </w:rPr>
        <w:t>Doug Jones Report – Section “E” (Analysis)</w:t>
      </w:r>
      <w:r w:rsidR="00125F0F">
        <w:rPr>
          <w:rFonts w:ascii="Arial" w:hAnsi="Arial" w:cs="Arial"/>
          <w:b/>
          <w:sz w:val="22"/>
        </w:rPr>
        <w:t xml:space="preserve"> (10%)</w:t>
      </w:r>
    </w:p>
    <w:p w14:paraId="1E7ECC7D" w14:textId="77777777" w:rsidR="00E2239E" w:rsidRDefault="00E2239E" w:rsidP="00E2239E">
      <w:pPr>
        <w:pStyle w:val="ListParagraph"/>
        <w:numPr>
          <w:ilvl w:val="0"/>
          <w:numId w:val="20"/>
        </w:numPr>
        <w:snapToGrid w:val="0"/>
        <w:spacing w:line="240" w:lineRule="auto"/>
        <w:rPr>
          <w:rFonts w:ascii="Arial" w:hAnsi="Arial" w:cs="Arial"/>
          <w:bCs/>
          <w:sz w:val="22"/>
        </w:rPr>
      </w:pPr>
      <w:r>
        <w:rPr>
          <w:rFonts w:ascii="Arial" w:hAnsi="Arial" w:cs="Arial"/>
          <w:bCs/>
          <w:sz w:val="22"/>
        </w:rPr>
        <w:t>This is the section where you need to be an expert and a teacher. The lawyers, judge, and jury</w:t>
      </w:r>
      <w:r w:rsidR="00AE4411">
        <w:rPr>
          <w:rFonts w:ascii="Arial" w:hAnsi="Arial" w:cs="Arial"/>
          <w:bCs/>
          <w:sz w:val="22"/>
        </w:rPr>
        <w:t xml:space="preserve"> (if this goes to trial)</w:t>
      </w:r>
      <w:r>
        <w:rPr>
          <w:rFonts w:ascii="Arial" w:hAnsi="Arial" w:cs="Arial"/>
          <w:bCs/>
          <w:sz w:val="22"/>
        </w:rPr>
        <w:t xml:space="preserve">, do not understand how or why false confessions occur. You need to be the one to explain it to them. </w:t>
      </w:r>
    </w:p>
    <w:p w14:paraId="0177A617" w14:textId="77777777" w:rsidR="00AE4411" w:rsidRDefault="00AE4411" w:rsidP="00E2239E">
      <w:pPr>
        <w:pStyle w:val="ListParagraph"/>
        <w:numPr>
          <w:ilvl w:val="0"/>
          <w:numId w:val="20"/>
        </w:numPr>
        <w:snapToGrid w:val="0"/>
        <w:spacing w:line="240" w:lineRule="auto"/>
        <w:rPr>
          <w:rFonts w:ascii="Arial" w:hAnsi="Arial" w:cs="Arial"/>
          <w:bCs/>
          <w:sz w:val="22"/>
        </w:rPr>
      </w:pPr>
      <w:r>
        <w:rPr>
          <w:rFonts w:ascii="Arial" w:hAnsi="Arial" w:cs="Arial"/>
          <w:bCs/>
          <w:sz w:val="22"/>
        </w:rPr>
        <w:t xml:space="preserve">I’ve provided you with 2 articles (Leo &amp; Drizin and Kassin) that will help get you started in explaining how false confessions occur. You need to provide 2 additional articles (minimum) and incorporate those explanations into your report as well. </w:t>
      </w:r>
    </w:p>
    <w:p w14:paraId="662B6930" w14:textId="77777777" w:rsidR="00AE4411" w:rsidRDefault="00AE4411" w:rsidP="00E2239E">
      <w:pPr>
        <w:pStyle w:val="ListParagraph"/>
        <w:numPr>
          <w:ilvl w:val="0"/>
          <w:numId w:val="20"/>
        </w:numPr>
        <w:snapToGrid w:val="0"/>
        <w:spacing w:line="240" w:lineRule="auto"/>
        <w:rPr>
          <w:rFonts w:ascii="Arial" w:hAnsi="Arial" w:cs="Arial"/>
          <w:bCs/>
          <w:sz w:val="22"/>
        </w:rPr>
      </w:pPr>
      <w:r>
        <w:rPr>
          <w:rFonts w:ascii="Arial" w:hAnsi="Arial" w:cs="Arial"/>
          <w:bCs/>
          <w:sz w:val="22"/>
        </w:rPr>
        <w:t>Be sure to be thorough and include information about:</w:t>
      </w:r>
    </w:p>
    <w:p w14:paraId="2A6F566B" w14:textId="2A2671C2" w:rsidR="00AE4411" w:rsidRDefault="00AE4411" w:rsidP="00AE4411">
      <w:pPr>
        <w:pStyle w:val="ListParagraph"/>
        <w:numPr>
          <w:ilvl w:val="1"/>
          <w:numId w:val="20"/>
        </w:numPr>
        <w:snapToGrid w:val="0"/>
        <w:spacing w:line="240" w:lineRule="auto"/>
        <w:rPr>
          <w:rFonts w:ascii="Arial" w:hAnsi="Arial" w:cs="Arial"/>
          <w:bCs/>
          <w:sz w:val="22"/>
        </w:rPr>
      </w:pPr>
      <w:r>
        <w:rPr>
          <w:rFonts w:ascii="Arial" w:hAnsi="Arial" w:cs="Arial"/>
          <w:bCs/>
          <w:sz w:val="22"/>
        </w:rPr>
        <w:t>Misc</w:t>
      </w:r>
      <w:r w:rsidR="0082136A">
        <w:rPr>
          <w:rFonts w:ascii="Arial" w:hAnsi="Arial" w:cs="Arial"/>
          <w:bCs/>
          <w:sz w:val="22"/>
        </w:rPr>
        <w:t>lassification</w:t>
      </w:r>
      <w:r>
        <w:rPr>
          <w:rFonts w:ascii="Arial" w:hAnsi="Arial" w:cs="Arial"/>
          <w:bCs/>
          <w:sz w:val="22"/>
        </w:rPr>
        <w:t xml:space="preserve"> error</w:t>
      </w:r>
    </w:p>
    <w:p w14:paraId="0C530F1B" w14:textId="77777777" w:rsidR="00AE4411" w:rsidRDefault="00AE4411" w:rsidP="00AE4411">
      <w:pPr>
        <w:pStyle w:val="ListParagraph"/>
        <w:numPr>
          <w:ilvl w:val="1"/>
          <w:numId w:val="20"/>
        </w:numPr>
        <w:snapToGrid w:val="0"/>
        <w:spacing w:line="240" w:lineRule="auto"/>
        <w:rPr>
          <w:rFonts w:ascii="Arial" w:hAnsi="Arial" w:cs="Arial"/>
          <w:bCs/>
          <w:sz w:val="22"/>
        </w:rPr>
      </w:pPr>
      <w:r>
        <w:rPr>
          <w:rFonts w:ascii="Arial" w:hAnsi="Arial" w:cs="Arial"/>
          <w:bCs/>
          <w:sz w:val="22"/>
        </w:rPr>
        <w:t>Coercion error</w:t>
      </w:r>
    </w:p>
    <w:p w14:paraId="6977362E" w14:textId="77777777" w:rsidR="00AE4411" w:rsidRDefault="00AE4411" w:rsidP="00AE4411">
      <w:pPr>
        <w:pStyle w:val="ListParagraph"/>
        <w:numPr>
          <w:ilvl w:val="1"/>
          <w:numId w:val="20"/>
        </w:numPr>
        <w:snapToGrid w:val="0"/>
        <w:spacing w:line="240" w:lineRule="auto"/>
        <w:rPr>
          <w:rFonts w:ascii="Arial" w:hAnsi="Arial" w:cs="Arial"/>
          <w:bCs/>
          <w:sz w:val="22"/>
        </w:rPr>
      </w:pPr>
      <w:r>
        <w:rPr>
          <w:rFonts w:ascii="Arial" w:hAnsi="Arial" w:cs="Arial"/>
          <w:bCs/>
          <w:sz w:val="22"/>
        </w:rPr>
        <w:t>Contamination error</w:t>
      </w:r>
    </w:p>
    <w:p w14:paraId="1D666578" w14:textId="77777777" w:rsidR="00AE4411" w:rsidRDefault="00AE4411" w:rsidP="00AE4411">
      <w:pPr>
        <w:pStyle w:val="ListParagraph"/>
        <w:numPr>
          <w:ilvl w:val="1"/>
          <w:numId w:val="20"/>
        </w:numPr>
        <w:snapToGrid w:val="0"/>
        <w:spacing w:line="240" w:lineRule="auto"/>
        <w:rPr>
          <w:rFonts w:ascii="Arial" w:hAnsi="Arial" w:cs="Arial"/>
          <w:bCs/>
          <w:sz w:val="22"/>
        </w:rPr>
      </w:pPr>
      <w:r>
        <w:rPr>
          <w:rFonts w:ascii="Arial" w:hAnsi="Arial" w:cs="Arial"/>
          <w:bCs/>
          <w:sz w:val="22"/>
        </w:rPr>
        <w:t xml:space="preserve">Any other law enforcement-related errors or behaviors and actions that influence false confessions not covered in coercion error. </w:t>
      </w:r>
    </w:p>
    <w:p w14:paraId="7C4F6F80" w14:textId="77777777" w:rsidR="00AE4411" w:rsidRDefault="00AE4411" w:rsidP="00AE4411">
      <w:pPr>
        <w:pStyle w:val="ListParagraph"/>
        <w:numPr>
          <w:ilvl w:val="1"/>
          <w:numId w:val="20"/>
        </w:numPr>
        <w:snapToGrid w:val="0"/>
        <w:spacing w:line="240" w:lineRule="auto"/>
        <w:rPr>
          <w:rFonts w:ascii="Arial" w:hAnsi="Arial" w:cs="Arial"/>
          <w:bCs/>
          <w:sz w:val="22"/>
        </w:rPr>
      </w:pPr>
      <w:r>
        <w:rPr>
          <w:rFonts w:ascii="Arial" w:hAnsi="Arial" w:cs="Arial"/>
          <w:bCs/>
          <w:sz w:val="22"/>
        </w:rPr>
        <w:t xml:space="preserve">Individual factors that influence false confessions like: vulnerable populations (juveniles, etc.), intelligence level, mental illness, personality traits, etc. (These are not really covered in the articles I gave you in any detail and you will likely have to do your own research). </w:t>
      </w:r>
    </w:p>
    <w:p w14:paraId="0E758993" w14:textId="77777777" w:rsidR="00AE4411" w:rsidRPr="00E2239E" w:rsidRDefault="00AE4411" w:rsidP="00AE4411">
      <w:pPr>
        <w:pStyle w:val="ListParagraph"/>
        <w:numPr>
          <w:ilvl w:val="0"/>
          <w:numId w:val="20"/>
        </w:numPr>
        <w:snapToGrid w:val="0"/>
        <w:spacing w:line="240" w:lineRule="auto"/>
        <w:rPr>
          <w:rFonts w:ascii="Arial" w:hAnsi="Arial" w:cs="Arial"/>
          <w:bCs/>
          <w:sz w:val="22"/>
        </w:rPr>
      </w:pPr>
      <w:r>
        <w:rPr>
          <w:rFonts w:ascii="Arial" w:hAnsi="Arial" w:cs="Arial"/>
          <w:bCs/>
          <w:sz w:val="22"/>
        </w:rPr>
        <w:t xml:space="preserve">Explain everything in detail whether you think it is relevant to the case or not. I suspect this section will be about 1-2 single spaced pages. </w:t>
      </w:r>
    </w:p>
    <w:p w14:paraId="4E2B7A7C" w14:textId="77777777" w:rsidR="00E2239E" w:rsidRDefault="00E2239E" w:rsidP="00E2239E">
      <w:pPr>
        <w:snapToGrid w:val="0"/>
        <w:spacing w:line="240" w:lineRule="auto"/>
        <w:contextualSpacing/>
        <w:rPr>
          <w:rFonts w:ascii="Arial" w:hAnsi="Arial" w:cs="Arial"/>
          <w:b/>
          <w:sz w:val="22"/>
        </w:rPr>
      </w:pPr>
      <w:r w:rsidRPr="00E2239E">
        <w:rPr>
          <w:rFonts w:ascii="Arial" w:hAnsi="Arial" w:cs="Arial"/>
          <w:b/>
          <w:sz w:val="22"/>
        </w:rPr>
        <w:t>Doug Jones Report – Section “F” (Findings)</w:t>
      </w:r>
      <w:r w:rsidR="00125F0F">
        <w:rPr>
          <w:rFonts w:ascii="Arial" w:hAnsi="Arial" w:cs="Arial"/>
          <w:b/>
          <w:sz w:val="22"/>
        </w:rPr>
        <w:t xml:space="preserve"> (10%)</w:t>
      </w:r>
    </w:p>
    <w:p w14:paraId="7506B5B8" w14:textId="77777777" w:rsidR="00E2239E" w:rsidRDefault="00AE4411" w:rsidP="00AE4411">
      <w:pPr>
        <w:pStyle w:val="ListParagraph"/>
        <w:numPr>
          <w:ilvl w:val="0"/>
          <w:numId w:val="21"/>
        </w:numPr>
        <w:snapToGrid w:val="0"/>
        <w:spacing w:line="240" w:lineRule="auto"/>
        <w:rPr>
          <w:rFonts w:ascii="Arial" w:hAnsi="Arial" w:cs="Arial"/>
          <w:bCs/>
          <w:sz w:val="22"/>
        </w:rPr>
      </w:pPr>
      <w:r>
        <w:rPr>
          <w:rFonts w:ascii="Arial" w:hAnsi="Arial" w:cs="Arial"/>
          <w:bCs/>
          <w:sz w:val="22"/>
        </w:rPr>
        <w:lastRenderedPageBreak/>
        <w:t xml:space="preserve">Congratulations. After all that work, you finally get to have an opinion. </w:t>
      </w:r>
    </w:p>
    <w:p w14:paraId="1D764969" w14:textId="77777777" w:rsidR="00AE4411" w:rsidRDefault="00AE4411" w:rsidP="00AE4411">
      <w:pPr>
        <w:pStyle w:val="ListParagraph"/>
        <w:numPr>
          <w:ilvl w:val="0"/>
          <w:numId w:val="21"/>
        </w:numPr>
        <w:snapToGrid w:val="0"/>
        <w:spacing w:line="240" w:lineRule="auto"/>
        <w:rPr>
          <w:rFonts w:ascii="Arial" w:hAnsi="Arial" w:cs="Arial"/>
          <w:bCs/>
          <w:sz w:val="22"/>
        </w:rPr>
      </w:pPr>
      <w:r>
        <w:rPr>
          <w:rFonts w:ascii="Arial" w:hAnsi="Arial" w:cs="Arial"/>
          <w:bCs/>
          <w:sz w:val="22"/>
        </w:rPr>
        <w:t xml:space="preserve">Remember, the purpose of this evaluation is to determine whether Mr. Jones gave a knowing, voluntary, and intelligent confession the first time he confessed. </w:t>
      </w:r>
    </w:p>
    <w:p w14:paraId="5DEAF478" w14:textId="77777777" w:rsidR="00AE4411" w:rsidRDefault="00AE4411" w:rsidP="00AE4411">
      <w:pPr>
        <w:pStyle w:val="ListParagraph"/>
        <w:numPr>
          <w:ilvl w:val="0"/>
          <w:numId w:val="21"/>
        </w:numPr>
        <w:snapToGrid w:val="0"/>
        <w:spacing w:line="240" w:lineRule="auto"/>
        <w:rPr>
          <w:rFonts w:ascii="Arial" w:hAnsi="Arial" w:cs="Arial"/>
          <w:bCs/>
          <w:sz w:val="22"/>
        </w:rPr>
      </w:pPr>
      <w:r>
        <w:rPr>
          <w:rFonts w:ascii="Arial" w:hAnsi="Arial" w:cs="Arial"/>
          <w:bCs/>
          <w:sz w:val="22"/>
        </w:rPr>
        <w:t xml:space="preserve">Begin this section with a statement like (feel free to cut and paste): “Within the bounds of reasonable psychological certainty, and subject to change if additional information becomes available, it is my professional opinion that Mr. Jones…” </w:t>
      </w:r>
    </w:p>
    <w:p w14:paraId="19B189B2" w14:textId="77777777" w:rsidR="00AE4411" w:rsidRDefault="00AE4411" w:rsidP="00AE4411">
      <w:pPr>
        <w:pStyle w:val="ListParagraph"/>
        <w:numPr>
          <w:ilvl w:val="0"/>
          <w:numId w:val="21"/>
        </w:numPr>
        <w:snapToGrid w:val="0"/>
        <w:spacing w:line="240" w:lineRule="auto"/>
        <w:rPr>
          <w:rFonts w:ascii="Arial" w:hAnsi="Arial" w:cs="Arial"/>
          <w:bCs/>
          <w:sz w:val="22"/>
        </w:rPr>
      </w:pPr>
      <w:r>
        <w:rPr>
          <w:rFonts w:ascii="Arial" w:hAnsi="Arial" w:cs="Arial"/>
          <w:bCs/>
          <w:sz w:val="22"/>
        </w:rPr>
        <w:t xml:space="preserve">Apply the research from the previous section to all of the information in “Section C” and “Section D” (including the results of the psychological testing when necessary” </w:t>
      </w:r>
    </w:p>
    <w:p w14:paraId="4AFC2CEF" w14:textId="77777777" w:rsidR="00AE4411" w:rsidRDefault="00AE4411" w:rsidP="00AE4411">
      <w:pPr>
        <w:pStyle w:val="ListParagraph"/>
        <w:numPr>
          <w:ilvl w:val="1"/>
          <w:numId w:val="21"/>
        </w:numPr>
        <w:snapToGrid w:val="0"/>
        <w:spacing w:line="240" w:lineRule="auto"/>
        <w:rPr>
          <w:rFonts w:ascii="Arial" w:hAnsi="Arial" w:cs="Arial"/>
          <w:bCs/>
          <w:sz w:val="22"/>
        </w:rPr>
      </w:pPr>
      <w:r>
        <w:rPr>
          <w:rFonts w:ascii="Arial" w:hAnsi="Arial" w:cs="Arial"/>
          <w:bCs/>
          <w:sz w:val="22"/>
        </w:rPr>
        <w:t xml:space="preserve">Be logical and factual. If the evidence doesn’t support something, great. If the evidence does not support something, don’t try and make it fit or ignore it. </w:t>
      </w:r>
    </w:p>
    <w:p w14:paraId="47549A4D" w14:textId="77777777" w:rsidR="00AE4411" w:rsidRDefault="00AE4411" w:rsidP="00AE4411">
      <w:pPr>
        <w:pStyle w:val="ListParagraph"/>
        <w:numPr>
          <w:ilvl w:val="1"/>
          <w:numId w:val="21"/>
        </w:numPr>
        <w:snapToGrid w:val="0"/>
        <w:spacing w:line="240" w:lineRule="auto"/>
        <w:rPr>
          <w:rFonts w:ascii="Arial" w:hAnsi="Arial" w:cs="Arial"/>
          <w:bCs/>
          <w:sz w:val="22"/>
        </w:rPr>
      </w:pPr>
      <w:r>
        <w:rPr>
          <w:rFonts w:ascii="Arial" w:hAnsi="Arial" w:cs="Arial"/>
          <w:bCs/>
          <w:sz w:val="22"/>
        </w:rPr>
        <w:t xml:space="preserve">There are bound to be pieces of evidence that contradict each other or do not fit nicely into a cohesive narrative of what happened. Life is like that. It is your job to take all the information and make a decision one way or the other. No standing on both sides of the line. </w:t>
      </w:r>
    </w:p>
    <w:p w14:paraId="13B04EC5" w14:textId="77777777" w:rsidR="00AE4411" w:rsidRDefault="00AE4411" w:rsidP="00AE4411">
      <w:pPr>
        <w:pStyle w:val="ListParagraph"/>
        <w:numPr>
          <w:ilvl w:val="1"/>
          <w:numId w:val="21"/>
        </w:numPr>
        <w:snapToGrid w:val="0"/>
        <w:spacing w:line="240" w:lineRule="auto"/>
        <w:rPr>
          <w:rFonts w:ascii="Arial" w:hAnsi="Arial" w:cs="Arial"/>
          <w:bCs/>
          <w:sz w:val="22"/>
        </w:rPr>
      </w:pPr>
      <w:r>
        <w:rPr>
          <w:rFonts w:ascii="Arial" w:hAnsi="Arial" w:cs="Arial"/>
          <w:bCs/>
          <w:sz w:val="22"/>
        </w:rPr>
        <w:t xml:space="preserve">Form your opinion and make the case for it… but address issues with information that does not fit your theory. </w:t>
      </w:r>
    </w:p>
    <w:p w14:paraId="6DCAAA63" w14:textId="77777777" w:rsidR="00AE4411" w:rsidRDefault="00AE4411" w:rsidP="00AE4411">
      <w:pPr>
        <w:pStyle w:val="ListParagraph"/>
        <w:numPr>
          <w:ilvl w:val="1"/>
          <w:numId w:val="21"/>
        </w:numPr>
        <w:snapToGrid w:val="0"/>
        <w:spacing w:line="240" w:lineRule="auto"/>
        <w:rPr>
          <w:rFonts w:ascii="Arial" w:hAnsi="Arial" w:cs="Arial"/>
          <w:bCs/>
          <w:sz w:val="22"/>
        </w:rPr>
      </w:pPr>
      <w:r>
        <w:rPr>
          <w:rFonts w:ascii="Arial" w:hAnsi="Arial" w:cs="Arial"/>
          <w:bCs/>
          <w:sz w:val="22"/>
        </w:rPr>
        <w:t xml:space="preserve">Leave no stone unturned. </w:t>
      </w:r>
    </w:p>
    <w:p w14:paraId="12F79B78" w14:textId="77777777" w:rsidR="00AE4411" w:rsidRPr="00AE4411" w:rsidRDefault="00AE4411" w:rsidP="00AE4411">
      <w:pPr>
        <w:pStyle w:val="ListParagraph"/>
        <w:numPr>
          <w:ilvl w:val="0"/>
          <w:numId w:val="21"/>
        </w:numPr>
        <w:snapToGrid w:val="0"/>
        <w:spacing w:line="240" w:lineRule="auto"/>
        <w:rPr>
          <w:rFonts w:ascii="Arial" w:hAnsi="Arial" w:cs="Arial"/>
          <w:bCs/>
          <w:sz w:val="22"/>
        </w:rPr>
      </w:pPr>
      <w:r>
        <w:rPr>
          <w:rFonts w:ascii="Arial" w:hAnsi="Arial" w:cs="Arial"/>
          <w:bCs/>
          <w:sz w:val="22"/>
        </w:rPr>
        <w:t xml:space="preserve">With the exception of your ultimate opinion, this section is all review. There should be no new information. This is a brief summary of everything you covered with the arguments for and against your opinion included. </w:t>
      </w:r>
    </w:p>
    <w:p w14:paraId="37B0E62D" w14:textId="77777777" w:rsidR="00ED0199" w:rsidRPr="00D722F3" w:rsidRDefault="00ED0199" w:rsidP="00ED0199">
      <w:pPr>
        <w:pStyle w:val="Heading1"/>
      </w:pPr>
      <w:bookmarkStart w:id="14" w:name="_Course_Policies"/>
      <w:bookmarkStart w:id="15" w:name="_Grading_Scale_1"/>
      <w:bookmarkStart w:id="16" w:name="_Toc367362931"/>
      <w:bookmarkEnd w:id="13"/>
      <w:bookmarkEnd w:id="14"/>
      <w:bookmarkEnd w:id="15"/>
      <w:r w:rsidRPr="00D722F3">
        <w:t xml:space="preserve">Course Policies </w:t>
      </w:r>
      <w:bookmarkStart w:id="17" w:name="_Toc367362929"/>
    </w:p>
    <w:p w14:paraId="187B0B4A" w14:textId="77777777" w:rsidR="00ED0199" w:rsidRPr="00D722F3" w:rsidRDefault="00ED0199" w:rsidP="00ED0199"/>
    <w:p w14:paraId="7027CD84" w14:textId="77777777" w:rsidR="00D94B9D" w:rsidRPr="00D94B9D" w:rsidRDefault="00D94B9D" w:rsidP="00D94B9D">
      <w:pPr>
        <w:pStyle w:val="ListParagraph"/>
        <w:keepNext/>
        <w:numPr>
          <w:ilvl w:val="0"/>
          <w:numId w:val="6"/>
        </w:numPr>
        <w:autoSpaceDE w:val="0"/>
        <w:autoSpaceDN w:val="0"/>
        <w:adjustRightInd w:val="0"/>
        <w:spacing w:after="120"/>
        <w:rPr>
          <w:rStyle w:val="Heading2Char"/>
          <w:rFonts w:ascii="Arial" w:hAnsi="Arial" w:cs="Arial"/>
          <w:sz w:val="22"/>
        </w:rPr>
      </w:pPr>
      <w:r w:rsidRPr="00D94B9D">
        <w:rPr>
          <w:rFonts w:ascii="Arial" w:hAnsi="Arial" w:cs="Arial"/>
          <w:b/>
          <w:sz w:val="22"/>
          <w:u w:val="single"/>
        </w:rPr>
        <w:t>Hate Speech</w:t>
      </w:r>
      <w:r w:rsidRPr="00D94B9D">
        <w:rPr>
          <w:rFonts w:ascii="Arial" w:hAnsi="Arial" w:cs="Arial"/>
          <w:sz w:val="22"/>
        </w:rPr>
        <w:t>:  The University setting fosters and supports free speech and the civil expression of differing viewpoints. However, hate speech, speech that incites violence, intimidating speech that fosters fear and disrupts the educational process will not be tolerated.  Individuals who violate this course policy, verbally or in writing, will be reported to the appropriate authorities for review and determination of consequences.</w:t>
      </w:r>
    </w:p>
    <w:p w14:paraId="420446DA" w14:textId="1F758F62" w:rsidR="00D94B9D" w:rsidRPr="00D94B9D" w:rsidRDefault="00D94B9D" w:rsidP="00D94B9D">
      <w:pPr>
        <w:pStyle w:val="ListParagraph"/>
        <w:keepNext/>
        <w:numPr>
          <w:ilvl w:val="0"/>
          <w:numId w:val="6"/>
        </w:numPr>
        <w:autoSpaceDE w:val="0"/>
        <w:autoSpaceDN w:val="0"/>
        <w:adjustRightInd w:val="0"/>
        <w:spacing w:after="120"/>
        <w:rPr>
          <w:rFonts w:ascii="Arial" w:hAnsi="Arial" w:cs="Arial"/>
          <w:sz w:val="22"/>
        </w:rPr>
      </w:pPr>
      <w:r w:rsidRPr="00D94B9D">
        <w:rPr>
          <w:rStyle w:val="Heading2Char"/>
          <w:rFonts w:ascii="Arial" w:hAnsi="Arial" w:cs="Arial"/>
          <w:sz w:val="22"/>
        </w:rPr>
        <w:t>Late Assignments:</w:t>
      </w:r>
      <w:r w:rsidRPr="00D94B9D">
        <w:rPr>
          <w:rFonts w:ascii="Arial" w:hAnsi="Arial" w:cs="Arial"/>
          <w:sz w:val="22"/>
        </w:rPr>
        <w:t xml:space="preserve"> Late work will </w:t>
      </w:r>
      <w:r w:rsidRPr="00D94B9D">
        <w:rPr>
          <w:rFonts w:ascii="Arial" w:hAnsi="Arial" w:cs="Arial"/>
          <w:b/>
          <w:sz w:val="22"/>
          <w:u w:val="single"/>
        </w:rPr>
        <w:t>not</w:t>
      </w:r>
      <w:r w:rsidRPr="00D94B9D">
        <w:rPr>
          <w:rFonts w:ascii="Arial" w:hAnsi="Arial" w:cs="Arial"/>
          <w:sz w:val="22"/>
        </w:rPr>
        <w:t xml:space="preserve"> be accepted for this course. If there is a legitimate emergency, your score of zero will be exempted from your total average.  This exception will be allowed only </w:t>
      </w:r>
      <w:r w:rsidRPr="00D94B9D">
        <w:rPr>
          <w:rFonts w:ascii="Arial" w:hAnsi="Arial" w:cs="Arial"/>
          <w:b/>
          <w:sz w:val="22"/>
          <w:u w:val="single"/>
        </w:rPr>
        <w:t>once</w:t>
      </w:r>
      <w:r w:rsidRPr="00D94B9D">
        <w:rPr>
          <w:rFonts w:ascii="Arial" w:hAnsi="Arial" w:cs="Arial"/>
          <w:sz w:val="22"/>
        </w:rPr>
        <w:t xml:space="preserve"> during the semester. </w:t>
      </w:r>
      <w:r w:rsidRPr="00D94B9D">
        <w:rPr>
          <w:rFonts w:ascii="Arial" w:hAnsi="Arial" w:cs="Arial"/>
          <w:sz w:val="22"/>
          <w:u w:val="single"/>
        </w:rPr>
        <w:t>After applying this exception, all grades of zero will be included in calculating your final grade</w:t>
      </w:r>
      <w:r w:rsidRPr="00D94B9D">
        <w:rPr>
          <w:rFonts w:ascii="Arial" w:hAnsi="Arial" w:cs="Arial"/>
          <w:sz w:val="22"/>
        </w:rPr>
        <w:t xml:space="preserve">. </w:t>
      </w:r>
    </w:p>
    <w:p w14:paraId="436CDF8A" w14:textId="77777777" w:rsidR="00ED0199" w:rsidRPr="00D722F3" w:rsidRDefault="00ED0199" w:rsidP="00ED0199">
      <w:pPr>
        <w:pStyle w:val="ListParagraph"/>
        <w:keepNext/>
        <w:numPr>
          <w:ilvl w:val="0"/>
          <w:numId w:val="6"/>
        </w:numPr>
        <w:autoSpaceDE w:val="0"/>
        <w:autoSpaceDN w:val="0"/>
        <w:adjustRightInd w:val="0"/>
        <w:spacing w:after="120"/>
        <w:rPr>
          <w:rFonts w:ascii="Arial" w:hAnsi="Arial" w:cs="Arial"/>
          <w:sz w:val="22"/>
        </w:rPr>
      </w:pPr>
      <w:r w:rsidRPr="00D722F3">
        <w:rPr>
          <w:rStyle w:val="Heading2Char"/>
          <w:rFonts w:ascii="Arial" w:hAnsi="Arial" w:cs="Arial"/>
          <w:sz w:val="22"/>
        </w:rPr>
        <w:t>Late Assignments:</w:t>
      </w:r>
      <w:bookmarkEnd w:id="17"/>
      <w:r w:rsidRPr="00D722F3">
        <w:rPr>
          <w:rFonts w:ascii="Arial" w:hAnsi="Arial" w:cs="Arial"/>
          <w:sz w:val="22"/>
        </w:rPr>
        <w:t xml:space="preserve"> Late work will be penalized at 5 percent per day. If an assignment is worth 100 points, and is 5 days late, 25 points will be automatically deducted and grading will start at 75. If there is a legitimate emergency, non-penalty extensions will be considered.</w:t>
      </w:r>
    </w:p>
    <w:p w14:paraId="42C879D0" w14:textId="77777777" w:rsidR="00ED0199" w:rsidRPr="00D722F3" w:rsidRDefault="00ED0199" w:rsidP="00ED0199">
      <w:pPr>
        <w:pStyle w:val="ListParagraph"/>
        <w:numPr>
          <w:ilvl w:val="0"/>
          <w:numId w:val="6"/>
        </w:numPr>
        <w:autoSpaceDE w:val="0"/>
        <w:autoSpaceDN w:val="0"/>
        <w:adjustRightInd w:val="0"/>
        <w:spacing w:after="120"/>
        <w:rPr>
          <w:rFonts w:ascii="Arial" w:hAnsi="Arial" w:cs="Arial"/>
          <w:sz w:val="22"/>
        </w:rPr>
      </w:pPr>
      <w:r w:rsidRPr="00D722F3">
        <w:rPr>
          <w:rFonts w:ascii="Arial" w:hAnsi="Arial" w:cs="Arial"/>
          <w:b/>
          <w:sz w:val="22"/>
        </w:rPr>
        <w:t xml:space="preserve">Make-up Policy: </w:t>
      </w:r>
      <w:r w:rsidRPr="00D722F3">
        <w:rPr>
          <w:rFonts w:ascii="Arial" w:hAnsi="Arial" w:cs="Arial"/>
          <w:sz w:val="22"/>
        </w:rPr>
        <w:t>Make-up exams will only be administered in special circumstances. Prior approval should be obtained if circumstances allow. Please let me know as soon as possible if you are unable to take an exam at the scheduled time.</w:t>
      </w:r>
    </w:p>
    <w:p w14:paraId="1FF601BF" w14:textId="77777777" w:rsidR="00ED0199" w:rsidRPr="00D722F3" w:rsidRDefault="00ED0199" w:rsidP="00ED0199">
      <w:pPr>
        <w:pStyle w:val="ListParagraph"/>
        <w:numPr>
          <w:ilvl w:val="0"/>
          <w:numId w:val="6"/>
        </w:numPr>
        <w:autoSpaceDE w:val="0"/>
        <w:autoSpaceDN w:val="0"/>
        <w:adjustRightInd w:val="0"/>
        <w:spacing w:after="120"/>
        <w:rPr>
          <w:rFonts w:ascii="Arial" w:hAnsi="Arial" w:cs="Arial"/>
          <w:sz w:val="22"/>
        </w:rPr>
      </w:pPr>
      <w:r w:rsidRPr="00D722F3">
        <w:rPr>
          <w:rFonts w:ascii="Arial" w:hAnsi="Arial" w:cs="Arial"/>
          <w:b/>
          <w:sz w:val="22"/>
        </w:rPr>
        <w:t xml:space="preserve">Extra-Credit Assignments: </w:t>
      </w:r>
      <w:r w:rsidRPr="00D722F3">
        <w:rPr>
          <w:rFonts w:ascii="Arial" w:hAnsi="Arial" w:cs="Arial"/>
          <w:sz w:val="22"/>
        </w:rPr>
        <w:t>There will be no extra credit assignments in this course. Please complete assignments and quizzes accordingly</w:t>
      </w:r>
    </w:p>
    <w:p w14:paraId="3BADC66B" w14:textId="26D551DF" w:rsidR="00ED0199" w:rsidRPr="00D722F3" w:rsidRDefault="00ED0199" w:rsidP="00ED0199">
      <w:pPr>
        <w:pStyle w:val="ListParagraph"/>
        <w:keepLines/>
        <w:numPr>
          <w:ilvl w:val="0"/>
          <w:numId w:val="6"/>
        </w:numPr>
        <w:tabs>
          <w:tab w:val="left" w:pos="4197"/>
        </w:tabs>
        <w:spacing w:line="240" w:lineRule="auto"/>
        <w:rPr>
          <w:rFonts w:ascii="Arial" w:hAnsi="Arial" w:cs="Arial"/>
          <w:bCs/>
          <w:sz w:val="22"/>
        </w:rPr>
      </w:pPr>
      <w:bookmarkStart w:id="18" w:name="_Toc367362930"/>
      <w:r w:rsidRPr="00D722F3">
        <w:rPr>
          <w:rFonts w:ascii="Arial" w:hAnsi="Arial" w:cs="Arial"/>
          <w:b/>
          <w:sz w:val="22"/>
        </w:rPr>
        <w:lastRenderedPageBreak/>
        <w:t>Instructor-Student Communication</w:t>
      </w:r>
      <w:bookmarkEnd w:id="18"/>
      <w:r w:rsidRPr="00D722F3">
        <w:rPr>
          <w:rFonts w:ascii="Arial" w:hAnsi="Arial" w:cs="Arial"/>
          <w:b/>
          <w:sz w:val="22"/>
        </w:rPr>
        <w:t xml:space="preserve">: </w:t>
      </w:r>
      <w:r w:rsidRPr="00D722F3">
        <w:rPr>
          <w:rFonts w:ascii="Arial" w:hAnsi="Arial" w:cs="Arial"/>
          <w:sz w:val="22"/>
        </w:rPr>
        <w:t xml:space="preserve">I will </w:t>
      </w:r>
      <w:r w:rsidR="00D94B9D">
        <w:rPr>
          <w:rFonts w:ascii="Arial" w:hAnsi="Arial" w:cs="Arial"/>
          <w:sz w:val="22"/>
        </w:rPr>
        <w:t xml:space="preserve">try to </w:t>
      </w:r>
      <w:r w:rsidRPr="00D722F3">
        <w:rPr>
          <w:rFonts w:ascii="Arial" w:hAnsi="Arial" w:cs="Arial"/>
          <w:sz w:val="22"/>
        </w:rPr>
        <w:t xml:space="preserve">respond to your emails within 48 hours. </w:t>
      </w:r>
      <w:r w:rsidR="00D94B9D">
        <w:rPr>
          <w:rFonts w:ascii="Arial" w:hAnsi="Arial" w:cs="Arial"/>
          <w:sz w:val="22"/>
        </w:rPr>
        <w:t xml:space="preserve">I am not available by email during the weekends. </w:t>
      </w:r>
      <w:r w:rsidRPr="00D722F3">
        <w:rPr>
          <w:rFonts w:ascii="Arial" w:hAnsi="Arial" w:cs="Arial"/>
          <w:sz w:val="22"/>
        </w:rPr>
        <w:t>Before sending an email, please check the following (available on your Blackboard course menu) unless the email is of a personal nature:</w:t>
      </w:r>
      <w:r>
        <w:rPr>
          <w:rFonts w:ascii="Arial" w:hAnsi="Arial" w:cs="Arial"/>
          <w:sz w:val="22"/>
        </w:rPr>
        <w:t xml:space="preserve"> 1) </w:t>
      </w:r>
      <w:r w:rsidRPr="00D722F3">
        <w:rPr>
          <w:rFonts w:ascii="Arial" w:hAnsi="Arial" w:cs="Arial"/>
          <w:bCs/>
          <w:sz w:val="22"/>
        </w:rPr>
        <w:t>Syllabus</w:t>
      </w:r>
      <w:r>
        <w:rPr>
          <w:rFonts w:ascii="Arial" w:hAnsi="Arial" w:cs="Arial"/>
          <w:bCs/>
          <w:sz w:val="22"/>
        </w:rPr>
        <w:t>, 2) “</w:t>
      </w:r>
      <w:r w:rsidRPr="00D722F3">
        <w:rPr>
          <w:rFonts w:ascii="Arial" w:hAnsi="Arial" w:cs="Arial"/>
          <w:bCs/>
          <w:sz w:val="22"/>
        </w:rPr>
        <w:t xml:space="preserve">Ask </w:t>
      </w:r>
      <w:r>
        <w:rPr>
          <w:rFonts w:ascii="Arial" w:hAnsi="Arial" w:cs="Arial"/>
          <w:bCs/>
          <w:sz w:val="22"/>
        </w:rPr>
        <w:t xml:space="preserve">the </w:t>
      </w:r>
      <w:r w:rsidRPr="00D722F3">
        <w:rPr>
          <w:rFonts w:ascii="Arial" w:hAnsi="Arial" w:cs="Arial"/>
          <w:bCs/>
          <w:sz w:val="22"/>
        </w:rPr>
        <w:t>Professor</w:t>
      </w:r>
      <w:r>
        <w:rPr>
          <w:rFonts w:ascii="Arial" w:hAnsi="Arial" w:cs="Arial"/>
          <w:bCs/>
          <w:sz w:val="22"/>
        </w:rPr>
        <w:t xml:space="preserve"> Forum,” (f</w:t>
      </w:r>
      <w:r w:rsidRPr="00D722F3">
        <w:rPr>
          <w:rFonts w:ascii="Arial" w:hAnsi="Arial" w:cs="Arial"/>
          <w:bCs/>
          <w:sz w:val="22"/>
        </w:rPr>
        <w:t>eel free to respond to other students in the Ask Professor forum if you know the answer</w:t>
      </w:r>
      <w:r w:rsidR="00D94B9D">
        <w:rPr>
          <w:rFonts w:ascii="Arial" w:hAnsi="Arial" w:cs="Arial"/>
          <w:bCs/>
          <w:sz w:val="22"/>
        </w:rPr>
        <w:t>, it is incredibly helpful and efficient</w:t>
      </w:r>
      <w:r>
        <w:rPr>
          <w:rFonts w:ascii="Arial" w:hAnsi="Arial" w:cs="Arial"/>
          <w:bCs/>
          <w:sz w:val="22"/>
        </w:rPr>
        <w:t xml:space="preserve">) </w:t>
      </w:r>
      <w:r w:rsidRPr="00D722F3">
        <w:rPr>
          <w:rFonts w:ascii="Arial" w:hAnsi="Arial" w:cs="Arial"/>
          <w:bCs/>
          <w:sz w:val="22"/>
        </w:rPr>
        <w:t>or 3) On-demand Blackboard videos on how to use Blackboard features, and Technical Requirements.</w:t>
      </w:r>
    </w:p>
    <w:p w14:paraId="14A1BC08" w14:textId="77777777" w:rsidR="00ED0199" w:rsidRPr="00D722F3" w:rsidRDefault="00ED0199" w:rsidP="00ED0199">
      <w:pPr>
        <w:pStyle w:val="ListParagraph"/>
        <w:numPr>
          <w:ilvl w:val="0"/>
          <w:numId w:val="6"/>
        </w:numPr>
        <w:tabs>
          <w:tab w:val="left" w:pos="4197"/>
        </w:tabs>
        <w:rPr>
          <w:rFonts w:ascii="Arial" w:hAnsi="Arial" w:cs="Arial"/>
          <w:bCs/>
          <w:sz w:val="22"/>
        </w:rPr>
      </w:pPr>
      <w:r w:rsidRPr="00D722F3">
        <w:rPr>
          <w:rFonts w:ascii="Arial" w:hAnsi="Arial" w:cs="Arial"/>
          <w:b/>
          <w:bCs/>
          <w:sz w:val="22"/>
        </w:rPr>
        <w:t>Technology</w:t>
      </w:r>
      <w:r w:rsidRPr="00D722F3">
        <w:rPr>
          <w:rFonts w:ascii="Arial" w:hAnsi="Arial" w:cs="Arial"/>
          <w:bCs/>
          <w:sz w:val="22"/>
        </w:rPr>
        <w:t>. You will need a reliable computer and internet access to view course materials in Blackboard. You will need to video record your two role-plays and you can do that with a smartphone or other video camera, such as Kaltura CaptureSpace in Blackboard.</w:t>
      </w:r>
      <w:bookmarkStart w:id="19" w:name="_Grading_Scale"/>
      <w:bookmarkEnd w:id="19"/>
    </w:p>
    <w:p w14:paraId="3890E5A9" w14:textId="77777777" w:rsidR="00AD64B7" w:rsidRPr="00DB08F1" w:rsidRDefault="00AD64B7" w:rsidP="00791722">
      <w:pPr>
        <w:pStyle w:val="Heading1"/>
        <w:spacing w:line="240" w:lineRule="auto"/>
        <w:rPr>
          <w:rFonts w:eastAsia="Calibri"/>
        </w:rPr>
      </w:pPr>
      <w:r w:rsidRPr="00DB08F1">
        <w:rPr>
          <w:rFonts w:eastAsia="Calibri"/>
        </w:rPr>
        <w:t xml:space="preserve">Grading Scale </w:t>
      </w:r>
    </w:p>
    <w:p w14:paraId="29C7479B" w14:textId="77777777" w:rsidR="00AD64B7" w:rsidRPr="00DB08F1" w:rsidRDefault="00AD64B7" w:rsidP="00791722">
      <w:pPr>
        <w:keepNext/>
        <w:spacing w:after="0" w:line="240" w:lineRule="auto"/>
        <w:rPr>
          <w:sz w:val="22"/>
        </w:rPr>
      </w:pPr>
    </w:p>
    <w:tbl>
      <w:tblPr>
        <w:tblStyle w:val="TableGrid"/>
        <w:tblW w:w="0" w:type="auto"/>
        <w:tblLook w:val="04A0" w:firstRow="1" w:lastRow="0" w:firstColumn="1" w:lastColumn="0" w:noHBand="0" w:noVBand="1"/>
        <w:tblCaption w:val="grading scale"/>
      </w:tblPr>
      <w:tblGrid>
        <w:gridCol w:w="895"/>
        <w:gridCol w:w="1980"/>
      </w:tblGrid>
      <w:tr w:rsidR="002B791E" w:rsidRPr="00DB08F1" w14:paraId="001E558A" w14:textId="77777777" w:rsidTr="00AD64B7">
        <w:trPr>
          <w:trHeight w:val="283"/>
          <w:tblHeader/>
        </w:trPr>
        <w:tc>
          <w:tcPr>
            <w:tcW w:w="895" w:type="dxa"/>
          </w:tcPr>
          <w:p w14:paraId="5D12DC86" w14:textId="77777777" w:rsidR="002B791E" w:rsidRPr="00DB08F1" w:rsidRDefault="002B791E" w:rsidP="002B791E">
            <w:pPr>
              <w:keepNext/>
              <w:spacing w:after="0" w:line="240" w:lineRule="auto"/>
              <w:rPr>
                <w:sz w:val="22"/>
              </w:rPr>
            </w:pPr>
            <w:r w:rsidRPr="00DB08F1">
              <w:rPr>
                <w:sz w:val="22"/>
              </w:rPr>
              <w:t>A+</w:t>
            </w:r>
          </w:p>
        </w:tc>
        <w:tc>
          <w:tcPr>
            <w:tcW w:w="1980" w:type="dxa"/>
          </w:tcPr>
          <w:p w14:paraId="37A2EB01" w14:textId="77777777" w:rsidR="002B791E" w:rsidRPr="00DB08F1" w:rsidRDefault="002B791E" w:rsidP="002B791E">
            <w:pPr>
              <w:keepNext/>
              <w:spacing w:after="0" w:line="240" w:lineRule="auto"/>
              <w:rPr>
                <w:sz w:val="22"/>
              </w:rPr>
            </w:pPr>
            <w:r w:rsidRPr="00DB08F1">
              <w:rPr>
                <w:sz w:val="22"/>
              </w:rPr>
              <w:t>9</w:t>
            </w:r>
            <w:r>
              <w:rPr>
                <w:sz w:val="22"/>
              </w:rPr>
              <w:t>7</w:t>
            </w:r>
            <w:r w:rsidRPr="00DB08F1">
              <w:rPr>
                <w:sz w:val="22"/>
              </w:rPr>
              <w:t>-100%</w:t>
            </w:r>
          </w:p>
        </w:tc>
      </w:tr>
      <w:tr w:rsidR="002B791E" w:rsidRPr="00DB08F1" w14:paraId="4F8D5BD8" w14:textId="77777777" w:rsidTr="00AD64B7">
        <w:trPr>
          <w:trHeight w:val="292"/>
        </w:trPr>
        <w:tc>
          <w:tcPr>
            <w:tcW w:w="895" w:type="dxa"/>
          </w:tcPr>
          <w:p w14:paraId="26C4503F" w14:textId="77777777" w:rsidR="002B791E" w:rsidRPr="00DB08F1" w:rsidRDefault="002B791E" w:rsidP="002B791E">
            <w:pPr>
              <w:keepNext/>
              <w:spacing w:after="0" w:line="240" w:lineRule="auto"/>
              <w:rPr>
                <w:sz w:val="22"/>
              </w:rPr>
            </w:pPr>
            <w:r w:rsidRPr="00DB08F1">
              <w:rPr>
                <w:sz w:val="22"/>
              </w:rPr>
              <w:t>A</w:t>
            </w:r>
          </w:p>
        </w:tc>
        <w:tc>
          <w:tcPr>
            <w:tcW w:w="1980" w:type="dxa"/>
          </w:tcPr>
          <w:p w14:paraId="544754CF" w14:textId="77777777" w:rsidR="002B791E" w:rsidRPr="00DB08F1" w:rsidRDefault="002B791E" w:rsidP="002B791E">
            <w:pPr>
              <w:keepNext/>
              <w:spacing w:after="0" w:line="240" w:lineRule="auto"/>
              <w:rPr>
                <w:sz w:val="22"/>
              </w:rPr>
            </w:pPr>
            <w:r w:rsidRPr="00DB08F1">
              <w:rPr>
                <w:sz w:val="22"/>
              </w:rPr>
              <w:t>93-97%</w:t>
            </w:r>
          </w:p>
        </w:tc>
      </w:tr>
      <w:tr w:rsidR="002B791E" w:rsidRPr="00DB08F1" w14:paraId="35EFE768" w14:textId="77777777" w:rsidTr="00AD64B7">
        <w:trPr>
          <w:trHeight w:val="283"/>
        </w:trPr>
        <w:tc>
          <w:tcPr>
            <w:tcW w:w="895" w:type="dxa"/>
          </w:tcPr>
          <w:p w14:paraId="7D0954B7" w14:textId="77777777" w:rsidR="002B791E" w:rsidRPr="00DB08F1" w:rsidRDefault="002B791E" w:rsidP="002B791E">
            <w:pPr>
              <w:keepNext/>
              <w:spacing w:after="0" w:line="240" w:lineRule="auto"/>
              <w:rPr>
                <w:sz w:val="22"/>
              </w:rPr>
            </w:pPr>
            <w:r w:rsidRPr="00DB08F1">
              <w:rPr>
                <w:sz w:val="22"/>
              </w:rPr>
              <w:t>A-</w:t>
            </w:r>
          </w:p>
        </w:tc>
        <w:tc>
          <w:tcPr>
            <w:tcW w:w="1980" w:type="dxa"/>
          </w:tcPr>
          <w:p w14:paraId="6A03FC38" w14:textId="77777777" w:rsidR="002B791E" w:rsidRPr="00DB08F1" w:rsidRDefault="002B791E" w:rsidP="002B791E">
            <w:pPr>
              <w:keepNext/>
              <w:spacing w:after="0" w:line="240" w:lineRule="auto"/>
              <w:rPr>
                <w:sz w:val="22"/>
              </w:rPr>
            </w:pPr>
            <w:r w:rsidRPr="00DB08F1">
              <w:rPr>
                <w:sz w:val="22"/>
              </w:rPr>
              <w:t>90-9</w:t>
            </w:r>
            <w:r>
              <w:rPr>
                <w:sz w:val="22"/>
              </w:rPr>
              <w:t>2</w:t>
            </w:r>
            <w:r w:rsidRPr="00DB08F1">
              <w:rPr>
                <w:sz w:val="22"/>
              </w:rPr>
              <w:t>%</w:t>
            </w:r>
          </w:p>
        </w:tc>
      </w:tr>
      <w:tr w:rsidR="002B791E" w:rsidRPr="00DB08F1" w14:paraId="18D0159A" w14:textId="77777777" w:rsidTr="00AD64B7">
        <w:trPr>
          <w:trHeight w:val="283"/>
        </w:trPr>
        <w:tc>
          <w:tcPr>
            <w:tcW w:w="895" w:type="dxa"/>
          </w:tcPr>
          <w:p w14:paraId="4F8D4C4F" w14:textId="77777777" w:rsidR="002B791E" w:rsidRPr="00DB08F1" w:rsidRDefault="002B791E" w:rsidP="002B791E">
            <w:pPr>
              <w:keepNext/>
              <w:spacing w:after="0" w:line="240" w:lineRule="auto"/>
              <w:rPr>
                <w:sz w:val="22"/>
              </w:rPr>
            </w:pPr>
            <w:r w:rsidRPr="00DB08F1">
              <w:rPr>
                <w:sz w:val="22"/>
              </w:rPr>
              <w:t>B+</w:t>
            </w:r>
          </w:p>
        </w:tc>
        <w:tc>
          <w:tcPr>
            <w:tcW w:w="1980" w:type="dxa"/>
          </w:tcPr>
          <w:p w14:paraId="7AB55022" w14:textId="77777777" w:rsidR="002B791E" w:rsidRPr="00DB08F1" w:rsidRDefault="002B791E" w:rsidP="002B791E">
            <w:pPr>
              <w:keepNext/>
              <w:spacing w:after="0" w:line="240" w:lineRule="auto"/>
              <w:rPr>
                <w:sz w:val="22"/>
              </w:rPr>
            </w:pPr>
            <w:r w:rsidRPr="00DB08F1">
              <w:rPr>
                <w:sz w:val="22"/>
              </w:rPr>
              <w:t>87-89%</w:t>
            </w:r>
          </w:p>
        </w:tc>
      </w:tr>
      <w:tr w:rsidR="002B791E" w:rsidRPr="00DB08F1" w14:paraId="211886DC" w14:textId="77777777" w:rsidTr="00AD64B7">
        <w:trPr>
          <w:trHeight w:val="292"/>
        </w:trPr>
        <w:tc>
          <w:tcPr>
            <w:tcW w:w="895" w:type="dxa"/>
          </w:tcPr>
          <w:p w14:paraId="01D96222" w14:textId="77777777" w:rsidR="002B791E" w:rsidRPr="00DB08F1" w:rsidRDefault="002B791E" w:rsidP="002B791E">
            <w:pPr>
              <w:keepNext/>
              <w:spacing w:after="0" w:line="240" w:lineRule="auto"/>
              <w:rPr>
                <w:sz w:val="22"/>
              </w:rPr>
            </w:pPr>
            <w:r w:rsidRPr="00DB08F1">
              <w:rPr>
                <w:sz w:val="22"/>
              </w:rPr>
              <w:t>B</w:t>
            </w:r>
          </w:p>
        </w:tc>
        <w:tc>
          <w:tcPr>
            <w:tcW w:w="1980" w:type="dxa"/>
          </w:tcPr>
          <w:p w14:paraId="0B9653C6" w14:textId="77777777" w:rsidR="002B791E" w:rsidRPr="00DB08F1" w:rsidRDefault="002B791E" w:rsidP="002B791E">
            <w:pPr>
              <w:keepNext/>
              <w:spacing w:after="0" w:line="240" w:lineRule="auto"/>
              <w:rPr>
                <w:sz w:val="22"/>
              </w:rPr>
            </w:pPr>
            <w:r w:rsidRPr="00DB08F1">
              <w:rPr>
                <w:sz w:val="22"/>
              </w:rPr>
              <w:t>83-86%</w:t>
            </w:r>
          </w:p>
        </w:tc>
      </w:tr>
      <w:tr w:rsidR="002B791E" w:rsidRPr="00DB08F1" w14:paraId="10D38812" w14:textId="77777777" w:rsidTr="00AD64B7">
        <w:trPr>
          <w:trHeight w:val="283"/>
        </w:trPr>
        <w:tc>
          <w:tcPr>
            <w:tcW w:w="895" w:type="dxa"/>
          </w:tcPr>
          <w:p w14:paraId="44FA6BAC" w14:textId="77777777" w:rsidR="002B791E" w:rsidRPr="00DB08F1" w:rsidRDefault="002B791E" w:rsidP="002B791E">
            <w:pPr>
              <w:spacing w:after="0" w:line="240" w:lineRule="auto"/>
              <w:rPr>
                <w:sz w:val="22"/>
              </w:rPr>
            </w:pPr>
            <w:r w:rsidRPr="00DB08F1">
              <w:rPr>
                <w:sz w:val="22"/>
              </w:rPr>
              <w:t>B-</w:t>
            </w:r>
          </w:p>
        </w:tc>
        <w:tc>
          <w:tcPr>
            <w:tcW w:w="1980" w:type="dxa"/>
          </w:tcPr>
          <w:p w14:paraId="56017432" w14:textId="77777777" w:rsidR="002B791E" w:rsidRPr="00DB08F1" w:rsidRDefault="002B791E" w:rsidP="002B791E">
            <w:pPr>
              <w:spacing w:after="0" w:line="240" w:lineRule="auto"/>
              <w:rPr>
                <w:sz w:val="22"/>
              </w:rPr>
            </w:pPr>
            <w:r w:rsidRPr="00DB08F1">
              <w:rPr>
                <w:sz w:val="22"/>
              </w:rPr>
              <w:t>80-82%</w:t>
            </w:r>
          </w:p>
        </w:tc>
      </w:tr>
      <w:tr w:rsidR="002B791E" w:rsidRPr="00DB08F1" w14:paraId="3700E044" w14:textId="77777777" w:rsidTr="00AD64B7">
        <w:trPr>
          <w:trHeight w:val="292"/>
        </w:trPr>
        <w:tc>
          <w:tcPr>
            <w:tcW w:w="895" w:type="dxa"/>
          </w:tcPr>
          <w:p w14:paraId="1E17CF37" w14:textId="77777777" w:rsidR="002B791E" w:rsidRPr="00DB08F1" w:rsidRDefault="002B791E" w:rsidP="002B791E">
            <w:pPr>
              <w:spacing w:after="0" w:line="240" w:lineRule="auto"/>
              <w:rPr>
                <w:sz w:val="22"/>
              </w:rPr>
            </w:pPr>
            <w:r w:rsidRPr="00DB08F1">
              <w:rPr>
                <w:sz w:val="22"/>
              </w:rPr>
              <w:t>C+</w:t>
            </w:r>
          </w:p>
        </w:tc>
        <w:tc>
          <w:tcPr>
            <w:tcW w:w="1980" w:type="dxa"/>
          </w:tcPr>
          <w:p w14:paraId="12753F0F" w14:textId="77777777" w:rsidR="002B791E" w:rsidRPr="00DB08F1" w:rsidRDefault="002B791E" w:rsidP="002B791E">
            <w:pPr>
              <w:spacing w:after="0" w:line="240" w:lineRule="auto"/>
              <w:rPr>
                <w:sz w:val="22"/>
              </w:rPr>
            </w:pPr>
            <w:r w:rsidRPr="00DB08F1">
              <w:rPr>
                <w:sz w:val="22"/>
              </w:rPr>
              <w:t>77-79%</w:t>
            </w:r>
          </w:p>
        </w:tc>
      </w:tr>
      <w:tr w:rsidR="002B791E" w:rsidRPr="00DB08F1" w14:paraId="45CCCD36" w14:textId="77777777" w:rsidTr="00AD64B7">
        <w:trPr>
          <w:trHeight w:val="283"/>
        </w:trPr>
        <w:tc>
          <w:tcPr>
            <w:tcW w:w="895" w:type="dxa"/>
          </w:tcPr>
          <w:p w14:paraId="37A864EC" w14:textId="77777777" w:rsidR="002B791E" w:rsidRPr="00DB08F1" w:rsidRDefault="002B791E" w:rsidP="002B791E">
            <w:pPr>
              <w:spacing w:after="0" w:line="240" w:lineRule="auto"/>
              <w:rPr>
                <w:sz w:val="22"/>
              </w:rPr>
            </w:pPr>
            <w:r w:rsidRPr="00DB08F1">
              <w:rPr>
                <w:sz w:val="22"/>
              </w:rPr>
              <w:t>C</w:t>
            </w:r>
          </w:p>
        </w:tc>
        <w:tc>
          <w:tcPr>
            <w:tcW w:w="1980" w:type="dxa"/>
          </w:tcPr>
          <w:p w14:paraId="523491DE" w14:textId="77777777" w:rsidR="002B791E" w:rsidRPr="00DB08F1" w:rsidRDefault="002B791E" w:rsidP="002B791E">
            <w:pPr>
              <w:spacing w:after="0" w:line="240" w:lineRule="auto"/>
              <w:rPr>
                <w:sz w:val="22"/>
              </w:rPr>
            </w:pPr>
            <w:r w:rsidRPr="00DB08F1">
              <w:rPr>
                <w:sz w:val="22"/>
              </w:rPr>
              <w:t>73-76%</w:t>
            </w:r>
          </w:p>
        </w:tc>
      </w:tr>
      <w:tr w:rsidR="002B791E" w:rsidRPr="00DB08F1" w14:paraId="120911B5" w14:textId="77777777" w:rsidTr="00AD64B7">
        <w:trPr>
          <w:trHeight w:val="283"/>
        </w:trPr>
        <w:tc>
          <w:tcPr>
            <w:tcW w:w="895" w:type="dxa"/>
          </w:tcPr>
          <w:p w14:paraId="5CE9691B" w14:textId="77777777" w:rsidR="002B791E" w:rsidRPr="00DB08F1" w:rsidRDefault="002B791E" w:rsidP="002B791E">
            <w:pPr>
              <w:spacing w:after="0" w:line="240" w:lineRule="auto"/>
              <w:rPr>
                <w:sz w:val="22"/>
              </w:rPr>
            </w:pPr>
            <w:r w:rsidRPr="00DB08F1">
              <w:rPr>
                <w:sz w:val="22"/>
              </w:rPr>
              <w:t>C-</w:t>
            </w:r>
          </w:p>
        </w:tc>
        <w:tc>
          <w:tcPr>
            <w:tcW w:w="1980" w:type="dxa"/>
          </w:tcPr>
          <w:p w14:paraId="01721E82" w14:textId="77777777" w:rsidR="002B791E" w:rsidRPr="00DB08F1" w:rsidRDefault="002B791E" w:rsidP="002B791E">
            <w:pPr>
              <w:spacing w:after="0" w:line="240" w:lineRule="auto"/>
              <w:rPr>
                <w:sz w:val="22"/>
              </w:rPr>
            </w:pPr>
            <w:r w:rsidRPr="00DB08F1">
              <w:rPr>
                <w:sz w:val="22"/>
              </w:rPr>
              <w:t>70-72%</w:t>
            </w:r>
          </w:p>
        </w:tc>
      </w:tr>
      <w:tr w:rsidR="002B791E" w:rsidRPr="00DB08F1" w14:paraId="46AFF728" w14:textId="77777777" w:rsidTr="00AD64B7">
        <w:trPr>
          <w:trHeight w:val="283"/>
        </w:trPr>
        <w:tc>
          <w:tcPr>
            <w:tcW w:w="895" w:type="dxa"/>
          </w:tcPr>
          <w:p w14:paraId="00F9143E" w14:textId="77777777" w:rsidR="002B791E" w:rsidRPr="00DB08F1" w:rsidRDefault="002B791E" w:rsidP="002B791E">
            <w:pPr>
              <w:spacing w:after="0" w:line="240" w:lineRule="auto"/>
              <w:rPr>
                <w:sz w:val="22"/>
              </w:rPr>
            </w:pPr>
            <w:r w:rsidRPr="00DB08F1">
              <w:rPr>
                <w:sz w:val="22"/>
              </w:rPr>
              <w:t>D</w:t>
            </w:r>
          </w:p>
        </w:tc>
        <w:tc>
          <w:tcPr>
            <w:tcW w:w="1980" w:type="dxa"/>
          </w:tcPr>
          <w:p w14:paraId="6E8A3213" w14:textId="77777777" w:rsidR="002B791E" w:rsidRPr="00DB08F1" w:rsidRDefault="002B791E" w:rsidP="002B791E">
            <w:pPr>
              <w:spacing w:after="0" w:line="240" w:lineRule="auto"/>
              <w:rPr>
                <w:sz w:val="22"/>
              </w:rPr>
            </w:pPr>
            <w:r w:rsidRPr="00DB08F1">
              <w:rPr>
                <w:sz w:val="22"/>
              </w:rPr>
              <w:t>6</w:t>
            </w:r>
            <w:r>
              <w:rPr>
                <w:sz w:val="22"/>
              </w:rPr>
              <w:t>5</w:t>
            </w:r>
            <w:r w:rsidRPr="00DB08F1">
              <w:rPr>
                <w:sz w:val="22"/>
              </w:rPr>
              <w:t>-</w:t>
            </w:r>
            <w:r>
              <w:rPr>
                <w:sz w:val="22"/>
              </w:rPr>
              <w:t>69</w:t>
            </w:r>
            <w:r w:rsidRPr="00DB08F1">
              <w:rPr>
                <w:sz w:val="22"/>
              </w:rPr>
              <w:t>%</w:t>
            </w:r>
          </w:p>
        </w:tc>
      </w:tr>
      <w:tr w:rsidR="002B791E" w:rsidRPr="00DB08F1" w14:paraId="4CBE52E5" w14:textId="77777777" w:rsidTr="00AD64B7">
        <w:trPr>
          <w:trHeight w:val="283"/>
        </w:trPr>
        <w:tc>
          <w:tcPr>
            <w:tcW w:w="895" w:type="dxa"/>
          </w:tcPr>
          <w:p w14:paraId="67A984AF" w14:textId="77777777" w:rsidR="002B791E" w:rsidRPr="00DB08F1" w:rsidRDefault="002B791E" w:rsidP="002B791E">
            <w:pPr>
              <w:spacing w:after="0" w:line="240" w:lineRule="auto"/>
              <w:rPr>
                <w:sz w:val="22"/>
              </w:rPr>
            </w:pPr>
            <w:r w:rsidRPr="00DB08F1">
              <w:rPr>
                <w:sz w:val="22"/>
              </w:rPr>
              <w:t>F</w:t>
            </w:r>
          </w:p>
        </w:tc>
        <w:tc>
          <w:tcPr>
            <w:tcW w:w="1980" w:type="dxa"/>
          </w:tcPr>
          <w:p w14:paraId="6D540E87" w14:textId="77777777" w:rsidR="002B791E" w:rsidRPr="00DB08F1" w:rsidRDefault="002B791E" w:rsidP="002B791E">
            <w:pPr>
              <w:spacing w:after="0" w:line="240" w:lineRule="auto"/>
              <w:rPr>
                <w:sz w:val="22"/>
              </w:rPr>
            </w:pPr>
            <w:r w:rsidRPr="00DB08F1">
              <w:rPr>
                <w:sz w:val="22"/>
              </w:rPr>
              <w:t>Less than 6</w:t>
            </w:r>
            <w:r>
              <w:rPr>
                <w:sz w:val="22"/>
              </w:rPr>
              <w:t>5</w:t>
            </w:r>
            <w:r w:rsidRPr="00DB08F1">
              <w:rPr>
                <w:sz w:val="22"/>
              </w:rPr>
              <w:t>%</w:t>
            </w:r>
          </w:p>
        </w:tc>
      </w:tr>
    </w:tbl>
    <w:p w14:paraId="3C7EECCA" w14:textId="77777777" w:rsidR="00863BDA" w:rsidRPr="00DB08F1" w:rsidRDefault="00863BDA" w:rsidP="002F33F7">
      <w:pPr>
        <w:spacing w:after="0" w:line="240" w:lineRule="auto"/>
        <w:rPr>
          <w:sz w:val="22"/>
        </w:rPr>
      </w:pPr>
    </w:p>
    <w:p w14:paraId="6C4ED3CD" w14:textId="77777777" w:rsidR="00F85DC2" w:rsidRPr="00DB08F1" w:rsidRDefault="007C067D" w:rsidP="00303FDF">
      <w:pPr>
        <w:pStyle w:val="Heading1"/>
      </w:pPr>
      <w:bookmarkStart w:id="20" w:name="_University_Policies_and"/>
      <w:bookmarkStart w:id="21" w:name="_Toc367362932"/>
      <w:bookmarkEnd w:id="16"/>
      <w:bookmarkEnd w:id="20"/>
      <w:r w:rsidRPr="00DB08F1">
        <w:t>University P</w:t>
      </w:r>
      <w:r w:rsidR="00815C42" w:rsidRPr="00DB08F1">
        <w:t xml:space="preserve">olicies and </w:t>
      </w:r>
      <w:r w:rsidRPr="00DB08F1">
        <w:t>R</w:t>
      </w:r>
      <w:r w:rsidR="00815C42" w:rsidRPr="00DB08F1">
        <w:t>esources</w:t>
      </w:r>
      <w:bookmarkEnd w:id="21"/>
    </w:p>
    <w:p w14:paraId="2720582F" w14:textId="77777777" w:rsidR="00303FDF" w:rsidRPr="00DB08F1" w:rsidRDefault="00303FDF" w:rsidP="00303FDF">
      <w:pPr>
        <w:spacing w:after="0"/>
        <w:rPr>
          <w:rFonts w:ascii="Arial" w:hAnsi="Arial" w:cs="Arial"/>
          <w:b/>
          <w:bCs/>
          <w:sz w:val="22"/>
        </w:rPr>
      </w:pPr>
    </w:p>
    <w:p w14:paraId="1EE3CE88" w14:textId="77777777" w:rsidR="00B77AB2" w:rsidRPr="00DB08F1" w:rsidRDefault="00B77AB2"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Academic Honesty:</w:t>
      </w:r>
      <w:r w:rsidRPr="00DB08F1">
        <w:rPr>
          <w:rFonts w:ascii="Arial" w:hAnsi="Arial" w:cs="Arial"/>
          <w:sz w:val="22"/>
        </w:rPr>
        <w:t xml:space="preserve"> </w:t>
      </w:r>
      <w:r w:rsidR="00135DFB" w:rsidRPr="00DB08F1">
        <w:rPr>
          <w:rFonts w:ascii="Arial" w:hAnsi="Arial" w:cs="Arial"/>
          <w:sz w:val="22"/>
        </w:rPr>
        <w:t xml:space="preserve">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 </w:t>
      </w:r>
      <w:r w:rsidRPr="00DB08F1">
        <w:rPr>
          <w:rFonts w:ascii="Arial" w:hAnsi="Arial" w:cs="Arial"/>
          <w:sz w:val="22"/>
        </w:rPr>
        <w:t xml:space="preserve">You are expected to be familiar with and abide by the University’s Honor Code. The Code can be found </w:t>
      </w:r>
      <w:hyperlink r:id="rId25" w:history="1">
        <w:r w:rsidRPr="00DB08F1">
          <w:rPr>
            <w:rStyle w:val="Hyperlink"/>
            <w:rFonts w:ascii="Arial" w:hAnsi="Arial" w:cs="Arial"/>
            <w:sz w:val="22"/>
          </w:rPr>
          <w:t>here</w:t>
        </w:r>
      </w:hyperlink>
      <w:r w:rsidRPr="00DB08F1">
        <w:rPr>
          <w:rFonts w:ascii="Arial" w:hAnsi="Arial" w:cs="Arial"/>
          <w:sz w:val="22"/>
        </w:rPr>
        <w:t xml:space="preserve">. </w:t>
      </w:r>
      <w:r w:rsidR="00135DFB" w:rsidRPr="00DB08F1">
        <w:rPr>
          <w:rFonts w:ascii="Arial" w:hAnsi="Arial" w:cs="Arial"/>
          <w:sz w:val="22"/>
        </w:rPr>
        <w:t xml:space="preserve"> </w:t>
      </w:r>
    </w:p>
    <w:p w14:paraId="2476E783" w14:textId="77777777" w:rsidR="00135DFB" w:rsidRPr="00DB08F1" w:rsidRDefault="00135DFB"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Plagiarism:</w:t>
      </w:r>
      <w:r w:rsidRPr="00DB08F1">
        <w:rPr>
          <w:rFonts w:ascii="Arial" w:hAnsi="Arial" w:cs="Arial"/>
          <w:sz w:val="22"/>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w:t>
      </w:r>
      <w:r w:rsidRPr="00DB08F1">
        <w:rPr>
          <w:rFonts w:ascii="Arial" w:hAnsi="Arial" w:cs="Arial"/>
          <w:sz w:val="22"/>
        </w:rPr>
        <w:lastRenderedPageBreak/>
        <w:t>grade and you will not have the opportunity to re-submit the assignment. Additionally, depending on the severity of the violation, you may be referred to the appropriate University resources.</w:t>
      </w:r>
    </w:p>
    <w:p w14:paraId="009C5799" w14:textId="77777777" w:rsidR="00B77AB2" w:rsidRPr="00DB08F1" w:rsidRDefault="00B77AB2" w:rsidP="001D50D8">
      <w:pPr>
        <w:pStyle w:val="ListParagraph"/>
        <w:numPr>
          <w:ilvl w:val="0"/>
          <w:numId w:val="3"/>
        </w:numPr>
        <w:spacing w:after="0" w:line="240" w:lineRule="auto"/>
        <w:rPr>
          <w:rFonts w:ascii="Arial" w:hAnsi="Arial" w:cs="Arial"/>
          <w:sz w:val="22"/>
        </w:rPr>
      </w:pPr>
      <w:r w:rsidRPr="00DB08F1">
        <w:rPr>
          <w:rFonts w:ascii="Arial" w:hAnsi="Arial" w:cs="Arial"/>
          <w:sz w:val="22"/>
        </w:rPr>
        <w:t xml:space="preserve">Students must follow the university policy for </w:t>
      </w:r>
      <w:hyperlink r:id="rId26" w:history="1">
        <w:r w:rsidRPr="00DB08F1">
          <w:rPr>
            <w:rStyle w:val="Hyperlink"/>
            <w:rFonts w:ascii="Arial" w:hAnsi="Arial" w:cs="Arial"/>
            <w:sz w:val="22"/>
          </w:rPr>
          <w:t>Responsible Use of Computing</w:t>
        </w:r>
      </w:hyperlink>
      <w:r w:rsidRPr="00DB08F1">
        <w:rPr>
          <w:rFonts w:ascii="Arial" w:hAnsi="Arial" w:cs="Arial"/>
          <w:sz w:val="22"/>
        </w:rPr>
        <w:t xml:space="preserve"> </w:t>
      </w:r>
    </w:p>
    <w:p w14:paraId="08D9353E" w14:textId="77777777" w:rsidR="00B77AB2" w:rsidRPr="00DB08F1" w:rsidRDefault="00851FF2" w:rsidP="001D50D8">
      <w:pPr>
        <w:pStyle w:val="ListParagraph"/>
        <w:numPr>
          <w:ilvl w:val="0"/>
          <w:numId w:val="3"/>
        </w:numPr>
        <w:spacing w:after="0" w:line="240" w:lineRule="auto"/>
        <w:rPr>
          <w:rFonts w:ascii="Arial" w:hAnsi="Arial" w:cs="Arial"/>
          <w:sz w:val="22"/>
        </w:rPr>
      </w:pPr>
      <w:hyperlink r:id="rId27" w:history="1"/>
      <w:r w:rsidR="00B77AB2" w:rsidRPr="00DB08F1">
        <w:rPr>
          <w:rFonts w:ascii="Arial" w:hAnsi="Arial" w:cs="Arial"/>
          <w:iCs/>
          <w:sz w:val="22"/>
          <w:u w:val="single"/>
        </w:rPr>
        <w:t>Student services</w:t>
      </w:r>
      <w:r w:rsidR="00B77AB2" w:rsidRPr="00DB08F1">
        <w:rPr>
          <w:rFonts w:ascii="Arial" w:hAnsi="Arial" w:cs="Arial"/>
          <w:sz w:val="22"/>
        </w:rPr>
        <w:t>:  The University provides range of services to help you succeed academically and you should make use of these if you think they could benefit you. I also invite you to speak to me (the earlier the better).</w:t>
      </w:r>
    </w:p>
    <w:p w14:paraId="0FDC48E5" w14:textId="77777777" w:rsidR="00B77AB2" w:rsidRPr="00DB08F1" w:rsidRDefault="00135DFB" w:rsidP="002A2896">
      <w:pPr>
        <w:pStyle w:val="ListParagraph"/>
        <w:numPr>
          <w:ilvl w:val="0"/>
          <w:numId w:val="3"/>
        </w:numPr>
        <w:spacing w:after="0" w:line="240" w:lineRule="auto"/>
        <w:rPr>
          <w:rFonts w:ascii="Arial" w:hAnsi="Arial" w:cs="Arial"/>
          <w:sz w:val="22"/>
        </w:rPr>
      </w:pPr>
      <w:r w:rsidRPr="00DB08F1">
        <w:rPr>
          <w:rFonts w:ascii="Arial" w:hAnsi="Arial" w:cs="Arial"/>
          <w:sz w:val="22"/>
          <w:u w:val="single"/>
        </w:rPr>
        <w:t>Privacy and Communication:</w:t>
      </w:r>
      <w:r w:rsidRPr="00DB08F1">
        <w:rPr>
          <w:rFonts w:ascii="Arial" w:hAnsi="Arial" w:cs="Arial"/>
          <w:sz w:val="22"/>
        </w:rPr>
        <w:t xml:space="preserve"> Student privacy is governed by the Family Educational Rights and Privacy Act (FERPA). As a result, students must use their MasonLive email account to receive important information about this class, including any communication with the professor via digital communication. Please allow 24 hours (48 on weekends) for a response to email messages. </w:t>
      </w:r>
      <w:r w:rsidR="00B77AB2" w:rsidRPr="00DB08F1">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10E52F1B" w14:textId="77777777" w:rsidR="00B77AB2" w:rsidRPr="00DB08F1" w:rsidRDefault="00851FF2" w:rsidP="001D50D8">
      <w:pPr>
        <w:pStyle w:val="ListParagraph"/>
        <w:numPr>
          <w:ilvl w:val="0"/>
          <w:numId w:val="3"/>
        </w:numPr>
        <w:spacing w:after="0" w:line="240" w:lineRule="auto"/>
        <w:rPr>
          <w:rFonts w:ascii="Arial" w:hAnsi="Arial" w:cs="Arial"/>
          <w:sz w:val="22"/>
        </w:rPr>
      </w:pPr>
      <w:hyperlink r:id="rId28" w:history="1">
        <w:r w:rsidR="00B77AB2" w:rsidRPr="00DB08F1">
          <w:rPr>
            <w:rStyle w:val="Hyperlink"/>
            <w:rFonts w:ascii="Arial" w:hAnsi="Arial" w:cs="Arial"/>
            <w:sz w:val="22"/>
          </w:rPr>
          <w:t>The George Mason University Counseling and Psychological Services (CAPS)</w:t>
        </w:r>
      </w:hyperlink>
      <w:r w:rsidR="00B77AB2" w:rsidRPr="00DB08F1">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434CD997" w14:textId="77777777" w:rsidR="00135DFB" w:rsidRPr="00DB08F1" w:rsidRDefault="00B77AB2" w:rsidP="002A2896">
      <w:pPr>
        <w:pStyle w:val="ListParagraph"/>
        <w:numPr>
          <w:ilvl w:val="0"/>
          <w:numId w:val="3"/>
        </w:numPr>
        <w:spacing w:after="0" w:line="240" w:lineRule="auto"/>
        <w:rPr>
          <w:rFonts w:ascii="Arial" w:hAnsi="Arial" w:cs="Arial"/>
          <w:bCs/>
          <w:iCs/>
          <w:sz w:val="22"/>
        </w:rPr>
      </w:pPr>
      <w:r w:rsidRPr="00DB08F1">
        <w:rPr>
          <w:rFonts w:ascii="Arial" w:hAnsi="Arial" w:cs="Arial"/>
          <w:sz w:val="22"/>
        </w:rPr>
        <w:t xml:space="preserve">Students with disabilities who seek accommodations in a course must be registered with the </w:t>
      </w:r>
      <w:hyperlink r:id="rId29" w:history="1">
        <w:r w:rsidRPr="00DB08F1">
          <w:rPr>
            <w:rStyle w:val="Hyperlink"/>
            <w:rFonts w:ascii="Arial" w:hAnsi="Arial" w:cs="Arial"/>
            <w:sz w:val="22"/>
          </w:rPr>
          <w:t>George Mason University Office of Disability Services (ODS)</w:t>
        </w:r>
      </w:hyperlink>
      <w:r w:rsidR="00135DFB" w:rsidRPr="00DB08F1">
        <w:rPr>
          <w:rStyle w:val="Hyperlink"/>
          <w:rFonts w:ascii="Arial" w:hAnsi="Arial" w:cs="Arial"/>
          <w:sz w:val="22"/>
        </w:rPr>
        <w:t>.</w:t>
      </w:r>
      <w:r w:rsidR="00135DFB" w:rsidRPr="00DB08F1">
        <w:rPr>
          <w:rStyle w:val="Hyperlink"/>
          <w:rFonts w:ascii="Arial" w:hAnsi="Arial" w:cs="Arial"/>
          <w:sz w:val="22"/>
          <w:u w:val="none"/>
        </w:rPr>
        <w:t xml:space="preserve"> </w:t>
      </w:r>
      <w:r w:rsidR="00135DFB" w:rsidRPr="00DB08F1">
        <w:rPr>
          <w:rFonts w:ascii="Arial" w:hAnsi="Arial" w:cs="Arial"/>
          <w:bCs/>
          <w:iCs/>
          <w:sz w:val="22"/>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76444F94" w14:textId="77777777" w:rsidR="00B77AB2" w:rsidRPr="00DB08F1" w:rsidRDefault="00B77AB2" w:rsidP="002A2896">
      <w:pPr>
        <w:pStyle w:val="ListParagraph"/>
        <w:numPr>
          <w:ilvl w:val="0"/>
          <w:numId w:val="3"/>
        </w:numPr>
        <w:spacing w:after="0" w:line="240" w:lineRule="auto"/>
        <w:rPr>
          <w:rFonts w:ascii="Arial" w:hAnsi="Arial" w:cs="Arial"/>
          <w:sz w:val="22"/>
        </w:rPr>
      </w:pPr>
      <w:r w:rsidRPr="00DB08F1">
        <w:rPr>
          <w:rFonts w:ascii="Arial" w:hAnsi="Arial" w:cs="Arial"/>
          <w:sz w:val="22"/>
        </w:rPr>
        <w:t>Students must follow the university policy stating that all sound emitting devices shall be turned off during class unless otherwise authorized by the instructor.</w:t>
      </w:r>
    </w:p>
    <w:p w14:paraId="35ADE17E" w14:textId="77777777" w:rsidR="00B77AB2" w:rsidRPr="00DB08F1" w:rsidRDefault="00851FF2" w:rsidP="001D50D8">
      <w:pPr>
        <w:pStyle w:val="ListParagraph"/>
        <w:numPr>
          <w:ilvl w:val="0"/>
          <w:numId w:val="3"/>
        </w:numPr>
        <w:spacing w:after="0" w:line="240" w:lineRule="auto"/>
        <w:rPr>
          <w:rFonts w:ascii="Arial" w:hAnsi="Arial" w:cs="Arial"/>
          <w:sz w:val="22"/>
        </w:rPr>
      </w:pPr>
      <w:hyperlink r:id="rId30" w:history="1">
        <w:r w:rsidR="00B77AB2" w:rsidRPr="00DB08F1">
          <w:rPr>
            <w:rStyle w:val="Hyperlink"/>
            <w:rFonts w:ascii="Arial" w:hAnsi="Arial" w:cs="Arial"/>
            <w:sz w:val="22"/>
          </w:rPr>
          <w:t>The George Mason University Writing Center</w:t>
        </w:r>
      </w:hyperlink>
      <w:r w:rsidR="00B77AB2" w:rsidRPr="00DB08F1">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AB07B02" w14:textId="77777777" w:rsidR="008E3EC2" w:rsidRPr="00DB08F1" w:rsidRDefault="00851FF2" w:rsidP="002A2896">
      <w:pPr>
        <w:pStyle w:val="ListParagraph"/>
        <w:numPr>
          <w:ilvl w:val="0"/>
          <w:numId w:val="3"/>
        </w:numPr>
        <w:spacing w:after="0" w:line="240" w:lineRule="auto"/>
        <w:rPr>
          <w:rFonts w:ascii="Arial" w:hAnsi="Arial" w:cs="Arial"/>
          <w:sz w:val="22"/>
        </w:rPr>
      </w:pPr>
      <w:hyperlink r:id="rId31" w:history="1">
        <w:r w:rsidR="00B77AB2" w:rsidRPr="00DB08F1">
          <w:rPr>
            <w:rStyle w:val="Hyperlink"/>
            <w:rFonts w:ascii="Arial" w:hAnsi="Arial" w:cs="Arial"/>
            <w:sz w:val="22"/>
          </w:rPr>
          <w:t>Diversity</w:t>
        </w:r>
      </w:hyperlink>
      <w:r w:rsidR="00B77AB2" w:rsidRPr="00DB08F1">
        <w:rPr>
          <w:rFonts w:ascii="Arial" w:hAnsi="Arial" w:cs="Arial"/>
          <w:sz w:val="22"/>
        </w:rPr>
        <w:t xml:space="preserve">: </w:t>
      </w:r>
      <w:r w:rsidR="00135DFB" w:rsidRPr="00DB08F1">
        <w:rPr>
          <w:rFonts w:ascii="Arial" w:hAnsi="Arial" w:cs="Arial"/>
          <w:sz w:val="22"/>
        </w:rPr>
        <w:t>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w:t>
      </w:r>
      <w:bookmarkStart w:id="22" w:name="_GoBack"/>
      <w:bookmarkEnd w:id="22"/>
      <w:r w:rsidR="00135DFB" w:rsidRPr="00DB08F1">
        <w:rPr>
          <w:rFonts w:ascii="Arial" w:hAnsi="Arial" w:cs="Arial"/>
          <w:sz w:val="22"/>
        </w:rPr>
        <w:t>tives are not being respect, please talk to me. I will listen.</w:t>
      </w:r>
    </w:p>
    <w:sectPr w:rsidR="008E3EC2" w:rsidRPr="00DB08F1" w:rsidSect="004B280C">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43048" w14:textId="77777777" w:rsidR="00391B18" w:rsidRDefault="00391B18" w:rsidP="00C72BE6">
      <w:pPr>
        <w:spacing w:after="0" w:line="240" w:lineRule="auto"/>
      </w:pPr>
      <w:r>
        <w:separator/>
      </w:r>
    </w:p>
  </w:endnote>
  <w:endnote w:type="continuationSeparator" w:id="0">
    <w:p w14:paraId="2CD95B06" w14:textId="77777777" w:rsidR="00391B18" w:rsidRDefault="00391B18"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7EB" w14:textId="77777777" w:rsidR="00851FF2" w:rsidRDefault="00851FF2">
    <w:pPr>
      <w:pStyle w:val="Footer"/>
      <w:jc w:val="right"/>
    </w:pPr>
    <w:r>
      <w:fldChar w:fldCharType="begin"/>
    </w:r>
    <w:r>
      <w:instrText xml:space="preserve"> PAGE   \* MERGEFORMAT </w:instrText>
    </w:r>
    <w:r>
      <w:fldChar w:fldCharType="separate"/>
    </w:r>
    <w:r w:rsidR="003E75D4">
      <w:rPr>
        <w:noProof/>
      </w:rPr>
      <w:t>17</w:t>
    </w:r>
    <w:r>
      <w:rPr>
        <w:noProof/>
      </w:rPr>
      <w:fldChar w:fldCharType="end"/>
    </w:r>
  </w:p>
  <w:p w14:paraId="288B2D69" w14:textId="77777777" w:rsidR="00851FF2" w:rsidRDefault="00851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BD4C3" w14:textId="77777777" w:rsidR="00391B18" w:rsidRDefault="00391B18" w:rsidP="00C72BE6">
      <w:pPr>
        <w:spacing w:after="0" w:line="240" w:lineRule="auto"/>
      </w:pPr>
      <w:r>
        <w:separator/>
      </w:r>
    </w:p>
  </w:footnote>
  <w:footnote w:type="continuationSeparator" w:id="0">
    <w:p w14:paraId="4A7DFCA2" w14:textId="77777777" w:rsidR="00391B18" w:rsidRDefault="00391B18" w:rsidP="00C72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9E6"/>
    <w:multiLevelType w:val="multilevel"/>
    <w:tmpl w:val="3C04C5A0"/>
    <w:lvl w:ilvl="0">
      <w:start w:val="1"/>
      <w:numFmt w:val="decimal"/>
      <w:lvlText w:val="%1."/>
      <w:lvlJc w:val="left"/>
      <w:pPr>
        <w:ind w:left="720" w:hanging="360"/>
      </w:pPr>
      <w:rPr>
        <w:strike w:val="0"/>
      </w:rPr>
    </w:lvl>
    <w:lvl w:ilvl="1">
      <w:start w:val="1"/>
      <w:numFmt w:val="lowerLetter"/>
      <w:lvlText w:val="%2."/>
      <w:lvlJc w:val="left"/>
      <w:pPr>
        <w:ind w:left="1440" w:hanging="360"/>
      </w:pPr>
      <w:rPr>
        <w:b w:val="0"/>
        <w:bCs/>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00DEA"/>
    <w:multiLevelType w:val="hybridMultilevel"/>
    <w:tmpl w:val="0F823640"/>
    <w:lvl w:ilvl="0" w:tplc="04090001">
      <w:start w:val="1"/>
      <w:numFmt w:val="bullet"/>
      <w:lvlText w:val=""/>
      <w:lvlJc w:val="left"/>
      <w:pPr>
        <w:ind w:left="720" w:hanging="360"/>
      </w:pPr>
      <w:rPr>
        <w:rFonts w:ascii="Symbol" w:hAnsi="Symbol" w:hint="default"/>
        <w:strike w:val="0"/>
      </w:rPr>
    </w:lvl>
    <w:lvl w:ilvl="1" w:tplc="38BCDC20">
      <w:start w:val="1"/>
      <w:numFmt w:val="lowerLetter"/>
      <w:lvlText w:val="%2."/>
      <w:lvlJc w:val="left"/>
      <w:pPr>
        <w:ind w:left="1440" w:hanging="360"/>
      </w:pPr>
      <w:rPr>
        <w:b w:val="0"/>
        <w:bCs/>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0AB4"/>
    <w:multiLevelType w:val="hybridMultilevel"/>
    <w:tmpl w:val="3C04C5A0"/>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074"/>
    <w:multiLevelType w:val="multilevel"/>
    <w:tmpl w:val="FFC489E0"/>
    <w:lvl w:ilvl="0">
      <w:start w:val="1"/>
      <w:numFmt w:val="upp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C6019B2"/>
    <w:multiLevelType w:val="hybridMultilevel"/>
    <w:tmpl w:val="D3A63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E7454"/>
    <w:multiLevelType w:val="hybridMultilevel"/>
    <w:tmpl w:val="FF7E1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D504D"/>
    <w:multiLevelType w:val="hybridMultilevel"/>
    <w:tmpl w:val="E08A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B1A62"/>
    <w:multiLevelType w:val="hybridMultilevel"/>
    <w:tmpl w:val="9B8A9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F133C"/>
    <w:multiLevelType w:val="hybridMultilevel"/>
    <w:tmpl w:val="4EAA3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54529"/>
    <w:multiLevelType w:val="hybridMultilevel"/>
    <w:tmpl w:val="D4AE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F22AA"/>
    <w:multiLevelType w:val="multilevel"/>
    <w:tmpl w:val="877C3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EF129B"/>
    <w:multiLevelType w:val="hybridMultilevel"/>
    <w:tmpl w:val="DF72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A1F3D"/>
    <w:multiLevelType w:val="hybridMultilevel"/>
    <w:tmpl w:val="6454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42F4DC">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706CB"/>
    <w:multiLevelType w:val="hybridMultilevel"/>
    <w:tmpl w:val="ABB4B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76C69"/>
    <w:multiLevelType w:val="hybridMultilevel"/>
    <w:tmpl w:val="303A735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4F74E5"/>
    <w:multiLevelType w:val="hybridMultilevel"/>
    <w:tmpl w:val="B1AA5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7DC12AF"/>
    <w:multiLevelType w:val="hybridMultilevel"/>
    <w:tmpl w:val="E5F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2"/>
  </w:num>
  <w:num w:numId="6">
    <w:abstractNumId w:val="15"/>
  </w:num>
  <w:num w:numId="7">
    <w:abstractNumId w:val="3"/>
  </w:num>
  <w:num w:numId="8">
    <w:abstractNumId w:val="1"/>
  </w:num>
  <w:num w:numId="9">
    <w:abstractNumId w:val="14"/>
  </w:num>
  <w:num w:numId="10">
    <w:abstractNumId w:val="8"/>
  </w:num>
  <w:num w:numId="11">
    <w:abstractNumId w:val="0"/>
  </w:num>
  <w:num w:numId="12">
    <w:abstractNumId w:val="17"/>
  </w:num>
  <w:num w:numId="13">
    <w:abstractNumId w:val="13"/>
  </w:num>
  <w:num w:numId="14">
    <w:abstractNumId w:val="4"/>
  </w:num>
  <w:num w:numId="15">
    <w:abstractNumId w:val="12"/>
  </w:num>
  <w:num w:numId="16">
    <w:abstractNumId w:val="6"/>
  </w:num>
  <w:num w:numId="17">
    <w:abstractNumId w:val="16"/>
  </w:num>
  <w:num w:numId="18">
    <w:abstractNumId w:val="9"/>
  </w:num>
  <w:num w:numId="19">
    <w:abstractNumId w:val="7"/>
  </w:num>
  <w:num w:numId="20">
    <w:abstractNumId w:val="10"/>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6"/>
    <w:rsid w:val="0000112F"/>
    <w:rsid w:val="000146E1"/>
    <w:rsid w:val="00023FE8"/>
    <w:rsid w:val="0002479B"/>
    <w:rsid w:val="00025FE3"/>
    <w:rsid w:val="000268AA"/>
    <w:rsid w:val="000275FE"/>
    <w:rsid w:val="00032557"/>
    <w:rsid w:val="00033A14"/>
    <w:rsid w:val="00035D3F"/>
    <w:rsid w:val="00035FCA"/>
    <w:rsid w:val="000404FF"/>
    <w:rsid w:val="00053AF3"/>
    <w:rsid w:val="000567D8"/>
    <w:rsid w:val="00057FA7"/>
    <w:rsid w:val="000723AE"/>
    <w:rsid w:val="0007645C"/>
    <w:rsid w:val="0009042C"/>
    <w:rsid w:val="00090B2E"/>
    <w:rsid w:val="000916E5"/>
    <w:rsid w:val="00092918"/>
    <w:rsid w:val="000A01B0"/>
    <w:rsid w:val="000A1123"/>
    <w:rsid w:val="000A7819"/>
    <w:rsid w:val="000A790E"/>
    <w:rsid w:val="000B0C72"/>
    <w:rsid w:val="000B1AFD"/>
    <w:rsid w:val="000C3014"/>
    <w:rsid w:val="000C539A"/>
    <w:rsid w:val="000C6C1B"/>
    <w:rsid w:val="000D1C66"/>
    <w:rsid w:val="000D2AF5"/>
    <w:rsid w:val="000D2F80"/>
    <w:rsid w:val="000E08FF"/>
    <w:rsid w:val="000E1D8B"/>
    <w:rsid w:val="000E3EC8"/>
    <w:rsid w:val="000F2EDA"/>
    <w:rsid w:val="000F5D29"/>
    <w:rsid w:val="0010732C"/>
    <w:rsid w:val="00111376"/>
    <w:rsid w:val="0011645C"/>
    <w:rsid w:val="0012000A"/>
    <w:rsid w:val="001210EC"/>
    <w:rsid w:val="0012596D"/>
    <w:rsid w:val="00125F0F"/>
    <w:rsid w:val="00131A04"/>
    <w:rsid w:val="001330BC"/>
    <w:rsid w:val="00135489"/>
    <w:rsid w:val="00135DFB"/>
    <w:rsid w:val="00143FCA"/>
    <w:rsid w:val="00145B0D"/>
    <w:rsid w:val="00152196"/>
    <w:rsid w:val="00153CDC"/>
    <w:rsid w:val="00160400"/>
    <w:rsid w:val="00161708"/>
    <w:rsid w:val="0016335C"/>
    <w:rsid w:val="00163D1B"/>
    <w:rsid w:val="001645C3"/>
    <w:rsid w:val="00167E05"/>
    <w:rsid w:val="001728E6"/>
    <w:rsid w:val="0017486F"/>
    <w:rsid w:val="0018004C"/>
    <w:rsid w:val="00181828"/>
    <w:rsid w:val="0019280D"/>
    <w:rsid w:val="00195398"/>
    <w:rsid w:val="001A1F45"/>
    <w:rsid w:val="001A665C"/>
    <w:rsid w:val="001B092B"/>
    <w:rsid w:val="001D50D8"/>
    <w:rsid w:val="001E74E4"/>
    <w:rsid w:val="001F08D8"/>
    <w:rsid w:val="001F09A7"/>
    <w:rsid w:val="001F322E"/>
    <w:rsid w:val="001F388C"/>
    <w:rsid w:val="001F7C7F"/>
    <w:rsid w:val="002022BD"/>
    <w:rsid w:val="00210910"/>
    <w:rsid w:val="002157E1"/>
    <w:rsid w:val="0021737F"/>
    <w:rsid w:val="00221347"/>
    <w:rsid w:val="00223F1D"/>
    <w:rsid w:val="00231AAC"/>
    <w:rsid w:val="00233092"/>
    <w:rsid w:val="002349D1"/>
    <w:rsid w:val="00237776"/>
    <w:rsid w:val="002423F9"/>
    <w:rsid w:val="00250123"/>
    <w:rsid w:val="002547E1"/>
    <w:rsid w:val="00257602"/>
    <w:rsid w:val="00257A12"/>
    <w:rsid w:val="0026153A"/>
    <w:rsid w:val="0026225B"/>
    <w:rsid w:val="00280CE0"/>
    <w:rsid w:val="002818C6"/>
    <w:rsid w:val="00295FE5"/>
    <w:rsid w:val="002A2896"/>
    <w:rsid w:val="002A35B5"/>
    <w:rsid w:val="002B3997"/>
    <w:rsid w:val="002B4AB6"/>
    <w:rsid w:val="002B4AC9"/>
    <w:rsid w:val="002B4EF8"/>
    <w:rsid w:val="002B5C10"/>
    <w:rsid w:val="002B67B7"/>
    <w:rsid w:val="002B7006"/>
    <w:rsid w:val="002B791E"/>
    <w:rsid w:val="002C2BC7"/>
    <w:rsid w:val="002C53AE"/>
    <w:rsid w:val="002C569A"/>
    <w:rsid w:val="002D1775"/>
    <w:rsid w:val="002D3589"/>
    <w:rsid w:val="002D5792"/>
    <w:rsid w:val="002D6A91"/>
    <w:rsid w:val="002F33F7"/>
    <w:rsid w:val="00303044"/>
    <w:rsid w:val="00303FDF"/>
    <w:rsid w:val="00304CA7"/>
    <w:rsid w:val="0032616F"/>
    <w:rsid w:val="00327486"/>
    <w:rsid w:val="00330AE1"/>
    <w:rsid w:val="00332E18"/>
    <w:rsid w:val="00333238"/>
    <w:rsid w:val="0033424B"/>
    <w:rsid w:val="003512A0"/>
    <w:rsid w:val="00355488"/>
    <w:rsid w:val="00356751"/>
    <w:rsid w:val="003603C2"/>
    <w:rsid w:val="00363814"/>
    <w:rsid w:val="00370609"/>
    <w:rsid w:val="00383356"/>
    <w:rsid w:val="003861E3"/>
    <w:rsid w:val="0039063C"/>
    <w:rsid w:val="00391870"/>
    <w:rsid w:val="00391B18"/>
    <w:rsid w:val="00392F12"/>
    <w:rsid w:val="003A477D"/>
    <w:rsid w:val="003A5185"/>
    <w:rsid w:val="003A6B0F"/>
    <w:rsid w:val="003B1800"/>
    <w:rsid w:val="003B2298"/>
    <w:rsid w:val="003B40E0"/>
    <w:rsid w:val="003B50C3"/>
    <w:rsid w:val="003C0898"/>
    <w:rsid w:val="003C6AE2"/>
    <w:rsid w:val="003C7CA5"/>
    <w:rsid w:val="003D47C5"/>
    <w:rsid w:val="003D49C1"/>
    <w:rsid w:val="003E75D4"/>
    <w:rsid w:val="003F4299"/>
    <w:rsid w:val="003F558E"/>
    <w:rsid w:val="003F7A4F"/>
    <w:rsid w:val="00411378"/>
    <w:rsid w:val="0041389E"/>
    <w:rsid w:val="00417029"/>
    <w:rsid w:val="00420585"/>
    <w:rsid w:val="0042213D"/>
    <w:rsid w:val="00430EA2"/>
    <w:rsid w:val="004328C6"/>
    <w:rsid w:val="00433902"/>
    <w:rsid w:val="004460DA"/>
    <w:rsid w:val="00446F04"/>
    <w:rsid w:val="00451635"/>
    <w:rsid w:val="0045394C"/>
    <w:rsid w:val="00460F96"/>
    <w:rsid w:val="00463090"/>
    <w:rsid w:val="00483DAC"/>
    <w:rsid w:val="00484FD7"/>
    <w:rsid w:val="00494ED5"/>
    <w:rsid w:val="0049608E"/>
    <w:rsid w:val="00497082"/>
    <w:rsid w:val="004A1785"/>
    <w:rsid w:val="004A4828"/>
    <w:rsid w:val="004B280C"/>
    <w:rsid w:val="004B3D53"/>
    <w:rsid w:val="004B5170"/>
    <w:rsid w:val="004C1D90"/>
    <w:rsid w:val="004D0F5D"/>
    <w:rsid w:val="004D0F86"/>
    <w:rsid w:val="004D432B"/>
    <w:rsid w:val="004D49AF"/>
    <w:rsid w:val="004D50E7"/>
    <w:rsid w:val="004D6C40"/>
    <w:rsid w:val="004D7B00"/>
    <w:rsid w:val="004E2DFF"/>
    <w:rsid w:val="004E31B1"/>
    <w:rsid w:val="004E5C32"/>
    <w:rsid w:val="004E6177"/>
    <w:rsid w:val="004F2156"/>
    <w:rsid w:val="004F44A8"/>
    <w:rsid w:val="004F7918"/>
    <w:rsid w:val="0050062F"/>
    <w:rsid w:val="005017D1"/>
    <w:rsid w:val="00501874"/>
    <w:rsid w:val="0050462A"/>
    <w:rsid w:val="0050686C"/>
    <w:rsid w:val="00507634"/>
    <w:rsid w:val="00507D96"/>
    <w:rsid w:val="005104E3"/>
    <w:rsid w:val="00513904"/>
    <w:rsid w:val="005139B3"/>
    <w:rsid w:val="00513C2C"/>
    <w:rsid w:val="00513CDB"/>
    <w:rsid w:val="005150A1"/>
    <w:rsid w:val="00515502"/>
    <w:rsid w:val="00530697"/>
    <w:rsid w:val="005320D2"/>
    <w:rsid w:val="00534750"/>
    <w:rsid w:val="005371B8"/>
    <w:rsid w:val="005417C7"/>
    <w:rsid w:val="00542672"/>
    <w:rsid w:val="00544067"/>
    <w:rsid w:val="005449CE"/>
    <w:rsid w:val="0055017B"/>
    <w:rsid w:val="005516F3"/>
    <w:rsid w:val="00554E94"/>
    <w:rsid w:val="005552C6"/>
    <w:rsid w:val="00561989"/>
    <w:rsid w:val="0056762B"/>
    <w:rsid w:val="00571AC2"/>
    <w:rsid w:val="0057516A"/>
    <w:rsid w:val="00577510"/>
    <w:rsid w:val="00580CEC"/>
    <w:rsid w:val="00582597"/>
    <w:rsid w:val="005827E8"/>
    <w:rsid w:val="005842D0"/>
    <w:rsid w:val="00584752"/>
    <w:rsid w:val="005849D5"/>
    <w:rsid w:val="00585605"/>
    <w:rsid w:val="005931BE"/>
    <w:rsid w:val="005A0537"/>
    <w:rsid w:val="005A10EF"/>
    <w:rsid w:val="005A4414"/>
    <w:rsid w:val="005A6D6E"/>
    <w:rsid w:val="005B02DF"/>
    <w:rsid w:val="005B4FBC"/>
    <w:rsid w:val="005C145B"/>
    <w:rsid w:val="005C380F"/>
    <w:rsid w:val="005D0BD3"/>
    <w:rsid w:val="005D1D35"/>
    <w:rsid w:val="005D4872"/>
    <w:rsid w:val="005D5C8E"/>
    <w:rsid w:val="005E2681"/>
    <w:rsid w:val="00600895"/>
    <w:rsid w:val="00600CAA"/>
    <w:rsid w:val="006019CD"/>
    <w:rsid w:val="006056CC"/>
    <w:rsid w:val="0061069C"/>
    <w:rsid w:val="00610995"/>
    <w:rsid w:val="00611C38"/>
    <w:rsid w:val="0061648A"/>
    <w:rsid w:val="0062628B"/>
    <w:rsid w:val="00635EB6"/>
    <w:rsid w:val="00645C29"/>
    <w:rsid w:val="00646594"/>
    <w:rsid w:val="0065299A"/>
    <w:rsid w:val="00657757"/>
    <w:rsid w:val="00660245"/>
    <w:rsid w:val="0066225A"/>
    <w:rsid w:val="00682E57"/>
    <w:rsid w:val="00690563"/>
    <w:rsid w:val="0069730B"/>
    <w:rsid w:val="006A0F0F"/>
    <w:rsid w:val="006A2585"/>
    <w:rsid w:val="006A4E30"/>
    <w:rsid w:val="006B41CE"/>
    <w:rsid w:val="006C6DFA"/>
    <w:rsid w:val="006D060A"/>
    <w:rsid w:val="006D18A6"/>
    <w:rsid w:val="006E0399"/>
    <w:rsid w:val="006F20BA"/>
    <w:rsid w:val="006F4CA9"/>
    <w:rsid w:val="007123BA"/>
    <w:rsid w:val="00713098"/>
    <w:rsid w:val="00722604"/>
    <w:rsid w:val="007236A9"/>
    <w:rsid w:val="00725A24"/>
    <w:rsid w:val="007267E9"/>
    <w:rsid w:val="007315B2"/>
    <w:rsid w:val="007361C6"/>
    <w:rsid w:val="00736D1C"/>
    <w:rsid w:val="00741015"/>
    <w:rsid w:val="007421A2"/>
    <w:rsid w:val="00743E57"/>
    <w:rsid w:val="00744F3E"/>
    <w:rsid w:val="00746FCC"/>
    <w:rsid w:val="0075358E"/>
    <w:rsid w:val="007539EE"/>
    <w:rsid w:val="00756468"/>
    <w:rsid w:val="00762296"/>
    <w:rsid w:val="0076288E"/>
    <w:rsid w:val="00770D7F"/>
    <w:rsid w:val="0077187D"/>
    <w:rsid w:val="0077319B"/>
    <w:rsid w:val="00782EBB"/>
    <w:rsid w:val="00783096"/>
    <w:rsid w:val="00783C6D"/>
    <w:rsid w:val="0078701C"/>
    <w:rsid w:val="00791722"/>
    <w:rsid w:val="00795DEA"/>
    <w:rsid w:val="00796D45"/>
    <w:rsid w:val="007B0990"/>
    <w:rsid w:val="007B3A7A"/>
    <w:rsid w:val="007B4E2B"/>
    <w:rsid w:val="007B54D0"/>
    <w:rsid w:val="007C067D"/>
    <w:rsid w:val="007C4A31"/>
    <w:rsid w:val="007C620E"/>
    <w:rsid w:val="007D1C49"/>
    <w:rsid w:val="007D2B68"/>
    <w:rsid w:val="007D2D49"/>
    <w:rsid w:val="007E3923"/>
    <w:rsid w:val="007E5A4E"/>
    <w:rsid w:val="007F3EEB"/>
    <w:rsid w:val="007F6C47"/>
    <w:rsid w:val="007F6D91"/>
    <w:rsid w:val="00801C12"/>
    <w:rsid w:val="00812EFF"/>
    <w:rsid w:val="00814020"/>
    <w:rsid w:val="00814101"/>
    <w:rsid w:val="00814477"/>
    <w:rsid w:val="008156C8"/>
    <w:rsid w:val="00815C42"/>
    <w:rsid w:val="00816B31"/>
    <w:rsid w:val="0082136A"/>
    <w:rsid w:val="00823484"/>
    <w:rsid w:val="00824558"/>
    <w:rsid w:val="00833E87"/>
    <w:rsid w:val="0083434C"/>
    <w:rsid w:val="00841300"/>
    <w:rsid w:val="00851FF2"/>
    <w:rsid w:val="0085370A"/>
    <w:rsid w:val="008548A6"/>
    <w:rsid w:val="0086032F"/>
    <w:rsid w:val="00863BDA"/>
    <w:rsid w:val="008660D3"/>
    <w:rsid w:val="00872E31"/>
    <w:rsid w:val="00875DF7"/>
    <w:rsid w:val="00880655"/>
    <w:rsid w:val="008823AA"/>
    <w:rsid w:val="008826C5"/>
    <w:rsid w:val="00890934"/>
    <w:rsid w:val="008942AA"/>
    <w:rsid w:val="008A4E0F"/>
    <w:rsid w:val="008A679D"/>
    <w:rsid w:val="008A6BC1"/>
    <w:rsid w:val="008B08FE"/>
    <w:rsid w:val="008B2F26"/>
    <w:rsid w:val="008B5BD6"/>
    <w:rsid w:val="008B726D"/>
    <w:rsid w:val="008C0961"/>
    <w:rsid w:val="008C2513"/>
    <w:rsid w:val="008D3996"/>
    <w:rsid w:val="008D3BD1"/>
    <w:rsid w:val="008D5B3B"/>
    <w:rsid w:val="008E2BF9"/>
    <w:rsid w:val="008E3EC2"/>
    <w:rsid w:val="008E5CD0"/>
    <w:rsid w:val="008E72BA"/>
    <w:rsid w:val="008F6330"/>
    <w:rsid w:val="0090095C"/>
    <w:rsid w:val="00904EBD"/>
    <w:rsid w:val="0091277E"/>
    <w:rsid w:val="00914872"/>
    <w:rsid w:val="00920FAA"/>
    <w:rsid w:val="00921BF6"/>
    <w:rsid w:val="009423B1"/>
    <w:rsid w:val="00942CAE"/>
    <w:rsid w:val="00943CB9"/>
    <w:rsid w:val="00947E43"/>
    <w:rsid w:val="009505EC"/>
    <w:rsid w:val="0095139E"/>
    <w:rsid w:val="009563A4"/>
    <w:rsid w:val="0096034F"/>
    <w:rsid w:val="00960DCB"/>
    <w:rsid w:val="00967FA9"/>
    <w:rsid w:val="00974232"/>
    <w:rsid w:val="0098234B"/>
    <w:rsid w:val="0098373D"/>
    <w:rsid w:val="0098515F"/>
    <w:rsid w:val="00986050"/>
    <w:rsid w:val="0099015D"/>
    <w:rsid w:val="009A0FE2"/>
    <w:rsid w:val="009A2236"/>
    <w:rsid w:val="009A3CD0"/>
    <w:rsid w:val="009B144E"/>
    <w:rsid w:val="009B6463"/>
    <w:rsid w:val="009B7BBC"/>
    <w:rsid w:val="009C49D0"/>
    <w:rsid w:val="009D5FD1"/>
    <w:rsid w:val="009E3A06"/>
    <w:rsid w:val="009E76B3"/>
    <w:rsid w:val="009F33B2"/>
    <w:rsid w:val="009F48C9"/>
    <w:rsid w:val="009F493F"/>
    <w:rsid w:val="00A06254"/>
    <w:rsid w:val="00A10089"/>
    <w:rsid w:val="00A14516"/>
    <w:rsid w:val="00A15A93"/>
    <w:rsid w:val="00A15E0E"/>
    <w:rsid w:val="00A16309"/>
    <w:rsid w:val="00A16901"/>
    <w:rsid w:val="00A21AF5"/>
    <w:rsid w:val="00A26602"/>
    <w:rsid w:val="00A328B2"/>
    <w:rsid w:val="00A35727"/>
    <w:rsid w:val="00A35799"/>
    <w:rsid w:val="00A401EF"/>
    <w:rsid w:val="00A46BFA"/>
    <w:rsid w:val="00A53D70"/>
    <w:rsid w:val="00A54DE4"/>
    <w:rsid w:val="00A62ECD"/>
    <w:rsid w:val="00A676E7"/>
    <w:rsid w:val="00A71DC4"/>
    <w:rsid w:val="00A72A90"/>
    <w:rsid w:val="00A80B18"/>
    <w:rsid w:val="00A810D4"/>
    <w:rsid w:val="00A81224"/>
    <w:rsid w:val="00A828B1"/>
    <w:rsid w:val="00A828E4"/>
    <w:rsid w:val="00A83436"/>
    <w:rsid w:val="00A8366E"/>
    <w:rsid w:val="00A84CFE"/>
    <w:rsid w:val="00A90C99"/>
    <w:rsid w:val="00A91C94"/>
    <w:rsid w:val="00A920A1"/>
    <w:rsid w:val="00A930E8"/>
    <w:rsid w:val="00AB2998"/>
    <w:rsid w:val="00AB4548"/>
    <w:rsid w:val="00AB562C"/>
    <w:rsid w:val="00AC16B9"/>
    <w:rsid w:val="00AC2C9D"/>
    <w:rsid w:val="00AC72E2"/>
    <w:rsid w:val="00AD0037"/>
    <w:rsid w:val="00AD0F76"/>
    <w:rsid w:val="00AD41F4"/>
    <w:rsid w:val="00AD64B7"/>
    <w:rsid w:val="00AD7234"/>
    <w:rsid w:val="00AE438C"/>
    <w:rsid w:val="00AE4411"/>
    <w:rsid w:val="00AE4574"/>
    <w:rsid w:val="00AE7BC8"/>
    <w:rsid w:val="00AF18E8"/>
    <w:rsid w:val="00AF19EA"/>
    <w:rsid w:val="00AF24F7"/>
    <w:rsid w:val="00AF7026"/>
    <w:rsid w:val="00B00984"/>
    <w:rsid w:val="00B07881"/>
    <w:rsid w:val="00B10330"/>
    <w:rsid w:val="00B14986"/>
    <w:rsid w:val="00B22FCA"/>
    <w:rsid w:val="00B3007D"/>
    <w:rsid w:val="00B30F95"/>
    <w:rsid w:val="00B36C91"/>
    <w:rsid w:val="00B44AA6"/>
    <w:rsid w:val="00B46081"/>
    <w:rsid w:val="00B52F66"/>
    <w:rsid w:val="00B5508A"/>
    <w:rsid w:val="00B630E6"/>
    <w:rsid w:val="00B651E7"/>
    <w:rsid w:val="00B741D1"/>
    <w:rsid w:val="00B7556D"/>
    <w:rsid w:val="00B77AB2"/>
    <w:rsid w:val="00B84574"/>
    <w:rsid w:val="00B84FD6"/>
    <w:rsid w:val="00B93475"/>
    <w:rsid w:val="00B94114"/>
    <w:rsid w:val="00BA1BA2"/>
    <w:rsid w:val="00BA615A"/>
    <w:rsid w:val="00BA6CFB"/>
    <w:rsid w:val="00BC7FAD"/>
    <w:rsid w:val="00BD5220"/>
    <w:rsid w:val="00BF5789"/>
    <w:rsid w:val="00C064B3"/>
    <w:rsid w:val="00C151AF"/>
    <w:rsid w:val="00C17EE1"/>
    <w:rsid w:val="00C21B1B"/>
    <w:rsid w:val="00C24095"/>
    <w:rsid w:val="00C310ED"/>
    <w:rsid w:val="00C31B3C"/>
    <w:rsid w:val="00C31ECF"/>
    <w:rsid w:val="00C4696B"/>
    <w:rsid w:val="00C650A3"/>
    <w:rsid w:val="00C67D10"/>
    <w:rsid w:val="00C72BE6"/>
    <w:rsid w:val="00C730E6"/>
    <w:rsid w:val="00C7335F"/>
    <w:rsid w:val="00C752F7"/>
    <w:rsid w:val="00C7583B"/>
    <w:rsid w:val="00C85DAE"/>
    <w:rsid w:val="00CA5430"/>
    <w:rsid w:val="00CB0D2E"/>
    <w:rsid w:val="00CB2447"/>
    <w:rsid w:val="00CB523B"/>
    <w:rsid w:val="00CB6B1A"/>
    <w:rsid w:val="00CB78B5"/>
    <w:rsid w:val="00CD623B"/>
    <w:rsid w:val="00CE4228"/>
    <w:rsid w:val="00CE6FBA"/>
    <w:rsid w:val="00CE7918"/>
    <w:rsid w:val="00CE7B73"/>
    <w:rsid w:val="00CF5313"/>
    <w:rsid w:val="00D016BD"/>
    <w:rsid w:val="00D021E4"/>
    <w:rsid w:val="00D02EF6"/>
    <w:rsid w:val="00D11586"/>
    <w:rsid w:val="00D13369"/>
    <w:rsid w:val="00D25E1C"/>
    <w:rsid w:val="00D32C2B"/>
    <w:rsid w:val="00D3347F"/>
    <w:rsid w:val="00D407B4"/>
    <w:rsid w:val="00D4244A"/>
    <w:rsid w:val="00D43C5C"/>
    <w:rsid w:val="00D60251"/>
    <w:rsid w:val="00D644BF"/>
    <w:rsid w:val="00D64E80"/>
    <w:rsid w:val="00D65594"/>
    <w:rsid w:val="00D7269F"/>
    <w:rsid w:val="00D762BB"/>
    <w:rsid w:val="00D82406"/>
    <w:rsid w:val="00D93555"/>
    <w:rsid w:val="00D94B9D"/>
    <w:rsid w:val="00D950C8"/>
    <w:rsid w:val="00D9513B"/>
    <w:rsid w:val="00D9559C"/>
    <w:rsid w:val="00D96C7F"/>
    <w:rsid w:val="00D97CA9"/>
    <w:rsid w:val="00DA165F"/>
    <w:rsid w:val="00DA1E75"/>
    <w:rsid w:val="00DA2312"/>
    <w:rsid w:val="00DA55F4"/>
    <w:rsid w:val="00DB08F1"/>
    <w:rsid w:val="00DB11C0"/>
    <w:rsid w:val="00DC28A4"/>
    <w:rsid w:val="00DC3414"/>
    <w:rsid w:val="00DD1B9A"/>
    <w:rsid w:val="00DE7F56"/>
    <w:rsid w:val="00DF32E5"/>
    <w:rsid w:val="00DF40BD"/>
    <w:rsid w:val="00DF415E"/>
    <w:rsid w:val="00E04333"/>
    <w:rsid w:val="00E06D0E"/>
    <w:rsid w:val="00E11337"/>
    <w:rsid w:val="00E1278C"/>
    <w:rsid w:val="00E17818"/>
    <w:rsid w:val="00E1782B"/>
    <w:rsid w:val="00E2239E"/>
    <w:rsid w:val="00E25AFA"/>
    <w:rsid w:val="00E279E6"/>
    <w:rsid w:val="00E301EC"/>
    <w:rsid w:val="00E32311"/>
    <w:rsid w:val="00E334F3"/>
    <w:rsid w:val="00E34E5D"/>
    <w:rsid w:val="00E429DF"/>
    <w:rsid w:val="00E45659"/>
    <w:rsid w:val="00E47F28"/>
    <w:rsid w:val="00E56BA9"/>
    <w:rsid w:val="00E572F7"/>
    <w:rsid w:val="00E57A24"/>
    <w:rsid w:val="00E62AC0"/>
    <w:rsid w:val="00E652ED"/>
    <w:rsid w:val="00E66068"/>
    <w:rsid w:val="00E66C27"/>
    <w:rsid w:val="00E71627"/>
    <w:rsid w:val="00E72216"/>
    <w:rsid w:val="00E7249A"/>
    <w:rsid w:val="00E72D24"/>
    <w:rsid w:val="00E73A32"/>
    <w:rsid w:val="00E73BEE"/>
    <w:rsid w:val="00E74E6B"/>
    <w:rsid w:val="00E778EA"/>
    <w:rsid w:val="00E84F20"/>
    <w:rsid w:val="00E95509"/>
    <w:rsid w:val="00EA1D3F"/>
    <w:rsid w:val="00EA3A94"/>
    <w:rsid w:val="00EA49A5"/>
    <w:rsid w:val="00EA6219"/>
    <w:rsid w:val="00EB1B51"/>
    <w:rsid w:val="00EC0870"/>
    <w:rsid w:val="00EC5824"/>
    <w:rsid w:val="00EC7D47"/>
    <w:rsid w:val="00ED0199"/>
    <w:rsid w:val="00ED36C5"/>
    <w:rsid w:val="00ED77C6"/>
    <w:rsid w:val="00ED7A4F"/>
    <w:rsid w:val="00EE3031"/>
    <w:rsid w:val="00EF110E"/>
    <w:rsid w:val="00EF2B00"/>
    <w:rsid w:val="00EF7BD7"/>
    <w:rsid w:val="00F01C3C"/>
    <w:rsid w:val="00F067BC"/>
    <w:rsid w:val="00F118C1"/>
    <w:rsid w:val="00F11D06"/>
    <w:rsid w:val="00F14325"/>
    <w:rsid w:val="00F17B84"/>
    <w:rsid w:val="00F21824"/>
    <w:rsid w:val="00F25D7C"/>
    <w:rsid w:val="00F312FB"/>
    <w:rsid w:val="00F35E0C"/>
    <w:rsid w:val="00F40AE9"/>
    <w:rsid w:val="00F40B61"/>
    <w:rsid w:val="00F442FD"/>
    <w:rsid w:val="00F45DB9"/>
    <w:rsid w:val="00F52A32"/>
    <w:rsid w:val="00F52F2B"/>
    <w:rsid w:val="00F53972"/>
    <w:rsid w:val="00F55975"/>
    <w:rsid w:val="00F60312"/>
    <w:rsid w:val="00F61E44"/>
    <w:rsid w:val="00F63D21"/>
    <w:rsid w:val="00F719DA"/>
    <w:rsid w:val="00F755EF"/>
    <w:rsid w:val="00F7584C"/>
    <w:rsid w:val="00F7614D"/>
    <w:rsid w:val="00F81E7C"/>
    <w:rsid w:val="00F8222C"/>
    <w:rsid w:val="00F832BC"/>
    <w:rsid w:val="00F85DC2"/>
    <w:rsid w:val="00F86698"/>
    <w:rsid w:val="00F907B4"/>
    <w:rsid w:val="00F93B9E"/>
    <w:rsid w:val="00F94346"/>
    <w:rsid w:val="00F966C2"/>
    <w:rsid w:val="00FA41A5"/>
    <w:rsid w:val="00FB0200"/>
    <w:rsid w:val="00FB1E91"/>
    <w:rsid w:val="00FB313F"/>
    <w:rsid w:val="00FC0FF5"/>
    <w:rsid w:val="00FC67D9"/>
    <w:rsid w:val="00FD458E"/>
    <w:rsid w:val="00FE0914"/>
    <w:rsid w:val="00FE215C"/>
    <w:rsid w:val="00FE29FC"/>
    <w:rsid w:val="00FE3F9B"/>
    <w:rsid w:val="00FE63A2"/>
    <w:rsid w:val="00FE738E"/>
    <w:rsid w:val="00FF0259"/>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768F"/>
  <w15:chartTrackingRefBased/>
  <w15:docId w15:val="{4ADE3A25-7EA4-4AEF-887E-9BCAE1EA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3D"/>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semiHidden/>
    <w:unhideWhenUsed/>
    <w:qFormat/>
    <w:rsid w:val="009B7BB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character" w:customStyle="1" w:styleId="Heading5Char">
    <w:name w:val="Heading 5 Char"/>
    <w:link w:val="Heading5"/>
    <w:uiPriority w:val="9"/>
    <w:semiHidden/>
    <w:rsid w:val="009B7BBC"/>
    <w:rPr>
      <w:rFonts w:ascii="Calibri" w:eastAsia="Times New Roman" w:hAnsi="Calibri" w:cs="Times New Roman"/>
      <w:b/>
      <w:bCs/>
      <w:i/>
      <w:iCs/>
      <w:sz w:val="26"/>
      <w:szCs w:val="26"/>
    </w:rPr>
  </w:style>
  <w:style w:type="table" w:customStyle="1" w:styleId="TableGrid1">
    <w:name w:val="Table Grid1"/>
    <w:basedOn w:val="TableNormal"/>
    <w:next w:val="TableGrid"/>
    <w:uiPriority w:val="39"/>
    <w:rsid w:val="00A920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A1BA2"/>
    <w:pPr>
      <w:spacing w:after="0" w:line="240" w:lineRule="auto"/>
    </w:pPr>
    <w:rPr>
      <w:rFonts w:ascii="Helvetica" w:eastAsiaTheme="minorEastAsia" w:hAnsi="Helvetica"/>
      <w:color w:val="454545"/>
      <w:sz w:val="18"/>
      <w:szCs w:val="18"/>
    </w:rPr>
  </w:style>
  <w:style w:type="character" w:customStyle="1" w:styleId="apple-converted-space">
    <w:name w:val="apple-converted-space"/>
    <w:basedOn w:val="DefaultParagraphFont"/>
    <w:rsid w:val="00F1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44661264">
      <w:bodyDiv w:val="1"/>
      <w:marLeft w:val="0"/>
      <w:marRight w:val="0"/>
      <w:marTop w:val="0"/>
      <w:marBottom w:val="0"/>
      <w:divBdr>
        <w:top w:val="none" w:sz="0" w:space="0" w:color="auto"/>
        <w:left w:val="none" w:sz="0" w:space="0" w:color="auto"/>
        <w:bottom w:val="none" w:sz="0" w:space="0" w:color="auto"/>
        <w:right w:val="none" w:sz="0" w:space="0" w:color="auto"/>
      </w:divBdr>
    </w:div>
    <w:div w:id="145123377">
      <w:bodyDiv w:val="1"/>
      <w:marLeft w:val="0"/>
      <w:marRight w:val="0"/>
      <w:marTop w:val="0"/>
      <w:marBottom w:val="0"/>
      <w:divBdr>
        <w:top w:val="none" w:sz="0" w:space="0" w:color="auto"/>
        <w:left w:val="none" w:sz="0" w:space="0" w:color="auto"/>
        <w:bottom w:val="none" w:sz="0" w:space="0" w:color="auto"/>
        <w:right w:val="none" w:sz="0" w:space="0" w:color="auto"/>
      </w:divBdr>
    </w:div>
    <w:div w:id="171073120">
      <w:bodyDiv w:val="1"/>
      <w:marLeft w:val="0"/>
      <w:marRight w:val="0"/>
      <w:marTop w:val="0"/>
      <w:marBottom w:val="0"/>
      <w:divBdr>
        <w:top w:val="none" w:sz="0" w:space="0" w:color="auto"/>
        <w:left w:val="none" w:sz="0" w:space="0" w:color="auto"/>
        <w:bottom w:val="none" w:sz="0" w:space="0" w:color="auto"/>
        <w:right w:val="none" w:sz="0" w:space="0" w:color="auto"/>
      </w:divBdr>
    </w:div>
    <w:div w:id="301541178">
      <w:bodyDiv w:val="1"/>
      <w:marLeft w:val="0"/>
      <w:marRight w:val="0"/>
      <w:marTop w:val="0"/>
      <w:marBottom w:val="0"/>
      <w:divBdr>
        <w:top w:val="none" w:sz="0" w:space="0" w:color="auto"/>
        <w:left w:val="none" w:sz="0" w:space="0" w:color="auto"/>
        <w:bottom w:val="none" w:sz="0" w:space="0" w:color="auto"/>
        <w:right w:val="none" w:sz="0" w:space="0" w:color="auto"/>
      </w:divBdr>
    </w:div>
    <w:div w:id="3984770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12956583">
      <w:bodyDiv w:val="1"/>
      <w:marLeft w:val="0"/>
      <w:marRight w:val="0"/>
      <w:marTop w:val="0"/>
      <w:marBottom w:val="0"/>
      <w:divBdr>
        <w:top w:val="none" w:sz="0" w:space="0" w:color="auto"/>
        <w:left w:val="none" w:sz="0" w:space="0" w:color="auto"/>
        <w:bottom w:val="none" w:sz="0" w:space="0" w:color="auto"/>
        <w:right w:val="none" w:sz="0" w:space="0" w:color="auto"/>
      </w:divBdr>
    </w:div>
    <w:div w:id="525414486">
      <w:bodyDiv w:val="1"/>
      <w:marLeft w:val="0"/>
      <w:marRight w:val="0"/>
      <w:marTop w:val="0"/>
      <w:marBottom w:val="0"/>
      <w:divBdr>
        <w:top w:val="none" w:sz="0" w:space="0" w:color="auto"/>
        <w:left w:val="none" w:sz="0" w:space="0" w:color="auto"/>
        <w:bottom w:val="none" w:sz="0" w:space="0" w:color="auto"/>
        <w:right w:val="none" w:sz="0" w:space="0" w:color="auto"/>
      </w:divBdr>
    </w:div>
    <w:div w:id="552617900">
      <w:bodyDiv w:val="1"/>
      <w:marLeft w:val="0"/>
      <w:marRight w:val="0"/>
      <w:marTop w:val="0"/>
      <w:marBottom w:val="0"/>
      <w:divBdr>
        <w:top w:val="none" w:sz="0" w:space="0" w:color="auto"/>
        <w:left w:val="none" w:sz="0" w:space="0" w:color="auto"/>
        <w:bottom w:val="none" w:sz="0" w:space="0" w:color="auto"/>
        <w:right w:val="none" w:sz="0" w:space="0" w:color="auto"/>
      </w:divBdr>
    </w:div>
    <w:div w:id="611132449">
      <w:bodyDiv w:val="1"/>
      <w:marLeft w:val="0"/>
      <w:marRight w:val="0"/>
      <w:marTop w:val="0"/>
      <w:marBottom w:val="0"/>
      <w:divBdr>
        <w:top w:val="none" w:sz="0" w:space="0" w:color="auto"/>
        <w:left w:val="none" w:sz="0" w:space="0" w:color="auto"/>
        <w:bottom w:val="none" w:sz="0" w:space="0" w:color="auto"/>
        <w:right w:val="none" w:sz="0" w:space="0" w:color="auto"/>
      </w:divBdr>
    </w:div>
    <w:div w:id="742604391">
      <w:bodyDiv w:val="1"/>
      <w:marLeft w:val="0"/>
      <w:marRight w:val="0"/>
      <w:marTop w:val="0"/>
      <w:marBottom w:val="0"/>
      <w:divBdr>
        <w:top w:val="none" w:sz="0" w:space="0" w:color="auto"/>
        <w:left w:val="none" w:sz="0" w:space="0" w:color="auto"/>
        <w:bottom w:val="none" w:sz="0" w:space="0" w:color="auto"/>
        <w:right w:val="none" w:sz="0" w:space="0" w:color="auto"/>
      </w:divBdr>
    </w:div>
    <w:div w:id="748892142">
      <w:bodyDiv w:val="1"/>
      <w:marLeft w:val="0"/>
      <w:marRight w:val="0"/>
      <w:marTop w:val="0"/>
      <w:marBottom w:val="0"/>
      <w:divBdr>
        <w:top w:val="none" w:sz="0" w:space="0" w:color="auto"/>
        <w:left w:val="none" w:sz="0" w:space="0" w:color="auto"/>
        <w:bottom w:val="none" w:sz="0" w:space="0" w:color="auto"/>
        <w:right w:val="none" w:sz="0" w:space="0" w:color="auto"/>
      </w:divBdr>
    </w:div>
    <w:div w:id="806704500">
      <w:bodyDiv w:val="1"/>
      <w:marLeft w:val="0"/>
      <w:marRight w:val="0"/>
      <w:marTop w:val="0"/>
      <w:marBottom w:val="0"/>
      <w:divBdr>
        <w:top w:val="none" w:sz="0" w:space="0" w:color="auto"/>
        <w:left w:val="none" w:sz="0" w:space="0" w:color="auto"/>
        <w:bottom w:val="none" w:sz="0" w:space="0" w:color="auto"/>
        <w:right w:val="none" w:sz="0" w:space="0" w:color="auto"/>
      </w:divBdr>
    </w:div>
    <w:div w:id="873343391">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42871776">
      <w:bodyDiv w:val="1"/>
      <w:marLeft w:val="0"/>
      <w:marRight w:val="0"/>
      <w:marTop w:val="0"/>
      <w:marBottom w:val="0"/>
      <w:divBdr>
        <w:top w:val="none" w:sz="0" w:space="0" w:color="auto"/>
        <w:left w:val="none" w:sz="0" w:space="0" w:color="auto"/>
        <w:bottom w:val="none" w:sz="0" w:space="0" w:color="auto"/>
        <w:right w:val="none" w:sz="0" w:space="0" w:color="auto"/>
      </w:divBdr>
    </w:div>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1790233">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85740042">
      <w:bodyDiv w:val="1"/>
      <w:marLeft w:val="0"/>
      <w:marRight w:val="0"/>
      <w:marTop w:val="0"/>
      <w:marBottom w:val="0"/>
      <w:divBdr>
        <w:top w:val="none" w:sz="0" w:space="0" w:color="auto"/>
        <w:left w:val="none" w:sz="0" w:space="0" w:color="auto"/>
        <w:bottom w:val="none" w:sz="0" w:space="0" w:color="auto"/>
        <w:right w:val="none" w:sz="0" w:space="0" w:color="auto"/>
      </w:divBdr>
    </w:div>
    <w:div w:id="1735657765">
      <w:bodyDiv w:val="1"/>
      <w:marLeft w:val="0"/>
      <w:marRight w:val="0"/>
      <w:marTop w:val="0"/>
      <w:marBottom w:val="0"/>
      <w:divBdr>
        <w:top w:val="none" w:sz="0" w:space="0" w:color="auto"/>
        <w:left w:val="none" w:sz="0" w:space="0" w:color="auto"/>
        <w:bottom w:val="none" w:sz="0" w:space="0" w:color="auto"/>
        <w:right w:val="none" w:sz="0" w:space="0" w:color="auto"/>
      </w:divBdr>
    </w:div>
    <w:div w:id="1775318025">
      <w:bodyDiv w:val="1"/>
      <w:marLeft w:val="0"/>
      <w:marRight w:val="0"/>
      <w:marTop w:val="0"/>
      <w:marBottom w:val="0"/>
      <w:divBdr>
        <w:top w:val="none" w:sz="0" w:space="0" w:color="auto"/>
        <w:left w:val="none" w:sz="0" w:space="0" w:color="auto"/>
        <w:bottom w:val="none" w:sz="0" w:space="0" w:color="auto"/>
        <w:right w:val="none" w:sz="0" w:space="0" w:color="auto"/>
      </w:divBdr>
    </w:div>
    <w:div w:id="1806199300">
      <w:bodyDiv w:val="1"/>
      <w:marLeft w:val="0"/>
      <w:marRight w:val="0"/>
      <w:marTop w:val="0"/>
      <w:marBottom w:val="0"/>
      <w:divBdr>
        <w:top w:val="none" w:sz="0" w:space="0" w:color="auto"/>
        <w:left w:val="none" w:sz="0" w:space="0" w:color="auto"/>
        <w:bottom w:val="none" w:sz="0" w:space="0" w:color="auto"/>
        <w:right w:val="none" w:sz="0" w:space="0" w:color="auto"/>
      </w:divBdr>
    </w:div>
    <w:div w:id="196261192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20485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universitypolicy.gmu.edu/policies/responsible-use-of-computing/" TargetMode="External"/><Relationship Id="rId3" Type="http://schemas.openxmlformats.org/officeDocument/2006/relationships/styles" Target="styles.xml"/><Relationship Id="rId21" Type="http://schemas.openxmlformats.org/officeDocument/2006/relationships/hyperlink" Target="http://support.apple.com/downloa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triottech.gmu.edu/get-started/" TargetMode="External"/><Relationship Id="rId17" Type="http://schemas.openxmlformats.org/officeDocument/2006/relationships/hyperlink" Target="http://get.adobe.com/reader/" TargetMode="External"/><Relationship Id="rId25" Type="http://schemas.openxmlformats.org/officeDocument/2006/relationships/hyperlink" Target="https://oai.gmu.edu/mason-honor-co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ods.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s://youtu.be/Hmm9Q-T0oT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lp.blackboard.com/en-us/Learn/9.1_SP_10_and_SP_11/Student/002_Browser_Support_SP_11" TargetMode="External"/><Relationship Id="rId23" Type="http://schemas.openxmlformats.org/officeDocument/2006/relationships/hyperlink" Target="http://antivirus.gmu.edu/" TargetMode="External"/><Relationship Id="rId28" Type="http://schemas.openxmlformats.org/officeDocument/2006/relationships/hyperlink" Target="http://caps.gmu.edu/"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tfe.gmu.edu/professional-development/mason-diversity-statement/"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www.real.com/realplayer/search" TargetMode="External"/><Relationship Id="rId27" Type="http://schemas.openxmlformats.org/officeDocument/2006/relationships/hyperlink" Target="http://summer.gmu.edu/registration/" TargetMode="External"/><Relationship Id="rId30"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3FE2-6B11-4321-B149-42EA1F02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35379</CharactersWithSpaces>
  <SharedDoc>false</SharedDoc>
  <HLinks>
    <vt:vector size="210" baseType="variant">
      <vt:variant>
        <vt:i4>8192117</vt:i4>
      </vt:variant>
      <vt:variant>
        <vt:i4>101</vt:i4>
      </vt:variant>
      <vt:variant>
        <vt:i4>0</vt:i4>
      </vt:variant>
      <vt:variant>
        <vt:i4>5</vt:i4>
      </vt:variant>
      <vt:variant>
        <vt:lpwstr>http://ctfe.gmu.edu/professional-development/mason-diversity-statement/</vt:lpwstr>
      </vt:variant>
      <vt:variant>
        <vt:lpwstr/>
      </vt:variant>
      <vt:variant>
        <vt:i4>5898240</vt:i4>
      </vt:variant>
      <vt:variant>
        <vt:i4>98</vt:i4>
      </vt:variant>
      <vt:variant>
        <vt:i4>0</vt:i4>
      </vt:variant>
      <vt:variant>
        <vt:i4>5</vt:i4>
      </vt:variant>
      <vt:variant>
        <vt:lpwstr>http://writingcenter.gmu.edu/</vt:lpwstr>
      </vt:variant>
      <vt:variant>
        <vt:lpwstr/>
      </vt:variant>
      <vt:variant>
        <vt:i4>3473508</vt:i4>
      </vt:variant>
      <vt:variant>
        <vt:i4>95</vt:i4>
      </vt:variant>
      <vt:variant>
        <vt:i4>0</vt:i4>
      </vt:variant>
      <vt:variant>
        <vt:i4>5</vt:i4>
      </vt:variant>
      <vt:variant>
        <vt:lpwstr>http://ods.gmu.edu/</vt:lpwstr>
      </vt:variant>
      <vt:variant>
        <vt:lpwstr/>
      </vt:variant>
      <vt:variant>
        <vt:i4>1966105</vt:i4>
      </vt:variant>
      <vt:variant>
        <vt:i4>92</vt:i4>
      </vt:variant>
      <vt:variant>
        <vt:i4>0</vt:i4>
      </vt:variant>
      <vt:variant>
        <vt:i4>5</vt:i4>
      </vt:variant>
      <vt:variant>
        <vt:lpwstr>http://caps.gmu.edu/</vt:lpwstr>
      </vt:variant>
      <vt:variant>
        <vt:lpwstr/>
      </vt:variant>
      <vt:variant>
        <vt:i4>6815854</vt:i4>
      </vt:variant>
      <vt:variant>
        <vt:i4>89</vt:i4>
      </vt:variant>
      <vt:variant>
        <vt:i4>0</vt:i4>
      </vt:variant>
      <vt:variant>
        <vt:i4>5</vt:i4>
      </vt:variant>
      <vt:variant>
        <vt:lpwstr>http://summer.gmu.edu/registration/</vt:lpwstr>
      </vt:variant>
      <vt:variant>
        <vt:lpwstr/>
      </vt:variant>
      <vt:variant>
        <vt:i4>7471141</vt:i4>
      </vt:variant>
      <vt:variant>
        <vt:i4>86</vt:i4>
      </vt:variant>
      <vt:variant>
        <vt:i4>0</vt:i4>
      </vt:variant>
      <vt:variant>
        <vt:i4>5</vt:i4>
      </vt:variant>
      <vt:variant>
        <vt:lpwstr>http://universitypolicy.gmu.edu/policies/responsible-use-of-computing/</vt:lpwstr>
      </vt:variant>
      <vt:variant>
        <vt:lpwstr/>
      </vt:variant>
      <vt:variant>
        <vt:i4>5374023</vt:i4>
      </vt:variant>
      <vt:variant>
        <vt:i4>83</vt:i4>
      </vt:variant>
      <vt:variant>
        <vt:i4>0</vt:i4>
      </vt:variant>
      <vt:variant>
        <vt:i4>5</vt:i4>
      </vt:variant>
      <vt:variant>
        <vt:lpwstr>https://oai.gmu.edu/mason-honor-code/</vt:lpwstr>
      </vt:variant>
      <vt:variant>
        <vt:lpwstr/>
      </vt:variant>
      <vt:variant>
        <vt:i4>6160409</vt:i4>
      </vt:variant>
      <vt:variant>
        <vt:i4>80</vt:i4>
      </vt:variant>
      <vt:variant>
        <vt:i4>0</vt:i4>
      </vt:variant>
      <vt:variant>
        <vt:i4>5</vt:i4>
      </vt:variant>
      <vt:variant>
        <vt:lpwstr>http://compstore.gmu.edu/</vt:lpwstr>
      </vt:variant>
      <vt:variant>
        <vt:lpwstr/>
      </vt:variant>
      <vt:variant>
        <vt:i4>4259913</vt:i4>
      </vt:variant>
      <vt:variant>
        <vt:i4>77</vt:i4>
      </vt:variant>
      <vt:variant>
        <vt:i4>0</vt:i4>
      </vt:variant>
      <vt:variant>
        <vt:i4>5</vt:i4>
      </vt:variant>
      <vt:variant>
        <vt:lpwstr>https://youtu.be/Hmm9Q-T0oTo</vt:lpwstr>
      </vt:variant>
      <vt:variant>
        <vt:lpwstr/>
      </vt:variant>
      <vt:variant>
        <vt:i4>4915227</vt:i4>
      </vt:variant>
      <vt:variant>
        <vt:i4>74</vt:i4>
      </vt:variant>
      <vt:variant>
        <vt:i4>0</vt:i4>
      </vt:variant>
      <vt:variant>
        <vt:i4>5</vt:i4>
      </vt:variant>
      <vt:variant>
        <vt:lpwstr>http://antivirus.gmu.edu/</vt:lpwstr>
      </vt:variant>
      <vt:variant>
        <vt:lpwstr/>
      </vt:variant>
      <vt:variant>
        <vt:i4>4784136</vt:i4>
      </vt:variant>
      <vt:variant>
        <vt:i4>71</vt:i4>
      </vt:variant>
      <vt:variant>
        <vt:i4>0</vt:i4>
      </vt:variant>
      <vt:variant>
        <vt:i4>5</vt:i4>
      </vt:variant>
      <vt:variant>
        <vt:lpwstr>http://www.real.com/realplayer/search</vt:lpwstr>
      </vt:variant>
      <vt:variant>
        <vt:lpwstr/>
      </vt:variant>
      <vt:variant>
        <vt:i4>2818098</vt:i4>
      </vt:variant>
      <vt:variant>
        <vt:i4>68</vt:i4>
      </vt:variant>
      <vt:variant>
        <vt:i4>0</vt:i4>
      </vt:variant>
      <vt:variant>
        <vt:i4>5</vt:i4>
      </vt:variant>
      <vt:variant>
        <vt:lpwstr>http://support.apple.com/downloads/</vt:lpwstr>
      </vt:variant>
      <vt:variant>
        <vt:lpwstr>quicktime</vt:lpwstr>
      </vt:variant>
      <vt:variant>
        <vt:i4>4456515</vt:i4>
      </vt:variant>
      <vt:variant>
        <vt:i4>65</vt:i4>
      </vt:variant>
      <vt:variant>
        <vt:i4>0</vt:i4>
      </vt:variant>
      <vt:variant>
        <vt:i4>5</vt:i4>
      </vt:variant>
      <vt:variant>
        <vt:lpwstr>http://windows.microsoft.com/en-US/windows/products/windows-media-player</vt:lpwstr>
      </vt:variant>
      <vt:variant>
        <vt:lpwstr/>
      </vt:variant>
      <vt:variant>
        <vt:i4>393246</vt:i4>
      </vt:variant>
      <vt:variant>
        <vt:i4>62</vt:i4>
      </vt:variant>
      <vt:variant>
        <vt:i4>0</vt:i4>
      </vt:variant>
      <vt:variant>
        <vt:i4>5</vt:i4>
      </vt:variant>
      <vt:variant>
        <vt:lpwstr>http://www.java.com/en/download/</vt:lpwstr>
      </vt:variant>
      <vt:variant>
        <vt:lpwstr/>
      </vt:variant>
      <vt:variant>
        <vt:i4>5570625</vt:i4>
      </vt:variant>
      <vt:variant>
        <vt:i4>59</vt:i4>
      </vt:variant>
      <vt:variant>
        <vt:i4>0</vt:i4>
      </vt:variant>
      <vt:variant>
        <vt:i4>5</vt:i4>
      </vt:variant>
      <vt:variant>
        <vt:lpwstr>http://get.adobe.com/flashplayer/</vt:lpwstr>
      </vt:variant>
      <vt:variant>
        <vt:lpwstr/>
      </vt:variant>
      <vt:variant>
        <vt:i4>262233</vt:i4>
      </vt:variant>
      <vt:variant>
        <vt:i4>56</vt:i4>
      </vt:variant>
      <vt:variant>
        <vt:i4>0</vt:i4>
      </vt:variant>
      <vt:variant>
        <vt:i4>5</vt:i4>
      </vt:variant>
      <vt:variant>
        <vt:lpwstr>http://get.adobe.com/reader/</vt:lpwstr>
      </vt:variant>
      <vt:variant>
        <vt:lpwstr/>
      </vt:variant>
      <vt:variant>
        <vt:i4>4390932</vt:i4>
      </vt:variant>
      <vt:variant>
        <vt:i4>53</vt:i4>
      </vt:variant>
      <vt:variant>
        <vt:i4>0</vt:i4>
      </vt:variant>
      <vt:variant>
        <vt:i4>5</vt:i4>
      </vt:variant>
      <vt:variant>
        <vt:lpwstr>http://mymasonportal.gmu.edu/</vt:lpwstr>
      </vt:variant>
      <vt:variant>
        <vt:lpwstr/>
      </vt:variant>
      <vt:variant>
        <vt:i4>4915317</vt:i4>
      </vt:variant>
      <vt:variant>
        <vt:i4>50</vt:i4>
      </vt:variant>
      <vt:variant>
        <vt:i4>0</vt:i4>
      </vt:variant>
      <vt:variant>
        <vt:i4>5</vt:i4>
      </vt:variant>
      <vt:variant>
        <vt:lpwstr>https://help.blackboard.com/en-us/Learn/9.1_SP_10_and_SP_11/Student/002_Browser_Support_SP_11</vt:lpwstr>
      </vt:variant>
      <vt:variant>
        <vt:lpwstr/>
      </vt:variant>
      <vt:variant>
        <vt:i4>3407991</vt:i4>
      </vt:variant>
      <vt:variant>
        <vt:i4>47</vt:i4>
      </vt:variant>
      <vt:variant>
        <vt:i4>0</vt:i4>
      </vt:variant>
      <vt:variant>
        <vt:i4>5</vt:i4>
      </vt:variant>
      <vt:variant>
        <vt:lpwstr>http://mymason.gmu.edu/</vt:lpwstr>
      </vt:variant>
      <vt:variant>
        <vt:lpwstr/>
      </vt:variant>
      <vt:variant>
        <vt:i4>6815853</vt:i4>
      </vt:variant>
      <vt:variant>
        <vt:i4>44</vt:i4>
      </vt:variant>
      <vt:variant>
        <vt:i4>0</vt:i4>
      </vt:variant>
      <vt:variant>
        <vt:i4>5</vt:i4>
      </vt:variant>
      <vt:variant>
        <vt:lpwstr>http://itservices.gmu.edu/services/view-service.cfm?customel_dataPageID_4609=6233</vt:lpwstr>
      </vt:variant>
      <vt:variant>
        <vt:lpwstr/>
      </vt:variant>
      <vt:variant>
        <vt:i4>5767239</vt:i4>
      </vt:variant>
      <vt:variant>
        <vt:i4>41</vt:i4>
      </vt:variant>
      <vt:variant>
        <vt:i4>0</vt:i4>
      </vt:variant>
      <vt:variant>
        <vt:i4>5</vt:i4>
      </vt:variant>
      <vt:variant>
        <vt:lpwstr>https://patriottech.gmu.edu/get-started/</vt:lpwstr>
      </vt:variant>
      <vt:variant>
        <vt:lpwstr/>
      </vt:variant>
      <vt:variant>
        <vt:i4>4915210</vt:i4>
      </vt:variant>
      <vt:variant>
        <vt:i4>38</vt:i4>
      </vt:variant>
      <vt:variant>
        <vt:i4>0</vt:i4>
      </vt:variant>
      <vt:variant>
        <vt:i4>5</vt:i4>
      </vt:variant>
      <vt:variant>
        <vt:lpwstr>https://coursessupport.gmu.edu/Students/</vt:lpwstr>
      </vt:variant>
      <vt:variant>
        <vt:lpwstr/>
      </vt:variant>
      <vt:variant>
        <vt:i4>6881404</vt:i4>
      </vt:variant>
      <vt:variant>
        <vt:i4>35</vt:i4>
      </vt:variant>
      <vt:variant>
        <vt:i4>0</vt:i4>
      </vt:variant>
      <vt:variant>
        <vt:i4>5</vt:i4>
      </vt:variant>
      <vt:variant>
        <vt:lpwstr>http://itservices.gmu.edu/</vt:lpwstr>
      </vt:variant>
      <vt:variant>
        <vt:lpwstr/>
      </vt:variant>
      <vt:variant>
        <vt:i4>3407991</vt:i4>
      </vt:variant>
      <vt:variant>
        <vt:i4>32</vt:i4>
      </vt:variant>
      <vt:variant>
        <vt:i4>0</vt:i4>
      </vt:variant>
      <vt:variant>
        <vt:i4>5</vt:i4>
      </vt:variant>
      <vt:variant>
        <vt:lpwstr>http://mymason.gmu.edu/</vt:lpwstr>
      </vt:variant>
      <vt:variant>
        <vt:lpwstr/>
      </vt:variant>
      <vt:variant>
        <vt:i4>5046275</vt:i4>
      </vt:variant>
      <vt:variant>
        <vt:i4>29</vt:i4>
      </vt:variant>
      <vt:variant>
        <vt:i4>0</vt:i4>
      </vt:variant>
      <vt:variant>
        <vt:i4>5</vt:i4>
      </vt:variant>
      <vt:variant>
        <vt:lpwstr>https://meetme.so/JustinRamsdell</vt:lpwstr>
      </vt:variant>
      <vt:variant>
        <vt:lpwstr/>
      </vt:variant>
      <vt:variant>
        <vt:i4>6422640</vt:i4>
      </vt:variant>
      <vt:variant>
        <vt:i4>27</vt:i4>
      </vt:variant>
      <vt:variant>
        <vt:i4>0</vt:i4>
      </vt:variant>
      <vt:variant>
        <vt:i4>5</vt:i4>
      </vt:variant>
      <vt:variant>
        <vt:lpwstr>mailto:</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Sybil Gray</cp:lastModifiedBy>
  <cp:revision>2</cp:revision>
  <cp:lastPrinted>2019-12-09T19:13:00Z</cp:lastPrinted>
  <dcterms:created xsi:type="dcterms:W3CDTF">2021-01-14T23:58:00Z</dcterms:created>
  <dcterms:modified xsi:type="dcterms:W3CDTF">2021-01-14T23:58:00Z</dcterms:modified>
</cp:coreProperties>
</file>