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40" w:rsidRDefault="00ED6F4D" w:rsidP="00ED6F4D">
      <w:pPr>
        <w:pStyle w:val="BodyText"/>
        <w:spacing w:before="8"/>
      </w:pPr>
      <w:proofErr w:type="spellStart"/>
      <w:proofErr w:type="gramStart"/>
      <w:r>
        <w:rPr>
          <w:rFonts w:ascii="Times New Roman"/>
          <w:sz w:val="18"/>
        </w:rPr>
        <w:t>x</w:t>
      </w:r>
      <w:bookmarkStart w:id="0" w:name="_bookmark0"/>
      <w:bookmarkEnd w:id="0"/>
      <w:r w:rsidR="007E643B">
        <w:t>PSYC</w:t>
      </w:r>
      <w:proofErr w:type="spellEnd"/>
      <w:proofErr w:type="gramEnd"/>
      <w:r w:rsidR="007E643B">
        <w:t xml:space="preserve"> 231: Social Psychology (3 credits)</w:t>
      </w:r>
    </w:p>
    <w:p w:rsidR="00B12640" w:rsidRDefault="00B12640">
      <w:pPr>
        <w:pStyle w:val="BodyText"/>
        <w:spacing w:before="7"/>
        <w:rPr>
          <w:b/>
          <w:sz w:val="20"/>
        </w:rPr>
      </w:pPr>
    </w:p>
    <w:p w:rsidR="00B12640" w:rsidRDefault="002033FF">
      <w:pPr>
        <w:ind w:left="325" w:right="159"/>
        <w:jc w:val="center"/>
        <w:rPr>
          <w:b/>
        </w:rPr>
      </w:pPr>
      <w:r>
        <w:rPr>
          <w:b/>
        </w:rPr>
        <w:t>Spring 2021</w:t>
      </w:r>
    </w:p>
    <w:p w:rsidR="00B12640" w:rsidRDefault="00B12640">
      <w:pPr>
        <w:pStyle w:val="BodyText"/>
        <w:rPr>
          <w:b/>
          <w:sz w:val="24"/>
        </w:rPr>
      </w:pPr>
    </w:p>
    <w:p w:rsidR="00B12640" w:rsidRDefault="007E643B">
      <w:pPr>
        <w:pStyle w:val="BodyText"/>
        <w:spacing w:before="211" w:line="242" w:lineRule="auto"/>
        <w:ind w:left="325" w:right="165"/>
        <w:jc w:val="center"/>
      </w:pPr>
      <w:hyperlink w:anchor="_bookmark1" w:history="1">
        <w:r>
          <w:rPr>
            <w:color w:val="0000FF"/>
            <w:u w:val="single" w:color="0000FF"/>
          </w:rPr>
          <w:t>Course Description</w:t>
        </w:r>
        <w:r>
          <w:rPr>
            <w:color w:val="0000FF"/>
          </w:rPr>
          <w:t xml:space="preserve"> </w:t>
        </w:r>
        <w:r>
          <w:t xml:space="preserve">| </w:t>
        </w:r>
      </w:hyperlink>
      <w:hyperlink w:anchor="_bookmark2" w:history="1">
        <w:r>
          <w:rPr>
            <w:color w:val="0000FF"/>
            <w:u w:val="single" w:color="0000FF"/>
          </w:rPr>
          <w:t>Required Textbooks</w:t>
        </w:r>
        <w:r>
          <w:rPr>
            <w:color w:val="0000FF"/>
          </w:rPr>
          <w:t xml:space="preserve"> </w:t>
        </w:r>
        <w:r>
          <w:t xml:space="preserve">| </w:t>
        </w:r>
      </w:hyperlink>
      <w:hyperlink w:anchor="_bookmark3" w:history="1">
        <w:r>
          <w:rPr>
            <w:color w:val="0000FF"/>
            <w:u w:val="single" w:color="0000FF"/>
          </w:rPr>
          <w:t>Course Learning Outcomes</w:t>
        </w:r>
        <w:r>
          <w:rPr>
            <w:color w:val="0000FF"/>
          </w:rPr>
          <w:t xml:space="preserve"> </w:t>
        </w:r>
        <w:r>
          <w:t xml:space="preserve">| </w:t>
        </w:r>
      </w:hyperlink>
      <w:hyperlink w:anchor="_bookmark4" w:history="1">
        <w:r>
          <w:rPr>
            <w:color w:val="0000FF"/>
            <w:u w:val="single" w:color="0000FF"/>
          </w:rPr>
          <w:t>Technology Requirements</w:t>
        </w:r>
        <w:r>
          <w:rPr>
            <w:color w:val="0000FF"/>
          </w:rPr>
          <w:t xml:space="preserve"> </w:t>
        </w:r>
        <w:r>
          <w:t xml:space="preserve">| </w:t>
        </w:r>
      </w:hyperlink>
      <w:hyperlink w:anchor="_bookmark5" w:history="1">
        <w:r>
          <w:rPr>
            <w:color w:val="0000FF"/>
            <w:u w:val="single" w:color="0000FF"/>
          </w:rPr>
          <w:t>Course Schedule</w:t>
        </w:r>
        <w:r>
          <w:rPr>
            <w:color w:val="0000FF"/>
          </w:rPr>
          <w:t xml:space="preserve"> </w:t>
        </w:r>
        <w:r>
          <w:t xml:space="preserve">| </w:t>
        </w:r>
      </w:hyperlink>
      <w:r>
        <w:rPr>
          <w:color w:val="0000FF"/>
          <w:u w:val="single" w:color="0000FF"/>
        </w:rPr>
        <w:t>Assignments</w:t>
      </w:r>
      <w:r>
        <w:rPr>
          <w:color w:val="0000FF"/>
        </w:rPr>
        <w:t xml:space="preserve"> </w:t>
      </w:r>
      <w:r>
        <w:rPr>
          <w:color w:val="0000FF"/>
          <w:u w:val="single" w:color="0000FF"/>
        </w:rPr>
        <w:t>Description</w:t>
      </w:r>
      <w:r>
        <w:rPr>
          <w:color w:val="0000FF"/>
        </w:rPr>
        <w:t xml:space="preserve"> </w:t>
      </w:r>
      <w:r>
        <w:t xml:space="preserve">| </w:t>
      </w:r>
      <w:hyperlink w:anchor="_bookmark6" w:history="1">
        <w:r>
          <w:rPr>
            <w:color w:val="0000FF"/>
            <w:u w:val="single" w:color="0000FF"/>
          </w:rPr>
          <w:t>Course Policies</w:t>
        </w:r>
        <w:r>
          <w:rPr>
            <w:color w:val="0000FF"/>
          </w:rPr>
          <w:t xml:space="preserve"> </w:t>
        </w:r>
      </w:hyperlink>
      <w:r>
        <w:t xml:space="preserve">| </w:t>
      </w:r>
      <w:hyperlink w:anchor="_bookmark7" w:history="1">
        <w:r>
          <w:rPr>
            <w:color w:val="0000FF"/>
            <w:u w:val="single" w:color="0000FF"/>
          </w:rPr>
          <w:t>Grading Scale</w:t>
        </w:r>
        <w:r>
          <w:rPr>
            <w:color w:val="0000FF"/>
          </w:rPr>
          <w:t xml:space="preserve"> </w:t>
        </w:r>
        <w:r>
          <w:t xml:space="preserve">| </w:t>
        </w:r>
      </w:hyperlink>
      <w:hyperlink w:anchor="_bookmark8" w:history="1">
        <w:r>
          <w:rPr>
            <w:color w:val="0000FF"/>
            <w:u w:val="single" w:color="0000FF"/>
          </w:rPr>
          <w:t>University Policies and Resource</w:t>
        </w:r>
        <w:r>
          <w:rPr>
            <w:color w:val="0000FF"/>
            <w:u w:val="single" w:color="0000FF"/>
          </w:rPr>
          <w:t>s</w:t>
        </w:r>
        <w:r>
          <w:rPr>
            <w:color w:val="0000FF"/>
          </w:rPr>
          <w:t xml:space="preserve"> </w:t>
        </w:r>
        <w:r>
          <w:t>|</w:t>
        </w:r>
      </w:hyperlink>
    </w:p>
    <w:p w:rsidR="00B12640" w:rsidRDefault="00B12640">
      <w:pPr>
        <w:pStyle w:val="BodyText"/>
        <w:spacing w:before="9"/>
        <w:rPr>
          <w:sz w:val="12"/>
        </w:rPr>
      </w:pPr>
    </w:p>
    <w:p w:rsidR="00B12640" w:rsidRDefault="007E643B">
      <w:pPr>
        <w:spacing w:before="93"/>
        <w:ind w:left="320"/>
      </w:pPr>
      <w:r>
        <w:rPr>
          <w:b/>
        </w:rPr>
        <w:t xml:space="preserve">Instructor: </w:t>
      </w:r>
      <w:r>
        <w:t xml:space="preserve">Sarah Fischer </w:t>
      </w:r>
      <w:proofErr w:type="spellStart"/>
      <w:r>
        <w:t>Nowaczyk</w:t>
      </w:r>
      <w:proofErr w:type="spellEnd"/>
      <w:r>
        <w:t>, Ph.D.</w:t>
      </w:r>
    </w:p>
    <w:p w:rsidR="00B12640" w:rsidRDefault="007E643B">
      <w:pPr>
        <w:pStyle w:val="BodyText"/>
        <w:spacing w:before="7" w:line="251" w:lineRule="exact"/>
        <w:ind w:left="320"/>
      </w:pPr>
      <w:r>
        <w:rPr>
          <w:b/>
        </w:rPr>
        <w:t xml:space="preserve">Email: </w:t>
      </w:r>
      <w:hyperlink r:id="rId8">
        <w:r>
          <w:rPr>
            <w:color w:val="0000FF"/>
            <w:u w:val="single" w:color="0000FF"/>
          </w:rPr>
          <w:t>snowaczy@gmu.edu</w:t>
        </w:r>
        <w:r>
          <w:rPr>
            <w:color w:val="0000FF"/>
          </w:rPr>
          <w:t xml:space="preserve"> </w:t>
        </w:r>
      </w:hyperlink>
      <w:r>
        <w:t xml:space="preserve">or </w:t>
      </w:r>
      <w:hyperlink r:id="rId9">
        <w:r>
          <w:rPr>
            <w:color w:val="0000FF"/>
            <w:u w:val="single" w:color="0000FF"/>
          </w:rPr>
          <w:t xml:space="preserve">sarah.frances.fischer@gmail.com </w:t>
        </w:r>
      </w:hyperlink>
    </w:p>
    <w:p w:rsidR="00B12640" w:rsidRDefault="007E643B">
      <w:pPr>
        <w:spacing w:line="250" w:lineRule="exact"/>
        <w:ind w:left="320"/>
      </w:pPr>
      <w:r>
        <w:rPr>
          <w:b/>
        </w:rPr>
        <w:t xml:space="preserve">Phone: </w:t>
      </w:r>
      <w:r>
        <w:t>703-993-5635</w:t>
      </w:r>
      <w:r w:rsidR="002033FF">
        <w:t xml:space="preserve"> (Please note that I am working from home due to COVID-19 restrictions and do not have access to my office phone). </w:t>
      </w:r>
    </w:p>
    <w:p w:rsidR="00B12640" w:rsidRDefault="007E643B">
      <w:pPr>
        <w:pStyle w:val="BodyText"/>
        <w:spacing w:line="252" w:lineRule="exact"/>
        <w:ind w:left="320"/>
      </w:pPr>
      <w:r>
        <w:rPr>
          <w:b/>
        </w:rPr>
        <w:t>Office hours</w:t>
      </w:r>
      <w:r w:rsidR="002033FF">
        <w:t xml:space="preserve">: By appointment due to scheduling changes in working from home. </w:t>
      </w:r>
    </w:p>
    <w:p w:rsidR="008A4692" w:rsidRDefault="008A4692" w:rsidP="008A4692">
      <w:pPr>
        <w:widowControl/>
        <w:autoSpaceDE/>
        <w:autoSpaceDN/>
        <w:spacing w:after="200" w:line="276" w:lineRule="auto"/>
        <w:ind w:left="3600" w:firstLine="720"/>
        <w:rPr>
          <w:rFonts w:eastAsiaTheme="minorEastAsia"/>
          <w:b/>
        </w:rPr>
      </w:pPr>
    </w:p>
    <w:p w:rsidR="00847139" w:rsidRPr="00847139" w:rsidRDefault="00847139" w:rsidP="008A4692">
      <w:pPr>
        <w:widowControl/>
        <w:autoSpaceDE/>
        <w:autoSpaceDN/>
        <w:spacing w:after="200" w:line="276" w:lineRule="auto"/>
        <w:ind w:left="3600" w:firstLine="720"/>
        <w:rPr>
          <w:rFonts w:eastAsiaTheme="minorEastAsia"/>
          <w:b/>
        </w:rPr>
      </w:pPr>
      <w:r w:rsidRPr="00847139">
        <w:rPr>
          <w:rFonts w:eastAsiaTheme="minorEastAsia"/>
          <w:b/>
        </w:rPr>
        <w:t xml:space="preserve">Our Course </w:t>
      </w:r>
      <w:proofErr w:type="gramStart"/>
      <w:r w:rsidRPr="00847139">
        <w:rPr>
          <w:rFonts w:eastAsiaTheme="minorEastAsia"/>
          <w:b/>
        </w:rPr>
        <w:t>During</w:t>
      </w:r>
      <w:proofErr w:type="gramEnd"/>
      <w:r w:rsidRPr="00847139">
        <w:rPr>
          <w:rFonts w:eastAsiaTheme="minorEastAsia"/>
          <w:b/>
        </w:rPr>
        <w:t xml:space="preserve"> Spring 2021</w:t>
      </w:r>
    </w:p>
    <w:p w:rsidR="00847139" w:rsidRPr="00847139" w:rsidRDefault="00847139" w:rsidP="00847139">
      <w:pPr>
        <w:widowControl/>
        <w:autoSpaceDE/>
        <w:autoSpaceDN/>
        <w:spacing w:after="200" w:line="276" w:lineRule="auto"/>
        <w:rPr>
          <w:rFonts w:eastAsiaTheme="minorEastAsia"/>
        </w:rPr>
      </w:pPr>
      <w:r w:rsidRPr="00847139">
        <w:rPr>
          <w:rFonts w:eastAsiaTheme="minorEastAsia"/>
          <w:b/>
        </w:rPr>
        <w:tab/>
      </w:r>
      <w:r w:rsidRPr="00847139">
        <w:rPr>
          <w:rFonts w:eastAsiaTheme="minorEastAsia"/>
        </w:rPr>
        <w:t>Welcome! We are embarking on this course during an event that has not happened for the last 100 years, a worldwide pandemic. We are also in the midst of increased participation by citi</w:t>
      </w:r>
      <w:r w:rsidR="008A4692">
        <w:rPr>
          <w:rFonts w:eastAsiaTheme="minorEastAsia"/>
        </w:rPr>
        <w:t>zens in civic engagement and citizen government.</w:t>
      </w:r>
      <w:r w:rsidRPr="00847139">
        <w:rPr>
          <w:rFonts w:eastAsiaTheme="minorEastAsia"/>
        </w:rPr>
        <w:t xml:space="preserve"> </w:t>
      </w:r>
      <w:r w:rsidR="008A4692">
        <w:rPr>
          <w:rFonts w:eastAsiaTheme="minorEastAsia"/>
        </w:rPr>
        <w:t xml:space="preserve"> I am not </w:t>
      </w:r>
      <w:proofErr w:type="gramStart"/>
      <w:r w:rsidR="008A4692">
        <w:rPr>
          <w:rFonts w:eastAsiaTheme="minorEastAsia"/>
        </w:rPr>
        <w:t xml:space="preserve">sure </w:t>
      </w:r>
      <w:r w:rsidRPr="00847139">
        <w:rPr>
          <w:rFonts w:eastAsiaTheme="minorEastAsia"/>
        </w:rPr>
        <w:t xml:space="preserve"> what</w:t>
      </w:r>
      <w:proofErr w:type="gramEnd"/>
      <w:r w:rsidRPr="00847139">
        <w:rPr>
          <w:rFonts w:eastAsiaTheme="minorEastAsia"/>
        </w:rPr>
        <w:t xml:space="preserve"> disruptions you have experienced due these events. However, I am assuming two things; 1. </w:t>
      </w:r>
      <w:proofErr w:type="gramStart"/>
      <w:r w:rsidRPr="00847139">
        <w:rPr>
          <w:rFonts w:eastAsiaTheme="minorEastAsia"/>
        </w:rPr>
        <w:t>that</w:t>
      </w:r>
      <w:proofErr w:type="gramEnd"/>
      <w:r w:rsidRPr="00847139">
        <w:rPr>
          <w:rFonts w:eastAsiaTheme="minorEastAsia"/>
        </w:rPr>
        <w:t xml:space="preserve"> you want to </w:t>
      </w:r>
      <w:r w:rsidR="008A4692">
        <w:rPr>
          <w:rFonts w:eastAsiaTheme="minorEastAsia"/>
        </w:rPr>
        <w:t xml:space="preserve">learn about social psychology (or how people behave in groups) </w:t>
      </w:r>
      <w:r w:rsidRPr="00847139">
        <w:rPr>
          <w:rFonts w:eastAsiaTheme="minorEastAsia"/>
        </w:rPr>
        <w:t xml:space="preserve">and 2. </w:t>
      </w:r>
      <w:proofErr w:type="gramStart"/>
      <w:r w:rsidRPr="00847139">
        <w:rPr>
          <w:rFonts w:eastAsiaTheme="minorEastAsia"/>
        </w:rPr>
        <w:t>that</w:t>
      </w:r>
      <w:proofErr w:type="gramEnd"/>
      <w:r w:rsidRPr="00847139">
        <w:rPr>
          <w:rFonts w:eastAsiaTheme="minorEastAsia"/>
        </w:rPr>
        <w:t xml:space="preserve"> your life has been impacted in some way due to t</w:t>
      </w:r>
      <w:r w:rsidR="008A4692">
        <w:rPr>
          <w:rFonts w:eastAsiaTheme="minorEastAsia"/>
        </w:rPr>
        <w:t>he events of the last year</w:t>
      </w:r>
      <w:r w:rsidRPr="00847139">
        <w:rPr>
          <w:rFonts w:eastAsiaTheme="minorEastAsia"/>
        </w:rPr>
        <w:t>. My goal for this course is to provide you with the opportunity to meet the learning objectives (described below) in a manner that is flexible and takes into account the fact that things may be very different for you now than when you first signed</w:t>
      </w:r>
      <w:r w:rsidR="008A4692">
        <w:rPr>
          <w:rFonts w:eastAsiaTheme="minorEastAsia"/>
        </w:rPr>
        <w:t xml:space="preserve"> up for this course or may change throughout the semester</w:t>
      </w:r>
      <w:r w:rsidRPr="00847139">
        <w:rPr>
          <w:rFonts w:eastAsiaTheme="minorEastAsia"/>
        </w:rPr>
        <w:t xml:space="preserve">. </w:t>
      </w:r>
    </w:p>
    <w:p w:rsidR="00847139" w:rsidRPr="00847139" w:rsidRDefault="00847139" w:rsidP="00847139">
      <w:pPr>
        <w:widowControl/>
        <w:autoSpaceDE/>
        <w:autoSpaceDN/>
        <w:spacing w:after="200" w:line="276" w:lineRule="auto"/>
        <w:rPr>
          <w:rFonts w:eastAsiaTheme="minorEastAsia"/>
        </w:rPr>
      </w:pPr>
      <w:r w:rsidRPr="00847139">
        <w:rPr>
          <w:rFonts w:eastAsiaTheme="minorEastAsia"/>
        </w:rPr>
        <w:tab/>
        <w:t xml:space="preserve">With these assumptions and goals in mind, here </w:t>
      </w:r>
      <w:r w:rsidR="008A4692">
        <w:rPr>
          <w:rFonts w:eastAsiaTheme="minorEastAsia"/>
        </w:rPr>
        <w:t xml:space="preserve">is some information about due dates/late policy. The course is broken up into 5 modules. Each module builds on information that you learned during the previous module. There are due dates associated with each assignment. However, I will not take off points for lateness until the module is completed. So, for example, as long as you turn everything in for Module 1 by the end of Module 1, you will not get points taken off. However, I will start to take off 1 point for each day something is turned past the end of the module for which it was due. </w:t>
      </w:r>
      <w:r w:rsidRPr="00847139">
        <w:rPr>
          <w:rFonts w:eastAsiaTheme="minorEastAsia"/>
        </w:rPr>
        <w:t>It may look like there are lots of assignments – each assignment or quiz is specifically designed to help you meet the learning objectives and no one of them will make or break your grade. So, please try to pace yourself. Please contact me along the way or use the ‘</w:t>
      </w:r>
      <w:proofErr w:type="gramStart"/>
      <w:r w:rsidRPr="00847139">
        <w:rPr>
          <w:rFonts w:eastAsiaTheme="minorEastAsia"/>
        </w:rPr>
        <w:t>ask the professor</w:t>
      </w:r>
      <w:proofErr w:type="gramEnd"/>
      <w:r w:rsidRPr="00847139">
        <w:rPr>
          <w:rFonts w:eastAsiaTheme="minorEastAsia"/>
        </w:rPr>
        <w:t xml:space="preserve">’ discussion board to ask questions or share concerns. I look forward to getting to know you better! </w:t>
      </w:r>
    </w:p>
    <w:p w:rsidR="00847139" w:rsidRDefault="00847139">
      <w:pPr>
        <w:pStyle w:val="BodyText"/>
        <w:spacing w:line="252" w:lineRule="exact"/>
        <w:ind w:left="320"/>
      </w:pPr>
    </w:p>
    <w:p w:rsidR="00B12640" w:rsidRDefault="00B12640">
      <w:pPr>
        <w:pStyle w:val="BodyText"/>
        <w:spacing w:before="7"/>
        <w:rPr>
          <w:sz w:val="33"/>
        </w:rPr>
      </w:pPr>
    </w:p>
    <w:p w:rsidR="00B12640" w:rsidRDefault="007E643B">
      <w:pPr>
        <w:pStyle w:val="Heading2"/>
      </w:pPr>
      <w:bookmarkStart w:id="1" w:name="_bookmark1"/>
      <w:bookmarkEnd w:id="1"/>
      <w:r>
        <w:t>Course Description</w:t>
      </w:r>
    </w:p>
    <w:p w:rsidR="00B12640" w:rsidRDefault="007E643B">
      <w:pPr>
        <w:pStyle w:val="BodyText"/>
        <w:spacing w:before="127"/>
        <w:ind w:left="320" w:right="223"/>
      </w:pPr>
      <w:r>
        <w:lastRenderedPageBreak/>
        <w:t>Welcome! This course is designed to provide you with information on a wide variety of topics relevant to social psychology, the study of the people in social context</w:t>
      </w:r>
      <w:r>
        <w:t xml:space="preserve"> and groups. This course is </w:t>
      </w:r>
      <w:r>
        <w:rPr>
          <w:b/>
          <w:u w:val="thick"/>
        </w:rPr>
        <w:t>completely</w:t>
      </w:r>
      <w:r>
        <w:rPr>
          <w:b/>
        </w:rPr>
        <w:t xml:space="preserve"> </w:t>
      </w:r>
      <w:r>
        <w:t>online, which means a great deal of responsibility rests on each student’s shoulders. The course syllabus is a general plan for the course; deviations announced to the class by the instructor may be necessary.</w:t>
      </w:r>
    </w:p>
    <w:p w:rsidR="00B12640" w:rsidRDefault="00B12640">
      <w:pPr>
        <w:pStyle w:val="BodyText"/>
        <w:spacing w:before="7"/>
        <w:rPr>
          <w:sz w:val="21"/>
        </w:rPr>
      </w:pPr>
    </w:p>
    <w:p w:rsidR="00B12640" w:rsidRDefault="007E643B">
      <w:pPr>
        <w:pStyle w:val="Heading2"/>
      </w:pPr>
      <w:r>
        <w:t>Blackb</w:t>
      </w:r>
      <w:r>
        <w:t>oard Login Instructions</w:t>
      </w:r>
    </w:p>
    <w:p w:rsidR="00B12640" w:rsidRDefault="007E643B">
      <w:pPr>
        <w:pStyle w:val="BodyText"/>
        <w:spacing w:before="128"/>
        <w:ind w:left="320" w:right="150"/>
      </w:pPr>
      <w:r>
        <w:t xml:space="preserve">Access to </w:t>
      </w:r>
      <w:hyperlink r:id="rId10">
        <w:proofErr w:type="spellStart"/>
        <w:r>
          <w:rPr>
            <w:color w:val="0000FF"/>
            <w:u w:val="single" w:color="0000FF"/>
          </w:rPr>
          <w:t>MyMason</w:t>
        </w:r>
        <w:proofErr w:type="spellEnd"/>
        <w:r>
          <w:rPr>
            <w:color w:val="0000FF"/>
          </w:rPr>
          <w:t xml:space="preserve"> </w:t>
        </w:r>
      </w:hyperlink>
      <w:r>
        <w:t xml:space="preserve">and GMU email are required to participate successfully in this course. </w:t>
      </w:r>
      <w:proofErr w:type="gramStart"/>
      <w:r>
        <w:t>Cl</w:t>
      </w:r>
      <w:r w:rsidR="002033FF">
        <w:t xml:space="preserve">ick on the link for </w:t>
      </w:r>
      <w:proofErr w:type="spellStart"/>
      <w:r w:rsidR="002033FF">
        <w:t>Psyc</w:t>
      </w:r>
      <w:proofErr w:type="spellEnd"/>
      <w:r w:rsidR="002033FF">
        <w:t xml:space="preserve"> 231-DL.</w:t>
      </w:r>
      <w:proofErr w:type="gramEnd"/>
      <w:r w:rsidR="002033FF">
        <w:t xml:space="preserve"> </w:t>
      </w:r>
      <w:r>
        <w:t xml:space="preserve"> The class website in Blackboard will contain access to </w:t>
      </w:r>
      <w:r w:rsidR="002033FF">
        <w:t>videos, assignments,</w:t>
      </w:r>
      <w:r>
        <w:t xml:space="preserve"> the discussion board, exams, a</w:t>
      </w:r>
      <w:r w:rsidR="002033FF">
        <w:t>nd other course resources. A</w:t>
      </w:r>
      <w:r>
        <w:t>ll course activities will take pl</w:t>
      </w:r>
      <w:r w:rsidR="002033FF">
        <w:t>ace in Blackboard</w:t>
      </w:r>
      <w:r>
        <w:t>, so it is important to login and begin to explore the various components in the first days of the semester. Please make sure to update your computer and prepare yourself to begin using th</w:t>
      </w:r>
      <w:r>
        <w:t xml:space="preserve">e online format BEFORE the first day of class. Check </w:t>
      </w:r>
      <w:hyperlink r:id="rId11">
        <w:r>
          <w:rPr>
            <w:color w:val="0000FF"/>
            <w:u w:val="single" w:color="0000FF"/>
          </w:rPr>
          <w:t>the IT Support Center</w:t>
        </w:r>
        <w:r>
          <w:rPr>
            <w:color w:val="0000FF"/>
          </w:rPr>
          <w:t xml:space="preserve"> </w:t>
        </w:r>
      </w:hyperlink>
      <w:r>
        <w:t xml:space="preserve">website. Navigate to </w:t>
      </w:r>
      <w:hyperlink r:id="rId12">
        <w:r>
          <w:rPr>
            <w:color w:val="0000FF"/>
            <w:u w:val="single" w:color="0000FF"/>
          </w:rPr>
          <w:t>the Student Support page</w:t>
        </w:r>
      </w:hyperlink>
      <w:r>
        <w:rPr>
          <w:color w:val="0000FF"/>
        </w:rPr>
        <w:t xml:space="preserve"> </w:t>
      </w:r>
      <w:r>
        <w:t>for help and information abou</w:t>
      </w:r>
      <w:r>
        <w:t xml:space="preserve">t Blackboard. In the menu bar to the left you will find all the tools you need to become familiar with for </w:t>
      </w:r>
      <w:proofErr w:type="gramStart"/>
      <w:r>
        <w:t>this</w:t>
      </w:r>
      <w:proofErr w:type="gramEnd"/>
      <w:r>
        <w:t xml:space="preserve"> course. Take time to learn each. Make sure you run a system check a few days before class. Become familiar with the attributes of Blackboard and</w:t>
      </w:r>
      <w:r>
        <w:t xml:space="preserve"> online learning.</w:t>
      </w:r>
    </w:p>
    <w:p w:rsidR="00B12640" w:rsidRDefault="00B12640">
      <w:pPr>
        <w:sectPr w:rsidR="00B12640">
          <w:headerReference w:type="default" r:id="rId13"/>
          <w:footerReference w:type="default" r:id="rId14"/>
          <w:type w:val="continuous"/>
          <w:pgSz w:w="15840" w:h="12240" w:orient="landscape"/>
          <w:pgMar w:top="1120" w:right="1280" w:bottom="1200" w:left="1120" w:header="728" w:footer="1011" w:gutter="0"/>
          <w:pgNumType w:start="1"/>
          <w:cols w:space="720"/>
        </w:sectPr>
      </w:pPr>
    </w:p>
    <w:p w:rsidR="00B12640" w:rsidRDefault="007E643B">
      <w:pPr>
        <w:pStyle w:val="Heading2"/>
        <w:spacing w:before="173"/>
      </w:pPr>
      <w:bookmarkStart w:id="2" w:name="_bookmark2"/>
      <w:bookmarkEnd w:id="2"/>
      <w:r>
        <w:lastRenderedPageBreak/>
        <w:t>Required Textbooks</w:t>
      </w:r>
    </w:p>
    <w:p w:rsidR="00B12640" w:rsidRDefault="007E643B">
      <w:pPr>
        <w:pStyle w:val="BodyText"/>
        <w:spacing w:before="92"/>
        <w:ind w:left="320"/>
      </w:pPr>
      <w:r>
        <w:t>Pearson REVEL</w:t>
      </w:r>
    </w:p>
    <w:p w:rsidR="00B12640" w:rsidRDefault="007E643B">
      <w:pPr>
        <w:pStyle w:val="BodyText"/>
        <w:spacing w:before="97"/>
        <w:ind w:left="320"/>
      </w:pPr>
      <w:r>
        <w:t>Social Psychology, 10e</w:t>
      </w:r>
    </w:p>
    <w:p w:rsidR="00B12640" w:rsidRDefault="007E643B">
      <w:pPr>
        <w:pStyle w:val="BodyText"/>
        <w:spacing w:before="92"/>
        <w:ind w:left="320"/>
      </w:pPr>
      <w:r>
        <w:t>By Aronson, Wilson, &amp; Sommers</w:t>
      </w:r>
    </w:p>
    <w:p w:rsidR="00B12640" w:rsidRDefault="007E643B">
      <w:pPr>
        <w:pStyle w:val="BodyText"/>
        <w:spacing w:before="97" w:line="242" w:lineRule="auto"/>
        <w:ind w:left="320" w:right="162"/>
      </w:pPr>
      <w:r>
        <w:t>. You may purchase or rent a digital copy of the textbook. The exams will be provided to you via Blackboard.</w:t>
      </w:r>
    </w:p>
    <w:p w:rsidR="00B12640" w:rsidRDefault="007E643B">
      <w:pPr>
        <w:pStyle w:val="BodyText"/>
        <w:spacing w:before="197"/>
        <w:ind w:left="320" w:right="172"/>
      </w:pPr>
      <w:r>
        <w:t xml:space="preserve">There are several tools (flashcards, e-text, audio text, </w:t>
      </w:r>
      <w:proofErr w:type="spellStart"/>
      <w:r>
        <w:t>etc</w:t>
      </w:r>
      <w:proofErr w:type="spellEnd"/>
      <w:r>
        <w:t>) available to you through the Pearson account to use throughout this course. T</w:t>
      </w:r>
      <w:r>
        <w:t>hese should all be available to you through the course once you complete the necessary steps with Pearson. In addition to these tools, I have also posted power point slides under the course content area of Blackboard. I put together the majority of these s</w:t>
      </w:r>
      <w:r>
        <w:t>lides for teaching this course “live” and in person. I have added these in case it is helpful to you to see bullet important points for each chapter. Please note</w:t>
      </w:r>
      <w:proofErr w:type="gramStart"/>
      <w:r>
        <w:t>,</w:t>
      </w:r>
      <w:proofErr w:type="gramEnd"/>
      <w:r>
        <w:t xml:space="preserve"> these slides were created based on an earlier version of the textbook.</w:t>
      </w:r>
    </w:p>
    <w:p w:rsidR="00CD7401" w:rsidRDefault="00CD7401">
      <w:pPr>
        <w:pStyle w:val="BodyText"/>
        <w:spacing w:before="197"/>
        <w:ind w:left="320" w:right="172"/>
      </w:pPr>
      <w:r>
        <w:t xml:space="preserve">If you choose to buy the digital text, it will be the easiest for you to have it linked to the course if you buy it through the GMU bookstore. </w:t>
      </w:r>
    </w:p>
    <w:p w:rsidR="00B12640" w:rsidRDefault="00B12640">
      <w:pPr>
        <w:pStyle w:val="BodyText"/>
        <w:rPr>
          <w:sz w:val="24"/>
        </w:rPr>
      </w:pPr>
    </w:p>
    <w:p w:rsidR="00B12640" w:rsidRDefault="007E643B">
      <w:pPr>
        <w:pStyle w:val="Heading2"/>
        <w:spacing w:before="176"/>
      </w:pPr>
      <w:bookmarkStart w:id="3" w:name="_bookmark3"/>
      <w:bookmarkEnd w:id="3"/>
      <w:r>
        <w:t>Course Learning Outcomes</w:t>
      </w:r>
    </w:p>
    <w:p w:rsidR="00B12640" w:rsidRDefault="00B12640">
      <w:pPr>
        <w:pStyle w:val="BodyText"/>
        <w:spacing w:before="4"/>
        <w:rPr>
          <w:b/>
        </w:rPr>
      </w:pPr>
    </w:p>
    <w:p w:rsidR="00B12640" w:rsidRDefault="007E643B">
      <w:pPr>
        <w:pStyle w:val="BodyText"/>
        <w:spacing w:before="1"/>
        <w:ind w:left="320"/>
      </w:pPr>
      <w:r>
        <w:t>You will develop the following skills.</w:t>
      </w:r>
    </w:p>
    <w:p w:rsidR="00B12640" w:rsidRDefault="00B12640">
      <w:pPr>
        <w:pStyle w:val="BodyText"/>
        <w:spacing w:before="5"/>
        <w:rPr>
          <w:sz w:val="21"/>
        </w:rPr>
      </w:pPr>
    </w:p>
    <w:p w:rsidR="00B12640" w:rsidRDefault="007E643B">
      <w:pPr>
        <w:pStyle w:val="ListParagraph"/>
        <w:numPr>
          <w:ilvl w:val="0"/>
          <w:numId w:val="12"/>
        </w:numPr>
        <w:tabs>
          <w:tab w:val="left" w:pos="1041"/>
        </w:tabs>
        <w:spacing w:line="251" w:lineRule="exact"/>
        <w:ind w:hanging="361"/>
      </w:pPr>
      <w:r>
        <w:t>Generate hypotheses about human behavior in social</w:t>
      </w:r>
      <w:r>
        <w:rPr>
          <w:spacing w:val="-6"/>
        </w:rPr>
        <w:t xml:space="preserve"> </w:t>
      </w:r>
      <w:r>
        <w:t>situations.</w:t>
      </w:r>
    </w:p>
    <w:p w:rsidR="00B12640" w:rsidRDefault="007E643B">
      <w:pPr>
        <w:pStyle w:val="ListParagraph"/>
        <w:numPr>
          <w:ilvl w:val="0"/>
          <w:numId w:val="12"/>
        </w:numPr>
        <w:tabs>
          <w:tab w:val="left" w:pos="1041"/>
        </w:tabs>
        <w:spacing w:line="251" w:lineRule="exact"/>
        <w:ind w:hanging="361"/>
      </w:pPr>
      <w:r>
        <w:t xml:space="preserve">Design </w:t>
      </w:r>
      <w:r>
        <w:t>ways to test their hypotheses about human</w:t>
      </w:r>
      <w:r>
        <w:rPr>
          <w:spacing w:val="-11"/>
        </w:rPr>
        <w:t xml:space="preserve"> </w:t>
      </w:r>
      <w:r>
        <w:t>behavior.</w:t>
      </w:r>
    </w:p>
    <w:p w:rsidR="00B12640" w:rsidRDefault="007E643B">
      <w:pPr>
        <w:pStyle w:val="ListParagraph"/>
        <w:numPr>
          <w:ilvl w:val="0"/>
          <w:numId w:val="12"/>
        </w:numPr>
        <w:tabs>
          <w:tab w:val="left" w:pos="1041"/>
        </w:tabs>
        <w:spacing w:before="2"/>
        <w:ind w:hanging="361"/>
      </w:pPr>
      <w:r>
        <w:t>Describe the ways in which the human brain uses automatic pilot thinking to make everyday life</w:t>
      </w:r>
      <w:r>
        <w:rPr>
          <w:spacing w:val="-24"/>
        </w:rPr>
        <w:t xml:space="preserve"> </w:t>
      </w:r>
      <w:r>
        <w:t>easier.</w:t>
      </w:r>
    </w:p>
    <w:p w:rsidR="00B12640" w:rsidRDefault="007E643B">
      <w:pPr>
        <w:pStyle w:val="ListParagraph"/>
        <w:numPr>
          <w:ilvl w:val="0"/>
          <w:numId w:val="12"/>
        </w:numPr>
        <w:tabs>
          <w:tab w:val="left" w:pos="1041"/>
        </w:tabs>
        <w:spacing w:before="10" w:line="237" w:lineRule="auto"/>
        <w:ind w:right="1510"/>
      </w:pPr>
      <w:r>
        <w:t>Synthesize information from social psychological research about how the use of automatic pilot thinki</w:t>
      </w:r>
      <w:r>
        <w:t>ng leads to conformity, prejudice, and other group</w:t>
      </w:r>
      <w:r>
        <w:rPr>
          <w:spacing w:val="1"/>
        </w:rPr>
        <w:t xml:space="preserve"> </w:t>
      </w:r>
      <w:r>
        <w:t>processes.</w:t>
      </w:r>
    </w:p>
    <w:p w:rsidR="00B12640" w:rsidRDefault="007E643B">
      <w:pPr>
        <w:pStyle w:val="ListParagraph"/>
        <w:numPr>
          <w:ilvl w:val="0"/>
          <w:numId w:val="12"/>
        </w:numPr>
        <w:tabs>
          <w:tab w:val="left" w:pos="1041"/>
        </w:tabs>
        <w:spacing w:before="92"/>
        <w:ind w:right="1080"/>
      </w:pPr>
      <w:r>
        <w:t>Describe</w:t>
      </w:r>
      <w:r>
        <w:rPr>
          <w:spacing w:val="-2"/>
        </w:rPr>
        <w:t xml:space="preserve"> </w:t>
      </w:r>
      <w:r>
        <w:t>the</w:t>
      </w:r>
      <w:r>
        <w:rPr>
          <w:spacing w:val="-2"/>
        </w:rPr>
        <w:t xml:space="preserve"> </w:t>
      </w:r>
      <w:r>
        <w:t>ways</w:t>
      </w:r>
      <w:r>
        <w:rPr>
          <w:spacing w:val="-4"/>
        </w:rPr>
        <w:t xml:space="preserve"> </w:t>
      </w:r>
      <w:r>
        <w:t>in</w:t>
      </w:r>
      <w:r>
        <w:rPr>
          <w:spacing w:val="-1"/>
        </w:rPr>
        <w:t xml:space="preserve"> </w:t>
      </w:r>
      <w:r>
        <w:t>which</w:t>
      </w:r>
      <w:r>
        <w:rPr>
          <w:spacing w:val="-2"/>
        </w:rPr>
        <w:t xml:space="preserve"> </w:t>
      </w:r>
      <w:r>
        <w:t>we</w:t>
      </w:r>
      <w:r>
        <w:rPr>
          <w:spacing w:val="-2"/>
        </w:rPr>
        <w:t xml:space="preserve"> </w:t>
      </w:r>
      <w:r>
        <w:t>can</w:t>
      </w:r>
      <w:r>
        <w:rPr>
          <w:spacing w:val="-1"/>
        </w:rPr>
        <w:t xml:space="preserve"> </w:t>
      </w:r>
      <w:r>
        <w:t>use</w:t>
      </w:r>
      <w:r>
        <w:rPr>
          <w:spacing w:val="-2"/>
        </w:rPr>
        <w:t xml:space="preserve"> </w:t>
      </w:r>
      <w:r>
        <w:t>high</w:t>
      </w:r>
      <w:r>
        <w:rPr>
          <w:spacing w:val="-1"/>
        </w:rPr>
        <w:t xml:space="preserve"> </w:t>
      </w:r>
      <w:r>
        <w:t>effort</w:t>
      </w:r>
      <w:r>
        <w:rPr>
          <w:spacing w:val="-5"/>
        </w:rPr>
        <w:t xml:space="preserve"> </w:t>
      </w:r>
      <w:r>
        <w:t>thinking</w:t>
      </w:r>
      <w:r>
        <w:rPr>
          <w:spacing w:val="-7"/>
        </w:rPr>
        <w:t xml:space="preserve"> </w:t>
      </w:r>
      <w:r>
        <w:t>to</w:t>
      </w:r>
      <w:r>
        <w:rPr>
          <w:spacing w:val="-1"/>
        </w:rPr>
        <w:t xml:space="preserve"> </w:t>
      </w:r>
      <w:r>
        <w:t>improve</w:t>
      </w:r>
      <w:r>
        <w:rPr>
          <w:spacing w:val="-7"/>
        </w:rPr>
        <w:t xml:space="preserve"> </w:t>
      </w:r>
      <w:r>
        <w:t>our</w:t>
      </w:r>
      <w:r>
        <w:rPr>
          <w:spacing w:val="-2"/>
        </w:rPr>
        <w:t xml:space="preserve"> </w:t>
      </w:r>
      <w:r>
        <w:t>understanding</w:t>
      </w:r>
      <w:r>
        <w:rPr>
          <w:spacing w:val="-6"/>
        </w:rPr>
        <w:t xml:space="preserve"> </w:t>
      </w:r>
      <w:r>
        <w:t>of</w:t>
      </w:r>
      <w:r>
        <w:rPr>
          <w:spacing w:val="-6"/>
        </w:rPr>
        <w:t xml:space="preserve"> </w:t>
      </w:r>
      <w:r>
        <w:t>human</w:t>
      </w:r>
      <w:r>
        <w:rPr>
          <w:spacing w:val="-1"/>
        </w:rPr>
        <w:t xml:space="preserve"> </w:t>
      </w:r>
      <w:r>
        <w:t>behavior</w:t>
      </w:r>
      <w:r>
        <w:rPr>
          <w:spacing w:val="-3"/>
        </w:rPr>
        <w:t xml:space="preserve"> </w:t>
      </w:r>
      <w:r>
        <w:t>in</w:t>
      </w:r>
      <w:r>
        <w:rPr>
          <w:spacing w:val="-20"/>
        </w:rPr>
        <w:t xml:space="preserve"> </w:t>
      </w:r>
      <w:r>
        <w:t>social contexts.</w:t>
      </w:r>
    </w:p>
    <w:p w:rsidR="00B12640" w:rsidRDefault="007E643B">
      <w:pPr>
        <w:pStyle w:val="ListParagraph"/>
        <w:numPr>
          <w:ilvl w:val="0"/>
          <w:numId w:val="12"/>
        </w:numPr>
        <w:tabs>
          <w:tab w:val="left" w:pos="1041"/>
        </w:tabs>
        <w:spacing w:before="4"/>
        <w:ind w:hanging="361"/>
      </w:pPr>
      <w:r>
        <w:t xml:space="preserve">Use the concepts learned in class to analyze and critically examine our </w:t>
      </w:r>
      <w:r>
        <w:rPr>
          <w:spacing w:val="-3"/>
        </w:rPr>
        <w:t xml:space="preserve">own </w:t>
      </w:r>
      <w:r>
        <w:t>behavior in everyday</w:t>
      </w:r>
      <w:r>
        <w:rPr>
          <w:spacing w:val="-10"/>
        </w:rPr>
        <w:t xml:space="preserve"> </w:t>
      </w:r>
      <w:r>
        <w:t>life.</w:t>
      </w:r>
    </w:p>
    <w:p w:rsidR="00B12640" w:rsidRDefault="00B12640">
      <w:pPr>
        <w:sectPr w:rsidR="00B12640">
          <w:pgSz w:w="15840" w:h="12240" w:orient="landscape"/>
          <w:pgMar w:top="1120" w:right="1280" w:bottom="1240" w:left="1120" w:header="728" w:footer="1011" w:gutter="0"/>
          <w:cols w:space="720"/>
        </w:sectPr>
      </w:pPr>
    </w:p>
    <w:p w:rsidR="00B12640" w:rsidRDefault="00B12640">
      <w:pPr>
        <w:pStyle w:val="BodyText"/>
        <w:rPr>
          <w:sz w:val="20"/>
        </w:rPr>
      </w:pPr>
    </w:p>
    <w:p w:rsidR="00B12640" w:rsidRDefault="00B12640">
      <w:pPr>
        <w:pStyle w:val="BodyText"/>
        <w:spacing w:before="5"/>
        <w:rPr>
          <w:sz w:val="20"/>
        </w:rPr>
      </w:pPr>
    </w:p>
    <w:p w:rsidR="00B12640" w:rsidRDefault="007E643B">
      <w:pPr>
        <w:pStyle w:val="Heading2"/>
        <w:spacing w:before="93"/>
      </w:pPr>
      <w:bookmarkStart w:id="4" w:name="_bookmark4"/>
      <w:bookmarkEnd w:id="4"/>
      <w:r>
        <w:t>Technology Requirements</w:t>
      </w:r>
    </w:p>
    <w:p w:rsidR="00B12640" w:rsidRDefault="00B12640">
      <w:pPr>
        <w:pStyle w:val="BodyText"/>
        <w:spacing w:before="6"/>
        <w:rPr>
          <w:b/>
          <w:sz w:val="27"/>
        </w:rPr>
      </w:pPr>
    </w:p>
    <w:p w:rsidR="00B12640" w:rsidRDefault="007E643B">
      <w:pPr>
        <w:pStyle w:val="BodyText"/>
        <w:ind w:left="320" w:right="319"/>
      </w:pPr>
      <w:r>
        <w:rPr>
          <w:b/>
        </w:rPr>
        <w:t xml:space="preserve">Hardware: </w:t>
      </w:r>
      <w:r>
        <w:t xml:space="preserve">You will need access to a Windows or Macintosh computer with at least 2 GB of RAM and access to </w:t>
      </w:r>
      <w:r>
        <w:t>a fast and reliable broadband internet connection (e.g., cable, DSL). A larger screen is recommended for better visibility of course material. You will need speakers or head</w:t>
      </w:r>
      <w:r w:rsidR="00CD7401">
        <w:t xml:space="preserve">phones to hear recorded content. </w:t>
      </w:r>
      <w:r>
        <w:t>For the amount of Hard Disk Space required taking a distance education course, consider and allow for:</w:t>
      </w:r>
    </w:p>
    <w:p w:rsidR="00B12640" w:rsidRDefault="00B12640">
      <w:pPr>
        <w:pStyle w:val="BodyText"/>
        <w:spacing w:before="8"/>
        <w:rPr>
          <w:sz w:val="24"/>
        </w:rPr>
      </w:pPr>
    </w:p>
    <w:p w:rsidR="00B12640" w:rsidRDefault="007E643B">
      <w:pPr>
        <w:pStyle w:val="ListParagraph"/>
        <w:numPr>
          <w:ilvl w:val="0"/>
          <w:numId w:val="11"/>
        </w:numPr>
        <w:tabs>
          <w:tab w:val="left" w:pos="741"/>
        </w:tabs>
        <w:ind w:hanging="361"/>
      </w:pPr>
      <w:r>
        <w:t>the storage amount needed to install any additional software</w:t>
      </w:r>
      <w:r>
        <w:rPr>
          <w:spacing w:val="-10"/>
        </w:rPr>
        <w:t xml:space="preserve"> </w:t>
      </w:r>
      <w:r>
        <w:t>and</w:t>
      </w:r>
    </w:p>
    <w:p w:rsidR="00B12640" w:rsidRDefault="007E643B">
      <w:pPr>
        <w:pStyle w:val="ListParagraph"/>
        <w:numPr>
          <w:ilvl w:val="0"/>
          <w:numId w:val="11"/>
        </w:numPr>
        <w:tabs>
          <w:tab w:val="left" w:pos="741"/>
        </w:tabs>
        <w:spacing w:before="2"/>
        <w:ind w:hanging="361"/>
      </w:pPr>
      <w:proofErr w:type="gramStart"/>
      <w:r>
        <w:t>space</w:t>
      </w:r>
      <w:proofErr w:type="gramEnd"/>
      <w:r>
        <w:t xml:space="preserve"> to store work that you will do for the</w:t>
      </w:r>
      <w:r>
        <w:rPr>
          <w:spacing w:val="-11"/>
        </w:rPr>
        <w:t xml:space="preserve"> </w:t>
      </w:r>
      <w:r>
        <w:t>course.</w:t>
      </w:r>
    </w:p>
    <w:p w:rsidR="00B12640" w:rsidRDefault="00B12640">
      <w:pPr>
        <w:pStyle w:val="BodyText"/>
        <w:spacing w:before="1"/>
        <w:rPr>
          <w:sz w:val="24"/>
        </w:rPr>
      </w:pPr>
    </w:p>
    <w:p w:rsidR="00B12640" w:rsidRDefault="007E643B">
      <w:pPr>
        <w:pStyle w:val="BodyText"/>
        <w:spacing w:before="1"/>
        <w:ind w:left="380"/>
      </w:pPr>
      <w:r>
        <w:t>If you consi</w:t>
      </w:r>
      <w:r>
        <w:t xml:space="preserve">der the purchase of a new computer, please go to </w:t>
      </w:r>
      <w:hyperlink r:id="rId15">
        <w:r>
          <w:rPr>
            <w:color w:val="0000FF"/>
            <w:u w:val="single" w:color="0000FF"/>
          </w:rPr>
          <w:t>Technology Buying Guide</w:t>
        </w:r>
        <w:r>
          <w:rPr>
            <w:color w:val="0000FF"/>
          </w:rPr>
          <w:t xml:space="preserve"> </w:t>
        </w:r>
      </w:hyperlink>
      <w:r>
        <w:t>to see recommendations.</w:t>
      </w:r>
    </w:p>
    <w:p w:rsidR="00B12640" w:rsidRDefault="00B12640">
      <w:pPr>
        <w:pStyle w:val="BodyText"/>
        <w:rPr>
          <w:sz w:val="16"/>
        </w:rPr>
      </w:pPr>
    </w:p>
    <w:p w:rsidR="00B12640" w:rsidRDefault="007E643B">
      <w:pPr>
        <w:pStyle w:val="BodyText"/>
        <w:spacing w:before="93"/>
        <w:ind w:left="380" w:right="380"/>
      </w:pPr>
      <w:r>
        <w:rPr>
          <w:b/>
        </w:rPr>
        <w:t xml:space="preserve">Software: </w:t>
      </w:r>
      <w:r>
        <w:t>Many courses use Blackboard as the learning management system. You will need a browse</w:t>
      </w:r>
      <w:r>
        <w:t xml:space="preserve">r and operating system that are listed compatible or certified with the Blackboard version available on the </w:t>
      </w:r>
      <w:hyperlink r:id="rId16">
        <w:proofErr w:type="spellStart"/>
        <w:r>
          <w:rPr>
            <w:color w:val="0000FF"/>
            <w:u w:val="single" w:color="0000FF"/>
          </w:rPr>
          <w:t>myMason</w:t>
        </w:r>
        <w:proofErr w:type="spellEnd"/>
        <w:r>
          <w:rPr>
            <w:color w:val="0000FF"/>
            <w:u w:val="single" w:color="0000FF"/>
          </w:rPr>
          <w:t xml:space="preserve"> Portal</w:t>
        </w:r>
      </w:hyperlink>
      <w:r>
        <w:t xml:space="preserve">. See </w:t>
      </w:r>
      <w:hyperlink r:id="rId17">
        <w:r>
          <w:rPr>
            <w:color w:val="0000FF"/>
            <w:u w:val="single" w:color="0000FF"/>
          </w:rPr>
          <w:t>supported browsers and</w:t>
        </w:r>
      </w:hyperlink>
      <w:r>
        <w:rPr>
          <w:color w:val="0000FF"/>
        </w:rPr>
        <w:t xml:space="preserve"> </w:t>
      </w:r>
      <w:hyperlink r:id="rId18">
        <w:r>
          <w:rPr>
            <w:color w:val="0000FF"/>
            <w:u w:val="single" w:color="0000FF"/>
          </w:rPr>
          <w:t>operating systems</w:t>
        </w:r>
      </w:hyperlink>
      <w:r>
        <w:t xml:space="preserve">. Log in to </w:t>
      </w:r>
      <w:hyperlink r:id="rId19">
        <w:proofErr w:type="spellStart"/>
        <w:r>
          <w:rPr>
            <w:color w:val="0000FF"/>
            <w:u w:val="single" w:color="0000FF"/>
          </w:rPr>
          <w:t>myMason</w:t>
        </w:r>
        <w:proofErr w:type="spellEnd"/>
        <w:r>
          <w:rPr>
            <w:color w:val="0000FF"/>
          </w:rPr>
          <w:t xml:space="preserve"> </w:t>
        </w:r>
      </w:hyperlink>
      <w:r>
        <w:t>to acc</w:t>
      </w:r>
      <w:r>
        <w:t xml:space="preserve">ess your registered courses. Some courses may use other learning management systems. Check the syllabus or contact the instructor for details. Online courses typically use </w:t>
      </w:r>
      <w:hyperlink r:id="rId20">
        <w:r>
          <w:rPr>
            <w:color w:val="0000FF"/>
            <w:u w:val="single" w:color="0000FF"/>
          </w:rPr>
          <w:t>Acrobat Reader</w:t>
        </w:r>
      </w:hyperlink>
      <w:r>
        <w:t xml:space="preserve">, </w:t>
      </w:r>
      <w:hyperlink r:id="rId21">
        <w:r>
          <w:rPr>
            <w:color w:val="0000FF"/>
            <w:u w:val="single" w:color="0000FF"/>
          </w:rPr>
          <w:t>Flash</w:t>
        </w:r>
      </w:hyperlink>
      <w:r>
        <w:t xml:space="preserve">, </w:t>
      </w:r>
      <w:hyperlink r:id="rId22">
        <w:r>
          <w:rPr>
            <w:color w:val="0000FF"/>
            <w:u w:val="single" w:color="0000FF"/>
          </w:rPr>
          <w:t>Java</w:t>
        </w:r>
      </w:hyperlink>
      <w:r>
        <w:t xml:space="preserve">, and </w:t>
      </w:r>
      <w:hyperlink r:id="rId23">
        <w:r>
          <w:rPr>
            <w:color w:val="0000FF"/>
            <w:u w:val="single" w:color="0000FF"/>
          </w:rPr>
          <w:t>Windows Media Player</w:t>
        </w:r>
        <w:r>
          <w:rPr>
            <w:color w:val="0000FF"/>
          </w:rPr>
          <w:t xml:space="preserve"> </w:t>
        </w:r>
      </w:hyperlink>
      <w:r>
        <w:t xml:space="preserve">and/or </w:t>
      </w:r>
      <w:hyperlink r:id="rId24">
        <w:r>
          <w:rPr>
            <w:color w:val="0000FF"/>
            <w:u w:val="single" w:color="0000FF"/>
          </w:rPr>
          <w:t>Real Media Player</w:t>
        </w:r>
        <w:r>
          <w:t xml:space="preserve">. </w:t>
        </w:r>
      </w:hyperlink>
      <w:r>
        <w:t>Your computer should be capable of running current versions of those applications. Also, make sure your computer is protected from viruses by downloading the latest version of Symant</w:t>
      </w:r>
      <w:r>
        <w:t xml:space="preserve">ec Endpoint Protection/Anti-Virus software for free </w:t>
      </w:r>
      <w:hyperlink r:id="rId25">
        <w:r>
          <w:rPr>
            <w:color w:val="0000FF"/>
            <w:u w:val="single" w:color="0000FF"/>
          </w:rPr>
          <w:t>here</w:t>
        </w:r>
      </w:hyperlink>
      <w:r>
        <w:t>.</w:t>
      </w:r>
    </w:p>
    <w:p w:rsidR="00B12640" w:rsidRDefault="00B12640">
      <w:pPr>
        <w:pStyle w:val="BodyText"/>
        <w:spacing w:before="8"/>
        <w:rPr>
          <w:sz w:val="16"/>
        </w:rPr>
      </w:pPr>
    </w:p>
    <w:p w:rsidR="00B12640" w:rsidRDefault="007E643B">
      <w:pPr>
        <w:pStyle w:val="BodyText"/>
        <w:spacing w:before="93"/>
        <w:ind w:left="380" w:right="235"/>
        <w:jc w:val="both"/>
      </w:pPr>
      <w:r>
        <w:t>Students owning Macs or Linux should be aware that some courses may use software that only runs on Windows. You can set up a Mac computer with Boot Camp</w:t>
      </w:r>
      <w:r>
        <w:t xml:space="preserve"> or virtualization software so Windows will also run on it. Watch </w:t>
      </w:r>
      <w:hyperlink r:id="rId26">
        <w:r>
          <w:rPr>
            <w:color w:val="0000FF"/>
            <w:u w:val="single" w:color="0000FF"/>
          </w:rPr>
          <w:t>this video</w:t>
        </w:r>
        <w:r>
          <w:rPr>
            <w:color w:val="0000FF"/>
          </w:rPr>
          <w:t xml:space="preserve"> </w:t>
        </w:r>
      </w:hyperlink>
      <w:r>
        <w:t>about using Windows on a Mac. Computers running Linux can also be configured with virtualization software or c</w:t>
      </w:r>
      <w:r>
        <w:t>onfigured to dual boot with Windows.</w:t>
      </w:r>
    </w:p>
    <w:p w:rsidR="00B12640" w:rsidRDefault="00B12640">
      <w:pPr>
        <w:pStyle w:val="BodyText"/>
        <w:spacing w:before="3"/>
      </w:pPr>
    </w:p>
    <w:p w:rsidR="00B12640" w:rsidRDefault="007E643B">
      <w:pPr>
        <w:pStyle w:val="BodyText"/>
        <w:spacing w:before="1"/>
        <w:ind w:left="380" w:right="188"/>
      </w:pPr>
      <w:r>
        <w:t>Note: If you are using an employer-provided computer or corporate office for class attendance, please verify with your systems administrators that you will be able to install the necessary applications and that system or corporate firewalls do not block ac</w:t>
      </w:r>
      <w:r>
        <w:t>cess to any sites or media types.</w:t>
      </w:r>
    </w:p>
    <w:p w:rsidR="00B12640" w:rsidRDefault="00B12640">
      <w:pPr>
        <w:pStyle w:val="BodyText"/>
        <w:rPr>
          <w:sz w:val="24"/>
        </w:rPr>
      </w:pPr>
    </w:p>
    <w:p w:rsidR="00B12640" w:rsidRDefault="00B12640">
      <w:pPr>
        <w:pStyle w:val="BodyText"/>
        <w:rPr>
          <w:sz w:val="20"/>
        </w:rPr>
      </w:pPr>
    </w:p>
    <w:p w:rsidR="00B12640" w:rsidRDefault="007E643B">
      <w:pPr>
        <w:pStyle w:val="BodyText"/>
        <w:ind w:left="100"/>
      </w:pPr>
      <w:hyperlink w:anchor="_bookmark0" w:history="1">
        <w:r>
          <w:rPr>
            <w:color w:val="0000FF"/>
            <w:u w:val="single" w:color="0000FF"/>
          </w:rPr>
          <w:t>Back to the top</w:t>
        </w:r>
      </w:hyperlink>
    </w:p>
    <w:p w:rsidR="00B12640" w:rsidRDefault="00B12640">
      <w:pPr>
        <w:sectPr w:rsidR="00B12640">
          <w:pgSz w:w="15840" w:h="12240" w:orient="landscape"/>
          <w:pgMar w:top="1120" w:right="1280" w:bottom="1240" w:left="1120" w:header="728" w:footer="1011" w:gutter="0"/>
          <w:cols w:space="720"/>
        </w:sectPr>
      </w:pPr>
    </w:p>
    <w:p w:rsidR="00B12640" w:rsidRDefault="00B12640">
      <w:pPr>
        <w:pStyle w:val="BodyText"/>
        <w:spacing w:before="9"/>
        <w:rPr>
          <w:sz w:val="17"/>
        </w:rPr>
      </w:pPr>
    </w:p>
    <w:p w:rsidR="00B12640" w:rsidRDefault="007E643B">
      <w:pPr>
        <w:pStyle w:val="Heading2"/>
        <w:spacing w:before="93"/>
      </w:pPr>
      <w:r>
        <w:t>Course-specific Hardware/Software</w:t>
      </w:r>
    </w:p>
    <w:p w:rsidR="00B12640" w:rsidRDefault="00B12640">
      <w:pPr>
        <w:pStyle w:val="BodyText"/>
        <w:rPr>
          <w:b/>
          <w:sz w:val="25"/>
        </w:rPr>
      </w:pPr>
    </w:p>
    <w:p w:rsidR="00B12640" w:rsidRDefault="007E643B">
      <w:pPr>
        <w:pStyle w:val="BodyText"/>
        <w:ind w:left="320" w:right="750"/>
      </w:pPr>
      <w:r>
        <w:t>Check the syllabus for your course or contact the instructor prior to the start of the course to find out about specif</w:t>
      </w:r>
      <w:r>
        <w:t xml:space="preserve">ic technical requirements for your class. Hardware or software required for your course or program may be available for purchase at </w:t>
      </w:r>
      <w:hyperlink r:id="rId27">
        <w:r>
          <w:rPr>
            <w:color w:val="0000FF"/>
            <w:u w:val="single" w:color="0000FF"/>
          </w:rPr>
          <w:t>Patriot</w:t>
        </w:r>
      </w:hyperlink>
      <w:r>
        <w:rPr>
          <w:color w:val="0000FF"/>
        </w:rPr>
        <w:t xml:space="preserve"> </w:t>
      </w:r>
      <w:hyperlink r:id="rId28">
        <w:r>
          <w:rPr>
            <w:color w:val="0000FF"/>
            <w:u w:val="single" w:color="0000FF"/>
          </w:rPr>
          <w:t>Computers</w:t>
        </w:r>
        <w:r>
          <w:rPr>
            <w:color w:val="0000FF"/>
          </w:rPr>
          <w:t xml:space="preserve"> </w:t>
        </w:r>
      </w:hyperlink>
      <w:r>
        <w:t>(the University’</w:t>
      </w:r>
      <w:r>
        <w:t>s computer store that offers educational discounts and special deals).</w:t>
      </w:r>
    </w:p>
    <w:p w:rsidR="00B12640" w:rsidRDefault="00B12640">
      <w:pPr>
        <w:pStyle w:val="BodyText"/>
        <w:spacing w:before="1"/>
        <w:rPr>
          <w:sz w:val="20"/>
        </w:rPr>
      </w:pPr>
    </w:p>
    <w:p w:rsidR="00B12640" w:rsidRDefault="007E643B">
      <w:pPr>
        <w:pStyle w:val="Heading2"/>
        <w:spacing w:before="1"/>
      </w:pPr>
      <w:bookmarkStart w:id="5" w:name="_bookmark5"/>
      <w:bookmarkEnd w:id="5"/>
      <w:r>
        <w:t>Course Schedule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5472"/>
        <w:gridCol w:w="3996"/>
      </w:tblGrid>
      <w:tr w:rsidR="00B12640">
        <w:trPr>
          <w:trHeight w:val="405"/>
        </w:trPr>
        <w:tc>
          <w:tcPr>
            <w:tcW w:w="2086" w:type="dxa"/>
            <w:shd w:val="clear" w:color="auto" w:fill="A6A6A6"/>
          </w:tcPr>
          <w:p w:rsidR="00B12640" w:rsidRDefault="007E643B">
            <w:pPr>
              <w:pStyle w:val="TableParagraph"/>
              <w:spacing w:before="3"/>
              <w:ind w:left="110" w:firstLine="0"/>
              <w:rPr>
                <w:b/>
              </w:rPr>
            </w:pPr>
            <w:r>
              <w:rPr>
                <w:b/>
              </w:rPr>
              <w:t>MODULES</w:t>
            </w:r>
          </w:p>
        </w:tc>
        <w:tc>
          <w:tcPr>
            <w:tcW w:w="5472" w:type="dxa"/>
            <w:shd w:val="clear" w:color="auto" w:fill="A6A6A6"/>
          </w:tcPr>
          <w:p w:rsidR="00B12640" w:rsidRDefault="007E643B">
            <w:pPr>
              <w:pStyle w:val="TableParagraph"/>
              <w:spacing w:before="3"/>
              <w:ind w:left="104" w:firstLine="0"/>
              <w:rPr>
                <w:b/>
              </w:rPr>
            </w:pPr>
            <w:r>
              <w:rPr>
                <w:b/>
              </w:rPr>
              <w:t>MATERIALS AND CONTENT</w:t>
            </w:r>
          </w:p>
        </w:tc>
        <w:tc>
          <w:tcPr>
            <w:tcW w:w="3996" w:type="dxa"/>
            <w:shd w:val="clear" w:color="auto" w:fill="A6A6A6"/>
          </w:tcPr>
          <w:p w:rsidR="00B12640" w:rsidRDefault="007E643B">
            <w:pPr>
              <w:pStyle w:val="TableParagraph"/>
              <w:spacing w:before="3"/>
              <w:ind w:left="104" w:firstLine="0"/>
              <w:rPr>
                <w:b/>
              </w:rPr>
            </w:pPr>
            <w:r>
              <w:rPr>
                <w:b/>
              </w:rPr>
              <w:t>ASSIGNMENTS</w:t>
            </w:r>
          </w:p>
        </w:tc>
      </w:tr>
      <w:tr w:rsidR="00B12640">
        <w:trPr>
          <w:trHeight w:val="3556"/>
        </w:trPr>
        <w:tc>
          <w:tcPr>
            <w:tcW w:w="2086" w:type="dxa"/>
          </w:tcPr>
          <w:p w:rsidR="00B12640" w:rsidRDefault="00CD7401">
            <w:pPr>
              <w:pStyle w:val="TableParagraph"/>
              <w:spacing w:before="3" w:line="256" w:lineRule="auto"/>
              <w:ind w:left="110" w:right="771" w:firstLine="0"/>
              <w:rPr>
                <w:b/>
              </w:rPr>
            </w:pPr>
            <w:r>
              <w:rPr>
                <w:b/>
              </w:rPr>
              <w:t>Module 1 01/25 - 2/15</w:t>
            </w:r>
          </w:p>
          <w:p w:rsidR="00523C26" w:rsidRDefault="00523C26" w:rsidP="00523C26">
            <w:pPr>
              <w:pStyle w:val="TableParagraph"/>
              <w:spacing w:before="3" w:line="256" w:lineRule="auto"/>
              <w:ind w:left="0" w:right="771" w:firstLine="0"/>
              <w:rPr>
                <w:b/>
              </w:rPr>
            </w:pPr>
          </w:p>
          <w:p w:rsidR="00523C26" w:rsidRDefault="00523C26">
            <w:pPr>
              <w:pStyle w:val="TableParagraph"/>
              <w:spacing w:before="3" w:line="256" w:lineRule="auto"/>
              <w:ind w:left="110" w:right="771" w:firstLine="0"/>
              <w:rPr>
                <w:b/>
              </w:rPr>
            </w:pPr>
            <w:r>
              <w:rPr>
                <w:b/>
              </w:rPr>
              <w:t>**Optional zoom meeting with Dr. Fischer to review the syllabus – Thursday, January 28</w:t>
            </w:r>
            <w:r w:rsidRPr="00523C26">
              <w:rPr>
                <w:b/>
                <w:vertAlign w:val="superscript"/>
              </w:rPr>
              <w:t>th</w:t>
            </w:r>
            <w:r>
              <w:rPr>
                <w:b/>
              </w:rPr>
              <w:t xml:space="preserve">, 2:00 PM </w:t>
            </w:r>
          </w:p>
        </w:tc>
        <w:tc>
          <w:tcPr>
            <w:tcW w:w="5472" w:type="dxa"/>
          </w:tcPr>
          <w:p w:rsidR="00B12640" w:rsidRDefault="007E643B">
            <w:pPr>
              <w:pStyle w:val="TableParagraph"/>
              <w:spacing w:before="3" w:line="256" w:lineRule="auto"/>
              <w:ind w:left="104" w:right="1206" w:firstLine="0"/>
              <w:rPr>
                <w:b/>
              </w:rPr>
            </w:pPr>
            <w:r>
              <w:rPr>
                <w:b/>
              </w:rPr>
              <w:t>Introduction, Research Methods, Social Cognition, Social Perception</w:t>
            </w:r>
          </w:p>
          <w:p w:rsidR="00B12640" w:rsidRDefault="007E643B">
            <w:pPr>
              <w:pStyle w:val="TableParagraph"/>
              <w:numPr>
                <w:ilvl w:val="0"/>
                <w:numId w:val="10"/>
              </w:numPr>
              <w:tabs>
                <w:tab w:val="left" w:pos="465"/>
              </w:tabs>
              <w:spacing w:line="252" w:lineRule="exact"/>
              <w:ind w:hanging="361"/>
            </w:pPr>
            <w:r>
              <w:t>Chapter 1, Introduction to Social</w:t>
            </w:r>
            <w:r>
              <w:rPr>
                <w:spacing w:val="-12"/>
              </w:rPr>
              <w:t xml:space="preserve"> </w:t>
            </w:r>
            <w:r>
              <w:t>Psychology</w:t>
            </w:r>
          </w:p>
          <w:p w:rsidR="00B12640" w:rsidRDefault="007E643B">
            <w:pPr>
              <w:pStyle w:val="TableParagraph"/>
              <w:numPr>
                <w:ilvl w:val="0"/>
                <w:numId w:val="10"/>
              </w:numPr>
              <w:tabs>
                <w:tab w:val="left" w:pos="465"/>
              </w:tabs>
              <w:spacing w:before="17" w:line="256" w:lineRule="auto"/>
              <w:ind w:right="1486"/>
            </w:pPr>
            <w:r>
              <w:t>Chapter 2 Methodology: How Social Psychologists do</w:t>
            </w:r>
            <w:r>
              <w:rPr>
                <w:spacing w:val="-3"/>
              </w:rPr>
              <w:t xml:space="preserve"> </w:t>
            </w:r>
            <w:r>
              <w:t>Research</w:t>
            </w:r>
          </w:p>
          <w:p w:rsidR="00B12640" w:rsidRDefault="007E643B">
            <w:pPr>
              <w:pStyle w:val="TableParagraph"/>
              <w:numPr>
                <w:ilvl w:val="0"/>
                <w:numId w:val="10"/>
              </w:numPr>
              <w:tabs>
                <w:tab w:val="left" w:pos="465"/>
              </w:tabs>
              <w:spacing w:line="252" w:lineRule="exact"/>
              <w:ind w:hanging="361"/>
            </w:pPr>
            <w:r>
              <w:t>Chapter 3 Social</w:t>
            </w:r>
            <w:r>
              <w:rPr>
                <w:spacing w:val="-6"/>
              </w:rPr>
              <w:t xml:space="preserve"> </w:t>
            </w:r>
            <w:r>
              <w:t>Cognition</w:t>
            </w:r>
          </w:p>
          <w:p w:rsidR="00B12640" w:rsidRDefault="007E643B">
            <w:pPr>
              <w:pStyle w:val="TableParagraph"/>
              <w:numPr>
                <w:ilvl w:val="0"/>
                <w:numId w:val="10"/>
              </w:numPr>
              <w:tabs>
                <w:tab w:val="left" w:pos="465"/>
              </w:tabs>
              <w:spacing w:before="17"/>
              <w:ind w:hanging="361"/>
            </w:pPr>
            <w:r>
              <w:t>Chapter 4 Social</w:t>
            </w:r>
            <w:r>
              <w:rPr>
                <w:spacing w:val="-6"/>
              </w:rPr>
              <w:t xml:space="preserve"> </w:t>
            </w:r>
            <w:r>
              <w:t>Perception</w:t>
            </w:r>
          </w:p>
        </w:tc>
        <w:tc>
          <w:tcPr>
            <w:tcW w:w="3996" w:type="dxa"/>
          </w:tcPr>
          <w:p w:rsidR="00B12640" w:rsidRDefault="00CD7401">
            <w:pPr>
              <w:pStyle w:val="TableParagraph"/>
              <w:numPr>
                <w:ilvl w:val="0"/>
                <w:numId w:val="9"/>
              </w:numPr>
              <w:tabs>
                <w:tab w:val="left" w:pos="575"/>
              </w:tabs>
              <w:spacing w:line="242" w:lineRule="auto"/>
              <w:ind w:right="230"/>
            </w:pPr>
            <w:r>
              <w:t>Introductions Due Tuesday 01/26</w:t>
            </w:r>
            <w:r w:rsidR="007E643B">
              <w:t xml:space="preserve"> by 11:59 pm</w:t>
            </w:r>
            <w:r w:rsidR="007E643B">
              <w:rPr>
                <w:spacing w:val="-7"/>
              </w:rPr>
              <w:t xml:space="preserve"> </w:t>
            </w:r>
            <w:r w:rsidR="007E643B">
              <w:t>EST</w:t>
            </w:r>
          </w:p>
          <w:p w:rsidR="00B12640" w:rsidRDefault="001A714F">
            <w:pPr>
              <w:pStyle w:val="TableParagraph"/>
              <w:numPr>
                <w:ilvl w:val="0"/>
                <w:numId w:val="9"/>
              </w:numPr>
              <w:tabs>
                <w:tab w:val="left" w:pos="575"/>
              </w:tabs>
              <w:ind w:hanging="361"/>
            </w:pPr>
            <w:r>
              <w:rPr>
                <w:b/>
              </w:rPr>
              <w:t>Group Activity</w:t>
            </w:r>
            <w:r w:rsidR="007E643B">
              <w:rPr>
                <w:b/>
              </w:rPr>
              <w:t xml:space="preserve"> #1 </w:t>
            </w:r>
            <w:r w:rsidR="007E643B">
              <w:t>(ch2,3,and</w:t>
            </w:r>
            <w:r w:rsidR="007E643B">
              <w:rPr>
                <w:spacing w:val="-4"/>
              </w:rPr>
              <w:t xml:space="preserve"> </w:t>
            </w:r>
            <w:r w:rsidR="007E643B">
              <w:t>4):</w:t>
            </w:r>
          </w:p>
          <w:p w:rsidR="00B12640" w:rsidRDefault="001A714F">
            <w:pPr>
              <w:pStyle w:val="TableParagraph"/>
              <w:numPr>
                <w:ilvl w:val="1"/>
                <w:numId w:val="9"/>
              </w:numPr>
              <w:tabs>
                <w:tab w:val="left" w:pos="1185"/>
              </w:tabs>
              <w:spacing w:before="15" w:line="256" w:lineRule="auto"/>
              <w:ind w:right="354"/>
            </w:pPr>
            <w:r>
              <w:t>Part 1 Due Tuesday 2/02</w:t>
            </w:r>
            <w:r w:rsidR="007E643B">
              <w:t xml:space="preserve"> by 11:59 pm</w:t>
            </w:r>
            <w:r w:rsidR="007E643B">
              <w:rPr>
                <w:spacing w:val="-7"/>
              </w:rPr>
              <w:t xml:space="preserve"> </w:t>
            </w:r>
            <w:r w:rsidR="007E643B">
              <w:t>EST</w:t>
            </w:r>
          </w:p>
          <w:p w:rsidR="00B12640" w:rsidRDefault="001A714F">
            <w:pPr>
              <w:pStyle w:val="TableParagraph"/>
              <w:numPr>
                <w:ilvl w:val="1"/>
                <w:numId w:val="9"/>
              </w:numPr>
              <w:tabs>
                <w:tab w:val="left" w:pos="1185"/>
              </w:tabs>
              <w:spacing w:line="256" w:lineRule="auto"/>
              <w:ind w:right="293"/>
            </w:pPr>
            <w:r>
              <w:t>Part 2 Due Tuesday</w:t>
            </w:r>
            <w:r w:rsidR="007E643B">
              <w:rPr>
                <w:spacing w:val="-11"/>
              </w:rPr>
              <w:t xml:space="preserve"> </w:t>
            </w:r>
            <w:r>
              <w:t>02</w:t>
            </w:r>
            <w:r w:rsidR="007E643B">
              <w:t>/09 by 11:59 pm</w:t>
            </w:r>
            <w:r w:rsidR="007E643B">
              <w:rPr>
                <w:spacing w:val="-7"/>
              </w:rPr>
              <w:t xml:space="preserve"> </w:t>
            </w:r>
            <w:r w:rsidR="007E643B">
              <w:t>EST</w:t>
            </w:r>
          </w:p>
          <w:p w:rsidR="00B12640" w:rsidRDefault="007E643B">
            <w:pPr>
              <w:pStyle w:val="TableParagraph"/>
              <w:numPr>
                <w:ilvl w:val="0"/>
                <w:numId w:val="9"/>
              </w:numPr>
              <w:tabs>
                <w:tab w:val="left" w:pos="575"/>
              </w:tabs>
              <w:spacing w:line="256" w:lineRule="auto"/>
              <w:ind w:right="445"/>
            </w:pPr>
            <w:r>
              <w:rPr>
                <w:b/>
              </w:rPr>
              <w:t xml:space="preserve">Exam #1 </w:t>
            </w:r>
            <w:r w:rsidR="00CD7401">
              <w:t>(ch3-4) Due Monday 02/14</w:t>
            </w:r>
            <w:r>
              <w:t xml:space="preserve"> by 11:59 pm EST (**Exams can be found under the Assessments Section in Blackboard and in</w:t>
            </w:r>
            <w:r>
              <w:rPr>
                <w:spacing w:val="1"/>
              </w:rPr>
              <w:t xml:space="preserve"> </w:t>
            </w:r>
            <w:r>
              <w:t>the</w:t>
            </w:r>
          </w:p>
          <w:p w:rsidR="00B12640" w:rsidRDefault="007E643B">
            <w:pPr>
              <w:pStyle w:val="TableParagraph"/>
              <w:spacing w:line="244" w:lineRule="exact"/>
              <w:ind w:left="574" w:firstLine="0"/>
            </w:pPr>
            <w:r>
              <w:t>assigned Module)</w:t>
            </w:r>
          </w:p>
        </w:tc>
      </w:tr>
      <w:tr w:rsidR="00B12640">
        <w:trPr>
          <w:trHeight w:val="2696"/>
        </w:trPr>
        <w:tc>
          <w:tcPr>
            <w:tcW w:w="2086" w:type="dxa"/>
          </w:tcPr>
          <w:p w:rsidR="00B12640" w:rsidRDefault="00CD7401">
            <w:pPr>
              <w:pStyle w:val="TableParagraph"/>
              <w:spacing w:before="3" w:line="252" w:lineRule="auto"/>
              <w:ind w:left="110" w:right="787" w:firstLine="0"/>
              <w:rPr>
                <w:b/>
              </w:rPr>
            </w:pPr>
            <w:r>
              <w:rPr>
                <w:b/>
              </w:rPr>
              <w:t>Module 2 02/16-3/08</w:t>
            </w:r>
          </w:p>
        </w:tc>
        <w:tc>
          <w:tcPr>
            <w:tcW w:w="5472" w:type="dxa"/>
          </w:tcPr>
          <w:p w:rsidR="00B12640" w:rsidRDefault="007E643B">
            <w:pPr>
              <w:pStyle w:val="TableParagraph"/>
              <w:spacing w:before="3" w:line="252" w:lineRule="auto"/>
              <w:ind w:left="104" w:right="533" w:firstLine="0"/>
              <w:rPr>
                <w:b/>
              </w:rPr>
            </w:pPr>
            <w:r>
              <w:rPr>
                <w:b/>
              </w:rPr>
              <w:t>The Self, Cognitive Dissonance, Attitudes and Attitude Change</w:t>
            </w:r>
          </w:p>
          <w:p w:rsidR="00B12640" w:rsidRDefault="007E643B">
            <w:pPr>
              <w:pStyle w:val="TableParagraph"/>
              <w:numPr>
                <w:ilvl w:val="0"/>
                <w:numId w:val="8"/>
              </w:numPr>
              <w:tabs>
                <w:tab w:val="left" w:pos="465"/>
              </w:tabs>
              <w:spacing w:before="4" w:line="256" w:lineRule="auto"/>
              <w:ind w:right="1486"/>
            </w:pPr>
            <w:r>
              <w:t>Chapter 2 Methodology: How Social Psychologists do</w:t>
            </w:r>
            <w:r>
              <w:rPr>
                <w:spacing w:val="-3"/>
              </w:rPr>
              <w:t xml:space="preserve"> </w:t>
            </w:r>
            <w:r>
              <w:t>Research</w:t>
            </w:r>
          </w:p>
          <w:p w:rsidR="00B12640" w:rsidRDefault="007E643B">
            <w:pPr>
              <w:pStyle w:val="TableParagraph"/>
              <w:numPr>
                <w:ilvl w:val="0"/>
                <w:numId w:val="8"/>
              </w:numPr>
              <w:tabs>
                <w:tab w:val="left" w:pos="465"/>
              </w:tabs>
              <w:spacing w:line="252" w:lineRule="exact"/>
              <w:ind w:hanging="361"/>
            </w:pPr>
            <w:r>
              <w:t>Chapter 5 The</w:t>
            </w:r>
            <w:r>
              <w:rPr>
                <w:spacing w:val="-4"/>
              </w:rPr>
              <w:t xml:space="preserve"> </w:t>
            </w:r>
            <w:r>
              <w:t>Self</w:t>
            </w:r>
          </w:p>
          <w:p w:rsidR="00B12640" w:rsidRDefault="007E643B">
            <w:pPr>
              <w:pStyle w:val="TableParagraph"/>
              <w:numPr>
                <w:ilvl w:val="0"/>
                <w:numId w:val="8"/>
              </w:numPr>
              <w:tabs>
                <w:tab w:val="left" w:pos="465"/>
              </w:tabs>
              <w:spacing w:before="17" w:line="256" w:lineRule="auto"/>
              <w:ind w:right="412"/>
            </w:pPr>
            <w:r>
              <w:t>Chapter 6 The Need to Justify our Actions:</w:t>
            </w:r>
            <w:r>
              <w:rPr>
                <w:spacing w:val="-21"/>
              </w:rPr>
              <w:t xml:space="preserve"> </w:t>
            </w:r>
            <w:r>
              <w:t>The Costs and Benefits of Dissonance</w:t>
            </w:r>
            <w:r>
              <w:rPr>
                <w:spacing w:val="-14"/>
              </w:rPr>
              <w:t xml:space="preserve"> </w:t>
            </w:r>
            <w:r>
              <w:t>Reduction</w:t>
            </w:r>
          </w:p>
          <w:p w:rsidR="00B12640" w:rsidRDefault="007E643B">
            <w:pPr>
              <w:pStyle w:val="TableParagraph"/>
              <w:numPr>
                <w:ilvl w:val="0"/>
                <w:numId w:val="8"/>
              </w:numPr>
              <w:tabs>
                <w:tab w:val="left" w:pos="465"/>
              </w:tabs>
              <w:spacing w:line="256" w:lineRule="auto"/>
              <w:ind w:right="984"/>
            </w:pPr>
            <w:r>
              <w:t>Chapter 7 Attitudes and Attitude Change: Influencing Thoughts and</w:t>
            </w:r>
            <w:r>
              <w:rPr>
                <w:spacing w:val="-8"/>
              </w:rPr>
              <w:t xml:space="preserve"> </w:t>
            </w:r>
            <w:r>
              <w:t>Feelings</w:t>
            </w:r>
          </w:p>
        </w:tc>
        <w:tc>
          <w:tcPr>
            <w:tcW w:w="3996" w:type="dxa"/>
          </w:tcPr>
          <w:p w:rsidR="00B12640" w:rsidRDefault="00001A8C">
            <w:pPr>
              <w:pStyle w:val="TableParagraph"/>
              <w:numPr>
                <w:ilvl w:val="0"/>
                <w:numId w:val="7"/>
              </w:numPr>
              <w:tabs>
                <w:tab w:val="left" w:pos="465"/>
              </w:tabs>
              <w:spacing w:before="3"/>
              <w:ind w:hanging="361"/>
              <w:jc w:val="both"/>
            </w:pPr>
            <w:r>
              <w:rPr>
                <w:b/>
              </w:rPr>
              <w:t>Discussion Board Peer Review on Cognitive Dissonance</w:t>
            </w:r>
            <w:r w:rsidR="007E643B">
              <w:rPr>
                <w:b/>
              </w:rPr>
              <w:t xml:space="preserve"> </w:t>
            </w:r>
            <w:r w:rsidR="007E643B">
              <w:t>(ch2,5, and</w:t>
            </w:r>
            <w:r w:rsidR="007E643B">
              <w:rPr>
                <w:spacing w:val="-4"/>
              </w:rPr>
              <w:t xml:space="preserve"> </w:t>
            </w:r>
            <w:r w:rsidR="007E643B">
              <w:t>6):</w:t>
            </w:r>
          </w:p>
          <w:p w:rsidR="00B12640" w:rsidRDefault="00001A8C">
            <w:pPr>
              <w:pStyle w:val="TableParagraph"/>
              <w:numPr>
                <w:ilvl w:val="1"/>
                <w:numId w:val="7"/>
              </w:numPr>
              <w:tabs>
                <w:tab w:val="left" w:pos="1185"/>
              </w:tabs>
              <w:spacing w:before="12" w:line="256" w:lineRule="auto"/>
              <w:ind w:right="294"/>
              <w:jc w:val="both"/>
            </w:pPr>
            <w:r>
              <w:t>Part 1 Due by Saturday</w:t>
            </w:r>
            <w:r w:rsidR="007E643B">
              <w:rPr>
                <w:spacing w:val="-12"/>
              </w:rPr>
              <w:t xml:space="preserve"> </w:t>
            </w:r>
            <w:r>
              <w:t>02/20</w:t>
            </w:r>
            <w:r w:rsidR="007E643B">
              <w:t xml:space="preserve"> by 11:59 pm</w:t>
            </w:r>
            <w:r w:rsidR="007E643B">
              <w:rPr>
                <w:spacing w:val="-7"/>
              </w:rPr>
              <w:t xml:space="preserve"> </w:t>
            </w:r>
            <w:r w:rsidR="007E643B">
              <w:t>EST</w:t>
            </w:r>
          </w:p>
          <w:p w:rsidR="00B12640" w:rsidRDefault="00001A8C">
            <w:pPr>
              <w:pStyle w:val="TableParagraph"/>
              <w:numPr>
                <w:ilvl w:val="1"/>
                <w:numId w:val="7"/>
              </w:numPr>
              <w:tabs>
                <w:tab w:val="left" w:pos="1185"/>
              </w:tabs>
              <w:spacing w:line="256" w:lineRule="auto"/>
              <w:ind w:right="290"/>
              <w:jc w:val="both"/>
            </w:pPr>
            <w:r>
              <w:t xml:space="preserve">Part 2  Due by Friday, 2/26 </w:t>
            </w:r>
            <w:r w:rsidR="007E643B">
              <w:t xml:space="preserve"> by 11:59 pm</w:t>
            </w:r>
            <w:r w:rsidR="007E643B">
              <w:rPr>
                <w:spacing w:val="-9"/>
              </w:rPr>
              <w:t xml:space="preserve"> </w:t>
            </w:r>
            <w:r w:rsidR="007E643B">
              <w:t>EST</w:t>
            </w:r>
          </w:p>
          <w:p w:rsidR="00B12640" w:rsidRDefault="007E643B">
            <w:pPr>
              <w:pStyle w:val="TableParagraph"/>
              <w:numPr>
                <w:ilvl w:val="0"/>
                <w:numId w:val="7"/>
              </w:numPr>
              <w:tabs>
                <w:tab w:val="left" w:pos="465"/>
              </w:tabs>
              <w:spacing w:line="235" w:lineRule="auto"/>
              <w:ind w:right="865"/>
              <w:jc w:val="both"/>
            </w:pPr>
            <w:r>
              <w:rPr>
                <w:b/>
              </w:rPr>
              <w:t xml:space="preserve">Self-assessment quizzes </w:t>
            </w:r>
            <w:r>
              <w:t xml:space="preserve">(ch5,6, and </w:t>
            </w:r>
            <w:r>
              <w:rPr>
                <w:spacing w:val="-4"/>
              </w:rPr>
              <w:t xml:space="preserve">7) </w:t>
            </w:r>
            <w:r w:rsidR="00001A8C">
              <w:t>Due Monday 3/01</w:t>
            </w:r>
            <w:r>
              <w:t xml:space="preserve"> by 11:59 pm</w:t>
            </w:r>
            <w:r>
              <w:rPr>
                <w:spacing w:val="-8"/>
              </w:rPr>
              <w:t xml:space="preserve"> </w:t>
            </w:r>
            <w:r>
              <w:t>EST</w:t>
            </w:r>
          </w:p>
          <w:p w:rsidR="00001A8C" w:rsidRDefault="00001A8C">
            <w:pPr>
              <w:pStyle w:val="TableParagraph"/>
              <w:numPr>
                <w:ilvl w:val="0"/>
                <w:numId w:val="7"/>
              </w:numPr>
              <w:tabs>
                <w:tab w:val="left" w:pos="465"/>
              </w:tabs>
              <w:spacing w:line="235" w:lineRule="auto"/>
              <w:ind w:right="865"/>
              <w:jc w:val="both"/>
            </w:pPr>
            <w:r>
              <w:rPr>
                <w:b/>
              </w:rPr>
              <w:t xml:space="preserve">Group Activity #2 </w:t>
            </w:r>
            <w:r>
              <w:t>Due by Friday, 3/05 by 11:59 EST</w:t>
            </w:r>
          </w:p>
          <w:p w:rsidR="00B12640" w:rsidRDefault="007E643B">
            <w:pPr>
              <w:pStyle w:val="TableParagraph"/>
              <w:numPr>
                <w:ilvl w:val="0"/>
                <w:numId w:val="7"/>
              </w:numPr>
              <w:tabs>
                <w:tab w:val="left" w:pos="465"/>
              </w:tabs>
              <w:spacing w:line="232" w:lineRule="auto"/>
              <w:ind w:right="368"/>
              <w:jc w:val="both"/>
            </w:pPr>
            <w:r>
              <w:rPr>
                <w:b/>
              </w:rPr>
              <w:t xml:space="preserve">Reflection Paper #1 </w:t>
            </w:r>
            <w:r w:rsidR="00001A8C">
              <w:t>(ch7) Due Monday 3/08</w:t>
            </w:r>
            <w:r>
              <w:t xml:space="preserve"> by 11:59 pm</w:t>
            </w:r>
            <w:r>
              <w:rPr>
                <w:spacing w:val="-16"/>
              </w:rPr>
              <w:t xml:space="preserve"> </w:t>
            </w:r>
            <w:r>
              <w:t>EST</w:t>
            </w:r>
          </w:p>
        </w:tc>
      </w:tr>
      <w:tr w:rsidR="00B12640">
        <w:trPr>
          <w:trHeight w:val="1045"/>
        </w:trPr>
        <w:tc>
          <w:tcPr>
            <w:tcW w:w="2086" w:type="dxa"/>
          </w:tcPr>
          <w:p w:rsidR="00B12640" w:rsidRDefault="00CD7401">
            <w:pPr>
              <w:pStyle w:val="TableParagraph"/>
              <w:spacing w:before="3" w:line="256" w:lineRule="auto"/>
              <w:ind w:left="110" w:right="649" w:firstLine="0"/>
              <w:rPr>
                <w:b/>
              </w:rPr>
            </w:pPr>
            <w:r>
              <w:rPr>
                <w:b/>
              </w:rPr>
              <w:lastRenderedPageBreak/>
              <w:t>Module 3 3/09 - 3/28</w:t>
            </w:r>
          </w:p>
        </w:tc>
        <w:tc>
          <w:tcPr>
            <w:tcW w:w="5472" w:type="dxa"/>
          </w:tcPr>
          <w:p w:rsidR="00B12640" w:rsidRDefault="007E643B">
            <w:pPr>
              <w:pStyle w:val="TableParagraph"/>
              <w:spacing w:before="3" w:line="256" w:lineRule="auto"/>
              <w:ind w:left="104" w:right="252" w:firstLine="0"/>
              <w:rPr>
                <w:b/>
              </w:rPr>
            </w:pPr>
            <w:r>
              <w:rPr>
                <w:b/>
              </w:rPr>
              <w:t>Conformity, Group Processes, and Interpersonal Attraction</w:t>
            </w:r>
          </w:p>
          <w:p w:rsidR="00B12640" w:rsidRDefault="007E643B">
            <w:pPr>
              <w:pStyle w:val="TableParagraph"/>
              <w:spacing w:before="6" w:line="250" w:lineRule="exact"/>
              <w:ind w:right="1206"/>
            </w:pPr>
            <w:r>
              <w:t>1. Chapter 2 Methodology: How Social Psychologists do Research</w:t>
            </w:r>
          </w:p>
        </w:tc>
        <w:tc>
          <w:tcPr>
            <w:tcW w:w="3996" w:type="dxa"/>
          </w:tcPr>
          <w:p w:rsidR="00B12640" w:rsidRDefault="00860F39">
            <w:pPr>
              <w:pStyle w:val="TableParagraph"/>
              <w:numPr>
                <w:ilvl w:val="0"/>
                <w:numId w:val="6"/>
              </w:numPr>
              <w:tabs>
                <w:tab w:val="left" w:pos="465"/>
              </w:tabs>
              <w:spacing w:line="248" w:lineRule="exact"/>
              <w:ind w:hanging="361"/>
            </w:pPr>
            <w:r>
              <w:rPr>
                <w:b/>
              </w:rPr>
              <w:t>Discussion Board and Peer Review #2</w:t>
            </w:r>
            <w:r w:rsidR="007E643B">
              <w:rPr>
                <w:b/>
              </w:rPr>
              <w:t xml:space="preserve"> </w:t>
            </w:r>
            <w:r w:rsidR="007E643B">
              <w:t>(ch2,</w:t>
            </w:r>
            <w:r w:rsidR="007E643B">
              <w:rPr>
                <w:spacing w:val="-3"/>
              </w:rPr>
              <w:t xml:space="preserve"> </w:t>
            </w:r>
            <w:r w:rsidR="007E643B">
              <w:t>8-10):</w:t>
            </w:r>
          </w:p>
          <w:p w:rsidR="00B12640" w:rsidRDefault="007E643B">
            <w:pPr>
              <w:pStyle w:val="TableParagraph"/>
              <w:numPr>
                <w:ilvl w:val="1"/>
                <w:numId w:val="6"/>
              </w:numPr>
              <w:tabs>
                <w:tab w:val="left" w:pos="1185"/>
              </w:tabs>
              <w:spacing w:line="237" w:lineRule="auto"/>
              <w:ind w:right="294"/>
            </w:pPr>
            <w:r>
              <w:t>Part 1 Due Monday</w:t>
            </w:r>
            <w:r>
              <w:rPr>
                <w:spacing w:val="-12"/>
              </w:rPr>
              <w:t xml:space="preserve"> </w:t>
            </w:r>
            <w:r w:rsidR="00406A33">
              <w:t>3/15</w:t>
            </w:r>
            <w:r>
              <w:t xml:space="preserve"> by 11:59 pm</w:t>
            </w:r>
            <w:r>
              <w:rPr>
                <w:spacing w:val="-7"/>
              </w:rPr>
              <w:t xml:space="preserve"> </w:t>
            </w:r>
            <w:r>
              <w:t>EST</w:t>
            </w:r>
          </w:p>
        </w:tc>
      </w:tr>
    </w:tbl>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5472"/>
        <w:gridCol w:w="3996"/>
      </w:tblGrid>
      <w:tr w:rsidR="008A4692" w:rsidTr="008A4692">
        <w:trPr>
          <w:trHeight w:val="1280"/>
        </w:trPr>
        <w:tc>
          <w:tcPr>
            <w:tcW w:w="2086" w:type="dxa"/>
          </w:tcPr>
          <w:p w:rsidR="008A4692" w:rsidRDefault="008A4692" w:rsidP="008A4692">
            <w:pPr>
              <w:pStyle w:val="TableParagraph"/>
              <w:ind w:left="0" w:firstLine="0"/>
              <w:rPr>
                <w:rFonts w:ascii="Times New Roman"/>
              </w:rPr>
            </w:pPr>
          </w:p>
        </w:tc>
        <w:tc>
          <w:tcPr>
            <w:tcW w:w="5472" w:type="dxa"/>
          </w:tcPr>
          <w:p w:rsidR="008A4692" w:rsidRDefault="008A4692" w:rsidP="008A4692">
            <w:pPr>
              <w:pStyle w:val="TableParagraph"/>
              <w:numPr>
                <w:ilvl w:val="0"/>
                <w:numId w:val="5"/>
              </w:numPr>
              <w:tabs>
                <w:tab w:val="left" w:pos="465"/>
              </w:tabs>
              <w:spacing w:line="252" w:lineRule="exact"/>
              <w:ind w:hanging="361"/>
            </w:pPr>
            <w:r>
              <w:t>Chapter 8 Conformity: Influencing</w:t>
            </w:r>
            <w:r>
              <w:rPr>
                <w:spacing w:val="-14"/>
              </w:rPr>
              <w:t xml:space="preserve"> </w:t>
            </w:r>
            <w:r>
              <w:t>Behavior</w:t>
            </w:r>
          </w:p>
          <w:p w:rsidR="008A4692" w:rsidRDefault="008A4692" w:rsidP="008A4692">
            <w:pPr>
              <w:pStyle w:val="TableParagraph"/>
              <w:numPr>
                <w:ilvl w:val="0"/>
                <w:numId w:val="5"/>
              </w:numPr>
              <w:tabs>
                <w:tab w:val="left" w:pos="465"/>
              </w:tabs>
              <w:spacing w:before="2" w:line="242" w:lineRule="auto"/>
              <w:ind w:right="361"/>
            </w:pPr>
            <w:r>
              <w:t>Chapter 9 Group Processes: Influence in Social Groups</w:t>
            </w:r>
          </w:p>
          <w:p w:rsidR="008A4692" w:rsidRDefault="008A4692" w:rsidP="008A4692">
            <w:pPr>
              <w:pStyle w:val="TableParagraph"/>
              <w:numPr>
                <w:ilvl w:val="0"/>
                <w:numId w:val="5"/>
              </w:numPr>
              <w:tabs>
                <w:tab w:val="left" w:pos="465"/>
              </w:tabs>
              <w:spacing w:line="247" w:lineRule="exact"/>
              <w:ind w:hanging="361"/>
            </w:pPr>
            <w:r>
              <w:t>Chapter 10 Interpersonal</w:t>
            </w:r>
            <w:r>
              <w:rPr>
                <w:spacing w:val="-7"/>
              </w:rPr>
              <w:t xml:space="preserve"> </w:t>
            </w:r>
            <w:r>
              <w:t>Attraction</w:t>
            </w:r>
          </w:p>
        </w:tc>
        <w:tc>
          <w:tcPr>
            <w:tcW w:w="3996" w:type="dxa"/>
          </w:tcPr>
          <w:p w:rsidR="008A4692" w:rsidRDefault="008A4692" w:rsidP="008A4692">
            <w:pPr>
              <w:pStyle w:val="TableParagraph"/>
              <w:spacing w:line="237" w:lineRule="auto"/>
              <w:ind w:left="1184" w:right="197"/>
            </w:pPr>
            <w:r>
              <w:t>b. Part 2 Due Friday 3/19 by 11:59 pm EST</w:t>
            </w:r>
          </w:p>
          <w:p w:rsidR="008A4692" w:rsidRDefault="008A4692" w:rsidP="008A4692">
            <w:pPr>
              <w:pStyle w:val="TableParagraph"/>
              <w:spacing w:line="237" w:lineRule="auto"/>
              <w:ind w:right="835"/>
            </w:pPr>
            <w:r>
              <w:t xml:space="preserve">2. </w:t>
            </w:r>
            <w:r>
              <w:rPr>
                <w:b/>
              </w:rPr>
              <w:t xml:space="preserve">Exam #2 </w:t>
            </w:r>
            <w:r>
              <w:t>(ch9-10) Due Wednesday 3/24 by 11:59 PM EST</w:t>
            </w:r>
          </w:p>
          <w:p w:rsidR="008A4692" w:rsidRDefault="008A4692" w:rsidP="008A4692">
            <w:pPr>
              <w:pStyle w:val="TableParagraph"/>
              <w:spacing w:line="237" w:lineRule="auto"/>
              <w:ind w:right="835"/>
            </w:pPr>
            <w:r>
              <w:t xml:space="preserve">3. </w:t>
            </w:r>
            <w:r>
              <w:rPr>
                <w:b/>
              </w:rPr>
              <w:t xml:space="preserve">Reflection Paper #2 </w:t>
            </w:r>
            <w:r>
              <w:t xml:space="preserve">(chapters 8 and 9) Due Monday 3/28 by 11:59 PM </w:t>
            </w:r>
          </w:p>
          <w:p w:rsidR="008A4692" w:rsidRPr="006B0DFE" w:rsidRDefault="008A4692" w:rsidP="008A4692">
            <w:pPr>
              <w:pStyle w:val="TableParagraph"/>
              <w:spacing w:line="237" w:lineRule="auto"/>
              <w:ind w:right="835"/>
            </w:pPr>
            <w:r>
              <w:t xml:space="preserve">4. </w:t>
            </w:r>
            <w:r>
              <w:rPr>
                <w:b/>
              </w:rPr>
              <w:t xml:space="preserve">Group Activity #3: </w:t>
            </w:r>
            <w:r>
              <w:t>Due by Monday, 3/28 at 11:59 PM</w:t>
            </w:r>
          </w:p>
        </w:tc>
      </w:tr>
      <w:tr w:rsidR="008A4692" w:rsidTr="008A4692">
        <w:trPr>
          <w:trHeight w:val="3226"/>
        </w:trPr>
        <w:tc>
          <w:tcPr>
            <w:tcW w:w="2086" w:type="dxa"/>
          </w:tcPr>
          <w:p w:rsidR="008A4692" w:rsidRDefault="008A4692" w:rsidP="008A4692">
            <w:pPr>
              <w:pStyle w:val="TableParagraph"/>
              <w:spacing w:before="4" w:line="256" w:lineRule="auto"/>
              <w:ind w:left="110" w:right="787" w:firstLine="0"/>
              <w:rPr>
                <w:b/>
              </w:rPr>
            </w:pPr>
            <w:r>
              <w:rPr>
                <w:b/>
              </w:rPr>
              <w:t>Module 4 3/29-4/19</w:t>
            </w:r>
          </w:p>
        </w:tc>
        <w:tc>
          <w:tcPr>
            <w:tcW w:w="5472" w:type="dxa"/>
          </w:tcPr>
          <w:p w:rsidR="008A4692" w:rsidRDefault="008A4692" w:rsidP="008A4692">
            <w:pPr>
              <w:pStyle w:val="TableParagraph"/>
              <w:spacing w:before="4"/>
              <w:ind w:left="104" w:firstLine="0"/>
              <w:rPr>
                <w:b/>
              </w:rPr>
            </w:pPr>
            <w:r>
              <w:rPr>
                <w:b/>
              </w:rPr>
              <w:t>Prosocial Behavior and Aggression</w:t>
            </w:r>
          </w:p>
          <w:p w:rsidR="008A4692" w:rsidRDefault="008A4692" w:rsidP="008A4692">
            <w:pPr>
              <w:pStyle w:val="TableParagraph"/>
              <w:numPr>
                <w:ilvl w:val="0"/>
                <w:numId w:val="4"/>
              </w:numPr>
              <w:tabs>
                <w:tab w:val="left" w:pos="465"/>
              </w:tabs>
              <w:spacing w:before="17" w:line="256" w:lineRule="auto"/>
              <w:ind w:right="1486"/>
            </w:pPr>
            <w:r>
              <w:t>Chapter 2 Methodology: How Social Psychologists do</w:t>
            </w:r>
            <w:r>
              <w:rPr>
                <w:spacing w:val="-3"/>
              </w:rPr>
              <w:t xml:space="preserve"> </w:t>
            </w:r>
            <w:r>
              <w:t>Research</w:t>
            </w:r>
          </w:p>
          <w:p w:rsidR="008A4692" w:rsidRDefault="008A4692" w:rsidP="008A4692">
            <w:pPr>
              <w:pStyle w:val="TableParagraph"/>
              <w:numPr>
                <w:ilvl w:val="0"/>
                <w:numId w:val="4"/>
              </w:numPr>
              <w:tabs>
                <w:tab w:val="left" w:pos="465"/>
              </w:tabs>
              <w:spacing w:line="256" w:lineRule="auto"/>
              <w:ind w:right="398"/>
            </w:pPr>
            <w:r>
              <w:t>Chapter 11 Prosocial Behavior: Why do</w:t>
            </w:r>
            <w:r>
              <w:rPr>
                <w:spacing w:val="-18"/>
              </w:rPr>
              <w:t xml:space="preserve"> </w:t>
            </w:r>
            <w:r>
              <w:t>People Help?</w:t>
            </w:r>
          </w:p>
          <w:p w:rsidR="008A4692" w:rsidRDefault="008A4692" w:rsidP="008A4692">
            <w:pPr>
              <w:pStyle w:val="TableParagraph"/>
              <w:numPr>
                <w:ilvl w:val="0"/>
                <w:numId w:val="4"/>
              </w:numPr>
              <w:tabs>
                <w:tab w:val="left" w:pos="465"/>
              </w:tabs>
              <w:spacing w:line="252" w:lineRule="exact"/>
              <w:ind w:hanging="361"/>
            </w:pPr>
            <w:r>
              <w:t>Chapter 12</w:t>
            </w:r>
            <w:r>
              <w:rPr>
                <w:spacing w:val="-5"/>
              </w:rPr>
              <w:t xml:space="preserve"> </w:t>
            </w:r>
            <w:r>
              <w:t>Aggression</w:t>
            </w:r>
          </w:p>
        </w:tc>
        <w:tc>
          <w:tcPr>
            <w:tcW w:w="3996" w:type="dxa"/>
          </w:tcPr>
          <w:p w:rsidR="008A4692" w:rsidRDefault="008A4692" w:rsidP="008A4692">
            <w:pPr>
              <w:pStyle w:val="TableParagraph"/>
              <w:numPr>
                <w:ilvl w:val="0"/>
                <w:numId w:val="3"/>
              </w:numPr>
              <w:tabs>
                <w:tab w:val="left" w:pos="465"/>
              </w:tabs>
              <w:spacing w:line="232" w:lineRule="auto"/>
              <w:ind w:right="942"/>
            </w:pPr>
            <w:r>
              <w:rPr>
                <w:b/>
              </w:rPr>
              <w:t xml:space="preserve">Exam #3 </w:t>
            </w:r>
            <w:r>
              <w:t xml:space="preserve">(ch11) Due </w:t>
            </w:r>
            <w:r>
              <w:rPr>
                <w:spacing w:val="-3"/>
              </w:rPr>
              <w:t>Friday, April 2</w:t>
            </w:r>
            <w:r>
              <w:rPr>
                <w:spacing w:val="-5"/>
              </w:rPr>
              <w:t xml:space="preserve"> </w:t>
            </w:r>
            <w:r>
              <w:t xml:space="preserve">by </w:t>
            </w:r>
            <w:r>
              <w:rPr>
                <w:spacing w:val="-4"/>
              </w:rPr>
              <w:t>11:59</w:t>
            </w:r>
            <w:r>
              <w:rPr>
                <w:spacing w:val="-31"/>
              </w:rPr>
              <w:t xml:space="preserve"> </w:t>
            </w:r>
            <w:r>
              <w:t>pm</w:t>
            </w:r>
          </w:p>
          <w:p w:rsidR="008A4692" w:rsidRPr="006B0DFE" w:rsidRDefault="008A4692" w:rsidP="008A4692">
            <w:pPr>
              <w:pStyle w:val="TableParagraph"/>
              <w:numPr>
                <w:ilvl w:val="0"/>
                <w:numId w:val="3"/>
              </w:numPr>
              <w:tabs>
                <w:tab w:val="left" w:pos="465"/>
              </w:tabs>
              <w:spacing w:line="243" w:lineRule="exact"/>
              <w:ind w:hanging="361"/>
            </w:pPr>
            <w:r>
              <w:rPr>
                <w:b/>
              </w:rPr>
              <w:t xml:space="preserve"> Reflection Paper #3: Prosocial </w:t>
            </w:r>
            <w:proofErr w:type="gramStart"/>
            <w:r>
              <w:rPr>
                <w:b/>
              </w:rPr>
              <w:t xml:space="preserve">Behavior </w:t>
            </w:r>
            <w:r>
              <w:rPr>
                <w:b/>
                <w:spacing w:val="2"/>
              </w:rPr>
              <w:t xml:space="preserve"> </w:t>
            </w:r>
            <w:r>
              <w:t>(</w:t>
            </w:r>
            <w:proofErr w:type="gramEnd"/>
            <w:r>
              <w:t xml:space="preserve">ch11): Due Friday, April 9 by 11:59 P. M.  </w:t>
            </w:r>
          </w:p>
          <w:p w:rsidR="008A4692" w:rsidRDefault="008A4692" w:rsidP="008A4692">
            <w:pPr>
              <w:pStyle w:val="TableParagraph"/>
              <w:tabs>
                <w:tab w:val="left" w:pos="465"/>
              </w:tabs>
              <w:spacing w:line="243" w:lineRule="exact"/>
              <w:ind w:firstLine="0"/>
            </w:pPr>
          </w:p>
          <w:p w:rsidR="008A4692" w:rsidRDefault="008A4692" w:rsidP="008A4692">
            <w:pPr>
              <w:pStyle w:val="TableParagraph"/>
              <w:numPr>
                <w:ilvl w:val="0"/>
                <w:numId w:val="3"/>
              </w:numPr>
              <w:tabs>
                <w:tab w:val="left" w:pos="465"/>
              </w:tabs>
              <w:spacing w:line="235" w:lineRule="auto"/>
              <w:ind w:right="777"/>
              <w:jc w:val="both"/>
            </w:pPr>
            <w:r>
              <w:rPr>
                <w:b/>
              </w:rPr>
              <w:t xml:space="preserve">Reflection Paper #4: Aggression </w:t>
            </w:r>
            <w:r>
              <w:t xml:space="preserve">(ch12) </w:t>
            </w:r>
            <w:r>
              <w:rPr>
                <w:spacing w:val="-4"/>
              </w:rPr>
              <w:t xml:space="preserve">Due </w:t>
            </w:r>
            <w:r>
              <w:t>Monday 4/18 by</w:t>
            </w:r>
            <w:r>
              <w:rPr>
                <w:spacing w:val="-18"/>
              </w:rPr>
              <w:t xml:space="preserve"> </w:t>
            </w:r>
            <w:r>
              <w:t>11:59 pm</w:t>
            </w:r>
            <w:r>
              <w:rPr>
                <w:spacing w:val="-1"/>
              </w:rPr>
              <w:t xml:space="preserve"> </w:t>
            </w:r>
            <w:r>
              <w:t>EST</w:t>
            </w:r>
          </w:p>
          <w:p w:rsidR="008A4692" w:rsidRDefault="008A4692" w:rsidP="008A4692">
            <w:pPr>
              <w:pStyle w:val="TableParagraph"/>
              <w:spacing w:line="234" w:lineRule="exact"/>
              <w:ind w:firstLine="0"/>
            </w:pPr>
          </w:p>
        </w:tc>
      </w:tr>
      <w:tr w:rsidR="008A4692" w:rsidTr="008A4692">
        <w:trPr>
          <w:trHeight w:val="3751"/>
        </w:trPr>
        <w:tc>
          <w:tcPr>
            <w:tcW w:w="2086" w:type="dxa"/>
          </w:tcPr>
          <w:p w:rsidR="008A4692" w:rsidRDefault="008A4692" w:rsidP="008A4692">
            <w:pPr>
              <w:pStyle w:val="TableParagraph"/>
              <w:spacing w:before="3" w:line="256" w:lineRule="auto"/>
              <w:ind w:left="110" w:right="649" w:firstLine="0"/>
              <w:rPr>
                <w:b/>
              </w:rPr>
            </w:pPr>
            <w:r>
              <w:rPr>
                <w:b/>
              </w:rPr>
              <w:lastRenderedPageBreak/>
              <w:t>Module 5 4/19 - 4/30</w:t>
            </w:r>
          </w:p>
          <w:p w:rsidR="008A4692" w:rsidRDefault="008A4692" w:rsidP="008A4692">
            <w:pPr>
              <w:pStyle w:val="TableParagraph"/>
              <w:spacing w:line="256" w:lineRule="auto"/>
              <w:ind w:left="110" w:right="491" w:firstLine="0"/>
              <w:rPr>
                <w:b/>
              </w:rPr>
            </w:pPr>
          </w:p>
        </w:tc>
        <w:tc>
          <w:tcPr>
            <w:tcW w:w="5472" w:type="dxa"/>
          </w:tcPr>
          <w:p w:rsidR="008A4692" w:rsidRDefault="008A4692" w:rsidP="008A4692">
            <w:pPr>
              <w:pStyle w:val="TableParagraph"/>
              <w:spacing w:before="3"/>
              <w:ind w:left="104" w:firstLine="0"/>
              <w:rPr>
                <w:b/>
              </w:rPr>
            </w:pPr>
            <w:r>
              <w:rPr>
                <w:b/>
              </w:rPr>
              <w:t>Prejudice</w:t>
            </w:r>
          </w:p>
          <w:p w:rsidR="008A4692" w:rsidRDefault="008A4692" w:rsidP="008A4692">
            <w:pPr>
              <w:pStyle w:val="TableParagraph"/>
              <w:numPr>
                <w:ilvl w:val="0"/>
                <w:numId w:val="2"/>
              </w:numPr>
              <w:tabs>
                <w:tab w:val="left" w:pos="465"/>
              </w:tabs>
              <w:spacing w:before="17" w:line="256" w:lineRule="auto"/>
              <w:ind w:right="1486"/>
            </w:pPr>
            <w:r>
              <w:t>Chapter 2 Methodology: How Social Psychologists do</w:t>
            </w:r>
            <w:r>
              <w:rPr>
                <w:spacing w:val="-3"/>
              </w:rPr>
              <w:t xml:space="preserve"> </w:t>
            </w:r>
            <w:r>
              <w:t>Research</w:t>
            </w:r>
          </w:p>
          <w:p w:rsidR="008A4692" w:rsidRDefault="008A4692" w:rsidP="008A4692">
            <w:pPr>
              <w:pStyle w:val="TableParagraph"/>
              <w:numPr>
                <w:ilvl w:val="0"/>
                <w:numId w:val="2"/>
              </w:numPr>
              <w:tabs>
                <w:tab w:val="left" w:pos="465"/>
              </w:tabs>
              <w:spacing w:line="252" w:lineRule="exact"/>
              <w:ind w:hanging="361"/>
            </w:pPr>
            <w:r>
              <w:t>Chapter 13</w:t>
            </w:r>
            <w:r>
              <w:rPr>
                <w:spacing w:val="-5"/>
              </w:rPr>
              <w:t xml:space="preserve"> </w:t>
            </w:r>
            <w:r>
              <w:t>Prejudice</w:t>
            </w:r>
          </w:p>
        </w:tc>
        <w:tc>
          <w:tcPr>
            <w:tcW w:w="3996" w:type="dxa"/>
          </w:tcPr>
          <w:p w:rsidR="008A4692" w:rsidRDefault="008A4692" w:rsidP="008A4692">
            <w:pPr>
              <w:pStyle w:val="TableParagraph"/>
              <w:numPr>
                <w:ilvl w:val="0"/>
                <w:numId w:val="1"/>
              </w:numPr>
              <w:tabs>
                <w:tab w:val="left" w:pos="465"/>
              </w:tabs>
              <w:spacing w:before="53" w:line="256" w:lineRule="auto"/>
              <w:ind w:right="692"/>
            </w:pPr>
            <w:r>
              <w:rPr>
                <w:b/>
              </w:rPr>
              <w:t>Peer Review #</w:t>
            </w:r>
            <w:r>
              <w:rPr>
                <w:b/>
              </w:rPr>
              <w:t>3</w:t>
            </w:r>
            <w:r>
              <w:rPr>
                <w:b/>
              </w:rPr>
              <w:t xml:space="preserve"> </w:t>
            </w:r>
            <w:r>
              <w:t>(</w:t>
            </w:r>
            <w:proofErr w:type="spellStart"/>
            <w:r>
              <w:t>ch</w:t>
            </w:r>
            <w:proofErr w:type="spellEnd"/>
            <w:r>
              <w:t xml:space="preserve"> 7,8, and 13):</w:t>
            </w:r>
          </w:p>
          <w:p w:rsidR="008A4692" w:rsidRDefault="008A4692" w:rsidP="008A4692">
            <w:pPr>
              <w:pStyle w:val="TableParagraph"/>
              <w:numPr>
                <w:ilvl w:val="1"/>
                <w:numId w:val="1"/>
              </w:numPr>
              <w:tabs>
                <w:tab w:val="left" w:pos="1185"/>
              </w:tabs>
              <w:spacing w:before="45" w:line="256" w:lineRule="auto"/>
              <w:ind w:right="901"/>
            </w:pPr>
            <w:r>
              <w:t xml:space="preserve">Part 1 Due Thursday April 22 by 11:59 pm </w:t>
            </w:r>
            <w:r>
              <w:rPr>
                <w:spacing w:val="-2"/>
              </w:rPr>
              <w:t>EST</w:t>
            </w:r>
          </w:p>
          <w:p w:rsidR="008A4692" w:rsidRDefault="008A4692" w:rsidP="008A4692">
            <w:pPr>
              <w:pStyle w:val="TableParagraph"/>
              <w:numPr>
                <w:ilvl w:val="1"/>
                <w:numId w:val="1"/>
              </w:numPr>
              <w:tabs>
                <w:tab w:val="left" w:pos="1185"/>
              </w:tabs>
              <w:spacing w:before="48" w:line="256" w:lineRule="auto"/>
              <w:ind w:right="976"/>
            </w:pPr>
            <w:r>
              <w:t xml:space="preserve">Part 2 Due by Monday 4/26 </w:t>
            </w:r>
            <w:r>
              <w:rPr>
                <w:spacing w:val="-5"/>
              </w:rPr>
              <w:t xml:space="preserve">by </w:t>
            </w:r>
            <w:r>
              <w:t>11:59 pm</w:t>
            </w:r>
            <w:r>
              <w:rPr>
                <w:spacing w:val="-2"/>
              </w:rPr>
              <w:t xml:space="preserve"> </w:t>
            </w:r>
            <w:r>
              <w:t>EST</w:t>
            </w:r>
          </w:p>
          <w:p w:rsidR="008A4692" w:rsidRDefault="008A4692" w:rsidP="008A4692">
            <w:pPr>
              <w:pStyle w:val="TableParagraph"/>
              <w:numPr>
                <w:ilvl w:val="0"/>
                <w:numId w:val="1"/>
              </w:numPr>
              <w:tabs>
                <w:tab w:val="left" w:pos="465"/>
              </w:tabs>
              <w:spacing w:before="43" w:line="256" w:lineRule="auto"/>
              <w:ind w:right="889"/>
            </w:pPr>
            <w:r>
              <w:rPr>
                <w:b/>
              </w:rPr>
              <w:t>Reflection Paper #5</w:t>
            </w:r>
            <w:r>
              <w:rPr>
                <w:b/>
              </w:rPr>
              <w:t xml:space="preserve"> </w:t>
            </w:r>
            <w:r>
              <w:t xml:space="preserve">Due Wednesday 4/28  by 11:59 pm </w:t>
            </w:r>
            <w:r>
              <w:rPr>
                <w:spacing w:val="-2"/>
              </w:rPr>
              <w:t>EST</w:t>
            </w:r>
          </w:p>
          <w:p w:rsidR="008A4692" w:rsidRDefault="008A4692" w:rsidP="008A4692">
            <w:pPr>
              <w:pStyle w:val="TableParagraph"/>
              <w:numPr>
                <w:ilvl w:val="0"/>
                <w:numId w:val="1"/>
              </w:numPr>
              <w:tabs>
                <w:tab w:val="left" w:pos="465"/>
              </w:tabs>
              <w:spacing w:before="31" w:line="270" w:lineRule="atLeast"/>
              <w:ind w:right="1020"/>
            </w:pPr>
            <w:r>
              <w:rPr>
                <w:b/>
              </w:rPr>
              <w:t xml:space="preserve">Final Paper Group Activity </w:t>
            </w:r>
            <w:r>
              <w:t xml:space="preserve">Due 4/30 by 11:59 PM EST </w:t>
            </w:r>
          </w:p>
        </w:tc>
      </w:tr>
    </w:tbl>
    <w:p w:rsidR="00B12640" w:rsidRDefault="00B12640">
      <w:pPr>
        <w:spacing w:line="237" w:lineRule="auto"/>
        <w:sectPr w:rsidR="00B12640">
          <w:pgSz w:w="15840" w:h="12240" w:orient="landscape"/>
          <w:pgMar w:top="1120" w:right="1280" w:bottom="1200" w:left="1120" w:header="728" w:footer="1011" w:gutter="0"/>
          <w:cols w:space="720"/>
        </w:sectPr>
      </w:pPr>
    </w:p>
    <w:p w:rsidR="00B12640" w:rsidRDefault="007E643B" w:rsidP="008A4692">
      <w:pPr>
        <w:pStyle w:val="BodyText"/>
        <w:spacing w:before="93"/>
        <w:sectPr w:rsidR="00B12640">
          <w:pgSz w:w="15840" w:h="12240" w:orient="landscape"/>
          <w:pgMar w:top="1120" w:right="1280" w:bottom="1240" w:left="1120" w:header="728" w:footer="1011" w:gutter="0"/>
          <w:cols w:space="720"/>
        </w:sectPr>
      </w:pPr>
      <w:r>
        <w:rPr>
          <w:color w:val="0000FF"/>
          <w:u w:val="single" w:color="0000FF"/>
        </w:rPr>
        <w:lastRenderedPageBreak/>
        <w:t>Back to the top</w:t>
      </w:r>
    </w:p>
    <w:p w:rsidR="00B12640" w:rsidRDefault="007E643B" w:rsidP="008A4692">
      <w:pPr>
        <w:pStyle w:val="Heading2"/>
        <w:spacing w:before="93"/>
        <w:ind w:left="0"/>
        <w:jc w:val="both"/>
      </w:pPr>
      <w:r>
        <w:lastRenderedPageBreak/>
        <w:t>Assignments and Exams Description</w:t>
      </w:r>
    </w:p>
    <w:p w:rsidR="00B12640" w:rsidRDefault="00B12640">
      <w:pPr>
        <w:pStyle w:val="BodyText"/>
        <w:spacing w:before="9"/>
        <w:rPr>
          <w:b/>
          <w:sz w:val="35"/>
        </w:rPr>
      </w:pPr>
    </w:p>
    <w:p w:rsidR="00B12640" w:rsidRDefault="007E643B">
      <w:pPr>
        <w:ind w:left="285"/>
        <w:jc w:val="both"/>
        <w:rPr>
          <w:b/>
        </w:rPr>
      </w:pPr>
      <w:r>
        <w:rPr>
          <w:b/>
        </w:rPr>
        <w:t>Introduction (5 pts)…….</w:t>
      </w:r>
    </w:p>
    <w:p w:rsidR="00B12640" w:rsidRDefault="007E643B">
      <w:pPr>
        <w:pStyle w:val="BodyText"/>
        <w:spacing w:before="137" w:line="278" w:lineRule="auto"/>
        <w:ind w:left="285" w:right="585"/>
        <w:jc w:val="both"/>
      </w:pPr>
      <w:r>
        <w:rPr>
          <w:b/>
        </w:rPr>
        <w:t>Exams (3 x 10 points each; 30 points total)</w:t>
      </w:r>
      <w:r w:rsidR="00CD7401">
        <w:t>: There are 3</w:t>
      </w:r>
      <w:r>
        <w:t xml:space="preserve"> exams – they are on spec</w:t>
      </w:r>
      <w:r w:rsidR="007C1A87">
        <w:t>ific chapters. You will have unlimited</w:t>
      </w:r>
      <w:r>
        <w:t xml:space="preserve"> attempts </w:t>
      </w:r>
      <w:r w:rsidR="00C30BEF">
        <w:t xml:space="preserve">and time </w:t>
      </w:r>
      <w:r>
        <w:t xml:space="preserve">for each exam. The highest score will be your grade for that exam. You will have three hours to complete the </w:t>
      </w:r>
      <w:r>
        <w:t>exam. Exams are open book. ***Exam due dates and chapters are in the course schedule below***</w:t>
      </w:r>
    </w:p>
    <w:p w:rsidR="00B12640" w:rsidRDefault="00B12640">
      <w:pPr>
        <w:pStyle w:val="BodyText"/>
        <w:spacing w:before="10"/>
        <w:rPr>
          <w:sz w:val="24"/>
        </w:rPr>
      </w:pPr>
    </w:p>
    <w:p w:rsidR="00B12640" w:rsidRDefault="007E643B">
      <w:pPr>
        <w:pStyle w:val="BodyText"/>
        <w:spacing w:line="278" w:lineRule="auto"/>
        <w:ind w:left="285" w:right="411"/>
        <w:jc w:val="both"/>
      </w:pPr>
      <w:r>
        <w:rPr>
          <w:b/>
        </w:rPr>
        <w:t>Self-assessment Quizzes (3 x 5 points each; 15 points total)</w:t>
      </w:r>
      <w:r>
        <w:t>: For module 2, you should complete the self-assessment quizzes for</w:t>
      </w:r>
      <w:r>
        <w:rPr>
          <w:spacing w:val="-12"/>
        </w:rPr>
        <w:t xml:space="preserve"> </w:t>
      </w:r>
      <w:r>
        <w:t>chapters</w:t>
      </w:r>
      <w:r>
        <w:rPr>
          <w:spacing w:val="-19"/>
        </w:rPr>
        <w:t xml:space="preserve"> </w:t>
      </w:r>
      <w:r>
        <w:t>5</w:t>
      </w:r>
      <w:proofErr w:type="gramStart"/>
      <w:r>
        <w:t>,6</w:t>
      </w:r>
      <w:proofErr w:type="gramEnd"/>
      <w:r>
        <w:t>,</w:t>
      </w:r>
      <w:r>
        <w:rPr>
          <w:spacing w:val="-20"/>
        </w:rPr>
        <w:t xml:space="preserve"> </w:t>
      </w:r>
      <w:r>
        <w:t>and</w:t>
      </w:r>
      <w:r>
        <w:rPr>
          <w:spacing w:val="-11"/>
        </w:rPr>
        <w:t xml:space="preserve"> </w:t>
      </w:r>
      <w:r>
        <w:t>7.</w:t>
      </w:r>
      <w:r>
        <w:rPr>
          <w:spacing w:val="-15"/>
        </w:rPr>
        <w:t xml:space="preserve"> </w:t>
      </w:r>
      <w:r>
        <w:t>Your</w:t>
      </w:r>
      <w:r>
        <w:rPr>
          <w:spacing w:val="-16"/>
        </w:rPr>
        <w:t xml:space="preserve"> </w:t>
      </w:r>
      <w:r>
        <w:t>grade</w:t>
      </w:r>
      <w:r>
        <w:rPr>
          <w:spacing w:val="-11"/>
        </w:rPr>
        <w:t xml:space="preserve"> </w:t>
      </w:r>
      <w:r>
        <w:t>will</w:t>
      </w:r>
      <w:r>
        <w:rPr>
          <w:spacing w:val="-18"/>
        </w:rPr>
        <w:t xml:space="preserve"> </w:t>
      </w:r>
      <w:r>
        <w:t>be</w:t>
      </w:r>
      <w:r>
        <w:rPr>
          <w:spacing w:val="-16"/>
        </w:rPr>
        <w:t xml:space="preserve"> </w:t>
      </w:r>
      <w:r>
        <w:t>based</w:t>
      </w:r>
      <w:r>
        <w:rPr>
          <w:spacing w:val="-11"/>
        </w:rPr>
        <w:t xml:space="preserve"> </w:t>
      </w:r>
      <w:r>
        <w:t>on</w:t>
      </w:r>
      <w:r>
        <w:rPr>
          <w:spacing w:val="-11"/>
        </w:rPr>
        <w:t xml:space="preserve"> </w:t>
      </w:r>
      <w:r>
        <w:t>completion</w:t>
      </w:r>
      <w:r>
        <w:rPr>
          <w:spacing w:val="-16"/>
        </w:rPr>
        <w:t xml:space="preserve"> </w:t>
      </w:r>
      <w:r>
        <w:t>of</w:t>
      </w:r>
      <w:r>
        <w:rPr>
          <w:spacing w:val="-14"/>
        </w:rPr>
        <w:t xml:space="preserve"> </w:t>
      </w:r>
      <w:r>
        <w:t>these</w:t>
      </w:r>
      <w:r>
        <w:rPr>
          <w:spacing w:val="-11"/>
        </w:rPr>
        <w:t xml:space="preserve"> </w:t>
      </w:r>
      <w:r>
        <w:t>quizzes,</w:t>
      </w:r>
      <w:r>
        <w:rPr>
          <w:spacing w:val="-20"/>
        </w:rPr>
        <w:t xml:space="preserve"> </w:t>
      </w:r>
      <w:r>
        <w:t>not</w:t>
      </w:r>
      <w:r>
        <w:rPr>
          <w:spacing w:val="-20"/>
        </w:rPr>
        <w:t xml:space="preserve"> </w:t>
      </w:r>
      <w:r>
        <w:t>based</w:t>
      </w:r>
      <w:r>
        <w:rPr>
          <w:spacing w:val="-15"/>
        </w:rPr>
        <w:t xml:space="preserve"> </w:t>
      </w:r>
      <w:r>
        <w:t>on</w:t>
      </w:r>
      <w:r>
        <w:rPr>
          <w:spacing w:val="-11"/>
        </w:rPr>
        <w:t xml:space="preserve"> </w:t>
      </w:r>
      <w:r>
        <w:t>how</w:t>
      </w:r>
      <w:r>
        <w:rPr>
          <w:spacing w:val="-18"/>
        </w:rPr>
        <w:t xml:space="preserve"> </w:t>
      </w:r>
      <w:r>
        <w:t>many</w:t>
      </w:r>
      <w:r>
        <w:rPr>
          <w:spacing w:val="-19"/>
        </w:rPr>
        <w:t xml:space="preserve"> </w:t>
      </w:r>
      <w:r>
        <w:t>you</w:t>
      </w:r>
      <w:r>
        <w:rPr>
          <w:spacing w:val="-11"/>
        </w:rPr>
        <w:t xml:space="preserve"> </w:t>
      </w:r>
      <w:r>
        <w:t>got</w:t>
      </w:r>
      <w:r>
        <w:rPr>
          <w:spacing w:val="-15"/>
        </w:rPr>
        <w:t xml:space="preserve"> </w:t>
      </w:r>
      <w:r>
        <w:t>correct</w:t>
      </w:r>
      <w:r>
        <w:rPr>
          <w:spacing w:val="-14"/>
        </w:rPr>
        <w:t xml:space="preserve"> </w:t>
      </w:r>
      <w:r>
        <w:t>or</w:t>
      </w:r>
      <w:r>
        <w:rPr>
          <w:spacing w:val="-12"/>
        </w:rPr>
        <w:t xml:space="preserve"> </w:t>
      </w:r>
      <w:r>
        <w:t>in</w:t>
      </w:r>
      <w:r>
        <w:rPr>
          <w:spacing w:val="-42"/>
        </w:rPr>
        <w:t xml:space="preserve"> </w:t>
      </w:r>
      <w:r>
        <w:t>correct. You will have unlimited attempts for these</w:t>
      </w:r>
      <w:r>
        <w:rPr>
          <w:spacing w:val="-10"/>
        </w:rPr>
        <w:t xml:space="preserve"> </w:t>
      </w:r>
      <w:r>
        <w:t>quizzes.</w:t>
      </w:r>
    </w:p>
    <w:p w:rsidR="00B12640" w:rsidRDefault="00B12640">
      <w:pPr>
        <w:pStyle w:val="BodyText"/>
        <w:spacing w:before="10"/>
        <w:rPr>
          <w:sz w:val="23"/>
        </w:rPr>
      </w:pPr>
    </w:p>
    <w:p w:rsidR="00B12640" w:rsidRDefault="008A4692">
      <w:pPr>
        <w:pStyle w:val="BodyText"/>
        <w:spacing w:line="276" w:lineRule="auto"/>
        <w:ind w:left="285" w:right="527"/>
      </w:pPr>
      <w:r>
        <w:rPr>
          <w:b/>
        </w:rPr>
        <w:t>Reflection Papers (5 x 20 points each; 10</w:t>
      </w:r>
      <w:r w:rsidR="007E643B">
        <w:rPr>
          <w:b/>
        </w:rPr>
        <w:t xml:space="preserve">0 points total): </w:t>
      </w:r>
      <w:r w:rsidR="007E643B">
        <w:t>There are three individual reflection papers. Descriptions for each assignment and grading criteria will be in the assignment link in Blackboard. Each paper will be submitted through the assignment link in Blackboard by 11:59 PM on the due date (see the sc</w:t>
      </w:r>
      <w:r w:rsidR="007E643B">
        <w:t>hedule in the syllabus). I will provide feedback and a grade on each paper. There are no word length requirements for these papers.</w:t>
      </w:r>
    </w:p>
    <w:p w:rsidR="008A4692" w:rsidRDefault="008A4692">
      <w:pPr>
        <w:pStyle w:val="BodyText"/>
        <w:spacing w:line="276" w:lineRule="auto"/>
        <w:ind w:left="285" w:right="527"/>
      </w:pPr>
    </w:p>
    <w:p w:rsidR="008A4692" w:rsidRPr="008A4692" w:rsidRDefault="008A4692">
      <w:pPr>
        <w:pStyle w:val="BodyText"/>
        <w:spacing w:line="276" w:lineRule="auto"/>
        <w:ind w:left="285" w:right="527"/>
        <w:rPr>
          <w:b/>
        </w:rPr>
      </w:pPr>
      <w:r>
        <w:rPr>
          <w:b/>
        </w:rPr>
        <w:t xml:space="preserve">Discussion Board Posts and Peer Review (3 x 20 points each; 60 points total): </w:t>
      </w:r>
      <w:r w:rsidR="00C30BEF">
        <w:t>There are three different online discussion board and peer review activities. The purpose of these activities is to synthesize and apply the information that you are learning in each module. It is most beneficial to you if every student in the course receives peer feedback. In order to facilitate this, if a classmate already has two pieces of feedback, move on to a classmate who has not yet received feedback. Your grade for this activity is based mostly on your peer review, and much less on the content of what you originally submit... You will receive 2 points for creating your original. You will receive 18 points (see rubric) for providing feedback.</w:t>
      </w:r>
    </w:p>
    <w:p w:rsidR="00B12640" w:rsidRDefault="00B12640">
      <w:pPr>
        <w:pStyle w:val="BodyText"/>
        <w:spacing w:before="4"/>
        <w:rPr>
          <w:sz w:val="25"/>
        </w:rPr>
      </w:pPr>
    </w:p>
    <w:p w:rsidR="00C30BEF" w:rsidRDefault="007C1A87" w:rsidP="00C30BEF">
      <w:pPr>
        <w:pStyle w:val="BodyText"/>
        <w:spacing w:before="93" w:line="276" w:lineRule="auto"/>
        <w:ind w:left="320" w:right="235"/>
      </w:pPr>
      <w:r>
        <w:rPr>
          <w:b/>
        </w:rPr>
        <w:t>Group Activities</w:t>
      </w:r>
      <w:r w:rsidR="008A4692">
        <w:rPr>
          <w:b/>
        </w:rPr>
        <w:t xml:space="preserve"> (4 x 20 points each; 8</w:t>
      </w:r>
      <w:r w:rsidR="007E643B">
        <w:rPr>
          <w:b/>
        </w:rPr>
        <w:t xml:space="preserve">0 points total): </w:t>
      </w:r>
      <w:r w:rsidR="00C30BEF">
        <w:rPr>
          <w:b/>
        </w:rPr>
        <w:t xml:space="preserve"> </w:t>
      </w:r>
      <w:r w:rsidR="00C30BEF">
        <w:t xml:space="preserve">The goal of the group activity is to use the information throughout the course to develop hypotheses about a social situation, identify independent and dependent variables using these hypotheses, and then design a study that will test your hypotheses. I have assigned you to groups randomly. Each person in the group will be graded individually, but you will submit the products during each module as a group. </w:t>
      </w:r>
      <w:r w:rsidR="00C30BEF">
        <w:t xml:space="preserve">In total, you will do the following throughout the semester.  1. Describe a social situation. 2. Generate hypotheses about why people may behave in the way that they do in that social situation. 3. Describe what theory or theories that you have learned in class that led you to your hypothesis. 4. Describe an experiment designed to test your hypothesis. In this experiment, you need to describe you independent variable, you dependent variable, how these variables will be measured, who the participants will be, how the participants will be selected, and what they will actually do. 5. Describe the internal and external validity of your experiment. Do you think that your experiment has higher internal or </w:t>
      </w:r>
      <w:r w:rsidR="00C30BEF">
        <w:lastRenderedPageBreak/>
        <w:t xml:space="preserve">external validity? </w:t>
      </w:r>
    </w:p>
    <w:p w:rsidR="00B12640" w:rsidRPr="00C30BEF" w:rsidRDefault="00B12640">
      <w:pPr>
        <w:pStyle w:val="BodyText"/>
        <w:spacing w:before="1" w:line="276" w:lineRule="auto"/>
        <w:ind w:left="285" w:right="245"/>
      </w:pPr>
    </w:p>
    <w:p w:rsidR="00B12640" w:rsidRDefault="00B12640">
      <w:pPr>
        <w:pStyle w:val="BodyText"/>
        <w:rPr>
          <w:sz w:val="24"/>
        </w:rPr>
      </w:pPr>
    </w:p>
    <w:p w:rsidR="00B12640" w:rsidRDefault="00B12640">
      <w:pPr>
        <w:pStyle w:val="BodyText"/>
        <w:spacing w:before="8"/>
        <w:rPr>
          <w:sz w:val="26"/>
        </w:rPr>
      </w:pPr>
    </w:p>
    <w:p w:rsidR="00B12640" w:rsidRDefault="007E643B">
      <w:pPr>
        <w:pStyle w:val="BodyText"/>
        <w:ind w:left="280"/>
        <w:jc w:val="both"/>
      </w:pPr>
      <w:hyperlink w:anchor="_bookmark0" w:history="1">
        <w:r>
          <w:rPr>
            <w:color w:val="0000FF"/>
            <w:u w:val="single" w:color="0000FF"/>
          </w:rPr>
          <w:t>Back to the top</w:t>
        </w:r>
      </w:hyperlink>
    </w:p>
    <w:p w:rsidR="00B12640" w:rsidRDefault="00B12640">
      <w:pPr>
        <w:jc w:val="both"/>
        <w:sectPr w:rsidR="00B12640">
          <w:pgSz w:w="15840" w:h="12240" w:orient="landscape"/>
          <w:pgMar w:top="1120" w:right="1280" w:bottom="1240" w:left="1120" w:header="728" w:footer="1011" w:gutter="0"/>
          <w:cols w:space="720"/>
        </w:sectPr>
      </w:pPr>
    </w:p>
    <w:p w:rsidR="00B12640" w:rsidRDefault="00B12640">
      <w:pPr>
        <w:pStyle w:val="BodyText"/>
        <w:rPr>
          <w:sz w:val="20"/>
        </w:rPr>
      </w:pPr>
    </w:p>
    <w:p w:rsidR="00B12640" w:rsidRDefault="00B12640">
      <w:pPr>
        <w:pStyle w:val="BodyText"/>
        <w:spacing w:before="5"/>
        <w:rPr>
          <w:sz w:val="23"/>
        </w:rPr>
      </w:pPr>
    </w:p>
    <w:p w:rsidR="00B12640" w:rsidRDefault="00B12640">
      <w:pPr>
        <w:pStyle w:val="BodyText"/>
        <w:spacing w:before="5"/>
        <w:rPr>
          <w:sz w:val="25"/>
        </w:rPr>
      </w:pPr>
    </w:p>
    <w:p w:rsidR="00B12640" w:rsidRDefault="007E643B">
      <w:pPr>
        <w:spacing w:before="1"/>
        <w:ind w:left="320"/>
        <w:rPr>
          <w:b/>
        </w:rPr>
      </w:pPr>
      <w:r>
        <w:rPr>
          <w:b/>
          <w:u w:val="thick"/>
        </w:rPr>
        <w:t>Extra Credit</w:t>
      </w:r>
    </w:p>
    <w:p w:rsidR="00B12640" w:rsidRDefault="007E643B">
      <w:pPr>
        <w:pStyle w:val="BodyText"/>
        <w:spacing w:before="37" w:line="276" w:lineRule="auto"/>
        <w:ind w:left="320" w:right="296"/>
      </w:pPr>
      <w:r>
        <w:t xml:space="preserve">For extra credit, you may sign up to participate in two </w:t>
      </w:r>
      <w:proofErr w:type="spellStart"/>
      <w:r>
        <w:t>hours worth</w:t>
      </w:r>
      <w:proofErr w:type="spellEnd"/>
      <w:r>
        <w:t xml:space="preserve"> of research participation credi</w:t>
      </w:r>
      <w:r>
        <w:t>t via the psychology department SONA system. Or, you may find something in the news that is relevant to the materials in one of the chapters, and write a one page description about how this news item relates to a concept discussed in the textbook. Either o</w:t>
      </w:r>
      <w:r>
        <w:t>ption is worth five points. Extra credit, if you choose to do it, needs to be turned in to me by the end of module 5.</w:t>
      </w:r>
    </w:p>
    <w:p w:rsidR="00B12640" w:rsidRDefault="00B12640">
      <w:pPr>
        <w:pStyle w:val="BodyText"/>
        <w:spacing w:before="6"/>
        <w:rPr>
          <w:sz w:val="27"/>
        </w:rPr>
      </w:pPr>
    </w:p>
    <w:p w:rsidR="00B12640" w:rsidRDefault="007E643B">
      <w:pPr>
        <w:spacing w:line="276" w:lineRule="auto"/>
        <w:ind w:left="320" w:right="92"/>
        <w:rPr>
          <w:b/>
        </w:rPr>
      </w:pPr>
      <w:bookmarkStart w:id="6" w:name="_bookmark6"/>
      <w:bookmarkEnd w:id="6"/>
      <w:r w:rsidRPr="007C1A87">
        <w:rPr>
          <w:b/>
          <w:sz w:val="32"/>
          <w:szCs w:val="32"/>
        </w:rPr>
        <w:t>If you read this far!!!!</w:t>
      </w:r>
      <w:r>
        <w:rPr>
          <w:b/>
        </w:rPr>
        <w:t xml:space="preserve"> *** Post a picture of a cute or funny animal in the class introduction thread*** </w:t>
      </w:r>
      <w:r>
        <w:t xml:space="preserve">If you complete this task by Wednesday of the first week you get a </w:t>
      </w:r>
      <w:r>
        <w:rPr>
          <w:b/>
        </w:rPr>
        <w:t>bonus extra credit point!</w:t>
      </w:r>
    </w:p>
    <w:p w:rsidR="00B12640" w:rsidRDefault="00B12640">
      <w:pPr>
        <w:pStyle w:val="BodyText"/>
        <w:spacing w:before="6"/>
        <w:rPr>
          <w:b/>
          <w:sz w:val="25"/>
        </w:rPr>
      </w:pPr>
    </w:p>
    <w:p w:rsidR="00B12640" w:rsidRDefault="007E643B">
      <w:pPr>
        <w:pStyle w:val="Heading2"/>
      </w:pPr>
      <w:r>
        <w:t>Course Policies</w:t>
      </w:r>
    </w:p>
    <w:p w:rsidR="00B12640" w:rsidRDefault="00B12640">
      <w:pPr>
        <w:pStyle w:val="BodyText"/>
        <w:spacing w:before="4"/>
        <w:rPr>
          <w:b/>
        </w:rPr>
      </w:pPr>
    </w:p>
    <w:p w:rsidR="00B12640" w:rsidRDefault="007E643B">
      <w:pPr>
        <w:pStyle w:val="BodyText"/>
        <w:spacing w:before="1"/>
        <w:ind w:left="320" w:right="271"/>
      </w:pPr>
      <w:r>
        <w:t>To succeed in this class, you will need to work hard to keep yourself on a timeline that allows you to complete material in a timely fashion. Alm</w:t>
      </w:r>
      <w:r>
        <w:t>ost all assignments and exams will be available at the beginning of the semester, so students who want to work ahead can do so. On the other hand, assignments and exams will have due dates, and assignments/exams that are completed late will be penalized in</w:t>
      </w:r>
      <w:r>
        <w:t xml:space="preserve"> scoring (see below). Thus, if you fall behind, it will be hard to do well in the class. You will need to familiarize yourself with the online content associated with this course. Part of this will require reading all of the handouts and instructions provi</w:t>
      </w:r>
      <w:r>
        <w:t xml:space="preserve">ded. The instructor, </w:t>
      </w:r>
      <w:proofErr w:type="gramStart"/>
      <w:r>
        <w:t>ITS</w:t>
      </w:r>
      <w:proofErr w:type="gramEnd"/>
      <w:r>
        <w:t xml:space="preserve"> at George Mason, and online support at Pearson are available for assistance, but if you have difficulty with any of the resources, please be sure to read the associated instructions and handouts prior to requesting assistance.</w:t>
      </w:r>
    </w:p>
    <w:p w:rsidR="00B12640" w:rsidRDefault="00B12640">
      <w:pPr>
        <w:pStyle w:val="BodyText"/>
        <w:rPr>
          <w:sz w:val="24"/>
        </w:rPr>
      </w:pPr>
    </w:p>
    <w:p w:rsidR="00B12640" w:rsidRDefault="00B12640">
      <w:pPr>
        <w:pStyle w:val="BodyText"/>
        <w:spacing w:before="10"/>
        <w:rPr>
          <w:sz w:val="19"/>
        </w:rPr>
      </w:pPr>
    </w:p>
    <w:p w:rsidR="00B12640" w:rsidRDefault="007E643B">
      <w:pPr>
        <w:pStyle w:val="BodyText"/>
        <w:ind w:left="320"/>
      </w:pPr>
      <w:hyperlink w:anchor="_bookmark0" w:history="1">
        <w:r>
          <w:rPr>
            <w:color w:val="0000FF"/>
            <w:u w:val="single" w:color="0000FF"/>
          </w:rPr>
          <w:t>Back to the top</w:t>
        </w:r>
      </w:hyperlink>
    </w:p>
    <w:p w:rsidR="00B12640" w:rsidRDefault="00B12640">
      <w:pPr>
        <w:sectPr w:rsidR="00B12640">
          <w:pgSz w:w="15840" w:h="12240" w:orient="landscape"/>
          <w:pgMar w:top="1120" w:right="1280" w:bottom="1240" w:left="1120" w:header="728" w:footer="1011" w:gutter="0"/>
          <w:cols w:space="720"/>
        </w:sectPr>
      </w:pPr>
    </w:p>
    <w:p w:rsidR="00B12640" w:rsidRDefault="00B12640">
      <w:pPr>
        <w:pStyle w:val="BodyText"/>
        <w:rPr>
          <w:sz w:val="20"/>
        </w:rPr>
      </w:pPr>
    </w:p>
    <w:p w:rsidR="00B12640" w:rsidRDefault="00B12640">
      <w:pPr>
        <w:pStyle w:val="BodyText"/>
        <w:rPr>
          <w:sz w:val="23"/>
        </w:rPr>
      </w:pPr>
    </w:p>
    <w:p w:rsidR="00B12640" w:rsidRDefault="007E643B">
      <w:pPr>
        <w:pStyle w:val="BodyText"/>
        <w:spacing w:before="96" w:line="237" w:lineRule="auto"/>
        <w:ind w:left="320" w:right="516"/>
      </w:pPr>
      <w:r>
        <w:rPr>
          <w:b/>
        </w:rPr>
        <w:t xml:space="preserve">Late Assignments: </w:t>
      </w:r>
      <w:r>
        <w:t>All assignments must be turned in on the due date given on the assignment sheet. I will take off one point for each day that an assignment is late.</w:t>
      </w:r>
    </w:p>
    <w:p w:rsidR="00B12640" w:rsidRDefault="007E643B">
      <w:pPr>
        <w:pStyle w:val="BodyText"/>
        <w:spacing w:before="157" w:line="242" w:lineRule="auto"/>
        <w:ind w:left="320"/>
      </w:pPr>
      <w:r>
        <w:rPr>
          <w:b/>
        </w:rPr>
        <w:t>Communications Statement</w:t>
      </w:r>
      <w:r>
        <w:rPr>
          <w:b/>
        </w:rPr>
        <w:t xml:space="preserve">: </w:t>
      </w:r>
      <w:r>
        <w:t xml:space="preserve">Official Communications via GMU E-mail: Mason uses electronic mail to provide official information to students. Examples include communications from course instructors, notices from the library, </w:t>
      </w:r>
      <w:proofErr w:type="gramStart"/>
      <w:r>
        <w:t>notices</w:t>
      </w:r>
      <w:proofErr w:type="gramEnd"/>
      <w:r>
        <w:t xml:space="preserve"> about academic standing, financial aid information,</w:t>
      </w:r>
      <w:r>
        <w:t xml:space="preserve"> class materials, assignments, questions, and instructor feedback. Students are responsible for the content.</w:t>
      </w:r>
    </w:p>
    <w:p w:rsidR="00B12640" w:rsidRDefault="007E643B">
      <w:pPr>
        <w:pStyle w:val="BodyText"/>
        <w:spacing w:before="89"/>
        <w:ind w:left="320" w:right="284"/>
      </w:pPr>
      <w:r>
        <w:t xml:space="preserve">I have had the experience of students attempting to email me through their GMU accounts to my GMU account, and the email being funneled to junk mail or disappearing. If you email me and I do not email back within two business days, please contact me at my </w:t>
      </w:r>
      <w:proofErr w:type="spellStart"/>
      <w:r>
        <w:t>gmail</w:t>
      </w:r>
      <w:proofErr w:type="spellEnd"/>
      <w:r>
        <w:t xml:space="preserve"> account.</w:t>
      </w:r>
    </w:p>
    <w:p w:rsidR="00B12640" w:rsidRDefault="00B12640">
      <w:pPr>
        <w:pStyle w:val="BodyText"/>
        <w:spacing w:before="8"/>
        <w:rPr>
          <w:sz w:val="35"/>
        </w:rPr>
      </w:pPr>
    </w:p>
    <w:p w:rsidR="00B12640" w:rsidRDefault="007E643B">
      <w:pPr>
        <w:pStyle w:val="BodyText"/>
        <w:spacing w:before="1" w:line="242" w:lineRule="auto"/>
        <w:ind w:left="320" w:right="223"/>
      </w:pPr>
      <w:r>
        <w:rPr>
          <w:b/>
        </w:rPr>
        <w:t xml:space="preserve">Instructor-Student Communication: </w:t>
      </w:r>
      <w:r>
        <w:t>The instructor is available by email or phone throughout the entire session. You may email or call with questions, comments, and/or concerns. Throughout the semester, all emails or voice mails will be answe</w:t>
      </w:r>
      <w:r>
        <w:t>red within two business (i.e., M-F) days – although responses will usually come within one or 24 hours business day, please allow two business days or 48 hours. If I will be away from email for more than one day, I will post an announcement in the Blackboa</w:t>
      </w:r>
      <w:r>
        <w:t>rd course folder.</w:t>
      </w:r>
    </w:p>
    <w:p w:rsidR="00B12640" w:rsidRDefault="007E643B">
      <w:pPr>
        <w:pStyle w:val="BodyText"/>
        <w:spacing w:line="242" w:lineRule="auto"/>
        <w:ind w:left="320"/>
      </w:pPr>
      <w:r>
        <w:t>Before sending an email, please check the following (available on your Blackboard course menu) unless the email is of a personal nature:</w:t>
      </w:r>
    </w:p>
    <w:p w:rsidR="00B12640" w:rsidRDefault="007E643B">
      <w:pPr>
        <w:pStyle w:val="ListParagraph"/>
        <w:numPr>
          <w:ilvl w:val="1"/>
          <w:numId w:val="11"/>
        </w:numPr>
        <w:tabs>
          <w:tab w:val="left" w:pos="1041"/>
        </w:tabs>
        <w:spacing w:line="252" w:lineRule="exact"/>
        <w:ind w:hanging="361"/>
      </w:pPr>
      <w:r>
        <w:t>Syllabus</w:t>
      </w:r>
    </w:p>
    <w:p w:rsidR="00B12640" w:rsidRDefault="007E643B">
      <w:pPr>
        <w:pStyle w:val="ListParagraph"/>
        <w:numPr>
          <w:ilvl w:val="1"/>
          <w:numId w:val="11"/>
        </w:numPr>
        <w:tabs>
          <w:tab w:val="left" w:pos="1041"/>
        </w:tabs>
        <w:spacing w:before="25"/>
        <w:ind w:hanging="361"/>
      </w:pPr>
      <w:r>
        <w:t>Ask</w:t>
      </w:r>
      <w:r>
        <w:rPr>
          <w:spacing w:val="-1"/>
        </w:rPr>
        <w:t xml:space="preserve"> </w:t>
      </w:r>
      <w:r>
        <w:t>Professor</w:t>
      </w:r>
    </w:p>
    <w:p w:rsidR="00B12640" w:rsidRDefault="007E643B">
      <w:pPr>
        <w:pStyle w:val="ListParagraph"/>
        <w:numPr>
          <w:ilvl w:val="1"/>
          <w:numId w:val="11"/>
        </w:numPr>
        <w:tabs>
          <w:tab w:val="left" w:pos="1041"/>
        </w:tabs>
        <w:spacing w:before="37"/>
        <w:ind w:hanging="361"/>
      </w:pPr>
      <w:r>
        <w:t>On-demand Blackboard videos on how to use Blackboard features, and Technical</w:t>
      </w:r>
      <w:r>
        <w:rPr>
          <w:spacing w:val="-13"/>
        </w:rPr>
        <w:t xml:space="preserve"> </w:t>
      </w:r>
      <w:r>
        <w:t>Requirements.</w:t>
      </w:r>
    </w:p>
    <w:p w:rsidR="00B12640" w:rsidRDefault="00B12640">
      <w:pPr>
        <w:pStyle w:val="BodyText"/>
        <w:spacing w:before="7"/>
        <w:rPr>
          <w:sz w:val="20"/>
        </w:rPr>
      </w:pPr>
    </w:p>
    <w:p w:rsidR="00B12640" w:rsidRDefault="007E643B">
      <w:pPr>
        <w:pStyle w:val="BodyText"/>
        <w:spacing w:before="1"/>
        <w:ind w:left="320"/>
      </w:pPr>
      <w:r>
        <w:t>Feel free to respond to other students in the Ask Professor forum if you know the answer.</w:t>
      </w:r>
    </w:p>
    <w:p w:rsidR="00B12640" w:rsidRDefault="00B12640">
      <w:pPr>
        <w:pStyle w:val="BodyText"/>
        <w:rPr>
          <w:sz w:val="24"/>
        </w:rPr>
      </w:pPr>
    </w:p>
    <w:p w:rsidR="00B12640" w:rsidRDefault="007E643B">
      <w:pPr>
        <w:pStyle w:val="Heading2"/>
        <w:spacing w:before="156"/>
      </w:pPr>
      <w:bookmarkStart w:id="7" w:name="_bookmark7"/>
      <w:bookmarkEnd w:id="7"/>
      <w:r>
        <w:t>Grading Scale</w:t>
      </w:r>
    </w:p>
    <w:p w:rsidR="00B12640" w:rsidRDefault="007E643B">
      <w:pPr>
        <w:pStyle w:val="BodyText"/>
        <w:spacing w:before="127"/>
        <w:ind w:left="320" w:right="234"/>
      </w:pPr>
      <w:r>
        <w:t xml:space="preserve">Your grade will </w:t>
      </w:r>
      <w:proofErr w:type="gramStart"/>
      <w:r>
        <w:t>based</w:t>
      </w:r>
      <w:proofErr w:type="gramEnd"/>
      <w:r>
        <w:t xml:space="preserve"> on points earned through several activities. Each graded activity is described below. Your grade is calculated out</w:t>
      </w:r>
      <w:r w:rsidR="00C30BEF">
        <w:t xml:space="preserve"> of a total of 285</w:t>
      </w:r>
      <w:r>
        <w:t xml:space="preserve"> points. </w:t>
      </w:r>
      <w:r>
        <w:rPr>
          <w:b/>
        </w:rPr>
        <w:t xml:space="preserve">Please note: </w:t>
      </w:r>
      <w:r>
        <w:t xml:space="preserve">In order to maintain a consistent and fair grading policy for everyone enrolled in the course, I will </w:t>
      </w:r>
      <w:r>
        <w:rPr>
          <w:i/>
        </w:rPr>
        <w:t xml:space="preserve">not </w:t>
      </w:r>
      <w:r>
        <w:t>make changes to any of the grading policies outlined below.</w:t>
      </w:r>
    </w:p>
    <w:p w:rsidR="00B12640" w:rsidRDefault="00C30BEF">
      <w:pPr>
        <w:pStyle w:val="BodyText"/>
        <w:spacing w:before="1" w:line="252" w:lineRule="exact"/>
        <w:ind w:left="320"/>
      </w:pPr>
      <w:r>
        <w:rPr>
          <w:shd w:val="clear" w:color="auto" w:fill="FFFF00"/>
        </w:rPr>
        <w:t>A = 256 – 285</w:t>
      </w:r>
      <w:r w:rsidR="007E643B">
        <w:rPr>
          <w:spacing w:val="-7"/>
          <w:shd w:val="clear" w:color="auto" w:fill="FFFF00"/>
        </w:rPr>
        <w:t xml:space="preserve"> </w:t>
      </w:r>
      <w:r w:rsidR="007E643B">
        <w:rPr>
          <w:shd w:val="clear" w:color="auto" w:fill="FFFF00"/>
        </w:rPr>
        <w:t>points</w:t>
      </w:r>
      <w:r w:rsidR="007E643B">
        <w:rPr>
          <w:spacing w:val="-2"/>
          <w:shd w:val="clear" w:color="auto" w:fill="FFFF00"/>
        </w:rPr>
        <w:t xml:space="preserve"> </w:t>
      </w:r>
    </w:p>
    <w:p w:rsidR="00B12640" w:rsidRDefault="00C30BEF">
      <w:pPr>
        <w:pStyle w:val="BodyText"/>
        <w:spacing w:line="252" w:lineRule="exact"/>
        <w:ind w:left="320"/>
      </w:pPr>
      <w:r>
        <w:rPr>
          <w:shd w:val="clear" w:color="auto" w:fill="FFFF00"/>
        </w:rPr>
        <w:t xml:space="preserve">B = 227 – </w:t>
      </w:r>
      <w:proofErr w:type="gramStart"/>
      <w:r>
        <w:rPr>
          <w:shd w:val="clear" w:color="auto" w:fill="FFFF00"/>
        </w:rPr>
        <w:t xml:space="preserve">255.4 </w:t>
      </w:r>
      <w:r w:rsidR="007E643B">
        <w:rPr>
          <w:spacing w:val="-6"/>
          <w:shd w:val="clear" w:color="auto" w:fill="FFFF00"/>
        </w:rPr>
        <w:t xml:space="preserve"> </w:t>
      </w:r>
      <w:r w:rsidR="007E643B">
        <w:rPr>
          <w:shd w:val="clear" w:color="auto" w:fill="FFFF00"/>
        </w:rPr>
        <w:t>points</w:t>
      </w:r>
      <w:proofErr w:type="gramEnd"/>
    </w:p>
    <w:p w:rsidR="00B12640" w:rsidRDefault="007E643B">
      <w:pPr>
        <w:pStyle w:val="BodyText"/>
        <w:spacing w:before="2"/>
        <w:ind w:left="320"/>
      </w:pPr>
      <w:r>
        <w:rPr>
          <w:shd w:val="clear" w:color="auto" w:fill="FFFF00"/>
        </w:rPr>
        <w:t>C =</w:t>
      </w:r>
      <w:r w:rsidR="00C30BEF">
        <w:rPr>
          <w:shd w:val="clear" w:color="auto" w:fill="FFFF00"/>
        </w:rPr>
        <w:t xml:space="preserve"> 199.5 – 226.4</w:t>
      </w:r>
      <w:r>
        <w:rPr>
          <w:shd w:val="clear" w:color="auto" w:fill="FFFF00"/>
        </w:rPr>
        <w:t xml:space="preserve"> points</w:t>
      </w:r>
    </w:p>
    <w:p w:rsidR="00C30BEF" w:rsidRDefault="00C30BEF">
      <w:pPr>
        <w:pStyle w:val="BodyText"/>
        <w:spacing w:before="5" w:line="237" w:lineRule="auto"/>
        <w:ind w:left="320" w:right="10473"/>
      </w:pPr>
      <w:r>
        <w:rPr>
          <w:shd w:val="clear" w:color="auto" w:fill="FFFF00"/>
        </w:rPr>
        <w:t xml:space="preserve">D = 170 – 199. 4 </w:t>
      </w:r>
      <w:r w:rsidR="007E643B">
        <w:rPr>
          <w:shd w:val="clear" w:color="auto" w:fill="FFFF00"/>
        </w:rPr>
        <w:t>points</w:t>
      </w:r>
      <w:r w:rsidR="007E643B">
        <w:t xml:space="preserve"> </w:t>
      </w:r>
    </w:p>
    <w:p w:rsidR="00B12640" w:rsidRDefault="00C30BEF">
      <w:pPr>
        <w:pStyle w:val="BodyText"/>
        <w:spacing w:before="5" w:line="237" w:lineRule="auto"/>
        <w:ind w:left="320" w:right="10473"/>
      </w:pPr>
      <w:r>
        <w:rPr>
          <w:shd w:val="clear" w:color="auto" w:fill="FFFF00"/>
        </w:rPr>
        <w:t>F = 169.5</w:t>
      </w:r>
      <w:bookmarkStart w:id="8" w:name="_GoBack"/>
      <w:bookmarkEnd w:id="8"/>
      <w:r w:rsidR="007E643B">
        <w:rPr>
          <w:shd w:val="clear" w:color="auto" w:fill="FFFF00"/>
        </w:rPr>
        <w:t xml:space="preserve"> points and </w:t>
      </w:r>
      <w:r w:rsidR="007E643B">
        <w:rPr>
          <w:spacing w:val="-3"/>
          <w:shd w:val="clear" w:color="auto" w:fill="FFFF00"/>
        </w:rPr>
        <w:t>below</w:t>
      </w:r>
    </w:p>
    <w:p w:rsidR="00B12640" w:rsidRDefault="00B12640">
      <w:pPr>
        <w:pStyle w:val="BodyText"/>
        <w:rPr>
          <w:sz w:val="24"/>
        </w:rPr>
      </w:pPr>
    </w:p>
    <w:p w:rsidR="00B12640" w:rsidRDefault="00B12640">
      <w:pPr>
        <w:pStyle w:val="BodyText"/>
        <w:spacing w:before="2"/>
        <w:rPr>
          <w:sz w:val="20"/>
        </w:rPr>
      </w:pPr>
    </w:p>
    <w:p w:rsidR="00B12640" w:rsidRDefault="007E643B">
      <w:pPr>
        <w:pStyle w:val="Heading1"/>
        <w:spacing w:before="0"/>
        <w:ind w:left="295"/>
      </w:pPr>
      <w:hyperlink w:anchor="_bookmark0" w:history="1">
        <w:r>
          <w:rPr>
            <w:color w:val="0000FF"/>
            <w:u w:val="single" w:color="0000FF"/>
          </w:rPr>
          <w:t>Back to the top</w:t>
        </w:r>
      </w:hyperlink>
    </w:p>
    <w:p w:rsidR="00B12640" w:rsidRDefault="00B12640">
      <w:pPr>
        <w:sectPr w:rsidR="00B12640">
          <w:pgSz w:w="15840" w:h="12240" w:orient="landscape"/>
          <w:pgMar w:top="1120" w:right="1280" w:bottom="1240" w:left="1120" w:header="728" w:footer="1011" w:gutter="0"/>
          <w:cols w:space="720"/>
        </w:sectPr>
      </w:pPr>
    </w:p>
    <w:p w:rsidR="00B12640" w:rsidRDefault="00B12640">
      <w:pPr>
        <w:pStyle w:val="BodyText"/>
        <w:rPr>
          <w:sz w:val="20"/>
        </w:rPr>
      </w:pPr>
    </w:p>
    <w:p w:rsidR="00B12640" w:rsidRDefault="00B12640">
      <w:pPr>
        <w:pStyle w:val="BodyText"/>
        <w:spacing w:before="5"/>
        <w:rPr>
          <w:sz w:val="20"/>
        </w:rPr>
      </w:pPr>
    </w:p>
    <w:p w:rsidR="00B12640" w:rsidRDefault="007E643B">
      <w:pPr>
        <w:pStyle w:val="Heading2"/>
        <w:spacing w:before="93"/>
      </w:pPr>
      <w:bookmarkStart w:id="9" w:name="_bookmark8"/>
      <w:bookmarkEnd w:id="9"/>
      <w:r>
        <w:t>University Policies and Resources</w:t>
      </w:r>
    </w:p>
    <w:p w:rsidR="00B12640" w:rsidRDefault="00B12640">
      <w:pPr>
        <w:pStyle w:val="BodyText"/>
        <w:spacing w:before="3"/>
        <w:rPr>
          <w:b/>
          <w:sz w:val="19"/>
        </w:rPr>
      </w:pPr>
    </w:p>
    <w:p w:rsidR="00B12640" w:rsidRDefault="007E643B">
      <w:pPr>
        <w:pStyle w:val="ListParagraph"/>
        <w:numPr>
          <w:ilvl w:val="2"/>
          <w:numId w:val="11"/>
        </w:numPr>
        <w:tabs>
          <w:tab w:val="left" w:pos="1041"/>
        </w:tabs>
        <w:spacing w:line="276" w:lineRule="auto"/>
        <w:ind w:right="303"/>
        <w:rPr>
          <w:b/>
        </w:rPr>
      </w:pPr>
      <w:r>
        <w:rPr>
          <w:u w:val="single"/>
        </w:rPr>
        <w:t>Academic</w:t>
      </w:r>
      <w:r>
        <w:rPr>
          <w:spacing w:val="-5"/>
          <w:u w:val="single"/>
        </w:rPr>
        <w:t xml:space="preserve"> </w:t>
      </w:r>
      <w:r>
        <w:rPr>
          <w:u w:val="single"/>
        </w:rPr>
        <w:t>Honesty:</w:t>
      </w:r>
      <w:r>
        <w:rPr>
          <w:spacing w:val="-3"/>
        </w:rPr>
        <w:t xml:space="preserve"> </w:t>
      </w:r>
      <w:r>
        <w:t>George</w:t>
      </w:r>
      <w:r>
        <w:rPr>
          <w:spacing w:val="-2"/>
        </w:rPr>
        <w:t xml:space="preserve"> </w:t>
      </w:r>
      <w:r>
        <w:t>Mason</w:t>
      </w:r>
      <w:r>
        <w:rPr>
          <w:spacing w:val="-2"/>
        </w:rPr>
        <w:t xml:space="preserve"> </w:t>
      </w:r>
      <w:r>
        <w:t>University</w:t>
      </w:r>
      <w:r>
        <w:rPr>
          <w:spacing w:val="-4"/>
        </w:rPr>
        <w:t xml:space="preserve"> </w:t>
      </w:r>
      <w:r>
        <w:t>has</w:t>
      </w:r>
      <w:r>
        <w:rPr>
          <w:spacing w:val="-5"/>
        </w:rPr>
        <w:t xml:space="preserve"> </w:t>
      </w:r>
      <w:r>
        <w:t>an</w:t>
      </w:r>
      <w:r>
        <w:rPr>
          <w:spacing w:val="-2"/>
        </w:rPr>
        <w:t xml:space="preserve"> </w:t>
      </w:r>
      <w:r>
        <w:t>Honor</w:t>
      </w:r>
      <w:r>
        <w:rPr>
          <w:spacing w:val="-3"/>
        </w:rPr>
        <w:t xml:space="preserve"> </w:t>
      </w:r>
      <w:r>
        <w:t>Code,</w:t>
      </w:r>
      <w:r>
        <w:rPr>
          <w:spacing w:val="-5"/>
        </w:rPr>
        <w:t xml:space="preserve"> </w:t>
      </w:r>
      <w:r>
        <w:t>which</w:t>
      </w:r>
      <w:r>
        <w:rPr>
          <w:spacing w:val="-2"/>
        </w:rPr>
        <w:t xml:space="preserve"> </w:t>
      </w:r>
      <w:r>
        <w:t>requires</w:t>
      </w:r>
      <w:r>
        <w:rPr>
          <w:spacing w:val="-5"/>
        </w:rPr>
        <w:t xml:space="preserve"> </w:t>
      </w:r>
      <w:r>
        <w:t>all</w:t>
      </w:r>
      <w:r>
        <w:rPr>
          <w:spacing w:val="-4"/>
        </w:rPr>
        <w:t xml:space="preserve"> </w:t>
      </w:r>
      <w:r>
        <w:t>members</w:t>
      </w:r>
      <w:r>
        <w:rPr>
          <w:spacing w:val="-4"/>
        </w:rPr>
        <w:t xml:space="preserve"> </w:t>
      </w:r>
      <w:r>
        <w:t>of</w:t>
      </w:r>
      <w:r>
        <w:rPr>
          <w:spacing w:val="-6"/>
        </w:rPr>
        <w:t xml:space="preserve"> </w:t>
      </w:r>
      <w:r>
        <w:t>this</w:t>
      </w:r>
      <w:r>
        <w:rPr>
          <w:spacing w:val="-5"/>
        </w:rPr>
        <w:t xml:space="preserve"> </w:t>
      </w:r>
      <w:r>
        <w:t>community</w:t>
      </w:r>
      <w:r>
        <w:rPr>
          <w:spacing w:val="-4"/>
        </w:rPr>
        <w:t xml:space="preserve"> </w:t>
      </w:r>
      <w:r>
        <w:t>to</w:t>
      </w:r>
      <w:r>
        <w:rPr>
          <w:spacing w:val="-18"/>
        </w:rPr>
        <w:t xml:space="preserve"> </w:t>
      </w:r>
      <w:r>
        <w:t>maintain the highest standards of academic honesty and integrity. The University’s Honor Code can be found</w:t>
      </w:r>
      <w:r>
        <w:rPr>
          <w:color w:val="0000FF"/>
        </w:rPr>
        <w:t xml:space="preserve"> </w:t>
      </w:r>
      <w:hyperlink r:id="rId29">
        <w:r>
          <w:rPr>
            <w:color w:val="0000FF"/>
            <w:u w:val="single" w:color="0000FF"/>
          </w:rPr>
          <w:t>here</w:t>
        </w:r>
      </w:hyperlink>
      <w:r>
        <w:t xml:space="preserve">. Cheating, plagiarism, lying, and stealing are all </w:t>
      </w:r>
      <w:r>
        <w:t xml:space="preserve">prohibited. It is every student’s responsibility to familiarize himself or herself </w:t>
      </w:r>
      <w:r>
        <w:rPr>
          <w:spacing w:val="3"/>
        </w:rPr>
        <w:t xml:space="preserve">with </w:t>
      </w:r>
      <w:r>
        <w:t xml:space="preserve">the Honor Code. All violations of the Honor Code will be reported to the Honor Committee. </w:t>
      </w:r>
      <w:r>
        <w:rPr>
          <w:b/>
        </w:rPr>
        <w:t>Please contact me if you have questions about what is or is not plagiarism bef</w:t>
      </w:r>
      <w:r>
        <w:rPr>
          <w:b/>
        </w:rPr>
        <w:t>ore you turn in an</w:t>
      </w:r>
      <w:r>
        <w:rPr>
          <w:b/>
          <w:spacing w:val="-18"/>
        </w:rPr>
        <w:t xml:space="preserve"> </w:t>
      </w:r>
      <w:r>
        <w:rPr>
          <w:b/>
        </w:rPr>
        <w:t>assignment.</w:t>
      </w:r>
    </w:p>
    <w:p w:rsidR="00B12640" w:rsidRDefault="007E643B">
      <w:pPr>
        <w:pStyle w:val="ListParagraph"/>
        <w:numPr>
          <w:ilvl w:val="2"/>
          <w:numId w:val="11"/>
        </w:numPr>
        <w:tabs>
          <w:tab w:val="left" w:pos="1041"/>
        </w:tabs>
        <w:spacing w:before="6" w:line="276" w:lineRule="auto"/>
        <w:ind w:right="349"/>
      </w:pPr>
      <w:r>
        <w:rPr>
          <w:b/>
        </w:rPr>
        <w:t xml:space="preserve">Mason Official Policy: </w:t>
      </w:r>
      <w:r>
        <w:t>Mason uses electronic mail to provide official information to students. Examples include communications</w:t>
      </w:r>
      <w:r>
        <w:rPr>
          <w:spacing w:val="-6"/>
        </w:rPr>
        <w:t xml:space="preserve"> </w:t>
      </w:r>
      <w:r>
        <w:t>from</w:t>
      </w:r>
      <w:r>
        <w:rPr>
          <w:spacing w:val="-4"/>
        </w:rPr>
        <w:t xml:space="preserve"> </w:t>
      </w:r>
      <w:r>
        <w:t>course</w:t>
      </w:r>
      <w:r>
        <w:rPr>
          <w:spacing w:val="-2"/>
        </w:rPr>
        <w:t xml:space="preserve"> </w:t>
      </w:r>
      <w:r>
        <w:t>instructors;</w:t>
      </w:r>
      <w:r>
        <w:rPr>
          <w:spacing w:val="-7"/>
        </w:rPr>
        <w:t xml:space="preserve"> </w:t>
      </w:r>
      <w:r>
        <w:t>notices</w:t>
      </w:r>
      <w:r>
        <w:rPr>
          <w:spacing w:val="-5"/>
        </w:rPr>
        <w:t xml:space="preserve"> </w:t>
      </w:r>
      <w:r>
        <w:t>form</w:t>
      </w:r>
      <w:r>
        <w:rPr>
          <w:spacing w:val="-4"/>
        </w:rPr>
        <w:t xml:space="preserve"> </w:t>
      </w:r>
      <w:r>
        <w:t>the</w:t>
      </w:r>
      <w:r>
        <w:rPr>
          <w:spacing w:val="-3"/>
        </w:rPr>
        <w:t xml:space="preserve"> </w:t>
      </w:r>
      <w:r>
        <w:t>library;</w:t>
      </w:r>
      <w:r>
        <w:rPr>
          <w:spacing w:val="-6"/>
        </w:rPr>
        <w:t xml:space="preserve"> </w:t>
      </w:r>
      <w:r>
        <w:t>notices</w:t>
      </w:r>
      <w:r>
        <w:rPr>
          <w:spacing w:val="-5"/>
        </w:rPr>
        <w:t xml:space="preserve"> </w:t>
      </w:r>
      <w:r>
        <w:t>about</w:t>
      </w:r>
      <w:r>
        <w:rPr>
          <w:spacing w:val="-7"/>
        </w:rPr>
        <w:t xml:space="preserve"> </w:t>
      </w:r>
      <w:r>
        <w:t>academic</w:t>
      </w:r>
      <w:r>
        <w:rPr>
          <w:spacing w:val="-5"/>
        </w:rPr>
        <w:t xml:space="preserve"> </w:t>
      </w:r>
      <w:r>
        <w:t>standing;</w:t>
      </w:r>
      <w:r>
        <w:rPr>
          <w:spacing w:val="-7"/>
        </w:rPr>
        <w:t xml:space="preserve"> </w:t>
      </w:r>
      <w:r>
        <w:t>financial</w:t>
      </w:r>
      <w:r>
        <w:rPr>
          <w:spacing w:val="-4"/>
        </w:rPr>
        <w:t xml:space="preserve"> </w:t>
      </w:r>
      <w:r>
        <w:t>aid</w:t>
      </w:r>
      <w:r>
        <w:rPr>
          <w:spacing w:val="-3"/>
        </w:rPr>
        <w:t xml:space="preserve"> </w:t>
      </w:r>
      <w:r>
        <w:t>information; class materials; assignments; questions; and instructor feedback. Students are responsible for the content of university communication sent to their mason e-mail account, and are required to activate that account and check it</w:t>
      </w:r>
      <w:r>
        <w:rPr>
          <w:spacing w:val="-45"/>
        </w:rPr>
        <w:t xml:space="preserve"> </w:t>
      </w:r>
      <w:r>
        <w:t>regularly.</w:t>
      </w:r>
    </w:p>
    <w:p w:rsidR="00B12640" w:rsidRDefault="007E643B">
      <w:pPr>
        <w:pStyle w:val="ListParagraph"/>
        <w:numPr>
          <w:ilvl w:val="2"/>
          <w:numId w:val="11"/>
        </w:numPr>
        <w:tabs>
          <w:tab w:val="left" w:pos="1100"/>
          <w:tab w:val="left" w:pos="1101"/>
        </w:tabs>
        <w:spacing w:before="7"/>
        <w:ind w:left="1100" w:hanging="421"/>
      </w:pPr>
      <w:r>
        <w:t>Studen</w:t>
      </w:r>
      <w:r>
        <w:t>ts must follow the university policy for</w:t>
      </w:r>
      <w:r>
        <w:rPr>
          <w:color w:val="0000FF"/>
        </w:rPr>
        <w:t xml:space="preserve"> </w:t>
      </w:r>
      <w:hyperlink r:id="rId30">
        <w:r>
          <w:rPr>
            <w:color w:val="0000FF"/>
            <w:u w:val="single" w:color="0000FF"/>
          </w:rPr>
          <w:t>Responsible Use of</w:t>
        </w:r>
        <w:r>
          <w:rPr>
            <w:color w:val="0000FF"/>
            <w:spacing w:val="-12"/>
            <w:u w:val="single" w:color="0000FF"/>
          </w:rPr>
          <w:t xml:space="preserve"> </w:t>
        </w:r>
        <w:r>
          <w:rPr>
            <w:color w:val="0000FF"/>
            <w:u w:val="single" w:color="0000FF"/>
          </w:rPr>
          <w:t>Computing</w:t>
        </w:r>
      </w:hyperlink>
    </w:p>
    <w:p w:rsidR="00B12640" w:rsidRDefault="007E643B">
      <w:pPr>
        <w:pStyle w:val="ListParagraph"/>
        <w:numPr>
          <w:ilvl w:val="2"/>
          <w:numId w:val="11"/>
        </w:numPr>
        <w:tabs>
          <w:tab w:val="left" w:pos="1041"/>
        </w:tabs>
        <w:spacing w:before="2"/>
        <w:ind w:right="309"/>
      </w:pPr>
      <w:r>
        <w:rPr>
          <w:b/>
        </w:rPr>
        <w:t xml:space="preserve">Enrollment: </w:t>
      </w:r>
      <w:r>
        <w:t>Students are responsible for verifying their enrollment in this class. Schedule adju</w:t>
      </w:r>
      <w:r>
        <w:t>stments should be made by the</w:t>
      </w:r>
      <w:r>
        <w:rPr>
          <w:spacing w:val="-2"/>
        </w:rPr>
        <w:t xml:space="preserve"> </w:t>
      </w:r>
      <w:r>
        <w:t>deadlines</w:t>
      </w:r>
      <w:r>
        <w:rPr>
          <w:spacing w:val="-10"/>
        </w:rPr>
        <w:t xml:space="preserve"> </w:t>
      </w:r>
      <w:r>
        <w:t>published</w:t>
      </w:r>
      <w:r>
        <w:rPr>
          <w:spacing w:val="-2"/>
        </w:rPr>
        <w:t xml:space="preserve"> </w:t>
      </w:r>
      <w:r>
        <w:t>in</w:t>
      </w:r>
      <w:r>
        <w:rPr>
          <w:spacing w:val="-2"/>
        </w:rPr>
        <w:t xml:space="preserve"> </w:t>
      </w:r>
      <w:r>
        <w:t>the</w:t>
      </w:r>
      <w:r>
        <w:rPr>
          <w:spacing w:val="-2"/>
        </w:rPr>
        <w:t xml:space="preserve"> </w:t>
      </w:r>
      <w:r>
        <w:t>Schedule</w:t>
      </w:r>
      <w:r>
        <w:rPr>
          <w:spacing w:val="-1"/>
        </w:rPr>
        <w:t xml:space="preserve"> </w:t>
      </w:r>
      <w:r>
        <w:t>of</w:t>
      </w:r>
      <w:r>
        <w:rPr>
          <w:spacing w:val="-6"/>
        </w:rPr>
        <w:t xml:space="preserve"> </w:t>
      </w:r>
      <w:r>
        <w:t>Classes</w:t>
      </w:r>
      <w:r>
        <w:rPr>
          <w:spacing w:val="-10"/>
        </w:rPr>
        <w:t xml:space="preserve"> </w:t>
      </w:r>
      <w:r>
        <w:t>(available</w:t>
      </w:r>
      <w:r>
        <w:rPr>
          <w:spacing w:val="-2"/>
        </w:rPr>
        <w:t xml:space="preserve"> </w:t>
      </w:r>
      <w:r>
        <w:t>from</w:t>
      </w:r>
      <w:r>
        <w:rPr>
          <w:spacing w:val="-2"/>
        </w:rPr>
        <w:t xml:space="preserve"> </w:t>
      </w:r>
      <w:r>
        <w:rPr>
          <w:spacing w:val="2"/>
        </w:rPr>
        <w:t>the</w:t>
      </w:r>
      <w:r>
        <w:rPr>
          <w:spacing w:val="-2"/>
        </w:rPr>
        <w:t xml:space="preserve"> </w:t>
      </w:r>
      <w:r>
        <w:t>Registrar's</w:t>
      </w:r>
      <w:r>
        <w:rPr>
          <w:spacing w:val="-5"/>
        </w:rPr>
        <w:t xml:space="preserve"> </w:t>
      </w:r>
      <w:r>
        <w:t>Website:</w:t>
      </w:r>
      <w:r>
        <w:rPr>
          <w:spacing w:val="-6"/>
        </w:rPr>
        <w:t xml:space="preserve"> </w:t>
      </w:r>
      <w:r>
        <w:t>registrar.gmu.edu).</w:t>
      </w:r>
      <w:r>
        <w:rPr>
          <w:spacing w:val="-5"/>
        </w:rPr>
        <w:t xml:space="preserve"> </w:t>
      </w:r>
      <w:r>
        <w:t>After</w:t>
      </w:r>
      <w:r>
        <w:rPr>
          <w:spacing w:val="-3"/>
        </w:rPr>
        <w:t xml:space="preserve"> </w:t>
      </w:r>
      <w:r>
        <w:t>the</w:t>
      </w:r>
      <w:r>
        <w:rPr>
          <w:spacing w:val="-2"/>
        </w:rPr>
        <w:t xml:space="preserve"> </w:t>
      </w:r>
      <w:r>
        <w:t xml:space="preserve">last day to drop a class, withdrawing from this class requires the approval of the dean and is only allowed </w:t>
      </w:r>
      <w:r>
        <w:t xml:space="preserve">for nonacademic reasons. Undergraduate students may choose </w:t>
      </w:r>
      <w:r>
        <w:rPr>
          <w:spacing w:val="-4"/>
        </w:rPr>
        <w:t xml:space="preserve">to </w:t>
      </w:r>
      <w:r>
        <w:t>exercise a selective withdrawal. See the Schedule of Classes for selective withdrawal</w:t>
      </w:r>
      <w:r>
        <w:rPr>
          <w:spacing w:val="-2"/>
        </w:rPr>
        <w:t xml:space="preserve"> </w:t>
      </w:r>
      <w:r>
        <w:t>procedures.</w:t>
      </w:r>
    </w:p>
    <w:p w:rsidR="00B12640" w:rsidRDefault="007E643B">
      <w:pPr>
        <w:pStyle w:val="ListParagraph"/>
        <w:numPr>
          <w:ilvl w:val="2"/>
          <w:numId w:val="11"/>
        </w:numPr>
        <w:tabs>
          <w:tab w:val="left" w:pos="1041"/>
        </w:tabs>
        <w:spacing w:before="3" w:line="237" w:lineRule="auto"/>
        <w:ind w:right="500"/>
      </w:pPr>
      <w:r>
        <w:rPr>
          <w:b/>
        </w:rPr>
        <w:t xml:space="preserve">Student services: </w:t>
      </w:r>
      <w:r>
        <w:t xml:space="preserve">The University provides range of services to help you succeed academically and </w:t>
      </w:r>
      <w:r>
        <w:rPr>
          <w:spacing w:val="-3"/>
        </w:rPr>
        <w:t xml:space="preserve">you </w:t>
      </w:r>
      <w:r>
        <w:t>should make use of these if you think they could benefit you. I also invite you to speak to me (the earlier the</w:t>
      </w:r>
      <w:r>
        <w:rPr>
          <w:spacing w:val="-17"/>
        </w:rPr>
        <w:t xml:space="preserve"> </w:t>
      </w:r>
      <w:r>
        <w:t>better).</w:t>
      </w:r>
    </w:p>
    <w:p w:rsidR="00B12640" w:rsidRDefault="007E643B">
      <w:pPr>
        <w:pStyle w:val="ListParagraph"/>
        <w:numPr>
          <w:ilvl w:val="2"/>
          <w:numId w:val="11"/>
        </w:numPr>
        <w:tabs>
          <w:tab w:val="left" w:pos="1041"/>
        </w:tabs>
        <w:spacing w:before="2"/>
        <w:ind w:right="419"/>
        <w:jc w:val="both"/>
      </w:pPr>
      <w:r>
        <w:t>Students are responsible for the content of universi</w:t>
      </w:r>
      <w:r>
        <w:t>ty communications sent to their George Mason University email account and are required to activate their account and check it regularly. All communication from the university, college, school, and program will be sent to students solely through their Mason</w:t>
      </w:r>
      <w:r>
        <w:t xml:space="preserve"> email</w:t>
      </w:r>
      <w:r>
        <w:rPr>
          <w:spacing w:val="-14"/>
        </w:rPr>
        <w:t xml:space="preserve"> </w:t>
      </w:r>
      <w:r>
        <w:t>account.</w:t>
      </w:r>
    </w:p>
    <w:p w:rsidR="00B12640" w:rsidRDefault="007E643B">
      <w:pPr>
        <w:pStyle w:val="ListParagraph"/>
        <w:numPr>
          <w:ilvl w:val="2"/>
          <w:numId w:val="11"/>
        </w:numPr>
        <w:tabs>
          <w:tab w:val="left" w:pos="1041"/>
        </w:tabs>
        <w:spacing w:before="1"/>
        <w:ind w:right="401"/>
      </w:pPr>
      <w:hyperlink r:id="rId31">
        <w:r>
          <w:rPr>
            <w:color w:val="0000FF"/>
            <w:u w:val="single" w:color="0000FF"/>
          </w:rPr>
          <w:t>The George Mason University Counseling and Psychological Services (CAPS)</w:t>
        </w:r>
        <w:r>
          <w:rPr>
            <w:color w:val="0000FF"/>
          </w:rPr>
          <w:t xml:space="preserve"> </w:t>
        </w:r>
      </w:hyperlink>
      <w:r>
        <w:t>staff consists of professional counseling and clinical psychologists, social workers, and counselors who offer a wide range of services (e.g., individual and group counseling, workshops and outreach programs) to enhance students’ personal experience and ac</w:t>
      </w:r>
      <w:r>
        <w:t>ademic performance. Counseling Center: Student Union I, Room 364, 703-993-2380. Web-site</w:t>
      </w:r>
      <w:hyperlink r:id="rId32">
        <w:r>
          <w:rPr>
            <w:color w:val="0000FF"/>
            <w:spacing w:val="-19"/>
          </w:rPr>
          <w:t xml:space="preserve"> </w:t>
        </w:r>
        <w:r>
          <w:rPr>
            <w:color w:val="0000FF"/>
            <w:u w:val="single" w:color="0000FF"/>
          </w:rPr>
          <w:t>here</w:t>
        </w:r>
      </w:hyperlink>
      <w:r>
        <w:t>.</w:t>
      </w:r>
    </w:p>
    <w:p w:rsidR="00B12640" w:rsidRDefault="007E643B">
      <w:pPr>
        <w:pStyle w:val="ListParagraph"/>
        <w:numPr>
          <w:ilvl w:val="2"/>
          <w:numId w:val="11"/>
        </w:numPr>
        <w:tabs>
          <w:tab w:val="left" w:pos="1041"/>
        </w:tabs>
        <w:spacing w:before="4"/>
        <w:ind w:right="620"/>
      </w:pPr>
      <w:r>
        <w:t>If you have any specific needs (e.g., related to vision, hearing, learning, or medical conditions) or any</w:t>
      </w:r>
      <w:r>
        <w:t xml:space="preserve"> religious or cultural practices, please let me know by the second week of class so that I can make the appropriate arrangements. Disabilities must be documented by the Disability Resources Center (703-993-2474) for reasonable accommodations to be provided</w:t>
      </w:r>
      <w:r>
        <w:t>. Students with disabilities who seek accommodations in a course must be registered with the</w:t>
      </w:r>
      <w:r>
        <w:rPr>
          <w:color w:val="0000FF"/>
        </w:rPr>
        <w:t xml:space="preserve"> </w:t>
      </w:r>
      <w:hyperlink r:id="rId33">
        <w:r>
          <w:rPr>
            <w:color w:val="0000FF"/>
            <w:u w:val="single" w:color="0000FF"/>
          </w:rPr>
          <w:t>George Mason University</w:t>
        </w:r>
      </w:hyperlink>
      <w:hyperlink r:id="rId34">
        <w:r>
          <w:rPr>
            <w:color w:val="0000FF"/>
            <w:u w:val="single" w:color="0000FF"/>
          </w:rPr>
          <w:t xml:space="preserve"> Office of Disability Services (ODS)</w:t>
        </w:r>
        <w:r>
          <w:rPr>
            <w:color w:val="0000FF"/>
          </w:rPr>
          <w:t xml:space="preserve"> </w:t>
        </w:r>
      </w:hyperlink>
      <w:r>
        <w:t>and inform their instruct</w:t>
      </w:r>
      <w:r>
        <w:t>or, in writing, at the beginning of the</w:t>
      </w:r>
      <w:r>
        <w:rPr>
          <w:spacing w:val="-34"/>
        </w:rPr>
        <w:t xml:space="preserve"> </w:t>
      </w:r>
      <w:r>
        <w:t>semester.</w:t>
      </w:r>
    </w:p>
    <w:p w:rsidR="00B12640" w:rsidRDefault="007E643B">
      <w:pPr>
        <w:pStyle w:val="ListParagraph"/>
        <w:numPr>
          <w:ilvl w:val="2"/>
          <w:numId w:val="11"/>
        </w:numPr>
        <w:tabs>
          <w:tab w:val="left" w:pos="1040"/>
          <w:tab w:val="left" w:pos="1041"/>
        </w:tabs>
        <w:spacing w:before="1"/>
        <w:ind w:right="582"/>
      </w:pPr>
      <w:hyperlink r:id="rId35">
        <w:r>
          <w:rPr>
            <w:color w:val="0000FF"/>
            <w:u w:val="single" w:color="0000FF"/>
          </w:rPr>
          <w:t>The George Mason University Writing Center</w:t>
        </w:r>
        <w:r>
          <w:rPr>
            <w:color w:val="0000FF"/>
          </w:rPr>
          <w:t xml:space="preserve"> </w:t>
        </w:r>
      </w:hyperlink>
      <w:r>
        <w:t>staff provides a variety of resources and services (e.g., tutoring, workshops, writing guides, handbooks) intended</w:t>
      </w:r>
      <w:r>
        <w:t xml:space="preserve"> to support students as they work to construct and share knowledge through writing. University Writing Center: Robinson Hall Room A114, 703-993-1200. The writing center includes assistance for students for whom English is a second language.</w:t>
      </w:r>
    </w:p>
    <w:p w:rsidR="00B12640" w:rsidRDefault="00B12640">
      <w:pPr>
        <w:sectPr w:rsidR="00B12640">
          <w:pgSz w:w="15840" w:h="12240" w:orient="landscape"/>
          <w:pgMar w:top="1120" w:right="1280" w:bottom="1240" w:left="1120" w:header="728" w:footer="1011" w:gutter="0"/>
          <w:cols w:space="720"/>
        </w:sectPr>
      </w:pPr>
    </w:p>
    <w:p w:rsidR="00B12640" w:rsidRDefault="007E643B">
      <w:pPr>
        <w:pStyle w:val="ListParagraph"/>
        <w:numPr>
          <w:ilvl w:val="2"/>
          <w:numId w:val="11"/>
        </w:numPr>
        <w:tabs>
          <w:tab w:val="left" w:pos="1040"/>
          <w:tab w:val="left" w:pos="1041"/>
        </w:tabs>
        <w:spacing w:before="83"/>
        <w:ind w:right="396"/>
      </w:pPr>
      <w:hyperlink r:id="rId36">
        <w:r>
          <w:rPr>
            <w:color w:val="0000FF"/>
            <w:u w:val="single" w:color="0000FF"/>
          </w:rPr>
          <w:t>Diversity</w:t>
        </w:r>
      </w:hyperlink>
      <w:r>
        <w:t>: George Mason University promotes a living and learning environment for outstanding growth and productivity among its students, facult</w:t>
      </w:r>
      <w:r>
        <w:t>y and staff. Through its curriculum, programs, policies, procedures, services and resources, Mason strives to maintain a quality environment for work, study and personal growth. George Mason University promotes a living and learning environment for outstan</w:t>
      </w:r>
      <w:r>
        <w:t xml:space="preserve">ding growth and productivity among its students, faculty, and staff. An emphasis upon diversity and inclusion throughout the campus community is essential to achieve these </w:t>
      </w:r>
      <w:r>
        <w:rPr>
          <w:spacing w:val="2"/>
        </w:rPr>
        <w:t xml:space="preserve">goals. </w:t>
      </w:r>
      <w:r>
        <w:t>Diversity is broadly defined to include such characteristics as but not limit</w:t>
      </w:r>
      <w:r>
        <w:t>ed to, race, ethnicity, gender, religion, age, disability, and sexual orientation.</w:t>
      </w:r>
      <w:r>
        <w:rPr>
          <w:spacing w:val="-6"/>
        </w:rPr>
        <w:t xml:space="preserve"> </w:t>
      </w:r>
      <w:r>
        <w:t>Diversity</w:t>
      </w:r>
      <w:r>
        <w:rPr>
          <w:spacing w:val="-5"/>
        </w:rPr>
        <w:t xml:space="preserve"> </w:t>
      </w:r>
      <w:r>
        <w:t>also</w:t>
      </w:r>
      <w:r>
        <w:rPr>
          <w:spacing w:val="-7"/>
        </w:rPr>
        <w:t xml:space="preserve"> </w:t>
      </w:r>
      <w:r>
        <w:t>entails</w:t>
      </w:r>
      <w:r>
        <w:rPr>
          <w:spacing w:val="-4"/>
        </w:rPr>
        <w:t xml:space="preserve"> </w:t>
      </w:r>
      <w:r>
        <w:t>different</w:t>
      </w:r>
      <w:r>
        <w:rPr>
          <w:spacing w:val="-6"/>
        </w:rPr>
        <w:t xml:space="preserve"> </w:t>
      </w:r>
      <w:r>
        <w:t>viewpoints,</w:t>
      </w:r>
      <w:r>
        <w:rPr>
          <w:spacing w:val="-6"/>
        </w:rPr>
        <w:t xml:space="preserve"> </w:t>
      </w:r>
      <w:r>
        <w:t>philosophies,</w:t>
      </w:r>
      <w:r>
        <w:rPr>
          <w:spacing w:val="-5"/>
        </w:rPr>
        <w:t xml:space="preserve"> </w:t>
      </w:r>
      <w:r>
        <w:t>and</w:t>
      </w:r>
      <w:r>
        <w:rPr>
          <w:spacing w:val="-2"/>
        </w:rPr>
        <w:t xml:space="preserve"> </w:t>
      </w:r>
      <w:r>
        <w:t>perspectives.</w:t>
      </w:r>
      <w:r>
        <w:rPr>
          <w:spacing w:val="-6"/>
        </w:rPr>
        <w:t xml:space="preserve"> </w:t>
      </w:r>
      <w:r>
        <w:t>Attention</w:t>
      </w:r>
      <w:r>
        <w:rPr>
          <w:spacing w:val="-2"/>
        </w:rPr>
        <w:t xml:space="preserve"> </w:t>
      </w:r>
      <w:r>
        <w:t>to</w:t>
      </w:r>
      <w:r>
        <w:rPr>
          <w:spacing w:val="-2"/>
        </w:rPr>
        <w:t xml:space="preserve"> </w:t>
      </w:r>
      <w:r>
        <w:rPr>
          <w:spacing w:val="2"/>
        </w:rPr>
        <w:t>these</w:t>
      </w:r>
      <w:r>
        <w:rPr>
          <w:spacing w:val="-6"/>
        </w:rPr>
        <w:t xml:space="preserve"> </w:t>
      </w:r>
      <w:r>
        <w:t>aspects</w:t>
      </w:r>
      <w:r>
        <w:rPr>
          <w:spacing w:val="-5"/>
        </w:rPr>
        <w:t xml:space="preserve"> </w:t>
      </w:r>
      <w:r>
        <w:t>of</w:t>
      </w:r>
      <w:r>
        <w:rPr>
          <w:spacing w:val="-6"/>
        </w:rPr>
        <w:t xml:space="preserve"> </w:t>
      </w:r>
      <w:r>
        <w:t>diversity will help promote a culture of inclusion and belonging, and an environment where diverse opinions, backgrounds, and practices have the opportunity to be voiced, heard, and</w:t>
      </w:r>
      <w:r>
        <w:rPr>
          <w:spacing w:val="-17"/>
        </w:rPr>
        <w:t xml:space="preserve"> </w:t>
      </w:r>
      <w:r>
        <w:t>respected.</w:t>
      </w:r>
    </w:p>
    <w:p w:rsidR="00B12640" w:rsidRDefault="007E643B">
      <w:pPr>
        <w:pStyle w:val="ListParagraph"/>
        <w:numPr>
          <w:ilvl w:val="2"/>
          <w:numId w:val="11"/>
        </w:numPr>
        <w:tabs>
          <w:tab w:val="left" w:pos="1041"/>
        </w:tabs>
        <w:ind w:right="393"/>
      </w:pPr>
      <w:r>
        <w:t>Notice of a mandatory reporting of sexual assault, interpersona</w:t>
      </w:r>
      <w:r>
        <w:t>l violence, and stalking: As a faculty member, I am designated as a “Responsible Employee”, and must report all disclosures of sexual assault, interpersonal violence, and stalking</w:t>
      </w:r>
      <w:r>
        <w:rPr>
          <w:spacing w:val="-7"/>
        </w:rPr>
        <w:t xml:space="preserve"> </w:t>
      </w:r>
      <w:r>
        <w:t>to</w:t>
      </w:r>
      <w:r>
        <w:rPr>
          <w:spacing w:val="-2"/>
        </w:rPr>
        <w:t xml:space="preserve"> </w:t>
      </w:r>
      <w:r>
        <w:t>Mason’s</w:t>
      </w:r>
      <w:r>
        <w:rPr>
          <w:spacing w:val="-5"/>
        </w:rPr>
        <w:t xml:space="preserve"> </w:t>
      </w:r>
      <w:r>
        <w:t>Title</w:t>
      </w:r>
      <w:r>
        <w:rPr>
          <w:spacing w:val="-2"/>
        </w:rPr>
        <w:t xml:space="preserve"> </w:t>
      </w:r>
      <w:r>
        <w:t>IX</w:t>
      </w:r>
      <w:r>
        <w:rPr>
          <w:spacing w:val="-6"/>
        </w:rPr>
        <w:t xml:space="preserve"> </w:t>
      </w:r>
      <w:r>
        <w:t>Coordinator</w:t>
      </w:r>
      <w:r>
        <w:rPr>
          <w:spacing w:val="-3"/>
        </w:rPr>
        <w:t xml:space="preserve"> </w:t>
      </w:r>
      <w:r>
        <w:t>per</w:t>
      </w:r>
      <w:r>
        <w:rPr>
          <w:spacing w:val="-3"/>
        </w:rPr>
        <w:t xml:space="preserve"> </w:t>
      </w:r>
      <w:r>
        <w:t>University</w:t>
      </w:r>
      <w:r>
        <w:rPr>
          <w:spacing w:val="-5"/>
        </w:rPr>
        <w:t xml:space="preserve"> </w:t>
      </w:r>
      <w:r>
        <w:t>Policy</w:t>
      </w:r>
      <w:r>
        <w:rPr>
          <w:spacing w:val="-5"/>
        </w:rPr>
        <w:t xml:space="preserve"> </w:t>
      </w:r>
      <w:r>
        <w:t>1412.</w:t>
      </w:r>
      <w:r>
        <w:rPr>
          <w:spacing w:val="-6"/>
        </w:rPr>
        <w:t xml:space="preserve"> </w:t>
      </w:r>
      <w:r>
        <w:t>If</w:t>
      </w:r>
      <w:r>
        <w:rPr>
          <w:spacing w:val="4"/>
        </w:rPr>
        <w:t xml:space="preserve"> </w:t>
      </w:r>
      <w:r>
        <w:t>you</w:t>
      </w:r>
      <w:r>
        <w:rPr>
          <w:spacing w:val="-2"/>
        </w:rPr>
        <w:t xml:space="preserve"> </w:t>
      </w:r>
      <w:r>
        <w:t>wish</w:t>
      </w:r>
      <w:r>
        <w:rPr>
          <w:spacing w:val="-2"/>
        </w:rPr>
        <w:t xml:space="preserve"> </w:t>
      </w:r>
      <w:r>
        <w:t>to</w:t>
      </w:r>
      <w:r>
        <w:rPr>
          <w:spacing w:val="-2"/>
        </w:rPr>
        <w:t xml:space="preserve"> </w:t>
      </w:r>
      <w:r>
        <w:t>s</w:t>
      </w:r>
      <w:r>
        <w:t>peak</w:t>
      </w:r>
      <w:r>
        <w:rPr>
          <w:spacing w:val="-5"/>
        </w:rPr>
        <w:t xml:space="preserve"> </w:t>
      </w:r>
      <w:r>
        <w:t>with</w:t>
      </w:r>
      <w:r>
        <w:rPr>
          <w:spacing w:val="-2"/>
        </w:rPr>
        <w:t xml:space="preserve"> </w:t>
      </w:r>
      <w:r>
        <w:t>someone</w:t>
      </w:r>
      <w:r>
        <w:rPr>
          <w:spacing w:val="-3"/>
        </w:rPr>
        <w:t xml:space="preserve"> </w:t>
      </w:r>
      <w:r>
        <w:t>confidentially,</w:t>
      </w:r>
      <w:r>
        <w:rPr>
          <w:spacing w:val="-5"/>
        </w:rPr>
        <w:t xml:space="preserve"> </w:t>
      </w:r>
      <w:r>
        <w:t>please contact one of Mason’s confidential resources, such as Student Support and Advocacy Center (SSAC) at 703-380-1434 or Counseling &amp; Psychology Services (CAPS) at 703-993-2380. You may also seek assistance from Mason’s</w:t>
      </w:r>
      <w:r>
        <w:t xml:space="preserve"> Title IX Coordinator by calling 703-993-8730 or emailing</w:t>
      </w:r>
      <w:r>
        <w:rPr>
          <w:spacing w:val="-15"/>
        </w:rPr>
        <w:t xml:space="preserve"> </w:t>
      </w:r>
      <w:hyperlink r:id="rId37">
        <w:r>
          <w:t>cde@gmu.edu.</w:t>
        </w:r>
      </w:hyperlink>
    </w:p>
    <w:p w:rsidR="00B12640" w:rsidRDefault="007E643B">
      <w:pPr>
        <w:pStyle w:val="ListParagraph"/>
        <w:numPr>
          <w:ilvl w:val="2"/>
          <w:numId w:val="11"/>
        </w:numPr>
        <w:tabs>
          <w:tab w:val="left" w:pos="1041"/>
        </w:tabs>
        <w:spacing w:before="1"/>
        <w:ind w:right="541"/>
        <w:jc w:val="both"/>
      </w:pPr>
      <w:r>
        <w:t>Religious Holidays: A list of religious holidays is available on the University Life Calendar page. See the</w:t>
      </w:r>
      <w:r>
        <w:rPr>
          <w:color w:val="0000FF"/>
        </w:rPr>
        <w:t xml:space="preserve"> </w:t>
      </w:r>
      <w:hyperlink r:id="rId38">
        <w:r>
          <w:rPr>
            <w:color w:val="0000FF"/>
            <w:u w:val="single" w:color="0000FF"/>
          </w:rPr>
          <w:t>Religious Holiday</w:t>
        </w:r>
      </w:hyperlink>
      <w:hyperlink r:id="rId39">
        <w:r>
          <w:rPr>
            <w:color w:val="0000FF"/>
            <w:u w:val="single" w:color="0000FF"/>
          </w:rPr>
          <w:t xml:space="preserve"> Calendar</w:t>
        </w:r>
      </w:hyperlink>
      <w:r>
        <w:t>.</w:t>
      </w:r>
      <w:r>
        <w:rPr>
          <w:spacing w:val="-6"/>
        </w:rPr>
        <w:t xml:space="preserve"> </w:t>
      </w:r>
      <w:r>
        <w:t>Any</w:t>
      </w:r>
      <w:r>
        <w:rPr>
          <w:spacing w:val="-4"/>
        </w:rPr>
        <w:t xml:space="preserve"> </w:t>
      </w:r>
      <w:r>
        <w:t>student</w:t>
      </w:r>
      <w:r>
        <w:rPr>
          <w:spacing w:val="-5"/>
        </w:rPr>
        <w:t xml:space="preserve"> </w:t>
      </w:r>
      <w:r>
        <w:t>whose</w:t>
      </w:r>
      <w:r>
        <w:rPr>
          <w:spacing w:val="-2"/>
        </w:rPr>
        <w:t xml:space="preserve"> </w:t>
      </w:r>
      <w:r>
        <w:t>religious</w:t>
      </w:r>
      <w:r>
        <w:rPr>
          <w:spacing w:val="-4"/>
        </w:rPr>
        <w:t xml:space="preserve"> </w:t>
      </w:r>
      <w:r>
        <w:t>observance</w:t>
      </w:r>
      <w:r>
        <w:rPr>
          <w:spacing w:val="-7"/>
        </w:rPr>
        <w:t xml:space="preserve"> </w:t>
      </w:r>
      <w:r>
        <w:t>conflicts</w:t>
      </w:r>
      <w:r>
        <w:rPr>
          <w:spacing w:val="-4"/>
        </w:rPr>
        <w:t xml:space="preserve"> </w:t>
      </w:r>
      <w:r>
        <w:t>with</w:t>
      </w:r>
      <w:r>
        <w:rPr>
          <w:spacing w:val="-1"/>
        </w:rPr>
        <w:t xml:space="preserve"> </w:t>
      </w:r>
      <w:r>
        <w:t>a</w:t>
      </w:r>
      <w:r>
        <w:rPr>
          <w:spacing w:val="-2"/>
        </w:rPr>
        <w:t xml:space="preserve"> </w:t>
      </w:r>
      <w:r>
        <w:t>scheduled</w:t>
      </w:r>
      <w:r>
        <w:rPr>
          <w:spacing w:val="-1"/>
        </w:rPr>
        <w:t xml:space="preserve"> </w:t>
      </w:r>
      <w:r>
        <w:t>course</w:t>
      </w:r>
      <w:r>
        <w:rPr>
          <w:spacing w:val="-2"/>
        </w:rPr>
        <w:t xml:space="preserve"> </w:t>
      </w:r>
      <w:r>
        <w:t>activity</w:t>
      </w:r>
      <w:r>
        <w:rPr>
          <w:spacing w:val="-4"/>
        </w:rPr>
        <w:t xml:space="preserve"> </w:t>
      </w:r>
      <w:r>
        <w:t>must</w:t>
      </w:r>
      <w:r>
        <w:rPr>
          <w:spacing w:val="-5"/>
        </w:rPr>
        <w:t xml:space="preserve"> </w:t>
      </w:r>
      <w:r>
        <w:t>contact</w:t>
      </w:r>
      <w:r>
        <w:rPr>
          <w:spacing w:val="-6"/>
        </w:rPr>
        <w:t xml:space="preserve"> </w:t>
      </w:r>
      <w:r>
        <w:t>the</w:t>
      </w:r>
      <w:r>
        <w:rPr>
          <w:spacing w:val="-1"/>
        </w:rPr>
        <w:t xml:space="preserve"> </w:t>
      </w:r>
      <w:r>
        <w:t>Instructor</w:t>
      </w:r>
      <w:r>
        <w:rPr>
          <w:spacing w:val="-3"/>
        </w:rPr>
        <w:t xml:space="preserve"> </w:t>
      </w:r>
      <w:r>
        <w:t>at least 2 weeks in advance of the conflict date in order to make alternative</w:t>
      </w:r>
      <w:r>
        <w:rPr>
          <w:spacing w:val="-23"/>
        </w:rPr>
        <w:t xml:space="preserve"> </w:t>
      </w:r>
      <w:r>
        <w:t>arrangements.</w:t>
      </w:r>
    </w:p>
    <w:p w:rsidR="00B12640" w:rsidRDefault="00B12640">
      <w:pPr>
        <w:pStyle w:val="BodyText"/>
        <w:spacing w:before="4"/>
      </w:pPr>
    </w:p>
    <w:p w:rsidR="00B12640" w:rsidRDefault="007E643B">
      <w:pPr>
        <w:pStyle w:val="BodyText"/>
        <w:ind w:left="1075"/>
      </w:pPr>
      <w:hyperlink w:anchor="_bookmark0" w:history="1">
        <w:r>
          <w:rPr>
            <w:color w:val="0000FF"/>
            <w:u w:val="single" w:color="0000FF"/>
          </w:rPr>
          <w:t>Back to the top</w:t>
        </w:r>
      </w:hyperlink>
    </w:p>
    <w:sectPr w:rsidR="00B12640">
      <w:headerReference w:type="default" r:id="rId40"/>
      <w:footerReference w:type="default" r:id="rId41"/>
      <w:pgSz w:w="15840" w:h="12240" w:orient="landscape"/>
      <w:pgMar w:top="1120" w:right="1280" w:bottom="1240" w:left="1120" w:header="72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3B" w:rsidRDefault="007E643B">
      <w:r>
        <w:separator/>
      </w:r>
    </w:p>
  </w:endnote>
  <w:endnote w:type="continuationSeparator" w:id="0">
    <w:p w:rsidR="007E643B" w:rsidRDefault="007E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40" w:rsidRDefault="002033FF">
    <w:pPr>
      <w:pStyle w:val="BodyText"/>
      <w:spacing w:line="14" w:lineRule="auto"/>
      <w:rPr>
        <w:sz w:val="20"/>
      </w:rPr>
    </w:pPr>
    <w:r>
      <w:rPr>
        <w:noProof/>
      </w:rPr>
      <mc:AlternateContent>
        <mc:Choice Requires="wps">
          <w:drawing>
            <wp:anchor distT="0" distB="0" distL="114300" distR="114300" simplePos="0" relativeHeight="487387136" behindDoc="1" locked="0" layoutInCell="1" allowOverlap="1">
              <wp:simplePos x="0" y="0"/>
              <wp:positionH relativeFrom="page">
                <wp:posOffset>9032240</wp:posOffset>
              </wp:positionH>
              <wp:positionV relativeFrom="page">
                <wp:posOffset>6960235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40" w:rsidRDefault="007E643B">
                          <w:pPr>
                            <w:spacing w:before="10"/>
                            <w:ind w:left="60"/>
                            <w:rPr>
                              <w:rFonts w:ascii="Times New Roman"/>
                              <w:sz w:val="24"/>
                            </w:rPr>
                          </w:pPr>
                          <w:r>
                            <w:fldChar w:fldCharType="begin"/>
                          </w:r>
                          <w:r>
                            <w:rPr>
                              <w:rFonts w:ascii="Times New Roman"/>
                              <w:sz w:val="24"/>
                            </w:rPr>
                            <w:instrText xml:space="preserve"> PAGE </w:instrText>
                          </w:r>
                          <w:r>
                            <w:fldChar w:fldCharType="separate"/>
                          </w:r>
                          <w:r w:rsidR="00406B9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1.2pt;margin-top:548.05pt;width:12pt;height:15.3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bl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" filled="f" stroked="f">
              <v:textbox inset="0,0,0,0">
                <w:txbxContent>
                  <w:p w:rsidR="00B12640" w:rsidRDefault="007E643B">
                    <w:pPr>
                      <w:spacing w:before="10"/>
                      <w:ind w:left="60"/>
                      <w:rPr>
                        <w:rFonts w:ascii="Times New Roman"/>
                        <w:sz w:val="24"/>
                      </w:rPr>
                    </w:pPr>
                    <w:r>
                      <w:fldChar w:fldCharType="begin"/>
                    </w:r>
                    <w:r>
                      <w:rPr>
                        <w:rFonts w:ascii="Times New Roman"/>
                        <w:sz w:val="24"/>
                      </w:rPr>
                      <w:instrText xml:space="preserve"> PAGE </w:instrText>
                    </w:r>
                    <w:r>
                      <w:fldChar w:fldCharType="separate"/>
                    </w:r>
                    <w:r w:rsidR="00406B99">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40" w:rsidRDefault="002033FF">
    <w:pPr>
      <w:pStyle w:val="BodyText"/>
      <w:spacing w:line="14" w:lineRule="auto"/>
      <w:rPr>
        <w:sz w:val="20"/>
      </w:rPr>
    </w:pPr>
    <w:r>
      <w:rPr>
        <w:noProof/>
      </w:rPr>
      <mc:AlternateContent>
        <mc:Choice Requires="wps">
          <w:drawing>
            <wp:anchor distT="0" distB="0" distL="114300" distR="114300" simplePos="0" relativeHeight="487388160" behindDoc="1" locked="0" layoutInCell="1" allowOverlap="1">
              <wp:simplePos x="0" y="0"/>
              <wp:positionH relativeFrom="page">
                <wp:posOffset>9057640</wp:posOffset>
              </wp:positionH>
              <wp:positionV relativeFrom="page">
                <wp:posOffset>6960235</wp:posOffset>
              </wp:positionV>
              <wp:extent cx="101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40" w:rsidRDefault="007E643B">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3.2pt;margin-top:548.05pt;width:8pt;height:15.3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8Mrw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" filled="f" stroked="f">
              <v:textbox inset="0,0,0,0">
                <w:txbxContent>
                  <w:p w:rsidR="00B12640" w:rsidRDefault="007E643B">
                    <w:pPr>
                      <w:spacing w:before="10"/>
                      <w:ind w:left="20"/>
                      <w:rPr>
                        <w:rFonts w:ascii="Times New Roman"/>
                        <w:sz w:val="24"/>
                      </w:rPr>
                    </w:pPr>
                    <w:r>
                      <w:rPr>
                        <w:rFonts w:ascii="Times New Roman"/>
                        <w:sz w:val="24"/>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3B" w:rsidRDefault="007E643B">
      <w:r>
        <w:separator/>
      </w:r>
    </w:p>
  </w:footnote>
  <w:footnote w:type="continuationSeparator" w:id="0">
    <w:p w:rsidR="007E643B" w:rsidRDefault="007E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40" w:rsidRDefault="002033FF">
    <w:pPr>
      <w:pStyle w:val="BodyText"/>
      <w:spacing w:line="14" w:lineRule="auto"/>
      <w:rPr>
        <w:sz w:val="20"/>
      </w:rPr>
    </w:pPr>
    <w:r>
      <w:rPr>
        <w:noProof/>
      </w:rPr>
      <mc:AlternateContent>
        <mc:Choice Requires="wps">
          <w:drawing>
            <wp:anchor distT="0" distB="0" distL="114300" distR="114300" simplePos="0" relativeHeight="487386624" behindDoc="1" locked="0" layoutInCell="1" allowOverlap="1">
              <wp:simplePos x="0" y="0"/>
              <wp:positionH relativeFrom="page">
                <wp:posOffset>902335</wp:posOffset>
              </wp:positionH>
              <wp:positionV relativeFrom="page">
                <wp:posOffset>449580</wp:posOffset>
              </wp:positionV>
              <wp:extent cx="73850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40" w:rsidRDefault="007E643B">
                          <w:pPr>
                            <w:spacing w:before="12"/>
                            <w:ind w:left="20"/>
                            <w:rPr>
                              <w:sz w:val="24"/>
                            </w:rPr>
                          </w:pPr>
                          <w:r>
                            <w:rPr>
                              <w:sz w:val="24"/>
                            </w:rPr>
                            <w:t>PSYC 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05pt;margin-top:35.4pt;width:58.15pt;height:15.4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QY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FxexpEXYVTCkZ8sAj+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" filled="f" stroked="f">
              <v:textbox inset="0,0,0,0">
                <w:txbxContent>
                  <w:p w:rsidR="00B12640" w:rsidRDefault="007E643B">
                    <w:pPr>
                      <w:spacing w:before="12"/>
                      <w:ind w:left="20"/>
                      <w:rPr>
                        <w:sz w:val="24"/>
                      </w:rPr>
                    </w:pPr>
                    <w:r>
                      <w:rPr>
                        <w:sz w:val="24"/>
                      </w:rPr>
                      <w:t>PSYC 231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40" w:rsidRDefault="002033FF">
    <w:pPr>
      <w:pStyle w:val="BodyText"/>
      <w:spacing w:line="14" w:lineRule="auto"/>
      <w:rPr>
        <w:sz w:val="20"/>
      </w:rPr>
    </w:pPr>
    <w:r>
      <w:rPr>
        <w:noProof/>
      </w:rPr>
      <mc:AlternateContent>
        <mc:Choice Requires="wps">
          <w:drawing>
            <wp:anchor distT="0" distB="0" distL="114300" distR="114300" simplePos="0" relativeHeight="487387648" behindDoc="1" locked="0" layoutInCell="1" allowOverlap="1">
              <wp:simplePos x="0" y="0"/>
              <wp:positionH relativeFrom="page">
                <wp:posOffset>902335</wp:posOffset>
              </wp:positionH>
              <wp:positionV relativeFrom="page">
                <wp:posOffset>449580</wp:posOffset>
              </wp:positionV>
              <wp:extent cx="73850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40" w:rsidRDefault="007E643B">
                          <w:pPr>
                            <w:spacing w:before="12"/>
                            <w:ind w:left="20"/>
                            <w:rPr>
                              <w:sz w:val="24"/>
                            </w:rPr>
                          </w:pPr>
                          <w:r>
                            <w:rPr>
                              <w:sz w:val="24"/>
                            </w:rPr>
                            <w:t>PSYC 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05pt;margin-top:35.4pt;width:58.15pt;height:15.4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Lr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expEXYVTCkZ8sAj+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" filled="f" stroked="f">
              <v:textbox inset="0,0,0,0">
                <w:txbxContent>
                  <w:p w:rsidR="00B12640" w:rsidRDefault="007E643B">
                    <w:pPr>
                      <w:spacing w:before="12"/>
                      <w:ind w:left="20"/>
                      <w:rPr>
                        <w:sz w:val="24"/>
                      </w:rPr>
                    </w:pPr>
                    <w:r>
                      <w:rPr>
                        <w:sz w:val="24"/>
                      </w:rPr>
                      <w:t>PSYC 231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BE6"/>
    <w:multiLevelType w:val="hybridMultilevel"/>
    <w:tmpl w:val="5E68436A"/>
    <w:lvl w:ilvl="0" w:tplc="A8066F96">
      <w:start w:val="1"/>
      <w:numFmt w:val="decimal"/>
      <w:lvlText w:val="%1."/>
      <w:lvlJc w:val="left"/>
      <w:pPr>
        <w:ind w:left="464" w:hanging="360"/>
        <w:jc w:val="left"/>
      </w:pPr>
      <w:rPr>
        <w:rFonts w:hint="default"/>
        <w:spacing w:val="0"/>
        <w:w w:val="100"/>
        <w:lang w:val="en-US" w:eastAsia="en-US" w:bidi="ar-SA"/>
      </w:rPr>
    </w:lvl>
    <w:lvl w:ilvl="1" w:tplc="3DA40AB4">
      <w:numFmt w:val="bullet"/>
      <w:lvlText w:val="•"/>
      <w:lvlJc w:val="left"/>
      <w:pPr>
        <w:ind w:left="960" w:hanging="360"/>
      </w:pPr>
      <w:rPr>
        <w:rFonts w:hint="default"/>
        <w:lang w:val="en-US" w:eastAsia="en-US" w:bidi="ar-SA"/>
      </w:rPr>
    </w:lvl>
    <w:lvl w:ilvl="2" w:tplc="18A0F7B8">
      <w:numFmt w:val="bullet"/>
      <w:lvlText w:val="•"/>
      <w:lvlJc w:val="left"/>
      <w:pPr>
        <w:ind w:left="1460" w:hanging="360"/>
      </w:pPr>
      <w:rPr>
        <w:rFonts w:hint="default"/>
        <w:lang w:val="en-US" w:eastAsia="en-US" w:bidi="ar-SA"/>
      </w:rPr>
    </w:lvl>
    <w:lvl w:ilvl="3" w:tplc="101AF9D4">
      <w:numFmt w:val="bullet"/>
      <w:lvlText w:val="•"/>
      <w:lvlJc w:val="left"/>
      <w:pPr>
        <w:ind w:left="1960" w:hanging="360"/>
      </w:pPr>
      <w:rPr>
        <w:rFonts w:hint="default"/>
        <w:lang w:val="en-US" w:eastAsia="en-US" w:bidi="ar-SA"/>
      </w:rPr>
    </w:lvl>
    <w:lvl w:ilvl="4" w:tplc="DE445AB6">
      <w:numFmt w:val="bullet"/>
      <w:lvlText w:val="•"/>
      <w:lvlJc w:val="left"/>
      <w:pPr>
        <w:ind w:left="2460" w:hanging="360"/>
      </w:pPr>
      <w:rPr>
        <w:rFonts w:hint="default"/>
        <w:lang w:val="en-US" w:eastAsia="en-US" w:bidi="ar-SA"/>
      </w:rPr>
    </w:lvl>
    <w:lvl w:ilvl="5" w:tplc="622EE074">
      <w:numFmt w:val="bullet"/>
      <w:lvlText w:val="•"/>
      <w:lvlJc w:val="left"/>
      <w:pPr>
        <w:ind w:left="2961" w:hanging="360"/>
      </w:pPr>
      <w:rPr>
        <w:rFonts w:hint="default"/>
        <w:lang w:val="en-US" w:eastAsia="en-US" w:bidi="ar-SA"/>
      </w:rPr>
    </w:lvl>
    <w:lvl w:ilvl="6" w:tplc="5AEA3AF4">
      <w:numFmt w:val="bullet"/>
      <w:lvlText w:val="•"/>
      <w:lvlJc w:val="left"/>
      <w:pPr>
        <w:ind w:left="3461" w:hanging="360"/>
      </w:pPr>
      <w:rPr>
        <w:rFonts w:hint="default"/>
        <w:lang w:val="en-US" w:eastAsia="en-US" w:bidi="ar-SA"/>
      </w:rPr>
    </w:lvl>
    <w:lvl w:ilvl="7" w:tplc="16F66012">
      <w:numFmt w:val="bullet"/>
      <w:lvlText w:val="•"/>
      <w:lvlJc w:val="left"/>
      <w:pPr>
        <w:ind w:left="3961" w:hanging="360"/>
      </w:pPr>
      <w:rPr>
        <w:rFonts w:hint="default"/>
        <w:lang w:val="en-US" w:eastAsia="en-US" w:bidi="ar-SA"/>
      </w:rPr>
    </w:lvl>
    <w:lvl w:ilvl="8" w:tplc="205251E0">
      <w:numFmt w:val="bullet"/>
      <w:lvlText w:val="•"/>
      <w:lvlJc w:val="left"/>
      <w:pPr>
        <w:ind w:left="4461" w:hanging="360"/>
      </w:pPr>
      <w:rPr>
        <w:rFonts w:hint="default"/>
        <w:lang w:val="en-US" w:eastAsia="en-US" w:bidi="ar-SA"/>
      </w:rPr>
    </w:lvl>
  </w:abstractNum>
  <w:abstractNum w:abstractNumId="1">
    <w:nsid w:val="15EB0787"/>
    <w:multiLevelType w:val="hybridMultilevel"/>
    <w:tmpl w:val="0632262A"/>
    <w:lvl w:ilvl="0" w:tplc="6FAC76C2">
      <w:start w:val="1"/>
      <w:numFmt w:val="decimal"/>
      <w:lvlText w:val="%1."/>
      <w:lvlJc w:val="left"/>
      <w:pPr>
        <w:ind w:left="464" w:hanging="360"/>
        <w:jc w:val="left"/>
      </w:pPr>
      <w:rPr>
        <w:rFonts w:ascii="Arial" w:eastAsia="Arial" w:hAnsi="Arial" w:cs="Arial" w:hint="default"/>
        <w:spacing w:val="0"/>
        <w:w w:val="100"/>
        <w:sz w:val="22"/>
        <w:szCs w:val="22"/>
        <w:lang w:val="en-US" w:eastAsia="en-US" w:bidi="ar-SA"/>
      </w:rPr>
    </w:lvl>
    <w:lvl w:ilvl="1" w:tplc="71BE2804">
      <w:numFmt w:val="bullet"/>
      <w:lvlText w:val="•"/>
      <w:lvlJc w:val="left"/>
      <w:pPr>
        <w:ind w:left="960" w:hanging="360"/>
      </w:pPr>
      <w:rPr>
        <w:rFonts w:hint="default"/>
        <w:lang w:val="en-US" w:eastAsia="en-US" w:bidi="ar-SA"/>
      </w:rPr>
    </w:lvl>
    <w:lvl w:ilvl="2" w:tplc="AE9C1C1C">
      <w:numFmt w:val="bullet"/>
      <w:lvlText w:val="•"/>
      <w:lvlJc w:val="left"/>
      <w:pPr>
        <w:ind w:left="1460" w:hanging="360"/>
      </w:pPr>
      <w:rPr>
        <w:rFonts w:hint="default"/>
        <w:lang w:val="en-US" w:eastAsia="en-US" w:bidi="ar-SA"/>
      </w:rPr>
    </w:lvl>
    <w:lvl w:ilvl="3" w:tplc="BF689176">
      <w:numFmt w:val="bullet"/>
      <w:lvlText w:val="•"/>
      <w:lvlJc w:val="left"/>
      <w:pPr>
        <w:ind w:left="1960" w:hanging="360"/>
      </w:pPr>
      <w:rPr>
        <w:rFonts w:hint="default"/>
        <w:lang w:val="en-US" w:eastAsia="en-US" w:bidi="ar-SA"/>
      </w:rPr>
    </w:lvl>
    <w:lvl w:ilvl="4" w:tplc="FF4A5CE4">
      <w:numFmt w:val="bullet"/>
      <w:lvlText w:val="•"/>
      <w:lvlJc w:val="left"/>
      <w:pPr>
        <w:ind w:left="2460" w:hanging="360"/>
      </w:pPr>
      <w:rPr>
        <w:rFonts w:hint="default"/>
        <w:lang w:val="en-US" w:eastAsia="en-US" w:bidi="ar-SA"/>
      </w:rPr>
    </w:lvl>
    <w:lvl w:ilvl="5" w:tplc="3176E01E">
      <w:numFmt w:val="bullet"/>
      <w:lvlText w:val="•"/>
      <w:lvlJc w:val="left"/>
      <w:pPr>
        <w:ind w:left="2961" w:hanging="360"/>
      </w:pPr>
      <w:rPr>
        <w:rFonts w:hint="default"/>
        <w:lang w:val="en-US" w:eastAsia="en-US" w:bidi="ar-SA"/>
      </w:rPr>
    </w:lvl>
    <w:lvl w:ilvl="6" w:tplc="725A8AC4">
      <w:numFmt w:val="bullet"/>
      <w:lvlText w:val="•"/>
      <w:lvlJc w:val="left"/>
      <w:pPr>
        <w:ind w:left="3461" w:hanging="360"/>
      </w:pPr>
      <w:rPr>
        <w:rFonts w:hint="default"/>
        <w:lang w:val="en-US" w:eastAsia="en-US" w:bidi="ar-SA"/>
      </w:rPr>
    </w:lvl>
    <w:lvl w:ilvl="7" w:tplc="EEA25378">
      <w:numFmt w:val="bullet"/>
      <w:lvlText w:val="•"/>
      <w:lvlJc w:val="left"/>
      <w:pPr>
        <w:ind w:left="3961" w:hanging="360"/>
      </w:pPr>
      <w:rPr>
        <w:rFonts w:hint="default"/>
        <w:lang w:val="en-US" w:eastAsia="en-US" w:bidi="ar-SA"/>
      </w:rPr>
    </w:lvl>
    <w:lvl w:ilvl="8" w:tplc="84402F9A">
      <w:numFmt w:val="bullet"/>
      <w:lvlText w:val="•"/>
      <w:lvlJc w:val="left"/>
      <w:pPr>
        <w:ind w:left="4461" w:hanging="360"/>
      </w:pPr>
      <w:rPr>
        <w:rFonts w:hint="default"/>
        <w:lang w:val="en-US" w:eastAsia="en-US" w:bidi="ar-SA"/>
      </w:rPr>
    </w:lvl>
  </w:abstractNum>
  <w:abstractNum w:abstractNumId="2">
    <w:nsid w:val="1ECC3E77"/>
    <w:multiLevelType w:val="hybridMultilevel"/>
    <w:tmpl w:val="2ABA676C"/>
    <w:lvl w:ilvl="0" w:tplc="1E1C6B8E">
      <w:start w:val="1"/>
      <w:numFmt w:val="decimal"/>
      <w:lvlText w:val="%1."/>
      <w:lvlJc w:val="left"/>
      <w:pPr>
        <w:ind w:left="1040" w:hanging="360"/>
        <w:jc w:val="left"/>
      </w:pPr>
      <w:rPr>
        <w:rFonts w:ascii="Arial" w:eastAsia="Arial" w:hAnsi="Arial" w:cs="Arial" w:hint="default"/>
        <w:spacing w:val="0"/>
        <w:w w:val="100"/>
        <w:sz w:val="22"/>
        <w:szCs w:val="22"/>
        <w:lang w:val="en-US" w:eastAsia="en-US" w:bidi="ar-SA"/>
      </w:rPr>
    </w:lvl>
    <w:lvl w:ilvl="1" w:tplc="A352F982">
      <w:numFmt w:val="bullet"/>
      <w:lvlText w:val="•"/>
      <w:lvlJc w:val="left"/>
      <w:pPr>
        <w:ind w:left="2280" w:hanging="360"/>
      </w:pPr>
      <w:rPr>
        <w:rFonts w:hint="default"/>
        <w:lang w:val="en-US" w:eastAsia="en-US" w:bidi="ar-SA"/>
      </w:rPr>
    </w:lvl>
    <w:lvl w:ilvl="2" w:tplc="91004500">
      <w:numFmt w:val="bullet"/>
      <w:lvlText w:val="•"/>
      <w:lvlJc w:val="left"/>
      <w:pPr>
        <w:ind w:left="3520" w:hanging="360"/>
      </w:pPr>
      <w:rPr>
        <w:rFonts w:hint="default"/>
        <w:lang w:val="en-US" w:eastAsia="en-US" w:bidi="ar-SA"/>
      </w:rPr>
    </w:lvl>
    <w:lvl w:ilvl="3" w:tplc="67628594">
      <w:numFmt w:val="bullet"/>
      <w:lvlText w:val="•"/>
      <w:lvlJc w:val="left"/>
      <w:pPr>
        <w:ind w:left="4760" w:hanging="360"/>
      </w:pPr>
      <w:rPr>
        <w:rFonts w:hint="default"/>
        <w:lang w:val="en-US" w:eastAsia="en-US" w:bidi="ar-SA"/>
      </w:rPr>
    </w:lvl>
    <w:lvl w:ilvl="4" w:tplc="26D889E4">
      <w:numFmt w:val="bullet"/>
      <w:lvlText w:val="•"/>
      <w:lvlJc w:val="left"/>
      <w:pPr>
        <w:ind w:left="6000" w:hanging="360"/>
      </w:pPr>
      <w:rPr>
        <w:rFonts w:hint="default"/>
        <w:lang w:val="en-US" w:eastAsia="en-US" w:bidi="ar-SA"/>
      </w:rPr>
    </w:lvl>
    <w:lvl w:ilvl="5" w:tplc="63E25A94">
      <w:numFmt w:val="bullet"/>
      <w:lvlText w:val="•"/>
      <w:lvlJc w:val="left"/>
      <w:pPr>
        <w:ind w:left="7240" w:hanging="360"/>
      </w:pPr>
      <w:rPr>
        <w:rFonts w:hint="default"/>
        <w:lang w:val="en-US" w:eastAsia="en-US" w:bidi="ar-SA"/>
      </w:rPr>
    </w:lvl>
    <w:lvl w:ilvl="6" w:tplc="67221362">
      <w:numFmt w:val="bullet"/>
      <w:lvlText w:val="•"/>
      <w:lvlJc w:val="left"/>
      <w:pPr>
        <w:ind w:left="8480" w:hanging="360"/>
      </w:pPr>
      <w:rPr>
        <w:rFonts w:hint="default"/>
        <w:lang w:val="en-US" w:eastAsia="en-US" w:bidi="ar-SA"/>
      </w:rPr>
    </w:lvl>
    <w:lvl w:ilvl="7" w:tplc="12A22264">
      <w:numFmt w:val="bullet"/>
      <w:lvlText w:val="•"/>
      <w:lvlJc w:val="left"/>
      <w:pPr>
        <w:ind w:left="9720" w:hanging="360"/>
      </w:pPr>
      <w:rPr>
        <w:rFonts w:hint="default"/>
        <w:lang w:val="en-US" w:eastAsia="en-US" w:bidi="ar-SA"/>
      </w:rPr>
    </w:lvl>
    <w:lvl w:ilvl="8" w:tplc="B1C09B86">
      <w:numFmt w:val="bullet"/>
      <w:lvlText w:val="•"/>
      <w:lvlJc w:val="left"/>
      <w:pPr>
        <w:ind w:left="10960" w:hanging="360"/>
      </w:pPr>
      <w:rPr>
        <w:rFonts w:hint="default"/>
        <w:lang w:val="en-US" w:eastAsia="en-US" w:bidi="ar-SA"/>
      </w:rPr>
    </w:lvl>
  </w:abstractNum>
  <w:abstractNum w:abstractNumId="3">
    <w:nsid w:val="2E1B7B94"/>
    <w:multiLevelType w:val="hybridMultilevel"/>
    <w:tmpl w:val="5E60F068"/>
    <w:lvl w:ilvl="0" w:tplc="8D0A5FE4">
      <w:start w:val="1"/>
      <w:numFmt w:val="decimal"/>
      <w:lvlText w:val="%1."/>
      <w:lvlJc w:val="left"/>
      <w:pPr>
        <w:ind w:left="740" w:hanging="360"/>
        <w:jc w:val="left"/>
      </w:pPr>
      <w:rPr>
        <w:rFonts w:ascii="Arial" w:eastAsia="Arial" w:hAnsi="Arial" w:cs="Arial" w:hint="default"/>
        <w:spacing w:val="0"/>
        <w:w w:val="100"/>
        <w:sz w:val="22"/>
        <w:szCs w:val="22"/>
        <w:lang w:val="en-US" w:eastAsia="en-US" w:bidi="ar-SA"/>
      </w:rPr>
    </w:lvl>
    <w:lvl w:ilvl="1" w:tplc="3FF034E0">
      <w:start w:val="1"/>
      <w:numFmt w:val="decimal"/>
      <w:lvlText w:val="%2."/>
      <w:lvlJc w:val="left"/>
      <w:pPr>
        <w:ind w:left="1040" w:hanging="360"/>
        <w:jc w:val="left"/>
      </w:pPr>
      <w:rPr>
        <w:rFonts w:ascii="Arial" w:eastAsia="Arial" w:hAnsi="Arial" w:cs="Arial" w:hint="default"/>
        <w:spacing w:val="0"/>
        <w:w w:val="100"/>
        <w:sz w:val="22"/>
        <w:szCs w:val="22"/>
        <w:lang w:val="en-US" w:eastAsia="en-US" w:bidi="ar-SA"/>
      </w:rPr>
    </w:lvl>
    <w:lvl w:ilvl="2" w:tplc="DAE07CB2">
      <w:start w:val="1"/>
      <w:numFmt w:val="lowerLetter"/>
      <w:lvlText w:val="%3."/>
      <w:lvlJc w:val="left"/>
      <w:pPr>
        <w:ind w:left="1040" w:hanging="360"/>
        <w:jc w:val="left"/>
      </w:pPr>
      <w:rPr>
        <w:rFonts w:ascii="Arial" w:eastAsia="Arial" w:hAnsi="Arial" w:cs="Arial" w:hint="default"/>
        <w:b/>
        <w:bCs/>
        <w:spacing w:val="0"/>
        <w:w w:val="100"/>
        <w:sz w:val="22"/>
        <w:szCs w:val="22"/>
        <w:lang w:val="en-US" w:eastAsia="en-US" w:bidi="ar-SA"/>
      </w:rPr>
    </w:lvl>
    <w:lvl w:ilvl="3" w:tplc="225A2A5C">
      <w:numFmt w:val="bullet"/>
      <w:lvlText w:val="•"/>
      <w:lvlJc w:val="left"/>
      <w:pPr>
        <w:ind w:left="3795" w:hanging="360"/>
      </w:pPr>
      <w:rPr>
        <w:rFonts w:hint="default"/>
        <w:lang w:val="en-US" w:eastAsia="en-US" w:bidi="ar-SA"/>
      </w:rPr>
    </w:lvl>
    <w:lvl w:ilvl="4" w:tplc="641A9940">
      <w:numFmt w:val="bullet"/>
      <w:lvlText w:val="•"/>
      <w:lvlJc w:val="left"/>
      <w:pPr>
        <w:ind w:left="5173" w:hanging="360"/>
      </w:pPr>
      <w:rPr>
        <w:rFonts w:hint="default"/>
        <w:lang w:val="en-US" w:eastAsia="en-US" w:bidi="ar-SA"/>
      </w:rPr>
    </w:lvl>
    <w:lvl w:ilvl="5" w:tplc="CF3CD43E">
      <w:numFmt w:val="bullet"/>
      <w:lvlText w:val="•"/>
      <w:lvlJc w:val="left"/>
      <w:pPr>
        <w:ind w:left="6551" w:hanging="360"/>
      </w:pPr>
      <w:rPr>
        <w:rFonts w:hint="default"/>
        <w:lang w:val="en-US" w:eastAsia="en-US" w:bidi="ar-SA"/>
      </w:rPr>
    </w:lvl>
    <w:lvl w:ilvl="6" w:tplc="0786237A">
      <w:numFmt w:val="bullet"/>
      <w:lvlText w:val="•"/>
      <w:lvlJc w:val="left"/>
      <w:pPr>
        <w:ind w:left="7928" w:hanging="360"/>
      </w:pPr>
      <w:rPr>
        <w:rFonts w:hint="default"/>
        <w:lang w:val="en-US" w:eastAsia="en-US" w:bidi="ar-SA"/>
      </w:rPr>
    </w:lvl>
    <w:lvl w:ilvl="7" w:tplc="4D7884B6">
      <w:numFmt w:val="bullet"/>
      <w:lvlText w:val="•"/>
      <w:lvlJc w:val="left"/>
      <w:pPr>
        <w:ind w:left="9306" w:hanging="360"/>
      </w:pPr>
      <w:rPr>
        <w:rFonts w:hint="default"/>
        <w:lang w:val="en-US" w:eastAsia="en-US" w:bidi="ar-SA"/>
      </w:rPr>
    </w:lvl>
    <w:lvl w:ilvl="8" w:tplc="CE22943C">
      <w:numFmt w:val="bullet"/>
      <w:lvlText w:val="•"/>
      <w:lvlJc w:val="left"/>
      <w:pPr>
        <w:ind w:left="10684" w:hanging="360"/>
      </w:pPr>
      <w:rPr>
        <w:rFonts w:hint="default"/>
        <w:lang w:val="en-US" w:eastAsia="en-US" w:bidi="ar-SA"/>
      </w:rPr>
    </w:lvl>
  </w:abstractNum>
  <w:abstractNum w:abstractNumId="4">
    <w:nsid w:val="33BC5FC9"/>
    <w:multiLevelType w:val="hybridMultilevel"/>
    <w:tmpl w:val="C31C9F6A"/>
    <w:lvl w:ilvl="0" w:tplc="20F259AA">
      <w:start w:val="1"/>
      <w:numFmt w:val="decimal"/>
      <w:lvlText w:val="%1."/>
      <w:lvlJc w:val="left"/>
      <w:pPr>
        <w:ind w:left="464" w:hanging="360"/>
        <w:jc w:val="left"/>
      </w:pPr>
      <w:rPr>
        <w:rFonts w:ascii="Arial" w:eastAsia="Arial" w:hAnsi="Arial" w:cs="Arial" w:hint="default"/>
        <w:spacing w:val="0"/>
        <w:w w:val="100"/>
        <w:sz w:val="22"/>
        <w:szCs w:val="22"/>
        <w:lang w:val="en-US" w:eastAsia="en-US" w:bidi="ar-SA"/>
      </w:rPr>
    </w:lvl>
    <w:lvl w:ilvl="1" w:tplc="4F7827DE">
      <w:start w:val="1"/>
      <w:numFmt w:val="lowerLetter"/>
      <w:lvlText w:val="%2."/>
      <w:lvlJc w:val="left"/>
      <w:pPr>
        <w:ind w:left="1184" w:hanging="360"/>
        <w:jc w:val="left"/>
      </w:pPr>
      <w:rPr>
        <w:rFonts w:ascii="Arial" w:eastAsia="Arial" w:hAnsi="Arial" w:cs="Arial" w:hint="default"/>
        <w:spacing w:val="0"/>
        <w:w w:val="100"/>
        <w:sz w:val="22"/>
        <w:szCs w:val="22"/>
        <w:lang w:val="en-US" w:eastAsia="en-US" w:bidi="ar-SA"/>
      </w:rPr>
    </w:lvl>
    <w:lvl w:ilvl="2" w:tplc="D3829996">
      <w:numFmt w:val="bullet"/>
      <w:lvlText w:val="•"/>
      <w:lvlJc w:val="left"/>
      <w:pPr>
        <w:ind w:left="1491" w:hanging="360"/>
      </w:pPr>
      <w:rPr>
        <w:rFonts w:hint="default"/>
        <w:lang w:val="en-US" w:eastAsia="en-US" w:bidi="ar-SA"/>
      </w:rPr>
    </w:lvl>
    <w:lvl w:ilvl="3" w:tplc="B7EA093E">
      <w:numFmt w:val="bullet"/>
      <w:lvlText w:val="•"/>
      <w:lvlJc w:val="left"/>
      <w:pPr>
        <w:ind w:left="1803" w:hanging="360"/>
      </w:pPr>
      <w:rPr>
        <w:rFonts w:hint="default"/>
        <w:lang w:val="en-US" w:eastAsia="en-US" w:bidi="ar-SA"/>
      </w:rPr>
    </w:lvl>
    <w:lvl w:ilvl="4" w:tplc="00F07768">
      <w:numFmt w:val="bullet"/>
      <w:lvlText w:val="•"/>
      <w:lvlJc w:val="left"/>
      <w:pPr>
        <w:ind w:left="2115" w:hanging="360"/>
      </w:pPr>
      <w:rPr>
        <w:rFonts w:hint="default"/>
        <w:lang w:val="en-US" w:eastAsia="en-US" w:bidi="ar-SA"/>
      </w:rPr>
    </w:lvl>
    <w:lvl w:ilvl="5" w:tplc="621AE8CE">
      <w:numFmt w:val="bullet"/>
      <w:lvlText w:val="•"/>
      <w:lvlJc w:val="left"/>
      <w:pPr>
        <w:ind w:left="2427" w:hanging="360"/>
      </w:pPr>
      <w:rPr>
        <w:rFonts w:hint="default"/>
        <w:lang w:val="en-US" w:eastAsia="en-US" w:bidi="ar-SA"/>
      </w:rPr>
    </w:lvl>
    <w:lvl w:ilvl="6" w:tplc="D28E1176">
      <w:numFmt w:val="bullet"/>
      <w:lvlText w:val="•"/>
      <w:lvlJc w:val="left"/>
      <w:pPr>
        <w:ind w:left="2738" w:hanging="360"/>
      </w:pPr>
      <w:rPr>
        <w:rFonts w:hint="default"/>
        <w:lang w:val="en-US" w:eastAsia="en-US" w:bidi="ar-SA"/>
      </w:rPr>
    </w:lvl>
    <w:lvl w:ilvl="7" w:tplc="5C4AD526">
      <w:numFmt w:val="bullet"/>
      <w:lvlText w:val="•"/>
      <w:lvlJc w:val="left"/>
      <w:pPr>
        <w:ind w:left="3050" w:hanging="360"/>
      </w:pPr>
      <w:rPr>
        <w:rFonts w:hint="default"/>
        <w:lang w:val="en-US" w:eastAsia="en-US" w:bidi="ar-SA"/>
      </w:rPr>
    </w:lvl>
    <w:lvl w:ilvl="8" w:tplc="A5CABDD2">
      <w:numFmt w:val="bullet"/>
      <w:lvlText w:val="•"/>
      <w:lvlJc w:val="left"/>
      <w:pPr>
        <w:ind w:left="3362" w:hanging="360"/>
      </w:pPr>
      <w:rPr>
        <w:rFonts w:hint="default"/>
        <w:lang w:val="en-US" w:eastAsia="en-US" w:bidi="ar-SA"/>
      </w:rPr>
    </w:lvl>
  </w:abstractNum>
  <w:abstractNum w:abstractNumId="5">
    <w:nsid w:val="460F7696"/>
    <w:multiLevelType w:val="hybridMultilevel"/>
    <w:tmpl w:val="5AE2E622"/>
    <w:lvl w:ilvl="0" w:tplc="4B1845E6">
      <w:start w:val="1"/>
      <w:numFmt w:val="decimal"/>
      <w:lvlText w:val="%1."/>
      <w:lvlJc w:val="left"/>
      <w:pPr>
        <w:ind w:left="464" w:hanging="360"/>
        <w:jc w:val="left"/>
      </w:pPr>
      <w:rPr>
        <w:rFonts w:ascii="Arial" w:eastAsia="Arial" w:hAnsi="Arial" w:cs="Arial" w:hint="default"/>
        <w:spacing w:val="0"/>
        <w:w w:val="100"/>
        <w:sz w:val="22"/>
        <w:szCs w:val="22"/>
        <w:lang w:val="en-US" w:eastAsia="en-US" w:bidi="ar-SA"/>
      </w:rPr>
    </w:lvl>
    <w:lvl w:ilvl="1" w:tplc="193A3FC2">
      <w:numFmt w:val="bullet"/>
      <w:lvlText w:val="•"/>
      <w:lvlJc w:val="left"/>
      <w:pPr>
        <w:ind w:left="960" w:hanging="360"/>
      </w:pPr>
      <w:rPr>
        <w:rFonts w:hint="default"/>
        <w:lang w:val="en-US" w:eastAsia="en-US" w:bidi="ar-SA"/>
      </w:rPr>
    </w:lvl>
    <w:lvl w:ilvl="2" w:tplc="65667B14">
      <w:numFmt w:val="bullet"/>
      <w:lvlText w:val="•"/>
      <w:lvlJc w:val="left"/>
      <w:pPr>
        <w:ind w:left="1460" w:hanging="360"/>
      </w:pPr>
      <w:rPr>
        <w:rFonts w:hint="default"/>
        <w:lang w:val="en-US" w:eastAsia="en-US" w:bidi="ar-SA"/>
      </w:rPr>
    </w:lvl>
    <w:lvl w:ilvl="3" w:tplc="1AEA0CC8">
      <w:numFmt w:val="bullet"/>
      <w:lvlText w:val="•"/>
      <w:lvlJc w:val="left"/>
      <w:pPr>
        <w:ind w:left="1960" w:hanging="360"/>
      </w:pPr>
      <w:rPr>
        <w:rFonts w:hint="default"/>
        <w:lang w:val="en-US" w:eastAsia="en-US" w:bidi="ar-SA"/>
      </w:rPr>
    </w:lvl>
    <w:lvl w:ilvl="4" w:tplc="ADC27B00">
      <w:numFmt w:val="bullet"/>
      <w:lvlText w:val="•"/>
      <w:lvlJc w:val="left"/>
      <w:pPr>
        <w:ind w:left="2460" w:hanging="360"/>
      </w:pPr>
      <w:rPr>
        <w:rFonts w:hint="default"/>
        <w:lang w:val="en-US" w:eastAsia="en-US" w:bidi="ar-SA"/>
      </w:rPr>
    </w:lvl>
    <w:lvl w:ilvl="5" w:tplc="0CC8AF68">
      <w:numFmt w:val="bullet"/>
      <w:lvlText w:val="•"/>
      <w:lvlJc w:val="left"/>
      <w:pPr>
        <w:ind w:left="2961" w:hanging="360"/>
      </w:pPr>
      <w:rPr>
        <w:rFonts w:hint="default"/>
        <w:lang w:val="en-US" w:eastAsia="en-US" w:bidi="ar-SA"/>
      </w:rPr>
    </w:lvl>
    <w:lvl w:ilvl="6" w:tplc="D854B6AC">
      <w:numFmt w:val="bullet"/>
      <w:lvlText w:val="•"/>
      <w:lvlJc w:val="left"/>
      <w:pPr>
        <w:ind w:left="3461" w:hanging="360"/>
      </w:pPr>
      <w:rPr>
        <w:rFonts w:hint="default"/>
        <w:lang w:val="en-US" w:eastAsia="en-US" w:bidi="ar-SA"/>
      </w:rPr>
    </w:lvl>
    <w:lvl w:ilvl="7" w:tplc="803A8F24">
      <w:numFmt w:val="bullet"/>
      <w:lvlText w:val="•"/>
      <w:lvlJc w:val="left"/>
      <w:pPr>
        <w:ind w:left="3961" w:hanging="360"/>
      </w:pPr>
      <w:rPr>
        <w:rFonts w:hint="default"/>
        <w:lang w:val="en-US" w:eastAsia="en-US" w:bidi="ar-SA"/>
      </w:rPr>
    </w:lvl>
    <w:lvl w:ilvl="8" w:tplc="DC02F886">
      <w:numFmt w:val="bullet"/>
      <w:lvlText w:val="•"/>
      <w:lvlJc w:val="left"/>
      <w:pPr>
        <w:ind w:left="4461" w:hanging="360"/>
      </w:pPr>
      <w:rPr>
        <w:rFonts w:hint="default"/>
        <w:lang w:val="en-US" w:eastAsia="en-US" w:bidi="ar-SA"/>
      </w:rPr>
    </w:lvl>
  </w:abstractNum>
  <w:abstractNum w:abstractNumId="6">
    <w:nsid w:val="4A5F6F16"/>
    <w:multiLevelType w:val="hybridMultilevel"/>
    <w:tmpl w:val="C79666BC"/>
    <w:lvl w:ilvl="0" w:tplc="A1780B76">
      <w:start w:val="1"/>
      <w:numFmt w:val="decimal"/>
      <w:lvlText w:val="%1."/>
      <w:lvlJc w:val="left"/>
      <w:pPr>
        <w:ind w:left="464" w:hanging="360"/>
        <w:jc w:val="left"/>
      </w:pPr>
      <w:rPr>
        <w:rFonts w:ascii="Arial" w:eastAsia="Arial" w:hAnsi="Arial" w:cs="Arial" w:hint="default"/>
        <w:spacing w:val="0"/>
        <w:w w:val="100"/>
        <w:sz w:val="22"/>
        <w:szCs w:val="22"/>
        <w:lang w:val="en-US" w:eastAsia="en-US" w:bidi="ar-SA"/>
      </w:rPr>
    </w:lvl>
    <w:lvl w:ilvl="1" w:tplc="F1586D50">
      <w:start w:val="1"/>
      <w:numFmt w:val="lowerLetter"/>
      <w:lvlText w:val="%2."/>
      <w:lvlJc w:val="left"/>
      <w:pPr>
        <w:ind w:left="1184" w:hanging="360"/>
        <w:jc w:val="left"/>
      </w:pPr>
      <w:rPr>
        <w:rFonts w:ascii="Arial" w:eastAsia="Arial" w:hAnsi="Arial" w:cs="Arial" w:hint="default"/>
        <w:spacing w:val="0"/>
        <w:w w:val="100"/>
        <w:sz w:val="22"/>
        <w:szCs w:val="22"/>
        <w:lang w:val="en-US" w:eastAsia="en-US" w:bidi="ar-SA"/>
      </w:rPr>
    </w:lvl>
    <w:lvl w:ilvl="2" w:tplc="327E9B0C">
      <w:numFmt w:val="bullet"/>
      <w:lvlText w:val="•"/>
      <w:lvlJc w:val="left"/>
      <w:pPr>
        <w:ind w:left="1491" w:hanging="360"/>
      </w:pPr>
      <w:rPr>
        <w:rFonts w:hint="default"/>
        <w:lang w:val="en-US" w:eastAsia="en-US" w:bidi="ar-SA"/>
      </w:rPr>
    </w:lvl>
    <w:lvl w:ilvl="3" w:tplc="C614780E">
      <w:numFmt w:val="bullet"/>
      <w:lvlText w:val="•"/>
      <w:lvlJc w:val="left"/>
      <w:pPr>
        <w:ind w:left="1803" w:hanging="360"/>
      </w:pPr>
      <w:rPr>
        <w:rFonts w:hint="default"/>
        <w:lang w:val="en-US" w:eastAsia="en-US" w:bidi="ar-SA"/>
      </w:rPr>
    </w:lvl>
    <w:lvl w:ilvl="4" w:tplc="0F848768">
      <w:numFmt w:val="bullet"/>
      <w:lvlText w:val="•"/>
      <w:lvlJc w:val="left"/>
      <w:pPr>
        <w:ind w:left="2115" w:hanging="360"/>
      </w:pPr>
      <w:rPr>
        <w:rFonts w:hint="default"/>
        <w:lang w:val="en-US" w:eastAsia="en-US" w:bidi="ar-SA"/>
      </w:rPr>
    </w:lvl>
    <w:lvl w:ilvl="5" w:tplc="254C4FDA">
      <w:numFmt w:val="bullet"/>
      <w:lvlText w:val="•"/>
      <w:lvlJc w:val="left"/>
      <w:pPr>
        <w:ind w:left="2427" w:hanging="360"/>
      </w:pPr>
      <w:rPr>
        <w:rFonts w:hint="default"/>
        <w:lang w:val="en-US" w:eastAsia="en-US" w:bidi="ar-SA"/>
      </w:rPr>
    </w:lvl>
    <w:lvl w:ilvl="6" w:tplc="BA12F3CE">
      <w:numFmt w:val="bullet"/>
      <w:lvlText w:val="•"/>
      <w:lvlJc w:val="left"/>
      <w:pPr>
        <w:ind w:left="2738" w:hanging="360"/>
      </w:pPr>
      <w:rPr>
        <w:rFonts w:hint="default"/>
        <w:lang w:val="en-US" w:eastAsia="en-US" w:bidi="ar-SA"/>
      </w:rPr>
    </w:lvl>
    <w:lvl w:ilvl="7" w:tplc="DE540006">
      <w:numFmt w:val="bullet"/>
      <w:lvlText w:val="•"/>
      <w:lvlJc w:val="left"/>
      <w:pPr>
        <w:ind w:left="3050" w:hanging="360"/>
      </w:pPr>
      <w:rPr>
        <w:rFonts w:hint="default"/>
        <w:lang w:val="en-US" w:eastAsia="en-US" w:bidi="ar-SA"/>
      </w:rPr>
    </w:lvl>
    <w:lvl w:ilvl="8" w:tplc="34DA024C">
      <w:numFmt w:val="bullet"/>
      <w:lvlText w:val="•"/>
      <w:lvlJc w:val="left"/>
      <w:pPr>
        <w:ind w:left="3362" w:hanging="360"/>
      </w:pPr>
      <w:rPr>
        <w:rFonts w:hint="default"/>
        <w:lang w:val="en-US" w:eastAsia="en-US" w:bidi="ar-SA"/>
      </w:rPr>
    </w:lvl>
  </w:abstractNum>
  <w:abstractNum w:abstractNumId="7">
    <w:nsid w:val="534C628C"/>
    <w:multiLevelType w:val="hybridMultilevel"/>
    <w:tmpl w:val="C7A8EC7E"/>
    <w:lvl w:ilvl="0" w:tplc="5A9A4D8E">
      <w:start w:val="1"/>
      <w:numFmt w:val="decimal"/>
      <w:lvlText w:val="%1."/>
      <w:lvlJc w:val="left"/>
      <w:pPr>
        <w:ind w:left="464" w:hanging="360"/>
        <w:jc w:val="left"/>
      </w:pPr>
      <w:rPr>
        <w:rFonts w:ascii="Arial" w:eastAsia="Arial" w:hAnsi="Arial" w:cs="Arial" w:hint="default"/>
        <w:spacing w:val="0"/>
        <w:w w:val="100"/>
        <w:sz w:val="22"/>
        <w:szCs w:val="22"/>
        <w:lang w:val="en-US" w:eastAsia="en-US" w:bidi="ar-SA"/>
      </w:rPr>
    </w:lvl>
    <w:lvl w:ilvl="1" w:tplc="9C4CB588">
      <w:start w:val="1"/>
      <w:numFmt w:val="lowerLetter"/>
      <w:lvlText w:val="%2."/>
      <w:lvlJc w:val="left"/>
      <w:pPr>
        <w:ind w:left="1184" w:hanging="360"/>
        <w:jc w:val="left"/>
      </w:pPr>
      <w:rPr>
        <w:rFonts w:ascii="Arial" w:eastAsia="Arial" w:hAnsi="Arial" w:cs="Arial" w:hint="default"/>
        <w:spacing w:val="0"/>
        <w:w w:val="100"/>
        <w:sz w:val="22"/>
        <w:szCs w:val="22"/>
        <w:lang w:val="en-US" w:eastAsia="en-US" w:bidi="ar-SA"/>
      </w:rPr>
    </w:lvl>
    <w:lvl w:ilvl="2" w:tplc="946A1D60">
      <w:numFmt w:val="bullet"/>
      <w:lvlText w:val="•"/>
      <w:lvlJc w:val="left"/>
      <w:pPr>
        <w:ind w:left="1491" w:hanging="360"/>
      </w:pPr>
      <w:rPr>
        <w:rFonts w:hint="default"/>
        <w:lang w:val="en-US" w:eastAsia="en-US" w:bidi="ar-SA"/>
      </w:rPr>
    </w:lvl>
    <w:lvl w:ilvl="3" w:tplc="4FEA2678">
      <w:numFmt w:val="bullet"/>
      <w:lvlText w:val="•"/>
      <w:lvlJc w:val="left"/>
      <w:pPr>
        <w:ind w:left="1803" w:hanging="360"/>
      </w:pPr>
      <w:rPr>
        <w:rFonts w:hint="default"/>
        <w:lang w:val="en-US" w:eastAsia="en-US" w:bidi="ar-SA"/>
      </w:rPr>
    </w:lvl>
    <w:lvl w:ilvl="4" w:tplc="43C68FB6">
      <w:numFmt w:val="bullet"/>
      <w:lvlText w:val="•"/>
      <w:lvlJc w:val="left"/>
      <w:pPr>
        <w:ind w:left="2115" w:hanging="360"/>
      </w:pPr>
      <w:rPr>
        <w:rFonts w:hint="default"/>
        <w:lang w:val="en-US" w:eastAsia="en-US" w:bidi="ar-SA"/>
      </w:rPr>
    </w:lvl>
    <w:lvl w:ilvl="5" w:tplc="CC6615CC">
      <w:numFmt w:val="bullet"/>
      <w:lvlText w:val="•"/>
      <w:lvlJc w:val="left"/>
      <w:pPr>
        <w:ind w:left="2427" w:hanging="360"/>
      </w:pPr>
      <w:rPr>
        <w:rFonts w:hint="default"/>
        <w:lang w:val="en-US" w:eastAsia="en-US" w:bidi="ar-SA"/>
      </w:rPr>
    </w:lvl>
    <w:lvl w:ilvl="6" w:tplc="9216C712">
      <w:numFmt w:val="bullet"/>
      <w:lvlText w:val="•"/>
      <w:lvlJc w:val="left"/>
      <w:pPr>
        <w:ind w:left="2738" w:hanging="360"/>
      </w:pPr>
      <w:rPr>
        <w:rFonts w:hint="default"/>
        <w:lang w:val="en-US" w:eastAsia="en-US" w:bidi="ar-SA"/>
      </w:rPr>
    </w:lvl>
    <w:lvl w:ilvl="7" w:tplc="93CEE82C">
      <w:numFmt w:val="bullet"/>
      <w:lvlText w:val="•"/>
      <w:lvlJc w:val="left"/>
      <w:pPr>
        <w:ind w:left="3050" w:hanging="360"/>
      </w:pPr>
      <w:rPr>
        <w:rFonts w:hint="default"/>
        <w:lang w:val="en-US" w:eastAsia="en-US" w:bidi="ar-SA"/>
      </w:rPr>
    </w:lvl>
    <w:lvl w:ilvl="8" w:tplc="64D840F2">
      <w:numFmt w:val="bullet"/>
      <w:lvlText w:val="•"/>
      <w:lvlJc w:val="left"/>
      <w:pPr>
        <w:ind w:left="3362" w:hanging="360"/>
      </w:pPr>
      <w:rPr>
        <w:rFonts w:hint="default"/>
        <w:lang w:val="en-US" w:eastAsia="en-US" w:bidi="ar-SA"/>
      </w:rPr>
    </w:lvl>
  </w:abstractNum>
  <w:abstractNum w:abstractNumId="8">
    <w:nsid w:val="5AB77431"/>
    <w:multiLevelType w:val="hybridMultilevel"/>
    <w:tmpl w:val="997256D8"/>
    <w:lvl w:ilvl="0" w:tplc="F8EAB196">
      <w:start w:val="2"/>
      <w:numFmt w:val="decimal"/>
      <w:lvlText w:val="%1."/>
      <w:lvlJc w:val="left"/>
      <w:pPr>
        <w:ind w:left="464" w:hanging="360"/>
        <w:jc w:val="left"/>
      </w:pPr>
      <w:rPr>
        <w:rFonts w:ascii="Arial" w:eastAsia="Arial" w:hAnsi="Arial" w:cs="Arial" w:hint="default"/>
        <w:spacing w:val="0"/>
        <w:w w:val="100"/>
        <w:sz w:val="22"/>
        <w:szCs w:val="22"/>
        <w:lang w:val="en-US" w:eastAsia="en-US" w:bidi="ar-SA"/>
      </w:rPr>
    </w:lvl>
    <w:lvl w:ilvl="1" w:tplc="6CA2F4FE">
      <w:numFmt w:val="bullet"/>
      <w:lvlText w:val="•"/>
      <w:lvlJc w:val="left"/>
      <w:pPr>
        <w:ind w:left="960" w:hanging="360"/>
      </w:pPr>
      <w:rPr>
        <w:rFonts w:hint="default"/>
        <w:lang w:val="en-US" w:eastAsia="en-US" w:bidi="ar-SA"/>
      </w:rPr>
    </w:lvl>
    <w:lvl w:ilvl="2" w:tplc="45BA4608">
      <w:numFmt w:val="bullet"/>
      <w:lvlText w:val="•"/>
      <w:lvlJc w:val="left"/>
      <w:pPr>
        <w:ind w:left="1460" w:hanging="360"/>
      </w:pPr>
      <w:rPr>
        <w:rFonts w:hint="default"/>
        <w:lang w:val="en-US" w:eastAsia="en-US" w:bidi="ar-SA"/>
      </w:rPr>
    </w:lvl>
    <w:lvl w:ilvl="3" w:tplc="2AF8BB6C">
      <w:numFmt w:val="bullet"/>
      <w:lvlText w:val="•"/>
      <w:lvlJc w:val="left"/>
      <w:pPr>
        <w:ind w:left="1960" w:hanging="360"/>
      </w:pPr>
      <w:rPr>
        <w:rFonts w:hint="default"/>
        <w:lang w:val="en-US" w:eastAsia="en-US" w:bidi="ar-SA"/>
      </w:rPr>
    </w:lvl>
    <w:lvl w:ilvl="4" w:tplc="AC7458A6">
      <w:numFmt w:val="bullet"/>
      <w:lvlText w:val="•"/>
      <w:lvlJc w:val="left"/>
      <w:pPr>
        <w:ind w:left="2460" w:hanging="360"/>
      </w:pPr>
      <w:rPr>
        <w:rFonts w:hint="default"/>
        <w:lang w:val="en-US" w:eastAsia="en-US" w:bidi="ar-SA"/>
      </w:rPr>
    </w:lvl>
    <w:lvl w:ilvl="5" w:tplc="43F0C500">
      <w:numFmt w:val="bullet"/>
      <w:lvlText w:val="•"/>
      <w:lvlJc w:val="left"/>
      <w:pPr>
        <w:ind w:left="2961" w:hanging="360"/>
      </w:pPr>
      <w:rPr>
        <w:rFonts w:hint="default"/>
        <w:lang w:val="en-US" w:eastAsia="en-US" w:bidi="ar-SA"/>
      </w:rPr>
    </w:lvl>
    <w:lvl w:ilvl="6" w:tplc="3B1C0412">
      <w:numFmt w:val="bullet"/>
      <w:lvlText w:val="•"/>
      <w:lvlJc w:val="left"/>
      <w:pPr>
        <w:ind w:left="3461" w:hanging="360"/>
      </w:pPr>
      <w:rPr>
        <w:rFonts w:hint="default"/>
        <w:lang w:val="en-US" w:eastAsia="en-US" w:bidi="ar-SA"/>
      </w:rPr>
    </w:lvl>
    <w:lvl w:ilvl="7" w:tplc="A3A69316">
      <w:numFmt w:val="bullet"/>
      <w:lvlText w:val="•"/>
      <w:lvlJc w:val="left"/>
      <w:pPr>
        <w:ind w:left="3961" w:hanging="360"/>
      </w:pPr>
      <w:rPr>
        <w:rFonts w:hint="default"/>
        <w:lang w:val="en-US" w:eastAsia="en-US" w:bidi="ar-SA"/>
      </w:rPr>
    </w:lvl>
    <w:lvl w:ilvl="8" w:tplc="2A38095C">
      <w:numFmt w:val="bullet"/>
      <w:lvlText w:val="•"/>
      <w:lvlJc w:val="left"/>
      <w:pPr>
        <w:ind w:left="4461" w:hanging="360"/>
      </w:pPr>
      <w:rPr>
        <w:rFonts w:hint="default"/>
        <w:lang w:val="en-US" w:eastAsia="en-US" w:bidi="ar-SA"/>
      </w:rPr>
    </w:lvl>
  </w:abstractNum>
  <w:abstractNum w:abstractNumId="9">
    <w:nsid w:val="5DEA351D"/>
    <w:multiLevelType w:val="hybridMultilevel"/>
    <w:tmpl w:val="8E0AB812"/>
    <w:lvl w:ilvl="0" w:tplc="26968D5C">
      <w:start w:val="1"/>
      <w:numFmt w:val="decimal"/>
      <w:lvlText w:val="%1."/>
      <w:lvlJc w:val="left"/>
      <w:pPr>
        <w:ind w:left="464" w:hanging="360"/>
        <w:jc w:val="left"/>
      </w:pPr>
      <w:rPr>
        <w:rFonts w:hint="default"/>
        <w:spacing w:val="0"/>
        <w:w w:val="100"/>
        <w:lang w:val="en-US" w:eastAsia="en-US" w:bidi="ar-SA"/>
      </w:rPr>
    </w:lvl>
    <w:lvl w:ilvl="1" w:tplc="69D48968">
      <w:start w:val="1"/>
      <w:numFmt w:val="lowerLetter"/>
      <w:lvlText w:val="%2."/>
      <w:lvlJc w:val="left"/>
      <w:pPr>
        <w:ind w:left="1184" w:hanging="360"/>
        <w:jc w:val="left"/>
      </w:pPr>
      <w:rPr>
        <w:rFonts w:ascii="Arial" w:eastAsia="Arial" w:hAnsi="Arial" w:cs="Arial" w:hint="default"/>
        <w:spacing w:val="0"/>
        <w:w w:val="100"/>
        <w:sz w:val="22"/>
        <w:szCs w:val="22"/>
        <w:lang w:val="en-US" w:eastAsia="en-US" w:bidi="ar-SA"/>
      </w:rPr>
    </w:lvl>
    <w:lvl w:ilvl="2" w:tplc="E640B7AE">
      <w:numFmt w:val="bullet"/>
      <w:lvlText w:val="•"/>
      <w:lvlJc w:val="left"/>
      <w:pPr>
        <w:ind w:left="1491" w:hanging="360"/>
      </w:pPr>
      <w:rPr>
        <w:rFonts w:hint="default"/>
        <w:lang w:val="en-US" w:eastAsia="en-US" w:bidi="ar-SA"/>
      </w:rPr>
    </w:lvl>
    <w:lvl w:ilvl="3" w:tplc="0DF6FDD8">
      <w:numFmt w:val="bullet"/>
      <w:lvlText w:val="•"/>
      <w:lvlJc w:val="left"/>
      <w:pPr>
        <w:ind w:left="1803" w:hanging="360"/>
      </w:pPr>
      <w:rPr>
        <w:rFonts w:hint="default"/>
        <w:lang w:val="en-US" w:eastAsia="en-US" w:bidi="ar-SA"/>
      </w:rPr>
    </w:lvl>
    <w:lvl w:ilvl="4" w:tplc="F4086F66">
      <w:numFmt w:val="bullet"/>
      <w:lvlText w:val="•"/>
      <w:lvlJc w:val="left"/>
      <w:pPr>
        <w:ind w:left="2115" w:hanging="360"/>
      </w:pPr>
      <w:rPr>
        <w:rFonts w:hint="default"/>
        <w:lang w:val="en-US" w:eastAsia="en-US" w:bidi="ar-SA"/>
      </w:rPr>
    </w:lvl>
    <w:lvl w:ilvl="5" w:tplc="15E2C10E">
      <w:numFmt w:val="bullet"/>
      <w:lvlText w:val="•"/>
      <w:lvlJc w:val="left"/>
      <w:pPr>
        <w:ind w:left="2427" w:hanging="360"/>
      </w:pPr>
      <w:rPr>
        <w:rFonts w:hint="default"/>
        <w:lang w:val="en-US" w:eastAsia="en-US" w:bidi="ar-SA"/>
      </w:rPr>
    </w:lvl>
    <w:lvl w:ilvl="6" w:tplc="DADE05FA">
      <w:numFmt w:val="bullet"/>
      <w:lvlText w:val="•"/>
      <w:lvlJc w:val="left"/>
      <w:pPr>
        <w:ind w:left="2738" w:hanging="360"/>
      </w:pPr>
      <w:rPr>
        <w:rFonts w:hint="default"/>
        <w:lang w:val="en-US" w:eastAsia="en-US" w:bidi="ar-SA"/>
      </w:rPr>
    </w:lvl>
    <w:lvl w:ilvl="7" w:tplc="C5422144">
      <w:numFmt w:val="bullet"/>
      <w:lvlText w:val="•"/>
      <w:lvlJc w:val="left"/>
      <w:pPr>
        <w:ind w:left="3050" w:hanging="360"/>
      </w:pPr>
      <w:rPr>
        <w:rFonts w:hint="default"/>
        <w:lang w:val="en-US" w:eastAsia="en-US" w:bidi="ar-SA"/>
      </w:rPr>
    </w:lvl>
    <w:lvl w:ilvl="8" w:tplc="6E9EFE1C">
      <w:numFmt w:val="bullet"/>
      <w:lvlText w:val="•"/>
      <w:lvlJc w:val="left"/>
      <w:pPr>
        <w:ind w:left="3362" w:hanging="360"/>
      </w:pPr>
      <w:rPr>
        <w:rFonts w:hint="default"/>
        <w:lang w:val="en-US" w:eastAsia="en-US" w:bidi="ar-SA"/>
      </w:rPr>
    </w:lvl>
  </w:abstractNum>
  <w:abstractNum w:abstractNumId="10">
    <w:nsid w:val="671607EB"/>
    <w:multiLevelType w:val="hybridMultilevel"/>
    <w:tmpl w:val="ED4AB694"/>
    <w:lvl w:ilvl="0" w:tplc="DBDAE126">
      <w:start w:val="1"/>
      <w:numFmt w:val="decimal"/>
      <w:lvlText w:val="%1."/>
      <w:lvlJc w:val="left"/>
      <w:pPr>
        <w:ind w:left="574" w:hanging="360"/>
        <w:jc w:val="left"/>
      </w:pPr>
      <w:rPr>
        <w:rFonts w:ascii="Arial" w:eastAsia="Arial" w:hAnsi="Arial" w:cs="Arial" w:hint="default"/>
        <w:spacing w:val="0"/>
        <w:w w:val="100"/>
        <w:sz w:val="22"/>
        <w:szCs w:val="22"/>
        <w:lang w:val="en-US" w:eastAsia="en-US" w:bidi="ar-SA"/>
      </w:rPr>
    </w:lvl>
    <w:lvl w:ilvl="1" w:tplc="2FC4EA68">
      <w:start w:val="1"/>
      <w:numFmt w:val="lowerLetter"/>
      <w:lvlText w:val="%2)"/>
      <w:lvlJc w:val="left"/>
      <w:pPr>
        <w:ind w:left="1184" w:hanging="360"/>
        <w:jc w:val="left"/>
      </w:pPr>
      <w:rPr>
        <w:rFonts w:ascii="Arial" w:eastAsia="Arial" w:hAnsi="Arial" w:cs="Arial" w:hint="default"/>
        <w:spacing w:val="0"/>
        <w:w w:val="99"/>
        <w:sz w:val="22"/>
        <w:szCs w:val="22"/>
        <w:lang w:val="en-US" w:eastAsia="en-US" w:bidi="ar-SA"/>
      </w:rPr>
    </w:lvl>
    <w:lvl w:ilvl="2" w:tplc="56D81680">
      <w:numFmt w:val="bullet"/>
      <w:lvlText w:val="•"/>
      <w:lvlJc w:val="left"/>
      <w:pPr>
        <w:ind w:left="1491" w:hanging="360"/>
      </w:pPr>
      <w:rPr>
        <w:rFonts w:hint="default"/>
        <w:lang w:val="en-US" w:eastAsia="en-US" w:bidi="ar-SA"/>
      </w:rPr>
    </w:lvl>
    <w:lvl w:ilvl="3" w:tplc="7886499C">
      <w:numFmt w:val="bullet"/>
      <w:lvlText w:val="•"/>
      <w:lvlJc w:val="left"/>
      <w:pPr>
        <w:ind w:left="1803" w:hanging="360"/>
      </w:pPr>
      <w:rPr>
        <w:rFonts w:hint="default"/>
        <w:lang w:val="en-US" w:eastAsia="en-US" w:bidi="ar-SA"/>
      </w:rPr>
    </w:lvl>
    <w:lvl w:ilvl="4" w:tplc="4492FC98">
      <w:numFmt w:val="bullet"/>
      <w:lvlText w:val="•"/>
      <w:lvlJc w:val="left"/>
      <w:pPr>
        <w:ind w:left="2115" w:hanging="360"/>
      </w:pPr>
      <w:rPr>
        <w:rFonts w:hint="default"/>
        <w:lang w:val="en-US" w:eastAsia="en-US" w:bidi="ar-SA"/>
      </w:rPr>
    </w:lvl>
    <w:lvl w:ilvl="5" w:tplc="FAAEA282">
      <w:numFmt w:val="bullet"/>
      <w:lvlText w:val="•"/>
      <w:lvlJc w:val="left"/>
      <w:pPr>
        <w:ind w:left="2427" w:hanging="360"/>
      </w:pPr>
      <w:rPr>
        <w:rFonts w:hint="default"/>
        <w:lang w:val="en-US" w:eastAsia="en-US" w:bidi="ar-SA"/>
      </w:rPr>
    </w:lvl>
    <w:lvl w:ilvl="6" w:tplc="EB907DBE">
      <w:numFmt w:val="bullet"/>
      <w:lvlText w:val="•"/>
      <w:lvlJc w:val="left"/>
      <w:pPr>
        <w:ind w:left="2738" w:hanging="360"/>
      </w:pPr>
      <w:rPr>
        <w:rFonts w:hint="default"/>
        <w:lang w:val="en-US" w:eastAsia="en-US" w:bidi="ar-SA"/>
      </w:rPr>
    </w:lvl>
    <w:lvl w:ilvl="7" w:tplc="83F25782">
      <w:numFmt w:val="bullet"/>
      <w:lvlText w:val="•"/>
      <w:lvlJc w:val="left"/>
      <w:pPr>
        <w:ind w:left="3050" w:hanging="360"/>
      </w:pPr>
      <w:rPr>
        <w:rFonts w:hint="default"/>
        <w:lang w:val="en-US" w:eastAsia="en-US" w:bidi="ar-SA"/>
      </w:rPr>
    </w:lvl>
    <w:lvl w:ilvl="8" w:tplc="8AE63CF0">
      <w:numFmt w:val="bullet"/>
      <w:lvlText w:val="•"/>
      <w:lvlJc w:val="left"/>
      <w:pPr>
        <w:ind w:left="3362" w:hanging="360"/>
      </w:pPr>
      <w:rPr>
        <w:rFonts w:hint="default"/>
        <w:lang w:val="en-US" w:eastAsia="en-US" w:bidi="ar-SA"/>
      </w:rPr>
    </w:lvl>
  </w:abstractNum>
  <w:abstractNum w:abstractNumId="11">
    <w:nsid w:val="796D2D94"/>
    <w:multiLevelType w:val="hybridMultilevel"/>
    <w:tmpl w:val="61383506"/>
    <w:lvl w:ilvl="0" w:tplc="7D00DCA6">
      <w:start w:val="1"/>
      <w:numFmt w:val="decimal"/>
      <w:lvlText w:val="%1."/>
      <w:lvlJc w:val="left"/>
      <w:pPr>
        <w:ind w:left="464" w:hanging="360"/>
        <w:jc w:val="left"/>
      </w:pPr>
      <w:rPr>
        <w:rFonts w:ascii="Arial" w:eastAsia="Arial" w:hAnsi="Arial" w:cs="Arial" w:hint="default"/>
        <w:spacing w:val="0"/>
        <w:w w:val="100"/>
        <w:sz w:val="22"/>
        <w:szCs w:val="22"/>
        <w:lang w:val="en-US" w:eastAsia="en-US" w:bidi="ar-SA"/>
      </w:rPr>
    </w:lvl>
    <w:lvl w:ilvl="1" w:tplc="83D8734C">
      <w:numFmt w:val="bullet"/>
      <w:lvlText w:val="•"/>
      <w:lvlJc w:val="left"/>
      <w:pPr>
        <w:ind w:left="960" w:hanging="360"/>
      </w:pPr>
      <w:rPr>
        <w:rFonts w:hint="default"/>
        <w:lang w:val="en-US" w:eastAsia="en-US" w:bidi="ar-SA"/>
      </w:rPr>
    </w:lvl>
    <w:lvl w:ilvl="2" w:tplc="83F0FA8C">
      <w:numFmt w:val="bullet"/>
      <w:lvlText w:val="•"/>
      <w:lvlJc w:val="left"/>
      <w:pPr>
        <w:ind w:left="1460" w:hanging="360"/>
      </w:pPr>
      <w:rPr>
        <w:rFonts w:hint="default"/>
        <w:lang w:val="en-US" w:eastAsia="en-US" w:bidi="ar-SA"/>
      </w:rPr>
    </w:lvl>
    <w:lvl w:ilvl="3" w:tplc="898C1FFC">
      <w:numFmt w:val="bullet"/>
      <w:lvlText w:val="•"/>
      <w:lvlJc w:val="left"/>
      <w:pPr>
        <w:ind w:left="1960" w:hanging="360"/>
      </w:pPr>
      <w:rPr>
        <w:rFonts w:hint="default"/>
        <w:lang w:val="en-US" w:eastAsia="en-US" w:bidi="ar-SA"/>
      </w:rPr>
    </w:lvl>
    <w:lvl w:ilvl="4" w:tplc="68760CBE">
      <w:numFmt w:val="bullet"/>
      <w:lvlText w:val="•"/>
      <w:lvlJc w:val="left"/>
      <w:pPr>
        <w:ind w:left="2460" w:hanging="360"/>
      </w:pPr>
      <w:rPr>
        <w:rFonts w:hint="default"/>
        <w:lang w:val="en-US" w:eastAsia="en-US" w:bidi="ar-SA"/>
      </w:rPr>
    </w:lvl>
    <w:lvl w:ilvl="5" w:tplc="2DC65666">
      <w:numFmt w:val="bullet"/>
      <w:lvlText w:val="•"/>
      <w:lvlJc w:val="left"/>
      <w:pPr>
        <w:ind w:left="2961" w:hanging="360"/>
      </w:pPr>
      <w:rPr>
        <w:rFonts w:hint="default"/>
        <w:lang w:val="en-US" w:eastAsia="en-US" w:bidi="ar-SA"/>
      </w:rPr>
    </w:lvl>
    <w:lvl w:ilvl="6" w:tplc="236AEE5C">
      <w:numFmt w:val="bullet"/>
      <w:lvlText w:val="•"/>
      <w:lvlJc w:val="left"/>
      <w:pPr>
        <w:ind w:left="3461" w:hanging="360"/>
      </w:pPr>
      <w:rPr>
        <w:rFonts w:hint="default"/>
        <w:lang w:val="en-US" w:eastAsia="en-US" w:bidi="ar-SA"/>
      </w:rPr>
    </w:lvl>
    <w:lvl w:ilvl="7" w:tplc="D4E8473A">
      <w:numFmt w:val="bullet"/>
      <w:lvlText w:val="•"/>
      <w:lvlJc w:val="left"/>
      <w:pPr>
        <w:ind w:left="3961" w:hanging="360"/>
      </w:pPr>
      <w:rPr>
        <w:rFonts w:hint="default"/>
        <w:lang w:val="en-US" w:eastAsia="en-US" w:bidi="ar-SA"/>
      </w:rPr>
    </w:lvl>
    <w:lvl w:ilvl="8" w:tplc="F8EC25E2">
      <w:numFmt w:val="bullet"/>
      <w:lvlText w:val="•"/>
      <w:lvlJc w:val="left"/>
      <w:pPr>
        <w:ind w:left="4461" w:hanging="360"/>
      </w:pPr>
      <w:rPr>
        <w:rFonts w:hint="default"/>
        <w:lang w:val="en-US" w:eastAsia="en-US" w:bidi="ar-SA"/>
      </w:rPr>
    </w:lvl>
  </w:abstractNum>
  <w:num w:numId="1">
    <w:abstractNumId w:val="9"/>
  </w:num>
  <w:num w:numId="2">
    <w:abstractNumId w:val="1"/>
  </w:num>
  <w:num w:numId="3">
    <w:abstractNumId w:val="7"/>
  </w:num>
  <w:num w:numId="4">
    <w:abstractNumId w:val="11"/>
  </w:num>
  <w:num w:numId="5">
    <w:abstractNumId w:val="8"/>
  </w:num>
  <w:num w:numId="6">
    <w:abstractNumId w:val="4"/>
  </w:num>
  <w:num w:numId="7">
    <w:abstractNumId w:val="6"/>
  </w:num>
  <w:num w:numId="8">
    <w:abstractNumId w:val="5"/>
  </w:num>
  <w:num w:numId="9">
    <w:abstractNumId w:val="10"/>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40"/>
    <w:rsid w:val="00001A8C"/>
    <w:rsid w:val="000B2AC9"/>
    <w:rsid w:val="001A714F"/>
    <w:rsid w:val="002033FF"/>
    <w:rsid w:val="00406A33"/>
    <w:rsid w:val="00406B99"/>
    <w:rsid w:val="00523C26"/>
    <w:rsid w:val="006B0DFE"/>
    <w:rsid w:val="007C1A87"/>
    <w:rsid w:val="007E643B"/>
    <w:rsid w:val="00847139"/>
    <w:rsid w:val="00860F39"/>
    <w:rsid w:val="008A4692"/>
    <w:rsid w:val="009840A1"/>
    <w:rsid w:val="00A15346"/>
    <w:rsid w:val="00B12640"/>
    <w:rsid w:val="00B71235"/>
    <w:rsid w:val="00C30BEF"/>
    <w:rsid w:val="00CD7401"/>
    <w:rsid w:val="00CE6DC4"/>
    <w:rsid w:val="00D63202"/>
    <w:rsid w:val="00ED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0"/>
      <w:outlineLvl w:val="0"/>
    </w:pPr>
    <w:rPr>
      <w:sz w:val="24"/>
      <w:szCs w:val="24"/>
    </w:rPr>
  </w:style>
  <w:style w:type="paragraph" w:styleId="Heading2">
    <w:name w:val="heading 2"/>
    <w:basedOn w:val="Normal"/>
    <w:uiPriority w:val="1"/>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464"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0"/>
      <w:outlineLvl w:val="0"/>
    </w:pPr>
    <w:rPr>
      <w:sz w:val="24"/>
      <w:szCs w:val="24"/>
    </w:rPr>
  </w:style>
  <w:style w:type="paragraph" w:styleId="Heading2">
    <w:name w:val="heading 2"/>
    <w:basedOn w:val="Normal"/>
    <w:uiPriority w:val="1"/>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46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nowaczy@gmu.edu" TargetMode="External"/><Relationship Id="rId13" Type="http://schemas.openxmlformats.org/officeDocument/2006/relationships/header" Target="header1.xml"/><Relationship Id="rId18" Type="http://schemas.openxmlformats.org/officeDocument/2006/relationships/hyperlink" Target="https://help.blackboard.com/en-us/Learn/9.1_SP_10_and_SP_11/Student/002_Browser_Support_SP_11" TargetMode="External"/><Relationship Id="rId26" Type="http://schemas.openxmlformats.org/officeDocument/2006/relationships/hyperlink" Target="http://support.apple.com/kb/VI54?viewlocale=en_US" TargetMode="External"/><Relationship Id="rId39" Type="http://schemas.openxmlformats.org/officeDocument/2006/relationships/hyperlink" Target="http://ulife.gmu.edu/calendar/religious-holiday-calendar/" TargetMode="External"/><Relationship Id="rId3" Type="http://schemas.microsoft.com/office/2007/relationships/stylesWithEffects" Target="stylesWithEffects.xml"/><Relationship Id="rId21" Type="http://schemas.openxmlformats.org/officeDocument/2006/relationships/hyperlink" Target="http://get.adobe.com/flashplayer/" TargetMode="External"/><Relationship Id="rId34" Type="http://schemas.openxmlformats.org/officeDocument/2006/relationships/hyperlink" Target="http://ods.gmu.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ursessupport.gmu.edu/Students/" TargetMode="External"/><Relationship Id="rId17" Type="http://schemas.openxmlformats.org/officeDocument/2006/relationships/hyperlink" Target="https://help.blackboard.com/en-us/Learn/9.1_SP_10_and_SP_11/Student/002_Browser_Support_SP_11" TargetMode="External"/><Relationship Id="rId25" Type="http://schemas.openxmlformats.org/officeDocument/2006/relationships/hyperlink" Target="http://antivirus.gmu.edu/" TargetMode="External"/><Relationship Id="rId33" Type="http://schemas.openxmlformats.org/officeDocument/2006/relationships/hyperlink" Target="http://ods.gmu.edu/" TargetMode="External"/><Relationship Id="rId38" Type="http://schemas.openxmlformats.org/officeDocument/2006/relationships/hyperlink" Target="http://ulife.gmu.edu/calendar/religious-holiday-calendar/" TargetMode="External"/><Relationship Id="rId2" Type="http://schemas.openxmlformats.org/officeDocument/2006/relationships/styles" Target="styles.xml"/><Relationship Id="rId16" Type="http://schemas.openxmlformats.org/officeDocument/2006/relationships/hyperlink" Target="http://mymason.gmu.edu/" TargetMode="External"/><Relationship Id="rId20" Type="http://schemas.openxmlformats.org/officeDocument/2006/relationships/hyperlink" Target="http://get.adobe.com/reader/" TargetMode="External"/><Relationship Id="rId29" Type="http://schemas.openxmlformats.org/officeDocument/2006/relationships/hyperlink" Target="http://oai.gmu.edu/the-mason-honor-cod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services.gmu.edu/" TargetMode="External"/><Relationship Id="rId24" Type="http://schemas.openxmlformats.org/officeDocument/2006/relationships/hyperlink" Target="http://www.real.com/realplayer/search" TargetMode="External"/><Relationship Id="rId32" Type="http://schemas.openxmlformats.org/officeDocument/2006/relationships/hyperlink" Target="http://www.gmu.edu/departments/csdc/" TargetMode="External"/><Relationship Id="rId37" Type="http://schemas.openxmlformats.org/officeDocument/2006/relationships/hyperlink" Target="mailto:cde@gmu.ed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ompstore.gmu.edu/pdfs/TechGuide.pdf" TargetMode="External"/><Relationship Id="rId23" Type="http://schemas.openxmlformats.org/officeDocument/2006/relationships/hyperlink" Target="http://windows.microsoft.com/en-US/windows/products/windows-media-player" TargetMode="External"/><Relationship Id="rId28" Type="http://schemas.openxmlformats.org/officeDocument/2006/relationships/hyperlink" Target="http://compstore.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hyperlink" Target="http://mymason.gmu.edu/" TargetMode="External"/><Relationship Id="rId19" Type="http://schemas.openxmlformats.org/officeDocument/2006/relationships/hyperlink" Target="http://mymasonportal.gmu.edu/"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mailto:sarah.frances.fischer@gmail.com" TargetMode="External"/><Relationship Id="rId14" Type="http://schemas.openxmlformats.org/officeDocument/2006/relationships/footer" Target="footer1.xml"/><Relationship Id="rId22" Type="http://schemas.openxmlformats.org/officeDocument/2006/relationships/hyperlink" Target="http://www.java.com/en/download/" TargetMode="External"/><Relationship Id="rId27" Type="http://schemas.openxmlformats.org/officeDocument/2006/relationships/hyperlink" Target="http://compstore.gmu.edu/"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http://writingcenter.gmu.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14</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Fischerlab</dc:creator>
  <cp:lastModifiedBy>Fisherlab</cp:lastModifiedBy>
  <cp:revision>10</cp:revision>
  <cp:lastPrinted>2021-01-25T16:33:00Z</cp:lastPrinted>
  <dcterms:created xsi:type="dcterms:W3CDTF">2021-01-24T18:37:00Z</dcterms:created>
  <dcterms:modified xsi:type="dcterms:W3CDTF">2021-01-25T16:33:00Z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LastSaved">
    <vt:filetime>2021-01-22T00:00:00Z</vt:filetime>
  </property>
</Properties>
</file>