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F910A" w14:textId="77777777" w:rsidR="00635EB6" w:rsidRPr="00FE5AC2" w:rsidRDefault="000F0233" w:rsidP="002D799F">
      <w:pPr>
        <w:spacing w:line="240" w:lineRule="auto"/>
        <w:jc w:val="center"/>
        <w:rPr>
          <w:b/>
          <w:szCs w:val="24"/>
        </w:rPr>
      </w:pPr>
      <w:r w:rsidRPr="00FE5AC2">
        <w:rPr>
          <w:b/>
          <w:szCs w:val="24"/>
        </w:rPr>
        <w:t>PSYC 321: Clinical</w:t>
      </w:r>
      <w:r w:rsidR="003B1800" w:rsidRPr="00FE5AC2">
        <w:rPr>
          <w:b/>
          <w:szCs w:val="24"/>
        </w:rPr>
        <w:t xml:space="preserve"> Psychology</w:t>
      </w:r>
      <w:r w:rsidR="005849D5" w:rsidRPr="00FE5AC2">
        <w:rPr>
          <w:b/>
          <w:szCs w:val="24"/>
        </w:rPr>
        <w:t xml:space="preserve"> (3 credits)</w:t>
      </w:r>
    </w:p>
    <w:p w14:paraId="4D6BF098" w14:textId="77777777" w:rsidR="005849D5" w:rsidRPr="00FE5AC2" w:rsidRDefault="001276E4" w:rsidP="002D799F">
      <w:pPr>
        <w:spacing w:line="240" w:lineRule="auto"/>
        <w:jc w:val="center"/>
        <w:rPr>
          <w:b/>
          <w:szCs w:val="24"/>
        </w:rPr>
      </w:pPr>
      <w:r w:rsidRPr="00FE5AC2">
        <w:rPr>
          <w:b/>
          <w:szCs w:val="24"/>
        </w:rPr>
        <w:t>Fall</w:t>
      </w:r>
      <w:r w:rsidR="00F569C4">
        <w:rPr>
          <w:b/>
          <w:szCs w:val="24"/>
        </w:rPr>
        <w:t xml:space="preserve"> 20</w:t>
      </w:r>
      <w:r w:rsidR="00FE399B">
        <w:rPr>
          <w:b/>
          <w:szCs w:val="24"/>
        </w:rPr>
        <w:t>20</w:t>
      </w:r>
      <w:r w:rsidRPr="00FE5AC2">
        <w:rPr>
          <w:b/>
          <w:szCs w:val="24"/>
        </w:rPr>
        <w:t>, Section DL1 online course</w:t>
      </w:r>
    </w:p>
    <w:p w14:paraId="40F9C764" w14:textId="77777777" w:rsidR="00295FE5" w:rsidRPr="00FE5AC2" w:rsidRDefault="00B71110" w:rsidP="008D3BD1">
      <w:pPr>
        <w:spacing w:after="0" w:line="240" w:lineRule="auto"/>
        <w:jc w:val="center"/>
        <w:rPr>
          <w:szCs w:val="24"/>
        </w:rPr>
      </w:pPr>
      <w:hyperlink w:anchor="_Course_Description" w:history="1">
        <w:r w:rsidR="00295FE5" w:rsidRPr="00FE5AC2">
          <w:rPr>
            <w:rStyle w:val="Hyperlink"/>
            <w:szCs w:val="24"/>
          </w:rPr>
          <w:t>Course Description</w:t>
        </w:r>
      </w:hyperlink>
      <w:r w:rsidR="00295FE5" w:rsidRPr="00FE5AC2">
        <w:rPr>
          <w:szCs w:val="24"/>
        </w:rPr>
        <w:t xml:space="preserve"> </w:t>
      </w:r>
      <w:r w:rsidR="00295FE5" w:rsidRPr="003B193E">
        <w:rPr>
          <w:rStyle w:val="Heading1Char"/>
          <w:rFonts w:eastAsia="Calibri"/>
        </w:rPr>
        <w:t xml:space="preserve">| </w:t>
      </w:r>
      <w:hyperlink w:anchor="_Required_Textbook:_Pomerantz," w:history="1">
        <w:r w:rsidR="00AC4668" w:rsidRPr="00C356C9">
          <w:rPr>
            <w:rStyle w:val="Hyperlink"/>
            <w:szCs w:val="24"/>
          </w:rPr>
          <w:t>Required Textbook</w:t>
        </w:r>
      </w:hyperlink>
      <w:r w:rsidR="00295FE5" w:rsidRPr="00FE5AC2">
        <w:rPr>
          <w:szCs w:val="24"/>
        </w:rPr>
        <w:t xml:space="preserve"> | </w:t>
      </w:r>
      <w:hyperlink w:anchor="_Course_Learning_Outcomes_1" w:history="1">
        <w:r w:rsidR="008D3BD1" w:rsidRPr="00FE5AC2">
          <w:rPr>
            <w:rStyle w:val="Hyperlink"/>
            <w:szCs w:val="24"/>
          </w:rPr>
          <w:t>Course Learning Outcomes</w:t>
        </w:r>
      </w:hyperlink>
      <w:r w:rsidR="008D3BD1" w:rsidRPr="00FE5AC2">
        <w:rPr>
          <w:szCs w:val="24"/>
        </w:rPr>
        <w:t xml:space="preserve"> | </w:t>
      </w:r>
      <w:hyperlink w:anchor="_Course_Assignments" w:history="1">
        <w:r w:rsidR="00BA0101" w:rsidRPr="00BA0101">
          <w:rPr>
            <w:rStyle w:val="Hyperlink"/>
            <w:szCs w:val="24"/>
          </w:rPr>
          <w:t>Course Assignments</w:t>
        </w:r>
      </w:hyperlink>
      <w:r w:rsidR="00BA0101">
        <w:rPr>
          <w:szCs w:val="24"/>
        </w:rPr>
        <w:t xml:space="preserve"> </w:t>
      </w:r>
      <w:r w:rsidR="008D3BD1" w:rsidRPr="00FE5AC2">
        <w:rPr>
          <w:szCs w:val="24"/>
        </w:rPr>
        <w:t xml:space="preserve">| </w:t>
      </w:r>
      <w:hyperlink w:anchor="_Course_Policies" w:history="1">
        <w:r w:rsidR="00BA0101">
          <w:rPr>
            <w:rStyle w:val="Hyperlink"/>
            <w:szCs w:val="24"/>
          </w:rPr>
          <w:t>Course Schedul</w:t>
        </w:r>
        <w:r w:rsidR="008D3BD1" w:rsidRPr="00FE5AC2">
          <w:rPr>
            <w:rStyle w:val="Hyperlink"/>
            <w:szCs w:val="24"/>
          </w:rPr>
          <w:t>es</w:t>
        </w:r>
      </w:hyperlink>
      <w:r w:rsidR="008D3BD1" w:rsidRPr="00FE5AC2">
        <w:rPr>
          <w:szCs w:val="24"/>
        </w:rPr>
        <w:t xml:space="preserve"> | </w:t>
      </w:r>
      <w:hyperlink w:anchor="_Grading_Scale_1" w:history="1">
        <w:r w:rsidR="008D3BD1" w:rsidRPr="00FE5AC2">
          <w:rPr>
            <w:rStyle w:val="Hyperlink"/>
            <w:szCs w:val="24"/>
          </w:rPr>
          <w:t>Grading Scale</w:t>
        </w:r>
      </w:hyperlink>
      <w:r w:rsidR="008D3BD1" w:rsidRPr="00FE5AC2">
        <w:rPr>
          <w:szCs w:val="24"/>
        </w:rPr>
        <w:t xml:space="preserve"> | </w:t>
      </w:r>
      <w:hyperlink w:anchor="_University_Policies_and" w:history="1">
        <w:r w:rsidR="008D3BD1" w:rsidRPr="00FE5AC2">
          <w:rPr>
            <w:rStyle w:val="Hyperlink"/>
            <w:szCs w:val="24"/>
          </w:rPr>
          <w:t>University Policies and Resources</w:t>
        </w:r>
      </w:hyperlink>
      <w:r w:rsidR="008D3BD1" w:rsidRPr="00FE5AC2">
        <w:rPr>
          <w:szCs w:val="24"/>
        </w:rPr>
        <w:t xml:space="preserve"> |</w:t>
      </w:r>
      <w:r w:rsidR="002E600A">
        <w:rPr>
          <w:szCs w:val="24"/>
        </w:rPr>
        <w:t xml:space="preserve"> </w:t>
      </w:r>
      <w:hyperlink w:anchor="_Technology_Requirements_1" w:history="1">
        <w:r w:rsidR="002E600A" w:rsidRPr="00772389">
          <w:rPr>
            <w:rStyle w:val="Hyperlink"/>
            <w:szCs w:val="24"/>
          </w:rPr>
          <w:t>Technology Requirements</w:t>
        </w:r>
      </w:hyperlink>
    </w:p>
    <w:p w14:paraId="49632ECE" w14:textId="77777777" w:rsidR="002D799F" w:rsidRDefault="002D799F" w:rsidP="005849D5">
      <w:pPr>
        <w:spacing w:after="0" w:line="240" w:lineRule="auto"/>
        <w:rPr>
          <w:szCs w:val="24"/>
        </w:rPr>
      </w:pPr>
    </w:p>
    <w:p w14:paraId="7D0768C1" w14:textId="77777777" w:rsidR="005849D5" w:rsidRPr="00FE5AC2" w:rsidRDefault="00372854" w:rsidP="005849D5">
      <w:pPr>
        <w:spacing w:after="0" w:line="240" w:lineRule="auto"/>
        <w:rPr>
          <w:szCs w:val="24"/>
        </w:rPr>
      </w:pPr>
      <w:r>
        <w:rPr>
          <w:b/>
          <w:szCs w:val="24"/>
        </w:rPr>
        <w:t>Profess</w:t>
      </w:r>
      <w:r w:rsidR="00815C42" w:rsidRPr="00FE5AC2">
        <w:rPr>
          <w:b/>
          <w:szCs w:val="24"/>
        </w:rPr>
        <w:t>or:</w:t>
      </w:r>
      <w:r w:rsidR="00815C42" w:rsidRPr="00FE5AC2">
        <w:rPr>
          <w:szCs w:val="24"/>
        </w:rPr>
        <w:t xml:space="preserve"> </w:t>
      </w:r>
      <w:r w:rsidR="00BB1D07">
        <w:rPr>
          <w:szCs w:val="24"/>
        </w:rPr>
        <w:t>Paige Trojanowski, M.A.</w:t>
      </w:r>
    </w:p>
    <w:p w14:paraId="204A9EBD" w14:textId="77777777" w:rsidR="005849D5" w:rsidRPr="00FE5AC2" w:rsidRDefault="00815C42" w:rsidP="005849D5">
      <w:pPr>
        <w:spacing w:after="0" w:line="240" w:lineRule="auto"/>
        <w:rPr>
          <w:szCs w:val="24"/>
        </w:rPr>
      </w:pPr>
      <w:r w:rsidRPr="00FE5AC2">
        <w:rPr>
          <w:b/>
          <w:szCs w:val="24"/>
        </w:rPr>
        <w:t>Email:</w:t>
      </w:r>
      <w:r w:rsidR="00BB1D07">
        <w:rPr>
          <w:szCs w:val="24"/>
        </w:rPr>
        <w:t xml:space="preserve"> </w:t>
      </w:r>
      <w:hyperlink r:id="rId8" w:history="1">
        <w:r w:rsidR="00BB1D07" w:rsidRPr="0088001D">
          <w:rPr>
            <w:rStyle w:val="Hyperlink"/>
            <w:szCs w:val="24"/>
          </w:rPr>
          <w:t>ptrojano@gmu.edu</w:t>
        </w:r>
      </w:hyperlink>
      <w:r w:rsidR="00BB1D07">
        <w:rPr>
          <w:szCs w:val="24"/>
        </w:rPr>
        <w:t xml:space="preserve"> </w:t>
      </w:r>
      <w:r w:rsidR="003B1800" w:rsidRPr="00FE5AC2">
        <w:rPr>
          <w:color w:val="0000FF"/>
          <w:szCs w:val="24"/>
          <w:u w:val="single"/>
        </w:rPr>
        <w:t xml:space="preserve"> </w:t>
      </w:r>
    </w:p>
    <w:p w14:paraId="69B87E6B" w14:textId="0DD49851" w:rsidR="00FE5AC2" w:rsidRDefault="004B4AF3" w:rsidP="00FE5AC2">
      <w:pPr>
        <w:spacing w:after="0" w:line="240" w:lineRule="auto"/>
        <w:rPr>
          <w:szCs w:val="24"/>
        </w:rPr>
      </w:pPr>
      <w:r w:rsidRPr="00FE5AC2">
        <w:rPr>
          <w:b/>
          <w:szCs w:val="24"/>
        </w:rPr>
        <w:t>Office Hours:</w:t>
      </w:r>
      <w:r w:rsidR="003B1800" w:rsidRPr="00FE5AC2">
        <w:rPr>
          <w:szCs w:val="24"/>
        </w:rPr>
        <w:t xml:space="preserve"> </w:t>
      </w:r>
      <w:r w:rsidRPr="00FE5AC2">
        <w:rPr>
          <w:szCs w:val="24"/>
        </w:rPr>
        <w:t>Blackboard Co</w:t>
      </w:r>
      <w:r w:rsidR="001276E4" w:rsidRPr="00FE5AC2">
        <w:rPr>
          <w:szCs w:val="24"/>
        </w:rPr>
        <w:t xml:space="preserve">llaborate by appointment on </w:t>
      </w:r>
      <w:r w:rsidR="00385708">
        <w:rPr>
          <w:szCs w:val="24"/>
        </w:rPr>
        <w:t>Thursdays</w:t>
      </w:r>
      <w:r w:rsidRPr="00FE5AC2">
        <w:rPr>
          <w:szCs w:val="24"/>
        </w:rPr>
        <w:t xml:space="preserve"> </w:t>
      </w:r>
      <w:r w:rsidR="000E2A53">
        <w:rPr>
          <w:szCs w:val="24"/>
        </w:rPr>
        <w:t xml:space="preserve">11:00 am to </w:t>
      </w:r>
      <w:r w:rsidR="001276E4" w:rsidRPr="00FE5AC2">
        <w:rPr>
          <w:szCs w:val="24"/>
        </w:rPr>
        <w:t>12:00</w:t>
      </w:r>
      <w:r w:rsidRPr="00FE5AC2">
        <w:rPr>
          <w:szCs w:val="24"/>
        </w:rPr>
        <w:t xml:space="preserve"> pm. </w:t>
      </w:r>
      <w:bookmarkStart w:id="0" w:name="_Toc367362913"/>
    </w:p>
    <w:p w14:paraId="65D6ACD4" w14:textId="77777777" w:rsidR="00FE5AC2" w:rsidRPr="00FE5AC2" w:rsidRDefault="00FE5AC2" w:rsidP="00FE5AC2">
      <w:pPr>
        <w:spacing w:after="0" w:line="240" w:lineRule="auto"/>
        <w:rPr>
          <w:szCs w:val="24"/>
        </w:rPr>
      </w:pPr>
    </w:p>
    <w:p w14:paraId="77B138AC" w14:textId="77777777" w:rsidR="000E2A53" w:rsidRDefault="003B1800" w:rsidP="003B1800">
      <w:pPr>
        <w:rPr>
          <w:szCs w:val="24"/>
        </w:rPr>
      </w:pPr>
      <w:r w:rsidRPr="00FE5AC2">
        <w:rPr>
          <w:b/>
          <w:szCs w:val="24"/>
        </w:rPr>
        <w:t xml:space="preserve">Last day to add course: </w:t>
      </w:r>
      <w:r w:rsidR="000E2A53">
        <w:rPr>
          <w:szCs w:val="24"/>
        </w:rPr>
        <w:t>Aug. 31</w:t>
      </w:r>
      <w:r w:rsidR="000E2A53" w:rsidRPr="000E2A53">
        <w:rPr>
          <w:szCs w:val="24"/>
          <w:vertAlign w:val="superscript"/>
        </w:rPr>
        <w:t>st</w:t>
      </w:r>
      <w:r w:rsidR="00C8143C">
        <w:rPr>
          <w:szCs w:val="24"/>
        </w:rPr>
        <w:t xml:space="preserve"> </w:t>
      </w:r>
    </w:p>
    <w:p w14:paraId="64D821C2" w14:textId="77777777" w:rsidR="000E2A53" w:rsidRPr="00FE5AC2" w:rsidRDefault="0084331B" w:rsidP="003B1800">
      <w:pPr>
        <w:rPr>
          <w:szCs w:val="24"/>
        </w:rPr>
      </w:pPr>
      <w:r w:rsidRPr="00FE5AC2">
        <w:rPr>
          <w:b/>
          <w:szCs w:val="24"/>
        </w:rPr>
        <w:t>Drop Deadline</w:t>
      </w:r>
      <w:r w:rsidR="001276E4" w:rsidRPr="00FE5AC2">
        <w:rPr>
          <w:b/>
          <w:szCs w:val="24"/>
        </w:rPr>
        <w:t>s:</w:t>
      </w:r>
      <w:r w:rsidR="00D50775">
        <w:rPr>
          <w:szCs w:val="24"/>
        </w:rPr>
        <w:t xml:space="preserve"> </w:t>
      </w:r>
    </w:p>
    <w:tbl>
      <w:tblPr>
        <w:tblW w:w="9630" w:type="dxa"/>
        <w:shd w:val="clear" w:color="auto" w:fill="F6F6F6"/>
        <w:tblCellMar>
          <w:top w:w="15" w:type="dxa"/>
          <w:left w:w="15" w:type="dxa"/>
          <w:bottom w:w="15" w:type="dxa"/>
          <w:right w:w="15" w:type="dxa"/>
        </w:tblCellMar>
        <w:tblLook w:val="04A0" w:firstRow="1" w:lastRow="0" w:firstColumn="1" w:lastColumn="0" w:noHBand="0" w:noVBand="1"/>
      </w:tblPr>
      <w:tblGrid>
        <w:gridCol w:w="6810"/>
        <w:gridCol w:w="2820"/>
      </w:tblGrid>
      <w:tr w:rsidR="000E2A53" w:rsidRPr="000E2A53" w14:paraId="38A82D5A" w14:textId="77777777" w:rsidTr="003155F4">
        <w:trPr>
          <w:trHeight w:val="153"/>
        </w:trPr>
        <w:tc>
          <w:tcPr>
            <w:tcW w:w="681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293F24E" w14:textId="77777777" w:rsidR="000E2A53" w:rsidRPr="000E2A53" w:rsidRDefault="000E2A53" w:rsidP="003155F4">
            <w:pPr>
              <w:spacing w:after="120" w:line="240" w:lineRule="auto"/>
              <w:rPr>
                <w:rFonts w:ascii="Arial" w:eastAsia="Times New Roman" w:hAnsi="Arial" w:cs="Arial"/>
                <w:color w:val="000000"/>
                <w:sz w:val="18"/>
                <w:szCs w:val="18"/>
              </w:rPr>
            </w:pPr>
            <w:r w:rsidRPr="000E2A53">
              <w:rPr>
                <w:rFonts w:ascii="Arial" w:eastAsia="Times New Roman" w:hAnsi="Arial" w:cs="Arial"/>
                <w:b/>
                <w:bCs/>
                <w:color w:val="000000"/>
                <w:sz w:val="18"/>
                <w:szCs w:val="18"/>
              </w:rPr>
              <w:t>Last Day to Drop with 100% tuition refund for Full Semester</w:t>
            </w:r>
          </w:p>
        </w:tc>
        <w:tc>
          <w:tcPr>
            <w:tcW w:w="282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0C38A95" w14:textId="77777777" w:rsidR="000E2A53" w:rsidRPr="000E2A53" w:rsidRDefault="000E2A53" w:rsidP="003155F4">
            <w:pPr>
              <w:spacing w:after="120" w:line="240" w:lineRule="auto"/>
              <w:rPr>
                <w:rFonts w:ascii="Arial" w:eastAsia="Times New Roman" w:hAnsi="Arial" w:cs="Arial"/>
                <w:color w:val="000000"/>
                <w:sz w:val="18"/>
                <w:szCs w:val="18"/>
              </w:rPr>
            </w:pPr>
            <w:r w:rsidRPr="000E2A53">
              <w:rPr>
                <w:rFonts w:ascii="Arial" w:eastAsia="Times New Roman" w:hAnsi="Arial" w:cs="Arial"/>
                <w:color w:val="000000"/>
                <w:sz w:val="18"/>
                <w:szCs w:val="18"/>
              </w:rPr>
              <w:t>September 8</w:t>
            </w:r>
          </w:p>
        </w:tc>
      </w:tr>
      <w:tr w:rsidR="000E2A53" w:rsidRPr="000E2A53" w14:paraId="059FCDC5" w14:textId="77777777" w:rsidTr="003155F4">
        <w:trPr>
          <w:trHeight w:val="216"/>
        </w:trPr>
        <w:tc>
          <w:tcPr>
            <w:tcW w:w="681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6E0AA84" w14:textId="77777777" w:rsidR="000E2A53" w:rsidRPr="000E2A53" w:rsidRDefault="000E2A53" w:rsidP="003155F4">
            <w:pPr>
              <w:spacing w:after="120" w:line="240" w:lineRule="auto"/>
              <w:rPr>
                <w:rFonts w:ascii="Arial" w:eastAsia="Times New Roman" w:hAnsi="Arial" w:cs="Arial"/>
                <w:color w:val="000000"/>
                <w:sz w:val="18"/>
                <w:szCs w:val="18"/>
              </w:rPr>
            </w:pPr>
            <w:r w:rsidRPr="000E2A53">
              <w:rPr>
                <w:rFonts w:ascii="Arial" w:eastAsia="Times New Roman" w:hAnsi="Arial" w:cs="Arial"/>
                <w:b/>
                <w:bCs/>
                <w:color w:val="000000"/>
                <w:sz w:val="18"/>
                <w:szCs w:val="18"/>
              </w:rPr>
              <w:t>Drop period begins with 50% tuition refund for Full Semester</w:t>
            </w:r>
          </w:p>
        </w:tc>
        <w:tc>
          <w:tcPr>
            <w:tcW w:w="282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3FA551C" w14:textId="77777777" w:rsidR="000E2A53" w:rsidRPr="000E2A53" w:rsidRDefault="000E2A53" w:rsidP="003155F4">
            <w:pPr>
              <w:spacing w:after="120" w:line="240" w:lineRule="auto"/>
              <w:rPr>
                <w:rFonts w:ascii="Arial" w:eastAsia="Times New Roman" w:hAnsi="Arial" w:cs="Arial"/>
                <w:color w:val="000000"/>
                <w:sz w:val="18"/>
                <w:szCs w:val="18"/>
              </w:rPr>
            </w:pPr>
            <w:r w:rsidRPr="000E2A53">
              <w:rPr>
                <w:rFonts w:ascii="Arial" w:eastAsia="Times New Roman" w:hAnsi="Arial" w:cs="Arial"/>
                <w:color w:val="000000"/>
                <w:sz w:val="18"/>
                <w:szCs w:val="18"/>
              </w:rPr>
              <w:t>September 9</w:t>
            </w:r>
          </w:p>
        </w:tc>
      </w:tr>
      <w:tr w:rsidR="000E2A53" w:rsidRPr="000E2A53" w14:paraId="01A1901C" w14:textId="77777777" w:rsidTr="003155F4">
        <w:trPr>
          <w:trHeight w:val="162"/>
        </w:trPr>
        <w:tc>
          <w:tcPr>
            <w:tcW w:w="681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EA5B3B0" w14:textId="77777777" w:rsidR="000E2A53" w:rsidRPr="000E2A53" w:rsidRDefault="000E2A53" w:rsidP="003155F4">
            <w:pPr>
              <w:spacing w:after="120" w:line="240" w:lineRule="auto"/>
              <w:rPr>
                <w:rFonts w:ascii="Arial" w:eastAsia="Times New Roman" w:hAnsi="Arial" w:cs="Arial"/>
                <w:color w:val="000000"/>
                <w:sz w:val="18"/>
                <w:szCs w:val="18"/>
              </w:rPr>
            </w:pPr>
            <w:r w:rsidRPr="000E2A53">
              <w:rPr>
                <w:rFonts w:ascii="Arial" w:eastAsia="Times New Roman" w:hAnsi="Arial" w:cs="Arial"/>
                <w:b/>
                <w:bCs/>
                <w:color w:val="000000"/>
                <w:sz w:val="18"/>
                <w:szCs w:val="18"/>
              </w:rPr>
              <w:t>Final Drop Deadline with 50% tuition refund for Full Semester</w:t>
            </w:r>
          </w:p>
        </w:tc>
        <w:tc>
          <w:tcPr>
            <w:tcW w:w="2820"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5EB5ED3" w14:textId="77777777" w:rsidR="000E2A53" w:rsidRPr="000E2A53" w:rsidRDefault="000E2A53" w:rsidP="003155F4">
            <w:pPr>
              <w:spacing w:after="120" w:line="240" w:lineRule="auto"/>
              <w:rPr>
                <w:rFonts w:ascii="Arial" w:eastAsia="Times New Roman" w:hAnsi="Arial" w:cs="Arial"/>
                <w:color w:val="000000"/>
                <w:sz w:val="18"/>
                <w:szCs w:val="18"/>
              </w:rPr>
            </w:pPr>
            <w:r w:rsidRPr="000E2A53">
              <w:rPr>
                <w:rFonts w:ascii="Arial" w:eastAsia="Times New Roman" w:hAnsi="Arial" w:cs="Arial"/>
                <w:color w:val="000000"/>
                <w:sz w:val="18"/>
                <w:szCs w:val="18"/>
              </w:rPr>
              <w:t>September 15 (Final Drop)</w:t>
            </w:r>
          </w:p>
        </w:tc>
      </w:tr>
      <w:tr w:rsidR="000E2A53" w:rsidRPr="000E2A53" w14:paraId="32C5A8A2" w14:textId="77777777" w:rsidTr="003155F4">
        <w:trPr>
          <w:trHeight w:val="216"/>
        </w:trPr>
        <w:tc>
          <w:tcPr>
            <w:tcW w:w="681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E223247" w14:textId="77777777" w:rsidR="000E2A53" w:rsidRPr="000E2A53" w:rsidRDefault="000E2A53" w:rsidP="003155F4">
            <w:pPr>
              <w:spacing w:after="120" w:line="240" w:lineRule="auto"/>
              <w:rPr>
                <w:rFonts w:ascii="Arial" w:eastAsia="Times New Roman" w:hAnsi="Arial" w:cs="Arial"/>
                <w:color w:val="000000"/>
                <w:sz w:val="18"/>
                <w:szCs w:val="18"/>
              </w:rPr>
            </w:pPr>
            <w:r w:rsidRPr="000E2A53">
              <w:rPr>
                <w:rFonts w:ascii="Arial" w:eastAsia="Times New Roman" w:hAnsi="Arial" w:cs="Arial"/>
                <w:b/>
                <w:bCs/>
                <w:color w:val="000000"/>
                <w:sz w:val="18"/>
                <w:szCs w:val="18"/>
              </w:rPr>
              <w:t>Last day Third Party Billing Authorizations accepted</w:t>
            </w:r>
          </w:p>
        </w:tc>
        <w:tc>
          <w:tcPr>
            <w:tcW w:w="2820"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0EF98CB" w14:textId="77777777" w:rsidR="000E2A53" w:rsidRPr="000E2A53" w:rsidRDefault="000E2A53" w:rsidP="003155F4">
            <w:pPr>
              <w:spacing w:after="120" w:line="240" w:lineRule="auto"/>
              <w:rPr>
                <w:rFonts w:ascii="Arial" w:eastAsia="Times New Roman" w:hAnsi="Arial" w:cs="Arial"/>
                <w:color w:val="000000"/>
                <w:sz w:val="18"/>
                <w:szCs w:val="18"/>
              </w:rPr>
            </w:pPr>
            <w:r w:rsidRPr="000E2A53">
              <w:rPr>
                <w:rFonts w:ascii="Arial" w:eastAsia="Times New Roman" w:hAnsi="Arial" w:cs="Arial"/>
                <w:color w:val="000000"/>
                <w:sz w:val="18"/>
                <w:szCs w:val="18"/>
              </w:rPr>
              <w:t>September 16</w:t>
            </w:r>
          </w:p>
        </w:tc>
      </w:tr>
      <w:tr w:rsidR="000E2A53" w:rsidRPr="000E2A53" w14:paraId="06AD10F8" w14:textId="77777777" w:rsidTr="003155F4">
        <w:trPr>
          <w:trHeight w:val="90"/>
        </w:trPr>
        <w:tc>
          <w:tcPr>
            <w:tcW w:w="6810" w:type="dxa"/>
            <w:tcBorders>
              <w:top w:val="single" w:sz="6" w:space="0" w:color="DDDDDD"/>
              <w:left w:val="nil"/>
              <w:bottom w:val="nil"/>
              <w:right w:val="nil"/>
            </w:tcBorders>
            <w:shd w:val="clear" w:color="auto" w:fill="F3F3F3"/>
            <w:tcMar>
              <w:top w:w="120" w:type="dxa"/>
              <w:left w:w="120" w:type="dxa"/>
              <w:bottom w:w="120" w:type="dxa"/>
              <w:right w:w="120" w:type="dxa"/>
            </w:tcMar>
            <w:hideMark/>
          </w:tcPr>
          <w:p w14:paraId="63E31AE7" w14:textId="77777777" w:rsidR="000E2A53" w:rsidRPr="000E2A53" w:rsidRDefault="000E2A53" w:rsidP="003155F4">
            <w:pPr>
              <w:spacing w:after="120" w:line="240" w:lineRule="auto"/>
              <w:rPr>
                <w:rFonts w:ascii="Arial" w:eastAsia="Times New Roman" w:hAnsi="Arial" w:cs="Arial"/>
                <w:color w:val="000000"/>
                <w:sz w:val="18"/>
                <w:szCs w:val="18"/>
              </w:rPr>
            </w:pPr>
            <w:r w:rsidRPr="000E2A53">
              <w:rPr>
                <w:rFonts w:ascii="Arial" w:eastAsia="Times New Roman" w:hAnsi="Arial" w:cs="Arial"/>
                <w:b/>
                <w:bCs/>
                <w:color w:val="000000"/>
                <w:sz w:val="18"/>
                <w:szCs w:val="18"/>
              </w:rPr>
              <w:t>Unrestricted Withdrawal Period for Full Semester: 100% Tuition Liability</w:t>
            </w:r>
          </w:p>
        </w:tc>
        <w:tc>
          <w:tcPr>
            <w:tcW w:w="2820" w:type="dxa"/>
            <w:tcBorders>
              <w:top w:val="single" w:sz="6" w:space="0" w:color="DDDDDD"/>
              <w:left w:val="nil"/>
              <w:bottom w:val="nil"/>
              <w:right w:val="nil"/>
            </w:tcBorders>
            <w:shd w:val="clear" w:color="auto" w:fill="F3F3F3"/>
            <w:tcMar>
              <w:top w:w="120" w:type="dxa"/>
              <w:left w:w="120" w:type="dxa"/>
              <w:bottom w:w="120" w:type="dxa"/>
              <w:right w:w="120" w:type="dxa"/>
            </w:tcMar>
            <w:hideMark/>
          </w:tcPr>
          <w:p w14:paraId="1A8BF7C5" w14:textId="77777777" w:rsidR="000E2A53" w:rsidRPr="000E2A53" w:rsidRDefault="000E2A53" w:rsidP="003155F4">
            <w:pPr>
              <w:spacing w:after="120" w:line="240" w:lineRule="auto"/>
              <w:rPr>
                <w:rFonts w:ascii="Arial" w:eastAsia="Times New Roman" w:hAnsi="Arial" w:cs="Arial"/>
                <w:color w:val="000000"/>
                <w:sz w:val="18"/>
                <w:szCs w:val="18"/>
              </w:rPr>
            </w:pPr>
            <w:r w:rsidRPr="000E2A53">
              <w:rPr>
                <w:rFonts w:ascii="Arial" w:eastAsia="Times New Roman" w:hAnsi="Arial" w:cs="Arial"/>
                <w:color w:val="000000"/>
                <w:sz w:val="18"/>
                <w:szCs w:val="18"/>
              </w:rPr>
              <w:t>September 16 - September 28</w:t>
            </w:r>
          </w:p>
        </w:tc>
      </w:tr>
    </w:tbl>
    <w:p w14:paraId="3870A9C0" w14:textId="77777777" w:rsidR="003B1800" w:rsidRPr="00FE5AC2" w:rsidRDefault="003B1800" w:rsidP="003B1800">
      <w:pPr>
        <w:rPr>
          <w:szCs w:val="24"/>
        </w:rPr>
      </w:pPr>
    </w:p>
    <w:p w14:paraId="552CF24E" w14:textId="77777777" w:rsidR="00363814" w:rsidRPr="00FE5AC2" w:rsidRDefault="00E17818" w:rsidP="00D3347F">
      <w:pPr>
        <w:pStyle w:val="Heading1"/>
        <w:spacing w:before="0" w:line="360" w:lineRule="auto"/>
        <w:rPr>
          <w:rStyle w:val="Heading2Char"/>
          <w:rFonts w:ascii="Times New Roman" w:hAnsi="Times New Roman" w:cs="Times New Roman"/>
          <w:b/>
          <w:sz w:val="24"/>
          <w:szCs w:val="24"/>
        </w:rPr>
      </w:pPr>
      <w:bookmarkStart w:id="1" w:name="_Course_Description"/>
      <w:bookmarkEnd w:id="1"/>
      <w:r w:rsidRPr="00FE5AC2">
        <w:rPr>
          <w:rStyle w:val="Heading2Char"/>
          <w:rFonts w:ascii="Times New Roman" w:hAnsi="Times New Roman" w:cs="Times New Roman"/>
          <w:b/>
          <w:sz w:val="24"/>
          <w:szCs w:val="24"/>
        </w:rPr>
        <w:t>Course Description</w:t>
      </w:r>
      <w:bookmarkEnd w:id="0"/>
    </w:p>
    <w:p w14:paraId="38588615" w14:textId="39B38FFD" w:rsidR="003E12D9" w:rsidRDefault="003B1800" w:rsidP="003E12D9">
      <w:pPr>
        <w:spacing w:after="0" w:line="240" w:lineRule="auto"/>
        <w:rPr>
          <w:szCs w:val="24"/>
        </w:rPr>
      </w:pPr>
      <w:r w:rsidRPr="00FE5AC2">
        <w:rPr>
          <w:szCs w:val="24"/>
        </w:rPr>
        <w:t xml:space="preserve">Welcome! This </w:t>
      </w:r>
      <w:r w:rsidR="00561989" w:rsidRPr="00FE5AC2">
        <w:rPr>
          <w:szCs w:val="24"/>
        </w:rPr>
        <w:t xml:space="preserve">online </w:t>
      </w:r>
      <w:r w:rsidRPr="00FE5AC2">
        <w:rPr>
          <w:szCs w:val="24"/>
        </w:rPr>
        <w:t xml:space="preserve">course will introduce you to theories </w:t>
      </w:r>
      <w:r w:rsidR="00673D8F" w:rsidRPr="00FE5AC2">
        <w:rPr>
          <w:szCs w:val="24"/>
        </w:rPr>
        <w:t xml:space="preserve">and practices of </w:t>
      </w:r>
      <w:r w:rsidRPr="00FE5AC2">
        <w:rPr>
          <w:szCs w:val="24"/>
        </w:rPr>
        <w:t>clinical psychology. You will</w:t>
      </w:r>
      <w:r w:rsidR="00B55E6E" w:rsidRPr="00FE5AC2">
        <w:rPr>
          <w:szCs w:val="24"/>
        </w:rPr>
        <w:t xml:space="preserve"> have </w:t>
      </w:r>
      <w:r w:rsidR="00131C47">
        <w:rPr>
          <w:szCs w:val="24"/>
        </w:rPr>
        <w:t xml:space="preserve">required reading, </w:t>
      </w:r>
      <w:r w:rsidR="00561989" w:rsidRPr="00FE5AC2">
        <w:rPr>
          <w:szCs w:val="24"/>
        </w:rPr>
        <w:t>quizzes, discussion boards, and</w:t>
      </w:r>
      <w:r w:rsidR="00410B4C" w:rsidRPr="00FE5AC2">
        <w:rPr>
          <w:szCs w:val="24"/>
        </w:rPr>
        <w:t xml:space="preserve"> </w:t>
      </w:r>
      <w:r w:rsidR="00263F8A">
        <w:rPr>
          <w:szCs w:val="24"/>
        </w:rPr>
        <w:t>a final writing assignment</w:t>
      </w:r>
      <w:r w:rsidRPr="00FE5AC2">
        <w:rPr>
          <w:szCs w:val="24"/>
        </w:rPr>
        <w:t>. The course is asynchronous and you will need to access materials in Blackboard. There are no prerequisites.</w:t>
      </w:r>
      <w:r w:rsidR="00673D8F" w:rsidRPr="00FE5AC2">
        <w:rPr>
          <w:szCs w:val="24"/>
        </w:rPr>
        <w:t xml:space="preserve"> </w:t>
      </w:r>
      <w:bookmarkStart w:id="2" w:name="_Toc367362916"/>
      <w:r w:rsidR="00F82936">
        <w:rPr>
          <w:szCs w:val="24"/>
        </w:rPr>
        <w:t>A large portion of this course’s content was created by Dr. Jerome Short, so you will see many of his materials as we move through the course</w:t>
      </w:r>
      <w:r w:rsidR="004736EF">
        <w:rPr>
          <w:szCs w:val="24"/>
        </w:rPr>
        <w:t>.</w:t>
      </w:r>
    </w:p>
    <w:p w14:paraId="371CB51D" w14:textId="77777777" w:rsidR="003E12D9" w:rsidRDefault="003E12D9" w:rsidP="00772389">
      <w:pPr>
        <w:pStyle w:val="Heading2"/>
      </w:pPr>
    </w:p>
    <w:p w14:paraId="635CD913" w14:textId="77777777" w:rsidR="003E12D9" w:rsidRPr="00A03BB1" w:rsidRDefault="004D677D" w:rsidP="00A03BB1">
      <w:pPr>
        <w:pStyle w:val="Heading2"/>
        <w:rPr>
          <w:b w:val="0"/>
          <w:bCs/>
        </w:rPr>
      </w:pPr>
      <w:bookmarkStart w:id="3" w:name="_Required_Textbook_:"/>
      <w:bookmarkStart w:id="4" w:name="_Required_Textbook:_Pomerantz,"/>
      <w:bookmarkEnd w:id="3"/>
      <w:bookmarkEnd w:id="4"/>
      <w:r w:rsidRPr="00772389">
        <w:t xml:space="preserve">Required </w:t>
      </w:r>
      <w:bookmarkEnd w:id="2"/>
      <w:r w:rsidRPr="00772389">
        <w:t>Textbook</w:t>
      </w:r>
      <w:r w:rsidR="00B55E6E" w:rsidRPr="00FE5AC2">
        <w:t xml:space="preserve">: </w:t>
      </w:r>
      <w:r w:rsidRPr="00BD79B4">
        <w:rPr>
          <w:b w:val="0"/>
          <w:bCs/>
        </w:rPr>
        <w:t>Pomerantz, Andrew M. (20</w:t>
      </w:r>
      <w:r w:rsidR="00131C47">
        <w:rPr>
          <w:b w:val="0"/>
          <w:bCs/>
        </w:rPr>
        <w:t>20</w:t>
      </w:r>
      <w:r w:rsidRPr="00BD79B4">
        <w:rPr>
          <w:b w:val="0"/>
          <w:bCs/>
        </w:rPr>
        <w:t xml:space="preserve">). </w:t>
      </w:r>
      <w:r w:rsidRPr="00BD79B4">
        <w:rPr>
          <w:b w:val="0"/>
          <w:bCs/>
          <w:i/>
        </w:rPr>
        <w:t xml:space="preserve">Clinical psychology </w:t>
      </w:r>
      <w:r w:rsidRPr="00BD79B4">
        <w:rPr>
          <w:b w:val="0"/>
          <w:bCs/>
        </w:rPr>
        <w:t>(</w:t>
      </w:r>
      <w:r w:rsidR="00131C47">
        <w:rPr>
          <w:b w:val="0"/>
          <w:bCs/>
        </w:rPr>
        <w:t>5</w:t>
      </w:r>
      <w:r w:rsidRPr="00BD79B4">
        <w:rPr>
          <w:b w:val="0"/>
          <w:bCs/>
        </w:rPr>
        <w:t>th ed.). Thousand Oaks, CA: Sage.</w:t>
      </w:r>
      <w:bookmarkStart w:id="5" w:name="_Required_Textbooks"/>
      <w:bookmarkStart w:id="6" w:name="_Course_Learning_Outcomes"/>
      <w:bookmarkStart w:id="7" w:name="_Toc367362919"/>
      <w:bookmarkEnd w:id="5"/>
      <w:bookmarkEnd w:id="6"/>
    </w:p>
    <w:p w14:paraId="7C0088F0" w14:textId="77777777" w:rsidR="00F14325" w:rsidRPr="003B193E" w:rsidRDefault="00F14325" w:rsidP="003B193E">
      <w:pPr>
        <w:pStyle w:val="Heading3"/>
        <w:rPr>
          <w:sz w:val="24"/>
          <w:szCs w:val="24"/>
        </w:rPr>
      </w:pPr>
      <w:bookmarkStart w:id="8" w:name="_Course_Learning_Outcomes_1"/>
      <w:bookmarkEnd w:id="8"/>
      <w:r w:rsidRPr="003B193E">
        <w:rPr>
          <w:sz w:val="24"/>
          <w:szCs w:val="24"/>
        </w:rPr>
        <w:t>Course Learning Outcomes</w:t>
      </w:r>
      <w:bookmarkEnd w:id="7"/>
    </w:p>
    <w:p w14:paraId="3B9253A0" w14:textId="77777777" w:rsidR="003B1800" w:rsidRPr="00FE5AC2" w:rsidRDefault="003B1800" w:rsidP="003B1800">
      <w:pPr>
        <w:widowControl w:val="0"/>
        <w:suppressAutoHyphens/>
        <w:overflowPunct w:val="0"/>
        <w:autoSpaceDE w:val="0"/>
        <w:autoSpaceDN w:val="0"/>
        <w:adjustRightInd w:val="0"/>
        <w:spacing w:after="0" w:line="240" w:lineRule="auto"/>
        <w:textAlignment w:val="baseline"/>
        <w:rPr>
          <w:rFonts w:eastAsia="Times New Roman"/>
          <w:bCs/>
          <w:szCs w:val="24"/>
        </w:rPr>
      </w:pPr>
      <w:bookmarkStart w:id="9" w:name="_Technology_Requirements"/>
      <w:bookmarkStart w:id="10" w:name="_Toc367362920"/>
      <w:bookmarkEnd w:id="9"/>
    </w:p>
    <w:p w14:paraId="779F0573" w14:textId="77777777" w:rsidR="003B1800" w:rsidRPr="00FE5AC2" w:rsidRDefault="003B1800" w:rsidP="003B1800">
      <w:pPr>
        <w:widowControl w:val="0"/>
        <w:suppressAutoHyphens/>
        <w:overflowPunct w:val="0"/>
        <w:autoSpaceDE w:val="0"/>
        <w:autoSpaceDN w:val="0"/>
        <w:adjustRightInd w:val="0"/>
        <w:spacing w:after="0" w:line="240" w:lineRule="auto"/>
        <w:textAlignment w:val="baseline"/>
        <w:rPr>
          <w:rFonts w:eastAsia="Times New Roman"/>
          <w:b/>
          <w:noProof/>
          <w:szCs w:val="24"/>
        </w:rPr>
      </w:pPr>
      <w:r w:rsidRPr="00FE5AC2">
        <w:rPr>
          <w:rFonts w:eastAsia="Times New Roman"/>
          <w:bCs/>
          <w:szCs w:val="24"/>
        </w:rPr>
        <w:t>You will develop the following skills.</w:t>
      </w:r>
    </w:p>
    <w:p w14:paraId="2AA1154C" w14:textId="77777777" w:rsidR="00812AFB" w:rsidRPr="00FE5AC2" w:rsidRDefault="00812AFB" w:rsidP="00812AFB">
      <w:pPr>
        <w:numPr>
          <w:ilvl w:val="0"/>
          <w:numId w:val="47"/>
        </w:numPr>
        <w:spacing w:after="0" w:line="240" w:lineRule="auto"/>
        <w:rPr>
          <w:szCs w:val="24"/>
        </w:rPr>
      </w:pPr>
      <w:r w:rsidRPr="00FE5AC2">
        <w:rPr>
          <w:szCs w:val="24"/>
        </w:rPr>
        <w:t xml:space="preserve">Conceptualize Skills of Clinical Psychologists </w:t>
      </w:r>
      <w:r w:rsidR="008D09EF">
        <w:rPr>
          <w:szCs w:val="24"/>
        </w:rPr>
        <w:t>–</w:t>
      </w:r>
      <w:r w:rsidRPr="00FE5AC2">
        <w:rPr>
          <w:szCs w:val="24"/>
        </w:rPr>
        <w:t xml:space="preserve"> Describe roles and skills of psychological assessment, psychotherapy, consultatio</w:t>
      </w:r>
      <w:r w:rsidR="00B55E6E" w:rsidRPr="00FE5AC2">
        <w:rPr>
          <w:szCs w:val="24"/>
        </w:rPr>
        <w:t>n, research, and prevention.</w:t>
      </w:r>
    </w:p>
    <w:p w14:paraId="00BADCA8" w14:textId="77777777" w:rsidR="00812AFB" w:rsidRPr="00FE5AC2" w:rsidRDefault="00812AFB" w:rsidP="00812AFB">
      <w:pPr>
        <w:numPr>
          <w:ilvl w:val="0"/>
          <w:numId w:val="47"/>
        </w:numPr>
        <w:spacing w:after="0" w:line="240" w:lineRule="auto"/>
        <w:rPr>
          <w:szCs w:val="24"/>
        </w:rPr>
      </w:pPr>
      <w:r w:rsidRPr="00FE5AC2">
        <w:rPr>
          <w:szCs w:val="24"/>
        </w:rPr>
        <w:t xml:space="preserve">Apply Ethical Principles </w:t>
      </w:r>
      <w:r w:rsidR="008D09EF">
        <w:rPr>
          <w:szCs w:val="24"/>
        </w:rPr>
        <w:t>–</w:t>
      </w:r>
      <w:r w:rsidRPr="00FE5AC2">
        <w:rPr>
          <w:szCs w:val="24"/>
        </w:rPr>
        <w:t xml:space="preserve"> Learn and apply ethical principles to case dilemmas</w:t>
      </w:r>
      <w:r w:rsidR="008D7996" w:rsidRPr="00FE5AC2">
        <w:rPr>
          <w:szCs w:val="24"/>
        </w:rPr>
        <w:t>.</w:t>
      </w:r>
    </w:p>
    <w:p w14:paraId="1BAFB68E" w14:textId="4EE6B148" w:rsidR="00812AFB" w:rsidRPr="00FE5AC2" w:rsidRDefault="008D09EF" w:rsidP="00812AFB">
      <w:pPr>
        <w:numPr>
          <w:ilvl w:val="0"/>
          <w:numId w:val="47"/>
        </w:numPr>
        <w:spacing w:after="0" w:line="240" w:lineRule="auto"/>
        <w:rPr>
          <w:szCs w:val="24"/>
        </w:rPr>
      </w:pPr>
      <w:r>
        <w:rPr>
          <w:szCs w:val="24"/>
        </w:rPr>
        <w:t>Apply</w:t>
      </w:r>
      <w:r w:rsidR="00812AFB" w:rsidRPr="00FE5AC2">
        <w:rPr>
          <w:szCs w:val="24"/>
        </w:rPr>
        <w:t xml:space="preserve"> Cultural Competence </w:t>
      </w:r>
      <w:r>
        <w:rPr>
          <w:szCs w:val="24"/>
        </w:rPr>
        <w:t>–</w:t>
      </w:r>
      <w:r w:rsidR="00812AFB" w:rsidRPr="00FE5AC2">
        <w:rPr>
          <w:szCs w:val="24"/>
        </w:rPr>
        <w:t xml:space="preserve"> Learn to </w:t>
      </w:r>
      <w:r w:rsidR="00865D1B">
        <w:rPr>
          <w:szCs w:val="24"/>
        </w:rPr>
        <w:t>examine the impact of different cultural experiences on psychological research, assessment, and therapy</w:t>
      </w:r>
      <w:r w:rsidR="008D7996" w:rsidRPr="00FE5AC2">
        <w:rPr>
          <w:szCs w:val="24"/>
        </w:rPr>
        <w:t>.</w:t>
      </w:r>
    </w:p>
    <w:p w14:paraId="453EF27B" w14:textId="4F085CEF" w:rsidR="008D09EF" w:rsidRPr="008D09EF" w:rsidRDefault="008D09EF" w:rsidP="008D09EF">
      <w:pPr>
        <w:numPr>
          <w:ilvl w:val="0"/>
          <w:numId w:val="47"/>
        </w:numPr>
        <w:spacing w:after="0" w:line="240" w:lineRule="auto"/>
        <w:rPr>
          <w:szCs w:val="24"/>
        </w:rPr>
      </w:pPr>
      <w:r>
        <w:rPr>
          <w:szCs w:val="24"/>
        </w:rPr>
        <w:lastRenderedPageBreak/>
        <w:t xml:space="preserve">Demonstrate </w:t>
      </w:r>
      <w:r w:rsidR="00480D7E">
        <w:rPr>
          <w:szCs w:val="24"/>
        </w:rPr>
        <w:t xml:space="preserve">Understanding of </w:t>
      </w:r>
      <w:r>
        <w:rPr>
          <w:szCs w:val="24"/>
        </w:rPr>
        <w:t xml:space="preserve">Assessment Techniques – Ability to </w:t>
      </w:r>
      <w:r w:rsidR="00480D7E">
        <w:rPr>
          <w:szCs w:val="24"/>
        </w:rPr>
        <w:t>suggest appropriate assessment tools to determine client diagnoses</w:t>
      </w:r>
      <w:r w:rsidRPr="0025532D">
        <w:rPr>
          <w:szCs w:val="24"/>
        </w:rPr>
        <w:t>.</w:t>
      </w:r>
    </w:p>
    <w:p w14:paraId="1AE93AD8" w14:textId="0403F269" w:rsidR="00812AFB" w:rsidRPr="00FE5AC2" w:rsidRDefault="00B94236" w:rsidP="00812AFB">
      <w:pPr>
        <w:numPr>
          <w:ilvl w:val="0"/>
          <w:numId w:val="47"/>
        </w:numPr>
        <w:spacing w:after="0" w:line="240" w:lineRule="auto"/>
        <w:rPr>
          <w:szCs w:val="24"/>
        </w:rPr>
      </w:pPr>
      <w:r>
        <w:rPr>
          <w:szCs w:val="24"/>
        </w:rPr>
        <w:t xml:space="preserve">Demonstrate </w:t>
      </w:r>
      <w:r w:rsidR="00480D7E">
        <w:rPr>
          <w:szCs w:val="24"/>
        </w:rPr>
        <w:t xml:space="preserve">Understanding of Therapy Techniques </w:t>
      </w:r>
      <w:r w:rsidR="008D09EF">
        <w:rPr>
          <w:szCs w:val="24"/>
        </w:rPr>
        <w:t>–</w:t>
      </w:r>
      <w:r w:rsidR="00812AFB" w:rsidRPr="00FE5AC2">
        <w:rPr>
          <w:szCs w:val="24"/>
        </w:rPr>
        <w:t xml:space="preserve"> Ability to </w:t>
      </w:r>
      <w:r w:rsidR="00570BEA">
        <w:rPr>
          <w:szCs w:val="24"/>
        </w:rPr>
        <w:t>summarize basic steps of different treatment approaches to address client problems</w:t>
      </w:r>
      <w:r w:rsidR="00812AFB" w:rsidRPr="00FE5AC2">
        <w:rPr>
          <w:szCs w:val="24"/>
        </w:rPr>
        <w:t>.</w:t>
      </w:r>
    </w:p>
    <w:p w14:paraId="00832200" w14:textId="0A072EBC" w:rsidR="00812AFB" w:rsidRPr="00FE5AC2" w:rsidRDefault="00F569C4" w:rsidP="00812AFB">
      <w:pPr>
        <w:numPr>
          <w:ilvl w:val="0"/>
          <w:numId w:val="47"/>
        </w:numPr>
        <w:spacing w:after="0" w:line="240" w:lineRule="auto"/>
        <w:rPr>
          <w:szCs w:val="24"/>
        </w:rPr>
      </w:pPr>
      <w:r>
        <w:rPr>
          <w:szCs w:val="24"/>
        </w:rPr>
        <w:t>Use Technology Effectively</w:t>
      </w:r>
      <w:r w:rsidR="00812AFB" w:rsidRPr="00FE5AC2">
        <w:rPr>
          <w:szCs w:val="24"/>
        </w:rPr>
        <w:t xml:space="preserve"> </w:t>
      </w:r>
      <w:r w:rsidR="008D09EF">
        <w:rPr>
          <w:szCs w:val="24"/>
        </w:rPr>
        <w:t>–</w:t>
      </w:r>
      <w:r w:rsidR="00812AFB" w:rsidRPr="00FE5AC2">
        <w:rPr>
          <w:szCs w:val="24"/>
        </w:rPr>
        <w:t xml:space="preserve"> Ability to use Blackboard to comp</w:t>
      </w:r>
      <w:r w:rsidR="00B55E6E" w:rsidRPr="00FE5AC2">
        <w:rPr>
          <w:szCs w:val="24"/>
        </w:rPr>
        <w:t>lete quizzes,</w:t>
      </w:r>
      <w:r w:rsidR="00812AFB" w:rsidRPr="00FE5AC2">
        <w:rPr>
          <w:szCs w:val="24"/>
        </w:rPr>
        <w:t xml:space="preserve"> </w:t>
      </w:r>
      <w:r w:rsidR="00B55E6E" w:rsidRPr="00FE5AC2">
        <w:rPr>
          <w:szCs w:val="24"/>
        </w:rPr>
        <w:t xml:space="preserve">post assignments, </w:t>
      </w:r>
      <w:r w:rsidR="00812AFB" w:rsidRPr="00FE5AC2">
        <w:rPr>
          <w:szCs w:val="24"/>
        </w:rPr>
        <w:t>and comment on Discussion Board</w:t>
      </w:r>
      <w:r w:rsidR="00B55E6E" w:rsidRPr="00FE5AC2">
        <w:rPr>
          <w:szCs w:val="24"/>
        </w:rPr>
        <w:t>s</w:t>
      </w:r>
      <w:r w:rsidR="00812AFB" w:rsidRPr="00FE5AC2">
        <w:rPr>
          <w:szCs w:val="24"/>
        </w:rPr>
        <w:t>.</w:t>
      </w:r>
    </w:p>
    <w:p w14:paraId="41BC0FF3" w14:textId="77777777" w:rsidR="00BA0101" w:rsidRPr="00BA0101" w:rsidRDefault="00BA0101" w:rsidP="00BA0101">
      <w:pPr>
        <w:pStyle w:val="Heading1"/>
        <w:spacing w:line="360" w:lineRule="auto"/>
        <w:rPr>
          <w:rFonts w:ascii="Times New Roman" w:hAnsi="Times New Roman" w:cs="Times New Roman"/>
          <w:sz w:val="24"/>
          <w:szCs w:val="24"/>
        </w:rPr>
      </w:pPr>
      <w:bookmarkStart w:id="11" w:name="_Course_Assignments"/>
      <w:bookmarkStart w:id="12" w:name="_Toc367362924"/>
      <w:bookmarkEnd w:id="10"/>
      <w:bookmarkEnd w:id="11"/>
      <w:r>
        <w:rPr>
          <w:rFonts w:ascii="Times New Roman" w:hAnsi="Times New Roman" w:cs="Times New Roman"/>
          <w:sz w:val="24"/>
          <w:szCs w:val="24"/>
        </w:rPr>
        <w:t xml:space="preserve">Course </w:t>
      </w:r>
      <w:r w:rsidRPr="00FE5AC2">
        <w:rPr>
          <w:rFonts w:ascii="Times New Roman" w:hAnsi="Times New Roman" w:cs="Times New Roman"/>
          <w:sz w:val="24"/>
          <w:szCs w:val="24"/>
        </w:rPr>
        <w:t>Assignments</w:t>
      </w:r>
      <w:bookmarkEnd w:id="12"/>
    </w:p>
    <w:p w14:paraId="66BCAEB9" w14:textId="77777777" w:rsidR="003B1800" w:rsidRPr="00FE5AC2" w:rsidRDefault="003B1800" w:rsidP="003B1800">
      <w:pPr>
        <w:tabs>
          <w:tab w:val="left" w:pos="0"/>
        </w:tabs>
        <w:spacing w:line="240" w:lineRule="auto"/>
        <w:rPr>
          <w:szCs w:val="24"/>
        </w:rPr>
      </w:pPr>
      <w:r w:rsidRPr="00FE5AC2">
        <w:rPr>
          <w:b/>
          <w:bCs/>
          <w:szCs w:val="24"/>
        </w:rPr>
        <w:t xml:space="preserve">1. </w:t>
      </w:r>
      <w:r w:rsidR="00F569C4">
        <w:rPr>
          <w:b/>
          <w:bCs/>
          <w:szCs w:val="24"/>
        </w:rPr>
        <w:t>16</w:t>
      </w:r>
      <w:r w:rsidR="000F0233" w:rsidRPr="00FE5AC2">
        <w:rPr>
          <w:b/>
          <w:bCs/>
          <w:szCs w:val="24"/>
        </w:rPr>
        <w:t xml:space="preserve"> Quizzes</w:t>
      </w:r>
      <w:r w:rsidRPr="00FE5AC2">
        <w:rPr>
          <w:b/>
          <w:bCs/>
          <w:szCs w:val="24"/>
        </w:rPr>
        <w:t>.</w:t>
      </w:r>
      <w:r w:rsidRPr="00FE5AC2">
        <w:rPr>
          <w:szCs w:val="24"/>
        </w:rPr>
        <w:t xml:space="preserve"> Your chapter quiz</w:t>
      </w:r>
      <w:r w:rsidR="00B21F1E">
        <w:rPr>
          <w:szCs w:val="24"/>
        </w:rPr>
        <w:t>zes are each worth 10 points (16</w:t>
      </w:r>
      <w:r w:rsidRPr="00FE5AC2">
        <w:rPr>
          <w:szCs w:val="24"/>
        </w:rPr>
        <w:t>0 points tota</w:t>
      </w:r>
      <w:r w:rsidR="00C838BE" w:rsidRPr="00FE5AC2">
        <w:rPr>
          <w:szCs w:val="24"/>
        </w:rPr>
        <w:t>l). The quizzes are 10 multiple-</w:t>
      </w:r>
      <w:r w:rsidRPr="00FE5AC2">
        <w:rPr>
          <w:szCs w:val="24"/>
        </w:rPr>
        <w:t xml:space="preserve">choice questions based on Blackboard presentations and the textbook. A LockDown browser is needed for the quizzes </w:t>
      </w:r>
      <w:r w:rsidR="00372854">
        <w:rPr>
          <w:szCs w:val="24"/>
        </w:rPr>
        <w:t>and you must complete them in 15</w:t>
      </w:r>
      <w:r w:rsidRPr="00FE5AC2">
        <w:rPr>
          <w:szCs w:val="24"/>
        </w:rPr>
        <w:t xml:space="preserve"> minutes once they are opened.</w:t>
      </w:r>
      <w:r w:rsidR="00372854">
        <w:rPr>
          <w:szCs w:val="24"/>
        </w:rPr>
        <w:t xml:space="preserve"> The quizzes are with no notes, no book, and no help. Your webcam will record you during the quizzes.</w:t>
      </w:r>
    </w:p>
    <w:p w14:paraId="6F87E584" w14:textId="77777777" w:rsidR="00812AFB" w:rsidRPr="00FE5AC2" w:rsidRDefault="00812AFB" w:rsidP="00CC06B1">
      <w:pPr>
        <w:spacing w:after="320"/>
        <w:rPr>
          <w:szCs w:val="24"/>
        </w:rPr>
      </w:pPr>
      <w:r w:rsidRPr="00FE5AC2">
        <w:rPr>
          <w:b/>
          <w:bCs/>
          <w:szCs w:val="24"/>
        </w:rPr>
        <w:t>Missed Quizzes</w:t>
      </w:r>
      <w:r w:rsidRPr="00FE5AC2">
        <w:rPr>
          <w:szCs w:val="24"/>
        </w:rPr>
        <w:t>. You can make-up a missed quiz if you have a note from a physician that explains why you could not do the quiz. The professor will consider other reasons for missing a quiz and will decide whether or not to allow the student to make-up the quiz. Make-up quizzes may have a different format from the original quiz.</w:t>
      </w:r>
    </w:p>
    <w:p w14:paraId="431655A1" w14:textId="06401185" w:rsidR="00090B2E" w:rsidRPr="00FE5AC2" w:rsidRDefault="003B1800" w:rsidP="00E728DF">
      <w:pPr>
        <w:spacing w:before="100" w:beforeAutospacing="1" w:after="100" w:afterAutospacing="1"/>
        <w:rPr>
          <w:szCs w:val="24"/>
        </w:rPr>
      </w:pPr>
      <w:r w:rsidRPr="00FE5AC2">
        <w:rPr>
          <w:b/>
          <w:bCs/>
          <w:color w:val="000000"/>
          <w:szCs w:val="24"/>
        </w:rPr>
        <w:t>2</w:t>
      </w:r>
      <w:r w:rsidR="000F0233" w:rsidRPr="00FE5AC2">
        <w:rPr>
          <w:b/>
          <w:bCs/>
          <w:color w:val="000000"/>
          <w:szCs w:val="24"/>
        </w:rPr>
        <w:t xml:space="preserve">. </w:t>
      </w:r>
      <w:r w:rsidR="00263F8A">
        <w:rPr>
          <w:b/>
          <w:bCs/>
          <w:color w:val="000000"/>
          <w:szCs w:val="24"/>
        </w:rPr>
        <w:t>5</w:t>
      </w:r>
      <w:r w:rsidR="000F0233" w:rsidRPr="00FE5AC2">
        <w:rPr>
          <w:b/>
          <w:bCs/>
          <w:color w:val="000000"/>
          <w:szCs w:val="24"/>
        </w:rPr>
        <w:t xml:space="preserve"> </w:t>
      </w:r>
      <w:r w:rsidR="000F0233" w:rsidRPr="003859D9">
        <w:rPr>
          <w:b/>
          <w:bCs/>
          <w:color w:val="000000"/>
          <w:szCs w:val="24"/>
        </w:rPr>
        <w:t>Discussion Board Posts</w:t>
      </w:r>
      <w:r w:rsidR="002F62D3" w:rsidRPr="003859D9">
        <w:rPr>
          <w:b/>
          <w:bCs/>
          <w:color w:val="000000"/>
          <w:szCs w:val="24"/>
        </w:rPr>
        <w:t xml:space="preserve"> and Comments</w:t>
      </w:r>
      <w:r w:rsidRPr="00FE5AC2">
        <w:rPr>
          <w:color w:val="000000"/>
          <w:szCs w:val="24"/>
        </w:rPr>
        <w:t xml:space="preserve">. </w:t>
      </w:r>
      <w:r w:rsidR="002F62D3" w:rsidRPr="00FE5AC2">
        <w:rPr>
          <w:szCs w:val="24"/>
        </w:rPr>
        <w:t xml:space="preserve">Your </w:t>
      </w:r>
      <w:r w:rsidR="00263F8A">
        <w:rPr>
          <w:szCs w:val="24"/>
        </w:rPr>
        <w:t>5</w:t>
      </w:r>
      <w:r w:rsidR="002F62D3" w:rsidRPr="00FE5AC2">
        <w:rPr>
          <w:szCs w:val="24"/>
        </w:rPr>
        <w:t xml:space="preserve"> discussion board posts and comments are worth up to 6 points each (3</w:t>
      </w:r>
      <w:r w:rsidR="00263F8A">
        <w:rPr>
          <w:szCs w:val="24"/>
        </w:rPr>
        <w:t>0</w:t>
      </w:r>
      <w:r w:rsidR="002F62D3" w:rsidRPr="00FE5AC2">
        <w:rPr>
          <w:szCs w:val="24"/>
        </w:rPr>
        <w:t xml:space="preserve"> points total). These posts will focus on issues or cases in clinical psychology. Your score is 0 if you do not post anything by the deadline. </w:t>
      </w:r>
      <w:r w:rsidR="003A42E6">
        <w:rPr>
          <w:szCs w:val="24"/>
        </w:rPr>
        <w:t>Generally, y</w:t>
      </w:r>
      <w:r w:rsidR="002F62D3" w:rsidRPr="00FE5AC2">
        <w:rPr>
          <w:szCs w:val="24"/>
        </w:rPr>
        <w:t>ou can earn 2 points for summarizing your answer, another 2 points for evaluating what you stated (costs vs. benefits, relating it to class discussion</w:t>
      </w:r>
      <w:r w:rsidR="003A42E6">
        <w:rPr>
          <w:szCs w:val="24"/>
        </w:rPr>
        <w:t xml:space="preserve"> board comments</w:t>
      </w:r>
      <w:r w:rsidR="002F62D3" w:rsidRPr="00FE5AC2">
        <w:rPr>
          <w:szCs w:val="24"/>
        </w:rPr>
        <w:t>, or relating it to research findings), and another 2 points for constructively commenting on another student’s post to move the discussion forward</w:t>
      </w:r>
      <w:r w:rsidR="003A42E6">
        <w:rPr>
          <w:szCs w:val="24"/>
        </w:rPr>
        <w:t xml:space="preserve"> (though not all posts will require commenting on another student’s post)</w:t>
      </w:r>
      <w:r w:rsidR="002F62D3" w:rsidRPr="00FE5AC2">
        <w:rPr>
          <w:szCs w:val="24"/>
        </w:rPr>
        <w:t>. Limit your posts to a maximum of 10 sentences.</w:t>
      </w:r>
      <w:r w:rsidR="004918E1">
        <w:rPr>
          <w:szCs w:val="24"/>
        </w:rPr>
        <w:t xml:space="preserve"> See Course Schedule for due dates.</w:t>
      </w:r>
      <w:r w:rsidR="004B7F55">
        <w:rPr>
          <w:szCs w:val="24"/>
        </w:rPr>
        <w:t xml:space="preserve"> </w:t>
      </w:r>
      <w:r w:rsidR="004B7F55" w:rsidRPr="004B7F55">
        <w:rPr>
          <w:szCs w:val="24"/>
          <w:u w:val="single"/>
        </w:rPr>
        <w:t xml:space="preserve">You will be assigned to a small discussion group after the final date </w:t>
      </w:r>
      <w:r w:rsidR="00CC7EFC">
        <w:rPr>
          <w:szCs w:val="24"/>
          <w:u w:val="single"/>
        </w:rPr>
        <w:t>add course date</w:t>
      </w:r>
      <w:r w:rsidR="004B7F55" w:rsidRPr="004B7F55">
        <w:rPr>
          <w:szCs w:val="24"/>
          <w:u w:val="single"/>
        </w:rPr>
        <w:t xml:space="preserve"> (</w:t>
      </w:r>
      <w:r w:rsidR="00CC7EFC">
        <w:rPr>
          <w:szCs w:val="24"/>
          <w:u w:val="single"/>
        </w:rPr>
        <w:t>Aug. 31</w:t>
      </w:r>
      <w:r w:rsidR="00CC7EFC" w:rsidRPr="00CC7EFC">
        <w:rPr>
          <w:szCs w:val="24"/>
          <w:u w:val="single"/>
          <w:vertAlign w:val="superscript"/>
        </w:rPr>
        <w:t>st</w:t>
      </w:r>
      <w:r w:rsidR="00CC7EFC">
        <w:rPr>
          <w:szCs w:val="24"/>
          <w:u w:val="single"/>
        </w:rPr>
        <w:t>)</w:t>
      </w:r>
      <w:r w:rsidR="004B7F55" w:rsidRPr="004B7F55">
        <w:rPr>
          <w:szCs w:val="24"/>
          <w:u w:val="single"/>
        </w:rPr>
        <w:t>.</w:t>
      </w:r>
      <w:r w:rsidR="004B7F55">
        <w:rPr>
          <w:szCs w:val="24"/>
        </w:rPr>
        <w:t xml:space="preserve"> </w:t>
      </w:r>
      <w:r w:rsidR="004B7F55" w:rsidRPr="004B7F55">
        <w:rPr>
          <w:szCs w:val="24"/>
          <w:u w:val="single"/>
        </w:rPr>
        <w:t>You will not be able to complete the posts before then</w:t>
      </w:r>
      <w:r w:rsidR="008C5961">
        <w:rPr>
          <w:szCs w:val="24"/>
          <w:u w:val="single"/>
        </w:rPr>
        <w:t>, and you will complete all of your posts within your assigned group of 12 students.</w:t>
      </w:r>
    </w:p>
    <w:p w14:paraId="7DFA2EB3" w14:textId="6F9F1B32" w:rsidR="00EC316B" w:rsidRPr="00DB4EB8" w:rsidRDefault="00263F8A" w:rsidP="00EC316B">
      <w:pPr>
        <w:rPr>
          <w:color w:val="000000"/>
        </w:rPr>
      </w:pPr>
      <w:r>
        <w:rPr>
          <w:b/>
          <w:szCs w:val="24"/>
        </w:rPr>
        <w:t xml:space="preserve">3. </w:t>
      </w:r>
      <w:r w:rsidR="00E728DF">
        <w:rPr>
          <w:b/>
          <w:szCs w:val="24"/>
        </w:rPr>
        <w:t>Final Writing Assignment</w:t>
      </w:r>
      <w:r w:rsidR="00F8181A" w:rsidRPr="00FE5AC2">
        <w:rPr>
          <w:b/>
          <w:szCs w:val="24"/>
        </w:rPr>
        <w:t>.</w:t>
      </w:r>
      <w:r w:rsidR="005627E6">
        <w:rPr>
          <w:szCs w:val="24"/>
        </w:rPr>
        <w:t xml:space="preserve"> </w:t>
      </w:r>
      <w:r w:rsidR="00E728DF">
        <w:rPr>
          <w:szCs w:val="24"/>
        </w:rPr>
        <w:t xml:space="preserve">This writing assignment will be worth </w:t>
      </w:r>
      <w:r>
        <w:rPr>
          <w:szCs w:val="24"/>
        </w:rPr>
        <w:t>50</w:t>
      </w:r>
      <w:r w:rsidR="00E728DF">
        <w:rPr>
          <w:szCs w:val="24"/>
        </w:rPr>
        <w:t xml:space="preserve"> points</w:t>
      </w:r>
      <w:r w:rsidR="00F8181A" w:rsidRPr="00FE5AC2">
        <w:rPr>
          <w:szCs w:val="24"/>
        </w:rPr>
        <w:t xml:space="preserve">. You can write a </w:t>
      </w:r>
      <w:r w:rsidR="00F43EC4">
        <w:rPr>
          <w:szCs w:val="24"/>
        </w:rPr>
        <w:t xml:space="preserve">personal opinion piece </w:t>
      </w:r>
      <w:r w:rsidR="00782D30">
        <w:rPr>
          <w:szCs w:val="24"/>
        </w:rPr>
        <w:t xml:space="preserve">about how this course and your new knowledge about clinical psychology has influenced your career aspirations/goals. Please use </w:t>
      </w:r>
      <w:r w:rsidR="00C7453E" w:rsidRPr="00C7453E">
        <w:rPr>
          <w:i/>
          <w:szCs w:val="24"/>
        </w:rPr>
        <w:t>both</w:t>
      </w:r>
      <w:r w:rsidR="00C7453E">
        <w:rPr>
          <w:szCs w:val="24"/>
        </w:rPr>
        <w:t xml:space="preserve"> </w:t>
      </w:r>
      <w:r w:rsidR="00782D30">
        <w:rPr>
          <w:szCs w:val="24"/>
        </w:rPr>
        <w:t>information from this course (</w:t>
      </w:r>
      <w:r w:rsidR="00C7453E">
        <w:rPr>
          <w:szCs w:val="24"/>
        </w:rPr>
        <w:t xml:space="preserve">i.e., </w:t>
      </w:r>
      <w:r w:rsidR="00782D30">
        <w:rPr>
          <w:szCs w:val="24"/>
        </w:rPr>
        <w:t xml:space="preserve">reference </w:t>
      </w:r>
      <w:r w:rsidR="00C7453E">
        <w:rPr>
          <w:szCs w:val="24"/>
        </w:rPr>
        <w:t>specific</w:t>
      </w:r>
      <w:r w:rsidR="00782D30">
        <w:rPr>
          <w:szCs w:val="24"/>
        </w:rPr>
        <w:t xml:space="preserve"> chapters, sections, topics, research articles, videos, etc.) </w:t>
      </w:r>
      <w:r w:rsidR="00C7453E">
        <w:rPr>
          <w:szCs w:val="24"/>
        </w:rPr>
        <w:t xml:space="preserve">and outside experiences (e.g., research experience, other employment, service experience) </w:t>
      </w:r>
      <w:r w:rsidR="00782D30">
        <w:rPr>
          <w:szCs w:val="24"/>
        </w:rPr>
        <w:t xml:space="preserve">to support your choice. </w:t>
      </w:r>
      <w:r w:rsidR="00C7453E">
        <w:rPr>
          <w:szCs w:val="24"/>
        </w:rPr>
        <w:t xml:space="preserve">Points will be awarded based on completeness (must be </w:t>
      </w:r>
      <w:r w:rsidR="005F3D3C">
        <w:rPr>
          <w:szCs w:val="24"/>
        </w:rPr>
        <w:t>2</w:t>
      </w:r>
      <w:r w:rsidR="00C7453E">
        <w:rPr>
          <w:szCs w:val="24"/>
        </w:rPr>
        <w:t xml:space="preserve"> </w:t>
      </w:r>
      <w:r w:rsidR="00D06F86">
        <w:rPr>
          <w:szCs w:val="24"/>
        </w:rPr>
        <w:t>-</w:t>
      </w:r>
      <w:r w:rsidR="00C7453E">
        <w:rPr>
          <w:szCs w:val="24"/>
        </w:rPr>
        <w:t xml:space="preserve"> 3 pages, double-spaced, 12-pt font), use of specific information from the course, reference to </w:t>
      </w:r>
      <w:r w:rsidR="007227DE">
        <w:rPr>
          <w:szCs w:val="24"/>
        </w:rPr>
        <w:t xml:space="preserve">outside experiences, </w:t>
      </w:r>
      <w:r w:rsidR="00C7453E">
        <w:rPr>
          <w:szCs w:val="24"/>
        </w:rPr>
        <w:t>cl</w:t>
      </w:r>
      <w:r w:rsidR="007227DE">
        <w:rPr>
          <w:szCs w:val="24"/>
        </w:rPr>
        <w:t xml:space="preserve">arity of reasoning (e.g., your </w:t>
      </w:r>
      <w:r w:rsidR="005F3D3C">
        <w:rPr>
          <w:szCs w:val="24"/>
        </w:rPr>
        <w:t>essay</w:t>
      </w:r>
      <w:r w:rsidR="007227DE">
        <w:rPr>
          <w:szCs w:val="24"/>
        </w:rPr>
        <w:t xml:space="preserve"> should be </w:t>
      </w:r>
      <w:r w:rsidR="005F3D3C">
        <w:rPr>
          <w:szCs w:val="24"/>
        </w:rPr>
        <w:t>logically organized and contain a thesis, supporting arguments, and conclusion</w:t>
      </w:r>
      <w:r w:rsidR="007227DE">
        <w:rPr>
          <w:szCs w:val="24"/>
        </w:rPr>
        <w:t xml:space="preserve">), and grammatical correctness. </w:t>
      </w:r>
      <w:r w:rsidR="007227DE" w:rsidRPr="007227DE">
        <w:rPr>
          <w:i/>
          <w:szCs w:val="24"/>
        </w:rPr>
        <w:t>Think of this activity as an intro</w:t>
      </w:r>
      <w:r w:rsidR="00E805E5">
        <w:rPr>
          <w:i/>
          <w:szCs w:val="24"/>
        </w:rPr>
        <w:t>duction to</w:t>
      </w:r>
      <w:r w:rsidR="007227DE" w:rsidRPr="007227DE">
        <w:rPr>
          <w:i/>
          <w:szCs w:val="24"/>
        </w:rPr>
        <w:t xml:space="preserve"> the process of writing a personal statement for grad school (if you plan to go) or for preparation for a job interview in a field of your choice</w:t>
      </w:r>
      <w:r w:rsidR="007227DE">
        <w:rPr>
          <w:szCs w:val="24"/>
        </w:rPr>
        <w:t xml:space="preserve">. </w:t>
      </w:r>
      <w:r w:rsidR="008D142A">
        <w:rPr>
          <w:szCs w:val="24"/>
        </w:rPr>
        <w:t xml:space="preserve">You must state clearly whether you </w:t>
      </w:r>
      <w:r w:rsidR="008D142A">
        <w:rPr>
          <w:szCs w:val="24"/>
        </w:rPr>
        <w:lastRenderedPageBreak/>
        <w:t>plan to go into a field of psychology, and if so, which one (e.g., pursue a Masters</w:t>
      </w:r>
      <w:r w:rsidR="005F3D3C">
        <w:rPr>
          <w:szCs w:val="24"/>
        </w:rPr>
        <w:t xml:space="preserve"> of some kind</w:t>
      </w:r>
      <w:r w:rsidR="008D142A">
        <w:rPr>
          <w:szCs w:val="24"/>
        </w:rPr>
        <w:t xml:space="preserve">, Ph.D., or </w:t>
      </w:r>
      <w:proofErr w:type="spellStart"/>
      <w:r w:rsidR="008D142A">
        <w:rPr>
          <w:szCs w:val="24"/>
        </w:rPr>
        <w:t>Psy.D</w:t>
      </w:r>
      <w:proofErr w:type="spellEnd"/>
      <w:r w:rsidR="008D142A">
        <w:rPr>
          <w:szCs w:val="24"/>
        </w:rPr>
        <w:t>.; clinical, forensic, health, industrial/organizational psychology, etc.; child/adolescent, pediatric, or adult specialty</w:t>
      </w:r>
      <w:r w:rsidR="008D142A" w:rsidRPr="008D142A">
        <w:rPr>
          <w:szCs w:val="24"/>
        </w:rPr>
        <w:sym w:font="Wingdings" w:char="F0E0"/>
      </w:r>
      <w:r w:rsidR="008D142A">
        <w:rPr>
          <w:szCs w:val="24"/>
        </w:rPr>
        <w:t xml:space="preserve"> these are just ideas, so please do not limit yourself to these options. More </w:t>
      </w:r>
      <w:r w:rsidR="00346131">
        <w:rPr>
          <w:szCs w:val="24"/>
        </w:rPr>
        <w:t xml:space="preserve">specifics </w:t>
      </w:r>
      <w:r w:rsidR="008D142A">
        <w:rPr>
          <w:szCs w:val="24"/>
        </w:rPr>
        <w:t xml:space="preserve">are discussed in the text). </w:t>
      </w:r>
      <w:r w:rsidR="00346131">
        <w:rPr>
          <w:szCs w:val="24"/>
        </w:rPr>
        <w:t xml:space="preserve">Also, </w:t>
      </w:r>
      <w:r w:rsidR="00D06F86">
        <w:rPr>
          <w:szCs w:val="24"/>
        </w:rPr>
        <w:t xml:space="preserve">try to </w:t>
      </w:r>
      <w:r w:rsidR="00346131">
        <w:rPr>
          <w:szCs w:val="24"/>
        </w:rPr>
        <w:t>ha</w:t>
      </w:r>
      <w:r w:rsidR="008D142A">
        <w:rPr>
          <w:szCs w:val="24"/>
        </w:rPr>
        <w:t>ve fun with this exercise</w:t>
      </w:r>
      <w:r w:rsidR="00346131">
        <w:rPr>
          <w:szCs w:val="24"/>
        </w:rPr>
        <w:t xml:space="preserve"> and </w:t>
      </w:r>
      <w:r w:rsidR="008D142A">
        <w:rPr>
          <w:szCs w:val="24"/>
        </w:rPr>
        <w:t>spend some time reflecting.</w:t>
      </w:r>
      <w:r w:rsidR="0063311D">
        <w:rPr>
          <w:szCs w:val="24"/>
        </w:rPr>
        <w:t xml:space="preserve"> Additionally, you </w:t>
      </w:r>
      <w:r w:rsidR="0063311D" w:rsidRPr="0063311D">
        <w:rPr>
          <w:szCs w:val="24"/>
        </w:rPr>
        <w:t>will</w:t>
      </w:r>
      <w:r w:rsidR="0063311D" w:rsidRPr="0063311D">
        <w:rPr>
          <w:b/>
          <w:i/>
          <w:szCs w:val="24"/>
        </w:rPr>
        <w:t xml:space="preserve"> </w:t>
      </w:r>
      <w:r w:rsidR="0063311D">
        <w:rPr>
          <w:b/>
          <w:i/>
          <w:szCs w:val="24"/>
        </w:rPr>
        <w:t>NOT</w:t>
      </w:r>
      <w:r w:rsidR="0063311D">
        <w:rPr>
          <w:szCs w:val="24"/>
        </w:rPr>
        <w:t xml:space="preserve"> be punished or graded more harshly if you do not want to go into a field of psychology.</w:t>
      </w:r>
      <w:r w:rsidR="00DB4EB8">
        <w:rPr>
          <w:szCs w:val="24"/>
        </w:rPr>
        <w:t xml:space="preserve"> </w:t>
      </w:r>
      <w:r w:rsidR="00DB4EB8">
        <w:rPr>
          <w:color w:val="000000"/>
        </w:rPr>
        <w:t xml:space="preserve">Writing is an essential skill, and poor-quality papers that have not been proofread or structured effectively will receive poor grades. </w:t>
      </w:r>
      <w:bookmarkStart w:id="13" w:name="_Grading_Scale_1"/>
      <w:bookmarkStart w:id="14" w:name="_Toc367362931"/>
      <w:bookmarkEnd w:id="13"/>
    </w:p>
    <w:p w14:paraId="69EEFA70" w14:textId="044B5C23" w:rsidR="00E761B4" w:rsidRPr="00D559BD" w:rsidRDefault="00E761B4" w:rsidP="00D559BD">
      <w:pPr>
        <w:rPr>
          <w:color w:val="000000"/>
        </w:rPr>
      </w:pPr>
      <w:r w:rsidRPr="00EC316B">
        <w:rPr>
          <w:b/>
          <w:szCs w:val="24"/>
        </w:rPr>
        <w:t>Extra Credit</w:t>
      </w:r>
      <w:r w:rsidR="00EC316B">
        <w:rPr>
          <w:szCs w:val="24"/>
        </w:rPr>
        <w:t xml:space="preserve">. </w:t>
      </w:r>
      <w:r w:rsidR="00EC316B">
        <w:t xml:space="preserve">You may complete an additional writing assignment for extra credit. It </w:t>
      </w:r>
      <w:r w:rsidR="00EC316B" w:rsidRPr="00C51872">
        <w:t xml:space="preserve">will consist of you locating a peer-reviewed journal article and </w:t>
      </w:r>
      <w:r w:rsidR="00EC316B">
        <w:t>writing a</w:t>
      </w:r>
      <w:r w:rsidR="00EC316B" w:rsidRPr="00C51872">
        <w:t xml:space="preserve"> two-page (double-spaced; 12-point </w:t>
      </w:r>
      <w:r w:rsidR="00EC316B">
        <w:t xml:space="preserve">Times New Roman </w:t>
      </w:r>
      <w:r w:rsidR="00EC316B" w:rsidRPr="00C51872">
        <w:t xml:space="preserve">font; 1-inch margins) </w:t>
      </w:r>
      <w:r w:rsidR="004303F8">
        <w:t>paper</w:t>
      </w:r>
      <w:r w:rsidR="00EC316B" w:rsidRPr="00C51872">
        <w:t>.</w:t>
      </w:r>
      <w:r w:rsidR="00EC316B">
        <w:t xml:space="preserve"> </w:t>
      </w:r>
      <w:r w:rsidR="00EC316B" w:rsidRPr="00D54A0B">
        <w:rPr>
          <w:color w:val="000000"/>
        </w:rPr>
        <w:t xml:space="preserve">The intent </w:t>
      </w:r>
      <w:r w:rsidR="004303F8">
        <w:rPr>
          <w:color w:val="000000"/>
        </w:rPr>
        <w:t xml:space="preserve">of this paper </w:t>
      </w:r>
      <w:r w:rsidR="00EC316B" w:rsidRPr="00D54A0B">
        <w:rPr>
          <w:color w:val="000000"/>
        </w:rPr>
        <w:t xml:space="preserve">is </w:t>
      </w:r>
      <w:r w:rsidR="00EC316B">
        <w:rPr>
          <w:color w:val="000000"/>
        </w:rPr>
        <w:t>for you to</w:t>
      </w:r>
      <w:r w:rsidR="00EC316B" w:rsidRPr="00D54A0B">
        <w:rPr>
          <w:color w:val="000000"/>
        </w:rPr>
        <w:t xml:space="preserve"> </w:t>
      </w:r>
      <w:r w:rsidR="004303F8">
        <w:rPr>
          <w:color w:val="000000"/>
        </w:rPr>
        <w:t xml:space="preserve">summarize a research article and then write your reaction to it, stating what you learned, what surprised you, etc. All papers must also pose </w:t>
      </w:r>
      <w:r w:rsidR="00297C27">
        <w:rPr>
          <w:color w:val="000000"/>
        </w:rPr>
        <w:t>a new</w:t>
      </w:r>
      <w:r w:rsidR="004303F8">
        <w:rPr>
          <w:color w:val="000000"/>
        </w:rPr>
        <w:t xml:space="preserve"> research question or new study </w:t>
      </w:r>
      <w:r w:rsidR="00297C27">
        <w:rPr>
          <w:color w:val="000000"/>
        </w:rPr>
        <w:t>that builds</w:t>
      </w:r>
      <w:r w:rsidR="004303F8">
        <w:rPr>
          <w:color w:val="000000"/>
        </w:rPr>
        <w:t xml:space="preserve"> on </w:t>
      </w:r>
      <w:r w:rsidR="00297C27">
        <w:rPr>
          <w:color w:val="000000"/>
        </w:rPr>
        <w:t>the article</w:t>
      </w:r>
      <w:r w:rsidR="004303F8">
        <w:rPr>
          <w:color w:val="000000"/>
        </w:rPr>
        <w:t xml:space="preserve"> </w:t>
      </w:r>
      <w:r w:rsidR="00297C27">
        <w:rPr>
          <w:color w:val="000000"/>
        </w:rPr>
        <w:t>you read</w:t>
      </w:r>
      <w:r w:rsidR="003775E8">
        <w:rPr>
          <w:color w:val="000000"/>
        </w:rPr>
        <w:t>. How would you extend this line of research?</w:t>
      </w:r>
      <w:r w:rsidR="00D559BD">
        <w:rPr>
          <w:color w:val="000000"/>
        </w:rPr>
        <w:t xml:space="preserve"> </w:t>
      </w:r>
      <w:r w:rsidR="00C37CCA">
        <w:rPr>
          <w:color w:val="000000"/>
        </w:rPr>
        <w:t>Extra credit p</w:t>
      </w:r>
      <w:r w:rsidR="00EC316B">
        <w:rPr>
          <w:color w:val="000000"/>
        </w:rPr>
        <w:t>apers will</w:t>
      </w:r>
      <w:r w:rsidR="00DB4EB8">
        <w:rPr>
          <w:color w:val="000000"/>
        </w:rPr>
        <w:t xml:space="preserve"> also</w:t>
      </w:r>
      <w:r w:rsidR="00EC316B">
        <w:rPr>
          <w:color w:val="000000"/>
        </w:rPr>
        <w:t xml:space="preserve"> be graded on clarity of thought, organization, grammar, and spelling. </w:t>
      </w:r>
      <w:r w:rsidR="00346131">
        <w:rPr>
          <w:color w:val="000000"/>
        </w:rPr>
        <w:t>P</w:t>
      </w:r>
      <w:r w:rsidR="00EC316B">
        <w:rPr>
          <w:color w:val="000000"/>
        </w:rPr>
        <w:t xml:space="preserve">oor-quality papers that have not been proofread or structured effectively will receive poor grades. Papers should not exceed </w:t>
      </w:r>
      <w:r w:rsidR="00101D54">
        <w:rPr>
          <w:color w:val="000000"/>
        </w:rPr>
        <w:t>2</w:t>
      </w:r>
      <w:r w:rsidR="00EC316B">
        <w:rPr>
          <w:color w:val="000000"/>
        </w:rPr>
        <w:t xml:space="preserve"> pages.</w:t>
      </w:r>
    </w:p>
    <w:p w14:paraId="26BA53DA" w14:textId="1E5625A5" w:rsidR="00242619" w:rsidRPr="00FE5AC2" w:rsidRDefault="00242619" w:rsidP="00242619">
      <w:pPr>
        <w:pStyle w:val="Heading1"/>
        <w:spacing w:line="360" w:lineRule="auto"/>
        <w:rPr>
          <w:rFonts w:ascii="Times New Roman" w:eastAsia="Calibri" w:hAnsi="Times New Roman" w:cs="Times New Roman"/>
          <w:sz w:val="24"/>
          <w:szCs w:val="24"/>
        </w:rPr>
      </w:pPr>
      <w:r w:rsidRPr="00FE5AC2">
        <w:rPr>
          <w:rFonts w:ascii="Times New Roman" w:eastAsia="Calibri" w:hAnsi="Times New Roman" w:cs="Times New Roman"/>
          <w:sz w:val="24"/>
          <w:szCs w:val="24"/>
        </w:rPr>
        <w:t>Grading Scale</w:t>
      </w:r>
    </w:p>
    <w:p w14:paraId="552F93FB" w14:textId="2085CA89" w:rsidR="00242619" w:rsidRDefault="00242619" w:rsidP="00242619">
      <w:pPr>
        <w:tabs>
          <w:tab w:val="left" w:pos="0"/>
        </w:tabs>
        <w:rPr>
          <w:szCs w:val="24"/>
        </w:rPr>
      </w:pPr>
      <w:r w:rsidRPr="00FE5AC2">
        <w:rPr>
          <w:szCs w:val="24"/>
        </w:rPr>
        <w:t>I will base your final grade on y</w:t>
      </w:r>
      <w:r w:rsidR="00550981">
        <w:rPr>
          <w:szCs w:val="24"/>
        </w:rPr>
        <w:t xml:space="preserve">our percentage of </w:t>
      </w:r>
      <w:r w:rsidR="00550981" w:rsidRPr="008C6FEE">
        <w:rPr>
          <w:szCs w:val="24"/>
        </w:rPr>
        <w:t>240</w:t>
      </w:r>
      <w:r w:rsidR="00550981">
        <w:rPr>
          <w:szCs w:val="24"/>
        </w:rPr>
        <w:t xml:space="preserve"> points (16 quizzes worth 16</w:t>
      </w:r>
      <w:r w:rsidRPr="00FE5AC2">
        <w:rPr>
          <w:szCs w:val="24"/>
        </w:rPr>
        <w:t xml:space="preserve">0 points, 5 Discussion Boards worth 30 points, and </w:t>
      </w:r>
      <w:r w:rsidR="008C6FEE">
        <w:rPr>
          <w:szCs w:val="24"/>
        </w:rPr>
        <w:t>1 writing assignment</w:t>
      </w:r>
      <w:r w:rsidRPr="00FE5AC2">
        <w:rPr>
          <w:szCs w:val="24"/>
        </w:rPr>
        <w:t xml:space="preserve"> worth 50 points) as defined below.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42"/>
        <w:gridCol w:w="2142"/>
        <w:gridCol w:w="2142"/>
        <w:gridCol w:w="2142"/>
      </w:tblGrid>
      <w:tr w:rsidR="00C8143C" w:rsidRPr="00F73465" w14:paraId="2BB8F05F" w14:textId="77777777" w:rsidTr="00C444D4">
        <w:tc>
          <w:tcPr>
            <w:tcW w:w="2142" w:type="dxa"/>
          </w:tcPr>
          <w:p w14:paraId="1D4CF075" w14:textId="77777777" w:rsidR="00C8143C" w:rsidRPr="00F73465" w:rsidRDefault="00C8143C" w:rsidP="00C444D4">
            <w:pPr>
              <w:spacing w:line="240" w:lineRule="auto"/>
              <w:jc w:val="center"/>
            </w:pPr>
            <w:r w:rsidRPr="00F73465">
              <w:t>A+ = 97-100%</w:t>
            </w:r>
          </w:p>
        </w:tc>
        <w:tc>
          <w:tcPr>
            <w:tcW w:w="2142" w:type="dxa"/>
          </w:tcPr>
          <w:p w14:paraId="2BB17E0A" w14:textId="77777777" w:rsidR="00C8143C" w:rsidRPr="00F73465" w:rsidRDefault="00C8143C" w:rsidP="00C444D4">
            <w:pPr>
              <w:spacing w:line="240" w:lineRule="auto"/>
              <w:jc w:val="center"/>
            </w:pPr>
            <w:r>
              <w:t xml:space="preserve">A = </w:t>
            </w:r>
            <w:r w:rsidRPr="00F73465">
              <w:t>93-96%</w:t>
            </w:r>
          </w:p>
        </w:tc>
        <w:tc>
          <w:tcPr>
            <w:tcW w:w="2142" w:type="dxa"/>
          </w:tcPr>
          <w:p w14:paraId="533D0EB0" w14:textId="77777777" w:rsidR="00C8143C" w:rsidRPr="00F73465" w:rsidRDefault="00C8143C" w:rsidP="00C444D4">
            <w:pPr>
              <w:spacing w:line="240" w:lineRule="auto"/>
              <w:jc w:val="center"/>
            </w:pPr>
            <w:r w:rsidRPr="00F73465">
              <w:t>A- = 90-92%</w:t>
            </w:r>
          </w:p>
        </w:tc>
        <w:tc>
          <w:tcPr>
            <w:tcW w:w="2142" w:type="dxa"/>
          </w:tcPr>
          <w:p w14:paraId="68695399" w14:textId="77777777" w:rsidR="00C8143C" w:rsidRPr="00F73465" w:rsidRDefault="00C8143C" w:rsidP="00C444D4">
            <w:pPr>
              <w:spacing w:line="240" w:lineRule="auto"/>
              <w:jc w:val="center"/>
            </w:pPr>
            <w:r w:rsidRPr="00F73465">
              <w:t>B+ = 87-89%</w:t>
            </w:r>
          </w:p>
        </w:tc>
      </w:tr>
      <w:tr w:rsidR="00C8143C" w:rsidRPr="00F73465" w14:paraId="68B93472" w14:textId="77777777" w:rsidTr="00C444D4">
        <w:tc>
          <w:tcPr>
            <w:tcW w:w="2142" w:type="dxa"/>
          </w:tcPr>
          <w:p w14:paraId="70EA338B" w14:textId="77777777" w:rsidR="00C8143C" w:rsidRPr="00F73465" w:rsidRDefault="00C8143C" w:rsidP="00C444D4">
            <w:pPr>
              <w:spacing w:line="240" w:lineRule="auto"/>
              <w:jc w:val="center"/>
            </w:pPr>
            <w:r w:rsidRPr="00F73465">
              <w:t>B = 83-86%</w:t>
            </w:r>
          </w:p>
        </w:tc>
        <w:tc>
          <w:tcPr>
            <w:tcW w:w="2142" w:type="dxa"/>
          </w:tcPr>
          <w:p w14:paraId="63C83CD3" w14:textId="77777777" w:rsidR="00C8143C" w:rsidRPr="00F73465" w:rsidRDefault="00C8143C" w:rsidP="00C444D4">
            <w:pPr>
              <w:spacing w:line="240" w:lineRule="auto"/>
              <w:jc w:val="center"/>
            </w:pPr>
            <w:r w:rsidRPr="00F73465">
              <w:t>B- = 80-82%</w:t>
            </w:r>
          </w:p>
        </w:tc>
        <w:tc>
          <w:tcPr>
            <w:tcW w:w="2142" w:type="dxa"/>
          </w:tcPr>
          <w:p w14:paraId="13D2690F" w14:textId="77777777" w:rsidR="00C8143C" w:rsidRPr="00F73465" w:rsidRDefault="00C8143C" w:rsidP="00C444D4">
            <w:pPr>
              <w:spacing w:line="240" w:lineRule="auto"/>
              <w:jc w:val="center"/>
            </w:pPr>
            <w:r w:rsidRPr="00F73465">
              <w:t>C+ = 77-79%</w:t>
            </w:r>
          </w:p>
        </w:tc>
        <w:tc>
          <w:tcPr>
            <w:tcW w:w="2142" w:type="dxa"/>
          </w:tcPr>
          <w:p w14:paraId="0A152856" w14:textId="77777777" w:rsidR="00C8143C" w:rsidRPr="00F73465" w:rsidRDefault="00C8143C" w:rsidP="00C444D4">
            <w:pPr>
              <w:spacing w:line="240" w:lineRule="auto"/>
              <w:jc w:val="center"/>
            </w:pPr>
            <w:r w:rsidRPr="00F73465">
              <w:t>C = 73-76%</w:t>
            </w:r>
          </w:p>
        </w:tc>
      </w:tr>
      <w:tr w:rsidR="00C8143C" w:rsidRPr="00F73465" w14:paraId="60345037" w14:textId="77777777" w:rsidTr="00C444D4">
        <w:tc>
          <w:tcPr>
            <w:tcW w:w="2142" w:type="dxa"/>
          </w:tcPr>
          <w:p w14:paraId="241DE503" w14:textId="77777777" w:rsidR="00C8143C" w:rsidRPr="00F73465" w:rsidRDefault="00C8143C" w:rsidP="00C444D4">
            <w:pPr>
              <w:spacing w:line="240" w:lineRule="auto"/>
              <w:jc w:val="center"/>
            </w:pPr>
            <w:r w:rsidRPr="00F73465">
              <w:t>C- = 70-72%</w:t>
            </w:r>
          </w:p>
        </w:tc>
        <w:tc>
          <w:tcPr>
            <w:tcW w:w="2142" w:type="dxa"/>
          </w:tcPr>
          <w:p w14:paraId="29E777A3" w14:textId="77777777" w:rsidR="00C8143C" w:rsidRPr="00F73465" w:rsidRDefault="00C8143C" w:rsidP="00C444D4">
            <w:pPr>
              <w:spacing w:line="240" w:lineRule="auto"/>
              <w:jc w:val="center"/>
            </w:pPr>
            <w:r w:rsidRPr="00F73465">
              <w:t>D = 60-69%</w:t>
            </w:r>
          </w:p>
        </w:tc>
        <w:tc>
          <w:tcPr>
            <w:tcW w:w="2142" w:type="dxa"/>
          </w:tcPr>
          <w:p w14:paraId="2FE56FFF" w14:textId="77777777" w:rsidR="00C8143C" w:rsidRPr="00F73465" w:rsidRDefault="00C8143C" w:rsidP="00C444D4">
            <w:pPr>
              <w:spacing w:line="240" w:lineRule="auto"/>
              <w:jc w:val="center"/>
            </w:pPr>
            <w:r w:rsidRPr="00F73465">
              <w:t>F = Below 60%</w:t>
            </w:r>
          </w:p>
        </w:tc>
        <w:tc>
          <w:tcPr>
            <w:tcW w:w="2142" w:type="dxa"/>
          </w:tcPr>
          <w:p w14:paraId="100663EE" w14:textId="77777777" w:rsidR="00C8143C" w:rsidRPr="00F73465" w:rsidRDefault="00C8143C" w:rsidP="00C444D4">
            <w:pPr>
              <w:spacing w:line="240" w:lineRule="auto"/>
              <w:jc w:val="center"/>
            </w:pPr>
          </w:p>
        </w:tc>
      </w:tr>
    </w:tbl>
    <w:p w14:paraId="51F63502" w14:textId="77777777" w:rsidR="00C8143C" w:rsidRPr="00FE5AC2" w:rsidRDefault="00C8143C" w:rsidP="00242619">
      <w:pPr>
        <w:tabs>
          <w:tab w:val="left" w:pos="0"/>
        </w:tabs>
        <w:rPr>
          <w:szCs w:val="24"/>
        </w:rPr>
      </w:pPr>
    </w:p>
    <w:p w14:paraId="6D5C5E32" w14:textId="77777777" w:rsidR="00EE0EF7" w:rsidRPr="00F8181A" w:rsidRDefault="00EE0EF7" w:rsidP="00EE0EF7">
      <w:pPr>
        <w:pStyle w:val="Heading1"/>
        <w:rPr>
          <w:rFonts w:ascii="Times New Roman" w:hAnsi="Times New Roman" w:cs="Times New Roman"/>
          <w:sz w:val="24"/>
          <w:szCs w:val="24"/>
        </w:rPr>
      </w:pPr>
      <w:bookmarkStart w:id="15" w:name="_Course_Policies"/>
      <w:bookmarkStart w:id="16" w:name="_Toc367362928"/>
      <w:bookmarkStart w:id="17" w:name="_Toc367362923"/>
      <w:bookmarkEnd w:id="14"/>
      <w:bookmarkEnd w:id="15"/>
      <w:r w:rsidRPr="00F8181A">
        <w:rPr>
          <w:rFonts w:ascii="Times New Roman" w:hAnsi="Times New Roman" w:cs="Times New Roman"/>
          <w:sz w:val="24"/>
          <w:szCs w:val="24"/>
        </w:rPr>
        <w:t>Course Schedule</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4221"/>
        <w:gridCol w:w="3582"/>
      </w:tblGrid>
      <w:tr w:rsidR="00911C1A" w:rsidRPr="006D5273" w14:paraId="1ACD73D8" w14:textId="77777777" w:rsidTr="00593C69">
        <w:trPr>
          <w:trHeight w:val="409"/>
          <w:tblHeader/>
        </w:trPr>
        <w:tc>
          <w:tcPr>
            <w:tcW w:w="739" w:type="pct"/>
            <w:shd w:val="clear" w:color="auto" w:fill="A6A6A6"/>
          </w:tcPr>
          <w:p w14:paraId="0B96A784" w14:textId="77777777" w:rsidR="00EE0EF7" w:rsidRPr="006D5273" w:rsidRDefault="00EE0EF7" w:rsidP="00DE522D">
            <w:pPr>
              <w:rPr>
                <w:b/>
                <w:szCs w:val="24"/>
              </w:rPr>
            </w:pPr>
            <w:r>
              <w:rPr>
                <w:b/>
                <w:szCs w:val="24"/>
              </w:rPr>
              <w:t>Class week</w:t>
            </w:r>
          </w:p>
        </w:tc>
        <w:tc>
          <w:tcPr>
            <w:tcW w:w="2305" w:type="pct"/>
            <w:shd w:val="clear" w:color="auto" w:fill="A6A6A6"/>
          </w:tcPr>
          <w:p w14:paraId="2DA53677" w14:textId="77777777" w:rsidR="00EE0EF7" w:rsidRPr="006D5273" w:rsidRDefault="00EE0EF7" w:rsidP="00DE522D">
            <w:pPr>
              <w:rPr>
                <w:b/>
                <w:szCs w:val="24"/>
              </w:rPr>
            </w:pPr>
            <w:r>
              <w:rPr>
                <w:b/>
                <w:szCs w:val="24"/>
              </w:rPr>
              <w:t>Readings</w:t>
            </w:r>
          </w:p>
        </w:tc>
        <w:tc>
          <w:tcPr>
            <w:tcW w:w="1956" w:type="pct"/>
            <w:shd w:val="clear" w:color="auto" w:fill="A6A6A6"/>
          </w:tcPr>
          <w:p w14:paraId="36273FF5" w14:textId="77777777" w:rsidR="00EE0EF7" w:rsidRPr="006D5273" w:rsidRDefault="00EE0EF7" w:rsidP="00DE522D">
            <w:pPr>
              <w:rPr>
                <w:b/>
                <w:szCs w:val="24"/>
              </w:rPr>
            </w:pPr>
            <w:r w:rsidRPr="00F52E89">
              <w:rPr>
                <w:b/>
                <w:szCs w:val="24"/>
              </w:rPr>
              <w:t>Assignments Due</w:t>
            </w:r>
          </w:p>
        </w:tc>
      </w:tr>
      <w:tr w:rsidR="00911C1A" w:rsidRPr="006D5273" w14:paraId="52ABCA0A" w14:textId="77777777" w:rsidTr="00593C69">
        <w:trPr>
          <w:trHeight w:val="619"/>
        </w:trPr>
        <w:tc>
          <w:tcPr>
            <w:tcW w:w="739" w:type="pct"/>
          </w:tcPr>
          <w:p w14:paraId="56E1F724" w14:textId="6B0ABF34" w:rsidR="00EE0EF7" w:rsidRPr="008F5CA6" w:rsidRDefault="00911C1A" w:rsidP="00682F79">
            <w:pPr>
              <w:spacing w:line="240" w:lineRule="auto"/>
              <w:rPr>
                <w:szCs w:val="24"/>
              </w:rPr>
            </w:pPr>
            <w:r>
              <w:rPr>
                <w:szCs w:val="24"/>
              </w:rPr>
              <w:t xml:space="preserve">W1: </w:t>
            </w:r>
            <w:r w:rsidR="00B21F1E">
              <w:rPr>
                <w:szCs w:val="24"/>
              </w:rPr>
              <w:t>Module</w:t>
            </w:r>
            <w:r w:rsidR="00F569C4">
              <w:rPr>
                <w:szCs w:val="24"/>
              </w:rPr>
              <w:t xml:space="preserve"> 1 </w:t>
            </w:r>
            <w:r w:rsidR="00EE0EF7">
              <w:rPr>
                <w:szCs w:val="24"/>
              </w:rPr>
              <w:t>8.2</w:t>
            </w:r>
            <w:r w:rsidR="00261AFE">
              <w:rPr>
                <w:szCs w:val="24"/>
              </w:rPr>
              <w:t>4</w:t>
            </w:r>
          </w:p>
        </w:tc>
        <w:tc>
          <w:tcPr>
            <w:tcW w:w="2305" w:type="pct"/>
          </w:tcPr>
          <w:p w14:paraId="35D2F978" w14:textId="77777777" w:rsidR="00EE0EF7" w:rsidRPr="006D5273" w:rsidRDefault="00EE0EF7" w:rsidP="00682F79">
            <w:pPr>
              <w:pStyle w:val="NormalWeb"/>
              <w:spacing w:before="0" w:after="0"/>
            </w:pPr>
            <w:r w:rsidRPr="006D5273">
              <w:t>Ch. 1: Clinical Psychology: D</w:t>
            </w:r>
            <w:r>
              <w:t>efinition</w:t>
            </w:r>
            <w:r w:rsidR="00181F3C">
              <w:t xml:space="preserve"> and Training</w:t>
            </w:r>
            <w:r>
              <w:t xml:space="preserve">; pp. </w:t>
            </w:r>
            <w:r w:rsidR="00F225E9">
              <w:t>3</w:t>
            </w:r>
            <w:r>
              <w:t>-2</w:t>
            </w:r>
            <w:r w:rsidR="00F225E9">
              <w:t>6</w:t>
            </w:r>
            <w:r>
              <w:t xml:space="preserve">. </w:t>
            </w:r>
          </w:p>
        </w:tc>
        <w:tc>
          <w:tcPr>
            <w:tcW w:w="1956" w:type="pct"/>
          </w:tcPr>
          <w:p w14:paraId="3320E077" w14:textId="500A392B" w:rsidR="008C4234" w:rsidRDefault="008C4234" w:rsidP="00682F79">
            <w:pPr>
              <w:spacing w:line="240" w:lineRule="auto"/>
              <w:rPr>
                <w:szCs w:val="24"/>
              </w:rPr>
            </w:pPr>
            <w:r>
              <w:rPr>
                <w:szCs w:val="24"/>
              </w:rPr>
              <w:t>Download lockdown browser for quizzes, complete practice quiz</w:t>
            </w:r>
            <w:r w:rsidR="00B20FE0">
              <w:rPr>
                <w:szCs w:val="24"/>
              </w:rPr>
              <w:t>, add student introduction (optional)</w:t>
            </w:r>
            <w:r>
              <w:rPr>
                <w:szCs w:val="24"/>
              </w:rPr>
              <w:t xml:space="preserve"> </w:t>
            </w:r>
          </w:p>
          <w:p w14:paraId="79B93ED1" w14:textId="159C9586" w:rsidR="008C4234" w:rsidRPr="008C4234" w:rsidRDefault="00EE0EF7" w:rsidP="00682F79">
            <w:pPr>
              <w:spacing w:line="240" w:lineRule="auto"/>
              <w:rPr>
                <w:szCs w:val="24"/>
              </w:rPr>
            </w:pPr>
            <w:r>
              <w:rPr>
                <w:szCs w:val="24"/>
              </w:rPr>
              <w:t>Ch. 1 Quiz due Sunday</w:t>
            </w:r>
            <w:r w:rsidRPr="008F5CA6">
              <w:rPr>
                <w:szCs w:val="24"/>
              </w:rPr>
              <w:t xml:space="preserve">, </w:t>
            </w:r>
            <w:r w:rsidR="008C4234">
              <w:rPr>
                <w:szCs w:val="24"/>
              </w:rPr>
              <w:t>8.30</w:t>
            </w:r>
          </w:p>
        </w:tc>
      </w:tr>
      <w:tr w:rsidR="00911C1A" w:rsidRPr="006D5273" w14:paraId="14632F79" w14:textId="77777777" w:rsidTr="00593C69">
        <w:trPr>
          <w:trHeight w:val="619"/>
        </w:trPr>
        <w:tc>
          <w:tcPr>
            <w:tcW w:w="739" w:type="pct"/>
          </w:tcPr>
          <w:p w14:paraId="2372D40D" w14:textId="1636C0CD" w:rsidR="00EE0EF7" w:rsidRPr="008F5CA6" w:rsidRDefault="00911C1A" w:rsidP="00682F79">
            <w:pPr>
              <w:spacing w:line="240" w:lineRule="auto"/>
              <w:rPr>
                <w:szCs w:val="24"/>
              </w:rPr>
            </w:pPr>
            <w:r>
              <w:rPr>
                <w:szCs w:val="24"/>
              </w:rPr>
              <w:lastRenderedPageBreak/>
              <w:t xml:space="preserve">W2: </w:t>
            </w:r>
            <w:r w:rsidR="00B21F1E">
              <w:rPr>
                <w:szCs w:val="24"/>
              </w:rPr>
              <w:t>Module</w:t>
            </w:r>
            <w:r w:rsidR="00F569C4">
              <w:rPr>
                <w:szCs w:val="24"/>
              </w:rPr>
              <w:t xml:space="preserve"> 1 </w:t>
            </w:r>
            <w:r w:rsidR="00EF7346">
              <w:rPr>
                <w:szCs w:val="24"/>
              </w:rPr>
              <w:t>8.31</w:t>
            </w:r>
          </w:p>
        </w:tc>
        <w:tc>
          <w:tcPr>
            <w:tcW w:w="2305" w:type="pct"/>
          </w:tcPr>
          <w:p w14:paraId="073DB837" w14:textId="77777777" w:rsidR="00EE0EF7" w:rsidRPr="006D5273" w:rsidRDefault="00EE0EF7" w:rsidP="00682F79">
            <w:pPr>
              <w:pStyle w:val="NormalWeb"/>
              <w:spacing w:before="0" w:after="0"/>
            </w:pPr>
            <w:r w:rsidRPr="006D5273">
              <w:t>Ch. 3: Current Controversies in Clinical Psychology; pp. 4</w:t>
            </w:r>
            <w:r w:rsidR="00705340">
              <w:t>7</w:t>
            </w:r>
            <w:r w:rsidRPr="006D5273">
              <w:t>-</w:t>
            </w:r>
            <w:r w:rsidR="00705340">
              <w:t>72</w:t>
            </w:r>
            <w:r w:rsidRPr="006D5273">
              <w:t xml:space="preserve">. </w:t>
            </w:r>
          </w:p>
        </w:tc>
        <w:tc>
          <w:tcPr>
            <w:tcW w:w="1956" w:type="pct"/>
          </w:tcPr>
          <w:p w14:paraId="49850DFD" w14:textId="77777777" w:rsidR="00EE0EF7" w:rsidRDefault="00EE0EF7" w:rsidP="00F569C4">
            <w:pPr>
              <w:pStyle w:val="NormalWeb"/>
              <w:spacing w:before="0" w:after="0"/>
            </w:pPr>
            <w:r w:rsidRPr="006D5273">
              <w:t>Ch. 3 Quiz</w:t>
            </w:r>
            <w:r w:rsidR="00F569C4">
              <w:t xml:space="preserve"> due Sunday, 9.</w:t>
            </w:r>
            <w:r w:rsidR="00B20FE0">
              <w:t>6</w:t>
            </w:r>
          </w:p>
          <w:p w14:paraId="65D0C003" w14:textId="64EC490D" w:rsidR="00376554" w:rsidRPr="008F5CA6" w:rsidRDefault="00376554" w:rsidP="00F569C4">
            <w:pPr>
              <w:pStyle w:val="NormalWeb"/>
              <w:spacing w:before="0" w:after="0"/>
            </w:pPr>
            <w:r>
              <w:t>Discussion Board 1, 9.6</w:t>
            </w:r>
          </w:p>
        </w:tc>
      </w:tr>
      <w:tr w:rsidR="00911C1A" w:rsidRPr="006D5273" w14:paraId="718CF0CA" w14:textId="77777777" w:rsidTr="00593C69">
        <w:trPr>
          <w:trHeight w:val="619"/>
        </w:trPr>
        <w:tc>
          <w:tcPr>
            <w:tcW w:w="739" w:type="pct"/>
          </w:tcPr>
          <w:p w14:paraId="3C20FC84" w14:textId="259DC01F" w:rsidR="00EE0EF7" w:rsidRPr="008F5CA6" w:rsidRDefault="00911C1A" w:rsidP="00682F79">
            <w:pPr>
              <w:spacing w:line="240" w:lineRule="auto"/>
              <w:rPr>
                <w:szCs w:val="24"/>
              </w:rPr>
            </w:pPr>
            <w:r>
              <w:rPr>
                <w:szCs w:val="24"/>
              </w:rPr>
              <w:t xml:space="preserve">W3: </w:t>
            </w:r>
            <w:r w:rsidR="00B21F1E">
              <w:rPr>
                <w:szCs w:val="24"/>
              </w:rPr>
              <w:t>Module</w:t>
            </w:r>
            <w:r w:rsidR="00F569C4">
              <w:rPr>
                <w:szCs w:val="24"/>
              </w:rPr>
              <w:t xml:space="preserve"> 1 </w:t>
            </w:r>
            <w:r w:rsidR="00EE0EF7">
              <w:rPr>
                <w:szCs w:val="24"/>
              </w:rPr>
              <w:t>9.</w:t>
            </w:r>
            <w:r w:rsidR="00B20FE0">
              <w:rPr>
                <w:szCs w:val="24"/>
              </w:rPr>
              <w:t>7</w:t>
            </w:r>
          </w:p>
        </w:tc>
        <w:tc>
          <w:tcPr>
            <w:tcW w:w="2305" w:type="pct"/>
          </w:tcPr>
          <w:p w14:paraId="58841956" w14:textId="77777777" w:rsidR="00EE0EF7" w:rsidRPr="006D5273" w:rsidRDefault="00EE0EF7" w:rsidP="00682F79">
            <w:pPr>
              <w:pStyle w:val="NormalWeb"/>
              <w:spacing w:before="0" w:after="0"/>
            </w:pPr>
            <w:r w:rsidRPr="006D5273">
              <w:t xml:space="preserve">Ch. 4: </w:t>
            </w:r>
            <w:r w:rsidR="00181F3C">
              <w:t xml:space="preserve">Diversity and </w:t>
            </w:r>
            <w:r w:rsidRPr="006D5273">
              <w:t>Cultura</w:t>
            </w:r>
            <w:r>
              <w:t>l Issues</w:t>
            </w:r>
            <w:r w:rsidR="00181F3C">
              <w:t xml:space="preserve"> in Clinical Psychology</w:t>
            </w:r>
            <w:r>
              <w:t xml:space="preserve">; pp. </w:t>
            </w:r>
            <w:r w:rsidR="00705340">
              <w:t>73</w:t>
            </w:r>
            <w:r>
              <w:t>-</w:t>
            </w:r>
            <w:r w:rsidR="00705340">
              <w:t>100</w:t>
            </w:r>
            <w:r>
              <w:t>.</w:t>
            </w:r>
            <w:r w:rsidRPr="006D5273">
              <w:t xml:space="preserve"> </w:t>
            </w:r>
          </w:p>
          <w:p w14:paraId="73C9741B" w14:textId="7D76CAA6" w:rsidR="00283947" w:rsidRPr="001B7DAF" w:rsidRDefault="00EE0EF7" w:rsidP="00682F79">
            <w:pPr>
              <w:pStyle w:val="NormalWeb"/>
              <w:spacing w:before="0" w:after="0"/>
            </w:pPr>
            <w:r w:rsidRPr="006D5273">
              <w:t>Ch. 5: Ethical</w:t>
            </w:r>
            <w:r>
              <w:t xml:space="preserve"> </w:t>
            </w:r>
            <w:r w:rsidR="00181F3C">
              <w:t xml:space="preserve">and Professional </w:t>
            </w:r>
            <w:r>
              <w:t xml:space="preserve">Issues; pp. </w:t>
            </w:r>
            <w:r w:rsidR="00705340">
              <w:t>101</w:t>
            </w:r>
            <w:r>
              <w:t>-1</w:t>
            </w:r>
            <w:r w:rsidR="009616D5">
              <w:t>25</w:t>
            </w:r>
            <w:r>
              <w:t xml:space="preserve">. </w:t>
            </w:r>
          </w:p>
        </w:tc>
        <w:tc>
          <w:tcPr>
            <w:tcW w:w="1956" w:type="pct"/>
          </w:tcPr>
          <w:p w14:paraId="12783136" w14:textId="54380031" w:rsidR="00EE0EF7" w:rsidRDefault="002E2A80" w:rsidP="00682F79">
            <w:pPr>
              <w:spacing w:line="240" w:lineRule="auto"/>
              <w:rPr>
                <w:szCs w:val="24"/>
              </w:rPr>
            </w:pPr>
            <w:r>
              <w:rPr>
                <w:szCs w:val="24"/>
              </w:rPr>
              <w:t>Ch. 4 Quiz</w:t>
            </w:r>
            <w:r w:rsidR="00EE0EF7">
              <w:rPr>
                <w:szCs w:val="24"/>
              </w:rPr>
              <w:t xml:space="preserve"> due Sunday, 9.1</w:t>
            </w:r>
            <w:r w:rsidR="00B20FE0">
              <w:rPr>
                <w:szCs w:val="24"/>
              </w:rPr>
              <w:t>3</w:t>
            </w:r>
          </w:p>
          <w:p w14:paraId="19471177" w14:textId="77777777" w:rsidR="00283947" w:rsidRDefault="002E2A80" w:rsidP="00682F79">
            <w:pPr>
              <w:spacing w:line="240" w:lineRule="auto"/>
              <w:rPr>
                <w:szCs w:val="24"/>
              </w:rPr>
            </w:pPr>
            <w:r>
              <w:rPr>
                <w:szCs w:val="24"/>
              </w:rPr>
              <w:t>Ch. 5 Quiz due Sunday, 9.1</w:t>
            </w:r>
            <w:r w:rsidR="00B20FE0">
              <w:rPr>
                <w:szCs w:val="24"/>
              </w:rPr>
              <w:t>3</w:t>
            </w:r>
          </w:p>
          <w:p w14:paraId="574AF459" w14:textId="74E9F1D2" w:rsidR="00441808" w:rsidRPr="001B7DAF" w:rsidRDefault="00441808" w:rsidP="00682F79">
            <w:pPr>
              <w:spacing w:line="240" w:lineRule="auto"/>
              <w:rPr>
                <w:szCs w:val="24"/>
              </w:rPr>
            </w:pPr>
          </w:p>
        </w:tc>
      </w:tr>
      <w:tr w:rsidR="00911C1A" w:rsidRPr="006D5273" w14:paraId="1D2C9994" w14:textId="77777777" w:rsidTr="00593C69">
        <w:trPr>
          <w:trHeight w:val="619"/>
        </w:trPr>
        <w:tc>
          <w:tcPr>
            <w:tcW w:w="739" w:type="pct"/>
          </w:tcPr>
          <w:p w14:paraId="46FE7C41" w14:textId="18F225E0" w:rsidR="00EE0EF7" w:rsidRPr="008F5CA6" w:rsidRDefault="00911C1A" w:rsidP="00682F79">
            <w:pPr>
              <w:spacing w:line="240" w:lineRule="auto"/>
              <w:rPr>
                <w:szCs w:val="24"/>
              </w:rPr>
            </w:pPr>
            <w:r>
              <w:rPr>
                <w:szCs w:val="24"/>
              </w:rPr>
              <w:t xml:space="preserve">W4: </w:t>
            </w:r>
            <w:r w:rsidR="00B21F1E">
              <w:rPr>
                <w:szCs w:val="24"/>
              </w:rPr>
              <w:t>Module</w:t>
            </w:r>
            <w:r w:rsidR="00F569C4">
              <w:rPr>
                <w:szCs w:val="24"/>
              </w:rPr>
              <w:t xml:space="preserve"> 2 </w:t>
            </w:r>
            <w:r w:rsidR="00EE0EF7">
              <w:rPr>
                <w:szCs w:val="24"/>
              </w:rPr>
              <w:t>9.</w:t>
            </w:r>
            <w:r w:rsidR="00B20FE0">
              <w:rPr>
                <w:szCs w:val="24"/>
              </w:rPr>
              <w:t>14</w:t>
            </w:r>
          </w:p>
        </w:tc>
        <w:tc>
          <w:tcPr>
            <w:tcW w:w="2305" w:type="pct"/>
          </w:tcPr>
          <w:p w14:paraId="2BF1A1A8" w14:textId="77777777" w:rsidR="00EE0EF7" w:rsidRPr="008F5CA6" w:rsidRDefault="00F569C4" w:rsidP="00682F79">
            <w:pPr>
              <w:tabs>
                <w:tab w:val="left" w:pos="1344"/>
              </w:tabs>
              <w:spacing w:line="240" w:lineRule="auto"/>
              <w:rPr>
                <w:szCs w:val="24"/>
              </w:rPr>
            </w:pPr>
            <w:r w:rsidRPr="006D5273">
              <w:rPr>
                <w:szCs w:val="24"/>
              </w:rPr>
              <w:t>Ch. 8: The Clinical Interview; pp. 17</w:t>
            </w:r>
            <w:r w:rsidR="009616D5">
              <w:rPr>
                <w:szCs w:val="24"/>
              </w:rPr>
              <w:t>9</w:t>
            </w:r>
            <w:r w:rsidRPr="006D5273">
              <w:rPr>
                <w:szCs w:val="24"/>
              </w:rPr>
              <w:t>-</w:t>
            </w:r>
            <w:r w:rsidR="009616D5">
              <w:rPr>
                <w:szCs w:val="24"/>
              </w:rPr>
              <w:t>204</w:t>
            </w:r>
            <w:r w:rsidRPr="006D5273">
              <w:rPr>
                <w:szCs w:val="24"/>
              </w:rPr>
              <w:t xml:space="preserve">. </w:t>
            </w:r>
          </w:p>
        </w:tc>
        <w:tc>
          <w:tcPr>
            <w:tcW w:w="1956" w:type="pct"/>
          </w:tcPr>
          <w:p w14:paraId="633FE0B6" w14:textId="77777777" w:rsidR="00EE0EF7" w:rsidRDefault="00F569C4" w:rsidP="00682F79">
            <w:pPr>
              <w:spacing w:line="240" w:lineRule="auto"/>
              <w:rPr>
                <w:szCs w:val="24"/>
              </w:rPr>
            </w:pPr>
            <w:r>
              <w:rPr>
                <w:szCs w:val="24"/>
              </w:rPr>
              <w:t>Ch. 8</w:t>
            </w:r>
            <w:r w:rsidR="00EE0EF7" w:rsidRPr="006D5273">
              <w:rPr>
                <w:szCs w:val="24"/>
              </w:rPr>
              <w:t xml:space="preserve"> Quiz</w:t>
            </w:r>
            <w:r w:rsidR="00EE0EF7">
              <w:rPr>
                <w:szCs w:val="24"/>
              </w:rPr>
              <w:t xml:space="preserve"> due Sunday, 9.</w:t>
            </w:r>
            <w:r w:rsidR="00767583">
              <w:rPr>
                <w:szCs w:val="24"/>
              </w:rPr>
              <w:t>20</w:t>
            </w:r>
          </w:p>
          <w:p w14:paraId="6FD36DEA" w14:textId="37D192C9" w:rsidR="00AC7407" w:rsidRPr="006D5273" w:rsidRDefault="00AC7407" w:rsidP="00682F79">
            <w:pPr>
              <w:spacing w:line="240" w:lineRule="auto"/>
              <w:rPr>
                <w:b/>
                <w:szCs w:val="24"/>
              </w:rPr>
            </w:pPr>
            <w:r>
              <w:rPr>
                <w:szCs w:val="24"/>
              </w:rPr>
              <w:t>Discussion Board 2, 9.</w:t>
            </w:r>
            <w:r>
              <w:rPr>
                <w:szCs w:val="24"/>
              </w:rPr>
              <w:t>20</w:t>
            </w:r>
            <w:bookmarkStart w:id="18" w:name="_GoBack"/>
            <w:bookmarkEnd w:id="18"/>
          </w:p>
        </w:tc>
      </w:tr>
      <w:tr w:rsidR="00911C1A" w:rsidRPr="006D5273" w14:paraId="1FD88B12" w14:textId="77777777" w:rsidTr="00593C69">
        <w:trPr>
          <w:trHeight w:val="619"/>
        </w:trPr>
        <w:tc>
          <w:tcPr>
            <w:tcW w:w="739" w:type="pct"/>
          </w:tcPr>
          <w:p w14:paraId="530C8813" w14:textId="48E64647" w:rsidR="00EE0EF7" w:rsidRPr="008F5CA6" w:rsidRDefault="00911C1A" w:rsidP="00682F79">
            <w:pPr>
              <w:spacing w:line="240" w:lineRule="auto"/>
              <w:rPr>
                <w:szCs w:val="24"/>
              </w:rPr>
            </w:pPr>
            <w:r>
              <w:rPr>
                <w:szCs w:val="24"/>
              </w:rPr>
              <w:t xml:space="preserve">W5: </w:t>
            </w:r>
            <w:r w:rsidR="00B21F1E">
              <w:rPr>
                <w:szCs w:val="24"/>
              </w:rPr>
              <w:t>Module</w:t>
            </w:r>
            <w:r w:rsidR="00F569C4">
              <w:rPr>
                <w:szCs w:val="24"/>
              </w:rPr>
              <w:t xml:space="preserve"> 2 </w:t>
            </w:r>
            <w:r w:rsidR="00EE0EF7">
              <w:rPr>
                <w:szCs w:val="24"/>
              </w:rPr>
              <w:t>9.</w:t>
            </w:r>
            <w:r w:rsidR="00B20FE0">
              <w:rPr>
                <w:szCs w:val="24"/>
              </w:rPr>
              <w:t>21</w:t>
            </w:r>
          </w:p>
        </w:tc>
        <w:tc>
          <w:tcPr>
            <w:tcW w:w="2305" w:type="pct"/>
          </w:tcPr>
          <w:p w14:paraId="22CD1B6B" w14:textId="77777777" w:rsidR="00EE0EF7" w:rsidRPr="00AA6364" w:rsidRDefault="00F569C4" w:rsidP="00682F79">
            <w:pPr>
              <w:tabs>
                <w:tab w:val="left" w:pos="1344"/>
              </w:tabs>
              <w:spacing w:line="240" w:lineRule="auto"/>
              <w:rPr>
                <w:szCs w:val="24"/>
              </w:rPr>
            </w:pPr>
            <w:r w:rsidRPr="006D5273">
              <w:rPr>
                <w:szCs w:val="24"/>
              </w:rPr>
              <w:t xml:space="preserve">Ch. 9: Intellectual Assessment; pp. </w:t>
            </w:r>
            <w:r w:rsidR="002C508C">
              <w:rPr>
                <w:szCs w:val="24"/>
              </w:rPr>
              <w:t>205</w:t>
            </w:r>
            <w:r w:rsidRPr="006D5273">
              <w:rPr>
                <w:szCs w:val="24"/>
              </w:rPr>
              <w:t>-2</w:t>
            </w:r>
            <w:r w:rsidR="002C508C">
              <w:rPr>
                <w:szCs w:val="24"/>
              </w:rPr>
              <w:t>24</w:t>
            </w:r>
            <w:r w:rsidRPr="006D5273">
              <w:rPr>
                <w:szCs w:val="24"/>
              </w:rPr>
              <w:t xml:space="preserve">. </w:t>
            </w:r>
          </w:p>
        </w:tc>
        <w:tc>
          <w:tcPr>
            <w:tcW w:w="1956" w:type="pct"/>
          </w:tcPr>
          <w:p w14:paraId="31A19B88" w14:textId="0FD39E45" w:rsidR="00EE0EF7" w:rsidRPr="002E2A80" w:rsidRDefault="00F569C4" w:rsidP="00682F79">
            <w:pPr>
              <w:spacing w:line="240" w:lineRule="auto"/>
              <w:rPr>
                <w:szCs w:val="24"/>
              </w:rPr>
            </w:pPr>
            <w:r>
              <w:rPr>
                <w:szCs w:val="24"/>
              </w:rPr>
              <w:t>Ch. 9</w:t>
            </w:r>
            <w:r w:rsidR="00EE0EF7" w:rsidRPr="006D5273">
              <w:rPr>
                <w:szCs w:val="24"/>
              </w:rPr>
              <w:t xml:space="preserve"> Quiz</w:t>
            </w:r>
            <w:r w:rsidR="00480B3A">
              <w:rPr>
                <w:szCs w:val="24"/>
              </w:rPr>
              <w:t xml:space="preserve"> due Sunday, 9.</w:t>
            </w:r>
            <w:r w:rsidR="00B20FE0">
              <w:rPr>
                <w:szCs w:val="24"/>
              </w:rPr>
              <w:t>27</w:t>
            </w:r>
          </w:p>
        </w:tc>
      </w:tr>
      <w:tr w:rsidR="00911C1A" w:rsidRPr="006D5273" w14:paraId="7091154C" w14:textId="77777777" w:rsidTr="00593C69">
        <w:trPr>
          <w:trHeight w:val="619"/>
        </w:trPr>
        <w:tc>
          <w:tcPr>
            <w:tcW w:w="739" w:type="pct"/>
          </w:tcPr>
          <w:p w14:paraId="515C0323" w14:textId="3D33AD10" w:rsidR="00EE0EF7" w:rsidRPr="008F5CA6" w:rsidRDefault="00911C1A" w:rsidP="00682F79">
            <w:pPr>
              <w:spacing w:line="240" w:lineRule="auto"/>
              <w:rPr>
                <w:szCs w:val="24"/>
              </w:rPr>
            </w:pPr>
            <w:r>
              <w:rPr>
                <w:szCs w:val="24"/>
              </w:rPr>
              <w:t xml:space="preserve">W6: </w:t>
            </w:r>
            <w:r w:rsidR="00B21F1E">
              <w:rPr>
                <w:szCs w:val="24"/>
              </w:rPr>
              <w:t>Module</w:t>
            </w:r>
            <w:r w:rsidR="00F569C4">
              <w:rPr>
                <w:szCs w:val="24"/>
              </w:rPr>
              <w:t xml:space="preserve"> 2 </w:t>
            </w:r>
            <w:r w:rsidR="00B20FE0">
              <w:rPr>
                <w:szCs w:val="24"/>
              </w:rPr>
              <w:t>9.28</w:t>
            </w:r>
          </w:p>
        </w:tc>
        <w:tc>
          <w:tcPr>
            <w:tcW w:w="2305" w:type="pct"/>
          </w:tcPr>
          <w:p w14:paraId="51F12823" w14:textId="77777777" w:rsidR="00EE0EF7" w:rsidRPr="006D5273" w:rsidRDefault="00F569C4" w:rsidP="00F569C4">
            <w:pPr>
              <w:tabs>
                <w:tab w:val="left" w:pos="1344"/>
              </w:tabs>
              <w:spacing w:line="240" w:lineRule="auto"/>
            </w:pPr>
            <w:r w:rsidRPr="006D5273">
              <w:rPr>
                <w:szCs w:val="24"/>
              </w:rPr>
              <w:t xml:space="preserve">Ch. 10: Personality </w:t>
            </w:r>
            <w:r w:rsidR="00F225E9">
              <w:rPr>
                <w:szCs w:val="24"/>
              </w:rPr>
              <w:t xml:space="preserve">Assessment </w:t>
            </w:r>
            <w:r w:rsidRPr="006D5273">
              <w:rPr>
                <w:szCs w:val="24"/>
              </w:rPr>
              <w:t>and Behavioral Assessment</w:t>
            </w:r>
            <w:r>
              <w:rPr>
                <w:szCs w:val="24"/>
              </w:rPr>
              <w:t>; pp. 2</w:t>
            </w:r>
            <w:r w:rsidR="00360C9E">
              <w:rPr>
                <w:szCs w:val="24"/>
              </w:rPr>
              <w:t>25</w:t>
            </w:r>
            <w:r>
              <w:rPr>
                <w:szCs w:val="24"/>
              </w:rPr>
              <w:t>-2</w:t>
            </w:r>
            <w:r w:rsidR="00360C9E">
              <w:rPr>
                <w:szCs w:val="24"/>
              </w:rPr>
              <w:t>50</w:t>
            </w:r>
            <w:r>
              <w:rPr>
                <w:szCs w:val="24"/>
              </w:rPr>
              <w:t>.</w:t>
            </w:r>
          </w:p>
        </w:tc>
        <w:tc>
          <w:tcPr>
            <w:tcW w:w="1956" w:type="pct"/>
          </w:tcPr>
          <w:p w14:paraId="2B9D9910" w14:textId="287A749D" w:rsidR="00F569C4" w:rsidRDefault="00F569C4" w:rsidP="00682F79">
            <w:pPr>
              <w:spacing w:line="240" w:lineRule="auto"/>
              <w:rPr>
                <w:szCs w:val="24"/>
              </w:rPr>
            </w:pPr>
            <w:r>
              <w:rPr>
                <w:szCs w:val="24"/>
              </w:rPr>
              <w:t>Ch. 10</w:t>
            </w:r>
            <w:r w:rsidR="00EE0EF7" w:rsidRPr="006D5273">
              <w:rPr>
                <w:szCs w:val="24"/>
              </w:rPr>
              <w:t xml:space="preserve"> Quiz</w:t>
            </w:r>
            <w:r w:rsidR="00480B3A">
              <w:rPr>
                <w:szCs w:val="24"/>
              </w:rPr>
              <w:t xml:space="preserve"> due Sunday, 1</w:t>
            </w:r>
            <w:r w:rsidR="00767583">
              <w:rPr>
                <w:szCs w:val="24"/>
              </w:rPr>
              <w:t>0.4</w:t>
            </w:r>
          </w:p>
          <w:p w14:paraId="5805C630" w14:textId="3EC63F6F" w:rsidR="002E2A80" w:rsidRPr="00DC6B4A" w:rsidRDefault="002E2A80" w:rsidP="00682F79">
            <w:pPr>
              <w:spacing w:line="240" w:lineRule="auto"/>
              <w:rPr>
                <w:szCs w:val="24"/>
              </w:rPr>
            </w:pPr>
          </w:p>
        </w:tc>
      </w:tr>
      <w:tr w:rsidR="00911C1A" w:rsidRPr="006D5273" w14:paraId="454A9EBE" w14:textId="77777777" w:rsidTr="00593C69">
        <w:trPr>
          <w:trHeight w:val="619"/>
        </w:trPr>
        <w:tc>
          <w:tcPr>
            <w:tcW w:w="739" w:type="pct"/>
          </w:tcPr>
          <w:p w14:paraId="08EAFA1A" w14:textId="0B8D68C1" w:rsidR="00EE0EF7" w:rsidRPr="008F5CA6" w:rsidRDefault="00911C1A" w:rsidP="00682F79">
            <w:pPr>
              <w:spacing w:line="240" w:lineRule="auto"/>
              <w:rPr>
                <w:szCs w:val="24"/>
              </w:rPr>
            </w:pPr>
            <w:r>
              <w:rPr>
                <w:szCs w:val="24"/>
              </w:rPr>
              <w:t xml:space="preserve">W7: </w:t>
            </w:r>
            <w:r w:rsidR="00B21F1E">
              <w:rPr>
                <w:szCs w:val="24"/>
              </w:rPr>
              <w:t>Module</w:t>
            </w:r>
            <w:r w:rsidR="00F569C4">
              <w:rPr>
                <w:szCs w:val="24"/>
              </w:rPr>
              <w:t xml:space="preserve"> 3 </w:t>
            </w:r>
            <w:r w:rsidR="00EE0EF7">
              <w:rPr>
                <w:szCs w:val="24"/>
              </w:rPr>
              <w:t>10.</w:t>
            </w:r>
            <w:r w:rsidR="00B20FE0">
              <w:rPr>
                <w:szCs w:val="24"/>
              </w:rPr>
              <w:t>5</w:t>
            </w:r>
          </w:p>
        </w:tc>
        <w:tc>
          <w:tcPr>
            <w:tcW w:w="2305" w:type="pct"/>
          </w:tcPr>
          <w:p w14:paraId="398963BB" w14:textId="77777777" w:rsidR="00EE0EF7" w:rsidRPr="008F5CA6" w:rsidRDefault="00F569C4" w:rsidP="00682F79">
            <w:pPr>
              <w:spacing w:line="240" w:lineRule="auto"/>
              <w:rPr>
                <w:szCs w:val="24"/>
              </w:rPr>
            </w:pPr>
            <w:r w:rsidRPr="006D5273">
              <w:rPr>
                <w:szCs w:val="24"/>
              </w:rPr>
              <w:t>Ch. 11: General Issues in Psychotherapy; pp. 2</w:t>
            </w:r>
            <w:r w:rsidR="00360C9E">
              <w:rPr>
                <w:szCs w:val="24"/>
              </w:rPr>
              <w:t>53</w:t>
            </w:r>
            <w:r w:rsidRPr="006D5273">
              <w:rPr>
                <w:szCs w:val="24"/>
              </w:rPr>
              <w:t>-2</w:t>
            </w:r>
            <w:r w:rsidR="00360C9E">
              <w:rPr>
                <w:szCs w:val="24"/>
              </w:rPr>
              <w:t>81</w:t>
            </w:r>
            <w:r w:rsidRPr="006D5273">
              <w:rPr>
                <w:szCs w:val="24"/>
              </w:rPr>
              <w:t>.</w:t>
            </w:r>
          </w:p>
        </w:tc>
        <w:tc>
          <w:tcPr>
            <w:tcW w:w="1956" w:type="pct"/>
          </w:tcPr>
          <w:p w14:paraId="574E98A3" w14:textId="77777777" w:rsidR="00DC6B4A" w:rsidRDefault="00F569C4" w:rsidP="00682F79">
            <w:pPr>
              <w:spacing w:line="240" w:lineRule="auto"/>
              <w:rPr>
                <w:szCs w:val="24"/>
              </w:rPr>
            </w:pPr>
            <w:r>
              <w:rPr>
                <w:szCs w:val="24"/>
              </w:rPr>
              <w:t>Ch. 11</w:t>
            </w:r>
            <w:r w:rsidR="00EE0EF7">
              <w:rPr>
                <w:szCs w:val="24"/>
              </w:rPr>
              <w:t xml:space="preserve"> </w:t>
            </w:r>
            <w:r w:rsidR="00EE0EF7" w:rsidRPr="006D5273">
              <w:rPr>
                <w:szCs w:val="24"/>
              </w:rPr>
              <w:t>Quiz</w:t>
            </w:r>
            <w:r w:rsidR="00480B3A">
              <w:rPr>
                <w:szCs w:val="24"/>
              </w:rPr>
              <w:t xml:space="preserve"> due Sunday, 10.</w:t>
            </w:r>
            <w:r w:rsidR="00767583">
              <w:rPr>
                <w:szCs w:val="24"/>
              </w:rPr>
              <w:t>11</w:t>
            </w:r>
          </w:p>
          <w:p w14:paraId="7E5606AA" w14:textId="77B1008C" w:rsidR="00A220ED" w:rsidRPr="004B7C6F" w:rsidRDefault="00A220ED" w:rsidP="00682F79">
            <w:pPr>
              <w:spacing w:line="240" w:lineRule="auto"/>
              <w:rPr>
                <w:szCs w:val="24"/>
              </w:rPr>
            </w:pPr>
            <w:r>
              <w:rPr>
                <w:szCs w:val="24"/>
              </w:rPr>
              <w:t>Discussion Board 3 due 1</w:t>
            </w:r>
            <w:r>
              <w:rPr>
                <w:szCs w:val="24"/>
              </w:rPr>
              <w:t>0</w:t>
            </w:r>
            <w:r>
              <w:rPr>
                <w:szCs w:val="24"/>
              </w:rPr>
              <w:t>.1</w:t>
            </w:r>
            <w:r>
              <w:rPr>
                <w:szCs w:val="24"/>
              </w:rPr>
              <w:t>1</w:t>
            </w:r>
          </w:p>
        </w:tc>
      </w:tr>
      <w:tr w:rsidR="00911C1A" w:rsidRPr="006D5273" w14:paraId="2CE6D620" w14:textId="77777777" w:rsidTr="00593C69">
        <w:trPr>
          <w:trHeight w:val="619"/>
        </w:trPr>
        <w:tc>
          <w:tcPr>
            <w:tcW w:w="739" w:type="pct"/>
          </w:tcPr>
          <w:p w14:paraId="5AB8C9F2" w14:textId="1675B4C3" w:rsidR="00EE0EF7" w:rsidRPr="008F5CA6" w:rsidRDefault="00911C1A" w:rsidP="00682F79">
            <w:pPr>
              <w:spacing w:line="240" w:lineRule="auto"/>
              <w:rPr>
                <w:szCs w:val="24"/>
              </w:rPr>
            </w:pPr>
            <w:r>
              <w:rPr>
                <w:szCs w:val="24"/>
              </w:rPr>
              <w:t xml:space="preserve">W8: </w:t>
            </w:r>
            <w:r w:rsidR="00B21F1E">
              <w:rPr>
                <w:szCs w:val="24"/>
              </w:rPr>
              <w:t>Module</w:t>
            </w:r>
            <w:r w:rsidR="00F569C4">
              <w:rPr>
                <w:szCs w:val="24"/>
              </w:rPr>
              <w:t xml:space="preserve"> 3 </w:t>
            </w:r>
            <w:r w:rsidR="00EE0EF7">
              <w:rPr>
                <w:szCs w:val="24"/>
              </w:rPr>
              <w:t>10.</w:t>
            </w:r>
            <w:r w:rsidR="00261AFE">
              <w:rPr>
                <w:szCs w:val="24"/>
              </w:rPr>
              <w:t>1</w:t>
            </w:r>
            <w:r w:rsidR="00B20FE0">
              <w:rPr>
                <w:szCs w:val="24"/>
              </w:rPr>
              <w:t>2</w:t>
            </w:r>
          </w:p>
        </w:tc>
        <w:tc>
          <w:tcPr>
            <w:tcW w:w="2305" w:type="pct"/>
          </w:tcPr>
          <w:p w14:paraId="7E282A78" w14:textId="77777777" w:rsidR="00EE0EF7" w:rsidRPr="00AA6364" w:rsidRDefault="00F569C4" w:rsidP="00682F79">
            <w:pPr>
              <w:spacing w:line="240" w:lineRule="auto"/>
              <w:rPr>
                <w:szCs w:val="24"/>
              </w:rPr>
            </w:pPr>
            <w:r w:rsidRPr="006D5273">
              <w:t>Ch. 12: Psychodynamic Psychotherapy; pp. 2</w:t>
            </w:r>
            <w:r w:rsidR="00360C9E">
              <w:t>82</w:t>
            </w:r>
            <w:r w:rsidRPr="006D5273">
              <w:t>-</w:t>
            </w:r>
            <w:r w:rsidR="00360C9E">
              <w:t>310</w:t>
            </w:r>
            <w:r w:rsidRPr="006D5273">
              <w:t>.</w:t>
            </w:r>
          </w:p>
        </w:tc>
        <w:tc>
          <w:tcPr>
            <w:tcW w:w="1956" w:type="pct"/>
          </w:tcPr>
          <w:p w14:paraId="65F22A76" w14:textId="340CAB3D" w:rsidR="00EE0EF7" w:rsidRDefault="00F569C4" w:rsidP="00682F79">
            <w:pPr>
              <w:spacing w:line="240" w:lineRule="auto"/>
              <w:rPr>
                <w:szCs w:val="24"/>
              </w:rPr>
            </w:pPr>
            <w:r>
              <w:rPr>
                <w:szCs w:val="24"/>
              </w:rPr>
              <w:t>Ch. 12</w:t>
            </w:r>
            <w:r w:rsidR="00EE0EF7" w:rsidRPr="006D5273">
              <w:rPr>
                <w:szCs w:val="24"/>
              </w:rPr>
              <w:t xml:space="preserve"> Quiz</w:t>
            </w:r>
            <w:r w:rsidR="00EE0EF7">
              <w:rPr>
                <w:szCs w:val="24"/>
              </w:rPr>
              <w:t xml:space="preserve"> due Sunday, 10.</w:t>
            </w:r>
            <w:r w:rsidR="00767583">
              <w:rPr>
                <w:szCs w:val="24"/>
              </w:rPr>
              <w:t>18</w:t>
            </w:r>
          </w:p>
          <w:p w14:paraId="1653EE3A" w14:textId="7B24658A" w:rsidR="00E013BB" w:rsidRPr="00AA6364" w:rsidRDefault="00E013BB" w:rsidP="00682F79">
            <w:pPr>
              <w:spacing w:line="240" w:lineRule="auto"/>
              <w:rPr>
                <w:szCs w:val="24"/>
              </w:rPr>
            </w:pPr>
          </w:p>
        </w:tc>
      </w:tr>
      <w:tr w:rsidR="00911C1A" w:rsidRPr="006D5273" w14:paraId="5B296C39" w14:textId="77777777" w:rsidTr="00593C69">
        <w:trPr>
          <w:trHeight w:val="619"/>
        </w:trPr>
        <w:tc>
          <w:tcPr>
            <w:tcW w:w="739" w:type="pct"/>
          </w:tcPr>
          <w:p w14:paraId="2EB1662A" w14:textId="40A98357" w:rsidR="00EE0EF7" w:rsidRPr="008F5CA6" w:rsidRDefault="00911C1A" w:rsidP="00682F79">
            <w:pPr>
              <w:spacing w:line="240" w:lineRule="auto"/>
              <w:rPr>
                <w:szCs w:val="24"/>
              </w:rPr>
            </w:pPr>
            <w:r>
              <w:rPr>
                <w:szCs w:val="24"/>
              </w:rPr>
              <w:t xml:space="preserve">W9: </w:t>
            </w:r>
            <w:r w:rsidR="00B21F1E">
              <w:rPr>
                <w:szCs w:val="24"/>
              </w:rPr>
              <w:t>Module</w:t>
            </w:r>
            <w:r w:rsidR="00F569C4">
              <w:rPr>
                <w:szCs w:val="24"/>
              </w:rPr>
              <w:t xml:space="preserve"> 3 </w:t>
            </w:r>
            <w:r w:rsidR="00EE0EF7">
              <w:rPr>
                <w:szCs w:val="24"/>
              </w:rPr>
              <w:t>10.</w:t>
            </w:r>
            <w:r w:rsidR="00B20FE0">
              <w:rPr>
                <w:szCs w:val="24"/>
              </w:rPr>
              <w:t>19</w:t>
            </w:r>
          </w:p>
        </w:tc>
        <w:tc>
          <w:tcPr>
            <w:tcW w:w="2305" w:type="pct"/>
          </w:tcPr>
          <w:p w14:paraId="66A9193F" w14:textId="77777777" w:rsidR="00EE0EF7" w:rsidRPr="006D5273" w:rsidRDefault="00F569C4" w:rsidP="00682F79">
            <w:pPr>
              <w:pStyle w:val="NormalWeb"/>
              <w:spacing w:before="0" w:after="0"/>
            </w:pPr>
            <w:r w:rsidRPr="006D5273">
              <w:t xml:space="preserve">Ch. 13: Humanistic Psychotherapy; pp. </w:t>
            </w:r>
            <w:r w:rsidR="00360C9E">
              <w:t>311</w:t>
            </w:r>
            <w:r w:rsidRPr="006D5273">
              <w:t>-3</w:t>
            </w:r>
            <w:r w:rsidR="00360C9E">
              <w:t>34</w:t>
            </w:r>
            <w:proofErr w:type="gramStart"/>
            <w:r w:rsidRPr="006D5273">
              <w:t xml:space="preserve">.  </w:t>
            </w:r>
            <w:proofErr w:type="gramEnd"/>
          </w:p>
        </w:tc>
        <w:tc>
          <w:tcPr>
            <w:tcW w:w="1956" w:type="pct"/>
          </w:tcPr>
          <w:p w14:paraId="003A6460" w14:textId="6703B1A7" w:rsidR="00F569C4" w:rsidRPr="00AA6364" w:rsidRDefault="00F569C4" w:rsidP="00682F79">
            <w:pPr>
              <w:spacing w:line="240" w:lineRule="auto"/>
              <w:rPr>
                <w:szCs w:val="24"/>
              </w:rPr>
            </w:pPr>
            <w:r>
              <w:rPr>
                <w:szCs w:val="24"/>
              </w:rPr>
              <w:t>Ch. 13</w:t>
            </w:r>
            <w:r w:rsidR="00EE0EF7" w:rsidRPr="00AA6364">
              <w:rPr>
                <w:szCs w:val="24"/>
              </w:rPr>
              <w:t xml:space="preserve"> Quiz due</w:t>
            </w:r>
            <w:r w:rsidR="00480B3A">
              <w:rPr>
                <w:szCs w:val="24"/>
              </w:rPr>
              <w:t xml:space="preserve"> Sunday, 10.2</w:t>
            </w:r>
            <w:r w:rsidR="00767583">
              <w:rPr>
                <w:szCs w:val="24"/>
              </w:rPr>
              <w:t>5</w:t>
            </w:r>
          </w:p>
        </w:tc>
      </w:tr>
      <w:tr w:rsidR="00911C1A" w:rsidRPr="006D5273" w14:paraId="5B3231EA" w14:textId="77777777" w:rsidTr="00593C69">
        <w:trPr>
          <w:trHeight w:val="619"/>
        </w:trPr>
        <w:tc>
          <w:tcPr>
            <w:tcW w:w="739" w:type="pct"/>
          </w:tcPr>
          <w:p w14:paraId="5F29AD22" w14:textId="10628108" w:rsidR="00EE0EF7" w:rsidRPr="00AA6364" w:rsidRDefault="00911C1A" w:rsidP="00682F79">
            <w:pPr>
              <w:spacing w:line="240" w:lineRule="auto"/>
              <w:rPr>
                <w:szCs w:val="24"/>
              </w:rPr>
            </w:pPr>
            <w:r>
              <w:rPr>
                <w:szCs w:val="24"/>
              </w:rPr>
              <w:t xml:space="preserve">W10: </w:t>
            </w:r>
            <w:r w:rsidR="00B21F1E">
              <w:rPr>
                <w:szCs w:val="24"/>
              </w:rPr>
              <w:t>Module</w:t>
            </w:r>
            <w:r w:rsidR="00F569C4">
              <w:rPr>
                <w:szCs w:val="24"/>
              </w:rPr>
              <w:t xml:space="preserve"> 4 1</w:t>
            </w:r>
            <w:r w:rsidR="00B20FE0">
              <w:rPr>
                <w:szCs w:val="24"/>
              </w:rPr>
              <w:t>0</w:t>
            </w:r>
            <w:r w:rsidR="00F569C4">
              <w:rPr>
                <w:szCs w:val="24"/>
              </w:rPr>
              <w:t>.</w:t>
            </w:r>
            <w:r w:rsidR="00B20FE0">
              <w:rPr>
                <w:szCs w:val="24"/>
              </w:rPr>
              <w:t>26</w:t>
            </w:r>
          </w:p>
        </w:tc>
        <w:tc>
          <w:tcPr>
            <w:tcW w:w="2305" w:type="pct"/>
          </w:tcPr>
          <w:p w14:paraId="5CE3E530" w14:textId="77777777" w:rsidR="00EE0EF7" w:rsidRPr="00AA6364" w:rsidRDefault="00F569C4" w:rsidP="00682F79">
            <w:pPr>
              <w:spacing w:line="240" w:lineRule="auto"/>
              <w:rPr>
                <w:szCs w:val="24"/>
              </w:rPr>
            </w:pPr>
            <w:r w:rsidRPr="006D5273">
              <w:rPr>
                <w:szCs w:val="24"/>
              </w:rPr>
              <w:t>Ch. 14: Behavior Therapy; pp. 3</w:t>
            </w:r>
            <w:r w:rsidR="00360C9E">
              <w:rPr>
                <w:szCs w:val="24"/>
              </w:rPr>
              <w:t>35</w:t>
            </w:r>
            <w:r w:rsidRPr="006D5273">
              <w:rPr>
                <w:szCs w:val="24"/>
              </w:rPr>
              <w:t>-3</w:t>
            </w:r>
            <w:r w:rsidR="00360C9E">
              <w:rPr>
                <w:szCs w:val="24"/>
              </w:rPr>
              <w:t>62</w:t>
            </w:r>
            <w:proofErr w:type="gramStart"/>
            <w:r w:rsidRPr="006D5273">
              <w:rPr>
                <w:szCs w:val="24"/>
              </w:rPr>
              <w:t xml:space="preserve">.  </w:t>
            </w:r>
            <w:proofErr w:type="gramEnd"/>
          </w:p>
        </w:tc>
        <w:tc>
          <w:tcPr>
            <w:tcW w:w="1956" w:type="pct"/>
          </w:tcPr>
          <w:p w14:paraId="2DDC5B99" w14:textId="4DEEDE16" w:rsidR="00EE0EF7" w:rsidRDefault="00F569C4" w:rsidP="00682F79">
            <w:pPr>
              <w:spacing w:line="240" w:lineRule="auto"/>
              <w:rPr>
                <w:szCs w:val="24"/>
              </w:rPr>
            </w:pPr>
            <w:r>
              <w:rPr>
                <w:szCs w:val="24"/>
              </w:rPr>
              <w:t>Ch. 14</w:t>
            </w:r>
            <w:r w:rsidR="00EE0EF7" w:rsidRPr="006D5273">
              <w:rPr>
                <w:szCs w:val="24"/>
              </w:rPr>
              <w:t xml:space="preserve"> Quiz</w:t>
            </w:r>
            <w:r w:rsidR="00EE0EF7">
              <w:rPr>
                <w:szCs w:val="24"/>
              </w:rPr>
              <w:t xml:space="preserve"> due Sunday, 11.</w:t>
            </w:r>
            <w:r w:rsidR="000F46E4">
              <w:rPr>
                <w:szCs w:val="24"/>
              </w:rPr>
              <w:t>1</w:t>
            </w:r>
          </w:p>
          <w:p w14:paraId="79B2CB67" w14:textId="79F1A22C" w:rsidR="002E2A80" w:rsidRPr="006D5273" w:rsidRDefault="002E2A80" w:rsidP="00682F79">
            <w:pPr>
              <w:spacing w:line="240" w:lineRule="auto"/>
              <w:rPr>
                <w:b/>
                <w:szCs w:val="24"/>
              </w:rPr>
            </w:pPr>
          </w:p>
        </w:tc>
      </w:tr>
      <w:tr w:rsidR="00911C1A" w:rsidRPr="006D5273" w14:paraId="775FABF1" w14:textId="77777777" w:rsidTr="00593C69">
        <w:trPr>
          <w:trHeight w:val="619"/>
        </w:trPr>
        <w:tc>
          <w:tcPr>
            <w:tcW w:w="739" w:type="pct"/>
          </w:tcPr>
          <w:p w14:paraId="2FB1D5D2" w14:textId="7B165821" w:rsidR="00EE0EF7" w:rsidRPr="00AA6364" w:rsidRDefault="00911C1A" w:rsidP="00682F79">
            <w:pPr>
              <w:spacing w:line="240" w:lineRule="auto"/>
              <w:rPr>
                <w:szCs w:val="24"/>
              </w:rPr>
            </w:pPr>
            <w:r>
              <w:rPr>
                <w:szCs w:val="24"/>
              </w:rPr>
              <w:t xml:space="preserve">W11: </w:t>
            </w:r>
            <w:r w:rsidR="00B21F1E">
              <w:rPr>
                <w:szCs w:val="24"/>
              </w:rPr>
              <w:t>Module</w:t>
            </w:r>
            <w:r w:rsidR="00F569C4">
              <w:rPr>
                <w:szCs w:val="24"/>
              </w:rPr>
              <w:t xml:space="preserve"> 4 </w:t>
            </w:r>
            <w:r w:rsidR="00EE0EF7">
              <w:rPr>
                <w:szCs w:val="24"/>
              </w:rPr>
              <w:t>11.</w:t>
            </w:r>
            <w:r w:rsidR="00B20FE0">
              <w:rPr>
                <w:szCs w:val="24"/>
              </w:rPr>
              <w:t>2</w:t>
            </w:r>
          </w:p>
        </w:tc>
        <w:tc>
          <w:tcPr>
            <w:tcW w:w="2305" w:type="pct"/>
          </w:tcPr>
          <w:p w14:paraId="54649DC6" w14:textId="77777777" w:rsidR="00EE0EF7" w:rsidRPr="00613E64" w:rsidRDefault="00F569C4" w:rsidP="00F569C4">
            <w:pPr>
              <w:spacing w:line="240" w:lineRule="auto"/>
              <w:rPr>
                <w:szCs w:val="24"/>
              </w:rPr>
            </w:pPr>
            <w:r w:rsidRPr="006D5273">
              <w:rPr>
                <w:szCs w:val="24"/>
              </w:rPr>
              <w:t>Ch. 15: Cognitive Psychothe</w:t>
            </w:r>
            <w:r>
              <w:rPr>
                <w:szCs w:val="24"/>
              </w:rPr>
              <w:t>rapy; pp. 3</w:t>
            </w:r>
            <w:r w:rsidR="00360C9E">
              <w:rPr>
                <w:szCs w:val="24"/>
              </w:rPr>
              <w:t>63</w:t>
            </w:r>
            <w:r>
              <w:rPr>
                <w:szCs w:val="24"/>
              </w:rPr>
              <w:t>-3</w:t>
            </w:r>
            <w:r w:rsidR="002F207D">
              <w:rPr>
                <w:szCs w:val="24"/>
              </w:rPr>
              <w:t>90</w:t>
            </w:r>
            <w:r>
              <w:rPr>
                <w:szCs w:val="24"/>
              </w:rPr>
              <w:t>.</w:t>
            </w:r>
          </w:p>
        </w:tc>
        <w:tc>
          <w:tcPr>
            <w:tcW w:w="1956" w:type="pct"/>
          </w:tcPr>
          <w:p w14:paraId="3240BF4D" w14:textId="77777777" w:rsidR="00EE0EF7" w:rsidRDefault="00F569C4" w:rsidP="00682F79">
            <w:pPr>
              <w:spacing w:line="240" w:lineRule="auto"/>
              <w:rPr>
                <w:szCs w:val="24"/>
              </w:rPr>
            </w:pPr>
            <w:r>
              <w:rPr>
                <w:szCs w:val="24"/>
              </w:rPr>
              <w:t>Ch. 15</w:t>
            </w:r>
            <w:r w:rsidR="00EE0EF7" w:rsidRPr="006D5273">
              <w:rPr>
                <w:szCs w:val="24"/>
              </w:rPr>
              <w:t xml:space="preserve"> Quiz</w:t>
            </w:r>
            <w:r w:rsidR="00480B3A">
              <w:rPr>
                <w:szCs w:val="24"/>
              </w:rPr>
              <w:t xml:space="preserve"> due Sunday, 11.</w:t>
            </w:r>
            <w:r w:rsidR="000F46E4">
              <w:rPr>
                <w:szCs w:val="24"/>
              </w:rPr>
              <w:t>8</w:t>
            </w:r>
          </w:p>
          <w:p w14:paraId="33058F85" w14:textId="2899F26B" w:rsidR="00A220ED" w:rsidRPr="003A0746" w:rsidRDefault="00A220ED" w:rsidP="00682F79">
            <w:pPr>
              <w:spacing w:line="240" w:lineRule="auto"/>
              <w:rPr>
                <w:szCs w:val="24"/>
              </w:rPr>
            </w:pPr>
            <w:r>
              <w:rPr>
                <w:szCs w:val="24"/>
              </w:rPr>
              <w:t>Discussion Board 4 due 11.</w:t>
            </w:r>
            <w:r>
              <w:rPr>
                <w:szCs w:val="24"/>
              </w:rPr>
              <w:t>8</w:t>
            </w:r>
          </w:p>
        </w:tc>
      </w:tr>
      <w:tr w:rsidR="00911C1A" w:rsidRPr="006D5273" w14:paraId="25D2DB4F" w14:textId="77777777" w:rsidTr="00593C69">
        <w:trPr>
          <w:trHeight w:val="168"/>
        </w:trPr>
        <w:tc>
          <w:tcPr>
            <w:tcW w:w="739" w:type="pct"/>
          </w:tcPr>
          <w:p w14:paraId="2C543975" w14:textId="2F7CA8E1" w:rsidR="00EE0EF7" w:rsidRPr="003A0746" w:rsidRDefault="00911C1A" w:rsidP="00682F79">
            <w:pPr>
              <w:spacing w:line="240" w:lineRule="auto"/>
              <w:rPr>
                <w:szCs w:val="24"/>
              </w:rPr>
            </w:pPr>
            <w:r>
              <w:rPr>
                <w:szCs w:val="24"/>
              </w:rPr>
              <w:t xml:space="preserve">W12: </w:t>
            </w:r>
            <w:r w:rsidR="00B21F1E">
              <w:rPr>
                <w:szCs w:val="24"/>
              </w:rPr>
              <w:t>Module</w:t>
            </w:r>
            <w:r w:rsidR="00F569C4">
              <w:rPr>
                <w:szCs w:val="24"/>
              </w:rPr>
              <w:t xml:space="preserve"> 4 </w:t>
            </w:r>
            <w:r w:rsidR="00EE0EF7">
              <w:rPr>
                <w:szCs w:val="24"/>
              </w:rPr>
              <w:t>11.</w:t>
            </w:r>
            <w:r w:rsidR="00B20FE0">
              <w:rPr>
                <w:szCs w:val="24"/>
              </w:rPr>
              <w:t>9</w:t>
            </w:r>
          </w:p>
        </w:tc>
        <w:tc>
          <w:tcPr>
            <w:tcW w:w="2305" w:type="pct"/>
          </w:tcPr>
          <w:p w14:paraId="362D0F8D" w14:textId="77777777" w:rsidR="00EE0EF7" w:rsidRPr="003A0746" w:rsidRDefault="00F569C4" w:rsidP="00682F79">
            <w:pPr>
              <w:spacing w:line="240" w:lineRule="auto"/>
              <w:rPr>
                <w:szCs w:val="24"/>
              </w:rPr>
            </w:pPr>
            <w:r w:rsidRPr="006D5273">
              <w:rPr>
                <w:szCs w:val="24"/>
              </w:rPr>
              <w:t>Ch. 16: Group and Family Therapy; pp. 3</w:t>
            </w:r>
            <w:r w:rsidR="002F207D">
              <w:rPr>
                <w:szCs w:val="24"/>
              </w:rPr>
              <w:t>91</w:t>
            </w:r>
            <w:r w:rsidRPr="006D5273">
              <w:rPr>
                <w:szCs w:val="24"/>
              </w:rPr>
              <w:t>-4</w:t>
            </w:r>
            <w:r w:rsidR="002F207D">
              <w:rPr>
                <w:szCs w:val="24"/>
              </w:rPr>
              <w:t>16</w:t>
            </w:r>
            <w:r w:rsidRPr="006D5273">
              <w:rPr>
                <w:szCs w:val="24"/>
              </w:rPr>
              <w:t>.</w:t>
            </w:r>
          </w:p>
        </w:tc>
        <w:tc>
          <w:tcPr>
            <w:tcW w:w="1956" w:type="pct"/>
          </w:tcPr>
          <w:p w14:paraId="79BA6A16" w14:textId="57A59824" w:rsidR="00EE0EF7" w:rsidRDefault="00F569C4" w:rsidP="00682F79">
            <w:pPr>
              <w:spacing w:line="240" w:lineRule="auto"/>
              <w:rPr>
                <w:szCs w:val="24"/>
              </w:rPr>
            </w:pPr>
            <w:r>
              <w:rPr>
                <w:szCs w:val="24"/>
              </w:rPr>
              <w:t>Ch. 16</w:t>
            </w:r>
            <w:r w:rsidR="00EE0EF7" w:rsidRPr="006D5273">
              <w:rPr>
                <w:szCs w:val="24"/>
              </w:rPr>
              <w:t xml:space="preserve"> Quiz</w:t>
            </w:r>
            <w:r w:rsidR="00480B3A">
              <w:rPr>
                <w:szCs w:val="24"/>
              </w:rPr>
              <w:t xml:space="preserve"> due Sunday, 11.</w:t>
            </w:r>
            <w:r w:rsidR="000F46E4">
              <w:rPr>
                <w:szCs w:val="24"/>
              </w:rPr>
              <w:t>15</w:t>
            </w:r>
          </w:p>
          <w:p w14:paraId="7F84D456" w14:textId="5987D231" w:rsidR="00EE0EF7" w:rsidRPr="003A0746" w:rsidRDefault="00EE0EF7" w:rsidP="00682F79">
            <w:pPr>
              <w:spacing w:line="240" w:lineRule="auto"/>
              <w:rPr>
                <w:szCs w:val="24"/>
              </w:rPr>
            </w:pPr>
          </w:p>
        </w:tc>
      </w:tr>
      <w:tr w:rsidR="00911C1A" w:rsidRPr="006D5273" w14:paraId="05662733" w14:textId="77777777" w:rsidTr="00593C69">
        <w:trPr>
          <w:trHeight w:val="168"/>
        </w:trPr>
        <w:tc>
          <w:tcPr>
            <w:tcW w:w="739" w:type="pct"/>
          </w:tcPr>
          <w:p w14:paraId="2534271D" w14:textId="5E7BA637" w:rsidR="00EE0EF7" w:rsidRPr="003A0746" w:rsidRDefault="00911C1A" w:rsidP="00682F79">
            <w:pPr>
              <w:spacing w:line="240" w:lineRule="auto"/>
              <w:rPr>
                <w:szCs w:val="24"/>
              </w:rPr>
            </w:pPr>
            <w:r>
              <w:rPr>
                <w:szCs w:val="24"/>
              </w:rPr>
              <w:lastRenderedPageBreak/>
              <w:t xml:space="preserve">W13: </w:t>
            </w:r>
            <w:r w:rsidR="003A77BD">
              <w:rPr>
                <w:szCs w:val="24"/>
              </w:rPr>
              <w:t xml:space="preserve">Module 5 </w:t>
            </w:r>
            <w:r w:rsidR="00F569C4">
              <w:rPr>
                <w:szCs w:val="24"/>
              </w:rPr>
              <w:t>11.</w:t>
            </w:r>
            <w:r w:rsidR="00B20FE0">
              <w:rPr>
                <w:szCs w:val="24"/>
              </w:rPr>
              <w:t>16</w:t>
            </w:r>
          </w:p>
        </w:tc>
        <w:tc>
          <w:tcPr>
            <w:tcW w:w="2305" w:type="pct"/>
          </w:tcPr>
          <w:p w14:paraId="5CCD4CF7" w14:textId="42ADB6D0" w:rsidR="00EE0EF7" w:rsidRPr="006D5273" w:rsidRDefault="003A77BD" w:rsidP="00682F79">
            <w:pPr>
              <w:spacing w:line="240" w:lineRule="auto"/>
              <w:rPr>
                <w:szCs w:val="24"/>
              </w:rPr>
            </w:pPr>
            <w:r>
              <w:rPr>
                <w:szCs w:val="24"/>
              </w:rPr>
              <w:t>C</w:t>
            </w:r>
            <w:r w:rsidRPr="006D5273">
              <w:rPr>
                <w:szCs w:val="24"/>
              </w:rPr>
              <w:t>h. 17: Clinical Child and Adolescent Psychology</w:t>
            </w:r>
            <w:r>
              <w:rPr>
                <w:szCs w:val="24"/>
              </w:rPr>
              <w:t xml:space="preserve">; </w:t>
            </w:r>
            <w:r w:rsidRPr="006D5273">
              <w:rPr>
                <w:szCs w:val="24"/>
              </w:rPr>
              <w:t>pp. 4</w:t>
            </w:r>
            <w:r>
              <w:rPr>
                <w:szCs w:val="24"/>
              </w:rPr>
              <w:t>19</w:t>
            </w:r>
            <w:r w:rsidRPr="006D5273">
              <w:rPr>
                <w:szCs w:val="24"/>
              </w:rPr>
              <w:t>-4</w:t>
            </w:r>
            <w:r>
              <w:rPr>
                <w:szCs w:val="24"/>
              </w:rPr>
              <w:t>48 [and Pediatric Psychology!]</w:t>
            </w:r>
          </w:p>
        </w:tc>
        <w:tc>
          <w:tcPr>
            <w:tcW w:w="1956" w:type="pct"/>
          </w:tcPr>
          <w:p w14:paraId="1F2DB3AB" w14:textId="4DA38161" w:rsidR="00EE0EF7" w:rsidRDefault="003A77BD" w:rsidP="00682F79">
            <w:pPr>
              <w:spacing w:line="240" w:lineRule="auto"/>
              <w:rPr>
                <w:szCs w:val="24"/>
              </w:rPr>
            </w:pPr>
            <w:r>
              <w:rPr>
                <w:szCs w:val="24"/>
              </w:rPr>
              <w:t xml:space="preserve">Ch. 17 Quiz due Sunday, </w:t>
            </w:r>
            <w:r w:rsidR="00CA1C15">
              <w:rPr>
                <w:szCs w:val="24"/>
              </w:rPr>
              <w:t>11.22</w:t>
            </w:r>
          </w:p>
          <w:p w14:paraId="4B0E79DE" w14:textId="1DBD83BC" w:rsidR="003A77BD" w:rsidRPr="006D5273" w:rsidRDefault="003A77BD" w:rsidP="00682F79">
            <w:pPr>
              <w:spacing w:line="240" w:lineRule="auto"/>
              <w:rPr>
                <w:szCs w:val="24"/>
              </w:rPr>
            </w:pPr>
            <w:r w:rsidRPr="00E21358">
              <w:rPr>
                <w:szCs w:val="24"/>
              </w:rPr>
              <w:t>Discussion Board 5 due 1</w:t>
            </w:r>
            <w:r>
              <w:rPr>
                <w:szCs w:val="24"/>
              </w:rPr>
              <w:t>1</w:t>
            </w:r>
            <w:r w:rsidRPr="00E21358">
              <w:rPr>
                <w:szCs w:val="24"/>
              </w:rPr>
              <w:t>.</w:t>
            </w:r>
            <w:r>
              <w:rPr>
                <w:szCs w:val="24"/>
              </w:rPr>
              <w:t>2</w:t>
            </w:r>
            <w:r w:rsidR="00C16E16">
              <w:rPr>
                <w:szCs w:val="24"/>
              </w:rPr>
              <w:t>0</w:t>
            </w:r>
            <w:r w:rsidRPr="00E21358">
              <w:rPr>
                <w:szCs w:val="24"/>
              </w:rPr>
              <w:t xml:space="preserve"> (</w:t>
            </w:r>
            <w:r w:rsidRPr="00C16E16">
              <w:rPr>
                <w:szCs w:val="24"/>
                <w:highlight w:val="yellow"/>
              </w:rPr>
              <w:t>Friday</w:t>
            </w:r>
            <w:r w:rsidRPr="00E21358">
              <w:rPr>
                <w:szCs w:val="24"/>
              </w:rPr>
              <w:t>)</w:t>
            </w:r>
          </w:p>
        </w:tc>
      </w:tr>
      <w:tr w:rsidR="00911C1A" w:rsidRPr="006D5273" w14:paraId="30308846" w14:textId="77777777" w:rsidTr="00593C69">
        <w:trPr>
          <w:trHeight w:val="168"/>
        </w:trPr>
        <w:tc>
          <w:tcPr>
            <w:tcW w:w="739" w:type="pct"/>
          </w:tcPr>
          <w:p w14:paraId="3AFA7212" w14:textId="72D62EB1" w:rsidR="00EE0EF7" w:rsidRPr="003A0746" w:rsidRDefault="00911C1A" w:rsidP="00682F79">
            <w:pPr>
              <w:spacing w:line="240" w:lineRule="auto"/>
              <w:rPr>
                <w:szCs w:val="24"/>
              </w:rPr>
            </w:pPr>
            <w:r>
              <w:rPr>
                <w:szCs w:val="24"/>
              </w:rPr>
              <w:t xml:space="preserve">W14: </w:t>
            </w:r>
            <w:r w:rsidR="00B21F1E">
              <w:rPr>
                <w:szCs w:val="24"/>
              </w:rPr>
              <w:t>Module</w:t>
            </w:r>
            <w:r w:rsidR="00F569C4">
              <w:rPr>
                <w:szCs w:val="24"/>
              </w:rPr>
              <w:t xml:space="preserve"> 5 </w:t>
            </w:r>
            <w:r w:rsidR="00EE0EF7">
              <w:rPr>
                <w:szCs w:val="24"/>
              </w:rPr>
              <w:t>11.2</w:t>
            </w:r>
            <w:r w:rsidR="003A77BD">
              <w:rPr>
                <w:szCs w:val="24"/>
              </w:rPr>
              <w:t>3</w:t>
            </w:r>
          </w:p>
        </w:tc>
        <w:tc>
          <w:tcPr>
            <w:tcW w:w="2305" w:type="pct"/>
          </w:tcPr>
          <w:p w14:paraId="34F6EC44" w14:textId="0C28F3EA" w:rsidR="00B20FE0" w:rsidRPr="00251191" w:rsidRDefault="00B20FE0" w:rsidP="00682F79">
            <w:pPr>
              <w:spacing w:line="240" w:lineRule="auto"/>
              <w:rPr>
                <w:szCs w:val="24"/>
              </w:rPr>
            </w:pPr>
            <w:r>
              <w:rPr>
                <w:szCs w:val="24"/>
              </w:rPr>
              <w:t>Thanksgiving Week</w:t>
            </w:r>
          </w:p>
        </w:tc>
        <w:tc>
          <w:tcPr>
            <w:tcW w:w="1956" w:type="pct"/>
          </w:tcPr>
          <w:p w14:paraId="4FDEC4CB" w14:textId="76444918" w:rsidR="00B20FE0" w:rsidRPr="00251191" w:rsidRDefault="00B20FE0" w:rsidP="00682F79">
            <w:pPr>
              <w:spacing w:line="240" w:lineRule="auto"/>
              <w:rPr>
                <w:szCs w:val="24"/>
              </w:rPr>
            </w:pPr>
            <w:r>
              <w:rPr>
                <w:szCs w:val="24"/>
              </w:rPr>
              <w:t>Nothing due</w:t>
            </w:r>
          </w:p>
        </w:tc>
      </w:tr>
      <w:tr w:rsidR="00911C1A" w:rsidRPr="006D5273" w14:paraId="7AB63F87" w14:textId="77777777" w:rsidTr="00593C69">
        <w:trPr>
          <w:trHeight w:val="168"/>
        </w:trPr>
        <w:tc>
          <w:tcPr>
            <w:tcW w:w="739" w:type="pct"/>
          </w:tcPr>
          <w:p w14:paraId="50E8A7D1" w14:textId="7651394A" w:rsidR="00EE0EF7" w:rsidRPr="00251191" w:rsidRDefault="00911C1A" w:rsidP="00682F79">
            <w:pPr>
              <w:spacing w:line="240" w:lineRule="auto"/>
              <w:rPr>
                <w:szCs w:val="24"/>
              </w:rPr>
            </w:pPr>
            <w:r>
              <w:rPr>
                <w:szCs w:val="24"/>
              </w:rPr>
              <w:t xml:space="preserve">W15: </w:t>
            </w:r>
            <w:r w:rsidR="00B21F1E">
              <w:rPr>
                <w:szCs w:val="24"/>
              </w:rPr>
              <w:t>Module</w:t>
            </w:r>
            <w:r w:rsidR="00F569C4">
              <w:rPr>
                <w:szCs w:val="24"/>
              </w:rPr>
              <w:t xml:space="preserve"> 5 </w:t>
            </w:r>
            <w:r w:rsidR="00EE0EF7">
              <w:rPr>
                <w:szCs w:val="24"/>
              </w:rPr>
              <w:t>1</w:t>
            </w:r>
            <w:r w:rsidR="003A77BD">
              <w:rPr>
                <w:szCs w:val="24"/>
              </w:rPr>
              <w:t>1</w:t>
            </w:r>
            <w:r w:rsidR="00EE0EF7">
              <w:rPr>
                <w:szCs w:val="24"/>
              </w:rPr>
              <w:t>.</w:t>
            </w:r>
            <w:r w:rsidR="003A77BD">
              <w:rPr>
                <w:szCs w:val="24"/>
              </w:rPr>
              <w:t>30</w:t>
            </w:r>
          </w:p>
        </w:tc>
        <w:tc>
          <w:tcPr>
            <w:tcW w:w="2305" w:type="pct"/>
          </w:tcPr>
          <w:p w14:paraId="087AD439" w14:textId="77777777" w:rsidR="00EE0EF7" w:rsidRPr="006D5273" w:rsidRDefault="00EE0EF7" w:rsidP="00682F79">
            <w:pPr>
              <w:spacing w:line="240" w:lineRule="auto"/>
              <w:rPr>
                <w:szCs w:val="24"/>
              </w:rPr>
            </w:pPr>
            <w:r w:rsidRPr="006D5273">
              <w:rPr>
                <w:szCs w:val="24"/>
              </w:rPr>
              <w:t>Ch. 18: Health Psychology; pp. 4</w:t>
            </w:r>
            <w:r w:rsidR="00F43EC4">
              <w:rPr>
                <w:szCs w:val="24"/>
              </w:rPr>
              <w:t>49</w:t>
            </w:r>
            <w:r w:rsidRPr="006D5273">
              <w:rPr>
                <w:szCs w:val="24"/>
              </w:rPr>
              <w:t>-4</w:t>
            </w:r>
            <w:r w:rsidR="00F43EC4">
              <w:rPr>
                <w:szCs w:val="24"/>
              </w:rPr>
              <w:t>72</w:t>
            </w:r>
            <w:r w:rsidRPr="006D5273">
              <w:rPr>
                <w:szCs w:val="24"/>
              </w:rPr>
              <w:t xml:space="preserve">. </w:t>
            </w:r>
          </w:p>
          <w:p w14:paraId="6B2C3345" w14:textId="77777777" w:rsidR="00EE0EF7" w:rsidRPr="006D5273" w:rsidRDefault="00EE0EF7" w:rsidP="00682F79">
            <w:pPr>
              <w:spacing w:line="240" w:lineRule="auto"/>
              <w:rPr>
                <w:szCs w:val="24"/>
              </w:rPr>
            </w:pPr>
            <w:r w:rsidRPr="006D5273">
              <w:rPr>
                <w:szCs w:val="24"/>
              </w:rPr>
              <w:t>Ch. 19: Forensic Psychology; pp. 4</w:t>
            </w:r>
            <w:r w:rsidR="00F43EC4">
              <w:rPr>
                <w:szCs w:val="24"/>
              </w:rPr>
              <w:t>73</w:t>
            </w:r>
            <w:r w:rsidRPr="006D5273">
              <w:rPr>
                <w:szCs w:val="24"/>
              </w:rPr>
              <w:t>-4</w:t>
            </w:r>
            <w:r w:rsidR="00F43EC4">
              <w:rPr>
                <w:szCs w:val="24"/>
              </w:rPr>
              <w:t>96</w:t>
            </w:r>
            <w:r w:rsidRPr="006D5273">
              <w:rPr>
                <w:szCs w:val="24"/>
              </w:rPr>
              <w:t xml:space="preserve">. </w:t>
            </w:r>
          </w:p>
        </w:tc>
        <w:tc>
          <w:tcPr>
            <w:tcW w:w="1956" w:type="pct"/>
          </w:tcPr>
          <w:p w14:paraId="19B7D07C" w14:textId="27FAB557" w:rsidR="00EE0EF7" w:rsidRDefault="00EE0EF7" w:rsidP="00682F79">
            <w:pPr>
              <w:spacing w:line="240" w:lineRule="auto"/>
              <w:rPr>
                <w:szCs w:val="24"/>
              </w:rPr>
            </w:pPr>
            <w:r>
              <w:rPr>
                <w:szCs w:val="24"/>
              </w:rPr>
              <w:t>Ch. 1</w:t>
            </w:r>
            <w:r w:rsidR="005627E6">
              <w:rPr>
                <w:szCs w:val="24"/>
              </w:rPr>
              <w:t>8 Quiz</w:t>
            </w:r>
            <w:r w:rsidR="00480B3A">
              <w:rPr>
                <w:szCs w:val="24"/>
              </w:rPr>
              <w:t xml:space="preserve"> due </w:t>
            </w:r>
            <w:r w:rsidR="003A77BD">
              <w:rPr>
                <w:szCs w:val="24"/>
              </w:rPr>
              <w:t>Sunday</w:t>
            </w:r>
            <w:r w:rsidR="00480B3A">
              <w:rPr>
                <w:szCs w:val="24"/>
              </w:rPr>
              <w:t>, 12.</w:t>
            </w:r>
            <w:r w:rsidR="003A77BD">
              <w:rPr>
                <w:szCs w:val="24"/>
              </w:rPr>
              <w:t>6</w:t>
            </w:r>
          </w:p>
          <w:p w14:paraId="3BC5E69C" w14:textId="370B371C" w:rsidR="005627E6" w:rsidRDefault="005627E6" w:rsidP="005627E6">
            <w:pPr>
              <w:spacing w:line="240" w:lineRule="auto"/>
              <w:rPr>
                <w:szCs w:val="24"/>
              </w:rPr>
            </w:pPr>
            <w:r>
              <w:rPr>
                <w:szCs w:val="24"/>
              </w:rPr>
              <w:t xml:space="preserve">Ch. 19 Quiz due </w:t>
            </w:r>
            <w:r w:rsidR="003A77BD">
              <w:rPr>
                <w:szCs w:val="24"/>
              </w:rPr>
              <w:t>Sunday</w:t>
            </w:r>
            <w:r>
              <w:rPr>
                <w:szCs w:val="24"/>
              </w:rPr>
              <w:t>, 12.</w:t>
            </w:r>
            <w:r w:rsidR="003A77BD">
              <w:rPr>
                <w:szCs w:val="24"/>
              </w:rPr>
              <w:t>6</w:t>
            </w:r>
          </w:p>
          <w:p w14:paraId="20382414" w14:textId="62798C91" w:rsidR="00C16E16" w:rsidRDefault="00C16E16" w:rsidP="00682F79">
            <w:pPr>
              <w:spacing w:line="240" w:lineRule="auto"/>
              <w:rPr>
                <w:szCs w:val="24"/>
              </w:rPr>
            </w:pPr>
            <w:r>
              <w:rPr>
                <w:szCs w:val="24"/>
              </w:rPr>
              <w:t>Writing Assignment, 12.6</w:t>
            </w:r>
          </w:p>
          <w:p w14:paraId="322CC60A" w14:textId="6AD8F4E7" w:rsidR="00EE0EF7" w:rsidRPr="00251191" w:rsidRDefault="005627E6" w:rsidP="00682F79">
            <w:pPr>
              <w:spacing w:line="240" w:lineRule="auto"/>
              <w:rPr>
                <w:szCs w:val="24"/>
              </w:rPr>
            </w:pPr>
            <w:r>
              <w:rPr>
                <w:szCs w:val="24"/>
              </w:rPr>
              <w:t xml:space="preserve">Extra Credit due </w:t>
            </w:r>
            <w:r w:rsidR="00593C69">
              <w:rPr>
                <w:szCs w:val="24"/>
              </w:rPr>
              <w:t>Wednesday</w:t>
            </w:r>
            <w:r>
              <w:rPr>
                <w:szCs w:val="24"/>
              </w:rPr>
              <w:t>, 12.9</w:t>
            </w:r>
          </w:p>
        </w:tc>
      </w:tr>
    </w:tbl>
    <w:p w14:paraId="3CB00C57" w14:textId="77777777" w:rsidR="00EE0EF7" w:rsidRDefault="00EE0EF7" w:rsidP="00682F79">
      <w:pPr>
        <w:tabs>
          <w:tab w:val="left" w:pos="0"/>
        </w:tabs>
        <w:spacing w:line="240" w:lineRule="auto"/>
        <w:rPr>
          <w:b/>
        </w:rPr>
      </w:pPr>
    </w:p>
    <w:p w14:paraId="48D62778" w14:textId="77777777" w:rsidR="00F85DC2" w:rsidRPr="00FE5AC2" w:rsidRDefault="007C067D" w:rsidP="00303FDF">
      <w:pPr>
        <w:pStyle w:val="Heading1"/>
        <w:rPr>
          <w:rFonts w:ascii="Times New Roman" w:hAnsi="Times New Roman" w:cs="Times New Roman"/>
          <w:sz w:val="24"/>
          <w:szCs w:val="24"/>
        </w:rPr>
      </w:pPr>
      <w:bookmarkStart w:id="19" w:name="_Assignments_Description"/>
      <w:bookmarkStart w:id="20" w:name="_Grading_Scale"/>
      <w:bookmarkStart w:id="21" w:name="_University_Policies_and"/>
      <w:bookmarkStart w:id="22" w:name="_Toc367362932"/>
      <w:bookmarkEnd w:id="16"/>
      <w:bookmarkEnd w:id="17"/>
      <w:bookmarkEnd w:id="19"/>
      <w:bookmarkEnd w:id="20"/>
      <w:bookmarkEnd w:id="21"/>
      <w:r w:rsidRPr="00FE5AC2">
        <w:rPr>
          <w:rFonts w:ascii="Times New Roman" w:hAnsi="Times New Roman" w:cs="Times New Roman"/>
          <w:sz w:val="24"/>
          <w:szCs w:val="24"/>
        </w:rPr>
        <w:t>University P</w:t>
      </w:r>
      <w:r w:rsidR="00815C42" w:rsidRPr="00FE5AC2">
        <w:rPr>
          <w:rFonts w:ascii="Times New Roman" w:hAnsi="Times New Roman" w:cs="Times New Roman"/>
          <w:sz w:val="24"/>
          <w:szCs w:val="24"/>
        </w:rPr>
        <w:t xml:space="preserve">olicies and </w:t>
      </w:r>
      <w:r w:rsidRPr="00FE5AC2">
        <w:rPr>
          <w:rFonts w:ascii="Times New Roman" w:hAnsi="Times New Roman" w:cs="Times New Roman"/>
          <w:sz w:val="24"/>
          <w:szCs w:val="24"/>
        </w:rPr>
        <w:t>R</w:t>
      </w:r>
      <w:r w:rsidR="00815C42" w:rsidRPr="00FE5AC2">
        <w:rPr>
          <w:rFonts w:ascii="Times New Roman" w:hAnsi="Times New Roman" w:cs="Times New Roman"/>
          <w:sz w:val="24"/>
          <w:szCs w:val="24"/>
        </w:rPr>
        <w:t>esources</w:t>
      </w:r>
      <w:bookmarkEnd w:id="22"/>
    </w:p>
    <w:p w14:paraId="5AB4F378" w14:textId="77777777" w:rsidR="00303FDF" w:rsidRPr="00FE5AC2" w:rsidRDefault="00303FDF" w:rsidP="00303FDF">
      <w:pPr>
        <w:spacing w:after="0"/>
        <w:rPr>
          <w:b/>
          <w:bCs/>
          <w:szCs w:val="24"/>
        </w:rPr>
      </w:pPr>
    </w:p>
    <w:p w14:paraId="6AED2A5E" w14:textId="77777777" w:rsidR="008A251B" w:rsidRPr="00FE5AC2" w:rsidRDefault="008A251B" w:rsidP="008A251B">
      <w:pPr>
        <w:pStyle w:val="ColorfulList-Accent12"/>
        <w:numPr>
          <w:ilvl w:val="0"/>
          <w:numId w:val="41"/>
        </w:numPr>
        <w:spacing w:after="0" w:line="240" w:lineRule="auto"/>
        <w:rPr>
          <w:szCs w:val="24"/>
        </w:rPr>
      </w:pPr>
      <w:r w:rsidRPr="00DE2AEF">
        <w:rPr>
          <w:szCs w:val="24"/>
        </w:rPr>
        <w:t>Student Responsibilities About Communication</w:t>
      </w:r>
      <w:r w:rsidRPr="00FE5AC2">
        <w:rPr>
          <w:szCs w:val="24"/>
        </w:rPr>
        <w:t>: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14:paraId="277F47F1" w14:textId="77777777" w:rsidR="008A251B" w:rsidRPr="00FE5AC2" w:rsidRDefault="00B71110" w:rsidP="008A251B">
      <w:pPr>
        <w:pStyle w:val="ColorfulList-Accent12"/>
        <w:numPr>
          <w:ilvl w:val="0"/>
          <w:numId w:val="41"/>
        </w:numPr>
        <w:spacing w:after="0" w:line="240" w:lineRule="auto"/>
        <w:rPr>
          <w:szCs w:val="24"/>
        </w:rPr>
      </w:pPr>
      <w:hyperlink r:id="rId9" w:history="1">
        <w:r w:rsidR="008A251B" w:rsidRPr="00571D0A">
          <w:rPr>
            <w:rStyle w:val="Hyperlink"/>
            <w:szCs w:val="24"/>
          </w:rPr>
          <w:t>Honor Code and Academic Honesty:</w:t>
        </w:r>
      </w:hyperlink>
      <w:r w:rsidR="008A251B" w:rsidRPr="00FE5AC2">
        <w:rPr>
          <w:szCs w:val="24"/>
        </w:rPr>
        <w:t xml:space="preserve"> </w:t>
      </w:r>
      <w:r w:rsidR="003F4B27" w:rsidRPr="00FE5AC2">
        <w:rPr>
          <w:szCs w:val="24"/>
        </w:rPr>
        <w:t>You need to know</w:t>
      </w:r>
      <w:r w:rsidR="008A251B" w:rsidRPr="00FE5AC2">
        <w:rPr>
          <w:szCs w:val="24"/>
        </w:rPr>
        <w:t xml:space="preserve"> and abide by George Mason University’s Honor Code. The Code requires all members of this community to maintain the highest standards of academic honesty and integrity. Cheating, plagiarism, lying, and stealing are all prohibited. </w:t>
      </w:r>
      <w:r w:rsidR="003F4B27" w:rsidRPr="00FE5AC2">
        <w:rPr>
          <w:szCs w:val="24"/>
        </w:rPr>
        <w:t>You should contact</w:t>
      </w:r>
      <w:r w:rsidR="008A251B" w:rsidRPr="00FE5AC2">
        <w:rPr>
          <w:szCs w:val="24"/>
        </w:rPr>
        <w:t xml:space="preserve"> me if you have questions about these policies. All violations of the Honor Code will be reported to the Honor Committee.</w:t>
      </w:r>
    </w:p>
    <w:p w14:paraId="58F7C2B0" w14:textId="77777777" w:rsidR="008A251B" w:rsidRPr="00FE5AC2" w:rsidRDefault="008A251B" w:rsidP="008A251B">
      <w:pPr>
        <w:pStyle w:val="ColorfulList-Accent12"/>
        <w:numPr>
          <w:ilvl w:val="0"/>
          <w:numId w:val="41"/>
        </w:numPr>
        <w:spacing w:after="0" w:line="240" w:lineRule="auto"/>
        <w:rPr>
          <w:szCs w:val="24"/>
        </w:rPr>
      </w:pPr>
      <w:r w:rsidRPr="00FE5AC2">
        <w:rPr>
          <w:szCs w:val="24"/>
        </w:rPr>
        <w:t xml:space="preserve">Students must follow the university policy for </w:t>
      </w:r>
      <w:hyperlink r:id="rId10" w:history="1">
        <w:r w:rsidRPr="00FE5AC2">
          <w:rPr>
            <w:rStyle w:val="Hyperlink"/>
            <w:szCs w:val="24"/>
          </w:rPr>
          <w:t>Responsible Use of Computing</w:t>
        </w:r>
      </w:hyperlink>
      <w:r w:rsidR="004F3F5B">
        <w:rPr>
          <w:szCs w:val="24"/>
        </w:rPr>
        <w:t xml:space="preserve"> and registration on the</w:t>
      </w:r>
      <w:r w:rsidRPr="00FE5AC2">
        <w:rPr>
          <w:szCs w:val="24"/>
        </w:rPr>
        <w:t xml:space="preserve"> </w:t>
      </w:r>
      <w:hyperlink r:id="rId11" w:history="1">
        <w:r w:rsidR="004F3F5B">
          <w:rPr>
            <w:rStyle w:val="Hyperlink"/>
            <w:szCs w:val="24"/>
          </w:rPr>
          <w:t>Registrar’s website</w:t>
        </w:r>
        <w:r w:rsidRPr="003F1B48">
          <w:rPr>
            <w:rStyle w:val="Hyperlink"/>
            <w:szCs w:val="24"/>
          </w:rPr>
          <w:t>.</w:t>
        </w:r>
      </w:hyperlink>
    </w:p>
    <w:p w14:paraId="33F4C77C" w14:textId="77777777" w:rsidR="008A251B" w:rsidRPr="00FE5AC2" w:rsidRDefault="008A251B" w:rsidP="008A251B">
      <w:pPr>
        <w:pStyle w:val="ColorfulList-Accent12"/>
        <w:numPr>
          <w:ilvl w:val="0"/>
          <w:numId w:val="41"/>
        </w:numPr>
        <w:spacing w:after="0" w:line="240" w:lineRule="auto"/>
        <w:rPr>
          <w:szCs w:val="24"/>
        </w:rPr>
      </w:pPr>
      <w:r w:rsidRPr="00DE2AEF">
        <w:rPr>
          <w:iCs/>
          <w:szCs w:val="24"/>
        </w:rPr>
        <w:t>Student services</w:t>
      </w:r>
      <w:r w:rsidRPr="00FE5AC2">
        <w:rPr>
          <w:szCs w:val="24"/>
        </w:rPr>
        <w:t>: The University provides range of services to help you succeed academically and you should make use of these if you think they could benefit you. I also invite you to speak to me (the earlier the better).</w:t>
      </w:r>
    </w:p>
    <w:p w14:paraId="5095A8F4" w14:textId="77777777" w:rsidR="008A251B" w:rsidRPr="00FE5AC2" w:rsidRDefault="00B71110" w:rsidP="008A251B">
      <w:pPr>
        <w:pStyle w:val="ColorfulList-Accent12"/>
        <w:numPr>
          <w:ilvl w:val="0"/>
          <w:numId w:val="41"/>
        </w:numPr>
        <w:spacing w:after="0" w:line="240" w:lineRule="auto"/>
        <w:rPr>
          <w:szCs w:val="24"/>
        </w:rPr>
      </w:pPr>
      <w:hyperlink r:id="rId12" w:history="1">
        <w:r w:rsidR="008A251B" w:rsidRPr="00FE5AC2">
          <w:rPr>
            <w:rStyle w:val="Hyperlink"/>
            <w:szCs w:val="24"/>
          </w:rPr>
          <w:t>The George Mason University Counseling and Psychological Services (CAPS)</w:t>
        </w:r>
      </w:hyperlink>
      <w:r w:rsidR="008A251B" w:rsidRPr="00FE5AC2">
        <w:rPr>
          <w:szCs w:val="24"/>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14:paraId="187F685E" w14:textId="77777777" w:rsidR="008A251B" w:rsidRPr="004B50B8" w:rsidRDefault="008A251B" w:rsidP="004B50B8">
      <w:pPr>
        <w:pStyle w:val="ColorfulList-Accent12"/>
        <w:numPr>
          <w:ilvl w:val="0"/>
          <w:numId w:val="41"/>
        </w:numPr>
        <w:spacing w:after="0" w:line="240" w:lineRule="auto"/>
        <w:rPr>
          <w:szCs w:val="24"/>
        </w:rPr>
      </w:pPr>
      <w:r w:rsidRPr="00DE2AEF">
        <w:rPr>
          <w:szCs w:val="24"/>
        </w:rPr>
        <w:lastRenderedPageBreak/>
        <w:t>Accommodations</w:t>
      </w:r>
      <w:r w:rsidRPr="00FE5AC2">
        <w:rPr>
          <w:szCs w:val="24"/>
        </w:rPr>
        <w:t xml:space="preserve">: Students with disabilities who seek accommodations in a course must be registered with the </w:t>
      </w:r>
      <w:hyperlink r:id="rId13" w:history="1">
        <w:r w:rsidRPr="00FE5AC2">
          <w:rPr>
            <w:rStyle w:val="Hyperlink"/>
            <w:szCs w:val="24"/>
          </w:rPr>
          <w:t>George Mason University Office of Disability Services (ODS)</w:t>
        </w:r>
      </w:hyperlink>
      <w:r w:rsidRPr="00FE5AC2">
        <w:rPr>
          <w:szCs w:val="24"/>
        </w:rPr>
        <w:t xml:space="preserve"> and inform their instructor, in writing, at the beginning of the semester.  </w:t>
      </w:r>
      <w:r w:rsidR="004B50B8">
        <w:rPr>
          <w:szCs w:val="24"/>
        </w:rPr>
        <w:t>If you are a student with a disability and you need academic accommodations, please see me and contact the Disability Resource Services (DRS) at 703.993.2474.</w:t>
      </w:r>
    </w:p>
    <w:p w14:paraId="6AD39BD0" w14:textId="77777777" w:rsidR="008A251B" w:rsidRPr="00FE5AC2" w:rsidRDefault="00B71110" w:rsidP="008A251B">
      <w:pPr>
        <w:pStyle w:val="ColorfulList-Accent12"/>
        <w:numPr>
          <w:ilvl w:val="0"/>
          <w:numId w:val="41"/>
        </w:numPr>
        <w:spacing w:after="0" w:line="240" w:lineRule="auto"/>
        <w:rPr>
          <w:szCs w:val="24"/>
        </w:rPr>
      </w:pPr>
      <w:hyperlink r:id="rId14" w:history="1">
        <w:r w:rsidR="008A251B" w:rsidRPr="00FE5AC2">
          <w:rPr>
            <w:rStyle w:val="Hyperlink"/>
            <w:szCs w:val="24"/>
          </w:rPr>
          <w:t>The George Mason University Writing Center</w:t>
        </w:r>
      </w:hyperlink>
      <w:r w:rsidR="008A251B" w:rsidRPr="00FE5AC2">
        <w:rPr>
          <w:szCs w:val="24"/>
        </w:rPr>
        <w:t xml:space="preserve"> staff provides a variety of resources and services (e.g., tutoring, workshops, writing guides, handbooks) intended to support students as they work to construct and share knowledge through writing. University Writing Center</w:t>
      </w:r>
      <w:r w:rsidR="004B50B8">
        <w:rPr>
          <w:szCs w:val="24"/>
        </w:rPr>
        <w:t>:  Robinson Hall Room A114, 703.993.</w:t>
      </w:r>
      <w:r w:rsidR="008A251B" w:rsidRPr="00FE5AC2">
        <w:rPr>
          <w:szCs w:val="24"/>
        </w:rPr>
        <w:t>1200.  The writing center includes assistance for students for whom English is a second language.</w:t>
      </w:r>
    </w:p>
    <w:p w14:paraId="530D6735" w14:textId="77777777" w:rsidR="008A251B" w:rsidRPr="00FE5AC2" w:rsidRDefault="00B71110" w:rsidP="008A251B">
      <w:pPr>
        <w:pStyle w:val="ColorfulList-Accent12"/>
        <w:numPr>
          <w:ilvl w:val="0"/>
          <w:numId w:val="41"/>
        </w:numPr>
        <w:spacing w:after="0" w:line="240" w:lineRule="auto"/>
        <w:rPr>
          <w:szCs w:val="24"/>
        </w:rPr>
      </w:pPr>
      <w:hyperlink r:id="rId15" w:history="1">
        <w:r w:rsidR="008A251B" w:rsidRPr="00FE5AC2">
          <w:rPr>
            <w:rStyle w:val="Hyperlink"/>
            <w:szCs w:val="24"/>
          </w:rPr>
          <w:t>Library</w:t>
        </w:r>
      </w:hyperlink>
      <w:r w:rsidR="008A251B" w:rsidRPr="00FE5AC2">
        <w:rPr>
          <w:szCs w:val="24"/>
        </w:rPr>
        <w:t>: Most University Libraries resources are available to you from home. They have a variety of online services.</w:t>
      </w:r>
    </w:p>
    <w:p w14:paraId="443D44C7" w14:textId="77777777" w:rsidR="008A251B" w:rsidRPr="00FE5AC2" w:rsidRDefault="008A251B" w:rsidP="008A251B">
      <w:pPr>
        <w:pStyle w:val="ColorfulList-Accent12"/>
        <w:numPr>
          <w:ilvl w:val="0"/>
          <w:numId w:val="41"/>
        </w:numPr>
        <w:spacing w:after="0" w:line="240" w:lineRule="auto"/>
        <w:rPr>
          <w:szCs w:val="24"/>
        </w:rPr>
      </w:pPr>
      <w:r w:rsidRPr="00FE5AC2">
        <w:rPr>
          <w:szCs w:val="24"/>
        </w:rPr>
        <w:t>Students must follow the university policy stating that all sound emitting devices shall be turned off during class unless otherwise authorized by the instructor.</w:t>
      </w:r>
    </w:p>
    <w:p w14:paraId="7D846F0A" w14:textId="77777777" w:rsidR="008A251B" w:rsidRPr="00FE5AC2" w:rsidRDefault="00B71110" w:rsidP="008A251B">
      <w:pPr>
        <w:pStyle w:val="ColorfulList-Accent12"/>
        <w:numPr>
          <w:ilvl w:val="0"/>
          <w:numId w:val="41"/>
        </w:numPr>
        <w:spacing w:after="0" w:line="240" w:lineRule="auto"/>
        <w:rPr>
          <w:szCs w:val="24"/>
        </w:rPr>
      </w:pPr>
      <w:hyperlink r:id="rId16" w:history="1">
        <w:r w:rsidR="008A251B" w:rsidRPr="00FE5AC2">
          <w:rPr>
            <w:rStyle w:val="Hyperlink"/>
            <w:szCs w:val="24"/>
          </w:rPr>
          <w:t>Diversity</w:t>
        </w:r>
      </w:hyperlink>
      <w:r w:rsidR="008A251B" w:rsidRPr="00FE5AC2">
        <w:rPr>
          <w:szCs w:val="24"/>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p w14:paraId="5CA4D049" w14:textId="77777777" w:rsidR="008A251B" w:rsidRPr="00FE5AC2" w:rsidRDefault="00B71110" w:rsidP="008A251B">
      <w:pPr>
        <w:pStyle w:val="ColorfulList-Accent12"/>
        <w:numPr>
          <w:ilvl w:val="0"/>
          <w:numId w:val="41"/>
        </w:numPr>
        <w:spacing w:after="0" w:line="240" w:lineRule="auto"/>
        <w:rPr>
          <w:szCs w:val="24"/>
        </w:rPr>
      </w:pPr>
      <w:hyperlink r:id="rId17" w:history="1">
        <w:r w:rsidR="008A251B" w:rsidRPr="00FE5AC2">
          <w:rPr>
            <w:rStyle w:val="Hyperlink"/>
            <w:szCs w:val="24"/>
          </w:rPr>
          <w:t>Religious Holidays</w:t>
        </w:r>
      </w:hyperlink>
      <w:r w:rsidR="008A251B" w:rsidRPr="00FE5AC2">
        <w:rPr>
          <w:szCs w:val="24"/>
        </w:rPr>
        <w:t>: It is the obligation of students, within the first two weeks of the semester, to provide professors with the dates of major religious holidays on which they will be absent or unable to turn in work due to religious observances.</w:t>
      </w:r>
    </w:p>
    <w:p w14:paraId="39D771E3" w14:textId="77777777" w:rsidR="00C060A7" w:rsidRPr="00C060A7" w:rsidRDefault="00B71110" w:rsidP="00C060A7">
      <w:pPr>
        <w:pStyle w:val="ColorfulList-Accent12"/>
        <w:numPr>
          <w:ilvl w:val="0"/>
          <w:numId w:val="41"/>
        </w:numPr>
        <w:spacing w:after="0" w:line="240" w:lineRule="auto"/>
        <w:rPr>
          <w:szCs w:val="24"/>
        </w:rPr>
      </w:pPr>
      <w:hyperlink r:id="rId18" w:history="1">
        <w:r w:rsidR="008A251B" w:rsidRPr="00FE5AC2">
          <w:rPr>
            <w:rStyle w:val="Hyperlink"/>
            <w:szCs w:val="24"/>
          </w:rPr>
          <w:t>Student Privacy</w:t>
        </w:r>
      </w:hyperlink>
      <w:r w:rsidR="008A251B" w:rsidRPr="00FE5AC2">
        <w:rPr>
          <w:szCs w:val="24"/>
        </w:rPr>
        <w:t>: All students at Mason control access to their educational records and must give consent before that information is disclosed to any third party, including parents.</w:t>
      </w:r>
    </w:p>
    <w:p w14:paraId="1938E47D" w14:textId="77777777" w:rsidR="002E600A" w:rsidRPr="002601A7" w:rsidRDefault="00C060A7" w:rsidP="002601A7">
      <w:pPr>
        <w:pStyle w:val="Heading1"/>
        <w:rPr>
          <w:rFonts w:ascii="Times New Roman" w:hAnsi="Times New Roman" w:cs="Times New Roman"/>
          <w:b w:val="0"/>
          <w:sz w:val="24"/>
          <w:szCs w:val="24"/>
        </w:rPr>
      </w:pPr>
      <w:bookmarkStart w:id="23" w:name="_Technology_Requirements_1"/>
      <w:bookmarkEnd w:id="23"/>
      <w:r w:rsidRPr="00FE5AC2">
        <w:rPr>
          <w:rFonts w:ascii="Times New Roman" w:hAnsi="Times New Roman" w:cs="Times New Roman"/>
          <w:sz w:val="24"/>
          <w:szCs w:val="24"/>
        </w:rPr>
        <w:t>Technology Requirements</w:t>
      </w:r>
      <w:r w:rsidRPr="00FE5AC2">
        <w:rPr>
          <w:rFonts w:ascii="Times New Roman" w:hAnsi="Times New Roman" w:cs="Times New Roman"/>
          <w:b w:val="0"/>
          <w:sz w:val="24"/>
          <w:szCs w:val="24"/>
        </w:rPr>
        <w:t xml:space="preserve"> </w:t>
      </w:r>
    </w:p>
    <w:p w14:paraId="36A24CC7" w14:textId="77777777" w:rsidR="00C060A7" w:rsidRPr="00FE5AC2" w:rsidRDefault="00C060A7" w:rsidP="00C060A7">
      <w:pPr>
        <w:spacing w:after="0" w:line="360" w:lineRule="auto"/>
        <w:rPr>
          <w:iCs/>
          <w:szCs w:val="24"/>
          <w:lang w:bidi="en-US"/>
        </w:rPr>
      </w:pPr>
      <w:r w:rsidRPr="00FE5AC2">
        <w:rPr>
          <w:b/>
          <w:bCs/>
          <w:iCs/>
          <w:szCs w:val="24"/>
        </w:rPr>
        <w:t>Blackboard Login Instructions</w:t>
      </w:r>
    </w:p>
    <w:p w14:paraId="0B683F12" w14:textId="77777777" w:rsidR="00C060A7" w:rsidRPr="00FE5AC2" w:rsidRDefault="00C060A7" w:rsidP="00C060A7">
      <w:pPr>
        <w:spacing w:after="0" w:line="240" w:lineRule="auto"/>
        <w:rPr>
          <w:szCs w:val="24"/>
        </w:rPr>
      </w:pPr>
      <w:r w:rsidRPr="00FE5AC2">
        <w:rPr>
          <w:iCs/>
          <w:szCs w:val="24"/>
          <w:lang w:bidi="en-US"/>
        </w:rPr>
        <w:t xml:space="preserve">Access to </w:t>
      </w:r>
      <w:hyperlink r:id="rId19" w:history="1">
        <w:r w:rsidRPr="00FE5AC2">
          <w:rPr>
            <w:rStyle w:val="Hyperlink"/>
            <w:iCs/>
            <w:szCs w:val="24"/>
            <w:lang w:bidi="en-US"/>
          </w:rPr>
          <w:t>MyMason</w:t>
        </w:r>
      </w:hyperlink>
      <w:r w:rsidRPr="00FE5AC2">
        <w:rPr>
          <w:iCs/>
          <w:szCs w:val="24"/>
          <w:lang w:bidi="en-US"/>
        </w:rPr>
        <w:t xml:space="preserve"> and GMU email are required to participate successfully in this course. Please make sure to update your computer and prepare yourself to begin using the online format BEFORE the first day of class.  Check </w:t>
      </w:r>
      <w:hyperlink r:id="rId20" w:history="1">
        <w:r w:rsidRPr="00FE5AC2">
          <w:rPr>
            <w:rStyle w:val="Hyperlink"/>
            <w:iCs/>
            <w:szCs w:val="24"/>
            <w:lang w:bidi="en-US"/>
          </w:rPr>
          <w:t>the IT Support Center</w:t>
        </w:r>
      </w:hyperlink>
      <w:r w:rsidRPr="00FE5AC2">
        <w:rPr>
          <w:iCs/>
          <w:szCs w:val="24"/>
          <w:lang w:bidi="en-US"/>
        </w:rPr>
        <w:t xml:space="preserve"> website. Navigate to </w:t>
      </w:r>
      <w:hyperlink r:id="rId21" w:history="1">
        <w:r w:rsidRPr="00FE5AC2">
          <w:rPr>
            <w:rStyle w:val="Hyperlink"/>
            <w:iCs/>
            <w:szCs w:val="24"/>
            <w:lang w:bidi="en-US"/>
          </w:rPr>
          <w:t>the Student Support page</w:t>
        </w:r>
      </w:hyperlink>
      <w:r w:rsidRPr="00FE5AC2">
        <w:rPr>
          <w:iCs/>
          <w:szCs w:val="24"/>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394841AC" w14:textId="77777777" w:rsidR="00C060A7" w:rsidRPr="00FE5AC2" w:rsidRDefault="00C060A7" w:rsidP="00582173">
      <w:pPr>
        <w:spacing w:before="100" w:beforeAutospacing="1" w:after="100" w:afterAutospacing="1" w:line="240" w:lineRule="auto"/>
        <w:rPr>
          <w:szCs w:val="24"/>
        </w:rPr>
      </w:pPr>
      <w:bookmarkStart w:id="24" w:name="_Toc370717636"/>
      <w:r w:rsidRPr="00FE5AC2">
        <w:rPr>
          <w:b/>
          <w:szCs w:val="24"/>
        </w:rPr>
        <w:t>Hardware:</w:t>
      </w:r>
      <w:bookmarkEnd w:id="24"/>
      <w:r w:rsidRPr="00FE5AC2">
        <w:rPr>
          <w:b/>
          <w:szCs w:val="24"/>
        </w:rPr>
        <w:t xml:space="preserve"> </w:t>
      </w:r>
      <w:r w:rsidRPr="00FE5AC2">
        <w:rPr>
          <w:szCs w:val="24"/>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w:t>
      </w:r>
      <w:r w:rsidR="00582173">
        <w:rPr>
          <w:szCs w:val="24"/>
        </w:rPr>
        <w:t xml:space="preserve"> course, consider and allow for </w:t>
      </w:r>
      <w:r w:rsidRPr="00FE5AC2">
        <w:rPr>
          <w:szCs w:val="24"/>
        </w:rPr>
        <w:t>the storage amount needed to install any additional software and</w:t>
      </w:r>
      <w:r w:rsidR="00582173">
        <w:rPr>
          <w:szCs w:val="24"/>
        </w:rPr>
        <w:t xml:space="preserve"> </w:t>
      </w:r>
      <w:r w:rsidRPr="00FE5AC2">
        <w:rPr>
          <w:szCs w:val="24"/>
        </w:rPr>
        <w:t>space to store work that you will do for the course.</w:t>
      </w:r>
    </w:p>
    <w:p w14:paraId="240C3CCD" w14:textId="77777777" w:rsidR="002601A7" w:rsidRDefault="00C060A7" w:rsidP="002601A7">
      <w:pPr>
        <w:spacing w:before="100" w:beforeAutospacing="1" w:after="100" w:afterAutospacing="1" w:line="240" w:lineRule="auto"/>
        <w:ind w:left="60"/>
        <w:rPr>
          <w:szCs w:val="24"/>
        </w:rPr>
      </w:pPr>
      <w:r w:rsidRPr="00FE5AC2">
        <w:rPr>
          <w:b/>
          <w:szCs w:val="24"/>
        </w:rPr>
        <w:t xml:space="preserve">Software: </w:t>
      </w:r>
      <w:r w:rsidRPr="00FE5AC2">
        <w:rPr>
          <w:szCs w:val="24"/>
        </w:rPr>
        <w:t xml:space="preserve">Many courses use Blackboard as the learning management system. You will need a browser and operating system that are listed compatible or certified with the Blackboard version </w:t>
      </w:r>
      <w:r w:rsidRPr="00FE5AC2">
        <w:rPr>
          <w:szCs w:val="24"/>
        </w:rPr>
        <w:lastRenderedPageBreak/>
        <w:t xml:space="preserve">available on the </w:t>
      </w:r>
      <w:hyperlink r:id="rId22" w:history="1">
        <w:r w:rsidRPr="00FE5AC2">
          <w:rPr>
            <w:color w:val="0000FF"/>
            <w:szCs w:val="24"/>
            <w:u w:val="single"/>
          </w:rPr>
          <w:t>myMason Portal</w:t>
        </w:r>
      </w:hyperlink>
      <w:r w:rsidRPr="00FE5AC2">
        <w:rPr>
          <w:szCs w:val="24"/>
        </w:rPr>
        <w:t xml:space="preserve">. See </w:t>
      </w:r>
      <w:hyperlink r:id="rId23" w:history="1">
        <w:r w:rsidRPr="00FE5AC2">
          <w:rPr>
            <w:color w:val="0000FF"/>
            <w:szCs w:val="24"/>
            <w:u w:val="single"/>
          </w:rPr>
          <w:t>supported browsers and operating systems</w:t>
        </w:r>
      </w:hyperlink>
      <w:r w:rsidRPr="00FE5AC2">
        <w:rPr>
          <w:szCs w:val="24"/>
        </w:rPr>
        <w:t xml:space="preserve">. Log in to </w:t>
      </w:r>
      <w:hyperlink r:id="rId24" w:tgtFrame="_blank" w:history="1">
        <w:r w:rsidR="00C8143C">
          <w:rPr>
            <w:color w:val="0000FF"/>
            <w:szCs w:val="24"/>
            <w:u w:val="single"/>
          </w:rPr>
          <w:t>M</w:t>
        </w:r>
        <w:r w:rsidRPr="00FE5AC2">
          <w:rPr>
            <w:color w:val="0000FF"/>
            <w:szCs w:val="24"/>
            <w:u w:val="single"/>
          </w:rPr>
          <w:t>yMason</w:t>
        </w:r>
      </w:hyperlink>
      <w:r w:rsidRPr="00FE5AC2">
        <w:rPr>
          <w:szCs w:val="24"/>
        </w:rPr>
        <w:t xml:space="preserve"> to access your registered courses. Some courses may use other learning management systems. Check the syllabus or contact the instructor for details. Online courses typically use </w:t>
      </w:r>
      <w:hyperlink r:id="rId25" w:tgtFrame="_blank" w:history="1">
        <w:r w:rsidRPr="00FE5AC2">
          <w:rPr>
            <w:color w:val="0000FF"/>
            <w:szCs w:val="24"/>
            <w:u w:val="single"/>
          </w:rPr>
          <w:t>Acrobat Reader</w:t>
        </w:r>
      </w:hyperlink>
      <w:r w:rsidRPr="00FE5AC2">
        <w:rPr>
          <w:szCs w:val="24"/>
        </w:rPr>
        <w:t xml:space="preserve">, </w:t>
      </w:r>
      <w:hyperlink r:id="rId26" w:tgtFrame="_blank" w:history="1">
        <w:r w:rsidRPr="00FE5AC2">
          <w:rPr>
            <w:color w:val="0000FF"/>
            <w:szCs w:val="24"/>
            <w:u w:val="single"/>
          </w:rPr>
          <w:t>Flash</w:t>
        </w:r>
      </w:hyperlink>
      <w:r w:rsidRPr="00FE5AC2">
        <w:rPr>
          <w:szCs w:val="24"/>
        </w:rPr>
        <w:t xml:space="preserve">, </w:t>
      </w:r>
      <w:hyperlink r:id="rId27" w:tgtFrame="_blank" w:history="1">
        <w:r w:rsidRPr="00FE5AC2">
          <w:rPr>
            <w:color w:val="0000FF"/>
            <w:szCs w:val="24"/>
            <w:u w:val="single"/>
          </w:rPr>
          <w:t>Java</w:t>
        </w:r>
      </w:hyperlink>
      <w:r w:rsidRPr="00FE5AC2">
        <w:rPr>
          <w:szCs w:val="24"/>
        </w:rPr>
        <w:t xml:space="preserve">, and </w:t>
      </w:r>
      <w:hyperlink r:id="rId28" w:tgtFrame="_blank" w:history="1">
        <w:r w:rsidRPr="00FE5AC2">
          <w:rPr>
            <w:color w:val="0000FF"/>
            <w:szCs w:val="24"/>
            <w:u w:val="single"/>
          </w:rPr>
          <w:t>Windows Media Player</w:t>
        </w:r>
      </w:hyperlink>
      <w:r w:rsidRPr="00FE5AC2">
        <w:rPr>
          <w:szCs w:val="24"/>
        </w:rPr>
        <w:t xml:space="preserve">, </w:t>
      </w:r>
      <w:hyperlink r:id="rId29" w:anchor="quicktime" w:tgtFrame="_blank" w:history="1">
        <w:r w:rsidRPr="00FE5AC2">
          <w:rPr>
            <w:color w:val="0000FF"/>
            <w:szCs w:val="24"/>
            <w:u w:val="single"/>
          </w:rPr>
          <w:t>QuickTime</w:t>
        </w:r>
      </w:hyperlink>
      <w:r w:rsidRPr="00FE5AC2">
        <w:rPr>
          <w:szCs w:val="24"/>
        </w:rPr>
        <w:t xml:space="preserve"> and/or </w:t>
      </w:r>
      <w:hyperlink r:id="rId30" w:tgtFrame="_blank" w:history="1">
        <w:r w:rsidRPr="00FE5AC2">
          <w:rPr>
            <w:color w:val="0000FF"/>
            <w:szCs w:val="24"/>
            <w:u w:val="single"/>
          </w:rPr>
          <w:t>Real Media Player</w:t>
        </w:r>
      </w:hyperlink>
      <w:r w:rsidRPr="00FE5AC2">
        <w:rPr>
          <w:szCs w:val="24"/>
        </w:rPr>
        <w:t xml:space="preserve">. Your computer should be capable of running current versions of those applications. Also, make sure your computer is protected from viruses by downloading the latest version of Symantec Endpoint Protection/Anti-Virus software for free </w:t>
      </w:r>
      <w:hyperlink r:id="rId31" w:history="1">
        <w:r w:rsidRPr="00FE5AC2">
          <w:rPr>
            <w:color w:val="0000FF"/>
            <w:szCs w:val="24"/>
            <w:u w:val="single"/>
          </w:rPr>
          <w:t>here</w:t>
        </w:r>
      </w:hyperlink>
      <w:r w:rsidRPr="00FE5AC2">
        <w:rPr>
          <w:szCs w:val="24"/>
        </w:rPr>
        <w:t xml:space="preserve">. </w:t>
      </w:r>
    </w:p>
    <w:p w14:paraId="04854BBC" w14:textId="77777777" w:rsidR="00C060A7" w:rsidRPr="00FE5AC2" w:rsidRDefault="00C060A7" w:rsidP="002601A7">
      <w:pPr>
        <w:spacing w:before="100" w:beforeAutospacing="1" w:after="100" w:afterAutospacing="1" w:line="240" w:lineRule="auto"/>
        <w:ind w:left="60"/>
        <w:rPr>
          <w:szCs w:val="24"/>
        </w:rPr>
      </w:pPr>
      <w:r w:rsidRPr="00FE5AC2">
        <w:rPr>
          <w:szCs w:val="24"/>
        </w:rP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08B714D0" w14:textId="77777777" w:rsidR="00C060A7" w:rsidRPr="00FE5AC2" w:rsidRDefault="00C060A7" w:rsidP="00C060A7">
      <w:pPr>
        <w:spacing w:after="0" w:line="240" w:lineRule="auto"/>
        <w:rPr>
          <w:szCs w:val="24"/>
        </w:rPr>
      </w:pPr>
      <w:bookmarkStart w:id="25" w:name="_Course-specific_Hardware/Software"/>
      <w:bookmarkEnd w:id="25"/>
      <w:r w:rsidRPr="00FE5AC2">
        <w:rPr>
          <w:b/>
          <w:szCs w:val="24"/>
        </w:rPr>
        <w:t>Respondus LockDown Browser</w:t>
      </w:r>
      <w:r w:rsidRPr="00FE5AC2">
        <w:rPr>
          <w:b/>
          <w:iCs/>
          <w:szCs w:val="24"/>
        </w:rPr>
        <w:t>:</w:t>
      </w:r>
      <w:r w:rsidRPr="00FE5AC2">
        <w:rPr>
          <w:b/>
          <w:szCs w:val="24"/>
        </w:rPr>
        <w:t xml:space="preserve"> </w:t>
      </w:r>
      <w:r w:rsidRPr="00FE5AC2">
        <w:rPr>
          <w:szCs w:val="24"/>
        </w:rPr>
        <w:t xml:space="preserve">Use of the </w:t>
      </w:r>
      <w:proofErr w:type="spellStart"/>
      <w:r w:rsidRPr="00FE5AC2">
        <w:rPr>
          <w:szCs w:val="24"/>
        </w:rPr>
        <w:t>Respondus</w:t>
      </w:r>
      <w:proofErr w:type="spellEnd"/>
      <w:r w:rsidRPr="00FE5AC2">
        <w:rPr>
          <w:szCs w:val="24"/>
        </w:rPr>
        <w:t xml:space="preserve"> </w:t>
      </w:r>
      <w:proofErr w:type="spellStart"/>
      <w:r w:rsidRPr="00FE5AC2">
        <w:rPr>
          <w:szCs w:val="24"/>
        </w:rPr>
        <w:t>LockDown</w:t>
      </w:r>
      <w:proofErr w:type="spellEnd"/>
      <w:r w:rsidRPr="00FE5AC2">
        <w:rPr>
          <w:szCs w:val="24"/>
        </w:rPr>
        <w:t xml:space="preserve"> Browser </w:t>
      </w:r>
      <w:r w:rsidR="008705C1" w:rsidRPr="008705C1">
        <w:rPr>
          <w:bCs/>
          <w:szCs w:val="24"/>
        </w:rPr>
        <w:t>and</w:t>
      </w:r>
      <w:r w:rsidRPr="00FE5AC2">
        <w:rPr>
          <w:szCs w:val="24"/>
        </w:rPr>
        <w:t xml:space="preserve"> a functional webcam are required for quizzes in this online course. Please follow these </w:t>
      </w:r>
      <w:hyperlink r:id="rId32" w:history="1">
        <w:r w:rsidRPr="00FE5AC2">
          <w:rPr>
            <w:rStyle w:val="Hyperlink"/>
            <w:szCs w:val="24"/>
          </w:rPr>
          <w:t>instructions</w:t>
        </w:r>
      </w:hyperlink>
      <w:r w:rsidRPr="00FE5AC2">
        <w:rPr>
          <w:szCs w:val="24"/>
        </w:rPr>
        <w:t xml:space="preserve"> to download and install the Respondus LockDown Browser.</w:t>
      </w:r>
    </w:p>
    <w:p w14:paraId="72A614CD" w14:textId="77777777" w:rsidR="00C060A7" w:rsidRPr="00FE5AC2" w:rsidRDefault="00B71110" w:rsidP="00C060A7">
      <w:pPr>
        <w:numPr>
          <w:ilvl w:val="0"/>
          <w:numId w:val="45"/>
        </w:numPr>
        <w:spacing w:after="0" w:line="240" w:lineRule="auto"/>
        <w:rPr>
          <w:szCs w:val="24"/>
        </w:rPr>
      </w:pPr>
      <w:hyperlink r:id="rId33" w:tgtFrame="_blank" w:history="1">
        <w:r w:rsidR="00C060A7" w:rsidRPr="00FE5AC2">
          <w:rPr>
            <w:rStyle w:val="Hyperlink"/>
            <w:szCs w:val="24"/>
          </w:rPr>
          <w:t>Visit this URL</w:t>
        </w:r>
      </w:hyperlink>
      <w:r w:rsidR="00C060A7" w:rsidRPr="00FE5AC2">
        <w:rPr>
          <w:szCs w:val="24"/>
        </w:rPr>
        <w:t xml:space="preserve"> to access the Respondus LockDown Browser download.</w:t>
      </w:r>
    </w:p>
    <w:p w14:paraId="6878E0E0" w14:textId="77777777" w:rsidR="00C060A7" w:rsidRPr="00FE5AC2" w:rsidRDefault="00C060A7" w:rsidP="00C060A7">
      <w:pPr>
        <w:numPr>
          <w:ilvl w:val="0"/>
          <w:numId w:val="45"/>
        </w:numPr>
        <w:spacing w:after="0" w:line="240" w:lineRule="auto"/>
        <w:rPr>
          <w:szCs w:val="24"/>
        </w:rPr>
      </w:pPr>
      <w:r w:rsidRPr="00FE5AC2">
        <w:rPr>
          <w:szCs w:val="24"/>
        </w:rPr>
        <w:t>Setup is easy and only requires you to:</w:t>
      </w:r>
    </w:p>
    <w:p w14:paraId="0057DA81" w14:textId="77777777" w:rsidR="00C060A7" w:rsidRPr="00FE5AC2" w:rsidRDefault="00C060A7" w:rsidP="00C060A7">
      <w:pPr>
        <w:numPr>
          <w:ilvl w:val="1"/>
          <w:numId w:val="45"/>
        </w:numPr>
        <w:spacing w:after="0" w:line="240" w:lineRule="auto"/>
        <w:rPr>
          <w:szCs w:val="24"/>
        </w:rPr>
      </w:pPr>
      <w:r w:rsidRPr="00FE5AC2">
        <w:rPr>
          <w:szCs w:val="24"/>
        </w:rPr>
        <w:t>Select your operating system.</w:t>
      </w:r>
    </w:p>
    <w:p w14:paraId="45663445" w14:textId="77777777" w:rsidR="00C060A7" w:rsidRPr="00FE5AC2" w:rsidRDefault="00C060A7" w:rsidP="00C060A7">
      <w:pPr>
        <w:numPr>
          <w:ilvl w:val="1"/>
          <w:numId w:val="45"/>
        </w:numPr>
        <w:spacing w:after="0" w:line="240" w:lineRule="auto"/>
        <w:rPr>
          <w:szCs w:val="24"/>
        </w:rPr>
      </w:pPr>
      <w:r w:rsidRPr="00FE5AC2">
        <w:rPr>
          <w:szCs w:val="24"/>
        </w:rPr>
        <w:t>Choose "Your Own Computer" from the list of provided options.</w:t>
      </w:r>
    </w:p>
    <w:p w14:paraId="7CF017C0" w14:textId="77777777" w:rsidR="00C060A7" w:rsidRPr="00FE5AC2" w:rsidRDefault="00C060A7" w:rsidP="00C060A7">
      <w:pPr>
        <w:numPr>
          <w:ilvl w:val="1"/>
          <w:numId w:val="45"/>
        </w:numPr>
        <w:spacing w:after="0" w:line="240" w:lineRule="auto"/>
        <w:rPr>
          <w:szCs w:val="24"/>
        </w:rPr>
      </w:pPr>
      <w:r w:rsidRPr="00FE5AC2">
        <w:rPr>
          <w:szCs w:val="24"/>
        </w:rPr>
        <w:t>Click a download link and follow the installation directions as provided.</w:t>
      </w:r>
    </w:p>
    <w:p w14:paraId="21CC236D" w14:textId="77777777" w:rsidR="00C060A7" w:rsidRPr="00FE5AC2" w:rsidRDefault="00C060A7" w:rsidP="00C060A7">
      <w:pPr>
        <w:spacing w:line="240" w:lineRule="auto"/>
        <w:rPr>
          <w:szCs w:val="24"/>
        </w:rPr>
      </w:pPr>
      <w:r w:rsidRPr="00FE5AC2">
        <w:rPr>
          <w:szCs w:val="24"/>
        </w:rPr>
        <w:t>When you have completed these steps, launch the Respondus LockDown Browser by double-clicking its shortcut icon (pictured below). By default, this icon will be created on your desktop.</w:t>
      </w:r>
    </w:p>
    <w:p w14:paraId="2F77DE0C" w14:textId="77777777" w:rsidR="00C060A7" w:rsidRPr="00FE5AC2" w:rsidRDefault="00B71110" w:rsidP="00C060A7">
      <w:pPr>
        <w:numPr>
          <w:ilvl w:val="0"/>
          <w:numId w:val="46"/>
        </w:numPr>
        <w:spacing w:after="0" w:line="240" w:lineRule="auto"/>
        <w:rPr>
          <w:rFonts w:eastAsia="Times New Roman"/>
          <w:bCs/>
          <w:szCs w:val="24"/>
        </w:rPr>
      </w:pPr>
      <w:hyperlink r:id="rId34" w:tgtFrame="_blank" w:history="1">
        <w:r w:rsidR="00C060A7" w:rsidRPr="00FE5AC2">
          <w:rPr>
            <w:rStyle w:val="Hyperlink"/>
            <w:szCs w:val="24"/>
          </w:rPr>
          <w:t>Respondus LockDown Browser system requirements</w:t>
        </w:r>
      </w:hyperlink>
    </w:p>
    <w:p w14:paraId="248E36D9" w14:textId="77777777" w:rsidR="00C060A7" w:rsidRPr="00FE5AC2" w:rsidRDefault="00B71110" w:rsidP="00C060A7">
      <w:pPr>
        <w:numPr>
          <w:ilvl w:val="0"/>
          <w:numId w:val="46"/>
        </w:numPr>
        <w:spacing w:after="0" w:line="240" w:lineRule="auto"/>
        <w:rPr>
          <w:rFonts w:eastAsia="Times New Roman"/>
          <w:bCs/>
          <w:szCs w:val="24"/>
        </w:rPr>
      </w:pPr>
      <w:hyperlink r:id="rId35" w:tgtFrame="_blank" w:history="1">
        <w:r w:rsidR="00C060A7" w:rsidRPr="00FE5AC2">
          <w:rPr>
            <w:rStyle w:val="Hyperlink"/>
            <w:szCs w:val="24"/>
          </w:rPr>
          <w:t>Courses Support Student Documentation</w:t>
        </w:r>
      </w:hyperlink>
    </w:p>
    <w:p w14:paraId="7EDAD70E" w14:textId="77777777" w:rsidR="00C060A7" w:rsidRPr="00FE5AC2" w:rsidRDefault="00C060A7" w:rsidP="00C060A7">
      <w:pPr>
        <w:spacing w:after="0" w:line="240" w:lineRule="auto"/>
        <w:rPr>
          <w:rFonts w:eastAsia="Times New Roman"/>
          <w:bCs/>
          <w:szCs w:val="24"/>
        </w:rPr>
      </w:pPr>
    </w:p>
    <w:p w14:paraId="2C792514" w14:textId="77777777" w:rsidR="00C060A7" w:rsidRPr="00FE5AC2" w:rsidRDefault="00C060A7" w:rsidP="00C060A7">
      <w:pPr>
        <w:spacing w:after="0" w:line="240" w:lineRule="auto"/>
        <w:rPr>
          <w:rFonts w:eastAsia="Times New Roman"/>
          <w:bCs/>
          <w:szCs w:val="24"/>
        </w:rPr>
      </w:pPr>
      <w:r w:rsidRPr="00FE5AC2">
        <w:rPr>
          <w:rFonts w:eastAsia="Times New Roman"/>
          <w:bCs/>
          <w:szCs w:val="24"/>
        </w:rPr>
        <w:t>Windows</w:t>
      </w:r>
      <w:r w:rsidRPr="00FE5AC2">
        <w:rPr>
          <w:rFonts w:eastAsia="Times New Roman"/>
          <w:bCs/>
          <w:szCs w:val="24"/>
        </w:rPr>
        <w:tab/>
        <w:t>Macintosh</w:t>
      </w:r>
    </w:p>
    <w:p w14:paraId="3E9046CF" w14:textId="77777777" w:rsidR="00C060A7" w:rsidRPr="00FE5AC2" w:rsidRDefault="00C060A7" w:rsidP="00C060A7">
      <w:pPr>
        <w:spacing w:line="240" w:lineRule="auto"/>
        <w:rPr>
          <w:szCs w:val="24"/>
        </w:rPr>
      </w:pPr>
      <w:r w:rsidRPr="00FE5AC2">
        <w:rPr>
          <w:noProof/>
          <w:szCs w:val="24"/>
        </w:rPr>
        <w:t xml:space="preserve"> </w:t>
      </w:r>
      <w:r w:rsidR="00B21F1E" w:rsidRPr="00FE5AC2">
        <w:rPr>
          <w:noProof/>
          <w:szCs w:val="24"/>
        </w:rPr>
        <w:drawing>
          <wp:inline distT="0" distB="0" distL="0" distR="0" wp14:anchorId="09CD076D" wp14:editId="19A29340">
            <wp:extent cx="616585" cy="744220"/>
            <wp:effectExtent l="0" t="0" r="0" b="0"/>
            <wp:docPr id="1" name="||CPIMAGE:11008|" descr="browser deskto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PIMAGE:11008|" descr="browser desktop icon"/>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6585" cy="744220"/>
                    </a:xfrm>
                    <a:prstGeom prst="rect">
                      <a:avLst/>
                    </a:prstGeom>
                    <a:noFill/>
                    <a:ln>
                      <a:noFill/>
                    </a:ln>
                  </pic:spPr>
                </pic:pic>
              </a:graphicData>
            </a:graphic>
          </wp:inline>
        </w:drawing>
      </w:r>
      <w:r w:rsidR="00B21F1E" w:rsidRPr="00FE5AC2">
        <w:rPr>
          <w:noProof/>
          <w:szCs w:val="24"/>
        </w:rPr>
        <w:drawing>
          <wp:inline distT="0" distB="0" distL="0" distR="0" wp14:anchorId="0CF7D000" wp14:editId="19F349FF">
            <wp:extent cx="988695" cy="808355"/>
            <wp:effectExtent l="0" t="0" r="0" b="0"/>
            <wp:docPr id="2" name="||CPIMAGE:11009|" descr="browser desktop icon 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PIMAGE:11009|" descr="browser desktop icon mac"/>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8695" cy="808355"/>
                    </a:xfrm>
                    <a:prstGeom prst="rect">
                      <a:avLst/>
                    </a:prstGeom>
                    <a:noFill/>
                    <a:ln>
                      <a:noFill/>
                    </a:ln>
                  </pic:spPr>
                </pic:pic>
              </a:graphicData>
            </a:graphic>
          </wp:inline>
        </w:drawing>
      </w:r>
    </w:p>
    <w:p w14:paraId="3A487C15" w14:textId="048C239C" w:rsidR="00C060A7" w:rsidRPr="00156492" w:rsidRDefault="00C060A7" w:rsidP="00DB477A">
      <w:pPr>
        <w:pStyle w:val="NormalWeb"/>
      </w:pPr>
      <w:bookmarkStart w:id="26" w:name="_Course_Schedule"/>
      <w:bookmarkEnd w:id="26"/>
    </w:p>
    <w:sectPr w:rsidR="00C060A7" w:rsidRPr="00156492" w:rsidSect="00FE399B">
      <w:headerReference w:type="default" r:id="rId38"/>
      <w:footerReference w:type="defaul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7426B" w14:textId="77777777" w:rsidR="00B71110" w:rsidRDefault="00B71110" w:rsidP="00C72BE6">
      <w:pPr>
        <w:spacing w:after="0" w:line="240" w:lineRule="auto"/>
      </w:pPr>
      <w:r>
        <w:separator/>
      </w:r>
    </w:p>
  </w:endnote>
  <w:endnote w:type="continuationSeparator" w:id="0">
    <w:p w14:paraId="616F8A92" w14:textId="77777777" w:rsidR="00B71110" w:rsidRDefault="00B71110"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C1F4" w14:textId="77777777" w:rsidR="002D799F" w:rsidRDefault="002D799F">
    <w:pPr>
      <w:pStyle w:val="Footer"/>
      <w:jc w:val="right"/>
    </w:pPr>
    <w:r>
      <w:fldChar w:fldCharType="begin"/>
    </w:r>
    <w:r>
      <w:instrText xml:space="preserve"> PAGE   \* MERGEFORMAT </w:instrText>
    </w:r>
    <w:r>
      <w:fldChar w:fldCharType="separate"/>
    </w:r>
    <w:r w:rsidR="00F569C4">
      <w:rPr>
        <w:noProof/>
      </w:rPr>
      <w:t>1</w:t>
    </w:r>
    <w:r>
      <w:rPr>
        <w:noProof/>
      </w:rPr>
      <w:fldChar w:fldCharType="end"/>
    </w:r>
  </w:p>
  <w:p w14:paraId="1900804A" w14:textId="77777777" w:rsidR="002D799F" w:rsidRDefault="002D7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547A" w14:textId="77777777" w:rsidR="00B71110" w:rsidRDefault="00B71110" w:rsidP="00C72BE6">
      <w:pPr>
        <w:spacing w:after="0" w:line="240" w:lineRule="auto"/>
      </w:pPr>
      <w:r>
        <w:separator/>
      </w:r>
    </w:p>
  </w:footnote>
  <w:footnote w:type="continuationSeparator" w:id="0">
    <w:p w14:paraId="762D5A59" w14:textId="77777777" w:rsidR="00B71110" w:rsidRDefault="00B71110"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4F70" w14:textId="77777777" w:rsidR="002D799F" w:rsidRPr="00FE399B" w:rsidRDefault="002D799F">
    <w:pPr>
      <w:pStyle w:val="Header"/>
      <w:rPr>
        <w:szCs w:val="24"/>
      </w:rPr>
    </w:pPr>
    <w:r w:rsidRPr="00FE399B">
      <w:rPr>
        <w:szCs w:val="24"/>
      </w:rPr>
      <w:t>PSYC 321</w:t>
    </w:r>
    <w:r w:rsidRPr="00FE399B">
      <w:rPr>
        <w:szCs w:val="24"/>
      </w:rPr>
      <w:tab/>
    </w:r>
    <w:r w:rsidRPr="00FE399B">
      <w:rPr>
        <w:szCs w:val="24"/>
      </w:rPr>
      <w:tab/>
    </w:r>
    <w:r w:rsidR="009F61CF" w:rsidRPr="00FE399B">
      <w:rPr>
        <w:szCs w:val="24"/>
      </w:rPr>
      <w:t>Fal</w:t>
    </w:r>
    <w:r w:rsidR="00FE399B" w:rsidRPr="00FE399B">
      <w:rPr>
        <w:szCs w:val="24"/>
      </w:rPr>
      <w:t>l 2020</w:t>
    </w:r>
  </w:p>
  <w:p w14:paraId="209420B4" w14:textId="77777777" w:rsidR="002D799F" w:rsidRDefault="002D7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AAD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0C4B"/>
    <w:multiLevelType w:val="hybridMultilevel"/>
    <w:tmpl w:val="7CDC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65D1E"/>
    <w:multiLevelType w:val="hybridMultilevel"/>
    <w:tmpl w:val="24C4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80905"/>
    <w:multiLevelType w:val="hybridMultilevel"/>
    <w:tmpl w:val="5E4E7396"/>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76D0E23"/>
    <w:multiLevelType w:val="hybridMultilevel"/>
    <w:tmpl w:val="B008A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8C3671"/>
    <w:multiLevelType w:val="hybridMultilevel"/>
    <w:tmpl w:val="6C3A85D0"/>
    <w:lvl w:ilvl="0" w:tplc="3F5ACA48">
      <w:start w:val="1"/>
      <w:numFmt w:val="decimal"/>
      <w:lvlText w:val="%1."/>
      <w:lvlJc w:val="left"/>
      <w:pPr>
        <w:tabs>
          <w:tab w:val="num" w:pos="1080"/>
        </w:tabs>
        <w:ind w:left="1080" w:hanging="720"/>
      </w:pPr>
      <w:rPr>
        <w:rFonts w:hint="default"/>
      </w:rPr>
    </w:lvl>
    <w:lvl w:ilvl="1" w:tplc="134835B2">
      <w:numFmt w:val="bullet"/>
      <w:lvlText w:val="-"/>
      <w:lvlJc w:val="left"/>
      <w:pPr>
        <w:tabs>
          <w:tab w:val="num" w:pos="1440"/>
        </w:tabs>
        <w:ind w:left="1440" w:hanging="360"/>
      </w:pPr>
      <w:rPr>
        <w:rFonts w:ascii="Arial" w:eastAsia="Times New Roman" w:hAnsi="Arial" w:cs="Aria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C97377"/>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C165D0B"/>
    <w:multiLevelType w:val="hybridMultilevel"/>
    <w:tmpl w:val="0786F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469E"/>
    <w:multiLevelType w:val="hybridMultilevel"/>
    <w:tmpl w:val="DBA2767E"/>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557F5"/>
    <w:multiLevelType w:val="hybridMultilevel"/>
    <w:tmpl w:val="7274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1A5D"/>
    <w:multiLevelType w:val="hybridMultilevel"/>
    <w:tmpl w:val="48B4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394A"/>
    <w:multiLevelType w:val="hybridMultilevel"/>
    <w:tmpl w:val="28360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0F7AB7"/>
    <w:multiLevelType w:val="hybridMultilevel"/>
    <w:tmpl w:val="0570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8F60D3B"/>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C560AA9"/>
    <w:multiLevelType w:val="hybridMultilevel"/>
    <w:tmpl w:val="952C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A6FAA"/>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E97F53"/>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283CC4"/>
    <w:multiLevelType w:val="hybridMultilevel"/>
    <w:tmpl w:val="568E073E"/>
    <w:lvl w:ilvl="0" w:tplc="C1FC75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E2A73"/>
    <w:multiLevelType w:val="hybridMultilevel"/>
    <w:tmpl w:val="1FD22FF2"/>
    <w:lvl w:ilvl="0" w:tplc="A1E697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A690A3C"/>
    <w:multiLevelType w:val="hybridMultilevel"/>
    <w:tmpl w:val="B6A2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50657"/>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40245"/>
    <w:multiLevelType w:val="hybridMultilevel"/>
    <w:tmpl w:val="86643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551ED"/>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0711A"/>
    <w:multiLevelType w:val="hybridMultilevel"/>
    <w:tmpl w:val="A55C2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88E401D"/>
    <w:multiLevelType w:val="hybridMultilevel"/>
    <w:tmpl w:val="DA24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21745"/>
    <w:multiLevelType w:val="multilevel"/>
    <w:tmpl w:val="BFF6B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475289"/>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48632B"/>
    <w:multiLevelType w:val="hybridMultilevel"/>
    <w:tmpl w:val="09624D6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3057B"/>
    <w:multiLevelType w:val="hybridMultilevel"/>
    <w:tmpl w:val="D06E9C98"/>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250C6"/>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96435F"/>
    <w:multiLevelType w:val="hybridMultilevel"/>
    <w:tmpl w:val="16CE5534"/>
    <w:lvl w:ilvl="0" w:tplc="A7A4DA2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05836"/>
    <w:multiLevelType w:val="hybridMultilevel"/>
    <w:tmpl w:val="93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16456"/>
    <w:multiLevelType w:val="hybridMultilevel"/>
    <w:tmpl w:val="236644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69F77CDD"/>
    <w:multiLevelType w:val="hybridMultilevel"/>
    <w:tmpl w:val="D914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E5F6F"/>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6CAD0047"/>
    <w:multiLevelType w:val="hybridMultilevel"/>
    <w:tmpl w:val="7B2A7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759DC"/>
    <w:multiLevelType w:val="hybridMultilevel"/>
    <w:tmpl w:val="521EDDAA"/>
    <w:lvl w:ilvl="0" w:tplc="4F9A1E9A">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03BAD"/>
    <w:multiLevelType w:val="multilevel"/>
    <w:tmpl w:val="1B9A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E124A1"/>
    <w:multiLevelType w:val="hybridMultilevel"/>
    <w:tmpl w:val="C976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6D05F1D"/>
    <w:multiLevelType w:val="hybridMultilevel"/>
    <w:tmpl w:val="4782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03162"/>
    <w:multiLevelType w:val="hybridMultilevel"/>
    <w:tmpl w:val="4F863480"/>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7DB6653"/>
    <w:multiLevelType w:val="hybridMultilevel"/>
    <w:tmpl w:val="833E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DA0776"/>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15:restartNumberingAfterBreak="0">
    <w:nsid w:val="7D8526A8"/>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15:restartNumberingAfterBreak="0">
    <w:nsid w:val="7DAC117C"/>
    <w:multiLevelType w:val="hybridMultilevel"/>
    <w:tmpl w:val="F87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50D3A"/>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2"/>
  </w:num>
  <w:num w:numId="2">
    <w:abstractNumId w:val="29"/>
  </w:num>
  <w:num w:numId="3">
    <w:abstractNumId w:val="4"/>
  </w:num>
  <w:num w:numId="4">
    <w:abstractNumId w:val="41"/>
  </w:num>
  <w:num w:numId="5">
    <w:abstractNumId w:val="9"/>
  </w:num>
  <w:num w:numId="6">
    <w:abstractNumId w:val="21"/>
  </w:num>
  <w:num w:numId="7">
    <w:abstractNumId w:val="31"/>
  </w:num>
  <w:num w:numId="8">
    <w:abstractNumId w:val="17"/>
  </w:num>
  <w:num w:numId="9">
    <w:abstractNumId w:val="23"/>
  </w:num>
  <w:num w:numId="10">
    <w:abstractNumId w:val="16"/>
  </w:num>
  <w:num w:numId="11">
    <w:abstractNumId w:val="28"/>
  </w:num>
  <w:num w:numId="12">
    <w:abstractNumId w:val="18"/>
  </w:num>
  <w:num w:numId="13">
    <w:abstractNumId w:val="14"/>
  </w:num>
  <w:num w:numId="14">
    <w:abstractNumId w:val="46"/>
  </w:num>
  <w:num w:numId="15">
    <w:abstractNumId w:val="45"/>
  </w:num>
  <w:num w:numId="16">
    <w:abstractNumId w:val="36"/>
  </w:num>
  <w:num w:numId="17">
    <w:abstractNumId w:val="6"/>
  </w:num>
  <w:num w:numId="18">
    <w:abstractNumId w:val="48"/>
  </w:num>
  <w:num w:numId="19">
    <w:abstractNumId w:val="7"/>
  </w:num>
  <w:num w:numId="20">
    <w:abstractNumId w:val="43"/>
  </w:num>
  <w:num w:numId="21">
    <w:abstractNumId w:val="8"/>
  </w:num>
  <w:num w:numId="22">
    <w:abstractNumId w:val="3"/>
  </w:num>
  <w:num w:numId="23">
    <w:abstractNumId w:val="13"/>
  </w:num>
  <w:num w:numId="24">
    <w:abstractNumId w:val="38"/>
  </w:num>
  <w:num w:numId="25">
    <w:abstractNumId w:val="30"/>
  </w:num>
  <w:num w:numId="26">
    <w:abstractNumId w:val="32"/>
  </w:num>
  <w:num w:numId="27">
    <w:abstractNumId w:val="34"/>
  </w:num>
  <w:num w:numId="28">
    <w:abstractNumId w:val="19"/>
  </w:num>
  <w:num w:numId="29">
    <w:abstractNumId w:val="5"/>
  </w:num>
  <w:num w:numId="30">
    <w:abstractNumId w:val="44"/>
  </w:num>
  <w:num w:numId="31">
    <w:abstractNumId w:val="11"/>
  </w:num>
  <w:num w:numId="32">
    <w:abstractNumId w:val="25"/>
  </w:num>
  <w:num w:numId="33">
    <w:abstractNumId w:val="40"/>
  </w:num>
  <w:num w:numId="34">
    <w:abstractNumId w:val="42"/>
  </w:num>
  <w:num w:numId="35">
    <w:abstractNumId w:val="26"/>
  </w:num>
  <w:num w:numId="36">
    <w:abstractNumId w:val="1"/>
  </w:num>
  <w:num w:numId="37">
    <w:abstractNumId w:val="0"/>
  </w:num>
  <w:num w:numId="38">
    <w:abstractNumId w:val="20"/>
  </w:num>
  <w:num w:numId="39">
    <w:abstractNumId w:val="35"/>
  </w:num>
  <w:num w:numId="40">
    <w:abstractNumId w:val="37"/>
  </w:num>
  <w:num w:numId="41">
    <w:abstractNumId w:val="24"/>
  </w:num>
  <w:num w:numId="42">
    <w:abstractNumId w:val="2"/>
  </w:num>
  <w:num w:numId="43">
    <w:abstractNumId w:val="33"/>
  </w:num>
  <w:num w:numId="44">
    <w:abstractNumId w:val="39"/>
  </w:num>
  <w:num w:numId="45">
    <w:abstractNumId w:val="27"/>
  </w:num>
  <w:num w:numId="46">
    <w:abstractNumId w:val="47"/>
  </w:num>
  <w:num w:numId="47">
    <w:abstractNumId w:val="10"/>
  </w:num>
  <w:num w:numId="48">
    <w:abstractNumId w:val="1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E6"/>
    <w:rsid w:val="0000112F"/>
    <w:rsid w:val="00005BF6"/>
    <w:rsid w:val="000146E1"/>
    <w:rsid w:val="0002479B"/>
    <w:rsid w:val="000275FE"/>
    <w:rsid w:val="00033A14"/>
    <w:rsid w:val="00035FCA"/>
    <w:rsid w:val="000469E8"/>
    <w:rsid w:val="00053AF3"/>
    <w:rsid w:val="000567D8"/>
    <w:rsid w:val="00066BCE"/>
    <w:rsid w:val="00067DF8"/>
    <w:rsid w:val="0009042C"/>
    <w:rsid w:val="00090B2E"/>
    <w:rsid w:val="00092918"/>
    <w:rsid w:val="000A01B0"/>
    <w:rsid w:val="000A790E"/>
    <w:rsid w:val="000B0C72"/>
    <w:rsid w:val="000B1AFD"/>
    <w:rsid w:val="000C3014"/>
    <w:rsid w:val="000C6C1B"/>
    <w:rsid w:val="000D1C66"/>
    <w:rsid w:val="000D2F80"/>
    <w:rsid w:val="000E08FF"/>
    <w:rsid w:val="000E2A53"/>
    <w:rsid w:val="000E3EC8"/>
    <w:rsid w:val="000F0233"/>
    <w:rsid w:val="000F05E8"/>
    <w:rsid w:val="000F2EDA"/>
    <w:rsid w:val="000F46E4"/>
    <w:rsid w:val="00101D54"/>
    <w:rsid w:val="00105E14"/>
    <w:rsid w:val="00111376"/>
    <w:rsid w:val="001210EC"/>
    <w:rsid w:val="00127241"/>
    <w:rsid w:val="001276E4"/>
    <w:rsid w:val="00131A04"/>
    <w:rsid w:val="00131C47"/>
    <w:rsid w:val="001509DB"/>
    <w:rsid w:val="00150A03"/>
    <w:rsid w:val="00152196"/>
    <w:rsid w:val="001524CF"/>
    <w:rsid w:val="00153CDC"/>
    <w:rsid w:val="00156492"/>
    <w:rsid w:val="00160400"/>
    <w:rsid w:val="00161708"/>
    <w:rsid w:val="0016335C"/>
    <w:rsid w:val="00163D1B"/>
    <w:rsid w:val="00167E05"/>
    <w:rsid w:val="00181828"/>
    <w:rsid w:val="00181F3C"/>
    <w:rsid w:val="00183D70"/>
    <w:rsid w:val="0019280D"/>
    <w:rsid w:val="00195398"/>
    <w:rsid w:val="001A1F45"/>
    <w:rsid w:val="001A665C"/>
    <w:rsid w:val="001A697D"/>
    <w:rsid w:val="001B7DAF"/>
    <w:rsid w:val="001F08D8"/>
    <w:rsid w:val="001F09A7"/>
    <w:rsid w:val="001F322E"/>
    <w:rsid w:val="001F388C"/>
    <w:rsid w:val="002022BD"/>
    <w:rsid w:val="00210910"/>
    <w:rsid w:val="002151B6"/>
    <w:rsid w:val="002153E5"/>
    <w:rsid w:val="002157E1"/>
    <w:rsid w:val="0021737F"/>
    <w:rsid w:val="00223F1D"/>
    <w:rsid w:val="00226F81"/>
    <w:rsid w:val="00233092"/>
    <w:rsid w:val="00242619"/>
    <w:rsid w:val="00250123"/>
    <w:rsid w:val="00257602"/>
    <w:rsid w:val="002601A7"/>
    <w:rsid w:val="0026153A"/>
    <w:rsid w:val="00261AFE"/>
    <w:rsid w:val="00263F8A"/>
    <w:rsid w:val="00280CE0"/>
    <w:rsid w:val="00283947"/>
    <w:rsid w:val="002945C8"/>
    <w:rsid w:val="00295FE5"/>
    <w:rsid w:val="00297C27"/>
    <w:rsid w:val="002A17F6"/>
    <w:rsid w:val="002B3997"/>
    <w:rsid w:val="002B4AC9"/>
    <w:rsid w:val="002B5C10"/>
    <w:rsid w:val="002B67B7"/>
    <w:rsid w:val="002C508C"/>
    <w:rsid w:val="002C53AE"/>
    <w:rsid w:val="002C569A"/>
    <w:rsid w:val="002D1775"/>
    <w:rsid w:val="002D3589"/>
    <w:rsid w:val="002D4566"/>
    <w:rsid w:val="002D5792"/>
    <w:rsid w:val="002D6A91"/>
    <w:rsid w:val="002D799F"/>
    <w:rsid w:val="002E2A80"/>
    <w:rsid w:val="002E600A"/>
    <w:rsid w:val="002E71C2"/>
    <w:rsid w:val="002F207D"/>
    <w:rsid w:val="002F33F7"/>
    <w:rsid w:val="002F62D3"/>
    <w:rsid w:val="00303044"/>
    <w:rsid w:val="00303FDF"/>
    <w:rsid w:val="00304CA7"/>
    <w:rsid w:val="003155F4"/>
    <w:rsid w:val="00325F19"/>
    <w:rsid w:val="00332E18"/>
    <w:rsid w:val="0033424B"/>
    <w:rsid w:val="003367D0"/>
    <w:rsid w:val="00336C80"/>
    <w:rsid w:val="00346131"/>
    <w:rsid w:val="003512A0"/>
    <w:rsid w:val="00355488"/>
    <w:rsid w:val="00356751"/>
    <w:rsid w:val="003603C2"/>
    <w:rsid w:val="00360C9E"/>
    <w:rsid w:val="00363814"/>
    <w:rsid w:val="00370609"/>
    <w:rsid w:val="00370884"/>
    <w:rsid w:val="00372854"/>
    <w:rsid w:val="003764D7"/>
    <w:rsid w:val="00376554"/>
    <w:rsid w:val="00376D9D"/>
    <w:rsid w:val="003775E8"/>
    <w:rsid w:val="00385708"/>
    <w:rsid w:val="003859D9"/>
    <w:rsid w:val="00385C7C"/>
    <w:rsid w:val="0039063C"/>
    <w:rsid w:val="00391870"/>
    <w:rsid w:val="003A42E6"/>
    <w:rsid w:val="003A77BD"/>
    <w:rsid w:val="003B1800"/>
    <w:rsid w:val="003B193E"/>
    <w:rsid w:val="003B2298"/>
    <w:rsid w:val="003C0898"/>
    <w:rsid w:val="003C6984"/>
    <w:rsid w:val="003D47C5"/>
    <w:rsid w:val="003D49C1"/>
    <w:rsid w:val="003E12D9"/>
    <w:rsid w:val="003E6CDF"/>
    <w:rsid w:val="003F1B48"/>
    <w:rsid w:val="003F4B27"/>
    <w:rsid w:val="003F7A4F"/>
    <w:rsid w:val="00410B4C"/>
    <w:rsid w:val="00411378"/>
    <w:rsid w:val="00417029"/>
    <w:rsid w:val="0042213D"/>
    <w:rsid w:val="004303F8"/>
    <w:rsid w:val="00433902"/>
    <w:rsid w:val="00441808"/>
    <w:rsid w:val="00446F04"/>
    <w:rsid w:val="00451635"/>
    <w:rsid w:val="0045394C"/>
    <w:rsid w:val="0046024B"/>
    <w:rsid w:val="00463090"/>
    <w:rsid w:val="004736EF"/>
    <w:rsid w:val="00480B3A"/>
    <w:rsid w:val="00480D7E"/>
    <w:rsid w:val="00483DAC"/>
    <w:rsid w:val="004846A0"/>
    <w:rsid w:val="00484FD7"/>
    <w:rsid w:val="00491337"/>
    <w:rsid w:val="004918E1"/>
    <w:rsid w:val="0049608E"/>
    <w:rsid w:val="004A1785"/>
    <w:rsid w:val="004A4828"/>
    <w:rsid w:val="004B4AF3"/>
    <w:rsid w:val="004B4DA3"/>
    <w:rsid w:val="004B50B8"/>
    <w:rsid w:val="004B7C6F"/>
    <w:rsid w:val="004B7F55"/>
    <w:rsid w:val="004C1D90"/>
    <w:rsid w:val="004D0F86"/>
    <w:rsid w:val="004D49AF"/>
    <w:rsid w:val="004D50E7"/>
    <w:rsid w:val="004D677D"/>
    <w:rsid w:val="004E31B1"/>
    <w:rsid w:val="004E5C32"/>
    <w:rsid w:val="004E6177"/>
    <w:rsid w:val="004F3F5B"/>
    <w:rsid w:val="004F44A8"/>
    <w:rsid w:val="0050062F"/>
    <w:rsid w:val="005017D1"/>
    <w:rsid w:val="00501874"/>
    <w:rsid w:val="00504F3D"/>
    <w:rsid w:val="0051002A"/>
    <w:rsid w:val="00510C69"/>
    <w:rsid w:val="00513904"/>
    <w:rsid w:val="00513C2C"/>
    <w:rsid w:val="00533E77"/>
    <w:rsid w:val="00534750"/>
    <w:rsid w:val="005371B8"/>
    <w:rsid w:val="005424B8"/>
    <w:rsid w:val="00544067"/>
    <w:rsid w:val="00544628"/>
    <w:rsid w:val="005449CE"/>
    <w:rsid w:val="005464B3"/>
    <w:rsid w:val="00550981"/>
    <w:rsid w:val="005516F3"/>
    <w:rsid w:val="00561177"/>
    <w:rsid w:val="00561989"/>
    <w:rsid w:val="005627E6"/>
    <w:rsid w:val="005646D8"/>
    <w:rsid w:val="0056762B"/>
    <w:rsid w:val="00570BEA"/>
    <w:rsid w:val="00571D0A"/>
    <w:rsid w:val="00577510"/>
    <w:rsid w:val="00580CEC"/>
    <w:rsid w:val="00582173"/>
    <w:rsid w:val="00582597"/>
    <w:rsid w:val="005849D5"/>
    <w:rsid w:val="005931BE"/>
    <w:rsid w:val="00593C69"/>
    <w:rsid w:val="005A0537"/>
    <w:rsid w:val="005A10EF"/>
    <w:rsid w:val="005A4414"/>
    <w:rsid w:val="005B4FBC"/>
    <w:rsid w:val="005D0BD3"/>
    <w:rsid w:val="005D1D35"/>
    <w:rsid w:val="005D5C8E"/>
    <w:rsid w:val="005F3D3C"/>
    <w:rsid w:val="005F7BC8"/>
    <w:rsid w:val="00600CAA"/>
    <w:rsid w:val="006019CD"/>
    <w:rsid w:val="006056CC"/>
    <w:rsid w:val="00610995"/>
    <w:rsid w:val="0061648A"/>
    <w:rsid w:val="0062628B"/>
    <w:rsid w:val="0063311D"/>
    <w:rsid w:val="00635EB6"/>
    <w:rsid w:val="00646594"/>
    <w:rsid w:val="00661750"/>
    <w:rsid w:val="00661EA6"/>
    <w:rsid w:val="0066225A"/>
    <w:rsid w:val="00665A21"/>
    <w:rsid w:val="00673D8F"/>
    <w:rsid w:val="00682F79"/>
    <w:rsid w:val="006A2585"/>
    <w:rsid w:val="006A2878"/>
    <w:rsid w:val="006A4E30"/>
    <w:rsid w:val="006B41CE"/>
    <w:rsid w:val="006C6BA7"/>
    <w:rsid w:val="006D060A"/>
    <w:rsid w:val="006E5389"/>
    <w:rsid w:val="006F20BA"/>
    <w:rsid w:val="00705340"/>
    <w:rsid w:val="00713098"/>
    <w:rsid w:val="00722604"/>
    <w:rsid w:val="007227DE"/>
    <w:rsid w:val="007236A9"/>
    <w:rsid w:val="007361C6"/>
    <w:rsid w:val="00736D1C"/>
    <w:rsid w:val="00743E57"/>
    <w:rsid w:val="00744F3E"/>
    <w:rsid w:val="00746FCC"/>
    <w:rsid w:val="0075358E"/>
    <w:rsid w:val="007539EE"/>
    <w:rsid w:val="007549A6"/>
    <w:rsid w:val="00756468"/>
    <w:rsid w:val="00762296"/>
    <w:rsid w:val="0076721C"/>
    <w:rsid w:val="00767583"/>
    <w:rsid w:val="00770D7F"/>
    <w:rsid w:val="00772389"/>
    <w:rsid w:val="0077319B"/>
    <w:rsid w:val="00777164"/>
    <w:rsid w:val="00782D30"/>
    <w:rsid w:val="00782EBB"/>
    <w:rsid w:val="00783C6D"/>
    <w:rsid w:val="00795DEA"/>
    <w:rsid w:val="007A05CE"/>
    <w:rsid w:val="007B3A7A"/>
    <w:rsid w:val="007B4E2B"/>
    <w:rsid w:val="007B54D0"/>
    <w:rsid w:val="007C067D"/>
    <w:rsid w:val="007C398A"/>
    <w:rsid w:val="007C620E"/>
    <w:rsid w:val="007D2D49"/>
    <w:rsid w:val="007E0433"/>
    <w:rsid w:val="007E0E1A"/>
    <w:rsid w:val="007E3923"/>
    <w:rsid w:val="007E5A4E"/>
    <w:rsid w:val="00812AFB"/>
    <w:rsid w:val="00814020"/>
    <w:rsid w:val="00814477"/>
    <w:rsid w:val="008156C8"/>
    <w:rsid w:val="00815C42"/>
    <w:rsid w:val="00816B31"/>
    <w:rsid w:val="00824558"/>
    <w:rsid w:val="0083434C"/>
    <w:rsid w:val="00841300"/>
    <w:rsid w:val="0084331B"/>
    <w:rsid w:val="00865D1B"/>
    <w:rsid w:val="008705C1"/>
    <w:rsid w:val="00880655"/>
    <w:rsid w:val="00884D94"/>
    <w:rsid w:val="008942AA"/>
    <w:rsid w:val="00896BBA"/>
    <w:rsid w:val="008A251B"/>
    <w:rsid w:val="008A2A18"/>
    <w:rsid w:val="008A4E0F"/>
    <w:rsid w:val="008A6BC1"/>
    <w:rsid w:val="008B5BD6"/>
    <w:rsid w:val="008C0961"/>
    <w:rsid w:val="008C4234"/>
    <w:rsid w:val="008C5961"/>
    <w:rsid w:val="008C6FEE"/>
    <w:rsid w:val="008D09EF"/>
    <w:rsid w:val="008D142A"/>
    <w:rsid w:val="008D3996"/>
    <w:rsid w:val="008D3BD1"/>
    <w:rsid w:val="008D5B3B"/>
    <w:rsid w:val="008D7996"/>
    <w:rsid w:val="008E391B"/>
    <w:rsid w:val="008E3EC2"/>
    <w:rsid w:val="008E5CD0"/>
    <w:rsid w:val="008F41CC"/>
    <w:rsid w:val="008F6330"/>
    <w:rsid w:val="0090095C"/>
    <w:rsid w:val="00904EBD"/>
    <w:rsid w:val="00911C1A"/>
    <w:rsid w:val="0091277E"/>
    <w:rsid w:val="00913322"/>
    <w:rsid w:val="00914872"/>
    <w:rsid w:val="00921BF6"/>
    <w:rsid w:val="00925F68"/>
    <w:rsid w:val="009423B1"/>
    <w:rsid w:val="00942E14"/>
    <w:rsid w:val="00947E43"/>
    <w:rsid w:val="009545BD"/>
    <w:rsid w:val="0096034F"/>
    <w:rsid w:val="00960DCB"/>
    <w:rsid w:val="009611F5"/>
    <w:rsid w:val="00961674"/>
    <w:rsid w:val="009616D5"/>
    <w:rsid w:val="00980348"/>
    <w:rsid w:val="00986050"/>
    <w:rsid w:val="009A0FE2"/>
    <w:rsid w:val="009A2236"/>
    <w:rsid w:val="009C2EC2"/>
    <w:rsid w:val="009C49D0"/>
    <w:rsid w:val="009F61CF"/>
    <w:rsid w:val="00A03BB1"/>
    <w:rsid w:val="00A10089"/>
    <w:rsid w:val="00A12C3D"/>
    <w:rsid w:val="00A14516"/>
    <w:rsid w:val="00A16901"/>
    <w:rsid w:val="00A220ED"/>
    <w:rsid w:val="00A30410"/>
    <w:rsid w:val="00A328B2"/>
    <w:rsid w:val="00A35799"/>
    <w:rsid w:val="00A42A82"/>
    <w:rsid w:val="00A71DC4"/>
    <w:rsid w:val="00A72A90"/>
    <w:rsid w:val="00A80B18"/>
    <w:rsid w:val="00A810D4"/>
    <w:rsid w:val="00A81224"/>
    <w:rsid w:val="00A828B1"/>
    <w:rsid w:val="00A83436"/>
    <w:rsid w:val="00A8366E"/>
    <w:rsid w:val="00A84CFE"/>
    <w:rsid w:val="00A94DD8"/>
    <w:rsid w:val="00A95859"/>
    <w:rsid w:val="00AB2998"/>
    <w:rsid w:val="00AB562C"/>
    <w:rsid w:val="00AC16B9"/>
    <w:rsid w:val="00AC2C9D"/>
    <w:rsid w:val="00AC4668"/>
    <w:rsid w:val="00AC72E2"/>
    <w:rsid w:val="00AC7407"/>
    <w:rsid w:val="00AD0037"/>
    <w:rsid w:val="00AD41F4"/>
    <w:rsid w:val="00AD7234"/>
    <w:rsid w:val="00AE438C"/>
    <w:rsid w:val="00AE4574"/>
    <w:rsid w:val="00AF18E8"/>
    <w:rsid w:val="00AF26F1"/>
    <w:rsid w:val="00AF4BF1"/>
    <w:rsid w:val="00AF7026"/>
    <w:rsid w:val="00B20FE0"/>
    <w:rsid w:val="00B21F1E"/>
    <w:rsid w:val="00B22FCA"/>
    <w:rsid w:val="00B30F95"/>
    <w:rsid w:val="00B36C91"/>
    <w:rsid w:val="00B40FA8"/>
    <w:rsid w:val="00B4235B"/>
    <w:rsid w:val="00B52F66"/>
    <w:rsid w:val="00B5508A"/>
    <w:rsid w:val="00B55E6E"/>
    <w:rsid w:val="00B71110"/>
    <w:rsid w:val="00B741D1"/>
    <w:rsid w:val="00B7556D"/>
    <w:rsid w:val="00B84574"/>
    <w:rsid w:val="00B84FD6"/>
    <w:rsid w:val="00B94236"/>
    <w:rsid w:val="00BA0101"/>
    <w:rsid w:val="00BA11F8"/>
    <w:rsid w:val="00BA615A"/>
    <w:rsid w:val="00BA6CFB"/>
    <w:rsid w:val="00BB1D07"/>
    <w:rsid w:val="00BD79B4"/>
    <w:rsid w:val="00BF5789"/>
    <w:rsid w:val="00C05D02"/>
    <w:rsid w:val="00C060A7"/>
    <w:rsid w:val="00C16E16"/>
    <w:rsid w:val="00C24095"/>
    <w:rsid w:val="00C310ED"/>
    <w:rsid w:val="00C31B3C"/>
    <w:rsid w:val="00C356C9"/>
    <w:rsid w:val="00C37CCA"/>
    <w:rsid w:val="00C53A7D"/>
    <w:rsid w:val="00C55436"/>
    <w:rsid w:val="00C650A3"/>
    <w:rsid w:val="00C67D10"/>
    <w:rsid w:val="00C72BE6"/>
    <w:rsid w:val="00C730E6"/>
    <w:rsid w:val="00C7335F"/>
    <w:rsid w:val="00C7453E"/>
    <w:rsid w:val="00C8143C"/>
    <w:rsid w:val="00C838BE"/>
    <w:rsid w:val="00C85DAE"/>
    <w:rsid w:val="00CA1C15"/>
    <w:rsid w:val="00CA5430"/>
    <w:rsid w:val="00CA6AC1"/>
    <w:rsid w:val="00CB0D2E"/>
    <w:rsid w:val="00CB523B"/>
    <w:rsid w:val="00CB78B5"/>
    <w:rsid w:val="00CC06B1"/>
    <w:rsid w:val="00CC2E42"/>
    <w:rsid w:val="00CC7EFC"/>
    <w:rsid w:val="00CD3C12"/>
    <w:rsid w:val="00CE1FB4"/>
    <w:rsid w:val="00CE6FBA"/>
    <w:rsid w:val="00CE7918"/>
    <w:rsid w:val="00CE7B73"/>
    <w:rsid w:val="00D016BD"/>
    <w:rsid w:val="00D02EF6"/>
    <w:rsid w:val="00D06F86"/>
    <w:rsid w:val="00D11586"/>
    <w:rsid w:val="00D136E9"/>
    <w:rsid w:val="00D3309A"/>
    <w:rsid w:val="00D3347F"/>
    <w:rsid w:val="00D50775"/>
    <w:rsid w:val="00D50AED"/>
    <w:rsid w:val="00D559BD"/>
    <w:rsid w:val="00D61860"/>
    <w:rsid w:val="00D64E80"/>
    <w:rsid w:val="00D762BB"/>
    <w:rsid w:val="00D81C90"/>
    <w:rsid w:val="00D82406"/>
    <w:rsid w:val="00D8404C"/>
    <w:rsid w:val="00D93555"/>
    <w:rsid w:val="00D9513B"/>
    <w:rsid w:val="00D9559C"/>
    <w:rsid w:val="00D97CA9"/>
    <w:rsid w:val="00DA1E75"/>
    <w:rsid w:val="00DA2312"/>
    <w:rsid w:val="00DA55F4"/>
    <w:rsid w:val="00DB11C0"/>
    <w:rsid w:val="00DB477A"/>
    <w:rsid w:val="00DB4EB8"/>
    <w:rsid w:val="00DC3414"/>
    <w:rsid w:val="00DC6B4A"/>
    <w:rsid w:val="00DD1B9A"/>
    <w:rsid w:val="00DE2AEF"/>
    <w:rsid w:val="00DE4C8A"/>
    <w:rsid w:val="00DE522D"/>
    <w:rsid w:val="00DE7F56"/>
    <w:rsid w:val="00DF1C14"/>
    <w:rsid w:val="00DF40BD"/>
    <w:rsid w:val="00E013BB"/>
    <w:rsid w:val="00E04333"/>
    <w:rsid w:val="00E06D0E"/>
    <w:rsid w:val="00E123B1"/>
    <w:rsid w:val="00E17818"/>
    <w:rsid w:val="00E1782B"/>
    <w:rsid w:val="00E21358"/>
    <w:rsid w:val="00E25523"/>
    <w:rsid w:val="00E301EC"/>
    <w:rsid w:val="00E334F3"/>
    <w:rsid w:val="00E45659"/>
    <w:rsid w:val="00E47F28"/>
    <w:rsid w:val="00E56BA9"/>
    <w:rsid w:val="00E57A24"/>
    <w:rsid w:val="00E62AC0"/>
    <w:rsid w:val="00E66068"/>
    <w:rsid w:val="00E66624"/>
    <w:rsid w:val="00E66C27"/>
    <w:rsid w:val="00E72216"/>
    <w:rsid w:val="00E7249A"/>
    <w:rsid w:val="00E728DF"/>
    <w:rsid w:val="00E761B4"/>
    <w:rsid w:val="00E778EA"/>
    <w:rsid w:val="00E805E5"/>
    <w:rsid w:val="00E84F20"/>
    <w:rsid w:val="00EA49A5"/>
    <w:rsid w:val="00EB1147"/>
    <w:rsid w:val="00EC0870"/>
    <w:rsid w:val="00EC316B"/>
    <w:rsid w:val="00EC7D47"/>
    <w:rsid w:val="00ED36C5"/>
    <w:rsid w:val="00ED77C6"/>
    <w:rsid w:val="00ED7A4F"/>
    <w:rsid w:val="00EE0EF7"/>
    <w:rsid w:val="00EE3031"/>
    <w:rsid w:val="00EF110E"/>
    <w:rsid w:val="00EF2B00"/>
    <w:rsid w:val="00EF7346"/>
    <w:rsid w:val="00EF7BD7"/>
    <w:rsid w:val="00F067BC"/>
    <w:rsid w:val="00F11536"/>
    <w:rsid w:val="00F118C1"/>
    <w:rsid w:val="00F14325"/>
    <w:rsid w:val="00F17B84"/>
    <w:rsid w:val="00F21824"/>
    <w:rsid w:val="00F225E9"/>
    <w:rsid w:val="00F25D7C"/>
    <w:rsid w:val="00F3002C"/>
    <w:rsid w:val="00F35E0C"/>
    <w:rsid w:val="00F36CE5"/>
    <w:rsid w:val="00F40B61"/>
    <w:rsid w:val="00F43EC4"/>
    <w:rsid w:val="00F52A32"/>
    <w:rsid w:val="00F52E89"/>
    <w:rsid w:val="00F52F2B"/>
    <w:rsid w:val="00F55975"/>
    <w:rsid w:val="00F569C4"/>
    <w:rsid w:val="00F57FC1"/>
    <w:rsid w:val="00F60312"/>
    <w:rsid w:val="00F63D21"/>
    <w:rsid w:val="00F719DA"/>
    <w:rsid w:val="00F7584C"/>
    <w:rsid w:val="00F7614D"/>
    <w:rsid w:val="00F8181A"/>
    <w:rsid w:val="00F82936"/>
    <w:rsid w:val="00F832BC"/>
    <w:rsid w:val="00F83D84"/>
    <w:rsid w:val="00F85DC2"/>
    <w:rsid w:val="00F86698"/>
    <w:rsid w:val="00F93B9E"/>
    <w:rsid w:val="00F94346"/>
    <w:rsid w:val="00F966C2"/>
    <w:rsid w:val="00FA41A5"/>
    <w:rsid w:val="00FB0200"/>
    <w:rsid w:val="00FB1E91"/>
    <w:rsid w:val="00FB313F"/>
    <w:rsid w:val="00FC0FF5"/>
    <w:rsid w:val="00FC6FC4"/>
    <w:rsid w:val="00FC7142"/>
    <w:rsid w:val="00FD458E"/>
    <w:rsid w:val="00FE0822"/>
    <w:rsid w:val="00FE0914"/>
    <w:rsid w:val="00FE215C"/>
    <w:rsid w:val="00FE29FC"/>
    <w:rsid w:val="00FE399B"/>
    <w:rsid w:val="00FE3F9B"/>
    <w:rsid w:val="00FE5AC2"/>
    <w:rsid w:val="00FE63A2"/>
    <w:rsid w:val="00FE6700"/>
    <w:rsid w:val="00FF07F7"/>
    <w:rsid w:val="00FF0F68"/>
    <w:rsid w:val="00FF2883"/>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4A3B0"/>
  <w15:chartTrackingRefBased/>
  <w15:docId w15:val="{06B82552-4D5C-E947-BD0A-D96884B8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customStyle="1" w:styleId="ColorfulList-Accent12">
    <w:name w:val="Colorful List - Accent 12"/>
    <w:basedOn w:val="Normal"/>
    <w:uiPriority w:val="34"/>
    <w:qFormat/>
    <w:rsid w:val="00AC72E2"/>
    <w:pPr>
      <w:ind w:left="720"/>
      <w:contextualSpacing/>
    </w:pPr>
  </w:style>
  <w:style w:type="character" w:styleId="Strong">
    <w:name w:val="Strong"/>
    <w:uiPriority w:val="22"/>
    <w:qFormat/>
    <w:rsid w:val="00B4235B"/>
    <w:rPr>
      <w:b/>
      <w:bCs/>
    </w:rPr>
  </w:style>
  <w:style w:type="character" w:styleId="Emphasis">
    <w:name w:val="Emphasis"/>
    <w:uiPriority w:val="20"/>
    <w:qFormat/>
    <w:rsid w:val="00B4235B"/>
    <w:rPr>
      <w:i/>
      <w:iCs/>
    </w:rPr>
  </w:style>
  <w:style w:type="paragraph" w:styleId="DocumentMap">
    <w:name w:val="Document Map"/>
    <w:basedOn w:val="Normal"/>
    <w:link w:val="DocumentMapChar"/>
    <w:uiPriority w:val="99"/>
    <w:semiHidden/>
    <w:unhideWhenUsed/>
    <w:rsid w:val="000F05E8"/>
    <w:rPr>
      <w:rFonts w:ascii="Lucida Grande" w:hAnsi="Lucida Grande" w:cs="Lucida Grande"/>
      <w:szCs w:val="24"/>
    </w:rPr>
  </w:style>
  <w:style w:type="character" w:customStyle="1" w:styleId="DocumentMapChar">
    <w:name w:val="Document Map Char"/>
    <w:link w:val="DocumentMap"/>
    <w:uiPriority w:val="99"/>
    <w:semiHidden/>
    <w:rsid w:val="000F05E8"/>
    <w:rPr>
      <w:rFonts w:ascii="Lucida Grande" w:hAnsi="Lucida Grande" w:cs="Lucida Grande"/>
      <w:sz w:val="24"/>
      <w:szCs w:val="24"/>
    </w:rPr>
  </w:style>
  <w:style w:type="character" w:styleId="UnresolvedMention">
    <w:name w:val="Unresolved Mention"/>
    <w:basedOn w:val="DefaultParagraphFont"/>
    <w:uiPriority w:val="99"/>
    <w:semiHidden/>
    <w:unhideWhenUsed/>
    <w:rsid w:val="00571D0A"/>
    <w:rPr>
      <w:color w:val="605E5C"/>
      <w:shd w:val="clear" w:color="auto" w:fill="E1DFDD"/>
    </w:rPr>
  </w:style>
  <w:style w:type="paragraph" w:styleId="ListParagraph">
    <w:name w:val="List Paragraph"/>
    <w:basedOn w:val="Normal"/>
    <w:uiPriority w:val="34"/>
    <w:qFormat/>
    <w:rsid w:val="00C7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95319700">
      <w:bodyDiv w:val="1"/>
      <w:marLeft w:val="0"/>
      <w:marRight w:val="0"/>
      <w:marTop w:val="0"/>
      <w:marBottom w:val="0"/>
      <w:divBdr>
        <w:top w:val="none" w:sz="0" w:space="0" w:color="auto"/>
        <w:left w:val="none" w:sz="0" w:space="0" w:color="auto"/>
        <w:bottom w:val="none" w:sz="0" w:space="0" w:color="auto"/>
        <w:right w:val="none" w:sz="0" w:space="0" w:color="auto"/>
      </w:divBdr>
    </w:div>
    <w:div w:id="826632256">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201938834">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ds.gmu.edu/" TargetMode="External"/><Relationship Id="rId18" Type="http://schemas.openxmlformats.org/officeDocument/2006/relationships/hyperlink" Target="http://registrar.gmu.edu/ferpa/" TargetMode="External"/><Relationship Id="rId26" Type="http://schemas.openxmlformats.org/officeDocument/2006/relationships/hyperlink" Target="http://get.adobe.com/flashplayer/" TargetMode="External"/><Relationship Id="rId39" Type="http://schemas.openxmlformats.org/officeDocument/2006/relationships/footer" Target="footer1.xml"/><Relationship Id="rId21" Type="http://schemas.openxmlformats.org/officeDocument/2006/relationships/hyperlink" Target="https://coursessupport.gmu.edu/Students/" TargetMode="External"/><Relationship Id="rId34" Type="http://schemas.openxmlformats.org/officeDocument/2006/relationships/hyperlink" Target="http://www.respondus.com/products/lockdown-browser/requirements.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tfe.gmu.edu/professional-development/mason-diversity-statement/" TargetMode="External"/><Relationship Id="rId20" Type="http://schemas.openxmlformats.org/officeDocument/2006/relationships/hyperlink" Target="http://itservices.gmu.edu/" TargetMode="External"/><Relationship Id="rId29" Type="http://schemas.openxmlformats.org/officeDocument/2006/relationships/hyperlink" Target="http://support.apple.com/download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gmu.edu/" TargetMode="External"/><Relationship Id="rId24" Type="http://schemas.openxmlformats.org/officeDocument/2006/relationships/hyperlink" Target="http://mymasonportal.gmu.edu/" TargetMode="External"/><Relationship Id="rId32" Type="http://schemas.openxmlformats.org/officeDocument/2006/relationships/hyperlink" Target="http://coursessupport.gmu.edu/Students/index.cfm?audiencename=Students&amp;categoryname=Bb%20Assessments&amp;datname=Respondus%20LockDown%20Browser" TargetMode="External"/><Relationship Id="rId37" Type="http://schemas.openxmlformats.org/officeDocument/2006/relationships/image" Target="media/image2.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rary.gmu.edu/for/online" TargetMode="External"/><Relationship Id="rId23" Type="http://schemas.openxmlformats.org/officeDocument/2006/relationships/hyperlink" Target="https://help.blackboard.com/en-us/Learn/9.1_SP_10_and_SP_11/Student/002_Browser_Support_SP_11" TargetMode="External"/><Relationship Id="rId28" Type="http://schemas.openxmlformats.org/officeDocument/2006/relationships/hyperlink" Target="http://windows.microsoft.com/en-US/windows/products/windows-media-player" TargetMode="External"/><Relationship Id="rId36" Type="http://schemas.openxmlformats.org/officeDocument/2006/relationships/image" Target="media/image1.jpeg"/><Relationship Id="rId10" Type="http://schemas.openxmlformats.org/officeDocument/2006/relationships/hyperlink" Target="http://universitypolicy.gmu.edu/policies/responsible-use-of-computing/" TargetMode="External"/><Relationship Id="rId19" Type="http://schemas.openxmlformats.org/officeDocument/2006/relationships/hyperlink" Target="http://mymason.gmu.edu" TargetMode="External"/><Relationship Id="rId31" Type="http://schemas.openxmlformats.org/officeDocument/2006/relationships/hyperlink" Target="http://antivirus.gmu.edu/" TargetMode="External"/><Relationship Id="rId4" Type="http://schemas.openxmlformats.org/officeDocument/2006/relationships/settings" Target="settings.xml"/><Relationship Id="rId9" Type="http://schemas.openxmlformats.org/officeDocument/2006/relationships/hyperlink" Target="http://oai.gmu.edu/" TargetMode="External"/><Relationship Id="rId14" Type="http://schemas.openxmlformats.org/officeDocument/2006/relationships/hyperlink" Target="http://writingcenter.gmu.edu/" TargetMode="External"/><Relationship Id="rId22" Type="http://schemas.openxmlformats.org/officeDocument/2006/relationships/hyperlink" Target="http://mymason.gmu.edu" TargetMode="External"/><Relationship Id="rId27" Type="http://schemas.openxmlformats.org/officeDocument/2006/relationships/hyperlink" Target="http://www.java.com/en/download/" TargetMode="External"/><Relationship Id="rId30" Type="http://schemas.openxmlformats.org/officeDocument/2006/relationships/hyperlink" Target="http://www.real.com/realplayer/search" TargetMode="External"/><Relationship Id="rId35" Type="http://schemas.openxmlformats.org/officeDocument/2006/relationships/hyperlink" Target="https://coursessupport.gmu.edu/Students/index.cfm?audiencename=Students&amp;categoryname=Bb%20Assessments&amp;datname=Respondus%20Monitor%20and%20Lockdown%20Browser" TargetMode="External"/><Relationship Id="rId8" Type="http://schemas.openxmlformats.org/officeDocument/2006/relationships/hyperlink" Target="mailto:ptrojano@gmu.edu" TargetMode="External"/><Relationship Id="rId3" Type="http://schemas.openxmlformats.org/officeDocument/2006/relationships/styles" Target="styles.xml"/><Relationship Id="rId12" Type="http://schemas.openxmlformats.org/officeDocument/2006/relationships/hyperlink" Target="http://caps.gmu.edu/" TargetMode="External"/><Relationship Id="rId17" Type="http://schemas.openxmlformats.org/officeDocument/2006/relationships/hyperlink" Target="http://ulife.gmu.edu/calendar/religious-holiday-calendar/" TargetMode="External"/><Relationship Id="rId25" Type="http://schemas.openxmlformats.org/officeDocument/2006/relationships/hyperlink" Target="http://get.adobe.com/reader/" TargetMode="External"/><Relationship Id="rId33" Type="http://schemas.openxmlformats.org/officeDocument/2006/relationships/hyperlink" Target="http://www.respondus.com/lockdown/information.pl?ID=133435885"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7D9A-5195-1A4D-9D0B-4278206D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17894</CharactersWithSpaces>
  <SharedDoc>false</SharedDoc>
  <HLinks>
    <vt:vector size="270" baseType="variant">
      <vt:variant>
        <vt:i4>6684695</vt:i4>
      </vt:variant>
      <vt:variant>
        <vt:i4>129</vt:i4>
      </vt:variant>
      <vt:variant>
        <vt:i4>0</vt:i4>
      </vt:variant>
      <vt:variant>
        <vt:i4>5</vt:i4>
      </vt:variant>
      <vt:variant>
        <vt:lpwstr>https://mymasonportal.gmu.edu/webapps/portal/execute/tabs/tabAction?tab_tab_group_id=_66_1</vt:lpwstr>
      </vt:variant>
      <vt:variant>
        <vt:lpwstr/>
      </vt:variant>
      <vt:variant>
        <vt:i4>1245278</vt:i4>
      </vt:variant>
      <vt:variant>
        <vt:i4>126</vt:i4>
      </vt:variant>
      <vt:variant>
        <vt:i4>0</vt:i4>
      </vt:variant>
      <vt:variant>
        <vt:i4>5</vt:i4>
      </vt:variant>
      <vt:variant>
        <vt:lpwstr>https://goo.gl/ikq57d</vt:lpwstr>
      </vt:variant>
      <vt:variant>
        <vt:lpwstr/>
      </vt:variant>
      <vt:variant>
        <vt:i4>6160394</vt:i4>
      </vt:variant>
      <vt:variant>
        <vt:i4>123</vt:i4>
      </vt:variant>
      <vt:variant>
        <vt:i4>0</vt:i4>
      </vt:variant>
      <vt:variant>
        <vt:i4>5</vt:i4>
      </vt:variant>
      <vt:variant>
        <vt:lpwstr>https://coursessupport.gmu.edu/Students/index.cfm?audiencename=Students&amp;categoryname=Bb%20Assessments&amp;datname=Respondus%20Monitor%20and%20Lockdown%20Browser</vt:lpwstr>
      </vt:variant>
      <vt:variant>
        <vt:lpwstr/>
      </vt:variant>
      <vt:variant>
        <vt:i4>5308509</vt:i4>
      </vt:variant>
      <vt:variant>
        <vt:i4>120</vt:i4>
      </vt:variant>
      <vt:variant>
        <vt:i4>0</vt:i4>
      </vt:variant>
      <vt:variant>
        <vt:i4>5</vt:i4>
      </vt:variant>
      <vt:variant>
        <vt:lpwstr>http://www.respondus.com/products/lockdown-browser/requirements.shtml</vt:lpwstr>
      </vt:variant>
      <vt:variant>
        <vt:lpwstr/>
      </vt:variant>
      <vt:variant>
        <vt:i4>262156</vt:i4>
      </vt:variant>
      <vt:variant>
        <vt:i4>117</vt:i4>
      </vt:variant>
      <vt:variant>
        <vt:i4>0</vt:i4>
      </vt:variant>
      <vt:variant>
        <vt:i4>5</vt:i4>
      </vt:variant>
      <vt:variant>
        <vt:lpwstr>http://www.respondus.com/lockdown/information.pl?ID=133435885</vt:lpwstr>
      </vt:variant>
      <vt:variant>
        <vt:lpwstr/>
      </vt:variant>
      <vt:variant>
        <vt:i4>6357043</vt:i4>
      </vt:variant>
      <vt:variant>
        <vt:i4>114</vt:i4>
      </vt:variant>
      <vt:variant>
        <vt:i4>0</vt:i4>
      </vt:variant>
      <vt:variant>
        <vt:i4>5</vt:i4>
      </vt:variant>
      <vt:variant>
        <vt:lpwstr>http://coursessupport.gmu.edu/Students/index.cfm?audiencename=Students&amp;categoryname=Bb%20Assessments&amp;datname=Respondus%20LockDown%20Browser</vt:lpwstr>
      </vt:variant>
      <vt:variant>
        <vt:lpwstr/>
      </vt:variant>
      <vt:variant>
        <vt:i4>4915227</vt:i4>
      </vt:variant>
      <vt:variant>
        <vt:i4>111</vt:i4>
      </vt:variant>
      <vt:variant>
        <vt:i4>0</vt:i4>
      </vt:variant>
      <vt:variant>
        <vt:i4>5</vt:i4>
      </vt:variant>
      <vt:variant>
        <vt:lpwstr>http://antivirus.gmu.edu/</vt:lpwstr>
      </vt:variant>
      <vt:variant>
        <vt:lpwstr/>
      </vt:variant>
      <vt:variant>
        <vt:i4>4784136</vt:i4>
      </vt:variant>
      <vt:variant>
        <vt:i4>108</vt:i4>
      </vt:variant>
      <vt:variant>
        <vt:i4>0</vt:i4>
      </vt:variant>
      <vt:variant>
        <vt:i4>5</vt:i4>
      </vt:variant>
      <vt:variant>
        <vt:lpwstr>http://www.real.com/realplayer/search</vt:lpwstr>
      </vt:variant>
      <vt:variant>
        <vt:lpwstr/>
      </vt:variant>
      <vt:variant>
        <vt:i4>2818098</vt:i4>
      </vt:variant>
      <vt:variant>
        <vt:i4>105</vt:i4>
      </vt:variant>
      <vt:variant>
        <vt:i4>0</vt:i4>
      </vt:variant>
      <vt:variant>
        <vt:i4>5</vt:i4>
      </vt:variant>
      <vt:variant>
        <vt:lpwstr>http://support.apple.com/downloads/</vt:lpwstr>
      </vt:variant>
      <vt:variant>
        <vt:lpwstr>quicktime</vt:lpwstr>
      </vt:variant>
      <vt:variant>
        <vt:i4>4456515</vt:i4>
      </vt:variant>
      <vt:variant>
        <vt:i4>102</vt:i4>
      </vt:variant>
      <vt:variant>
        <vt:i4>0</vt:i4>
      </vt:variant>
      <vt:variant>
        <vt:i4>5</vt:i4>
      </vt:variant>
      <vt:variant>
        <vt:lpwstr>http://windows.microsoft.com/en-US/windows/products/windows-media-player</vt:lpwstr>
      </vt:variant>
      <vt:variant>
        <vt:lpwstr/>
      </vt:variant>
      <vt:variant>
        <vt:i4>393246</vt:i4>
      </vt:variant>
      <vt:variant>
        <vt:i4>99</vt:i4>
      </vt:variant>
      <vt:variant>
        <vt:i4>0</vt:i4>
      </vt:variant>
      <vt:variant>
        <vt:i4>5</vt:i4>
      </vt:variant>
      <vt:variant>
        <vt:lpwstr>http://www.java.com/en/download/</vt:lpwstr>
      </vt:variant>
      <vt:variant>
        <vt:lpwstr/>
      </vt:variant>
      <vt:variant>
        <vt:i4>5570625</vt:i4>
      </vt:variant>
      <vt:variant>
        <vt:i4>96</vt:i4>
      </vt:variant>
      <vt:variant>
        <vt:i4>0</vt:i4>
      </vt:variant>
      <vt:variant>
        <vt:i4>5</vt:i4>
      </vt:variant>
      <vt:variant>
        <vt:lpwstr>http://get.adobe.com/flashplayer/</vt:lpwstr>
      </vt:variant>
      <vt:variant>
        <vt:lpwstr/>
      </vt:variant>
      <vt:variant>
        <vt:i4>262233</vt:i4>
      </vt:variant>
      <vt:variant>
        <vt:i4>93</vt:i4>
      </vt:variant>
      <vt:variant>
        <vt:i4>0</vt:i4>
      </vt:variant>
      <vt:variant>
        <vt:i4>5</vt:i4>
      </vt:variant>
      <vt:variant>
        <vt:lpwstr>http://get.adobe.com/reader/</vt:lpwstr>
      </vt:variant>
      <vt:variant>
        <vt:lpwstr/>
      </vt:variant>
      <vt:variant>
        <vt:i4>4390932</vt:i4>
      </vt:variant>
      <vt:variant>
        <vt:i4>90</vt:i4>
      </vt:variant>
      <vt:variant>
        <vt:i4>0</vt:i4>
      </vt:variant>
      <vt:variant>
        <vt:i4>5</vt:i4>
      </vt:variant>
      <vt:variant>
        <vt:lpwstr>http://mymasonportal.gmu.edu/</vt:lpwstr>
      </vt:variant>
      <vt:variant>
        <vt:lpwstr/>
      </vt:variant>
      <vt:variant>
        <vt:i4>4915317</vt:i4>
      </vt:variant>
      <vt:variant>
        <vt:i4>87</vt:i4>
      </vt:variant>
      <vt:variant>
        <vt:i4>0</vt:i4>
      </vt:variant>
      <vt:variant>
        <vt:i4>5</vt:i4>
      </vt:variant>
      <vt:variant>
        <vt:lpwstr>https://help.blackboard.com/en-us/Learn/9.1_SP_10_and_SP_11/Student/002_Browser_Support_SP_11</vt:lpwstr>
      </vt:variant>
      <vt:variant>
        <vt:lpwstr/>
      </vt:variant>
      <vt:variant>
        <vt:i4>3407991</vt:i4>
      </vt:variant>
      <vt:variant>
        <vt:i4>84</vt:i4>
      </vt:variant>
      <vt:variant>
        <vt:i4>0</vt:i4>
      </vt:variant>
      <vt:variant>
        <vt:i4>5</vt:i4>
      </vt:variant>
      <vt:variant>
        <vt:lpwstr>http://mymason.gmu.edu/</vt:lpwstr>
      </vt:variant>
      <vt:variant>
        <vt:lpwstr/>
      </vt:variant>
      <vt:variant>
        <vt:i4>4915210</vt:i4>
      </vt:variant>
      <vt:variant>
        <vt:i4>81</vt:i4>
      </vt:variant>
      <vt:variant>
        <vt:i4>0</vt:i4>
      </vt:variant>
      <vt:variant>
        <vt:i4>5</vt:i4>
      </vt:variant>
      <vt:variant>
        <vt:lpwstr>https://coursessupport.gmu.edu/Students/</vt:lpwstr>
      </vt:variant>
      <vt:variant>
        <vt:lpwstr/>
      </vt:variant>
      <vt:variant>
        <vt:i4>6881404</vt:i4>
      </vt:variant>
      <vt:variant>
        <vt:i4>78</vt:i4>
      </vt:variant>
      <vt:variant>
        <vt:i4>0</vt:i4>
      </vt:variant>
      <vt:variant>
        <vt:i4>5</vt:i4>
      </vt:variant>
      <vt:variant>
        <vt:lpwstr>http://itservices.gmu.edu/</vt:lpwstr>
      </vt:variant>
      <vt:variant>
        <vt:lpwstr/>
      </vt:variant>
      <vt:variant>
        <vt:i4>3407991</vt:i4>
      </vt:variant>
      <vt:variant>
        <vt:i4>75</vt:i4>
      </vt:variant>
      <vt:variant>
        <vt:i4>0</vt:i4>
      </vt:variant>
      <vt:variant>
        <vt:i4>5</vt:i4>
      </vt:variant>
      <vt:variant>
        <vt:lpwstr>http://mymason.gmu.edu/</vt:lpwstr>
      </vt:variant>
      <vt:variant>
        <vt:lpwstr/>
      </vt:variant>
      <vt:variant>
        <vt:i4>3801123</vt:i4>
      </vt:variant>
      <vt:variant>
        <vt:i4>72</vt:i4>
      </vt:variant>
      <vt:variant>
        <vt:i4>0</vt:i4>
      </vt:variant>
      <vt:variant>
        <vt:i4>5</vt:i4>
      </vt:variant>
      <vt:variant>
        <vt:lpwstr>http://registrar.gmu.edu/ferpa/</vt:lpwstr>
      </vt:variant>
      <vt:variant>
        <vt:lpwstr/>
      </vt:variant>
      <vt:variant>
        <vt:i4>1704011</vt:i4>
      </vt:variant>
      <vt:variant>
        <vt:i4>69</vt:i4>
      </vt:variant>
      <vt:variant>
        <vt:i4>0</vt:i4>
      </vt:variant>
      <vt:variant>
        <vt:i4>5</vt:i4>
      </vt:variant>
      <vt:variant>
        <vt:lpwstr>http://ulife.gmu.edu/calendar/religious-holiday-calendar/</vt:lpwstr>
      </vt:variant>
      <vt:variant>
        <vt:lpwstr/>
      </vt:variant>
      <vt:variant>
        <vt:i4>8192117</vt:i4>
      </vt:variant>
      <vt:variant>
        <vt:i4>66</vt:i4>
      </vt:variant>
      <vt:variant>
        <vt:i4>0</vt:i4>
      </vt:variant>
      <vt:variant>
        <vt:i4>5</vt:i4>
      </vt:variant>
      <vt:variant>
        <vt:lpwstr>http://ctfe.gmu.edu/professional-development/mason-diversity-statement/</vt:lpwstr>
      </vt:variant>
      <vt:variant>
        <vt:lpwstr/>
      </vt:variant>
      <vt:variant>
        <vt:i4>4587521</vt:i4>
      </vt:variant>
      <vt:variant>
        <vt:i4>63</vt:i4>
      </vt:variant>
      <vt:variant>
        <vt:i4>0</vt:i4>
      </vt:variant>
      <vt:variant>
        <vt:i4>5</vt:i4>
      </vt:variant>
      <vt:variant>
        <vt:lpwstr>http://library.gmu.edu/for/online</vt:lpwstr>
      </vt:variant>
      <vt:variant>
        <vt:lpwstr/>
      </vt:variant>
      <vt:variant>
        <vt:i4>5898240</vt:i4>
      </vt:variant>
      <vt:variant>
        <vt:i4>60</vt:i4>
      </vt:variant>
      <vt:variant>
        <vt:i4>0</vt:i4>
      </vt:variant>
      <vt:variant>
        <vt:i4>5</vt:i4>
      </vt:variant>
      <vt:variant>
        <vt:lpwstr>http://writingcenter.gmu.edu/</vt:lpwstr>
      </vt:variant>
      <vt:variant>
        <vt:lpwstr/>
      </vt:variant>
      <vt:variant>
        <vt:i4>3473508</vt:i4>
      </vt:variant>
      <vt:variant>
        <vt:i4>57</vt:i4>
      </vt:variant>
      <vt:variant>
        <vt:i4>0</vt:i4>
      </vt:variant>
      <vt:variant>
        <vt:i4>5</vt:i4>
      </vt:variant>
      <vt:variant>
        <vt:lpwstr>http://ods.gmu.edu/</vt:lpwstr>
      </vt:variant>
      <vt:variant>
        <vt:lpwstr/>
      </vt:variant>
      <vt:variant>
        <vt:i4>1966105</vt:i4>
      </vt:variant>
      <vt:variant>
        <vt:i4>54</vt:i4>
      </vt:variant>
      <vt:variant>
        <vt:i4>0</vt:i4>
      </vt:variant>
      <vt:variant>
        <vt:i4>5</vt:i4>
      </vt:variant>
      <vt:variant>
        <vt:lpwstr>http://caps.gmu.edu/</vt:lpwstr>
      </vt:variant>
      <vt:variant>
        <vt:lpwstr/>
      </vt:variant>
      <vt:variant>
        <vt:i4>6815854</vt:i4>
      </vt:variant>
      <vt:variant>
        <vt:i4>51</vt:i4>
      </vt:variant>
      <vt:variant>
        <vt:i4>0</vt:i4>
      </vt:variant>
      <vt:variant>
        <vt:i4>5</vt:i4>
      </vt:variant>
      <vt:variant>
        <vt:lpwstr>http://summer.gmu.edu/registration/</vt:lpwstr>
      </vt:variant>
      <vt:variant>
        <vt:lpwstr/>
      </vt:variant>
      <vt:variant>
        <vt:i4>7471141</vt:i4>
      </vt:variant>
      <vt:variant>
        <vt:i4>48</vt:i4>
      </vt:variant>
      <vt:variant>
        <vt:i4>0</vt:i4>
      </vt:variant>
      <vt:variant>
        <vt:i4>5</vt:i4>
      </vt:variant>
      <vt:variant>
        <vt:lpwstr>http://universitypolicy.gmu.edu/policies/responsible-use-of-computing/</vt:lpwstr>
      </vt:variant>
      <vt:variant>
        <vt:lpwstr/>
      </vt:variant>
      <vt:variant>
        <vt:i4>4128829</vt:i4>
      </vt:variant>
      <vt:variant>
        <vt:i4>45</vt:i4>
      </vt:variant>
      <vt:variant>
        <vt:i4>0</vt:i4>
      </vt:variant>
      <vt:variant>
        <vt:i4>5</vt:i4>
      </vt:variant>
      <vt:variant>
        <vt:lpwstr>http://oai.gmu.edu/the-mason-honor-code-2/</vt:lpwstr>
      </vt:variant>
      <vt:variant>
        <vt:lpwstr/>
      </vt:variant>
      <vt:variant>
        <vt:i4>4390990</vt:i4>
      </vt:variant>
      <vt:variant>
        <vt:i4>42</vt:i4>
      </vt:variant>
      <vt:variant>
        <vt:i4>0</vt:i4>
      </vt:variant>
      <vt:variant>
        <vt:i4>5</vt:i4>
      </vt:variant>
      <vt:variant>
        <vt:lpwstr>https://www.google.com/drive/</vt:lpwstr>
      </vt:variant>
      <vt:variant>
        <vt:lpwstr/>
      </vt:variant>
      <vt:variant>
        <vt:i4>3407996</vt:i4>
      </vt:variant>
      <vt:variant>
        <vt:i4>39</vt:i4>
      </vt:variant>
      <vt:variant>
        <vt:i4>0</vt:i4>
      </vt:variant>
      <vt:variant>
        <vt:i4>5</vt:i4>
      </vt:variant>
      <vt:variant>
        <vt:lpwstr>http://www.dropbox.com/</vt:lpwstr>
      </vt:variant>
      <vt:variant>
        <vt:lpwstr/>
      </vt:variant>
      <vt:variant>
        <vt:i4>3735656</vt:i4>
      </vt:variant>
      <vt:variant>
        <vt:i4>36</vt:i4>
      </vt:variant>
      <vt:variant>
        <vt:i4>0</vt:i4>
      </vt:variant>
      <vt:variant>
        <vt:i4>5</vt:i4>
      </vt:variant>
      <vt:variant>
        <vt:lpwstr>http://www.youtube.com/</vt:lpwstr>
      </vt:variant>
      <vt:variant>
        <vt:lpwstr/>
      </vt:variant>
      <vt:variant>
        <vt:i4>4587605</vt:i4>
      </vt:variant>
      <vt:variant>
        <vt:i4>33</vt:i4>
      </vt:variant>
      <vt:variant>
        <vt:i4>0</vt:i4>
      </vt:variant>
      <vt:variant>
        <vt:i4>5</vt:i4>
      </vt:variant>
      <vt:variant>
        <vt:lpwstr>https://goo.gl/r9xLPW</vt:lpwstr>
      </vt:variant>
      <vt:variant>
        <vt:lpwstr/>
      </vt:variant>
      <vt:variant>
        <vt:i4>5111820</vt:i4>
      </vt:variant>
      <vt:variant>
        <vt:i4>30</vt:i4>
      </vt:variant>
      <vt:variant>
        <vt:i4>0</vt:i4>
      </vt:variant>
      <vt:variant>
        <vt:i4>5</vt:i4>
      </vt:variant>
      <vt:variant>
        <vt:lpwstr>https://psychology.gmu.edu/people/jshort</vt:lpwstr>
      </vt:variant>
      <vt:variant>
        <vt:lpwstr/>
      </vt:variant>
      <vt:variant>
        <vt:i4>7667797</vt:i4>
      </vt:variant>
      <vt:variant>
        <vt:i4>27</vt:i4>
      </vt:variant>
      <vt:variant>
        <vt:i4>0</vt:i4>
      </vt:variant>
      <vt:variant>
        <vt:i4>5</vt:i4>
      </vt:variant>
      <vt:variant>
        <vt:lpwstr>mailto:jshort@gmu.edu</vt:lpwstr>
      </vt:variant>
      <vt:variant>
        <vt:lpwstr/>
      </vt:variant>
      <vt:variant>
        <vt:i4>6750281</vt:i4>
      </vt:variant>
      <vt:variant>
        <vt:i4>24</vt:i4>
      </vt:variant>
      <vt:variant>
        <vt:i4>0</vt:i4>
      </vt:variant>
      <vt:variant>
        <vt:i4>5</vt:i4>
      </vt:variant>
      <vt:variant>
        <vt:lpwstr>mailto:dmillef@gmu.edu</vt:lpwstr>
      </vt:variant>
      <vt:variant>
        <vt:lpwstr/>
      </vt:variant>
      <vt:variant>
        <vt:i4>917610</vt:i4>
      </vt:variant>
      <vt:variant>
        <vt:i4>21</vt:i4>
      </vt:variant>
      <vt:variant>
        <vt:i4>0</vt:i4>
      </vt:variant>
      <vt:variant>
        <vt:i4>5</vt:i4>
      </vt:variant>
      <vt:variant>
        <vt:lpwstr/>
      </vt:variant>
      <vt:variant>
        <vt:lpwstr>_Technology_Requirements_1</vt:lpwstr>
      </vt:variant>
      <vt:variant>
        <vt:i4>3670030</vt:i4>
      </vt:variant>
      <vt:variant>
        <vt:i4>18</vt:i4>
      </vt:variant>
      <vt:variant>
        <vt:i4>0</vt:i4>
      </vt:variant>
      <vt:variant>
        <vt:i4>5</vt:i4>
      </vt:variant>
      <vt:variant>
        <vt:lpwstr/>
      </vt:variant>
      <vt:variant>
        <vt:lpwstr>_University_Policies_and</vt:lpwstr>
      </vt:variant>
      <vt:variant>
        <vt:i4>5111848</vt:i4>
      </vt:variant>
      <vt:variant>
        <vt:i4>15</vt:i4>
      </vt:variant>
      <vt:variant>
        <vt:i4>0</vt:i4>
      </vt:variant>
      <vt:variant>
        <vt:i4>5</vt:i4>
      </vt:variant>
      <vt:variant>
        <vt:lpwstr/>
      </vt:variant>
      <vt:variant>
        <vt:lpwstr>_Grading_Scale_1</vt:lpwstr>
      </vt:variant>
      <vt:variant>
        <vt:i4>2490429</vt:i4>
      </vt:variant>
      <vt:variant>
        <vt:i4>12</vt:i4>
      </vt:variant>
      <vt:variant>
        <vt:i4>0</vt:i4>
      </vt:variant>
      <vt:variant>
        <vt:i4>5</vt:i4>
      </vt:variant>
      <vt:variant>
        <vt:lpwstr/>
      </vt:variant>
      <vt:variant>
        <vt:lpwstr>_Course_Policies</vt:lpwstr>
      </vt:variant>
      <vt:variant>
        <vt:i4>6226001</vt:i4>
      </vt:variant>
      <vt:variant>
        <vt:i4>9</vt:i4>
      </vt:variant>
      <vt:variant>
        <vt:i4>0</vt:i4>
      </vt:variant>
      <vt:variant>
        <vt:i4>5</vt:i4>
      </vt:variant>
      <vt:variant>
        <vt:lpwstr/>
      </vt:variant>
      <vt:variant>
        <vt:lpwstr>_Course_Assignments</vt:lpwstr>
      </vt:variant>
      <vt:variant>
        <vt:i4>7143549</vt:i4>
      </vt:variant>
      <vt:variant>
        <vt:i4>6</vt:i4>
      </vt:variant>
      <vt:variant>
        <vt:i4>0</vt:i4>
      </vt:variant>
      <vt:variant>
        <vt:i4>5</vt:i4>
      </vt:variant>
      <vt:variant>
        <vt:lpwstr/>
      </vt:variant>
      <vt:variant>
        <vt:lpwstr>_Course_Learning_Outcomes_1</vt:lpwstr>
      </vt:variant>
      <vt:variant>
        <vt:i4>2687001</vt:i4>
      </vt:variant>
      <vt:variant>
        <vt:i4>3</vt:i4>
      </vt:variant>
      <vt:variant>
        <vt:i4>0</vt:i4>
      </vt:variant>
      <vt:variant>
        <vt:i4>5</vt:i4>
      </vt:variant>
      <vt:variant>
        <vt:lpwstr/>
      </vt:variant>
      <vt:variant>
        <vt:lpwstr>_Required_Textbook:_Pomerantz,</vt:lpwstr>
      </vt:variant>
      <vt:variant>
        <vt:i4>5111899</vt:i4>
      </vt:variant>
      <vt:variant>
        <vt:i4>0</vt:i4>
      </vt:variant>
      <vt:variant>
        <vt:i4>0</vt:i4>
      </vt:variant>
      <vt:variant>
        <vt:i4>5</vt:i4>
      </vt:variant>
      <vt:variant>
        <vt:lpwstr/>
      </vt:variant>
      <vt:variant>
        <vt:lpwstr>_Course_Description</vt:lpwstr>
      </vt:variant>
      <vt:variant>
        <vt:i4>4587543</vt:i4>
      </vt:variant>
      <vt:variant>
        <vt:i4>20211</vt:i4>
      </vt:variant>
      <vt:variant>
        <vt:i4>1025</vt:i4>
      </vt:variant>
      <vt:variant>
        <vt:i4>1</vt:i4>
      </vt:variant>
      <vt:variant>
        <vt:lpwstr>http://knowledge.kaltura.com/sites/default/files/styles/large/public/Desktop.png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ptrojano</cp:lastModifiedBy>
  <cp:revision>33</cp:revision>
  <cp:lastPrinted>2017-04-14T19:49:00Z</cp:lastPrinted>
  <dcterms:created xsi:type="dcterms:W3CDTF">2020-08-10T23:33:00Z</dcterms:created>
  <dcterms:modified xsi:type="dcterms:W3CDTF">2020-08-17T20:40:00Z</dcterms:modified>
</cp:coreProperties>
</file>