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CF28" w14:textId="77777777" w:rsidR="002511F1" w:rsidRPr="00E62B5C" w:rsidRDefault="002511F1" w:rsidP="002511F1">
      <w:pPr>
        <w:spacing w:after="200" w:line="276" w:lineRule="auto"/>
        <w:rPr>
          <w:rFonts w:ascii="Tahoma" w:eastAsia="Calibri" w:hAnsi="Tahoma" w:cs="Tahoma"/>
          <w:b/>
          <w:iCs/>
          <w:spacing w:val="15"/>
          <w:sz w:val="24"/>
          <w:szCs w:val="24"/>
        </w:rPr>
      </w:pPr>
      <w:bookmarkStart w:id="0" w:name="_GoBack"/>
      <w:bookmarkEnd w:id="0"/>
      <w:r w:rsidRPr="00E62B5C">
        <w:rPr>
          <w:rFonts w:ascii="Tahoma" w:eastAsia="Calibri" w:hAnsi="Tahoma" w:cs="Tahoma"/>
          <w:b/>
          <w:iCs/>
          <w:spacing w:val="15"/>
          <w:sz w:val="24"/>
          <w:szCs w:val="24"/>
        </w:rPr>
        <w:t>I.</w:t>
      </w:r>
      <w:r w:rsidRPr="00E62B5C">
        <w:rPr>
          <w:rFonts w:ascii="Tahoma" w:eastAsia="Calibri" w:hAnsi="Tahoma" w:cs="Tahoma"/>
          <w:b/>
          <w:iCs/>
          <w:spacing w:val="15"/>
          <w:sz w:val="24"/>
          <w:szCs w:val="24"/>
        </w:rPr>
        <w:tab/>
        <w:t xml:space="preserve">Course Dates/Hours and Classroom   </w:t>
      </w:r>
    </w:p>
    <w:p w14:paraId="01B4FA37" w14:textId="00BF8B3D" w:rsidR="002511F1" w:rsidRPr="00E62B5C" w:rsidRDefault="002511F1" w:rsidP="002511F1">
      <w:pPr>
        <w:spacing w:after="200" w:line="276" w:lineRule="auto"/>
        <w:rPr>
          <w:rFonts w:ascii="Tahoma" w:eastAsia="Calibri" w:hAnsi="Tahoma" w:cs="Tahoma"/>
          <w:iCs/>
          <w:spacing w:val="15"/>
          <w:sz w:val="20"/>
          <w:szCs w:val="20"/>
        </w:rPr>
      </w:pPr>
      <w:r>
        <w:rPr>
          <w:rFonts w:ascii="Tahoma" w:eastAsia="Calibri" w:hAnsi="Tahoma" w:cs="Tahoma"/>
          <w:iCs/>
          <w:spacing w:val="15"/>
          <w:sz w:val="20"/>
          <w:szCs w:val="20"/>
        </w:rPr>
        <w:t>August 2</w:t>
      </w:r>
      <w:r w:rsidR="00644E21">
        <w:rPr>
          <w:rFonts w:ascii="Tahoma" w:eastAsia="Calibri" w:hAnsi="Tahoma" w:cs="Tahoma"/>
          <w:iCs/>
          <w:spacing w:val="15"/>
          <w:sz w:val="20"/>
          <w:szCs w:val="20"/>
        </w:rPr>
        <w:t>5</w:t>
      </w:r>
      <w:r>
        <w:rPr>
          <w:rFonts w:ascii="Tahoma" w:eastAsia="Calibri" w:hAnsi="Tahoma" w:cs="Tahoma"/>
          <w:iCs/>
          <w:spacing w:val="15"/>
          <w:sz w:val="20"/>
          <w:szCs w:val="20"/>
        </w:rPr>
        <w:t>, 2</w:t>
      </w:r>
      <w:r w:rsidRPr="00E62B5C">
        <w:rPr>
          <w:rFonts w:ascii="Tahoma" w:eastAsia="Calibri" w:hAnsi="Tahoma" w:cs="Tahoma"/>
          <w:iCs/>
          <w:spacing w:val="15"/>
          <w:sz w:val="20"/>
          <w:szCs w:val="20"/>
        </w:rPr>
        <w:t>0</w:t>
      </w:r>
      <w:r w:rsidR="00644E21">
        <w:rPr>
          <w:rFonts w:ascii="Tahoma" w:eastAsia="Calibri" w:hAnsi="Tahoma" w:cs="Tahoma"/>
          <w:iCs/>
          <w:spacing w:val="15"/>
          <w:sz w:val="20"/>
          <w:szCs w:val="20"/>
        </w:rPr>
        <w:t>20</w:t>
      </w:r>
      <w:r w:rsidRPr="00E62B5C">
        <w:rPr>
          <w:rFonts w:ascii="Tahoma" w:eastAsia="Calibri" w:hAnsi="Tahoma" w:cs="Tahoma"/>
          <w:iCs/>
          <w:spacing w:val="15"/>
          <w:sz w:val="20"/>
          <w:szCs w:val="20"/>
        </w:rPr>
        <w:t>-</w:t>
      </w:r>
      <w:r>
        <w:rPr>
          <w:rFonts w:ascii="Tahoma" w:eastAsia="Calibri" w:hAnsi="Tahoma" w:cs="Tahoma"/>
          <w:iCs/>
          <w:spacing w:val="15"/>
          <w:sz w:val="20"/>
          <w:szCs w:val="20"/>
        </w:rPr>
        <w:t xml:space="preserve">December </w:t>
      </w:r>
      <w:r w:rsidR="002B3C7C">
        <w:rPr>
          <w:rFonts w:ascii="Tahoma" w:eastAsia="Calibri" w:hAnsi="Tahoma" w:cs="Tahoma"/>
          <w:iCs/>
          <w:spacing w:val="15"/>
          <w:sz w:val="20"/>
          <w:szCs w:val="20"/>
        </w:rPr>
        <w:t>5</w:t>
      </w:r>
      <w:r w:rsidRPr="00E62B5C">
        <w:rPr>
          <w:rFonts w:ascii="Tahoma" w:eastAsia="Calibri" w:hAnsi="Tahoma" w:cs="Tahoma"/>
          <w:iCs/>
          <w:spacing w:val="15"/>
          <w:sz w:val="20"/>
          <w:szCs w:val="20"/>
        </w:rPr>
        <w:t>, 20</w:t>
      </w:r>
      <w:r w:rsidR="002B3C7C">
        <w:rPr>
          <w:rFonts w:ascii="Tahoma" w:eastAsia="Calibri" w:hAnsi="Tahoma" w:cs="Tahoma"/>
          <w:iCs/>
          <w:spacing w:val="15"/>
          <w:sz w:val="20"/>
          <w:szCs w:val="20"/>
        </w:rPr>
        <w:t>20</w:t>
      </w:r>
      <w:r w:rsidRPr="00E62B5C">
        <w:rPr>
          <w:rFonts w:ascii="Tahoma" w:eastAsia="Calibri" w:hAnsi="Tahoma" w:cs="Tahoma"/>
          <w:iCs/>
          <w:spacing w:val="15"/>
          <w:sz w:val="20"/>
          <w:szCs w:val="20"/>
        </w:rPr>
        <w:t xml:space="preserve"> </w:t>
      </w:r>
      <w:r>
        <w:rPr>
          <w:rFonts w:ascii="Tahoma" w:eastAsia="Calibri" w:hAnsi="Tahoma" w:cs="Tahoma"/>
          <w:iCs/>
          <w:spacing w:val="15"/>
          <w:sz w:val="20"/>
          <w:szCs w:val="20"/>
        </w:rPr>
        <w:t xml:space="preserve">(Last Day of Classes) </w:t>
      </w:r>
    </w:p>
    <w:p w14:paraId="16EFCACD" w14:textId="4809AAA8" w:rsidR="002511F1" w:rsidRPr="00E62B5C" w:rsidRDefault="00A435FF" w:rsidP="002511F1">
      <w:pPr>
        <w:spacing w:after="200" w:line="276" w:lineRule="auto"/>
        <w:rPr>
          <w:rFonts w:ascii="Tahoma" w:eastAsia="Calibri" w:hAnsi="Tahoma" w:cs="Tahoma"/>
          <w:iCs/>
          <w:spacing w:val="15"/>
          <w:sz w:val="20"/>
          <w:szCs w:val="20"/>
        </w:rPr>
      </w:pPr>
      <w:r>
        <w:rPr>
          <w:rFonts w:ascii="Tahoma" w:eastAsia="Calibri" w:hAnsi="Tahoma" w:cs="Tahoma"/>
          <w:iCs/>
          <w:spacing w:val="15"/>
          <w:sz w:val="20"/>
          <w:szCs w:val="20"/>
        </w:rPr>
        <w:t>Online</w:t>
      </w:r>
      <w:r w:rsidR="001B12D7">
        <w:rPr>
          <w:rFonts w:ascii="Tahoma" w:eastAsia="Calibri" w:hAnsi="Tahoma" w:cs="Tahoma"/>
          <w:iCs/>
          <w:spacing w:val="15"/>
          <w:sz w:val="20"/>
          <w:szCs w:val="20"/>
        </w:rPr>
        <w:t>; Tuesday and Thursday, 4</w:t>
      </w:r>
      <w:r w:rsidR="002511F1">
        <w:rPr>
          <w:rFonts w:ascii="Tahoma" w:eastAsia="Calibri" w:hAnsi="Tahoma" w:cs="Tahoma"/>
          <w:iCs/>
          <w:spacing w:val="15"/>
          <w:sz w:val="20"/>
          <w:szCs w:val="20"/>
        </w:rPr>
        <w:t>:</w:t>
      </w:r>
      <w:r w:rsidR="001B12D7">
        <w:rPr>
          <w:rFonts w:ascii="Tahoma" w:eastAsia="Calibri" w:hAnsi="Tahoma" w:cs="Tahoma"/>
          <w:iCs/>
          <w:spacing w:val="15"/>
          <w:sz w:val="20"/>
          <w:szCs w:val="20"/>
        </w:rPr>
        <w:t>30</w:t>
      </w:r>
      <w:r w:rsidR="002511F1">
        <w:rPr>
          <w:rFonts w:ascii="Tahoma" w:eastAsia="Calibri" w:hAnsi="Tahoma" w:cs="Tahoma"/>
          <w:iCs/>
          <w:spacing w:val="15"/>
          <w:sz w:val="20"/>
          <w:szCs w:val="20"/>
        </w:rPr>
        <w:t xml:space="preserve"> pm</w:t>
      </w:r>
      <w:r w:rsidR="002511F1" w:rsidRPr="00E62B5C">
        <w:rPr>
          <w:rFonts w:ascii="Tahoma" w:eastAsia="Calibri" w:hAnsi="Tahoma" w:cs="Tahoma"/>
          <w:iCs/>
          <w:spacing w:val="15"/>
          <w:sz w:val="20"/>
          <w:szCs w:val="20"/>
        </w:rPr>
        <w:t>-</w:t>
      </w:r>
      <w:r w:rsidR="001B12D7">
        <w:rPr>
          <w:rFonts w:ascii="Tahoma" w:eastAsia="Calibri" w:hAnsi="Tahoma" w:cs="Tahoma"/>
          <w:iCs/>
          <w:spacing w:val="15"/>
          <w:sz w:val="20"/>
          <w:szCs w:val="20"/>
        </w:rPr>
        <w:t>5</w:t>
      </w:r>
      <w:r w:rsidR="002511F1">
        <w:rPr>
          <w:rFonts w:ascii="Tahoma" w:eastAsia="Calibri" w:hAnsi="Tahoma" w:cs="Tahoma"/>
          <w:iCs/>
          <w:spacing w:val="15"/>
          <w:sz w:val="20"/>
          <w:szCs w:val="20"/>
        </w:rPr>
        <w:t>:</w:t>
      </w:r>
      <w:r w:rsidR="001B12D7">
        <w:rPr>
          <w:rFonts w:ascii="Tahoma" w:eastAsia="Calibri" w:hAnsi="Tahoma" w:cs="Tahoma"/>
          <w:iCs/>
          <w:spacing w:val="15"/>
          <w:sz w:val="20"/>
          <w:szCs w:val="20"/>
        </w:rPr>
        <w:t>45</w:t>
      </w:r>
      <w:r w:rsidR="002511F1">
        <w:rPr>
          <w:rFonts w:ascii="Tahoma" w:eastAsia="Calibri" w:hAnsi="Tahoma" w:cs="Tahoma"/>
          <w:iCs/>
          <w:spacing w:val="15"/>
          <w:sz w:val="20"/>
          <w:szCs w:val="20"/>
        </w:rPr>
        <w:t xml:space="preserve"> pm</w:t>
      </w:r>
      <w:r w:rsidR="002511F1" w:rsidRPr="00E62B5C">
        <w:rPr>
          <w:rFonts w:ascii="Tahoma" w:eastAsia="Calibri" w:hAnsi="Tahoma" w:cs="Tahoma"/>
          <w:iCs/>
          <w:spacing w:val="15"/>
          <w:sz w:val="20"/>
          <w:szCs w:val="20"/>
        </w:rPr>
        <w:t xml:space="preserve"> </w:t>
      </w:r>
    </w:p>
    <w:p w14:paraId="0843E482" w14:textId="77777777" w:rsidR="002511F1" w:rsidRPr="00E62B5C" w:rsidRDefault="002511F1" w:rsidP="002511F1">
      <w:pPr>
        <w:spacing w:after="200" w:line="276" w:lineRule="auto"/>
        <w:rPr>
          <w:rFonts w:ascii="Times New Roman" w:eastAsia="Calibri" w:hAnsi="Times New Roman" w:cs="Times New Roman"/>
          <w:iCs/>
          <w:spacing w:val="15"/>
          <w:sz w:val="24"/>
          <w:szCs w:val="24"/>
        </w:rPr>
      </w:pPr>
      <w:r w:rsidRPr="00E62B5C">
        <w:rPr>
          <w:rFonts w:ascii="Tahoma" w:eastAsia="Calibri" w:hAnsi="Tahoma" w:cs="Tahoma"/>
          <w:b/>
          <w:iCs/>
          <w:spacing w:val="15"/>
          <w:sz w:val="24"/>
          <w:szCs w:val="24"/>
        </w:rPr>
        <w:t>II.</w:t>
      </w:r>
      <w:r w:rsidRPr="00E62B5C">
        <w:rPr>
          <w:rFonts w:ascii="Tahoma" w:eastAsia="Calibri" w:hAnsi="Tahoma" w:cs="Tahoma"/>
          <w:b/>
          <w:iCs/>
          <w:spacing w:val="15"/>
          <w:sz w:val="24"/>
          <w:szCs w:val="24"/>
        </w:rPr>
        <w:tab/>
        <w:t>Instructor and Contact Information</w:t>
      </w:r>
      <w:r w:rsidRPr="00E62B5C">
        <w:rPr>
          <w:rFonts w:ascii="Times New Roman" w:eastAsia="Calibri" w:hAnsi="Times New Roman" w:cs="Times New Roman"/>
          <w:iCs/>
          <w:spacing w:val="15"/>
          <w:sz w:val="24"/>
          <w:szCs w:val="24"/>
        </w:rPr>
        <w:t xml:space="preserve">  </w:t>
      </w:r>
    </w:p>
    <w:p w14:paraId="2FA20507" w14:textId="247A666D" w:rsidR="002511F1" w:rsidRPr="00E62B5C" w:rsidRDefault="002511F1" w:rsidP="002511F1">
      <w:pPr>
        <w:spacing w:after="200" w:line="276" w:lineRule="auto"/>
        <w:rPr>
          <w:rFonts w:ascii="Tahoma" w:eastAsia="Calibri" w:hAnsi="Tahoma" w:cs="Tahoma"/>
          <w:iCs/>
          <w:spacing w:val="15"/>
          <w:sz w:val="20"/>
          <w:szCs w:val="20"/>
        </w:rPr>
      </w:pPr>
      <w:r w:rsidRPr="00E62B5C">
        <w:rPr>
          <w:rFonts w:ascii="Tahoma" w:eastAsia="Calibri" w:hAnsi="Tahoma" w:cs="Tahoma"/>
          <w:iCs/>
          <w:spacing w:val="15"/>
          <w:sz w:val="20"/>
          <w:szCs w:val="20"/>
        </w:rPr>
        <w:t>Raymond G. Rowley, Supervisory Special</w:t>
      </w:r>
      <w:r w:rsidRPr="00E62B5C">
        <w:rPr>
          <w:rFonts w:ascii="Times New Roman" w:eastAsia="Calibri" w:hAnsi="Times New Roman" w:cs="Times New Roman"/>
          <w:iCs/>
          <w:spacing w:val="15"/>
          <w:sz w:val="24"/>
          <w:szCs w:val="24"/>
        </w:rPr>
        <w:t xml:space="preserve"> </w:t>
      </w:r>
      <w:r w:rsidRPr="00E62B5C">
        <w:rPr>
          <w:rFonts w:ascii="Tahoma" w:eastAsia="Calibri" w:hAnsi="Tahoma" w:cs="Tahoma"/>
          <w:iCs/>
          <w:spacing w:val="15"/>
          <w:sz w:val="20"/>
          <w:szCs w:val="20"/>
        </w:rPr>
        <w:t>Agent, Bureau of Alcohol, Tobacco</w:t>
      </w:r>
      <w:r w:rsidRPr="00E62B5C">
        <w:rPr>
          <w:rFonts w:ascii="Times New Roman" w:eastAsia="Calibri" w:hAnsi="Times New Roman" w:cs="Times New Roman"/>
          <w:iCs/>
          <w:spacing w:val="15"/>
          <w:sz w:val="24"/>
          <w:szCs w:val="24"/>
        </w:rPr>
        <w:t xml:space="preserve">, </w:t>
      </w:r>
      <w:r w:rsidRPr="00E62B5C">
        <w:rPr>
          <w:rFonts w:ascii="Tahoma" w:eastAsia="Calibri" w:hAnsi="Tahoma" w:cs="Tahoma"/>
          <w:iCs/>
          <w:spacing w:val="15"/>
          <w:sz w:val="20"/>
          <w:szCs w:val="20"/>
        </w:rPr>
        <w:t>Firearms and Explosives (retired); B.S., George Mason University; M.A., George Washington University; M.S., National Defense University-Industrial College of the Armed Forces</w:t>
      </w:r>
      <w:r w:rsidR="008B4783">
        <w:rPr>
          <w:rFonts w:ascii="Tahoma" w:eastAsia="Calibri" w:hAnsi="Tahoma" w:cs="Tahoma"/>
          <w:iCs/>
          <w:spacing w:val="15"/>
          <w:sz w:val="20"/>
          <w:szCs w:val="20"/>
        </w:rPr>
        <w:t>.</w:t>
      </w:r>
    </w:p>
    <w:p w14:paraId="75A7A10D" w14:textId="77777777" w:rsidR="002511F1" w:rsidRPr="00E62B5C" w:rsidRDefault="002511F1" w:rsidP="002511F1">
      <w:pPr>
        <w:spacing w:after="200" w:line="276" w:lineRule="auto"/>
        <w:rPr>
          <w:rFonts w:ascii="Tahoma" w:eastAsia="Calibri" w:hAnsi="Tahoma" w:cs="Tahoma"/>
          <w:iCs/>
          <w:spacing w:val="15"/>
          <w:sz w:val="20"/>
          <w:szCs w:val="20"/>
        </w:rPr>
      </w:pPr>
      <w:r w:rsidRPr="00E62B5C">
        <w:rPr>
          <w:rFonts w:ascii="Tahoma" w:eastAsia="Calibri" w:hAnsi="Tahoma" w:cs="Tahoma"/>
          <w:iCs/>
          <w:spacing w:val="15"/>
          <w:sz w:val="20"/>
          <w:szCs w:val="20"/>
        </w:rPr>
        <w:t xml:space="preserve">Phone: (301) 787-1249; e-mail: </w:t>
      </w:r>
      <w:hyperlink r:id="rId7" w:history="1">
        <w:r w:rsidRPr="00E62B5C">
          <w:rPr>
            <w:rFonts w:ascii="Tahoma" w:eastAsia="Calibri" w:hAnsi="Tahoma" w:cs="Tahoma"/>
            <w:iCs/>
            <w:color w:val="0000FF"/>
            <w:spacing w:val="15"/>
            <w:sz w:val="20"/>
            <w:szCs w:val="20"/>
            <w:u w:val="single"/>
          </w:rPr>
          <w:t>rrowley@gmu.edu</w:t>
        </w:r>
      </w:hyperlink>
      <w:r w:rsidRPr="00E62B5C">
        <w:rPr>
          <w:rFonts w:ascii="Tahoma" w:eastAsia="Calibri" w:hAnsi="Tahoma" w:cs="Tahoma"/>
          <w:iCs/>
          <w:spacing w:val="15"/>
          <w:sz w:val="20"/>
          <w:szCs w:val="20"/>
        </w:rPr>
        <w:t xml:space="preserve"> or </w:t>
      </w:r>
      <w:hyperlink r:id="rId8" w:history="1">
        <w:r w:rsidRPr="00E62B5C">
          <w:rPr>
            <w:rFonts w:ascii="Tahoma" w:eastAsia="Calibri" w:hAnsi="Tahoma" w:cs="Tahoma"/>
            <w:iCs/>
            <w:color w:val="0000FF"/>
            <w:spacing w:val="15"/>
            <w:sz w:val="20"/>
            <w:szCs w:val="20"/>
            <w:u w:val="single"/>
          </w:rPr>
          <w:t>raymond.rowley56@gmail.com</w:t>
        </w:r>
      </w:hyperlink>
    </w:p>
    <w:p w14:paraId="3ADA62D0" w14:textId="77777777" w:rsidR="002511F1" w:rsidRPr="00E62B5C" w:rsidRDefault="002511F1" w:rsidP="002511F1">
      <w:pPr>
        <w:spacing w:after="200" w:line="276" w:lineRule="auto"/>
        <w:rPr>
          <w:rFonts w:ascii="Times New Roman" w:eastAsia="Calibri" w:hAnsi="Times New Roman" w:cs="Times New Roman"/>
          <w:iCs/>
          <w:spacing w:val="15"/>
          <w:sz w:val="24"/>
          <w:szCs w:val="24"/>
        </w:rPr>
      </w:pPr>
      <w:r w:rsidRPr="00E62B5C">
        <w:rPr>
          <w:rFonts w:ascii="Tahoma" w:eastAsia="Calibri" w:hAnsi="Tahoma" w:cs="Tahoma"/>
          <w:b/>
          <w:iCs/>
          <w:spacing w:val="15"/>
          <w:sz w:val="24"/>
          <w:szCs w:val="24"/>
        </w:rPr>
        <w:t>III.</w:t>
      </w:r>
      <w:r w:rsidRPr="00E62B5C">
        <w:rPr>
          <w:rFonts w:ascii="Tahoma" w:eastAsia="Calibri" w:hAnsi="Tahoma" w:cs="Tahoma"/>
          <w:b/>
          <w:iCs/>
          <w:spacing w:val="15"/>
          <w:sz w:val="24"/>
          <w:szCs w:val="24"/>
        </w:rPr>
        <w:tab/>
        <w:t>Office Hours</w:t>
      </w:r>
      <w:r w:rsidRPr="00E62B5C">
        <w:rPr>
          <w:rFonts w:ascii="Times New Roman" w:eastAsia="Calibri" w:hAnsi="Times New Roman" w:cs="Times New Roman"/>
          <w:iCs/>
          <w:spacing w:val="15"/>
          <w:sz w:val="24"/>
          <w:szCs w:val="24"/>
        </w:rPr>
        <w:t xml:space="preserve">  </w:t>
      </w:r>
    </w:p>
    <w:p w14:paraId="670D9F66" w14:textId="17D5681C" w:rsidR="002511F1" w:rsidRPr="00E62B5C" w:rsidRDefault="00524FC7" w:rsidP="002511F1">
      <w:pPr>
        <w:spacing w:after="200" w:line="276" w:lineRule="auto"/>
        <w:rPr>
          <w:rFonts w:ascii="Tahoma" w:eastAsia="Calibri" w:hAnsi="Tahoma" w:cs="Tahoma"/>
          <w:iCs/>
          <w:spacing w:val="15"/>
          <w:sz w:val="20"/>
          <w:szCs w:val="20"/>
        </w:rPr>
      </w:pPr>
      <w:r>
        <w:rPr>
          <w:rFonts w:ascii="Tahoma" w:eastAsia="Calibri" w:hAnsi="Tahoma" w:cs="Tahoma"/>
          <w:iCs/>
          <w:spacing w:val="15"/>
          <w:sz w:val="20"/>
          <w:szCs w:val="20"/>
        </w:rPr>
        <w:t xml:space="preserve">Please contact me by phone or email to schedule an </w:t>
      </w:r>
      <w:r w:rsidR="002511F1" w:rsidRPr="00E62B5C">
        <w:rPr>
          <w:rFonts w:ascii="Tahoma" w:eastAsia="Calibri" w:hAnsi="Tahoma" w:cs="Tahoma"/>
          <w:iCs/>
          <w:spacing w:val="15"/>
          <w:sz w:val="20"/>
          <w:szCs w:val="20"/>
        </w:rPr>
        <w:t>appointment</w:t>
      </w:r>
    </w:p>
    <w:p w14:paraId="10A90418" w14:textId="77777777" w:rsidR="002511F1" w:rsidRPr="00E62B5C" w:rsidRDefault="002511F1" w:rsidP="002511F1">
      <w:pPr>
        <w:spacing w:after="200" w:line="276" w:lineRule="auto"/>
        <w:rPr>
          <w:rFonts w:ascii="Tahoma" w:eastAsia="Calibri" w:hAnsi="Tahoma" w:cs="Tahoma"/>
          <w:b/>
          <w:iCs/>
          <w:color w:val="2A2A2A"/>
          <w:spacing w:val="15"/>
          <w:sz w:val="24"/>
          <w:szCs w:val="24"/>
        </w:rPr>
      </w:pPr>
      <w:r w:rsidRPr="00E62B5C">
        <w:rPr>
          <w:rFonts w:ascii="Tahoma" w:eastAsia="Calibri" w:hAnsi="Tahoma" w:cs="Tahoma"/>
          <w:b/>
          <w:iCs/>
          <w:color w:val="2A2A2A"/>
          <w:spacing w:val="15"/>
          <w:sz w:val="24"/>
          <w:szCs w:val="24"/>
        </w:rPr>
        <w:t>IV.</w:t>
      </w:r>
      <w:r w:rsidRPr="00E62B5C">
        <w:rPr>
          <w:rFonts w:ascii="Tahoma" w:eastAsia="Calibri" w:hAnsi="Tahoma" w:cs="Tahoma"/>
          <w:b/>
          <w:iCs/>
          <w:color w:val="2A2A2A"/>
          <w:spacing w:val="15"/>
          <w:sz w:val="24"/>
          <w:szCs w:val="24"/>
        </w:rPr>
        <w:tab/>
        <w:t>Course Description</w:t>
      </w:r>
    </w:p>
    <w:p w14:paraId="3F0EBFBF" w14:textId="7456C52F" w:rsidR="002511F1" w:rsidRPr="00E62B5C" w:rsidRDefault="002511F1" w:rsidP="002511F1">
      <w:pPr>
        <w:spacing w:after="200" w:line="276" w:lineRule="auto"/>
        <w:rPr>
          <w:rFonts w:ascii="Tahoma" w:eastAsia="Calibri" w:hAnsi="Tahoma" w:cs="Tahoma"/>
          <w:iCs/>
          <w:color w:val="2A2A2A"/>
          <w:spacing w:val="15"/>
          <w:sz w:val="20"/>
          <w:szCs w:val="20"/>
        </w:rPr>
      </w:pPr>
      <w:r w:rsidRPr="00E62B5C">
        <w:rPr>
          <w:rFonts w:ascii="Tahoma" w:eastAsia="Calibri" w:hAnsi="Tahoma" w:cs="Tahoma"/>
          <w:iCs/>
          <w:color w:val="444444"/>
          <w:spacing w:val="15"/>
          <w:sz w:val="20"/>
          <w:szCs w:val="20"/>
          <w:lang w:val="en"/>
        </w:rPr>
        <w:t>This course ex</w:t>
      </w:r>
      <w:r w:rsidR="002D7A69">
        <w:rPr>
          <w:rFonts w:ascii="Tahoma" w:eastAsia="Calibri" w:hAnsi="Tahoma" w:cs="Tahoma"/>
          <w:iCs/>
          <w:color w:val="444444"/>
          <w:spacing w:val="15"/>
          <w:sz w:val="20"/>
          <w:szCs w:val="20"/>
          <w:lang w:val="en"/>
        </w:rPr>
        <w:t xml:space="preserve">amines </w:t>
      </w:r>
      <w:r w:rsidRPr="00E62B5C">
        <w:rPr>
          <w:rFonts w:ascii="Tahoma" w:eastAsia="Calibri" w:hAnsi="Tahoma" w:cs="Tahoma"/>
          <w:iCs/>
          <w:color w:val="444444"/>
          <w:spacing w:val="15"/>
          <w:sz w:val="20"/>
          <w:szCs w:val="20"/>
          <w:lang w:val="en"/>
        </w:rPr>
        <w:t xml:space="preserve">the management </w:t>
      </w:r>
      <w:r w:rsidR="00AE016B">
        <w:rPr>
          <w:rFonts w:ascii="Tahoma" w:eastAsia="Calibri" w:hAnsi="Tahoma" w:cs="Tahoma"/>
          <w:iCs/>
          <w:color w:val="444444"/>
          <w:spacing w:val="15"/>
          <w:sz w:val="20"/>
          <w:szCs w:val="20"/>
          <w:lang w:val="en"/>
        </w:rPr>
        <w:t xml:space="preserve">and leadership </w:t>
      </w:r>
      <w:r w:rsidRPr="00E62B5C">
        <w:rPr>
          <w:rFonts w:ascii="Tahoma" w:eastAsia="Calibri" w:hAnsi="Tahoma" w:cs="Tahoma"/>
          <w:iCs/>
          <w:color w:val="444444"/>
          <w:spacing w:val="15"/>
          <w:sz w:val="20"/>
          <w:szCs w:val="20"/>
          <w:lang w:val="en"/>
        </w:rPr>
        <w:t>function</w:t>
      </w:r>
      <w:r w:rsidR="00AE016B">
        <w:rPr>
          <w:rFonts w:ascii="Tahoma" w:eastAsia="Calibri" w:hAnsi="Tahoma" w:cs="Tahoma"/>
          <w:iCs/>
          <w:color w:val="444444"/>
          <w:spacing w:val="15"/>
          <w:sz w:val="20"/>
          <w:szCs w:val="20"/>
          <w:lang w:val="en"/>
        </w:rPr>
        <w:t>s</w:t>
      </w:r>
      <w:r w:rsidRPr="00E62B5C">
        <w:rPr>
          <w:rFonts w:ascii="Tahoma" w:eastAsia="Calibri" w:hAnsi="Tahoma" w:cs="Tahoma"/>
          <w:iCs/>
          <w:color w:val="444444"/>
          <w:spacing w:val="15"/>
          <w:sz w:val="20"/>
          <w:szCs w:val="20"/>
          <w:lang w:val="en"/>
        </w:rPr>
        <w:t xml:space="preserve"> </w:t>
      </w:r>
      <w:r w:rsidR="00102EF4">
        <w:rPr>
          <w:rFonts w:ascii="Tahoma" w:eastAsia="Calibri" w:hAnsi="Tahoma" w:cs="Tahoma"/>
          <w:iCs/>
          <w:color w:val="444444"/>
          <w:spacing w:val="15"/>
          <w:sz w:val="20"/>
          <w:szCs w:val="20"/>
          <w:lang w:val="en"/>
        </w:rPr>
        <w:t xml:space="preserve">of </w:t>
      </w:r>
      <w:r w:rsidRPr="00E62B5C">
        <w:rPr>
          <w:rFonts w:ascii="Tahoma" w:eastAsia="Calibri" w:hAnsi="Tahoma" w:cs="Tahoma"/>
          <w:iCs/>
          <w:color w:val="444444"/>
          <w:spacing w:val="15"/>
          <w:sz w:val="20"/>
          <w:szCs w:val="20"/>
          <w:lang w:val="en"/>
        </w:rPr>
        <w:t xml:space="preserve">criminal justice </w:t>
      </w:r>
      <w:r w:rsidR="00176128">
        <w:rPr>
          <w:rFonts w:ascii="Tahoma" w:eastAsia="Calibri" w:hAnsi="Tahoma" w:cs="Tahoma"/>
          <w:iCs/>
          <w:color w:val="444444"/>
          <w:spacing w:val="15"/>
          <w:sz w:val="20"/>
          <w:szCs w:val="20"/>
          <w:lang w:val="en"/>
        </w:rPr>
        <w:t>organizations</w:t>
      </w:r>
      <w:r w:rsidRPr="00E62B5C">
        <w:rPr>
          <w:rFonts w:ascii="Tahoma" w:eastAsia="Calibri" w:hAnsi="Tahoma" w:cs="Tahoma"/>
          <w:iCs/>
          <w:color w:val="444444"/>
          <w:spacing w:val="15"/>
          <w:sz w:val="20"/>
          <w:szCs w:val="20"/>
          <w:lang w:val="en"/>
        </w:rPr>
        <w:t xml:space="preserve">. </w:t>
      </w:r>
      <w:r w:rsidR="00AE016B">
        <w:rPr>
          <w:rFonts w:ascii="Tahoma" w:eastAsia="Calibri" w:hAnsi="Tahoma" w:cs="Tahoma"/>
          <w:iCs/>
          <w:color w:val="444444"/>
          <w:spacing w:val="15"/>
          <w:sz w:val="20"/>
          <w:szCs w:val="20"/>
          <w:lang w:val="en"/>
        </w:rPr>
        <w:t>The course e</w:t>
      </w:r>
      <w:r w:rsidRPr="00E62B5C">
        <w:rPr>
          <w:rFonts w:ascii="Tahoma" w:eastAsia="Calibri" w:hAnsi="Tahoma" w:cs="Tahoma"/>
          <w:iCs/>
          <w:color w:val="444444"/>
          <w:spacing w:val="15"/>
          <w:sz w:val="20"/>
          <w:szCs w:val="20"/>
          <w:lang w:val="en"/>
        </w:rPr>
        <w:t>mphasizes communication</w:t>
      </w:r>
      <w:r w:rsidR="00277ECA">
        <w:rPr>
          <w:rFonts w:ascii="Tahoma" w:eastAsia="Calibri" w:hAnsi="Tahoma" w:cs="Tahoma"/>
          <w:iCs/>
          <w:color w:val="444444"/>
          <w:spacing w:val="15"/>
          <w:sz w:val="20"/>
          <w:szCs w:val="20"/>
          <w:lang w:val="en"/>
        </w:rPr>
        <w:t xml:space="preserve"> and</w:t>
      </w:r>
      <w:r w:rsidRPr="00E62B5C">
        <w:rPr>
          <w:rFonts w:ascii="Tahoma" w:eastAsia="Calibri" w:hAnsi="Tahoma" w:cs="Tahoma"/>
          <w:iCs/>
          <w:color w:val="444444"/>
          <w:spacing w:val="15"/>
          <w:sz w:val="20"/>
          <w:szCs w:val="20"/>
          <w:lang w:val="en"/>
        </w:rPr>
        <w:t xml:space="preserve"> leadership skills, and </w:t>
      </w:r>
      <w:r w:rsidR="00473B0C">
        <w:rPr>
          <w:rFonts w:ascii="Tahoma" w:eastAsia="Calibri" w:hAnsi="Tahoma" w:cs="Tahoma"/>
          <w:iCs/>
          <w:color w:val="444444"/>
          <w:spacing w:val="15"/>
          <w:sz w:val="20"/>
          <w:szCs w:val="20"/>
          <w:lang w:val="en"/>
        </w:rPr>
        <w:t>the development of character driven criminal justice organizations</w:t>
      </w:r>
      <w:r w:rsidRPr="00E62B5C">
        <w:rPr>
          <w:rFonts w:ascii="Tahoma" w:eastAsia="Calibri" w:hAnsi="Tahoma" w:cs="Tahoma"/>
          <w:iCs/>
          <w:color w:val="444444"/>
          <w:spacing w:val="15"/>
          <w:sz w:val="20"/>
          <w:szCs w:val="20"/>
          <w:lang w:val="en"/>
        </w:rPr>
        <w:t>.</w:t>
      </w:r>
      <w:r w:rsidR="004F6BD4">
        <w:rPr>
          <w:rFonts w:ascii="Tahoma" w:eastAsia="Calibri" w:hAnsi="Tahoma" w:cs="Tahoma"/>
          <w:iCs/>
          <w:color w:val="444444"/>
          <w:spacing w:val="15"/>
          <w:sz w:val="20"/>
          <w:szCs w:val="20"/>
          <w:lang w:val="en"/>
        </w:rPr>
        <w:t xml:space="preserve"> </w:t>
      </w:r>
      <w:r w:rsidR="00102EF4">
        <w:rPr>
          <w:rFonts w:ascii="Tahoma" w:eastAsia="Calibri" w:hAnsi="Tahoma" w:cs="Tahoma"/>
          <w:iCs/>
          <w:color w:val="444444"/>
          <w:spacing w:val="15"/>
          <w:sz w:val="20"/>
          <w:szCs w:val="20"/>
          <w:lang w:val="en"/>
        </w:rPr>
        <w:t xml:space="preserve"> </w:t>
      </w:r>
      <w:r w:rsidR="00176128">
        <w:rPr>
          <w:rFonts w:ascii="Tahoma" w:eastAsia="Calibri" w:hAnsi="Tahoma" w:cs="Tahoma"/>
          <w:iCs/>
          <w:color w:val="444444"/>
          <w:spacing w:val="15"/>
          <w:sz w:val="20"/>
          <w:szCs w:val="20"/>
          <w:lang w:val="en"/>
        </w:rPr>
        <w:t xml:space="preserve">We </w:t>
      </w:r>
      <w:r w:rsidR="004F6BD4" w:rsidRPr="00E62B5C">
        <w:rPr>
          <w:rFonts w:ascii="Tahoma" w:eastAsia="Calibri" w:hAnsi="Tahoma" w:cs="Tahoma"/>
          <w:iCs/>
          <w:color w:val="2A2A2A"/>
          <w:spacing w:val="15"/>
          <w:sz w:val="20"/>
          <w:szCs w:val="20"/>
        </w:rPr>
        <w:t xml:space="preserve">will </w:t>
      </w:r>
      <w:r w:rsidR="00D76374">
        <w:rPr>
          <w:rFonts w:ascii="Tahoma" w:eastAsia="Calibri" w:hAnsi="Tahoma" w:cs="Tahoma"/>
          <w:iCs/>
          <w:color w:val="2A2A2A"/>
          <w:spacing w:val="15"/>
          <w:sz w:val="20"/>
          <w:szCs w:val="20"/>
        </w:rPr>
        <w:t xml:space="preserve">examine </w:t>
      </w:r>
      <w:r w:rsidR="004F6BD4" w:rsidRPr="00E62B5C">
        <w:rPr>
          <w:rFonts w:ascii="Tahoma" w:eastAsia="Calibri" w:hAnsi="Tahoma" w:cs="Tahoma"/>
          <w:iCs/>
          <w:color w:val="2A2A2A"/>
          <w:spacing w:val="15"/>
          <w:sz w:val="20"/>
          <w:szCs w:val="20"/>
        </w:rPr>
        <w:t>the characteristics of effective managers and leaders and emphasize the need for effective leaders</w:t>
      </w:r>
      <w:r w:rsidR="00C621E2">
        <w:rPr>
          <w:rFonts w:ascii="Tahoma" w:eastAsia="Calibri" w:hAnsi="Tahoma" w:cs="Tahoma"/>
          <w:iCs/>
          <w:color w:val="2A2A2A"/>
          <w:spacing w:val="15"/>
          <w:sz w:val="20"/>
          <w:szCs w:val="20"/>
        </w:rPr>
        <w:t>hip</w:t>
      </w:r>
      <w:r w:rsidR="00444A13">
        <w:rPr>
          <w:rFonts w:ascii="Tahoma" w:eastAsia="Calibri" w:hAnsi="Tahoma" w:cs="Tahoma"/>
          <w:iCs/>
          <w:color w:val="2A2A2A"/>
          <w:spacing w:val="15"/>
          <w:sz w:val="20"/>
          <w:szCs w:val="20"/>
        </w:rPr>
        <w:t xml:space="preserve"> at all levels of the organization </w:t>
      </w:r>
      <w:r w:rsidR="004F6BD4" w:rsidRPr="00E62B5C">
        <w:rPr>
          <w:rFonts w:ascii="Tahoma" w:eastAsia="Calibri" w:hAnsi="Tahoma" w:cs="Tahoma"/>
          <w:iCs/>
          <w:color w:val="2A2A2A"/>
          <w:spacing w:val="15"/>
          <w:sz w:val="20"/>
          <w:szCs w:val="20"/>
        </w:rPr>
        <w:t>to address the criminal justice challenges of the 21</w:t>
      </w:r>
      <w:r w:rsidR="004F6BD4" w:rsidRPr="00E62B5C">
        <w:rPr>
          <w:rFonts w:ascii="Tahoma" w:eastAsia="Calibri" w:hAnsi="Tahoma" w:cs="Tahoma"/>
          <w:iCs/>
          <w:color w:val="2A2A2A"/>
          <w:spacing w:val="15"/>
          <w:sz w:val="20"/>
          <w:szCs w:val="20"/>
          <w:vertAlign w:val="superscript"/>
        </w:rPr>
        <w:t>st</w:t>
      </w:r>
      <w:r w:rsidR="004F6BD4" w:rsidRPr="00E62B5C">
        <w:rPr>
          <w:rFonts w:ascii="Tahoma" w:eastAsia="Calibri" w:hAnsi="Tahoma" w:cs="Tahoma"/>
          <w:iCs/>
          <w:color w:val="2A2A2A"/>
          <w:spacing w:val="15"/>
          <w:sz w:val="20"/>
          <w:szCs w:val="20"/>
        </w:rPr>
        <w:t xml:space="preserve"> century; the power of effective communication and interpersonal skills; crisis management</w:t>
      </w:r>
      <w:r w:rsidR="007F4CCB">
        <w:rPr>
          <w:rFonts w:ascii="Tahoma" w:eastAsia="Calibri" w:hAnsi="Tahoma" w:cs="Tahoma"/>
          <w:iCs/>
          <w:color w:val="2A2A2A"/>
          <w:spacing w:val="15"/>
          <w:sz w:val="20"/>
          <w:szCs w:val="20"/>
        </w:rPr>
        <w:t xml:space="preserve">; </w:t>
      </w:r>
      <w:r w:rsidR="003C7FD1">
        <w:rPr>
          <w:rFonts w:ascii="Tahoma" w:eastAsia="Calibri" w:hAnsi="Tahoma" w:cs="Tahoma"/>
          <w:iCs/>
          <w:color w:val="2A2A2A"/>
          <w:spacing w:val="15"/>
          <w:sz w:val="20"/>
          <w:szCs w:val="20"/>
        </w:rPr>
        <w:t xml:space="preserve">ethical </w:t>
      </w:r>
      <w:r w:rsidR="0050662B">
        <w:rPr>
          <w:rFonts w:ascii="Tahoma" w:eastAsia="Calibri" w:hAnsi="Tahoma" w:cs="Tahoma"/>
          <w:iCs/>
          <w:color w:val="2A2A2A"/>
          <w:spacing w:val="15"/>
          <w:sz w:val="20"/>
          <w:szCs w:val="20"/>
        </w:rPr>
        <w:t>decision making</w:t>
      </w:r>
      <w:r w:rsidR="00F43380">
        <w:rPr>
          <w:rFonts w:ascii="Tahoma" w:eastAsia="Calibri" w:hAnsi="Tahoma" w:cs="Tahoma"/>
          <w:iCs/>
          <w:color w:val="2A2A2A"/>
          <w:spacing w:val="15"/>
          <w:sz w:val="20"/>
          <w:szCs w:val="20"/>
        </w:rPr>
        <w:t xml:space="preserve">; </w:t>
      </w:r>
      <w:r w:rsidR="001F20EB">
        <w:rPr>
          <w:rFonts w:ascii="Tahoma" w:eastAsia="Calibri" w:hAnsi="Tahoma" w:cs="Tahoma"/>
          <w:iCs/>
          <w:color w:val="2A2A2A"/>
          <w:spacing w:val="15"/>
          <w:sz w:val="20"/>
          <w:szCs w:val="20"/>
        </w:rPr>
        <w:t xml:space="preserve">team building and accountability; </w:t>
      </w:r>
      <w:r w:rsidR="001F181D">
        <w:rPr>
          <w:rFonts w:ascii="Tahoma" w:eastAsia="Calibri" w:hAnsi="Tahoma" w:cs="Tahoma"/>
          <w:iCs/>
          <w:color w:val="2A2A2A"/>
          <w:spacing w:val="15"/>
          <w:sz w:val="20"/>
          <w:szCs w:val="20"/>
        </w:rPr>
        <w:t xml:space="preserve">resource management; </w:t>
      </w:r>
      <w:r w:rsidR="004F6BD4" w:rsidRPr="00E62B5C">
        <w:rPr>
          <w:rFonts w:ascii="Tahoma" w:eastAsia="Calibri" w:hAnsi="Tahoma" w:cs="Tahoma"/>
          <w:iCs/>
          <w:color w:val="2A2A2A"/>
          <w:spacing w:val="15"/>
          <w:sz w:val="20"/>
          <w:szCs w:val="20"/>
        </w:rPr>
        <w:t xml:space="preserve">the U.S. Constitution </w:t>
      </w:r>
      <w:r w:rsidR="004F6BD4">
        <w:rPr>
          <w:rFonts w:ascii="Tahoma" w:eastAsia="Calibri" w:hAnsi="Tahoma" w:cs="Tahoma"/>
          <w:iCs/>
          <w:color w:val="2A2A2A"/>
          <w:spacing w:val="15"/>
          <w:sz w:val="20"/>
          <w:szCs w:val="20"/>
        </w:rPr>
        <w:t>and our system of jurisprudence</w:t>
      </w:r>
      <w:r w:rsidR="004F6BD4" w:rsidRPr="00E62B5C">
        <w:rPr>
          <w:rFonts w:ascii="Tahoma" w:eastAsia="Calibri" w:hAnsi="Tahoma" w:cs="Tahoma"/>
          <w:iCs/>
          <w:color w:val="2A2A2A"/>
          <w:spacing w:val="15"/>
          <w:sz w:val="20"/>
          <w:szCs w:val="20"/>
        </w:rPr>
        <w:t xml:space="preserve">; the legacy of effective leadership as demonstrated by early criminal justice practitioners and other relevant concepts.      </w:t>
      </w:r>
    </w:p>
    <w:p w14:paraId="6C1751F7" w14:textId="5CACB814" w:rsidR="002511F1" w:rsidRPr="00E62B5C" w:rsidRDefault="002511F1" w:rsidP="002511F1">
      <w:pPr>
        <w:spacing w:after="200" w:line="240" w:lineRule="auto"/>
        <w:rPr>
          <w:rFonts w:ascii="Times New Roman" w:eastAsia="Calibri" w:hAnsi="Times New Roman" w:cs="Times New Roman"/>
          <w:iCs/>
          <w:spacing w:val="15"/>
          <w:sz w:val="24"/>
          <w:szCs w:val="24"/>
        </w:rPr>
      </w:pPr>
      <w:r w:rsidRPr="00E62B5C">
        <w:rPr>
          <w:rFonts w:ascii="Tahoma" w:eastAsia="Calibri" w:hAnsi="Tahoma" w:cs="Tahoma"/>
          <w:b/>
          <w:iCs/>
          <w:color w:val="2A2A2A"/>
          <w:spacing w:val="15"/>
          <w:sz w:val="24"/>
          <w:szCs w:val="24"/>
        </w:rPr>
        <w:t>V.</w:t>
      </w:r>
      <w:r w:rsidRPr="00E62B5C">
        <w:rPr>
          <w:rFonts w:ascii="Tahoma" w:eastAsia="Calibri" w:hAnsi="Tahoma" w:cs="Tahoma"/>
          <w:b/>
          <w:iCs/>
          <w:color w:val="2A2A2A"/>
          <w:spacing w:val="15"/>
          <w:sz w:val="24"/>
          <w:szCs w:val="24"/>
        </w:rPr>
        <w:tab/>
        <w:t>Course Goals</w:t>
      </w:r>
      <w:r w:rsidR="00476198">
        <w:rPr>
          <w:rFonts w:ascii="Tahoma" w:eastAsia="Calibri" w:hAnsi="Tahoma" w:cs="Tahoma"/>
          <w:b/>
          <w:iCs/>
          <w:color w:val="2A2A2A"/>
          <w:spacing w:val="15"/>
          <w:sz w:val="24"/>
          <w:szCs w:val="24"/>
        </w:rPr>
        <w:t>/Academic Policy</w:t>
      </w:r>
    </w:p>
    <w:p w14:paraId="3EA94650" w14:textId="77777777" w:rsidR="004F6BD4" w:rsidRDefault="002511F1" w:rsidP="002511F1">
      <w:pPr>
        <w:spacing w:after="200" w:line="276"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Upon completion of this course students shall have obtained a basic understanding of criminal justice management and leadership concepts from both a theoretical and practical perspective.  </w:t>
      </w:r>
    </w:p>
    <w:p w14:paraId="7ABE8AFB" w14:textId="77777777" w:rsidR="004F6BD4" w:rsidRPr="00E62B5C" w:rsidRDefault="004F6BD4" w:rsidP="004F6BD4">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Students are responsible for verifying their enrollment in this class.</w:t>
      </w:r>
    </w:p>
    <w:p w14:paraId="7AE6A8AE" w14:textId="77777777" w:rsidR="004F6BD4" w:rsidRPr="00E62B5C" w:rsidRDefault="004F6BD4" w:rsidP="004F6BD4">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Schedule adjustments should be made by the deadlines published in the Schedule of Classes.  Deadlines each semester are published in the Schedule of Classes available from the Registrar’s Website: registrar.gmu.edu.</w:t>
      </w:r>
    </w:p>
    <w:p w14:paraId="7DE211D2" w14:textId="77777777" w:rsidR="004F6BD4" w:rsidRDefault="004F6BD4" w:rsidP="004F6BD4">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Last Day to Drop: </w:t>
      </w:r>
      <w:r>
        <w:rPr>
          <w:rFonts w:ascii="Tahoma" w:eastAsia="Calibri" w:hAnsi="Tahoma" w:cs="Tahoma"/>
          <w:iCs/>
          <w:color w:val="2A2A2A"/>
          <w:spacing w:val="15"/>
          <w:sz w:val="20"/>
          <w:szCs w:val="20"/>
        </w:rPr>
        <w:t>September 8, 2020 (No Tuition Penalty)</w:t>
      </w:r>
    </w:p>
    <w:p w14:paraId="64D293CE" w14:textId="77777777" w:rsidR="004F6BD4" w:rsidRPr="00604AE2" w:rsidRDefault="004F6BD4" w:rsidP="004F6BD4">
      <w:pPr>
        <w:spacing w:after="200" w:line="240" w:lineRule="auto"/>
        <w:rPr>
          <w:rFonts w:ascii="Tahoma" w:eastAsia="Calibri" w:hAnsi="Tahoma" w:cs="Tahoma"/>
          <w:iCs/>
          <w:color w:val="2A2A2A"/>
          <w:spacing w:val="15"/>
          <w:sz w:val="20"/>
          <w:szCs w:val="20"/>
        </w:rPr>
      </w:pPr>
      <w:r w:rsidRPr="00604AE2">
        <w:rPr>
          <w:rFonts w:ascii="Tahoma" w:eastAsia="Calibri" w:hAnsi="Tahoma" w:cs="Tahoma"/>
          <w:iCs/>
          <w:color w:val="2A2A2A"/>
          <w:spacing w:val="15"/>
          <w:sz w:val="20"/>
          <w:szCs w:val="20"/>
        </w:rPr>
        <w:t xml:space="preserve">Undergraduate students may choose to exercise a selective withdrawal.  See the Schedule of Classes for selective withdrawal procedures. </w:t>
      </w:r>
      <w:r w:rsidRPr="00604AE2">
        <w:rPr>
          <w:rFonts w:ascii="Tahoma" w:eastAsia="Calibri" w:hAnsi="Tahoma" w:cs="Tahoma"/>
          <w:iCs/>
          <w:color w:val="2A2A2A"/>
          <w:spacing w:val="15"/>
          <w:sz w:val="20"/>
          <w:szCs w:val="20"/>
        </w:rPr>
        <w:tab/>
        <w:t xml:space="preserve"> </w:t>
      </w:r>
    </w:p>
    <w:p w14:paraId="7D7D430A" w14:textId="77777777" w:rsidR="004F6BD4" w:rsidRDefault="004F6BD4" w:rsidP="004F6BD4">
      <w:pPr>
        <w:spacing w:after="200" w:line="240" w:lineRule="auto"/>
        <w:rPr>
          <w:rFonts w:ascii="Tahoma" w:eastAsia="Calibri" w:hAnsi="Tahoma" w:cs="Tahoma"/>
          <w:iCs/>
          <w:color w:val="2A2A2A"/>
          <w:spacing w:val="15"/>
          <w:sz w:val="20"/>
          <w:szCs w:val="20"/>
        </w:rPr>
      </w:pPr>
      <w:r>
        <w:rPr>
          <w:rFonts w:ascii="Tahoma" w:eastAsia="Calibri" w:hAnsi="Tahoma" w:cs="Tahoma"/>
          <w:iCs/>
          <w:color w:val="2A2A2A"/>
          <w:spacing w:val="15"/>
          <w:sz w:val="20"/>
          <w:szCs w:val="20"/>
        </w:rPr>
        <w:lastRenderedPageBreak/>
        <w:t>Selective Withdrawal Period:  September 29-October 28, 2020 (100% Tuition Liability)</w:t>
      </w:r>
    </w:p>
    <w:p w14:paraId="4981C47A" w14:textId="487FC624" w:rsidR="004F6BD4" w:rsidRDefault="004F6BD4" w:rsidP="004F6BD4">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After the last day to drop a class, withdrawing from this class requires the approval of the dean and is only allowed for non-academic reasons.</w:t>
      </w:r>
    </w:p>
    <w:p w14:paraId="68E12C64" w14:textId="1E47926A" w:rsidR="002D5E5C" w:rsidRPr="00E62B5C" w:rsidRDefault="003120B1" w:rsidP="004F6BD4">
      <w:pPr>
        <w:spacing w:after="200" w:line="240" w:lineRule="auto"/>
        <w:rPr>
          <w:rFonts w:ascii="Tahoma" w:eastAsia="Calibri" w:hAnsi="Tahoma" w:cs="Tahoma"/>
          <w:iCs/>
          <w:color w:val="2A2A2A"/>
          <w:spacing w:val="15"/>
          <w:sz w:val="20"/>
          <w:szCs w:val="20"/>
        </w:rPr>
      </w:pPr>
      <w:hyperlink r:id="rId9" w:history="1">
        <w:r w:rsidR="002D5E5C" w:rsidRPr="002D5E5C">
          <w:rPr>
            <w:color w:val="0000FF"/>
            <w:u w:val="single"/>
          </w:rPr>
          <w:t>https://registrar.gmu.edu/calendars/fall_2020/</w:t>
        </w:r>
      </w:hyperlink>
    </w:p>
    <w:p w14:paraId="6CEF124F" w14:textId="77777777" w:rsidR="002511F1" w:rsidRPr="00E62B5C" w:rsidRDefault="002511F1" w:rsidP="002511F1">
      <w:pPr>
        <w:spacing w:after="200" w:line="276" w:lineRule="auto"/>
        <w:rPr>
          <w:rFonts w:ascii="Tahoma" w:eastAsia="Calibri" w:hAnsi="Tahoma" w:cs="Tahoma"/>
          <w:b/>
          <w:iCs/>
          <w:color w:val="2A2A2A"/>
          <w:spacing w:val="15"/>
          <w:sz w:val="24"/>
          <w:szCs w:val="24"/>
        </w:rPr>
      </w:pPr>
      <w:r w:rsidRPr="00E62B5C">
        <w:rPr>
          <w:rFonts w:ascii="Tahoma" w:eastAsia="Calibri" w:hAnsi="Tahoma" w:cs="Tahoma"/>
          <w:b/>
          <w:iCs/>
          <w:color w:val="2A2A2A"/>
          <w:spacing w:val="15"/>
          <w:sz w:val="24"/>
          <w:szCs w:val="24"/>
        </w:rPr>
        <w:t>VI.</w:t>
      </w:r>
      <w:r w:rsidRPr="00E62B5C">
        <w:rPr>
          <w:rFonts w:ascii="Tahoma" w:eastAsia="Calibri" w:hAnsi="Tahoma" w:cs="Tahoma"/>
          <w:b/>
          <w:iCs/>
          <w:color w:val="2A2A2A"/>
          <w:spacing w:val="15"/>
          <w:sz w:val="24"/>
          <w:szCs w:val="24"/>
        </w:rPr>
        <w:tab/>
        <w:t>Course Text</w:t>
      </w:r>
    </w:p>
    <w:p w14:paraId="2A9E5F2E" w14:textId="77777777" w:rsidR="002511F1" w:rsidRPr="00E62B5C" w:rsidRDefault="002511F1" w:rsidP="002511F1">
      <w:pPr>
        <w:spacing w:after="200" w:line="276"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Leadership, Ethics and Policing:  Challenges for the 21</w:t>
      </w:r>
      <w:r w:rsidRPr="00E62B5C">
        <w:rPr>
          <w:rFonts w:ascii="Tahoma" w:eastAsia="Calibri" w:hAnsi="Tahoma" w:cs="Tahoma"/>
          <w:iCs/>
          <w:color w:val="2A2A2A"/>
          <w:spacing w:val="15"/>
          <w:sz w:val="20"/>
          <w:szCs w:val="20"/>
          <w:vertAlign w:val="superscript"/>
        </w:rPr>
        <w:t>st</w:t>
      </w:r>
      <w:r w:rsidRPr="00E62B5C">
        <w:rPr>
          <w:rFonts w:ascii="Tahoma" w:eastAsia="Calibri" w:hAnsi="Tahoma" w:cs="Tahoma"/>
          <w:iCs/>
          <w:color w:val="2A2A2A"/>
          <w:spacing w:val="15"/>
          <w:sz w:val="20"/>
          <w:szCs w:val="20"/>
        </w:rPr>
        <w:t xml:space="preserve"> Century; Prentice Hall; Copyright 2004/2010 by Pearson Education., Inc., Saddle River, New Jersey; ISBN 0-13-515428-6. </w:t>
      </w:r>
    </w:p>
    <w:p w14:paraId="18B63291" w14:textId="77777777" w:rsidR="002511F1" w:rsidRPr="00E62B5C" w:rsidRDefault="002511F1" w:rsidP="002511F1">
      <w:pPr>
        <w:spacing w:after="200" w:line="276"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Selected reading assignments from the text and non-text sources as listed in the syllabus. </w:t>
      </w:r>
    </w:p>
    <w:p w14:paraId="20BEA9C3" w14:textId="77777777" w:rsidR="002511F1" w:rsidRPr="00E62B5C" w:rsidRDefault="002511F1" w:rsidP="002511F1">
      <w:pPr>
        <w:spacing w:after="200" w:line="276" w:lineRule="auto"/>
        <w:rPr>
          <w:rFonts w:ascii="Tahoma" w:eastAsia="Calibri" w:hAnsi="Tahoma" w:cs="Tahoma"/>
          <w:b/>
          <w:iCs/>
          <w:color w:val="2A2A2A"/>
          <w:spacing w:val="15"/>
          <w:sz w:val="24"/>
          <w:szCs w:val="24"/>
        </w:rPr>
      </w:pPr>
      <w:r w:rsidRPr="00E62B5C">
        <w:rPr>
          <w:rFonts w:ascii="Tahoma" w:eastAsia="Calibri" w:hAnsi="Tahoma" w:cs="Tahoma"/>
          <w:b/>
          <w:iCs/>
          <w:color w:val="2A2A2A"/>
          <w:spacing w:val="15"/>
          <w:sz w:val="24"/>
          <w:szCs w:val="24"/>
        </w:rPr>
        <w:t>VII.</w:t>
      </w:r>
      <w:r w:rsidRPr="00E62B5C">
        <w:rPr>
          <w:rFonts w:ascii="Tahoma" w:eastAsia="Calibri" w:hAnsi="Tahoma" w:cs="Tahoma"/>
          <w:b/>
          <w:iCs/>
          <w:color w:val="2A2A2A"/>
          <w:spacing w:val="15"/>
          <w:sz w:val="24"/>
          <w:szCs w:val="24"/>
        </w:rPr>
        <w:tab/>
        <w:t>Teaching Strategies</w:t>
      </w:r>
    </w:p>
    <w:p w14:paraId="4D836373" w14:textId="289B22B1" w:rsidR="002511F1" w:rsidRDefault="002511F1" w:rsidP="002511F1">
      <w:pPr>
        <w:spacing w:after="200" w:line="276"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Teaching strategies include lecture; guest speakers; facilitated </w:t>
      </w:r>
      <w:r w:rsidR="002232CD">
        <w:rPr>
          <w:rFonts w:ascii="Tahoma" w:eastAsia="Calibri" w:hAnsi="Tahoma" w:cs="Tahoma"/>
          <w:iCs/>
          <w:color w:val="2A2A2A"/>
          <w:spacing w:val="15"/>
          <w:sz w:val="20"/>
          <w:szCs w:val="20"/>
        </w:rPr>
        <w:t>d</w:t>
      </w:r>
      <w:r w:rsidRPr="00E62B5C">
        <w:rPr>
          <w:rFonts w:ascii="Tahoma" w:eastAsia="Calibri" w:hAnsi="Tahoma" w:cs="Tahoma"/>
          <w:iCs/>
          <w:color w:val="2A2A2A"/>
          <w:spacing w:val="15"/>
          <w:sz w:val="20"/>
          <w:szCs w:val="20"/>
        </w:rPr>
        <w:t xml:space="preserve">iscussion; video presentations and student presentations. </w:t>
      </w:r>
    </w:p>
    <w:p w14:paraId="1CDDCA5E" w14:textId="1C26359D" w:rsidR="00ED40F6" w:rsidRPr="00E62B5C" w:rsidRDefault="00ED40F6" w:rsidP="002511F1">
      <w:pPr>
        <w:spacing w:after="200" w:line="276" w:lineRule="auto"/>
        <w:rPr>
          <w:rFonts w:ascii="Tahoma" w:eastAsia="Calibri" w:hAnsi="Tahoma" w:cs="Tahoma"/>
          <w:iCs/>
          <w:color w:val="2A2A2A"/>
          <w:spacing w:val="15"/>
          <w:sz w:val="20"/>
          <w:szCs w:val="20"/>
        </w:rPr>
      </w:pPr>
      <w:r>
        <w:rPr>
          <w:rFonts w:ascii="Tahoma" w:eastAsia="Calibri" w:hAnsi="Tahoma" w:cs="Tahoma"/>
          <w:iCs/>
          <w:color w:val="2A2A2A"/>
          <w:spacing w:val="15"/>
          <w:sz w:val="20"/>
          <w:szCs w:val="20"/>
        </w:rPr>
        <w:t xml:space="preserve">PowerPoint slides used during the course will be posted on Blackboard for use as a study guide.  On-line lectures will be recorded and posted on Blackboard. </w:t>
      </w:r>
    </w:p>
    <w:p w14:paraId="448B02CD" w14:textId="77777777" w:rsidR="002511F1" w:rsidRPr="00E62B5C" w:rsidRDefault="002511F1" w:rsidP="002511F1">
      <w:pPr>
        <w:spacing w:after="200" w:line="276" w:lineRule="auto"/>
        <w:rPr>
          <w:rFonts w:ascii="Tahoma" w:eastAsia="Calibri" w:hAnsi="Tahoma" w:cs="Tahoma"/>
          <w:b/>
          <w:iCs/>
          <w:color w:val="2A2A2A"/>
          <w:spacing w:val="15"/>
          <w:sz w:val="24"/>
          <w:szCs w:val="24"/>
        </w:rPr>
      </w:pPr>
      <w:r w:rsidRPr="00E62B5C">
        <w:rPr>
          <w:rFonts w:ascii="Tahoma" w:eastAsia="Calibri" w:hAnsi="Tahoma" w:cs="Tahoma"/>
          <w:b/>
          <w:iCs/>
          <w:color w:val="2A2A2A"/>
          <w:spacing w:val="15"/>
          <w:sz w:val="24"/>
          <w:szCs w:val="24"/>
        </w:rPr>
        <w:t>VIII.  Attendance and Classroom Policies</w:t>
      </w:r>
    </w:p>
    <w:p w14:paraId="352567AF" w14:textId="17380B07" w:rsidR="000B1594" w:rsidRDefault="000F7DAA" w:rsidP="002511F1">
      <w:pPr>
        <w:spacing w:after="200" w:line="276" w:lineRule="auto"/>
        <w:rPr>
          <w:rFonts w:ascii="Tahoma" w:eastAsia="Calibri" w:hAnsi="Tahoma" w:cs="Tahoma"/>
          <w:iCs/>
          <w:color w:val="2A2A2A"/>
          <w:spacing w:val="15"/>
          <w:sz w:val="20"/>
          <w:szCs w:val="20"/>
        </w:rPr>
      </w:pPr>
      <w:r>
        <w:rPr>
          <w:rFonts w:ascii="Tahoma" w:eastAsia="Calibri" w:hAnsi="Tahoma" w:cs="Tahoma"/>
          <w:iCs/>
          <w:color w:val="2A2A2A"/>
          <w:spacing w:val="15"/>
          <w:sz w:val="20"/>
          <w:szCs w:val="20"/>
        </w:rPr>
        <w:t xml:space="preserve">Learning in an on-line environment presents unique challenges.  </w:t>
      </w:r>
      <w:r w:rsidR="002511F1" w:rsidRPr="00E62B5C">
        <w:rPr>
          <w:rFonts w:ascii="Tahoma" w:eastAsia="Calibri" w:hAnsi="Tahoma" w:cs="Tahoma"/>
          <w:iCs/>
          <w:color w:val="2A2A2A"/>
          <w:spacing w:val="15"/>
          <w:sz w:val="20"/>
          <w:szCs w:val="20"/>
        </w:rPr>
        <w:t xml:space="preserve">Students are reminded that regular class attendance and active participation is essential to learning and the successful completion of this course.  </w:t>
      </w:r>
      <w:r w:rsidR="000B1594">
        <w:rPr>
          <w:rFonts w:ascii="Tahoma" w:eastAsia="Calibri" w:hAnsi="Tahoma" w:cs="Tahoma"/>
          <w:iCs/>
          <w:color w:val="2A2A2A"/>
          <w:spacing w:val="15"/>
          <w:sz w:val="20"/>
          <w:szCs w:val="20"/>
        </w:rPr>
        <w:t xml:space="preserve">Therefore, a grading component includes attendance and class participation.  Excused absences for purposes of grading must be approved in advance; approved absences due to illness require a doctor’s note. </w:t>
      </w:r>
    </w:p>
    <w:p w14:paraId="23F74C04" w14:textId="37A7A302" w:rsidR="002511F1" w:rsidRPr="00E62B5C" w:rsidRDefault="002511F1" w:rsidP="002511F1">
      <w:pPr>
        <w:spacing w:after="200" w:line="276"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Students are expected to conduct themselves in a manner that is respectful to the instructor, guest speakers and other students; this includes being tolerant of diverse opinions.  Cell phones and other items that may cause distractions in class should be turned off during class sessions.  </w:t>
      </w:r>
    </w:p>
    <w:p w14:paraId="612BEB40" w14:textId="77777777" w:rsidR="002511F1" w:rsidRPr="00E62B5C" w:rsidRDefault="002511F1" w:rsidP="002511F1">
      <w:pPr>
        <w:spacing w:after="200" w:line="276" w:lineRule="auto"/>
        <w:rPr>
          <w:rFonts w:ascii="Tahoma" w:eastAsia="Calibri" w:hAnsi="Tahoma" w:cs="Tahoma"/>
          <w:b/>
          <w:iCs/>
          <w:color w:val="2A2A2A"/>
          <w:spacing w:val="15"/>
          <w:sz w:val="24"/>
          <w:szCs w:val="24"/>
        </w:rPr>
      </w:pPr>
      <w:r w:rsidRPr="00E62B5C">
        <w:rPr>
          <w:rFonts w:ascii="Tahoma" w:eastAsia="Calibri" w:hAnsi="Tahoma" w:cs="Tahoma"/>
          <w:b/>
          <w:iCs/>
          <w:color w:val="2A2A2A"/>
          <w:spacing w:val="15"/>
          <w:sz w:val="24"/>
          <w:szCs w:val="24"/>
        </w:rPr>
        <w:t>IX.</w:t>
      </w:r>
      <w:r w:rsidRPr="00E62B5C">
        <w:rPr>
          <w:rFonts w:ascii="Tahoma" w:eastAsia="Calibri" w:hAnsi="Tahoma" w:cs="Tahoma"/>
          <w:b/>
          <w:iCs/>
          <w:color w:val="2A2A2A"/>
          <w:spacing w:val="15"/>
          <w:sz w:val="24"/>
          <w:szCs w:val="24"/>
        </w:rPr>
        <w:tab/>
        <w:t>Disability Statement</w:t>
      </w:r>
    </w:p>
    <w:p w14:paraId="6CECE01F" w14:textId="77777777" w:rsidR="002511F1" w:rsidRPr="00E62B5C" w:rsidRDefault="002511F1" w:rsidP="002511F1">
      <w:pPr>
        <w:spacing w:after="200" w:line="276" w:lineRule="auto"/>
        <w:rPr>
          <w:rFonts w:ascii="Tahoma" w:eastAsia="Calibri" w:hAnsi="Tahoma" w:cs="Tahoma"/>
          <w:iCs/>
          <w:spacing w:val="15"/>
          <w:sz w:val="20"/>
          <w:szCs w:val="20"/>
        </w:rPr>
      </w:pPr>
      <w:r w:rsidRPr="00E62B5C">
        <w:rPr>
          <w:rFonts w:ascii="Tahoma" w:eastAsia="Calibri" w:hAnsi="Tahoma" w:cs="Tahoma"/>
          <w:iCs/>
          <w:spacing w:val="15"/>
          <w:sz w:val="20"/>
          <w:szCs w:val="20"/>
        </w:rPr>
        <w:t>If you are a student with a disability and you need academic accommodations, please see me and contact the Office of Disability Resources at 703.993.2474. All academic accommodations must be arranged through that office.</w:t>
      </w:r>
    </w:p>
    <w:p w14:paraId="565EF85A" w14:textId="77777777" w:rsidR="002511F1" w:rsidRPr="00E62B5C" w:rsidRDefault="002511F1" w:rsidP="002511F1">
      <w:pPr>
        <w:spacing w:after="200" w:line="276" w:lineRule="auto"/>
        <w:rPr>
          <w:rFonts w:ascii="Tahoma" w:eastAsia="Calibri" w:hAnsi="Tahoma" w:cs="Tahoma"/>
          <w:b/>
          <w:iCs/>
          <w:spacing w:val="15"/>
          <w:sz w:val="24"/>
          <w:szCs w:val="24"/>
        </w:rPr>
      </w:pPr>
      <w:r w:rsidRPr="00E62B5C">
        <w:rPr>
          <w:rFonts w:ascii="Tahoma" w:eastAsia="Calibri" w:hAnsi="Tahoma" w:cs="Tahoma"/>
          <w:b/>
          <w:iCs/>
          <w:spacing w:val="15"/>
          <w:sz w:val="24"/>
          <w:szCs w:val="24"/>
        </w:rPr>
        <w:t>X.</w:t>
      </w:r>
      <w:r w:rsidRPr="00E62B5C">
        <w:rPr>
          <w:rFonts w:ascii="Tahoma" w:eastAsia="Calibri" w:hAnsi="Tahoma" w:cs="Tahoma"/>
          <w:b/>
          <w:iCs/>
          <w:spacing w:val="15"/>
          <w:sz w:val="24"/>
          <w:szCs w:val="24"/>
        </w:rPr>
        <w:tab/>
        <w:t>Honor Code</w:t>
      </w:r>
    </w:p>
    <w:p w14:paraId="146A6E8A" w14:textId="77777777" w:rsidR="002511F1" w:rsidRPr="00E62B5C" w:rsidRDefault="002511F1" w:rsidP="002511F1">
      <w:pPr>
        <w:spacing w:after="200" w:line="276" w:lineRule="auto"/>
        <w:rPr>
          <w:rFonts w:ascii="Tahoma" w:eastAsia="Calibri" w:hAnsi="Tahoma" w:cs="Tahoma"/>
          <w:iCs/>
          <w:spacing w:val="15"/>
          <w:sz w:val="20"/>
          <w:szCs w:val="20"/>
        </w:rPr>
      </w:pPr>
      <w:r w:rsidRPr="00E62B5C">
        <w:rPr>
          <w:rFonts w:ascii="Tahoma" w:eastAsia="Calibri" w:hAnsi="Tahoma" w:cs="Tahoma"/>
          <w:iCs/>
          <w:spacing w:val="15"/>
          <w:sz w:val="20"/>
          <w:szCs w:val="20"/>
        </w:rPr>
        <w:t>George Mason University has an Honor Code, which requires all members of this community to maintain the highest standards of academic honesty and integrity.  Cheating, plagiarism, lying, stealing and other such forms of behavior are all prohibited.</w:t>
      </w:r>
    </w:p>
    <w:p w14:paraId="521F4F71" w14:textId="77777777" w:rsidR="002511F1" w:rsidRPr="00E62B5C" w:rsidRDefault="002511F1" w:rsidP="002511F1">
      <w:pPr>
        <w:spacing w:after="200" w:line="276" w:lineRule="auto"/>
        <w:rPr>
          <w:rFonts w:ascii="Tahoma" w:eastAsia="Calibri" w:hAnsi="Tahoma" w:cs="Tahoma"/>
          <w:iCs/>
          <w:spacing w:val="15"/>
          <w:sz w:val="20"/>
          <w:szCs w:val="20"/>
        </w:rPr>
      </w:pPr>
      <w:r w:rsidRPr="00E62B5C">
        <w:rPr>
          <w:rFonts w:ascii="Tahoma" w:eastAsia="Calibri" w:hAnsi="Tahoma" w:cs="Tahoma"/>
          <w:iCs/>
          <w:spacing w:val="15"/>
          <w:sz w:val="20"/>
          <w:szCs w:val="20"/>
        </w:rPr>
        <w:lastRenderedPageBreak/>
        <w:t>All violations of the Honor Code will be reported to the Honor Committee.</w:t>
      </w:r>
    </w:p>
    <w:p w14:paraId="16377B71" w14:textId="77777777" w:rsidR="002511F1" w:rsidRPr="00E62B5C" w:rsidRDefault="002511F1" w:rsidP="002511F1">
      <w:pPr>
        <w:spacing w:after="200" w:line="276" w:lineRule="auto"/>
        <w:rPr>
          <w:rFonts w:ascii="Tahoma" w:eastAsia="Calibri" w:hAnsi="Tahoma" w:cs="Tahoma"/>
          <w:iCs/>
          <w:spacing w:val="15"/>
          <w:sz w:val="20"/>
          <w:szCs w:val="20"/>
        </w:rPr>
      </w:pPr>
      <w:r w:rsidRPr="00E62B5C">
        <w:rPr>
          <w:rFonts w:ascii="Tahoma" w:eastAsia="Calibri" w:hAnsi="Tahoma" w:cs="Tahoma"/>
          <w:iCs/>
          <w:spacing w:val="15"/>
          <w:sz w:val="20"/>
          <w:szCs w:val="20"/>
        </w:rPr>
        <w:t>See honorcode.gmu.edu for more detailed information.</w:t>
      </w:r>
    </w:p>
    <w:p w14:paraId="69876C46" w14:textId="014382D8" w:rsidR="002511F1" w:rsidRPr="00E62B5C" w:rsidRDefault="002511F1" w:rsidP="002511F1">
      <w:pPr>
        <w:tabs>
          <w:tab w:val="left" w:pos="7740"/>
        </w:tabs>
        <w:spacing w:after="200" w:line="276" w:lineRule="auto"/>
        <w:rPr>
          <w:rFonts w:ascii="Tahoma" w:eastAsia="Calibri" w:hAnsi="Tahoma" w:cs="Tahoma"/>
          <w:b/>
          <w:iCs/>
          <w:spacing w:val="15"/>
          <w:sz w:val="24"/>
          <w:szCs w:val="24"/>
        </w:rPr>
      </w:pPr>
      <w:r w:rsidRPr="00E62B5C">
        <w:rPr>
          <w:rFonts w:ascii="Tahoma" w:eastAsia="Calibri" w:hAnsi="Tahoma" w:cs="Tahoma"/>
          <w:b/>
          <w:iCs/>
          <w:spacing w:val="15"/>
          <w:sz w:val="24"/>
          <w:szCs w:val="24"/>
        </w:rPr>
        <w:t>XI.   Grading</w:t>
      </w:r>
      <w:r w:rsidRPr="00E62B5C">
        <w:rPr>
          <w:rFonts w:ascii="Tahoma" w:eastAsia="Calibri" w:hAnsi="Tahoma" w:cs="Tahoma"/>
          <w:b/>
          <w:iCs/>
          <w:spacing w:val="15"/>
          <w:sz w:val="24"/>
          <w:szCs w:val="24"/>
        </w:rPr>
        <w:tab/>
      </w:r>
    </w:p>
    <w:p w14:paraId="0B51AB8D" w14:textId="77777777" w:rsidR="002511F1" w:rsidRPr="00E62B5C" w:rsidRDefault="002511F1" w:rsidP="002511F1">
      <w:pPr>
        <w:tabs>
          <w:tab w:val="left" w:pos="7740"/>
        </w:tabs>
        <w:spacing w:after="200" w:line="276" w:lineRule="auto"/>
        <w:rPr>
          <w:rFonts w:ascii="Tahoma" w:eastAsia="Calibri" w:hAnsi="Tahoma" w:cs="Tahoma"/>
          <w:iCs/>
          <w:spacing w:val="15"/>
          <w:sz w:val="20"/>
          <w:szCs w:val="20"/>
        </w:rPr>
      </w:pPr>
      <w:r w:rsidRPr="00E62B5C">
        <w:rPr>
          <w:rFonts w:ascii="Tahoma" w:eastAsia="Calibri" w:hAnsi="Tahoma" w:cs="Tahoma"/>
          <w:iCs/>
          <w:spacing w:val="15"/>
          <w:sz w:val="20"/>
          <w:szCs w:val="20"/>
        </w:rPr>
        <w:t>Mid Term Examination</w:t>
      </w:r>
      <w:r w:rsidRPr="00E62B5C">
        <w:rPr>
          <w:rFonts w:ascii="Tahoma" w:eastAsia="Calibri" w:hAnsi="Tahoma" w:cs="Tahoma"/>
          <w:iCs/>
          <w:spacing w:val="15"/>
          <w:sz w:val="20"/>
          <w:szCs w:val="20"/>
        </w:rPr>
        <w:tab/>
      </w:r>
      <w:r w:rsidRPr="00E62B5C">
        <w:rPr>
          <w:rFonts w:ascii="Tahoma" w:eastAsia="Calibri" w:hAnsi="Tahoma" w:cs="Tahoma"/>
          <w:iCs/>
          <w:spacing w:val="15"/>
          <w:sz w:val="20"/>
          <w:szCs w:val="20"/>
        </w:rPr>
        <w:tab/>
      </w:r>
      <w:r>
        <w:rPr>
          <w:rFonts w:ascii="Tahoma" w:eastAsia="Calibri" w:hAnsi="Tahoma" w:cs="Tahoma"/>
          <w:iCs/>
          <w:spacing w:val="15"/>
          <w:sz w:val="20"/>
          <w:szCs w:val="20"/>
        </w:rPr>
        <w:t>3</w:t>
      </w:r>
      <w:r w:rsidRPr="00E62B5C">
        <w:rPr>
          <w:rFonts w:ascii="Tahoma" w:eastAsia="Calibri" w:hAnsi="Tahoma" w:cs="Tahoma"/>
          <w:iCs/>
          <w:spacing w:val="15"/>
          <w:sz w:val="20"/>
          <w:szCs w:val="20"/>
        </w:rPr>
        <w:t>0%</w:t>
      </w:r>
    </w:p>
    <w:p w14:paraId="572EE5D6" w14:textId="77777777" w:rsidR="002511F1" w:rsidRPr="00E62B5C" w:rsidRDefault="002511F1" w:rsidP="002511F1">
      <w:pPr>
        <w:tabs>
          <w:tab w:val="left" w:pos="7740"/>
        </w:tabs>
        <w:spacing w:after="200" w:line="276" w:lineRule="auto"/>
        <w:rPr>
          <w:rFonts w:ascii="Tahoma" w:eastAsia="Calibri" w:hAnsi="Tahoma" w:cs="Tahoma"/>
          <w:iCs/>
          <w:spacing w:val="15"/>
          <w:sz w:val="20"/>
          <w:szCs w:val="20"/>
        </w:rPr>
      </w:pPr>
      <w:r w:rsidRPr="00E62B5C">
        <w:rPr>
          <w:rFonts w:ascii="Tahoma" w:eastAsia="Calibri" w:hAnsi="Tahoma" w:cs="Tahoma"/>
          <w:iCs/>
          <w:spacing w:val="15"/>
          <w:sz w:val="20"/>
          <w:szCs w:val="20"/>
        </w:rPr>
        <w:t>Final Examination</w:t>
      </w:r>
      <w:r w:rsidRPr="00E62B5C">
        <w:rPr>
          <w:rFonts w:ascii="Tahoma" w:eastAsia="Calibri" w:hAnsi="Tahoma" w:cs="Tahoma"/>
          <w:iCs/>
          <w:spacing w:val="15"/>
          <w:sz w:val="20"/>
          <w:szCs w:val="20"/>
        </w:rPr>
        <w:tab/>
      </w:r>
      <w:r w:rsidRPr="00E62B5C">
        <w:rPr>
          <w:rFonts w:ascii="Tahoma" w:eastAsia="Calibri" w:hAnsi="Tahoma" w:cs="Tahoma"/>
          <w:iCs/>
          <w:spacing w:val="15"/>
          <w:sz w:val="20"/>
          <w:szCs w:val="20"/>
        </w:rPr>
        <w:tab/>
      </w:r>
      <w:r>
        <w:rPr>
          <w:rFonts w:ascii="Tahoma" w:eastAsia="Calibri" w:hAnsi="Tahoma" w:cs="Tahoma"/>
          <w:iCs/>
          <w:spacing w:val="15"/>
          <w:sz w:val="20"/>
          <w:szCs w:val="20"/>
        </w:rPr>
        <w:t>3</w:t>
      </w:r>
      <w:r w:rsidRPr="00E62B5C">
        <w:rPr>
          <w:rFonts w:ascii="Tahoma" w:eastAsia="Calibri" w:hAnsi="Tahoma" w:cs="Tahoma"/>
          <w:iCs/>
          <w:spacing w:val="15"/>
          <w:sz w:val="20"/>
          <w:szCs w:val="20"/>
        </w:rPr>
        <w:t>0%</w:t>
      </w:r>
    </w:p>
    <w:p w14:paraId="3D3423A0" w14:textId="77777777" w:rsidR="002511F1" w:rsidRDefault="002511F1" w:rsidP="002511F1">
      <w:pPr>
        <w:tabs>
          <w:tab w:val="left" w:pos="7920"/>
        </w:tabs>
        <w:spacing w:after="200" w:line="276" w:lineRule="auto"/>
        <w:rPr>
          <w:rFonts w:ascii="Tahoma" w:eastAsia="Calibri" w:hAnsi="Tahoma" w:cs="Tahoma"/>
          <w:iCs/>
          <w:spacing w:val="15"/>
          <w:sz w:val="20"/>
          <w:szCs w:val="20"/>
        </w:rPr>
      </w:pPr>
      <w:r w:rsidRPr="00E62B5C">
        <w:rPr>
          <w:rFonts w:ascii="Tahoma" w:eastAsia="Calibri" w:hAnsi="Tahoma" w:cs="Tahoma"/>
          <w:iCs/>
          <w:spacing w:val="15"/>
          <w:sz w:val="20"/>
          <w:szCs w:val="20"/>
        </w:rPr>
        <w:t xml:space="preserve">Class Project </w:t>
      </w:r>
      <w:r w:rsidRPr="00E62B5C">
        <w:rPr>
          <w:rFonts w:ascii="Tahoma" w:eastAsia="Calibri" w:hAnsi="Tahoma" w:cs="Tahoma"/>
          <w:iCs/>
          <w:spacing w:val="15"/>
          <w:sz w:val="20"/>
          <w:szCs w:val="20"/>
        </w:rPr>
        <w:tab/>
        <w:t>20%</w:t>
      </w:r>
    </w:p>
    <w:p w14:paraId="144785A6" w14:textId="77777777" w:rsidR="002511F1" w:rsidRPr="00E62B5C" w:rsidRDefault="002511F1" w:rsidP="002511F1">
      <w:pPr>
        <w:tabs>
          <w:tab w:val="left" w:pos="7920"/>
        </w:tabs>
        <w:spacing w:after="200" w:line="276" w:lineRule="auto"/>
        <w:rPr>
          <w:rFonts w:ascii="Tahoma" w:eastAsia="Calibri" w:hAnsi="Tahoma" w:cs="Tahoma"/>
          <w:iCs/>
          <w:spacing w:val="15"/>
          <w:sz w:val="20"/>
          <w:szCs w:val="20"/>
        </w:rPr>
      </w:pPr>
      <w:r>
        <w:rPr>
          <w:rFonts w:ascii="Tahoma" w:eastAsia="Calibri" w:hAnsi="Tahoma" w:cs="Tahoma"/>
          <w:iCs/>
          <w:spacing w:val="15"/>
          <w:sz w:val="20"/>
          <w:szCs w:val="20"/>
        </w:rPr>
        <w:t>Attendance/Participation</w:t>
      </w:r>
      <w:r>
        <w:rPr>
          <w:rFonts w:ascii="Tahoma" w:eastAsia="Calibri" w:hAnsi="Tahoma" w:cs="Tahoma"/>
          <w:iCs/>
          <w:spacing w:val="15"/>
          <w:sz w:val="20"/>
          <w:szCs w:val="20"/>
        </w:rPr>
        <w:tab/>
        <w:t>20%</w:t>
      </w:r>
    </w:p>
    <w:p w14:paraId="494E2EFF" w14:textId="1D8FC1B2" w:rsidR="00E418A4" w:rsidRDefault="002542CA" w:rsidP="002511F1">
      <w:pPr>
        <w:spacing w:after="200" w:line="276" w:lineRule="auto"/>
        <w:rPr>
          <w:rFonts w:ascii="Tahoma" w:eastAsia="Calibri" w:hAnsi="Tahoma" w:cs="Tahoma"/>
          <w:iCs/>
          <w:spacing w:val="15"/>
          <w:sz w:val="20"/>
          <w:szCs w:val="24"/>
        </w:rPr>
      </w:pPr>
      <w:r>
        <w:rPr>
          <w:rFonts w:ascii="Tahoma" w:eastAsia="Calibri" w:hAnsi="Tahoma" w:cs="Tahoma"/>
          <w:iCs/>
          <w:spacing w:val="15"/>
          <w:sz w:val="20"/>
          <w:szCs w:val="24"/>
        </w:rPr>
        <w:t xml:space="preserve">Examinations will be given and graded on-line and will be open book.  Students, however, should not collaborate with other students or persons during the examination.  </w:t>
      </w:r>
      <w:r w:rsidR="00E418A4">
        <w:rPr>
          <w:rFonts w:ascii="Tahoma" w:eastAsia="Calibri" w:hAnsi="Tahoma" w:cs="Tahoma"/>
          <w:iCs/>
          <w:spacing w:val="15"/>
          <w:sz w:val="20"/>
          <w:szCs w:val="24"/>
        </w:rPr>
        <w:t xml:space="preserve">Students who cannot take either the mid-term or final examinations at the scheduled date/time must receive approval for an alternative date/time prior to the date of the scheduled examinations.  Students who do not take the examinations at the scheduled date/time will lose 5 grade points for each additional day.   </w:t>
      </w:r>
    </w:p>
    <w:p w14:paraId="2C5805FB" w14:textId="3F283790" w:rsidR="00E418A4" w:rsidRDefault="00E418A4" w:rsidP="002511F1">
      <w:pPr>
        <w:spacing w:after="200" w:line="276" w:lineRule="auto"/>
        <w:rPr>
          <w:rFonts w:ascii="Tahoma" w:eastAsia="Calibri" w:hAnsi="Tahoma" w:cs="Tahoma"/>
          <w:iCs/>
          <w:spacing w:val="15"/>
          <w:sz w:val="20"/>
          <w:szCs w:val="24"/>
        </w:rPr>
      </w:pPr>
      <w:r>
        <w:rPr>
          <w:rFonts w:ascii="Tahoma" w:eastAsia="Calibri" w:hAnsi="Tahoma" w:cs="Tahoma"/>
          <w:iCs/>
          <w:spacing w:val="15"/>
          <w:sz w:val="20"/>
          <w:szCs w:val="24"/>
        </w:rPr>
        <w:t>Students will be give</w:t>
      </w:r>
      <w:r w:rsidR="00280AAA">
        <w:rPr>
          <w:rFonts w:ascii="Tahoma" w:eastAsia="Calibri" w:hAnsi="Tahoma" w:cs="Tahoma"/>
          <w:iCs/>
          <w:spacing w:val="15"/>
          <w:sz w:val="20"/>
          <w:szCs w:val="24"/>
        </w:rPr>
        <w:t>n</w:t>
      </w:r>
      <w:r>
        <w:rPr>
          <w:rFonts w:ascii="Tahoma" w:eastAsia="Calibri" w:hAnsi="Tahoma" w:cs="Tahoma"/>
          <w:iCs/>
          <w:spacing w:val="15"/>
          <w:sz w:val="20"/>
          <w:szCs w:val="24"/>
        </w:rPr>
        <w:t xml:space="preserve"> </w:t>
      </w:r>
      <w:r w:rsidR="00280AAA">
        <w:rPr>
          <w:rFonts w:ascii="Tahoma" w:eastAsia="Calibri" w:hAnsi="Tahoma" w:cs="Tahoma"/>
          <w:iCs/>
          <w:spacing w:val="15"/>
          <w:sz w:val="20"/>
          <w:szCs w:val="24"/>
        </w:rPr>
        <w:t xml:space="preserve">the </w:t>
      </w:r>
      <w:r>
        <w:rPr>
          <w:rFonts w:ascii="Tahoma" w:eastAsia="Calibri" w:hAnsi="Tahoma" w:cs="Tahoma"/>
          <w:iCs/>
          <w:spacing w:val="15"/>
          <w:sz w:val="20"/>
          <w:szCs w:val="24"/>
        </w:rPr>
        <w:t>opportunity to compete an extra credit assignment.</w:t>
      </w:r>
    </w:p>
    <w:p w14:paraId="16DEE096" w14:textId="576DDA2E" w:rsidR="002511F1" w:rsidRDefault="002511F1" w:rsidP="002511F1">
      <w:pPr>
        <w:spacing w:after="200" w:line="276" w:lineRule="auto"/>
        <w:rPr>
          <w:rFonts w:ascii="Tahoma" w:eastAsia="Calibri" w:hAnsi="Tahoma" w:cs="Tahoma"/>
          <w:iCs/>
          <w:spacing w:val="15"/>
          <w:sz w:val="20"/>
          <w:szCs w:val="24"/>
        </w:rPr>
      </w:pPr>
      <w:r w:rsidRPr="00E62B5C">
        <w:rPr>
          <w:rFonts w:ascii="Tahoma" w:eastAsia="Calibri" w:hAnsi="Tahoma" w:cs="Tahoma"/>
          <w:iCs/>
          <w:spacing w:val="15"/>
          <w:sz w:val="20"/>
          <w:szCs w:val="24"/>
        </w:rPr>
        <w:t>At the end of the course, each student will be assigned a final grade as follows:</w:t>
      </w:r>
    </w:p>
    <w:tbl>
      <w:tblPr>
        <w:tblW w:w="0" w:type="auto"/>
        <w:tblInd w:w="108" w:type="dxa"/>
        <w:tblLayout w:type="fixed"/>
        <w:tblLook w:val="0000" w:firstRow="0" w:lastRow="0" w:firstColumn="0" w:lastColumn="0" w:noHBand="0" w:noVBand="0"/>
      </w:tblPr>
      <w:tblGrid>
        <w:gridCol w:w="1890"/>
        <w:gridCol w:w="2070"/>
        <w:gridCol w:w="2070"/>
      </w:tblGrid>
      <w:tr w:rsidR="009607DA" w:rsidRPr="00E62B5C" w14:paraId="1990694B" w14:textId="77777777" w:rsidTr="00E53823">
        <w:trPr>
          <w:cantSplit/>
        </w:trPr>
        <w:tc>
          <w:tcPr>
            <w:tcW w:w="1890" w:type="dxa"/>
          </w:tcPr>
          <w:p w14:paraId="7F5AA591" w14:textId="77777777" w:rsidR="009607DA" w:rsidRPr="00E62B5C" w:rsidRDefault="009607DA" w:rsidP="00E53823">
            <w:pPr>
              <w:spacing w:before="120" w:after="20" w:line="240" w:lineRule="auto"/>
              <w:jc w:val="both"/>
              <w:rPr>
                <w:rFonts w:ascii="Tahoma" w:eastAsia="Times New Roman" w:hAnsi="Tahoma" w:cs="Tahoma"/>
                <w:b/>
                <w:bCs/>
                <w:sz w:val="20"/>
                <w:szCs w:val="17"/>
              </w:rPr>
            </w:pPr>
            <w:r w:rsidRPr="00E62B5C">
              <w:rPr>
                <w:rFonts w:ascii="Tahoma" w:eastAsia="Times New Roman" w:hAnsi="Tahoma" w:cs="Tahoma"/>
                <w:b/>
                <w:bCs/>
                <w:sz w:val="20"/>
                <w:szCs w:val="17"/>
              </w:rPr>
              <w:t>Grade</w:t>
            </w:r>
          </w:p>
        </w:tc>
        <w:tc>
          <w:tcPr>
            <w:tcW w:w="2070" w:type="dxa"/>
          </w:tcPr>
          <w:p w14:paraId="236A683A" w14:textId="77777777" w:rsidR="009607DA" w:rsidRPr="00E62B5C" w:rsidRDefault="009607DA" w:rsidP="00E53823">
            <w:pPr>
              <w:spacing w:before="120" w:after="20" w:line="240" w:lineRule="auto"/>
              <w:jc w:val="center"/>
              <w:rPr>
                <w:rFonts w:ascii="Tahoma" w:eastAsia="Times New Roman" w:hAnsi="Tahoma" w:cs="Tahoma"/>
                <w:b/>
                <w:bCs/>
                <w:sz w:val="20"/>
                <w:szCs w:val="17"/>
              </w:rPr>
            </w:pPr>
            <w:r w:rsidRPr="00E62B5C">
              <w:rPr>
                <w:rFonts w:ascii="Tahoma" w:eastAsia="Times New Roman" w:hAnsi="Tahoma" w:cs="Tahoma"/>
                <w:b/>
                <w:bCs/>
                <w:sz w:val="20"/>
                <w:szCs w:val="17"/>
              </w:rPr>
              <w:t>Point Range</w:t>
            </w:r>
          </w:p>
        </w:tc>
        <w:tc>
          <w:tcPr>
            <w:tcW w:w="2070" w:type="dxa"/>
          </w:tcPr>
          <w:p w14:paraId="442D5130" w14:textId="77777777" w:rsidR="009607DA" w:rsidRPr="00E62B5C" w:rsidRDefault="009607DA" w:rsidP="00E53823">
            <w:pPr>
              <w:spacing w:before="120" w:after="20" w:line="240" w:lineRule="auto"/>
              <w:jc w:val="center"/>
              <w:rPr>
                <w:rFonts w:ascii="Tahoma" w:eastAsia="Times New Roman" w:hAnsi="Tahoma" w:cs="Tahoma"/>
                <w:b/>
                <w:bCs/>
                <w:sz w:val="20"/>
                <w:szCs w:val="17"/>
              </w:rPr>
            </w:pPr>
            <w:r w:rsidRPr="00E62B5C">
              <w:rPr>
                <w:rFonts w:ascii="Tahoma" w:eastAsia="Times New Roman" w:hAnsi="Tahoma" w:cs="Tahoma"/>
                <w:b/>
                <w:bCs/>
                <w:sz w:val="20"/>
                <w:szCs w:val="17"/>
              </w:rPr>
              <w:t>Interpretation</w:t>
            </w:r>
          </w:p>
        </w:tc>
      </w:tr>
      <w:tr w:rsidR="009607DA" w:rsidRPr="00E62B5C" w14:paraId="43B10517" w14:textId="77777777" w:rsidTr="007B79CD">
        <w:trPr>
          <w:cantSplit/>
          <w:trHeight w:val="117"/>
        </w:trPr>
        <w:tc>
          <w:tcPr>
            <w:tcW w:w="1890" w:type="dxa"/>
          </w:tcPr>
          <w:p w14:paraId="255DF973" w14:textId="544BCAF2" w:rsidR="009607DA" w:rsidRPr="007B79CD" w:rsidRDefault="009607DA" w:rsidP="00E53823">
            <w:pPr>
              <w:spacing w:before="120" w:after="20" w:line="240" w:lineRule="auto"/>
              <w:jc w:val="both"/>
              <w:rPr>
                <w:rFonts w:ascii="Tahoma" w:eastAsia="Times New Roman" w:hAnsi="Tahoma" w:cs="Tahoma"/>
                <w:sz w:val="20"/>
                <w:szCs w:val="17"/>
              </w:rPr>
            </w:pPr>
            <w:r w:rsidRPr="007B79CD">
              <w:rPr>
                <w:rFonts w:ascii="Tahoma" w:eastAsia="Times New Roman" w:hAnsi="Tahoma" w:cs="Tahoma"/>
                <w:sz w:val="20"/>
                <w:szCs w:val="17"/>
              </w:rPr>
              <w:t>A+</w:t>
            </w:r>
            <w:r>
              <w:rPr>
                <w:rFonts w:ascii="Tahoma" w:eastAsia="Times New Roman" w:hAnsi="Tahoma" w:cs="Tahoma"/>
                <w:sz w:val="20"/>
                <w:szCs w:val="17"/>
              </w:rPr>
              <w:t xml:space="preserve">                                 </w:t>
            </w:r>
          </w:p>
        </w:tc>
        <w:tc>
          <w:tcPr>
            <w:tcW w:w="2070" w:type="dxa"/>
          </w:tcPr>
          <w:p w14:paraId="68639CE0" w14:textId="53C9FF9B" w:rsidR="009607DA" w:rsidRPr="007B79CD" w:rsidRDefault="009607DA" w:rsidP="00E53823">
            <w:pPr>
              <w:spacing w:before="120" w:after="20" w:line="240" w:lineRule="auto"/>
              <w:jc w:val="center"/>
              <w:rPr>
                <w:rFonts w:ascii="Tahoma" w:eastAsia="Times New Roman" w:hAnsi="Tahoma" w:cs="Tahoma"/>
                <w:sz w:val="20"/>
                <w:szCs w:val="17"/>
              </w:rPr>
            </w:pPr>
            <w:r w:rsidRPr="007B79CD">
              <w:rPr>
                <w:rFonts w:ascii="Tahoma" w:eastAsia="Times New Roman" w:hAnsi="Tahoma" w:cs="Tahoma"/>
                <w:sz w:val="20"/>
                <w:szCs w:val="17"/>
              </w:rPr>
              <w:t>97-Above</w:t>
            </w:r>
          </w:p>
        </w:tc>
        <w:tc>
          <w:tcPr>
            <w:tcW w:w="2070" w:type="dxa"/>
          </w:tcPr>
          <w:p w14:paraId="50861A6F" w14:textId="0E0D547D" w:rsidR="009607DA" w:rsidRPr="007B79CD" w:rsidRDefault="009607DA" w:rsidP="00E53823">
            <w:pPr>
              <w:spacing w:before="120" w:after="20" w:line="240" w:lineRule="auto"/>
              <w:jc w:val="center"/>
              <w:rPr>
                <w:rFonts w:ascii="Tahoma" w:eastAsia="Times New Roman" w:hAnsi="Tahoma" w:cs="Tahoma"/>
                <w:sz w:val="20"/>
                <w:szCs w:val="17"/>
              </w:rPr>
            </w:pPr>
            <w:r w:rsidRPr="007B79CD">
              <w:rPr>
                <w:rFonts w:ascii="Tahoma" w:eastAsia="Times New Roman" w:hAnsi="Tahoma" w:cs="Tahoma"/>
                <w:sz w:val="20"/>
                <w:szCs w:val="17"/>
              </w:rPr>
              <w:t>Exce</w:t>
            </w:r>
            <w:r>
              <w:rPr>
                <w:rFonts w:ascii="Tahoma" w:eastAsia="Times New Roman" w:hAnsi="Tahoma" w:cs="Tahoma"/>
                <w:sz w:val="20"/>
                <w:szCs w:val="17"/>
              </w:rPr>
              <w:t>ptional</w:t>
            </w:r>
          </w:p>
        </w:tc>
      </w:tr>
      <w:tr w:rsidR="009607DA" w:rsidRPr="00E62B5C" w14:paraId="57CD2D72" w14:textId="77777777" w:rsidTr="00E53823">
        <w:trPr>
          <w:cantSplit/>
        </w:trPr>
        <w:tc>
          <w:tcPr>
            <w:tcW w:w="1890" w:type="dxa"/>
          </w:tcPr>
          <w:p w14:paraId="54242754" w14:textId="73BD2AD5" w:rsidR="009607DA" w:rsidRPr="00E62B5C" w:rsidRDefault="009607DA" w:rsidP="00E53823">
            <w:pPr>
              <w:spacing w:before="120" w:after="20" w:line="240" w:lineRule="auto"/>
              <w:jc w:val="both"/>
              <w:rPr>
                <w:rFonts w:ascii="Tahoma" w:eastAsia="Times New Roman" w:hAnsi="Tahoma" w:cs="Tahoma"/>
                <w:sz w:val="20"/>
                <w:szCs w:val="24"/>
              </w:rPr>
            </w:pPr>
            <w:r w:rsidRPr="00E62B5C">
              <w:rPr>
                <w:rFonts w:ascii="Tahoma" w:eastAsia="Times New Roman" w:hAnsi="Tahoma" w:cs="Tahoma"/>
                <w:sz w:val="20"/>
                <w:szCs w:val="17"/>
              </w:rPr>
              <w:t xml:space="preserve">A </w:t>
            </w:r>
          </w:p>
        </w:tc>
        <w:tc>
          <w:tcPr>
            <w:tcW w:w="2070" w:type="dxa"/>
          </w:tcPr>
          <w:p w14:paraId="16DD6470" w14:textId="4551F1FC" w:rsidR="009607DA" w:rsidRPr="00E62B5C" w:rsidRDefault="009607DA" w:rsidP="00E53823">
            <w:pPr>
              <w:spacing w:before="120" w:after="20" w:line="240" w:lineRule="auto"/>
              <w:jc w:val="center"/>
              <w:rPr>
                <w:rFonts w:ascii="Tahoma" w:eastAsia="Times New Roman" w:hAnsi="Tahoma" w:cs="Tahoma"/>
                <w:sz w:val="20"/>
                <w:szCs w:val="24"/>
              </w:rPr>
            </w:pPr>
            <w:r w:rsidRPr="00E62B5C">
              <w:rPr>
                <w:rFonts w:ascii="Tahoma" w:eastAsia="Times New Roman" w:hAnsi="Tahoma" w:cs="Tahoma"/>
                <w:sz w:val="20"/>
                <w:szCs w:val="17"/>
              </w:rPr>
              <w:t>9</w:t>
            </w:r>
            <w:r>
              <w:rPr>
                <w:rFonts w:ascii="Tahoma" w:eastAsia="Times New Roman" w:hAnsi="Tahoma" w:cs="Tahoma"/>
                <w:sz w:val="20"/>
                <w:szCs w:val="17"/>
              </w:rPr>
              <w:t>4</w:t>
            </w:r>
            <w:r w:rsidRPr="00E62B5C">
              <w:rPr>
                <w:rFonts w:ascii="Tahoma" w:eastAsia="Times New Roman" w:hAnsi="Tahoma" w:cs="Tahoma"/>
                <w:sz w:val="20"/>
                <w:szCs w:val="17"/>
              </w:rPr>
              <w:t>-</w:t>
            </w:r>
            <w:r>
              <w:rPr>
                <w:rFonts w:ascii="Tahoma" w:eastAsia="Times New Roman" w:hAnsi="Tahoma" w:cs="Tahoma"/>
                <w:sz w:val="20"/>
                <w:szCs w:val="17"/>
              </w:rPr>
              <w:t>96</w:t>
            </w:r>
          </w:p>
        </w:tc>
        <w:tc>
          <w:tcPr>
            <w:tcW w:w="2070" w:type="dxa"/>
          </w:tcPr>
          <w:p w14:paraId="4662CFDD" w14:textId="510B275D" w:rsidR="009607DA" w:rsidRPr="00E62B5C" w:rsidRDefault="009607DA" w:rsidP="00E53823">
            <w:pPr>
              <w:spacing w:before="120" w:after="20" w:line="240" w:lineRule="auto"/>
              <w:jc w:val="center"/>
              <w:rPr>
                <w:rFonts w:ascii="Tahoma" w:eastAsia="Times New Roman" w:hAnsi="Tahoma" w:cs="Tahoma"/>
                <w:sz w:val="20"/>
                <w:szCs w:val="24"/>
              </w:rPr>
            </w:pPr>
          </w:p>
        </w:tc>
      </w:tr>
      <w:tr w:rsidR="009607DA" w:rsidRPr="00E62B5C" w14:paraId="061A7BBC" w14:textId="77777777" w:rsidTr="00E53823">
        <w:trPr>
          <w:cantSplit/>
        </w:trPr>
        <w:tc>
          <w:tcPr>
            <w:tcW w:w="1890" w:type="dxa"/>
          </w:tcPr>
          <w:p w14:paraId="75555849" w14:textId="77777777" w:rsidR="009607DA" w:rsidRPr="00E62B5C" w:rsidRDefault="009607DA" w:rsidP="00E53823">
            <w:pPr>
              <w:spacing w:before="120" w:after="20" w:line="240" w:lineRule="auto"/>
              <w:jc w:val="both"/>
              <w:rPr>
                <w:rFonts w:ascii="Tahoma" w:eastAsia="Times New Roman" w:hAnsi="Tahoma" w:cs="Tahoma"/>
                <w:sz w:val="20"/>
                <w:szCs w:val="24"/>
              </w:rPr>
            </w:pPr>
            <w:r w:rsidRPr="00E62B5C">
              <w:rPr>
                <w:rFonts w:ascii="Tahoma" w:eastAsia="Times New Roman" w:hAnsi="Tahoma" w:cs="Tahoma"/>
                <w:sz w:val="20"/>
                <w:szCs w:val="17"/>
              </w:rPr>
              <w:t xml:space="preserve">A- </w:t>
            </w:r>
          </w:p>
        </w:tc>
        <w:tc>
          <w:tcPr>
            <w:tcW w:w="2070" w:type="dxa"/>
          </w:tcPr>
          <w:p w14:paraId="487DC983" w14:textId="05AD5B44" w:rsidR="009607DA" w:rsidRPr="00E62B5C" w:rsidRDefault="009607DA" w:rsidP="00E53823">
            <w:pPr>
              <w:spacing w:before="120" w:after="20" w:line="240" w:lineRule="auto"/>
              <w:jc w:val="center"/>
              <w:rPr>
                <w:rFonts w:ascii="Tahoma" w:eastAsia="Times New Roman" w:hAnsi="Tahoma" w:cs="Tahoma"/>
                <w:sz w:val="20"/>
                <w:szCs w:val="24"/>
              </w:rPr>
            </w:pPr>
            <w:r w:rsidRPr="00E62B5C">
              <w:rPr>
                <w:rFonts w:ascii="Tahoma" w:eastAsia="Times New Roman" w:hAnsi="Tahoma" w:cs="Tahoma"/>
                <w:sz w:val="20"/>
                <w:szCs w:val="17"/>
              </w:rPr>
              <w:t>9</w:t>
            </w:r>
            <w:r>
              <w:rPr>
                <w:rFonts w:ascii="Tahoma" w:eastAsia="Times New Roman" w:hAnsi="Tahoma" w:cs="Tahoma"/>
                <w:sz w:val="20"/>
                <w:szCs w:val="17"/>
              </w:rPr>
              <w:t>2</w:t>
            </w:r>
            <w:r w:rsidRPr="00E62B5C">
              <w:rPr>
                <w:rFonts w:ascii="Tahoma" w:eastAsia="Times New Roman" w:hAnsi="Tahoma" w:cs="Tahoma"/>
                <w:sz w:val="20"/>
                <w:szCs w:val="17"/>
              </w:rPr>
              <w:t>-9</w:t>
            </w:r>
            <w:r>
              <w:rPr>
                <w:rFonts w:ascii="Tahoma" w:eastAsia="Times New Roman" w:hAnsi="Tahoma" w:cs="Tahoma"/>
                <w:sz w:val="20"/>
                <w:szCs w:val="17"/>
              </w:rPr>
              <w:t>4</w:t>
            </w:r>
          </w:p>
        </w:tc>
        <w:tc>
          <w:tcPr>
            <w:tcW w:w="2070" w:type="dxa"/>
          </w:tcPr>
          <w:p w14:paraId="1CA87844" w14:textId="64A60B44" w:rsidR="009607DA" w:rsidRPr="00E62B5C" w:rsidRDefault="009607DA" w:rsidP="00E53823">
            <w:pPr>
              <w:spacing w:before="120" w:after="20" w:line="240" w:lineRule="auto"/>
              <w:jc w:val="center"/>
              <w:rPr>
                <w:rFonts w:ascii="Tahoma" w:eastAsia="Times New Roman" w:hAnsi="Tahoma" w:cs="Tahoma"/>
                <w:sz w:val="20"/>
                <w:szCs w:val="24"/>
              </w:rPr>
            </w:pPr>
            <w:r>
              <w:rPr>
                <w:rFonts w:ascii="Tahoma" w:eastAsia="Times New Roman" w:hAnsi="Tahoma" w:cs="Tahoma"/>
                <w:sz w:val="20"/>
                <w:szCs w:val="24"/>
              </w:rPr>
              <w:t>Excellent</w:t>
            </w:r>
          </w:p>
        </w:tc>
      </w:tr>
      <w:tr w:rsidR="009607DA" w:rsidRPr="00E62B5C" w14:paraId="59F12227" w14:textId="77777777" w:rsidTr="00E53823">
        <w:trPr>
          <w:cantSplit/>
        </w:trPr>
        <w:tc>
          <w:tcPr>
            <w:tcW w:w="1890" w:type="dxa"/>
          </w:tcPr>
          <w:p w14:paraId="41098329" w14:textId="77777777" w:rsidR="009607DA" w:rsidRPr="00E62B5C" w:rsidRDefault="009607DA" w:rsidP="00E53823">
            <w:pPr>
              <w:spacing w:before="120" w:after="20" w:line="240" w:lineRule="auto"/>
              <w:jc w:val="both"/>
              <w:rPr>
                <w:rFonts w:ascii="Tahoma" w:eastAsia="Times New Roman" w:hAnsi="Tahoma" w:cs="Tahoma"/>
                <w:sz w:val="20"/>
                <w:szCs w:val="24"/>
              </w:rPr>
            </w:pPr>
            <w:r w:rsidRPr="00E62B5C">
              <w:rPr>
                <w:rFonts w:ascii="Tahoma" w:eastAsia="Times New Roman" w:hAnsi="Tahoma" w:cs="Tahoma"/>
                <w:sz w:val="20"/>
                <w:szCs w:val="17"/>
              </w:rPr>
              <w:t xml:space="preserve">B+ </w:t>
            </w:r>
          </w:p>
        </w:tc>
        <w:tc>
          <w:tcPr>
            <w:tcW w:w="2070" w:type="dxa"/>
          </w:tcPr>
          <w:p w14:paraId="13D5B749" w14:textId="5B4BC232" w:rsidR="009607DA" w:rsidRPr="00E62B5C" w:rsidRDefault="009607DA" w:rsidP="00E53823">
            <w:pPr>
              <w:spacing w:before="120" w:after="20" w:line="240" w:lineRule="auto"/>
              <w:jc w:val="center"/>
              <w:rPr>
                <w:rFonts w:ascii="Tahoma" w:eastAsia="Times New Roman" w:hAnsi="Tahoma" w:cs="Tahoma"/>
                <w:sz w:val="20"/>
                <w:szCs w:val="24"/>
              </w:rPr>
            </w:pPr>
            <w:r>
              <w:rPr>
                <w:rFonts w:ascii="Tahoma" w:eastAsia="Times New Roman" w:hAnsi="Tahoma" w:cs="Tahoma"/>
                <w:sz w:val="20"/>
                <w:szCs w:val="17"/>
              </w:rPr>
              <w:t>90</w:t>
            </w:r>
            <w:r w:rsidRPr="00E62B5C">
              <w:rPr>
                <w:rFonts w:ascii="Tahoma" w:eastAsia="Times New Roman" w:hAnsi="Tahoma" w:cs="Tahoma"/>
                <w:sz w:val="20"/>
                <w:szCs w:val="17"/>
              </w:rPr>
              <w:t>-</w:t>
            </w:r>
            <w:r>
              <w:rPr>
                <w:rFonts w:ascii="Tahoma" w:eastAsia="Times New Roman" w:hAnsi="Tahoma" w:cs="Tahoma"/>
                <w:sz w:val="20"/>
                <w:szCs w:val="17"/>
              </w:rPr>
              <w:t>92</w:t>
            </w:r>
          </w:p>
        </w:tc>
        <w:tc>
          <w:tcPr>
            <w:tcW w:w="2070" w:type="dxa"/>
          </w:tcPr>
          <w:p w14:paraId="08E5260B" w14:textId="77777777" w:rsidR="009607DA" w:rsidRPr="00E62B5C" w:rsidRDefault="009607DA" w:rsidP="00E53823">
            <w:pPr>
              <w:spacing w:before="120" w:after="20" w:line="240" w:lineRule="auto"/>
              <w:jc w:val="center"/>
              <w:rPr>
                <w:rFonts w:ascii="Tahoma" w:eastAsia="Times New Roman" w:hAnsi="Tahoma" w:cs="Tahoma"/>
                <w:sz w:val="20"/>
                <w:szCs w:val="24"/>
              </w:rPr>
            </w:pPr>
          </w:p>
        </w:tc>
      </w:tr>
      <w:tr w:rsidR="009607DA" w:rsidRPr="00E62B5C" w14:paraId="337BCDAB" w14:textId="77777777" w:rsidTr="00E53823">
        <w:trPr>
          <w:cantSplit/>
        </w:trPr>
        <w:tc>
          <w:tcPr>
            <w:tcW w:w="1890" w:type="dxa"/>
          </w:tcPr>
          <w:p w14:paraId="12B807D0" w14:textId="77777777" w:rsidR="009607DA" w:rsidRPr="00E62B5C" w:rsidRDefault="009607DA" w:rsidP="00E53823">
            <w:pPr>
              <w:spacing w:before="120" w:after="20" w:line="240" w:lineRule="auto"/>
              <w:jc w:val="both"/>
              <w:rPr>
                <w:rFonts w:ascii="Tahoma" w:eastAsia="Times New Roman" w:hAnsi="Tahoma" w:cs="Tahoma"/>
                <w:sz w:val="20"/>
                <w:szCs w:val="24"/>
              </w:rPr>
            </w:pPr>
            <w:r w:rsidRPr="00E62B5C">
              <w:rPr>
                <w:rFonts w:ascii="Tahoma" w:eastAsia="Times New Roman" w:hAnsi="Tahoma" w:cs="Tahoma"/>
                <w:sz w:val="20"/>
                <w:szCs w:val="17"/>
              </w:rPr>
              <w:t xml:space="preserve">B </w:t>
            </w:r>
          </w:p>
        </w:tc>
        <w:tc>
          <w:tcPr>
            <w:tcW w:w="2070" w:type="dxa"/>
          </w:tcPr>
          <w:p w14:paraId="494A4A91" w14:textId="2068D2BC" w:rsidR="009607DA" w:rsidRPr="00E62B5C" w:rsidRDefault="009607DA" w:rsidP="00E53823">
            <w:pPr>
              <w:spacing w:before="120" w:after="20" w:line="240" w:lineRule="auto"/>
              <w:jc w:val="center"/>
              <w:rPr>
                <w:rFonts w:ascii="Tahoma" w:eastAsia="Times New Roman" w:hAnsi="Tahoma" w:cs="Tahoma"/>
                <w:sz w:val="20"/>
                <w:szCs w:val="24"/>
              </w:rPr>
            </w:pPr>
            <w:r w:rsidRPr="00E62B5C">
              <w:rPr>
                <w:rFonts w:ascii="Tahoma" w:eastAsia="Times New Roman" w:hAnsi="Tahoma" w:cs="Tahoma"/>
                <w:sz w:val="20"/>
                <w:szCs w:val="17"/>
              </w:rPr>
              <w:t>8</w:t>
            </w:r>
            <w:r>
              <w:rPr>
                <w:rFonts w:ascii="Tahoma" w:eastAsia="Times New Roman" w:hAnsi="Tahoma" w:cs="Tahoma"/>
                <w:sz w:val="20"/>
                <w:szCs w:val="17"/>
              </w:rPr>
              <w:t>5</w:t>
            </w:r>
            <w:r w:rsidRPr="00E62B5C">
              <w:rPr>
                <w:rFonts w:ascii="Tahoma" w:eastAsia="Times New Roman" w:hAnsi="Tahoma" w:cs="Tahoma"/>
                <w:sz w:val="20"/>
                <w:szCs w:val="17"/>
              </w:rPr>
              <w:t>-8</w:t>
            </w:r>
            <w:r>
              <w:rPr>
                <w:rFonts w:ascii="Tahoma" w:eastAsia="Times New Roman" w:hAnsi="Tahoma" w:cs="Tahoma"/>
                <w:sz w:val="20"/>
                <w:szCs w:val="17"/>
              </w:rPr>
              <w:t>9</w:t>
            </w:r>
          </w:p>
        </w:tc>
        <w:tc>
          <w:tcPr>
            <w:tcW w:w="2070" w:type="dxa"/>
          </w:tcPr>
          <w:p w14:paraId="421B7C49" w14:textId="77777777" w:rsidR="009607DA" w:rsidRPr="00E62B5C" w:rsidRDefault="009607DA" w:rsidP="00E53823">
            <w:pPr>
              <w:spacing w:before="120" w:after="20" w:line="240" w:lineRule="auto"/>
              <w:jc w:val="center"/>
              <w:rPr>
                <w:rFonts w:ascii="Tahoma" w:eastAsia="Times New Roman" w:hAnsi="Tahoma" w:cs="Tahoma"/>
                <w:sz w:val="20"/>
                <w:szCs w:val="24"/>
              </w:rPr>
            </w:pPr>
            <w:r w:rsidRPr="00E62B5C">
              <w:rPr>
                <w:rFonts w:ascii="Tahoma" w:eastAsia="Times New Roman" w:hAnsi="Tahoma" w:cs="Tahoma"/>
                <w:sz w:val="20"/>
                <w:szCs w:val="17"/>
              </w:rPr>
              <w:t>Above average</w:t>
            </w:r>
          </w:p>
        </w:tc>
      </w:tr>
      <w:tr w:rsidR="009607DA" w:rsidRPr="00E62B5C" w14:paraId="389EA708" w14:textId="77777777" w:rsidTr="00E53823">
        <w:trPr>
          <w:cantSplit/>
        </w:trPr>
        <w:tc>
          <w:tcPr>
            <w:tcW w:w="1890" w:type="dxa"/>
          </w:tcPr>
          <w:p w14:paraId="2F8DE819" w14:textId="77777777" w:rsidR="009607DA" w:rsidRPr="00E62B5C" w:rsidRDefault="009607DA" w:rsidP="00E53823">
            <w:pPr>
              <w:spacing w:before="120" w:after="20" w:line="240" w:lineRule="auto"/>
              <w:jc w:val="both"/>
              <w:rPr>
                <w:rFonts w:ascii="Tahoma" w:eastAsia="Times New Roman" w:hAnsi="Tahoma" w:cs="Tahoma"/>
                <w:sz w:val="20"/>
                <w:szCs w:val="24"/>
              </w:rPr>
            </w:pPr>
            <w:r w:rsidRPr="00E62B5C">
              <w:rPr>
                <w:rFonts w:ascii="Tahoma" w:eastAsia="Times New Roman" w:hAnsi="Tahoma" w:cs="Tahoma"/>
                <w:sz w:val="20"/>
                <w:szCs w:val="17"/>
              </w:rPr>
              <w:t xml:space="preserve">B- </w:t>
            </w:r>
          </w:p>
        </w:tc>
        <w:tc>
          <w:tcPr>
            <w:tcW w:w="2070" w:type="dxa"/>
          </w:tcPr>
          <w:p w14:paraId="164FF3E1" w14:textId="5A7F3C49" w:rsidR="009607DA" w:rsidRPr="00E62B5C" w:rsidRDefault="009607DA" w:rsidP="00E53823">
            <w:pPr>
              <w:spacing w:before="120" w:after="20" w:line="240" w:lineRule="auto"/>
              <w:jc w:val="center"/>
              <w:rPr>
                <w:rFonts w:ascii="Tahoma" w:eastAsia="Times New Roman" w:hAnsi="Tahoma" w:cs="Tahoma"/>
                <w:sz w:val="20"/>
                <w:szCs w:val="24"/>
              </w:rPr>
            </w:pPr>
            <w:r w:rsidRPr="00E62B5C">
              <w:rPr>
                <w:rFonts w:ascii="Tahoma" w:eastAsia="Times New Roman" w:hAnsi="Tahoma" w:cs="Tahoma"/>
                <w:sz w:val="20"/>
                <w:szCs w:val="17"/>
              </w:rPr>
              <w:t>80-8</w:t>
            </w:r>
            <w:r>
              <w:rPr>
                <w:rFonts w:ascii="Tahoma" w:eastAsia="Times New Roman" w:hAnsi="Tahoma" w:cs="Tahoma"/>
                <w:sz w:val="20"/>
                <w:szCs w:val="17"/>
              </w:rPr>
              <w:t>4</w:t>
            </w:r>
          </w:p>
        </w:tc>
        <w:tc>
          <w:tcPr>
            <w:tcW w:w="2070" w:type="dxa"/>
          </w:tcPr>
          <w:p w14:paraId="144BBD02" w14:textId="77777777" w:rsidR="009607DA" w:rsidRPr="00E62B5C" w:rsidRDefault="009607DA" w:rsidP="00E53823">
            <w:pPr>
              <w:spacing w:before="120" w:after="20" w:line="240" w:lineRule="auto"/>
              <w:jc w:val="center"/>
              <w:rPr>
                <w:rFonts w:ascii="Tahoma" w:eastAsia="Times New Roman" w:hAnsi="Tahoma" w:cs="Tahoma"/>
                <w:sz w:val="20"/>
                <w:szCs w:val="24"/>
              </w:rPr>
            </w:pPr>
          </w:p>
        </w:tc>
      </w:tr>
      <w:tr w:rsidR="009607DA" w:rsidRPr="00E62B5C" w14:paraId="4E433602" w14:textId="77777777" w:rsidTr="00E53823">
        <w:trPr>
          <w:cantSplit/>
        </w:trPr>
        <w:tc>
          <w:tcPr>
            <w:tcW w:w="1890" w:type="dxa"/>
          </w:tcPr>
          <w:p w14:paraId="397AA550" w14:textId="77777777" w:rsidR="009607DA" w:rsidRPr="00E62B5C" w:rsidRDefault="009607DA" w:rsidP="00E53823">
            <w:pPr>
              <w:spacing w:before="120" w:after="20" w:line="240" w:lineRule="auto"/>
              <w:jc w:val="both"/>
              <w:rPr>
                <w:rFonts w:ascii="Tahoma" w:eastAsia="Times New Roman" w:hAnsi="Tahoma" w:cs="Tahoma"/>
                <w:sz w:val="20"/>
                <w:szCs w:val="24"/>
              </w:rPr>
            </w:pPr>
            <w:r w:rsidRPr="00E62B5C">
              <w:rPr>
                <w:rFonts w:ascii="Tahoma" w:eastAsia="Times New Roman" w:hAnsi="Tahoma" w:cs="Tahoma"/>
                <w:sz w:val="20"/>
                <w:szCs w:val="17"/>
              </w:rPr>
              <w:t xml:space="preserve">C+ </w:t>
            </w:r>
          </w:p>
        </w:tc>
        <w:tc>
          <w:tcPr>
            <w:tcW w:w="2070" w:type="dxa"/>
          </w:tcPr>
          <w:p w14:paraId="6BAE13BC" w14:textId="3DC38ED1" w:rsidR="009607DA" w:rsidRPr="00E62B5C" w:rsidRDefault="009607DA" w:rsidP="00E53823">
            <w:pPr>
              <w:spacing w:before="120" w:after="20" w:line="240" w:lineRule="auto"/>
              <w:jc w:val="center"/>
              <w:rPr>
                <w:rFonts w:ascii="Tahoma" w:eastAsia="Times New Roman" w:hAnsi="Tahoma" w:cs="Tahoma"/>
                <w:sz w:val="20"/>
                <w:szCs w:val="24"/>
              </w:rPr>
            </w:pPr>
            <w:r w:rsidRPr="00E62B5C">
              <w:rPr>
                <w:rFonts w:ascii="Tahoma" w:eastAsia="Times New Roman" w:hAnsi="Tahoma" w:cs="Tahoma"/>
                <w:iCs/>
                <w:spacing w:val="15"/>
                <w:sz w:val="20"/>
                <w:szCs w:val="17"/>
              </w:rPr>
              <w:t>7</w:t>
            </w:r>
            <w:r>
              <w:rPr>
                <w:rFonts w:ascii="Tahoma" w:eastAsia="Times New Roman" w:hAnsi="Tahoma" w:cs="Tahoma"/>
                <w:iCs/>
                <w:spacing w:val="15"/>
                <w:sz w:val="20"/>
                <w:szCs w:val="17"/>
              </w:rPr>
              <w:t>5</w:t>
            </w:r>
            <w:r w:rsidRPr="00E62B5C">
              <w:rPr>
                <w:rFonts w:ascii="Tahoma" w:eastAsia="Times New Roman" w:hAnsi="Tahoma" w:cs="Tahoma"/>
                <w:iCs/>
                <w:spacing w:val="15"/>
                <w:sz w:val="20"/>
                <w:szCs w:val="17"/>
              </w:rPr>
              <w:t>-7</w:t>
            </w:r>
            <w:r>
              <w:rPr>
                <w:rFonts w:ascii="Tahoma" w:eastAsia="Times New Roman" w:hAnsi="Tahoma" w:cs="Tahoma"/>
                <w:iCs/>
                <w:spacing w:val="15"/>
                <w:sz w:val="20"/>
                <w:szCs w:val="17"/>
              </w:rPr>
              <w:t>9</w:t>
            </w:r>
          </w:p>
        </w:tc>
        <w:tc>
          <w:tcPr>
            <w:tcW w:w="2070" w:type="dxa"/>
          </w:tcPr>
          <w:p w14:paraId="1037F874" w14:textId="77777777" w:rsidR="009607DA" w:rsidRPr="00E62B5C" w:rsidRDefault="009607DA" w:rsidP="00E53823">
            <w:pPr>
              <w:spacing w:before="120" w:after="20" w:line="240" w:lineRule="auto"/>
              <w:jc w:val="center"/>
              <w:rPr>
                <w:rFonts w:ascii="Tahoma" w:eastAsia="Times New Roman" w:hAnsi="Tahoma" w:cs="Tahoma"/>
                <w:sz w:val="20"/>
                <w:szCs w:val="24"/>
              </w:rPr>
            </w:pPr>
          </w:p>
        </w:tc>
      </w:tr>
      <w:tr w:rsidR="009607DA" w:rsidRPr="00E62B5C" w14:paraId="732E7DCC" w14:textId="77777777" w:rsidTr="008F2DEB">
        <w:tblPrEx>
          <w:tblLook w:val="04A0" w:firstRow="1" w:lastRow="0" w:firstColumn="1" w:lastColumn="0" w:noHBand="0" w:noVBand="1"/>
        </w:tblPrEx>
        <w:trPr>
          <w:cantSplit/>
        </w:trPr>
        <w:tc>
          <w:tcPr>
            <w:tcW w:w="1890" w:type="dxa"/>
            <w:hideMark/>
          </w:tcPr>
          <w:p w14:paraId="037BC997" w14:textId="77777777" w:rsidR="009607DA" w:rsidRPr="00E62B5C" w:rsidRDefault="009607DA" w:rsidP="00E53823">
            <w:pPr>
              <w:spacing w:before="120" w:after="20" w:line="276" w:lineRule="auto"/>
              <w:jc w:val="both"/>
              <w:rPr>
                <w:rFonts w:ascii="Tahoma" w:eastAsia="Times New Roman" w:hAnsi="Tahoma" w:cs="Tahoma"/>
                <w:iCs/>
                <w:spacing w:val="15"/>
                <w:sz w:val="20"/>
                <w:szCs w:val="24"/>
              </w:rPr>
            </w:pPr>
            <w:r w:rsidRPr="00E62B5C">
              <w:rPr>
                <w:rFonts w:ascii="Tahoma" w:eastAsia="Times New Roman" w:hAnsi="Tahoma" w:cs="Tahoma"/>
                <w:iCs/>
                <w:spacing w:val="15"/>
                <w:sz w:val="20"/>
                <w:szCs w:val="17"/>
              </w:rPr>
              <w:t xml:space="preserve">C </w:t>
            </w:r>
          </w:p>
        </w:tc>
        <w:tc>
          <w:tcPr>
            <w:tcW w:w="2070" w:type="dxa"/>
            <w:hideMark/>
          </w:tcPr>
          <w:p w14:paraId="4BBDA665" w14:textId="3865E450" w:rsidR="009607DA" w:rsidRPr="00E62B5C" w:rsidRDefault="009607DA" w:rsidP="00E53823">
            <w:pPr>
              <w:spacing w:before="120" w:after="20" w:line="276" w:lineRule="auto"/>
              <w:jc w:val="center"/>
              <w:rPr>
                <w:rFonts w:ascii="Tahoma" w:eastAsia="Times New Roman" w:hAnsi="Tahoma" w:cs="Tahoma"/>
                <w:iCs/>
                <w:spacing w:val="15"/>
                <w:sz w:val="20"/>
                <w:szCs w:val="24"/>
              </w:rPr>
            </w:pPr>
            <w:r w:rsidRPr="00E62B5C">
              <w:rPr>
                <w:rFonts w:ascii="Tahoma" w:eastAsia="Times New Roman" w:hAnsi="Tahoma" w:cs="Tahoma"/>
                <w:sz w:val="20"/>
                <w:szCs w:val="17"/>
              </w:rPr>
              <w:t>70-7</w:t>
            </w:r>
            <w:r>
              <w:rPr>
                <w:rFonts w:ascii="Tahoma" w:eastAsia="Times New Roman" w:hAnsi="Tahoma" w:cs="Tahoma"/>
                <w:sz w:val="20"/>
                <w:szCs w:val="17"/>
              </w:rPr>
              <w:t>4</w:t>
            </w:r>
          </w:p>
        </w:tc>
        <w:tc>
          <w:tcPr>
            <w:tcW w:w="2070" w:type="dxa"/>
            <w:hideMark/>
          </w:tcPr>
          <w:p w14:paraId="45A55804" w14:textId="77777777" w:rsidR="009607DA" w:rsidRPr="00E62B5C" w:rsidRDefault="009607DA" w:rsidP="00E53823">
            <w:pPr>
              <w:spacing w:before="120" w:after="20" w:line="276" w:lineRule="auto"/>
              <w:jc w:val="center"/>
              <w:rPr>
                <w:rFonts w:ascii="Tahoma" w:eastAsia="Times New Roman" w:hAnsi="Tahoma" w:cs="Tahoma"/>
                <w:iCs/>
                <w:spacing w:val="15"/>
                <w:sz w:val="20"/>
                <w:szCs w:val="24"/>
              </w:rPr>
            </w:pPr>
            <w:r w:rsidRPr="00E62B5C">
              <w:rPr>
                <w:rFonts w:ascii="Tahoma" w:eastAsia="Times New Roman" w:hAnsi="Tahoma" w:cs="Tahoma"/>
                <w:iCs/>
                <w:spacing w:val="15"/>
                <w:sz w:val="20"/>
                <w:szCs w:val="17"/>
              </w:rPr>
              <w:t>Average</w:t>
            </w:r>
          </w:p>
        </w:tc>
      </w:tr>
      <w:tr w:rsidR="009607DA" w:rsidRPr="00E62B5C" w14:paraId="6C113B9B" w14:textId="77777777" w:rsidTr="00E53823">
        <w:trPr>
          <w:cantSplit/>
        </w:trPr>
        <w:tc>
          <w:tcPr>
            <w:tcW w:w="1890" w:type="dxa"/>
          </w:tcPr>
          <w:p w14:paraId="599CEDF9" w14:textId="77777777" w:rsidR="009607DA" w:rsidRPr="00E62B5C" w:rsidRDefault="009607DA" w:rsidP="00E53823">
            <w:pPr>
              <w:spacing w:before="120" w:after="20" w:line="240" w:lineRule="auto"/>
              <w:jc w:val="both"/>
              <w:rPr>
                <w:rFonts w:ascii="Tahoma" w:eastAsia="Times New Roman" w:hAnsi="Tahoma" w:cs="Tahoma"/>
                <w:sz w:val="20"/>
                <w:szCs w:val="17"/>
              </w:rPr>
            </w:pPr>
            <w:r w:rsidRPr="00E62B5C">
              <w:rPr>
                <w:rFonts w:ascii="Tahoma" w:eastAsia="Times New Roman" w:hAnsi="Tahoma" w:cs="Tahoma"/>
                <w:sz w:val="20"/>
                <w:szCs w:val="17"/>
              </w:rPr>
              <w:t>C-</w:t>
            </w:r>
          </w:p>
        </w:tc>
        <w:tc>
          <w:tcPr>
            <w:tcW w:w="2070" w:type="dxa"/>
          </w:tcPr>
          <w:p w14:paraId="7B5D2E04" w14:textId="77777777" w:rsidR="009607DA" w:rsidRPr="00E62B5C" w:rsidRDefault="009607DA" w:rsidP="00E53823">
            <w:pPr>
              <w:spacing w:before="120" w:after="20" w:line="240" w:lineRule="auto"/>
              <w:jc w:val="center"/>
              <w:rPr>
                <w:rFonts w:ascii="Tahoma" w:eastAsia="Times New Roman" w:hAnsi="Tahoma" w:cs="Tahoma"/>
                <w:sz w:val="20"/>
                <w:szCs w:val="17"/>
              </w:rPr>
            </w:pPr>
            <w:r w:rsidRPr="00E62B5C">
              <w:rPr>
                <w:rFonts w:ascii="Tahoma" w:eastAsia="Times New Roman" w:hAnsi="Tahoma" w:cs="Tahoma"/>
                <w:sz w:val="20"/>
                <w:szCs w:val="17"/>
              </w:rPr>
              <w:t>6</w:t>
            </w:r>
            <w:r>
              <w:rPr>
                <w:rFonts w:ascii="Tahoma" w:eastAsia="Times New Roman" w:hAnsi="Tahoma" w:cs="Tahoma"/>
                <w:sz w:val="20"/>
                <w:szCs w:val="17"/>
              </w:rPr>
              <w:t>5</w:t>
            </w:r>
            <w:r w:rsidRPr="00E62B5C">
              <w:rPr>
                <w:rFonts w:ascii="Tahoma" w:eastAsia="Times New Roman" w:hAnsi="Tahoma" w:cs="Tahoma"/>
                <w:sz w:val="20"/>
                <w:szCs w:val="17"/>
              </w:rPr>
              <w:t>-69</w:t>
            </w:r>
          </w:p>
        </w:tc>
        <w:tc>
          <w:tcPr>
            <w:tcW w:w="2070" w:type="dxa"/>
          </w:tcPr>
          <w:p w14:paraId="40BB49F6" w14:textId="77777777" w:rsidR="009607DA" w:rsidRPr="00E62B5C" w:rsidRDefault="009607DA" w:rsidP="00E53823">
            <w:pPr>
              <w:spacing w:before="120" w:after="20" w:line="240" w:lineRule="auto"/>
              <w:jc w:val="center"/>
              <w:rPr>
                <w:rFonts w:ascii="Tahoma" w:eastAsia="Times New Roman" w:hAnsi="Tahoma" w:cs="Tahoma"/>
                <w:sz w:val="20"/>
                <w:szCs w:val="17"/>
              </w:rPr>
            </w:pPr>
          </w:p>
        </w:tc>
      </w:tr>
      <w:tr w:rsidR="009607DA" w:rsidRPr="00E62B5C" w14:paraId="243D7110" w14:textId="77777777" w:rsidTr="00E53823">
        <w:trPr>
          <w:cantSplit/>
        </w:trPr>
        <w:tc>
          <w:tcPr>
            <w:tcW w:w="1890" w:type="dxa"/>
          </w:tcPr>
          <w:p w14:paraId="6C288FF5" w14:textId="77777777" w:rsidR="009607DA" w:rsidRPr="00E62B5C" w:rsidRDefault="009607DA" w:rsidP="00E53823">
            <w:pPr>
              <w:spacing w:before="120" w:after="20" w:line="240" w:lineRule="auto"/>
              <w:jc w:val="both"/>
              <w:rPr>
                <w:rFonts w:ascii="Tahoma" w:eastAsia="Times New Roman" w:hAnsi="Tahoma" w:cs="Tahoma"/>
                <w:sz w:val="20"/>
                <w:szCs w:val="17"/>
              </w:rPr>
            </w:pPr>
            <w:r w:rsidRPr="00E62B5C">
              <w:rPr>
                <w:rFonts w:ascii="Tahoma" w:eastAsia="Times New Roman" w:hAnsi="Tahoma" w:cs="Tahoma"/>
                <w:sz w:val="20"/>
                <w:szCs w:val="17"/>
              </w:rPr>
              <w:t xml:space="preserve">D </w:t>
            </w:r>
          </w:p>
        </w:tc>
        <w:tc>
          <w:tcPr>
            <w:tcW w:w="2070" w:type="dxa"/>
          </w:tcPr>
          <w:p w14:paraId="6ADF0ED4" w14:textId="77777777" w:rsidR="009607DA" w:rsidRPr="00E62B5C" w:rsidRDefault="009607DA" w:rsidP="00E53823">
            <w:pPr>
              <w:spacing w:before="120" w:after="20" w:line="240" w:lineRule="auto"/>
              <w:jc w:val="center"/>
              <w:rPr>
                <w:rFonts w:ascii="Tahoma" w:eastAsia="Times New Roman" w:hAnsi="Tahoma" w:cs="Tahoma"/>
                <w:sz w:val="20"/>
                <w:szCs w:val="17"/>
              </w:rPr>
            </w:pPr>
            <w:r>
              <w:rPr>
                <w:rFonts w:ascii="Tahoma" w:eastAsia="Times New Roman" w:hAnsi="Tahoma" w:cs="Tahoma"/>
                <w:sz w:val="20"/>
                <w:szCs w:val="24"/>
              </w:rPr>
              <w:t>60-64</w:t>
            </w:r>
          </w:p>
        </w:tc>
        <w:tc>
          <w:tcPr>
            <w:tcW w:w="2070" w:type="dxa"/>
          </w:tcPr>
          <w:p w14:paraId="0A48C1BF" w14:textId="77777777" w:rsidR="009607DA" w:rsidRPr="00E62B5C" w:rsidRDefault="009607DA" w:rsidP="00E53823">
            <w:pPr>
              <w:spacing w:before="120" w:after="20" w:line="240" w:lineRule="auto"/>
              <w:jc w:val="center"/>
              <w:rPr>
                <w:rFonts w:ascii="Tahoma" w:eastAsia="Times New Roman" w:hAnsi="Tahoma" w:cs="Tahoma"/>
                <w:sz w:val="20"/>
                <w:szCs w:val="24"/>
              </w:rPr>
            </w:pPr>
            <w:r w:rsidRPr="00E62B5C">
              <w:rPr>
                <w:rFonts w:ascii="Tahoma" w:eastAsia="Times New Roman" w:hAnsi="Tahoma" w:cs="Tahoma"/>
                <w:sz w:val="20"/>
                <w:szCs w:val="24"/>
              </w:rPr>
              <w:t>Below average</w:t>
            </w:r>
          </w:p>
        </w:tc>
      </w:tr>
      <w:tr w:rsidR="009607DA" w:rsidRPr="00E62B5C" w14:paraId="33FCFF1B" w14:textId="77777777" w:rsidTr="00E53823">
        <w:trPr>
          <w:cantSplit/>
        </w:trPr>
        <w:tc>
          <w:tcPr>
            <w:tcW w:w="1890" w:type="dxa"/>
          </w:tcPr>
          <w:p w14:paraId="642740E3" w14:textId="77777777" w:rsidR="009607DA" w:rsidRPr="00E62B5C" w:rsidRDefault="009607DA" w:rsidP="00E53823">
            <w:pPr>
              <w:spacing w:before="120" w:after="20" w:line="240" w:lineRule="auto"/>
              <w:jc w:val="both"/>
              <w:rPr>
                <w:rFonts w:ascii="Tahoma" w:eastAsia="Times New Roman" w:hAnsi="Tahoma" w:cs="Tahoma"/>
                <w:sz w:val="20"/>
                <w:szCs w:val="24"/>
              </w:rPr>
            </w:pPr>
            <w:r w:rsidRPr="00E62B5C">
              <w:rPr>
                <w:rFonts w:ascii="Tahoma" w:eastAsia="Times New Roman" w:hAnsi="Tahoma" w:cs="Tahoma"/>
                <w:sz w:val="20"/>
                <w:szCs w:val="17"/>
              </w:rPr>
              <w:t xml:space="preserve">F </w:t>
            </w:r>
          </w:p>
        </w:tc>
        <w:tc>
          <w:tcPr>
            <w:tcW w:w="2070" w:type="dxa"/>
          </w:tcPr>
          <w:p w14:paraId="4EB11629" w14:textId="77777777" w:rsidR="009607DA" w:rsidRPr="00E62B5C" w:rsidRDefault="009607DA" w:rsidP="00E53823">
            <w:pPr>
              <w:spacing w:before="120" w:after="20" w:line="240" w:lineRule="auto"/>
              <w:jc w:val="center"/>
              <w:rPr>
                <w:rFonts w:ascii="Tahoma" w:eastAsia="Times New Roman" w:hAnsi="Tahoma" w:cs="Tahoma"/>
                <w:sz w:val="20"/>
                <w:szCs w:val="24"/>
              </w:rPr>
            </w:pPr>
            <w:r>
              <w:rPr>
                <w:rFonts w:ascii="Tahoma" w:eastAsia="Times New Roman" w:hAnsi="Tahoma" w:cs="Tahoma"/>
                <w:sz w:val="20"/>
                <w:szCs w:val="24"/>
              </w:rPr>
              <w:t>Below 60</w:t>
            </w:r>
          </w:p>
        </w:tc>
        <w:tc>
          <w:tcPr>
            <w:tcW w:w="2070" w:type="dxa"/>
          </w:tcPr>
          <w:p w14:paraId="7AAC0306" w14:textId="77777777" w:rsidR="009607DA" w:rsidRPr="00E62B5C" w:rsidRDefault="009607DA" w:rsidP="00E53823">
            <w:pPr>
              <w:spacing w:before="120" w:after="20" w:line="240" w:lineRule="auto"/>
              <w:jc w:val="center"/>
              <w:rPr>
                <w:rFonts w:ascii="Tahoma" w:eastAsia="Times New Roman" w:hAnsi="Tahoma" w:cs="Tahoma"/>
                <w:sz w:val="20"/>
                <w:szCs w:val="24"/>
              </w:rPr>
            </w:pPr>
            <w:r w:rsidRPr="00E62B5C">
              <w:rPr>
                <w:rFonts w:ascii="Tahoma" w:eastAsia="Times New Roman" w:hAnsi="Tahoma" w:cs="Tahoma"/>
                <w:sz w:val="20"/>
                <w:szCs w:val="24"/>
              </w:rPr>
              <w:t>Failure</w:t>
            </w:r>
          </w:p>
        </w:tc>
      </w:tr>
      <w:tr w:rsidR="009607DA" w:rsidRPr="00E62B5C" w14:paraId="71B43251" w14:textId="77777777" w:rsidTr="00E53823">
        <w:trPr>
          <w:cantSplit/>
        </w:trPr>
        <w:tc>
          <w:tcPr>
            <w:tcW w:w="1890" w:type="dxa"/>
          </w:tcPr>
          <w:p w14:paraId="0BD38774" w14:textId="77777777" w:rsidR="009607DA" w:rsidRPr="00E62B5C" w:rsidRDefault="009607DA" w:rsidP="00E53823">
            <w:pPr>
              <w:spacing w:before="120" w:after="20" w:line="240" w:lineRule="auto"/>
              <w:jc w:val="both"/>
              <w:rPr>
                <w:rFonts w:ascii="Tahoma" w:eastAsia="Times New Roman" w:hAnsi="Tahoma" w:cs="Tahoma"/>
                <w:sz w:val="20"/>
                <w:szCs w:val="24"/>
              </w:rPr>
            </w:pPr>
          </w:p>
        </w:tc>
        <w:tc>
          <w:tcPr>
            <w:tcW w:w="2070" w:type="dxa"/>
          </w:tcPr>
          <w:p w14:paraId="1840C6F6" w14:textId="77777777" w:rsidR="009607DA" w:rsidRPr="00E62B5C" w:rsidRDefault="009607DA" w:rsidP="00E53823">
            <w:pPr>
              <w:spacing w:before="120" w:after="20" w:line="240" w:lineRule="auto"/>
              <w:jc w:val="center"/>
              <w:rPr>
                <w:rFonts w:ascii="Tahoma" w:eastAsia="Times New Roman" w:hAnsi="Tahoma" w:cs="Tahoma"/>
                <w:sz w:val="20"/>
                <w:szCs w:val="24"/>
              </w:rPr>
            </w:pPr>
          </w:p>
        </w:tc>
        <w:tc>
          <w:tcPr>
            <w:tcW w:w="2070" w:type="dxa"/>
          </w:tcPr>
          <w:p w14:paraId="081D939A" w14:textId="77777777" w:rsidR="009607DA" w:rsidRPr="00E62B5C" w:rsidRDefault="009607DA" w:rsidP="00E53823">
            <w:pPr>
              <w:spacing w:before="120" w:after="20" w:line="240" w:lineRule="auto"/>
              <w:jc w:val="center"/>
              <w:rPr>
                <w:rFonts w:ascii="Tahoma" w:eastAsia="Times New Roman" w:hAnsi="Tahoma" w:cs="Tahoma"/>
                <w:sz w:val="20"/>
                <w:szCs w:val="17"/>
              </w:rPr>
            </w:pPr>
          </w:p>
        </w:tc>
      </w:tr>
    </w:tbl>
    <w:p w14:paraId="28FB302F" w14:textId="6BC97321" w:rsidR="002511F1" w:rsidRPr="00E62B5C" w:rsidRDefault="002511F1" w:rsidP="002511F1">
      <w:pPr>
        <w:spacing w:after="200" w:line="276"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An essential component of the course is a group research project.  Working in small groups students will select from an instructor provided list of real-world criminal justice challenges that require effective management and/or leadership solutions.  For purposes </w:t>
      </w:r>
      <w:r w:rsidRPr="00E62B5C">
        <w:rPr>
          <w:rFonts w:ascii="Tahoma" w:eastAsia="Calibri" w:hAnsi="Tahoma" w:cs="Tahoma"/>
          <w:iCs/>
          <w:color w:val="2A2A2A"/>
          <w:spacing w:val="15"/>
          <w:sz w:val="20"/>
          <w:szCs w:val="20"/>
        </w:rPr>
        <w:lastRenderedPageBreak/>
        <w:t xml:space="preserve">of this project students will play the role of a police chief or criminal justice administrator.  Students will prepare a power-point presentation that identifies the critical criminal justice and/or public safety issues; the specific management and/or leadership attributes necessary to the successful resolution of the problem; explain how the identified skills would be utilized and any necessary or required resources.  Students will prioritize and explain the specific actions they would take to successfully resolve (or improve) the matter and actions they would take to ensure their organization is prepared for similar future challenges.  The presentation will be </w:t>
      </w:r>
      <w:r w:rsidR="00A206FC">
        <w:rPr>
          <w:rFonts w:ascii="Tahoma" w:eastAsia="Calibri" w:hAnsi="Tahoma" w:cs="Tahoma"/>
          <w:iCs/>
          <w:color w:val="2A2A2A"/>
          <w:spacing w:val="15"/>
          <w:sz w:val="20"/>
          <w:szCs w:val="20"/>
        </w:rPr>
        <w:t>15-</w:t>
      </w:r>
      <w:r w:rsidRPr="00E62B5C">
        <w:rPr>
          <w:rFonts w:ascii="Tahoma" w:eastAsia="Calibri" w:hAnsi="Tahoma" w:cs="Tahoma"/>
          <w:iCs/>
          <w:color w:val="2A2A2A"/>
          <w:spacing w:val="15"/>
          <w:sz w:val="20"/>
          <w:szCs w:val="20"/>
        </w:rPr>
        <w:t>20</w:t>
      </w:r>
      <w:r w:rsidR="00214AC7">
        <w:rPr>
          <w:rFonts w:ascii="Tahoma" w:eastAsia="Calibri" w:hAnsi="Tahoma" w:cs="Tahoma"/>
          <w:iCs/>
          <w:color w:val="2A2A2A"/>
          <w:spacing w:val="15"/>
          <w:sz w:val="20"/>
          <w:szCs w:val="20"/>
        </w:rPr>
        <w:t xml:space="preserve"> </w:t>
      </w:r>
      <w:r w:rsidRPr="00E62B5C">
        <w:rPr>
          <w:rFonts w:ascii="Tahoma" w:eastAsia="Calibri" w:hAnsi="Tahoma" w:cs="Tahoma"/>
          <w:iCs/>
          <w:color w:val="2A2A2A"/>
          <w:spacing w:val="15"/>
          <w:sz w:val="20"/>
          <w:szCs w:val="20"/>
        </w:rPr>
        <w:t>minutes in length.</w:t>
      </w:r>
    </w:p>
    <w:p w14:paraId="47743E23" w14:textId="77777777" w:rsidR="002511F1" w:rsidRPr="00E62B5C" w:rsidRDefault="002511F1" w:rsidP="002511F1">
      <w:pPr>
        <w:spacing w:after="200" w:line="276"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Students will be graded on the thoroughness of their research, which may include speaking with criminal justice practitioners; the persuasiveness of any arguments made; the quality of their oral presentation, as well as the overall quality of their presentation.  </w:t>
      </w:r>
    </w:p>
    <w:p w14:paraId="51808DFE" w14:textId="77777777" w:rsidR="002511F1" w:rsidRPr="00E62B5C" w:rsidRDefault="002511F1" w:rsidP="002511F1">
      <w:pPr>
        <w:spacing w:after="200" w:line="276"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Students should view the addendum attached to his syllabus for additional information.  </w:t>
      </w:r>
    </w:p>
    <w:p w14:paraId="4BD43BD7" w14:textId="12B8CB50" w:rsidR="002511F1" w:rsidRPr="00E62B5C" w:rsidRDefault="002511F1" w:rsidP="002511F1">
      <w:pPr>
        <w:spacing w:after="200" w:line="276" w:lineRule="auto"/>
        <w:rPr>
          <w:rFonts w:ascii="Tahoma" w:eastAsia="Calibri" w:hAnsi="Tahoma" w:cs="Tahoma"/>
          <w:b/>
          <w:iCs/>
          <w:color w:val="2A2A2A"/>
          <w:spacing w:val="15"/>
          <w:sz w:val="24"/>
          <w:szCs w:val="24"/>
        </w:rPr>
      </w:pPr>
      <w:r w:rsidRPr="00E62B5C">
        <w:rPr>
          <w:rFonts w:ascii="Tahoma" w:eastAsia="Calibri" w:hAnsi="Tahoma" w:cs="Tahoma"/>
          <w:b/>
          <w:iCs/>
          <w:color w:val="2A2A2A"/>
          <w:spacing w:val="15"/>
          <w:sz w:val="24"/>
          <w:szCs w:val="24"/>
        </w:rPr>
        <w:t>XII.</w:t>
      </w:r>
      <w:r w:rsidRPr="00E62B5C">
        <w:rPr>
          <w:rFonts w:ascii="Tahoma" w:eastAsia="Calibri" w:hAnsi="Tahoma" w:cs="Tahoma"/>
          <w:b/>
          <w:iCs/>
          <w:color w:val="2A2A2A"/>
          <w:spacing w:val="15"/>
          <w:sz w:val="24"/>
          <w:szCs w:val="24"/>
        </w:rPr>
        <w:tab/>
        <w:t xml:space="preserve">CLASS SCHEDULE </w:t>
      </w:r>
    </w:p>
    <w:p w14:paraId="28087688" w14:textId="29EF45B5" w:rsidR="002511F1" w:rsidRPr="00E62B5C" w:rsidRDefault="002511F1" w:rsidP="002511F1">
      <w:pPr>
        <w:spacing w:after="200" w:line="276"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August 2</w:t>
      </w:r>
      <w:r w:rsidR="00084C39">
        <w:rPr>
          <w:rFonts w:ascii="Tahoma" w:eastAsia="Calibri" w:hAnsi="Tahoma" w:cs="Tahoma"/>
          <w:b/>
          <w:iCs/>
          <w:color w:val="2A2A2A"/>
          <w:spacing w:val="15"/>
          <w:sz w:val="20"/>
          <w:szCs w:val="20"/>
        </w:rPr>
        <w:t>5</w:t>
      </w:r>
      <w:r>
        <w:rPr>
          <w:rFonts w:ascii="Tahoma" w:eastAsia="Calibri" w:hAnsi="Tahoma" w:cs="Tahoma"/>
          <w:b/>
          <w:iCs/>
          <w:color w:val="2A2A2A"/>
          <w:spacing w:val="15"/>
          <w:sz w:val="20"/>
          <w:szCs w:val="20"/>
        </w:rPr>
        <w:t>, 20</w:t>
      </w:r>
      <w:r w:rsidR="00084C39">
        <w:rPr>
          <w:rFonts w:ascii="Tahoma" w:eastAsia="Calibri" w:hAnsi="Tahoma" w:cs="Tahoma"/>
          <w:b/>
          <w:iCs/>
          <w:color w:val="2A2A2A"/>
          <w:spacing w:val="15"/>
          <w:sz w:val="20"/>
          <w:szCs w:val="20"/>
        </w:rPr>
        <w:t>20</w:t>
      </w:r>
      <w:r w:rsidRPr="00E62B5C">
        <w:rPr>
          <w:rFonts w:ascii="Tahoma" w:eastAsia="Calibri" w:hAnsi="Tahoma" w:cs="Tahoma"/>
          <w:b/>
          <w:iCs/>
          <w:color w:val="2A2A2A"/>
          <w:spacing w:val="15"/>
          <w:sz w:val="20"/>
          <w:szCs w:val="20"/>
        </w:rPr>
        <w:t xml:space="preserve"> (Lesson 1)  </w:t>
      </w:r>
    </w:p>
    <w:p w14:paraId="67B8078F"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Student and Instructor Introductions; Course Requirements; Syllabus Review.</w:t>
      </w:r>
    </w:p>
    <w:p w14:paraId="1A06F615" w14:textId="3E3FAEED"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August 2</w:t>
      </w:r>
      <w:r w:rsidR="00874585">
        <w:rPr>
          <w:rFonts w:ascii="Tahoma" w:eastAsia="Calibri" w:hAnsi="Tahoma" w:cs="Tahoma"/>
          <w:b/>
          <w:iCs/>
          <w:color w:val="2A2A2A"/>
          <w:spacing w:val="15"/>
          <w:sz w:val="20"/>
          <w:szCs w:val="20"/>
        </w:rPr>
        <w:t>7</w:t>
      </w:r>
      <w:r w:rsidR="00A70EE4">
        <w:rPr>
          <w:rFonts w:ascii="Tahoma" w:eastAsia="Calibri" w:hAnsi="Tahoma" w:cs="Tahoma"/>
          <w:b/>
          <w:iCs/>
          <w:color w:val="2A2A2A"/>
          <w:spacing w:val="15"/>
          <w:sz w:val="20"/>
          <w:szCs w:val="20"/>
        </w:rPr>
        <w:t xml:space="preserve"> </w:t>
      </w:r>
      <w:r w:rsidR="00D31F31">
        <w:rPr>
          <w:rFonts w:ascii="Tahoma" w:eastAsia="Calibri" w:hAnsi="Tahoma" w:cs="Tahoma"/>
          <w:b/>
          <w:iCs/>
          <w:color w:val="2A2A2A"/>
          <w:spacing w:val="15"/>
          <w:sz w:val="20"/>
          <w:szCs w:val="20"/>
        </w:rPr>
        <w:t>and September 1, 2020</w:t>
      </w:r>
      <w:r w:rsidRPr="00E62B5C">
        <w:rPr>
          <w:rFonts w:ascii="Tahoma" w:eastAsia="Calibri" w:hAnsi="Tahoma" w:cs="Tahoma"/>
          <w:b/>
          <w:iCs/>
          <w:color w:val="2A2A2A"/>
          <w:spacing w:val="15"/>
          <w:sz w:val="20"/>
          <w:szCs w:val="20"/>
        </w:rPr>
        <w:t xml:space="preserve"> (Lesson</w:t>
      </w:r>
      <w:r w:rsidR="00747625">
        <w:rPr>
          <w:rFonts w:ascii="Tahoma" w:eastAsia="Calibri" w:hAnsi="Tahoma" w:cs="Tahoma"/>
          <w:b/>
          <w:iCs/>
          <w:color w:val="2A2A2A"/>
          <w:spacing w:val="15"/>
          <w:sz w:val="20"/>
          <w:szCs w:val="20"/>
        </w:rPr>
        <w:t>s</w:t>
      </w:r>
      <w:r w:rsidRPr="00E62B5C">
        <w:rPr>
          <w:rFonts w:ascii="Tahoma" w:eastAsia="Calibri" w:hAnsi="Tahoma" w:cs="Tahoma"/>
          <w:b/>
          <w:iCs/>
          <w:color w:val="2A2A2A"/>
          <w:spacing w:val="15"/>
          <w:sz w:val="20"/>
          <w:szCs w:val="20"/>
        </w:rPr>
        <w:t xml:space="preserve"> 2</w:t>
      </w:r>
      <w:r w:rsidR="00D31F31">
        <w:rPr>
          <w:rFonts w:ascii="Tahoma" w:eastAsia="Calibri" w:hAnsi="Tahoma" w:cs="Tahoma"/>
          <w:b/>
          <w:iCs/>
          <w:color w:val="2A2A2A"/>
          <w:spacing w:val="15"/>
          <w:sz w:val="20"/>
          <w:szCs w:val="20"/>
        </w:rPr>
        <w:t xml:space="preserve"> and 3</w:t>
      </w:r>
      <w:r w:rsidRPr="00E62B5C">
        <w:rPr>
          <w:rFonts w:ascii="Tahoma" w:eastAsia="Calibri" w:hAnsi="Tahoma" w:cs="Tahoma"/>
          <w:b/>
          <w:iCs/>
          <w:color w:val="2A2A2A"/>
          <w:spacing w:val="15"/>
          <w:sz w:val="20"/>
          <w:szCs w:val="20"/>
        </w:rPr>
        <w:t>)</w:t>
      </w:r>
    </w:p>
    <w:p w14:paraId="181B4425"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The Criminal Justice System and the Challenge of Modern Policing</w:t>
      </w:r>
    </w:p>
    <w:p w14:paraId="691201FA" w14:textId="29598982"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This lesson will </w:t>
      </w:r>
      <w:r w:rsidR="007F6E73">
        <w:rPr>
          <w:rFonts w:ascii="Tahoma" w:eastAsia="Calibri" w:hAnsi="Tahoma" w:cs="Tahoma"/>
          <w:iCs/>
          <w:color w:val="2A2A2A"/>
          <w:spacing w:val="15"/>
          <w:sz w:val="20"/>
          <w:szCs w:val="20"/>
        </w:rPr>
        <w:t>review/</w:t>
      </w:r>
      <w:r w:rsidRPr="00E62B5C">
        <w:rPr>
          <w:rFonts w:ascii="Tahoma" w:eastAsia="Calibri" w:hAnsi="Tahoma" w:cs="Tahoma"/>
          <w:iCs/>
          <w:color w:val="2A2A2A"/>
          <w:spacing w:val="15"/>
          <w:sz w:val="20"/>
          <w:szCs w:val="20"/>
        </w:rPr>
        <w:t>ex</w:t>
      </w:r>
      <w:r w:rsidR="00DA164B">
        <w:rPr>
          <w:rFonts w:ascii="Tahoma" w:eastAsia="Calibri" w:hAnsi="Tahoma" w:cs="Tahoma"/>
          <w:iCs/>
          <w:color w:val="2A2A2A"/>
          <w:spacing w:val="15"/>
          <w:sz w:val="20"/>
          <w:szCs w:val="20"/>
        </w:rPr>
        <w:t xml:space="preserve">amine </w:t>
      </w:r>
      <w:r w:rsidRPr="00E62B5C">
        <w:rPr>
          <w:rFonts w:ascii="Tahoma" w:eastAsia="Calibri" w:hAnsi="Tahoma" w:cs="Tahoma"/>
          <w:iCs/>
          <w:color w:val="2A2A2A"/>
          <w:spacing w:val="15"/>
          <w:sz w:val="20"/>
          <w:szCs w:val="20"/>
        </w:rPr>
        <w:t xml:space="preserve">the components of the criminal justice system and emphasize the “principles of policing” as developed by Sir Robert Peel, the founder of modern policing.  Peel’s efforts were instrumental in the creation of the London Metropolitan Police Department in 1829, the first public police force, and are relevant to policing and criminal justice management and leadership today.   </w:t>
      </w:r>
    </w:p>
    <w:p w14:paraId="72E2B90C" w14:textId="0426EB5D" w:rsidR="002511F1" w:rsidRDefault="002511F1" w:rsidP="002511F1">
      <w:pPr>
        <w:spacing w:after="200" w:line="240" w:lineRule="auto"/>
        <w:rPr>
          <w:rFonts w:ascii="Lucida Handwriting" w:eastAsia="Calibri" w:hAnsi="Lucida Handwriting" w:cs="Tahoma"/>
          <w:iCs/>
          <w:color w:val="2A2A2A"/>
          <w:spacing w:val="15"/>
          <w:sz w:val="20"/>
          <w:szCs w:val="20"/>
        </w:rPr>
      </w:pPr>
      <w:r w:rsidRPr="00E62B5C">
        <w:rPr>
          <w:rFonts w:ascii="Lucida Handwriting" w:eastAsia="Calibri" w:hAnsi="Lucida Handwriting" w:cs="Tahoma"/>
          <w:iCs/>
          <w:color w:val="2A2A2A"/>
          <w:spacing w:val="15"/>
          <w:sz w:val="20"/>
          <w:szCs w:val="20"/>
        </w:rPr>
        <w:t>Reading:  Leadership, Ethics and Policing, Chapter 1</w:t>
      </w:r>
    </w:p>
    <w:p w14:paraId="641FEF87" w14:textId="448CF147" w:rsidR="00AE3DDD" w:rsidRPr="00AE3DDD" w:rsidRDefault="003120B1" w:rsidP="002511F1">
      <w:pPr>
        <w:spacing w:after="200" w:line="240" w:lineRule="auto"/>
        <w:rPr>
          <w:rFonts w:ascii="Lucida Handwriting" w:eastAsia="Calibri" w:hAnsi="Lucida Handwriting" w:cs="Tahoma"/>
          <w:iCs/>
          <w:color w:val="2A2A2A"/>
          <w:spacing w:val="15"/>
          <w:sz w:val="20"/>
          <w:szCs w:val="20"/>
        </w:rPr>
      </w:pPr>
      <w:hyperlink r:id="rId10" w:history="1">
        <w:r w:rsidR="00AE3DDD" w:rsidRPr="00AE3DDD">
          <w:rPr>
            <w:rFonts w:ascii="Lucida Handwriting" w:hAnsi="Lucida Handwriting"/>
            <w:color w:val="0000FF"/>
            <w:sz w:val="20"/>
            <w:szCs w:val="20"/>
            <w:u w:val="single"/>
          </w:rPr>
          <w:t>https://lawenforcementactionpartnership.org/peel-policing-principles/</w:t>
        </w:r>
      </w:hyperlink>
    </w:p>
    <w:p w14:paraId="3BEA8B19" w14:textId="56AF81EB"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 xml:space="preserve">September </w:t>
      </w:r>
      <w:r w:rsidR="00975A20">
        <w:rPr>
          <w:rFonts w:ascii="Tahoma" w:eastAsia="Calibri" w:hAnsi="Tahoma" w:cs="Tahoma"/>
          <w:b/>
          <w:iCs/>
          <w:color w:val="2A2A2A"/>
          <w:spacing w:val="15"/>
          <w:sz w:val="20"/>
          <w:szCs w:val="20"/>
        </w:rPr>
        <w:t>3</w:t>
      </w:r>
      <w:r w:rsidR="00A70EE4">
        <w:rPr>
          <w:rFonts w:ascii="Tahoma" w:eastAsia="Calibri" w:hAnsi="Tahoma" w:cs="Tahoma"/>
          <w:b/>
          <w:iCs/>
          <w:color w:val="2A2A2A"/>
          <w:spacing w:val="15"/>
          <w:sz w:val="20"/>
          <w:szCs w:val="20"/>
        </w:rPr>
        <w:t xml:space="preserve"> </w:t>
      </w:r>
      <w:r w:rsidR="00D31F31">
        <w:rPr>
          <w:rFonts w:ascii="Tahoma" w:eastAsia="Calibri" w:hAnsi="Tahoma" w:cs="Tahoma"/>
          <w:b/>
          <w:iCs/>
          <w:color w:val="2A2A2A"/>
          <w:spacing w:val="15"/>
          <w:sz w:val="20"/>
          <w:szCs w:val="20"/>
        </w:rPr>
        <w:t xml:space="preserve">and September 8 </w:t>
      </w:r>
      <w:r w:rsidRPr="00E62B5C">
        <w:rPr>
          <w:rFonts w:ascii="Tahoma" w:eastAsia="Calibri" w:hAnsi="Tahoma" w:cs="Tahoma"/>
          <w:b/>
          <w:iCs/>
          <w:color w:val="2A2A2A"/>
          <w:spacing w:val="15"/>
          <w:sz w:val="20"/>
          <w:szCs w:val="20"/>
        </w:rPr>
        <w:t>(Lessons 4</w:t>
      </w:r>
      <w:r w:rsidR="00A70EE4">
        <w:rPr>
          <w:rFonts w:ascii="Tahoma" w:eastAsia="Calibri" w:hAnsi="Tahoma" w:cs="Tahoma"/>
          <w:b/>
          <w:iCs/>
          <w:color w:val="2A2A2A"/>
          <w:spacing w:val="15"/>
          <w:sz w:val="20"/>
          <w:szCs w:val="20"/>
        </w:rPr>
        <w:t xml:space="preserve"> and 5</w:t>
      </w:r>
      <w:r w:rsidRPr="00E62B5C">
        <w:rPr>
          <w:rFonts w:ascii="Tahoma" w:eastAsia="Calibri" w:hAnsi="Tahoma" w:cs="Tahoma"/>
          <w:b/>
          <w:iCs/>
          <w:color w:val="2A2A2A"/>
          <w:spacing w:val="15"/>
          <w:sz w:val="20"/>
          <w:szCs w:val="20"/>
        </w:rPr>
        <w:t>)</w:t>
      </w:r>
    </w:p>
    <w:p w14:paraId="2FE7068A"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Leadership and Management:  Two Sides of the Same Coin </w:t>
      </w:r>
    </w:p>
    <w:p w14:paraId="4CF2A869" w14:textId="372081BC"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Although frequently used interchangeably leadership and management are not the same.  Th</w:t>
      </w:r>
      <w:r w:rsidR="00F86982">
        <w:rPr>
          <w:rFonts w:ascii="Tahoma" w:eastAsia="Calibri" w:hAnsi="Tahoma" w:cs="Tahoma"/>
          <w:iCs/>
          <w:color w:val="2A2A2A"/>
          <w:spacing w:val="15"/>
          <w:sz w:val="20"/>
          <w:szCs w:val="20"/>
        </w:rPr>
        <w:t xml:space="preserve">ese </w:t>
      </w:r>
      <w:r w:rsidRPr="00E62B5C">
        <w:rPr>
          <w:rFonts w:ascii="Tahoma" w:eastAsia="Calibri" w:hAnsi="Tahoma" w:cs="Tahoma"/>
          <w:iCs/>
          <w:color w:val="2A2A2A"/>
          <w:spacing w:val="15"/>
          <w:sz w:val="20"/>
          <w:szCs w:val="20"/>
        </w:rPr>
        <w:t>lesson</w:t>
      </w:r>
      <w:r w:rsidR="00F86982">
        <w:rPr>
          <w:rFonts w:ascii="Tahoma" w:eastAsia="Calibri" w:hAnsi="Tahoma" w:cs="Tahoma"/>
          <w:iCs/>
          <w:color w:val="2A2A2A"/>
          <w:spacing w:val="15"/>
          <w:sz w:val="20"/>
          <w:szCs w:val="20"/>
        </w:rPr>
        <w:t>s</w:t>
      </w:r>
      <w:r w:rsidRPr="00E62B5C">
        <w:rPr>
          <w:rFonts w:ascii="Tahoma" w:eastAsia="Calibri" w:hAnsi="Tahoma" w:cs="Tahoma"/>
          <w:iCs/>
          <w:color w:val="2A2A2A"/>
          <w:spacing w:val="15"/>
          <w:sz w:val="20"/>
          <w:szCs w:val="20"/>
        </w:rPr>
        <w:t xml:space="preserve"> will present the characteristics of successful managers and leaders and discuss their differences and similarities, </w:t>
      </w:r>
      <w:r w:rsidR="006F47A2">
        <w:rPr>
          <w:rFonts w:ascii="Tahoma" w:eastAsia="Calibri" w:hAnsi="Tahoma" w:cs="Tahoma"/>
          <w:iCs/>
          <w:color w:val="2A2A2A"/>
          <w:spacing w:val="15"/>
          <w:sz w:val="20"/>
          <w:szCs w:val="20"/>
        </w:rPr>
        <w:t xml:space="preserve">and </w:t>
      </w:r>
      <w:r w:rsidR="00F86982">
        <w:rPr>
          <w:rFonts w:ascii="Tahoma" w:eastAsia="Calibri" w:hAnsi="Tahoma" w:cs="Tahoma"/>
          <w:iCs/>
          <w:color w:val="2A2A2A"/>
          <w:spacing w:val="15"/>
          <w:sz w:val="20"/>
          <w:szCs w:val="20"/>
        </w:rPr>
        <w:t>examine a variety of leadership styles.</w:t>
      </w:r>
      <w:r w:rsidRPr="00E62B5C">
        <w:rPr>
          <w:rFonts w:ascii="Tahoma" w:eastAsia="Calibri" w:hAnsi="Tahoma" w:cs="Tahoma"/>
          <w:iCs/>
          <w:color w:val="2A2A2A"/>
          <w:spacing w:val="15"/>
          <w:sz w:val="20"/>
          <w:szCs w:val="20"/>
        </w:rPr>
        <w:t xml:space="preserve"> </w:t>
      </w:r>
    </w:p>
    <w:p w14:paraId="14339A8A" w14:textId="77777777" w:rsidR="002511F1" w:rsidRPr="00E62B5C" w:rsidRDefault="002511F1" w:rsidP="002511F1">
      <w:pPr>
        <w:spacing w:after="200" w:line="240" w:lineRule="auto"/>
        <w:rPr>
          <w:rFonts w:ascii="Lucida Handwriting" w:eastAsia="Calibri" w:hAnsi="Lucida Handwriting" w:cs="Tahoma"/>
          <w:iCs/>
          <w:color w:val="2A2A2A"/>
          <w:spacing w:val="15"/>
          <w:sz w:val="20"/>
          <w:szCs w:val="20"/>
        </w:rPr>
      </w:pPr>
      <w:r w:rsidRPr="00E62B5C">
        <w:rPr>
          <w:rFonts w:ascii="Lucida Handwriting" w:eastAsia="Calibri" w:hAnsi="Lucida Handwriting" w:cs="Tahoma"/>
          <w:iCs/>
          <w:color w:val="2A2A2A"/>
          <w:spacing w:val="15"/>
          <w:sz w:val="20"/>
          <w:szCs w:val="20"/>
        </w:rPr>
        <w:t>Reading:  Leadership, Ethics and Policing, Chapter 3, pages 40-45, 55-56</w:t>
      </w:r>
    </w:p>
    <w:p w14:paraId="1ABC642C" w14:textId="77777777" w:rsidR="002511F1" w:rsidRPr="00AF628B" w:rsidRDefault="003120B1" w:rsidP="002511F1">
      <w:pPr>
        <w:spacing w:after="200" w:line="240" w:lineRule="auto"/>
        <w:rPr>
          <w:rFonts w:ascii="Lucida Handwriting" w:eastAsia="Calibri" w:hAnsi="Lucida Handwriting" w:cs="Tahoma"/>
          <w:iCs/>
          <w:color w:val="2A2A2A"/>
          <w:spacing w:val="15"/>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hyperlink r:id="rId11" w:history="1">
        <w:r w:rsidR="002511F1" w:rsidRPr="00AF628B">
          <w:rPr>
            <w:rStyle w:val="Hyperlink"/>
            <w:rFonts w:ascii="Lucida Handwriting" w:eastAsia="Calibri" w:hAnsi="Lucida Handwriting" w:cs="Tahoma"/>
            <w:iCs/>
            <w:spacing w:val="15"/>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https://hbr.org/2013/01/management-is-still-not-leadership</w:t>
        </w:r>
      </w:hyperlink>
    </w:p>
    <w:p w14:paraId="485B9CC3" w14:textId="77777777" w:rsidR="002511F1" w:rsidRPr="00E62B5C" w:rsidRDefault="003120B1" w:rsidP="002511F1">
      <w:pPr>
        <w:spacing w:after="200" w:line="240" w:lineRule="auto"/>
        <w:rPr>
          <w:rFonts w:ascii="Lucida Handwriting" w:eastAsia="Calibri" w:hAnsi="Lucida Handwriting" w:cs="Tahoma"/>
          <w:iCs/>
          <w:color w:val="0000FF"/>
          <w:spacing w:val="15"/>
          <w:sz w:val="20"/>
          <w:szCs w:val="20"/>
          <w:u w:val="single"/>
        </w:rPr>
      </w:pPr>
      <w:hyperlink r:id="rId12" w:anchor="223e373a2ac9" w:history="1">
        <w:r w:rsidR="002511F1" w:rsidRPr="00E62B5C">
          <w:rPr>
            <w:rFonts w:ascii="Lucida Handwriting" w:eastAsia="Calibri" w:hAnsi="Lucida Handwriting" w:cs="Tahoma"/>
            <w:iCs/>
            <w:color w:val="0000FF"/>
            <w:spacing w:val="15"/>
            <w:sz w:val="20"/>
            <w:szCs w:val="20"/>
            <w:u w:val="single"/>
          </w:rPr>
          <w:t>https://www.forbes.com/sites/amyanderson/2015/03/01/the-characteristics-of-a-true-leader/2/#223e373a2ac9</w:t>
        </w:r>
      </w:hyperlink>
    </w:p>
    <w:p w14:paraId="7D99C831"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13" w:history="1">
        <w:r w:rsidR="002511F1" w:rsidRPr="00E62B5C">
          <w:rPr>
            <w:rFonts w:ascii="Lucida Handwriting" w:eastAsia="Calibri" w:hAnsi="Lucida Handwriting" w:cs="Tahoma"/>
            <w:iCs/>
            <w:color w:val="0000FF"/>
            <w:spacing w:val="15"/>
            <w:sz w:val="20"/>
            <w:szCs w:val="20"/>
            <w:u w:val="single"/>
          </w:rPr>
          <w:t>http://guides.wsj.com/management/developing-a-leadership-style/what-is-the-difference-between-management-and-leadership/</w:t>
        </w:r>
      </w:hyperlink>
    </w:p>
    <w:p w14:paraId="0FA1FA76"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14" w:history="1">
        <w:r w:rsidR="002511F1" w:rsidRPr="00E62B5C">
          <w:rPr>
            <w:rFonts w:ascii="Lucida Handwriting" w:eastAsia="Calibri" w:hAnsi="Lucida Handwriting" w:cs="Tahoma"/>
            <w:iCs/>
            <w:color w:val="0000FF"/>
            <w:spacing w:val="15"/>
            <w:sz w:val="20"/>
            <w:szCs w:val="20"/>
            <w:u w:val="single"/>
          </w:rPr>
          <w:t>http://guides.wsj.com/management/developing-a-leadership-style/how-to-develop-a-leadership-style/</w:t>
        </w:r>
      </w:hyperlink>
    </w:p>
    <w:p w14:paraId="541241AE" w14:textId="2C7B7122"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September 1</w:t>
      </w:r>
      <w:r w:rsidR="00D934A7">
        <w:rPr>
          <w:rFonts w:ascii="Tahoma" w:eastAsia="Calibri" w:hAnsi="Tahoma" w:cs="Tahoma"/>
          <w:b/>
          <w:iCs/>
          <w:color w:val="2A2A2A"/>
          <w:spacing w:val="15"/>
          <w:sz w:val="20"/>
          <w:szCs w:val="20"/>
        </w:rPr>
        <w:t xml:space="preserve">0 </w:t>
      </w:r>
      <w:r>
        <w:rPr>
          <w:rFonts w:ascii="Tahoma" w:eastAsia="Calibri" w:hAnsi="Tahoma" w:cs="Tahoma"/>
          <w:b/>
          <w:iCs/>
          <w:color w:val="2A2A2A"/>
          <w:spacing w:val="15"/>
          <w:sz w:val="20"/>
          <w:szCs w:val="20"/>
        </w:rPr>
        <w:t xml:space="preserve">and </w:t>
      </w:r>
      <w:r w:rsidR="00D934A7">
        <w:rPr>
          <w:rFonts w:ascii="Tahoma" w:eastAsia="Calibri" w:hAnsi="Tahoma" w:cs="Tahoma"/>
          <w:b/>
          <w:iCs/>
          <w:color w:val="2A2A2A"/>
          <w:spacing w:val="15"/>
          <w:sz w:val="20"/>
          <w:szCs w:val="20"/>
        </w:rPr>
        <w:t xml:space="preserve">15 </w:t>
      </w:r>
      <w:r w:rsidRPr="00E62B5C">
        <w:rPr>
          <w:rFonts w:ascii="Tahoma" w:eastAsia="Calibri" w:hAnsi="Tahoma" w:cs="Tahoma"/>
          <w:b/>
          <w:iCs/>
          <w:color w:val="2A2A2A"/>
          <w:spacing w:val="15"/>
          <w:sz w:val="20"/>
          <w:szCs w:val="20"/>
        </w:rPr>
        <w:t>(Lesson</w:t>
      </w:r>
      <w:r w:rsidR="00D934A7">
        <w:rPr>
          <w:rFonts w:ascii="Tahoma" w:eastAsia="Calibri" w:hAnsi="Tahoma" w:cs="Tahoma"/>
          <w:b/>
          <w:iCs/>
          <w:color w:val="2A2A2A"/>
          <w:spacing w:val="15"/>
          <w:sz w:val="20"/>
          <w:szCs w:val="20"/>
        </w:rPr>
        <w:t>s</w:t>
      </w:r>
      <w:r w:rsidRPr="00E62B5C">
        <w:rPr>
          <w:rFonts w:ascii="Tahoma" w:eastAsia="Calibri" w:hAnsi="Tahoma" w:cs="Tahoma"/>
          <w:b/>
          <w:iCs/>
          <w:color w:val="2A2A2A"/>
          <w:spacing w:val="15"/>
          <w:sz w:val="20"/>
          <w:szCs w:val="20"/>
        </w:rPr>
        <w:t xml:space="preserve"> 6</w:t>
      </w:r>
      <w:r w:rsidR="00D934A7">
        <w:rPr>
          <w:rFonts w:ascii="Tahoma" w:eastAsia="Calibri" w:hAnsi="Tahoma" w:cs="Tahoma"/>
          <w:b/>
          <w:iCs/>
          <w:color w:val="2A2A2A"/>
          <w:spacing w:val="15"/>
          <w:sz w:val="20"/>
          <w:szCs w:val="20"/>
        </w:rPr>
        <w:t xml:space="preserve"> and 7</w:t>
      </w:r>
      <w:r w:rsidRPr="00E62B5C">
        <w:rPr>
          <w:rFonts w:ascii="Tahoma" w:eastAsia="Calibri" w:hAnsi="Tahoma" w:cs="Tahoma"/>
          <w:b/>
          <w:iCs/>
          <w:color w:val="2A2A2A"/>
          <w:spacing w:val="15"/>
          <w:sz w:val="20"/>
          <w:szCs w:val="20"/>
        </w:rPr>
        <w:t>)</w:t>
      </w:r>
    </w:p>
    <w:p w14:paraId="5B6E8E9F"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Ethical Leadership: Every Officer’s Responsibility</w:t>
      </w:r>
    </w:p>
    <w:p w14:paraId="3B623E82" w14:textId="33691FB8"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Honesty and integrity form the basis of ethical leadership.  Acting in a manner that is lawful, moral and respectful of the rights of others is essential to effective leadership</w:t>
      </w:r>
      <w:r w:rsidR="00452F50">
        <w:rPr>
          <w:rFonts w:ascii="Tahoma" w:eastAsia="Calibri" w:hAnsi="Tahoma" w:cs="Tahoma"/>
          <w:iCs/>
          <w:color w:val="2A2A2A"/>
          <w:spacing w:val="15"/>
          <w:sz w:val="20"/>
          <w:szCs w:val="20"/>
        </w:rPr>
        <w:t xml:space="preserve"> and the administration of justice</w:t>
      </w:r>
      <w:r w:rsidRPr="00E62B5C">
        <w:rPr>
          <w:rFonts w:ascii="Tahoma" w:eastAsia="Calibri" w:hAnsi="Tahoma" w:cs="Tahoma"/>
          <w:iCs/>
          <w:color w:val="2A2A2A"/>
          <w:spacing w:val="15"/>
          <w:sz w:val="20"/>
          <w:szCs w:val="20"/>
        </w:rPr>
        <w:t xml:space="preserve">.  This lesson will explore the importance of ethical leadership at all levels of the criminal justice organization.   </w:t>
      </w:r>
    </w:p>
    <w:p w14:paraId="4304C569" w14:textId="77777777" w:rsidR="002511F1" w:rsidRPr="00E62B5C" w:rsidRDefault="002511F1" w:rsidP="002511F1">
      <w:pPr>
        <w:spacing w:after="200" w:line="240" w:lineRule="auto"/>
        <w:rPr>
          <w:rFonts w:ascii="Lucida Handwriting" w:eastAsia="Calibri" w:hAnsi="Lucida Handwriting" w:cs="Tahoma"/>
          <w:iCs/>
          <w:color w:val="2A2A2A"/>
          <w:spacing w:val="15"/>
          <w:sz w:val="20"/>
          <w:szCs w:val="20"/>
        </w:rPr>
      </w:pPr>
      <w:r w:rsidRPr="00E62B5C">
        <w:rPr>
          <w:rFonts w:ascii="Lucida Handwriting" w:eastAsia="Calibri" w:hAnsi="Lucida Handwriting" w:cs="Tahoma"/>
          <w:iCs/>
          <w:color w:val="2A2A2A"/>
          <w:spacing w:val="15"/>
          <w:sz w:val="20"/>
          <w:szCs w:val="20"/>
        </w:rPr>
        <w:t xml:space="preserve">Reading:  Leadership, Ethics and Policing, Chapters 2 and 4 </w:t>
      </w:r>
    </w:p>
    <w:p w14:paraId="29163239"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15" w:history="1">
        <w:r w:rsidR="002511F1" w:rsidRPr="00E62B5C">
          <w:rPr>
            <w:rFonts w:ascii="Lucida Handwriting" w:eastAsia="Calibri" w:hAnsi="Lucida Handwriting" w:cs="Tahoma"/>
            <w:iCs/>
            <w:color w:val="0000FF"/>
            <w:spacing w:val="15"/>
            <w:sz w:val="20"/>
            <w:szCs w:val="20"/>
            <w:u w:val="single"/>
          </w:rPr>
          <w:t>https://leb.fbi.gov/2015/may/developing-ethical-law-enforcement-leaders-a-plan-of-action</w:t>
        </w:r>
      </w:hyperlink>
    </w:p>
    <w:p w14:paraId="1850546D" w14:textId="506F703A" w:rsidR="00C77112" w:rsidRPr="00C77112" w:rsidRDefault="003120B1" w:rsidP="002511F1">
      <w:pPr>
        <w:spacing w:after="200" w:line="240" w:lineRule="auto"/>
        <w:rPr>
          <w:rFonts w:ascii="Lucida Handwriting" w:eastAsia="Calibri" w:hAnsi="Lucida Handwriting" w:cs="Tahoma"/>
          <w:iCs/>
          <w:color w:val="0000FF"/>
          <w:spacing w:val="15"/>
          <w:sz w:val="20"/>
          <w:szCs w:val="20"/>
          <w:u w:val="single"/>
        </w:rPr>
      </w:pPr>
      <w:hyperlink r:id="rId16" w:anchor=":~:text=Law%20Enforcement%20Code%20of%20Ethics%20The%20IACP%20adopted,enforcement%20agencies%20make%20to%20the%20public%20they%20serve." w:history="1">
        <w:r w:rsidR="00C77112" w:rsidRPr="00C77112">
          <w:rPr>
            <w:rStyle w:val="Hyperlink"/>
            <w:rFonts w:ascii="Lucida Handwriting" w:hAnsi="Lucida Handwriting"/>
            <w:color w:val="0000FF"/>
            <w:sz w:val="20"/>
            <w:szCs w:val="20"/>
          </w:rPr>
          <w:t>https://www.theiacp.org/resources/law-enforcement-code-of-ethics#:~:text=Law%20Enforcement%20Code%20of%20Ethics%20The%20IACP%20adopted,enforcement%20agencies%20make%20to%20the%20public%20they%20serve.</w:t>
        </w:r>
      </w:hyperlink>
    </w:p>
    <w:p w14:paraId="12474056"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17" w:history="1">
        <w:r w:rsidR="002511F1" w:rsidRPr="00E62B5C">
          <w:rPr>
            <w:rFonts w:ascii="Lucida Handwriting" w:eastAsia="Calibri" w:hAnsi="Lucida Handwriting" w:cs="Tahoma"/>
            <w:iCs/>
            <w:color w:val="0000FF"/>
            <w:spacing w:val="15"/>
            <w:sz w:val="20"/>
            <w:szCs w:val="20"/>
            <w:u w:val="single"/>
          </w:rPr>
          <w:t>https://leb.fbi.gov/2011/may/police-corruption-an-analytical-look-into-police-ethics</w:t>
        </w:r>
      </w:hyperlink>
    </w:p>
    <w:p w14:paraId="527BDCF0" w14:textId="6F973944"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September 1</w:t>
      </w:r>
      <w:r w:rsidR="00E75448">
        <w:rPr>
          <w:rFonts w:ascii="Tahoma" w:eastAsia="Calibri" w:hAnsi="Tahoma" w:cs="Tahoma"/>
          <w:b/>
          <w:iCs/>
          <w:color w:val="2A2A2A"/>
          <w:spacing w:val="15"/>
          <w:sz w:val="20"/>
          <w:szCs w:val="20"/>
        </w:rPr>
        <w:t xml:space="preserve">7 </w:t>
      </w:r>
      <w:r w:rsidRPr="00E62B5C">
        <w:rPr>
          <w:rFonts w:ascii="Tahoma" w:eastAsia="Calibri" w:hAnsi="Tahoma" w:cs="Tahoma"/>
          <w:b/>
          <w:iCs/>
          <w:color w:val="2A2A2A"/>
          <w:spacing w:val="15"/>
          <w:sz w:val="20"/>
          <w:szCs w:val="20"/>
        </w:rPr>
        <w:t xml:space="preserve">(Lesson </w:t>
      </w:r>
      <w:r w:rsidR="00E75448">
        <w:rPr>
          <w:rFonts w:ascii="Tahoma" w:eastAsia="Calibri" w:hAnsi="Tahoma" w:cs="Tahoma"/>
          <w:b/>
          <w:iCs/>
          <w:color w:val="2A2A2A"/>
          <w:spacing w:val="15"/>
          <w:sz w:val="20"/>
          <w:szCs w:val="20"/>
        </w:rPr>
        <w:t>8</w:t>
      </w:r>
      <w:r w:rsidRPr="00E62B5C">
        <w:rPr>
          <w:rFonts w:ascii="Tahoma" w:eastAsia="Calibri" w:hAnsi="Tahoma" w:cs="Tahoma"/>
          <w:b/>
          <w:iCs/>
          <w:color w:val="2A2A2A"/>
          <w:spacing w:val="15"/>
          <w:sz w:val="20"/>
          <w:szCs w:val="20"/>
        </w:rPr>
        <w:t>)</w:t>
      </w:r>
    </w:p>
    <w:p w14:paraId="74D7B7C7" w14:textId="1CFC35F4" w:rsidR="002511F1" w:rsidRPr="00E62B5C" w:rsidRDefault="00C66213" w:rsidP="002511F1">
      <w:pPr>
        <w:spacing w:after="200" w:line="240" w:lineRule="auto"/>
        <w:rPr>
          <w:rFonts w:ascii="Tahoma" w:eastAsia="Calibri" w:hAnsi="Tahoma" w:cs="Tahoma"/>
          <w:iCs/>
          <w:color w:val="2A2A2A"/>
          <w:spacing w:val="15"/>
          <w:sz w:val="20"/>
          <w:szCs w:val="20"/>
        </w:rPr>
      </w:pPr>
      <w:r>
        <w:rPr>
          <w:rFonts w:ascii="Tahoma" w:eastAsia="Calibri" w:hAnsi="Tahoma" w:cs="Tahoma"/>
          <w:iCs/>
          <w:color w:val="2A2A2A"/>
          <w:spacing w:val="15"/>
          <w:sz w:val="20"/>
          <w:szCs w:val="20"/>
        </w:rPr>
        <w:t>Management/</w:t>
      </w:r>
      <w:r w:rsidR="002511F1" w:rsidRPr="00E62B5C">
        <w:rPr>
          <w:rFonts w:ascii="Tahoma" w:eastAsia="Calibri" w:hAnsi="Tahoma" w:cs="Tahoma"/>
          <w:iCs/>
          <w:color w:val="2A2A2A"/>
          <w:spacing w:val="15"/>
          <w:sz w:val="20"/>
          <w:szCs w:val="20"/>
        </w:rPr>
        <w:t>Leadership Theory</w:t>
      </w:r>
      <w:r w:rsidR="004E2A7E">
        <w:rPr>
          <w:rFonts w:ascii="Tahoma" w:eastAsia="Calibri" w:hAnsi="Tahoma" w:cs="Tahoma"/>
          <w:iCs/>
          <w:color w:val="2A2A2A"/>
          <w:spacing w:val="15"/>
          <w:sz w:val="20"/>
          <w:szCs w:val="20"/>
        </w:rPr>
        <w:t xml:space="preserve"> and the Road to Abilene</w:t>
      </w:r>
      <w:r w:rsidR="00E53823">
        <w:rPr>
          <w:rFonts w:ascii="Tahoma" w:eastAsia="Calibri" w:hAnsi="Tahoma" w:cs="Tahoma"/>
          <w:iCs/>
          <w:color w:val="2A2A2A"/>
          <w:spacing w:val="15"/>
          <w:sz w:val="20"/>
          <w:szCs w:val="20"/>
        </w:rPr>
        <w:t xml:space="preserve"> </w:t>
      </w:r>
    </w:p>
    <w:p w14:paraId="12B25045" w14:textId="7C1E3BCA"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This lesson will continue the discussion begun in </w:t>
      </w:r>
      <w:r w:rsidR="000D649A">
        <w:rPr>
          <w:rFonts w:ascii="Tahoma" w:eastAsia="Calibri" w:hAnsi="Tahoma" w:cs="Tahoma"/>
          <w:iCs/>
          <w:color w:val="2A2A2A"/>
          <w:spacing w:val="15"/>
          <w:sz w:val="20"/>
          <w:szCs w:val="20"/>
        </w:rPr>
        <w:t>previous lessons b</w:t>
      </w:r>
      <w:r w:rsidRPr="00E62B5C">
        <w:rPr>
          <w:rFonts w:ascii="Tahoma" w:eastAsia="Calibri" w:hAnsi="Tahoma" w:cs="Tahoma"/>
          <w:iCs/>
          <w:color w:val="2A2A2A"/>
          <w:spacing w:val="15"/>
          <w:sz w:val="20"/>
          <w:szCs w:val="20"/>
        </w:rPr>
        <w:t xml:space="preserve">y presenting some of the major theories used to explain the concept and practice of leadership.  </w:t>
      </w:r>
    </w:p>
    <w:p w14:paraId="5DBE2E06" w14:textId="77777777" w:rsidR="002511F1" w:rsidRPr="00E62B5C" w:rsidRDefault="002511F1" w:rsidP="002511F1">
      <w:pPr>
        <w:spacing w:after="200" w:line="240" w:lineRule="auto"/>
        <w:rPr>
          <w:rFonts w:ascii="Lucida Handwriting" w:eastAsia="Calibri" w:hAnsi="Lucida Handwriting" w:cs="Tahoma"/>
          <w:iCs/>
          <w:color w:val="2A2A2A"/>
          <w:spacing w:val="15"/>
          <w:sz w:val="20"/>
          <w:szCs w:val="20"/>
        </w:rPr>
      </w:pPr>
      <w:r w:rsidRPr="00E62B5C">
        <w:rPr>
          <w:rFonts w:ascii="Lucida Handwriting" w:eastAsia="Calibri" w:hAnsi="Lucida Handwriting" w:cs="Tahoma"/>
          <w:iCs/>
          <w:color w:val="2A2A2A"/>
          <w:spacing w:val="15"/>
          <w:sz w:val="20"/>
          <w:szCs w:val="20"/>
        </w:rPr>
        <w:t>Reading:  Leadership, Ethics and Policing, Chapter 3, pages 45-55</w:t>
      </w:r>
    </w:p>
    <w:p w14:paraId="63F8768B" w14:textId="38DB3F4F"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September 2</w:t>
      </w:r>
      <w:r w:rsidR="00E75448">
        <w:rPr>
          <w:rFonts w:ascii="Tahoma" w:eastAsia="Calibri" w:hAnsi="Tahoma" w:cs="Tahoma"/>
          <w:b/>
          <w:iCs/>
          <w:color w:val="2A2A2A"/>
          <w:spacing w:val="15"/>
          <w:sz w:val="20"/>
          <w:szCs w:val="20"/>
        </w:rPr>
        <w:t xml:space="preserve">2 </w:t>
      </w:r>
      <w:r w:rsidRPr="00E62B5C">
        <w:rPr>
          <w:rFonts w:ascii="Tahoma" w:eastAsia="Calibri" w:hAnsi="Tahoma" w:cs="Tahoma"/>
          <w:b/>
          <w:iCs/>
          <w:color w:val="2A2A2A"/>
          <w:spacing w:val="15"/>
          <w:sz w:val="20"/>
          <w:szCs w:val="20"/>
        </w:rPr>
        <w:t xml:space="preserve">(Lesson </w:t>
      </w:r>
      <w:r w:rsidR="00E75448">
        <w:rPr>
          <w:rFonts w:ascii="Tahoma" w:eastAsia="Calibri" w:hAnsi="Tahoma" w:cs="Tahoma"/>
          <w:b/>
          <w:iCs/>
          <w:color w:val="2A2A2A"/>
          <w:spacing w:val="15"/>
          <w:sz w:val="20"/>
          <w:szCs w:val="20"/>
        </w:rPr>
        <w:t>9</w:t>
      </w:r>
      <w:r w:rsidRPr="00E62B5C">
        <w:rPr>
          <w:rFonts w:ascii="Tahoma" w:eastAsia="Calibri" w:hAnsi="Tahoma" w:cs="Tahoma"/>
          <w:b/>
          <w:iCs/>
          <w:color w:val="2A2A2A"/>
          <w:spacing w:val="15"/>
          <w:sz w:val="20"/>
          <w:szCs w:val="20"/>
        </w:rPr>
        <w:t>)</w:t>
      </w:r>
    </w:p>
    <w:p w14:paraId="4DE88E95"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Management by Walking Around and the Value of Intellectual Curiosity </w:t>
      </w:r>
    </w:p>
    <w:p w14:paraId="6DB2CD08" w14:textId="77777777" w:rsidR="002511F1" w:rsidRPr="00E62B5C" w:rsidRDefault="002511F1" w:rsidP="002511F1">
      <w:pPr>
        <w:spacing w:after="200" w:line="240" w:lineRule="auto"/>
        <w:rPr>
          <w:rFonts w:ascii="Lucida Handwriting" w:eastAsia="Calibri" w:hAnsi="Lucida Handwriting" w:cs="Tahoma"/>
          <w:iCs/>
          <w:color w:val="2A2A2A"/>
          <w:spacing w:val="15"/>
          <w:sz w:val="20"/>
          <w:szCs w:val="20"/>
        </w:rPr>
      </w:pPr>
      <w:r w:rsidRPr="00E62B5C">
        <w:rPr>
          <w:rFonts w:ascii="Tahoma" w:eastAsia="Calibri" w:hAnsi="Tahoma" w:cs="Tahoma"/>
          <w:iCs/>
          <w:color w:val="2A2A2A"/>
          <w:spacing w:val="15"/>
          <w:sz w:val="20"/>
          <w:szCs w:val="20"/>
        </w:rPr>
        <w:t xml:space="preserve">Leaders, even successful leaders, don’t always have all the answers.  But confident and successful leaders are not afraid to ask questions in an effort to learn, build relationships and empower subordinates.  This lesson will explore the value of employee engagement, intellectual curiosity and the benefits of getting out of the office and interacting with subordinates while they are performing their work.   </w:t>
      </w:r>
    </w:p>
    <w:p w14:paraId="7F70A31D" w14:textId="77777777" w:rsidR="002511F1" w:rsidRPr="00E62B5C" w:rsidRDefault="003120B1" w:rsidP="002511F1">
      <w:pPr>
        <w:spacing w:after="200" w:line="240" w:lineRule="auto"/>
        <w:rPr>
          <w:rFonts w:ascii="Lucida Handwriting" w:eastAsia="Calibri" w:hAnsi="Lucida Handwriting" w:cs="Tahoma"/>
          <w:iCs/>
          <w:color w:val="0000FF"/>
          <w:spacing w:val="15"/>
          <w:sz w:val="20"/>
          <w:szCs w:val="20"/>
          <w:u w:val="single"/>
        </w:rPr>
      </w:pPr>
      <w:hyperlink r:id="rId18" w:history="1">
        <w:r w:rsidR="002511F1" w:rsidRPr="00E62B5C">
          <w:rPr>
            <w:rFonts w:ascii="Lucida Handwriting" w:eastAsia="Calibri" w:hAnsi="Lucida Handwriting" w:cs="Tahoma"/>
            <w:iCs/>
            <w:color w:val="0000FF"/>
            <w:spacing w:val="15"/>
            <w:sz w:val="20"/>
            <w:szCs w:val="20"/>
            <w:u w:val="single"/>
          </w:rPr>
          <w:t>https://www.cleverism.com/management-by-walking-around-mbwa/</w:t>
        </w:r>
      </w:hyperlink>
    </w:p>
    <w:p w14:paraId="1F2E8F71" w14:textId="5CF1C755" w:rsidR="002511F1" w:rsidRDefault="003120B1" w:rsidP="002511F1">
      <w:pPr>
        <w:spacing w:after="200" w:line="240" w:lineRule="auto"/>
        <w:rPr>
          <w:rFonts w:ascii="Lucida Handwriting" w:eastAsia="Calibri" w:hAnsi="Lucida Handwriting" w:cs="Tahoma"/>
          <w:iCs/>
          <w:color w:val="0000FF"/>
          <w:spacing w:val="15"/>
          <w:sz w:val="20"/>
          <w:szCs w:val="20"/>
          <w:u w:val="single"/>
        </w:rPr>
      </w:pPr>
      <w:hyperlink r:id="rId19" w:history="1">
        <w:r w:rsidR="002511F1" w:rsidRPr="00E62B5C">
          <w:rPr>
            <w:rFonts w:ascii="Lucida Handwriting" w:eastAsia="Calibri" w:hAnsi="Lucida Handwriting" w:cs="Tahoma"/>
            <w:iCs/>
            <w:color w:val="0000FF"/>
            <w:spacing w:val="15"/>
            <w:sz w:val="20"/>
            <w:szCs w:val="20"/>
            <w:u w:val="single"/>
          </w:rPr>
          <w:t>https://leb.fbi.gov/2016/march/focus-on-leadership-leading-through-listening</w:t>
        </w:r>
      </w:hyperlink>
    </w:p>
    <w:p w14:paraId="4278E9CF" w14:textId="1B78EF92" w:rsidR="00DC1568" w:rsidRPr="00DC1568" w:rsidRDefault="003120B1" w:rsidP="002511F1">
      <w:pPr>
        <w:spacing w:after="200" w:line="240" w:lineRule="auto"/>
        <w:rPr>
          <w:rFonts w:ascii="Lucida Handwriting" w:eastAsia="Calibri" w:hAnsi="Lucida Handwriting" w:cs="Tahoma"/>
          <w:iCs/>
          <w:color w:val="2A2A2A"/>
          <w:spacing w:val="15"/>
          <w:sz w:val="20"/>
          <w:szCs w:val="20"/>
        </w:rPr>
      </w:pPr>
      <w:hyperlink r:id="rId20" w:history="1">
        <w:r w:rsidR="00DC1568" w:rsidRPr="00DC1568">
          <w:rPr>
            <w:rFonts w:ascii="Lucida Handwriting" w:hAnsi="Lucida Handwriting"/>
            <w:color w:val="0000FF"/>
            <w:sz w:val="20"/>
            <w:szCs w:val="20"/>
            <w:u w:val="single"/>
          </w:rPr>
          <w:t>https://www.rapidstartleadership.com/asking-questions/</w:t>
        </w:r>
      </w:hyperlink>
    </w:p>
    <w:p w14:paraId="584197EC" w14:textId="7C4FFDE0"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September 2</w:t>
      </w:r>
      <w:r w:rsidR="007A5FE6">
        <w:rPr>
          <w:rFonts w:ascii="Tahoma" w:eastAsia="Calibri" w:hAnsi="Tahoma" w:cs="Tahoma"/>
          <w:b/>
          <w:iCs/>
          <w:color w:val="2A2A2A"/>
          <w:spacing w:val="15"/>
          <w:sz w:val="20"/>
          <w:szCs w:val="20"/>
        </w:rPr>
        <w:t xml:space="preserve">4 </w:t>
      </w:r>
      <w:r w:rsidRPr="00E62B5C">
        <w:rPr>
          <w:rFonts w:ascii="Tahoma" w:eastAsia="Calibri" w:hAnsi="Tahoma" w:cs="Tahoma"/>
          <w:b/>
          <w:iCs/>
          <w:color w:val="2A2A2A"/>
          <w:spacing w:val="15"/>
          <w:sz w:val="20"/>
          <w:szCs w:val="20"/>
        </w:rPr>
        <w:t xml:space="preserve">(Lesson </w:t>
      </w:r>
      <w:r w:rsidR="007A5FE6">
        <w:rPr>
          <w:rFonts w:ascii="Tahoma" w:eastAsia="Calibri" w:hAnsi="Tahoma" w:cs="Tahoma"/>
          <w:b/>
          <w:iCs/>
          <w:color w:val="2A2A2A"/>
          <w:spacing w:val="15"/>
          <w:sz w:val="20"/>
          <w:szCs w:val="20"/>
        </w:rPr>
        <w:t>10</w:t>
      </w:r>
      <w:r w:rsidRPr="00E62B5C">
        <w:rPr>
          <w:rFonts w:ascii="Tahoma" w:eastAsia="Calibri" w:hAnsi="Tahoma" w:cs="Tahoma"/>
          <w:b/>
          <w:iCs/>
          <w:color w:val="2A2A2A"/>
          <w:spacing w:val="15"/>
          <w:sz w:val="20"/>
          <w:szCs w:val="20"/>
        </w:rPr>
        <w:t>)</w:t>
      </w:r>
    </w:p>
    <w:p w14:paraId="676E2993"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Leadership Legacy: The U.S. Constitution and Leadership Lessons from Great Leaders</w:t>
      </w:r>
    </w:p>
    <w:p w14:paraId="083DDB60"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Many of our most prized values and civil protections are embodied in the U.S. Constitution and the Bill of Rights which in turn form the basis of our criminal justice system.  This lesson will explore </w:t>
      </w:r>
      <w:r>
        <w:rPr>
          <w:rFonts w:ascii="Tahoma" w:eastAsia="Calibri" w:hAnsi="Tahoma" w:cs="Tahoma"/>
          <w:iCs/>
          <w:color w:val="2A2A2A"/>
          <w:spacing w:val="15"/>
          <w:sz w:val="20"/>
          <w:szCs w:val="20"/>
        </w:rPr>
        <w:t xml:space="preserve">the relevance of our Constitutional safeguards to policing in America, as well as </w:t>
      </w:r>
      <w:r w:rsidRPr="00E62B5C">
        <w:rPr>
          <w:rFonts w:ascii="Tahoma" w:eastAsia="Calibri" w:hAnsi="Tahoma" w:cs="Tahoma"/>
          <w:iCs/>
          <w:color w:val="2A2A2A"/>
          <w:spacing w:val="15"/>
          <w:sz w:val="20"/>
          <w:szCs w:val="20"/>
        </w:rPr>
        <w:t xml:space="preserve">leadership lessons from Washington and Lincoln and how their examples are relevant to the principles of effective criminal justice management and leadership today.          </w:t>
      </w:r>
    </w:p>
    <w:p w14:paraId="4815A5BA" w14:textId="77777777" w:rsidR="002511F1" w:rsidRPr="00E62B5C" w:rsidRDefault="002511F1" w:rsidP="002511F1">
      <w:pPr>
        <w:spacing w:after="200" w:line="240" w:lineRule="auto"/>
        <w:rPr>
          <w:rFonts w:ascii="Lucida Handwriting" w:eastAsia="Calibri" w:hAnsi="Lucida Handwriting" w:cs="Tahoma"/>
          <w:iCs/>
          <w:color w:val="0000FF"/>
          <w:spacing w:val="15"/>
          <w:sz w:val="20"/>
          <w:szCs w:val="20"/>
          <w:u w:val="single"/>
        </w:rPr>
      </w:pPr>
      <w:r w:rsidRPr="00E62B5C">
        <w:rPr>
          <w:rFonts w:ascii="Lucida Handwriting" w:eastAsia="Calibri" w:hAnsi="Lucida Handwriting" w:cs="Tahoma"/>
          <w:iCs/>
          <w:color w:val="0000FF"/>
          <w:spacing w:val="15"/>
          <w:sz w:val="20"/>
          <w:szCs w:val="20"/>
          <w:u w:val="single"/>
        </w:rPr>
        <w:t>http://www.mountvernon.org/video/view/20/</w:t>
      </w:r>
    </w:p>
    <w:p w14:paraId="01839EBA"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21" w:history="1">
        <w:r w:rsidR="002511F1" w:rsidRPr="00E62B5C">
          <w:rPr>
            <w:rFonts w:ascii="Lucida Handwriting" w:eastAsia="Calibri" w:hAnsi="Lucida Handwriting" w:cs="Tahoma"/>
            <w:iCs/>
            <w:color w:val="0000FF"/>
            <w:spacing w:val="15"/>
            <w:sz w:val="20"/>
            <w:szCs w:val="20"/>
            <w:u w:val="single"/>
          </w:rPr>
          <w:t>http://www.nytimes.com/2013/01/27/business/abraham-lincoln-as-management-guru.html</w:t>
        </w:r>
      </w:hyperlink>
    </w:p>
    <w:p w14:paraId="316CE3FE" w14:textId="27790714" w:rsidR="002511F1" w:rsidRPr="00E62B5C" w:rsidRDefault="00E96F02"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 xml:space="preserve">September 29 </w:t>
      </w:r>
      <w:r w:rsidR="002511F1" w:rsidRPr="00E62B5C">
        <w:rPr>
          <w:rFonts w:ascii="Tahoma" w:eastAsia="Calibri" w:hAnsi="Tahoma" w:cs="Tahoma"/>
          <w:b/>
          <w:iCs/>
          <w:color w:val="2A2A2A"/>
          <w:spacing w:val="15"/>
          <w:sz w:val="20"/>
          <w:szCs w:val="20"/>
        </w:rPr>
        <w:t>(Lesson 1</w:t>
      </w:r>
      <w:r>
        <w:rPr>
          <w:rFonts w:ascii="Tahoma" w:eastAsia="Calibri" w:hAnsi="Tahoma" w:cs="Tahoma"/>
          <w:b/>
          <w:iCs/>
          <w:color w:val="2A2A2A"/>
          <w:spacing w:val="15"/>
          <w:sz w:val="20"/>
          <w:szCs w:val="20"/>
        </w:rPr>
        <w:t>1</w:t>
      </w:r>
      <w:r w:rsidR="002511F1" w:rsidRPr="00E62B5C">
        <w:rPr>
          <w:rFonts w:ascii="Tahoma" w:eastAsia="Calibri" w:hAnsi="Tahoma" w:cs="Tahoma"/>
          <w:b/>
          <w:iCs/>
          <w:color w:val="2A2A2A"/>
          <w:spacing w:val="15"/>
          <w:sz w:val="20"/>
          <w:szCs w:val="20"/>
        </w:rPr>
        <w:t>)</w:t>
      </w:r>
      <w:r w:rsidR="002511F1">
        <w:rPr>
          <w:rFonts w:ascii="Tahoma" w:eastAsia="Calibri" w:hAnsi="Tahoma" w:cs="Tahoma"/>
          <w:b/>
          <w:iCs/>
          <w:color w:val="2A2A2A"/>
          <w:spacing w:val="15"/>
          <w:sz w:val="20"/>
          <w:szCs w:val="20"/>
        </w:rPr>
        <w:t xml:space="preserve"> </w:t>
      </w:r>
    </w:p>
    <w:p w14:paraId="39735760"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How Organizations Work: Strategic Planning-A Management and Leadership Process</w:t>
      </w:r>
    </w:p>
    <w:p w14:paraId="18EBC386"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Successful organizations set priorities; effectively manage resources; and communicate mission, vision and values.  This is frequently accomplished through the management led strategic planning process.  In this lesson we will take a look at how one federal law enforcement agency uses the strategic planning process to communicate its mission, values and priorities and workforce management both internally and externally.     </w:t>
      </w:r>
    </w:p>
    <w:p w14:paraId="27B8ABF8" w14:textId="77777777" w:rsidR="002511F1" w:rsidRPr="00E62B5C" w:rsidRDefault="003120B1" w:rsidP="002511F1">
      <w:pPr>
        <w:spacing w:after="200" w:line="240" w:lineRule="auto"/>
        <w:rPr>
          <w:rFonts w:ascii="Lucida Handwriting" w:eastAsia="Calibri" w:hAnsi="Lucida Handwriting" w:cs="Times New Roman"/>
          <w:iCs/>
          <w:spacing w:val="15"/>
          <w:sz w:val="20"/>
          <w:szCs w:val="20"/>
        </w:rPr>
      </w:pPr>
      <w:hyperlink r:id="rId22" w:anchor="53d4aa6e47e1" w:history="1">
        <w:r w:rsidR="002511F1" w:rsidRPr="00E62B5C">
          <w:rPr>
            <w:rFonts w:ascii="Lucida Handwriting" w:eastAsia="Calibri" w:hAnsi="Lucida Handwriting" w:cs="Times New Roman"/>
            <w:iCs/>
            <w:color w:val="0000FF"/>
            <w:spacing w:val="15"/>
            <w:sz w:val="20"/>
            <w:szCs w:val="20"/>
            <w:u w:val="single"/>
          </w:rPr>
          <w:t>https://www.forbes.com/sites/davelavinsky/2013/10/18/strategic-plan-template-what-to-include/#53d4aa6e47e1</w:t>
        </w:r>
      </w:hyperlink>
    </w:p>
    <w:p w14:paraId="72AA1D16"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23" w:history="1">
        <w:r w:rsidR="002511F1" w:rsidRPr="00E62B5C">
          <w:rPr>
            <w:rFonts w:ascii="Lucida Handwriting" w:eastAsia="Calibri" w:hAnsi="Lucida Handwriting" w:cs="Tahoma"/>
            <w:iCs/>
            <w:color w:val="0000FF"/>
            <w:spacing w:val="15"/>
            <w:sz w:val="20"/>
            <w:szCs w:val="20"/>
            <w:u w:val="single"/>
          </w:rPr>
          <w:t>https://www.atf.gov/resource-center/docs/2010-2016-strategic-plan-completepdf/download</w:t>
        </w:r>
      </w:hyperlink>
    </w:p>
    <w:p w14:paraId="032AC696" w14:textId="68B68562"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 xml:space="preserve">October </w:t>
      </w:r>
      <w:r w:rsidR="00945983">
        <w:rPr>
          <w:rFonts w:ascii="Tahoma" w:eastAsia="Calibri" w:hAnsi="Tahoma" w:cs="Tahoma"/>
          <w:b/>
          <w:iCs/>
          <w:color w:val="2A2A2A"/>
          <w:spacing w:val="15"/>
          <w:sz w:val="20"/>
          <w:szCs w:val="20"/>
        </w:rPr>
        <w:t>1</w:t>
      </w:r>
      <w:r w:rsidRPr="00E62B5C">
        <w:rPr>
          <w:rFonts w:ascii="Tahoma" w:eastAsia="Calibri" w:hAnsi="Tahoma" w:cs="Tahoma"/>
          <w:b/>
          <w:iCs/>
          <w:color w:val="2A2A2A"/>
          <w:spacing w:val="15"/>
          <w:sz w:val="20"/>
          <w:szCs w:val="20"/>
        </w:rPr>
        <w:t xml:space="preserve"> (Lesson 1</w:t>
      </w:r>
      <w:r w:rsidR="00945983">
        <w:rPr>
          <w:rFonts w:ascii="Tahoma" w:eastAsia="Calibri" w:hAnsi="Tahoma" w:cs="Tahoma"/>
          <w:b/>
          <w:iCs/>
          <w:color w:val="2A2A2A"/>
          <w:spacing w:val="15"/>
          <w:sz w:val="20"/>
          <w:szCs w:val="20"/>
        </w:rPr>
        <w:t>2</w:t>
      </w:r>
      <w:r w:rsidRPr="00E62B5C">
        <w:rPr>
          <w:rFonts w:ascii="Tahoma" w:eastAsia="Calibri" w:hAnsi="Tahoma" w:cs="Tahoma"/>
          <w:b/>
          <w:iCs/>
          <w:color w:val="2A2A2A"/>
          <w:spacing w:val="15"/>
          <w:sz w:val="20"/>
          <w:szCs w:val="20"/>
        </w:rPr>
        <w:t>)</w:t>
      </w:r>
    </w:p>
    <w:p w14:paraId="1B112A0F"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The Changing Nature of Leadership: Transactional versus Transformative Leadership</w:t>
      </w:r>
    </w:p>
    <w:p w14:paraId="7C873274"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This lesson will focus on the two very different styles of leadership, namely transactional leadership and transformative leadership.  Simply put, transactional leadership emphasizes the exchange of rewards for the work and loyalty of followers, whereas transformative leaders empower followers and seek new methods of achieving desired results.   </w:t>
      </w:r>
    </w:p>
    <w:p w14:paraId="69A7750A"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24" w:history="1">
        <w:r w:rsidR="002511F1" w:rsidRPr="00E62B5C">
          <w:rPr>
            <w:rFonts w:ascii="Lucida Handwriting" w:eastAsia="Calibri" w:hAnsi="Lucida Handwriting" w:cs="Tahoma"/>
            <w:iCs/>
            <w:color w:val="0000FF"/>
            <w:spacing w:val="15"/>
            <w:sz w:val="20"/>
            <w:szCs w:val="20"/>
            <w:u w:val="single"/>
          </w:rPr>
          <w:t>https://leb.fbi.gov/2017/june/leadership-spotlight-leadership-during-change</w:t>
        </w:r>
      </w:hyperlink>
    </w:p>
    <w:p w14:paraId="5841E5DC" w14:textId="77777777" w:rsidR="002511F1" w:rsidRPr="00E62B5C" w:rsidRDefault="003120B1" w:rsidP="002511F1">
      <w:pPr>
        <w:spacing w:after="200" w:line="240" w:lineRule="auto"/>
        <w:rPr>
          <w:rFonts w:ascii="Lucida Handwriting" w:eastAsia="Calibri" w:hAnsi="Lucida Handwriting" w:cs="Tahoma"/>
          <w:iCs/>
          <w:color w:val="0000FF"/>
          <w:spacing w:val="15"/>
          <w:sz w:val="20"/>
          <w:szCs w:val="20"/>
          <w:u w:val="single"/>
        </w:rPr>
      </w:pPr>
      <w:hyperlink r:id="rId25" w:anchor="720d9a8c4e0f" w:history="1">
        <w:r w:rsidR="002511F1" w:rsidRPr="00E62B5C">
          <w:rPr>
            <w:rFonts w:ascii="Lucida Handwriting" w:eastAsia="Calibri" w:hAnsi="Lucida Handwriting" w:cs="Tahoma"/>
            <w:iCs/>
            <w:color w:val="0000FF"/>
            <w:spacing w:val="15"/>
            <w:sz w:val="20"/>
            <w:szCs w:val="20"/>
            <w:u w:val="single"/>
          </w:rPr>
          <w:t>https://www.forbes.com/sites/glennllopis/2014/03/24/every-leader-must-be-a-change-agent-or-face-extinction/#720d9a8c4e0f</w:t>
        </w:r>
      </w:hyperlink>
    </w:p>
    <w:p w14:paraId="731C11F8" w14:textId="77777777" w:rsidR="002511F1" w:rsidRPr="00E62B5C" w:rsidRDefault="003120B1" w:rsidP="002511F1">
      <w:pPr>
        <w:spacing w:after="200" w:line="240" w:lineRule="auto"/>
        <w:rPr>
          <w:rFonts w:ascii="Lucida Handwriting" w:eastAsia="Calibri" w:hAnsi="Lucida Handwriting" w:cs="Tahoma"/>
          <w:iCs/>
          <w:color w:val="0000FF"/>
          <w:spacing w:val="15"/>
          <w:sz w:val="20"/>
          <w:szCs w:val="20"/>
          <w:u w:val="single"/>
        </w:rPr>
      </w:pPr>
      <w:hyperlink r:id="rId26" w:history="1">
        <w:r w:rsidR="002511F1" w:rsidRPr="00E62B5C">
          <w:rPr>
            <w:rFonts w:ascii="Lucida Handwriting" w:eastAsia="Calibri" w:hAnsi="Lucida Handwriting" w:cs="Tahoma"/>
            <w:iCs/>
            <w:color w:val="0000FF"/>
            <w:spacing w:val="15"/>
            <w:sz w:val="20"/>
            <w:szCs w:val="20"/>
            <w:u w:val="single"/>
          </w:rPr>
          <w:t>http://guides.wsj.com/management/innovation/how-to-change-your-organizations-culture/</w:t>
        </w:r>
      </w:hyperlink>
    </w:p>
    <w:p w14:paraId="16EA4A43"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27" w:history="1">
        <w:r w:rsidR="002511F1" w:rsidRPr="00E62B5C">
          <w:rPr>
            <w:rFonts w:ascii="Lucida Handwriting" w:eastAsia="Calibri" w:hAnsi="Lucida Handwriting" w:cs="Tahoma"/>
            <w:iCs/>
            <w:color w:val="0000FF"/>
            <w:spacing w:val="15"/>
            <w:sz w:val="20"/>
            <w:szCs w:val="20"/>
            <w:u w:val="single"/>
          </w:rPr>
          <w:t>http://www.ccl.org/wp-content/uploads/2015/04/NatureLeadership.pdf</w:t>
        </w:r>
      </w:hyperlink>
    </w:p>
    <w:p w14:paraId="352FA6DC"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28" w:history="1">
        <w:r w:rsidR="002511F1" w:rsidRPr="00E62B5C">
          <w:rPr>
            <w:rFonts w:ascii="Lucida Handwriting" w:eastAsia="Calibri" w:hAnsi="Lucida Handwriting" w:cs="Tahoma"/>
            <w:iCs/>
            <w:color w:val="0000FF"/>
            <w:spacing w:val="15"/>
            <w:sz w:val="20"/>
            <w:szCs w:val="20"/>
            <w:u w:val="single"/>
          </w:rPr>
          <w:t>https://www.ncjrs.gov/pdffiles1/nij/238338.pdf</w:t>
        </w:r>
      </w:hyperlink>
    </w:p>
    <w:p w14:paraId="00211A72" w14:textId="1A391789"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 xml:space="preserve">October </w:t>
      </w:r>
      <w:r w:rsidR="001B43C0">
        <w:rPr>
          <w:rFonts w:ascii="Tahoma" w:eastAsia="Calibri" w:hAnsi="Tahoma" w:cs="Tahoma"/>
          <w:b/>
          <w:iCs/>
          <w:color w:val="2A2A2A"/>
          <w:spacing w:val="15"/>
          <w:sz w:val="20"/>
          <w:szCs w:val="20"/>
        </w:rPr>
        <w:t xml:space="preserve">6 </w:t>
      </w:r>
      <w:r w:rsidRPr="00E62B5C">
        <w:rPr>
          <w:rFonts w:ascii="Tahoma" w:eastAsia="Calibri" w:hAnsi="Tahoma" w:cs="Tahoma"/>
          <w:b/>
          <w:iCs/>
          <w:color w:val="2A2A2A"/>
          <w:spacing w:val="15"/>
          <w:sz w:val="20"/>
          <w:szCs w:val="20"/>
        </w:rPr>
        <w:t>(Lesson 1</w:t>
      </w:r>
      <w:r w:rsidR="001B43C0">
        <w:rPr>
          <w:rFonts w:ascii="Tahoma" w:eastAsia="Calibri" w:hAnsi="Tahoma" w:cs="Tahoma"/>
          <w:b/>
          <w:iCs/>
          <w:color w:val="2A2A2A"/>
          <w:spacing w:val="15"/>
          <w:sz w:val="20"/>
          <w:szCs w:val="20"/>
        </w:rPr>
        <w:t>3</w:t>
      </w:r>
      <w:r w:rsidRPr="00E62B5C">
        <w:rPr>
          <w:rFonts w:ascii="Tahoma" w:eastAsia="Calibri" w:hAnsi="Tahoma" w:cs="Tahoma"/>
          <w:b/>
          <w:iCs/>
          <w:color w:val="2A2A2A"/>
          <w:spacing w:val="15"/>
          <w:sz w:val="20"/>
          <w:szCs w:val="20"/>
        </w:rPr>
        <w:t>)</w:t>
      </w:r>
      <w:r w:rsidR="001B43C0">
        <w:rPr>
          <w:rFonts w:ascii="Tahoma" w:eastAsia="Calibri" w:hAnsi="Tahoma" w:cs="Tahoma"/>
          <w:b/>
          <w:iCs/>
          <w:color w:val="2A2A2A"/>
          <w:spacing w:val="15"/>
          <w:sz w:val="20"/>
          <w:szCs w:val="20"/>
        </w:rPr>
        <w:t xml:space="preserve"> </w:t>
      </w:r>
    </w:p>
    <w:p w14:paraId="110036B2"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Every Officer a Leader:  The Value of Early and Continuous Leadership Development </w:t>
      </w:r>
    </w:p>
    <w:p w14:paraId="503F15BE" w14:textId="2C72AA41"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In this lesson, we discuss the need for</w:t>
      </w:r>
      <w:r w:rsidR="001B43C0">
        <w:rPr>
          <w:rFonts w:ascii="Tahoma" w:eastAsia="Calibri" w:hAnsi="Tahoma" w:cs="Tahoma"/>
          <w:iCs/>
          <w:color w:val="2A2A2A"/>
          <w:spacing w:val="15"/>
          <w:sz w:val="20"/>
          <w:szCs w:val="20"/>
        </w:rPr>
        <w:t xml:space="preserve"> management and</w:t>
      </w:r>
      <w:r w:rsidRPr="00E62B5C">
        <w:rPr>
          <w:rFonts w:ascii="Tahoma" w:eastAsia="Calibri" w:hAnsi="Tahoma" w:cs="Tahoma"/>
          <w:iCs/>
          <w:color w:val="2A2A2A"/>
          <w:spacing w:val="15"/>
          <w:sz w:val="20"/>
          <w:szCs w:val="20"/>
        </w:rPr>
        <w:t xml:space="preserve"> leadership at all levels of the criminal justice organization; that tomorrow’s supervisors will come from today’s pool of followers; and that leadership development is a process that takes time and should begin well before the individual formally occupies a management or leadership position.  </w:t>
      </w:r>
    </w:p>
    <w:p w14:paraId="1F320262"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29" w:history="1">
        <w:r w:rsidR="002511F1" w:rsidRPr="00E62B5C">
          <w:rPr>
            <w:rFonts w:ascii="Lucida Handwriting" w:eastAsia="Calibri" w:hAnsi="Lucida Handwriting" w:cs="Tahoma"/>
            <w:iCs/>
            <w:color w:val="0000FF"/>
            <w:spacing w:val="15"/>
            <w:sz w:val="20"/>
            <w:szCs w:val="20"/>
            <w:u w:val="single"/>
          </w:rPr>
          <w:t>https://www.policeone.com/police-leader/articles/7530114-4-keys-to-develop-police-leaders-of-the-future/</w:t>
        </w:r>
      </w:hyperlink>
    </w:p>
    <w:p w14:paraId="5C9225EB" w14:textId="7F11C924"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 xml:space="preserve">October </w:t>
      </w:r>
      <w:r w:rsidR="001B5E64">
        <w:rPr>
          <w:rFonts w:ascii="Tahoma" w:eastAsia="Calibri" w:hAnsi="Tahoma" w:cs="Tahoma"/>
          <w:b/>
          <w:iCs/>
          <w:color w:val="2A2A2A"/>
          <w:spacing w:val="15"/>
          <w:sz w:val="20"/>
          <w:szCs w:val="20"/>
        </w:rPr>
        <w:t>8</w:t>
      </w:r>
      <w:r w:rsidRPr="00E62B5C">
        <w:rPr>
          <w:rFonts w:ascii="Tahoma" w:eastAsia="Calibri" w:hAnsi="Tahoma" w:cs="Tahoma"/>
          <w:b/>
          <w:iCs/>
          <w:color w:val="2A2A2A"/>
          <w:spacing w:val="15"/>
          <w:sz w:val="20"/>
          <w:szCs w:val="20"/>
        </w:rPr>
        <w:t>-Mid Term Review (Lesson 1</w:t>
      </w:r>
      <w:r w:rsidR="001B5E64">
        <w:rPr>
          <w:rFonts w:ascii="Tahoma" w:eastAsia="Calibri" w:hAnsi="Tahoma" w:cs="Tahoma"/>
          <w:b/>
          <w:iCs/>
          <w:color w:val="2A2A2A"/>
          <w:spacing w:val="15"/>
          <w:sz w:val="20"/>
          <w:szCs w:val="20"/>
        </w:rPr>
        <w:t>4</w:t>
      </w:r>
      <w:r w:rsidRPr="00E62B5C">
        <w:rPr>
          <w:rFonts w:ascii="Tahoma" w:eastAsia="Calibri" w:hAnsi="Tahoma" w:cs="Tahoma"/>
          <w:b/>
          <w:iCs/>
          <w:color w:val="2A2A2A"/>
          <w:spacing w:val="15"/>
          <w:sz w:val="20"/>
          <w:szCs w:val="20"/>
        </w:rPr>
        <w:t>)</w:t>
      </w:r>
    </w:p>
    <w:p w14:paraId="6DC58AAD" w14:textId="4E054AFB"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October 1</w:t>
      </w:r>
      <w:r w:rsidR="001402CA">
        <w:rPr>
          <w:rFonts w:ascii="Tahoma" w:eastAsia="Calibri" w:hAnsi="Tahoma" w:cs="Tahoma"/>
          <w:b/>
          <w:iCs/>
          <w:color w:val="2A2A2A"/>
          <w:spacing w:val="15"/>
          <w:sz w:val="20"/>
          <w:szCs w:val="20"/>
        </w:rPr>
        <w:t>3</w:t>
      </w:r>
      <w:r w:rsidRPr="00E62B5C">
        <w:rPr>
          <w:rFonts w:ascii="Tahoma" w:eastAsia="Calibri" w:hAnsi="Tahoma" w:cs="Tahoma"/>
          <w:b/>
          <w:iCs/>
          <w:color w:val="2A2A2A"/>
          <w:spacing w:val="15"/>
          <w:sz w:val="20"/>
          <w:szCs w:val="20"/>
        </w:rPr>
        <w:t>-</w:t>
      </w:r>
      <w:r w:rsidR="001402CA">
        <w:rPr>
          <w:rFonts w:ascii="Tahoma" w:eastAsia="Calibri" w:hAnsi="Tahoma" w:cs="Tahoma"/>
          <w:b/>
          <w:iCs/>
          <w:color w:val="2A2A2A"/>
          <w:spacing w:val="15"/>
          <w:sz w:val="20"/>
          <w:szCs w:val="20"/>
        </w:rPr>
        <w:t>Fall Break/No Class</w:t>
      </w:r>
      <w:r w:rsidRPr="00E62B5C">
        <w:rPr>
          <w:rFonts w:ascii="Tahoma" w:eastAsia="Calibri" w:hAnsi="Tahoma" w:cs="Tahoma"/>
          <w:b/>
          <w:iCs/>
          <w:color w:val="2A2A2A"/>
          <w:spacing w:val="15"/>
          <w:sz w:val="20"/>
          <w:szCs w:val="20"/>
        </w:rPr>
        <w:t xml:space="preserve"> </w:t>
      </w:r>
    </w:p>
    <w:p w14:paraId="69287064" w14:textId="3D7FB7BC" w:rsidR="001402CA" w:rsidRDefault="001402CA"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October 15-Mid Term Examination</w:t>
      </w:r>
      <w:r w:rsidR="00E7541C">
        <w:rPr>
          <w:rFonts w:ascii="Tahoma" w:eastAsia="Calibri" w:hAnsi="Tahoma" w:cs="Tahoma"/>
          <w:b/>
          <w:iCs/>
          <w:color w:val="2A2A2A"/>
          <w:spacing w:val="15"/>
          <w:sz w:val="20"/>
          <w:szCs w:val="20"/>
        </w:rPr>
        <w:t xml:space="preserve"> (</w:t>
      </w:r>
      <w:r w:rsidR="00FB6D74">
        <w:rPr>
          <w:rFonts w:ascii="Tahoma" w:eastAsia="Calibri" w:hAnsi="Tahoma" w:cs="Tahoma"/>
          <w:b/>
          <w:iCs/>
          <w:color w:val="2A2A2A"/>
          <w:spacing w:val="15"/>
          <w:sz w:val="20"/>
          <w:szCs w:val="20"/>
        </w:rPr>
        <w:t>Online</w:t>
      </w:r>
      <w:r w:rsidR="00E7541C">
        <w:rPr>
          <w:rFonts w:ascii="Tahoma" w:eastAsia="Calibri" w:hAnsi="Tahoma" w:cs="Tahoma"/>
          <w:b/>
          <w:iCs/>
          <w:color w:val="2A2A2A"/>
          <w:spacing w:val="15"/>
          <w:sz w:val="20"/>
          <w:szCs w:val="20"/>
        </w:rPr>
        <w:t>)</w:t>
      </w:r>
    </w:p>
    <w:p w14:paraId="4E65F4AD" w14:textId="5A8653CB"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 xml:space="preserve">October </w:t>
      </w:r>
      <w:r w:rsidR="006149E8">
        <w:rPr>
          <w:rFonts w:ascii="Tahoma" w:eastAsia="Calibri" w:hAnsi="Tahoma" w:cs="Tahoma"/>
          <w:b/>
          <w:iCs/>
          <w:color w:val="2A2A2A"/>
          <w:spacing w:val="15"/>
          <w:sz w:val="20"/>
          <w:szCs w:val="20"/>
        </w:rPr>
        <w:t>20 a</w:t>
      </w:r>
      <w:r>
        <w:rPr>
          <w:rFonts w:ascii="Tahoma" w:eastAsia="Calibri" w:hAnsi="Tahoma" w:cs="Tahoma"/>
          <w:b/>
          <w:iCs/>
          <w:color w:val="2A2A2A"/>
          <w:spacing w:val="15"/>
          <w:sz w:val="20"/>
          <w:szCs w:val="20"/>
        </w:rPr>
        <w:t>nd 22</w:t>
      </w:r>
      <w:r w:rsidR="006149E8">
        <w:rPr>
          <w:rFonts w:ascii="Tahoma" w:eastAsia="Calibri" w:hAnsi="Tahoma" w:cs="Tahoma"/>
          <w:b/>
          <w:iCs/>
          <w:color w:val="2A2A2A"/>
          <w:spacing w:val="15"/>
          <w:sz w:val="20"/>
          <w:szCs w:val="20"/>
        </w:rPr>
        <w:t xml:space="preserve"> </w:t>
      </w:r>
      <w:r w:rsidRPr="00E62B5C">
        <w:rPr>
          <w:rFonts w:ascii="Tahoma" w:eastAsia="Calibri" w:hAnsi="Tahoma" w:cs="Tahoma"/>
          <w:b/>
          <w:iCs/>
          <w:color w:val="2A2A2A"/>
          <w:spacing w:val="15"/>
          <w:sz w:val="20"/>
          <w:szCs w:val="20"/>
        </w:rPr>
        <w:t>(Lessons 15</w:t>
      </w:r>
      <w:r w:rsidR="006149E8">
        <w:rPr>
          <w:rFonts w:ascii="Tahoma" w:eastAsia="Calibri" w:hAnsi="Tahoma" w:cs="Tahoma"/>
          <w:b/>
          <w:iCs/>
          <w:color w:val="2A2A2A"/>
          <w:spacing w:val="15"/>
          <w:sz w:val="20"/>
          <w:szCs w:val="20"/>
        </w:rPr>
        <w:t xml:space="preserve"> and 16</w:t>
      </w:r>
      <w:r w:rsidRPr="00E62B5C">
        <w:rPr>
          <w:rFonts w:ascii="Tahoma" w:eastAsia="Calibri" w:hAnsi="Tahoma" w:cs="Tahoma"/>
          <w:b/>
          <w:iCs/>
          <w:color w:val="2A2A2A"/>
          <w:spacing w:val="15"/>
          <w:sz w:val="20"/>
          <w:szCs w:val="20"/>
        </w:rPr>
        <w:t>)</w:t>
      </w:r>
    </w:p>
    <w:p w14:paraId="386864FE"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Leading Change, Empowering Subordinates, Building a Unified Team</w:t>
      </w:r>
    </w:p>
    <w:p w14:paraId="66538EA2" w14:textId="77777777" w:rsidR="00250205"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Movies have the power to both entertain and teach.  Using the film </w:t>
      </w:r>
      <w:r w:rsidRPr="00E62B5C">
        <w:rPr>
          <w:rFonts w:ascii="Tahoma" w:eastAsia="Calibri" w:hAnsi="Tahoma" w:cs="Tahoma"/>
          <w:i/>
          <w:iCs/>
          <w:color w:val="2A2A2A"/>
          <w:spacing w:val="15"/>
          <w:sz w:val="20"/>
          <w:szCs w:val="20"/>
        </w:rPr>
        <w:t xml:space="preserve">Hoosiers, </w:t>
      </w:r>
      <w:r w:rsidRPr="00E62B5C">
        <w:rPr>
          <w:rFonts w:ascii="Tahoma" w:eastAsia="Calibri" w:hAnsi="Tahoma" w:cs="Tahoma"/>
          <w:iCs/>
          <w:color w:val="2A2A2A"/>
          <w:spacing w:val="15"/>
          <w:sz w:val="20"/>
          <w:szCs w:val="20"/>
        </w:rPr>
        <w:t xml:space="preserve">students will explore the leadership challenges encountered by an athletic coach in a film loosely based on an unlikely 1954 Indiana state high school basketball championship team.  Leadership lessons from the film will be related the challenges of criminal justice leadership.  </w:t>
      </w:r>
    </w:p>
    <w:p w14:paraId="17F73D71" w14:textId="4FCFB046" w:rsidR="002511F1" w:rsidRPr="00E62B5C" w:rsidRDefault="00250205" w:rsidP="002511F1">
      <w:pPr>
        <w:spacing w:after="200" w:line="240" w:lineRule="auto"/>
        <w:rPr>
          <w:rFonts w:ascii="Tahoma" w:eastAsia="Calibri" w:hAnsi="Tahoma" w:cs="Tahoma"/>
          <w:iCs/>
          <w:color w:val="2A2A2A"/>
          <w:spacing w:val="15"/>
          <w:sz w:val="20"/>
          <w:szCs w:val="20"/>
        </w:rPr>
      </w:pPr>
      <w:r>
        <w:rPr>
          <w:rFonts w:ascii="Tahoma" w:eastAsia="Calibri" w:hAnsi="Tahoma" w:cs="Tahoma"/>
          <w:iCs/>
          <w:color w:val="2A2A2A"/>
          <w:spacing w:val="15"/>
          <w:sz w:val="20"/>
          <w:szCs w:val="20"/>
        </w:rPr>
        <w:t xml:space="preserve">Students will be expected to view the film on their own </w:t>
      </w:r>
      <w:r w:rsidR="00FE65CD">
        <w:rPr>
          <w:rFonts w:ascii="Tahoma" w:eastAsia="Calibri" w:hAnsi="Tahoma" w:cs="Tahoma"/>
          <w:iCs/>
          <w:color w:val="2A2A2A"/>
          <w:spacing w:val="15"/>
          <w:sz w:val="20"/>
          <w:szCs w:val="20"/>
        </w:rPr>
        <w:t xml:space="preserve">prior to the </w:t>
      </w:r>
      <w:r>
        <w:rPr>
          <w:rFonts w:ascii="Tahoma" w:eastAsia="Calibri" w:hAnsi="Tahoma" w:cs="Tahoma"/>
          <w:iCs/>
          <w:color w:val="2A2A2A"/>
          <w:spacing w:val="15"/>
          <w:sz w:val="20"/>
          <w:szCs w:val="20"/>
        </w:rPr>
        <w:t>October 2</w:t>
      </w:r>
      <w:r w:rsidR="00FE65CD">
        <w:rPr>
          <w:rFonts w:ascii="Tahoma" w:eastAsia="Calibri" w:hAnsi="Tahoma" w:cs="Tahoma"/>
          <w:iCs/>
          <w:color w:val="2A2A2A"/>
          <w:spacing w:val="15"/>
          <w:sz w:val="20"/>
          <w:szCs w:val="20"/>
        </w:rPr>
        <w:t>2</w:t>
      </w:r>
      <w:r w:rsidR="00FE65CD" w:rsidRPr="00FE65CD">
        <w:rPr>
          <w:rFonts w:ascii="Tahoma" w:eastAsia="Calibri" w:hAnsi="Tahoma" w:cs="Tahoma"/>
          <w:iCs/>
          <w:color w:val="2A2A2A"/>
          <w:spacing w:val="15"/>
          <w:sz w:val="20"/>
          <w:szCs w:val="20"/>
          <w:vertAlign w:val="superscript"/>
        </w:rPr>
        <w:t>nd</w:t>
      </w:r>
      <w:r w:rsidR="00FE65CD">
        <w:rPr>
          <w:rFonts w:ascii="Tahoma" w:eastAsia="Calibri" w:hAnsi="Tahoma" w:cs="Tahoma"/>
          <w:iCs/>
          <w:color w:val="2A2A2A"/>
          <w:spacing w:val="15"/>
          <w:sz w:val="20"/>
          <w:szCs w:val="20"/>
        </w:rPr>
        <w:t xml:space="preserve"> class</w:t>
      </w:r>
      <w:r>
        <w:rPr>
          <w:rFonts w:ascii="Tahoma" w:eastAsia="Calibri" w:hAnsi="Tahoma" w:cs="Tahoma"/>
          <w:iCs/>
          <w:color w:val="2A2A2A"/>
          <w:spacing w:val="15"/>
          <w:sz w:val="20"/>
          <w:szCs w:val="20"/>
        </w:rPr>
        <w:t xml:space="preserve">.  The film is available for free </w:t>
      </w:r>
      <w:r w:rsidR="00775CD8">
        <w:rPr>
          <w:rFonts w:ascii="Tahoma" w:eastAsia="Calibri" w:hAnsi="Tahoma" w:cs="Tahoma"/>
          <w:iCs/>
          <w:color w:val="2A2A2A"/>
          <w:spacing w:val="15"/>
          <w:sz w:val="20"/>
          <w:szCs w:val="20"/>
        </w:rPr>
        <w:t xml:space="preserve">or </w:t>
      </w:r>
      <w:r w:rsidR="00AE5A8A">
        <w:rPr>
          <w:rFonts w:ascii="Tahoma" w:eastAsia="Calibri" w:hAnsi="Tahoma" w:cs="Tahoma"/>
          <w:iCs/>
          <w:color w:val="2A2A2A"/>
          <w:spacing w:val="15"/>
          <w:sz w:val="20"/>
          <w:szCs w:val="20"/>
        </w:rPr>
        <w:t xml:space="preserve">for a minimal fee on </w:t>
      </w:r>
      <w:r w:rsidR="00775CD8">
        <w:rPr>
          <w:rFonts w:ascii="Tahoma" w:eastAsia="Calibri" w:hAnsi="Tahoma" w:cs="Tahoma"/>
          <w:iCs/>
          <w:color w:val="2A2A2A"/>
          <w:spacing w:val="15"/>
          <w:sz w:val="20"/>
          <w:szCs w:val="20"/>
        </w:rPr>
        <w:t xml:space="preserve">a variety of </w:t>
      </w:r>
      <w:r w:rsidR="00AE5A8A">
        <w:rPr>
          <w:rFonts w:ascii="Tahoma" w:eastAsia="Calibri" w:hAnsi="Tahoma" w:cs="Tahoma"/>
          <w:iCs/>
          <w:color w:val="2A2A2A"/>
          <w:spacing w:val="15"/>
          <w:sz w:val="20"/>
          <w:szCs w:val="20"/>
        </w:rPr>
        <w:t xml:space="preserve">streaming sites.  </w:t>
      </w:r>
      <w:r>
        <w:rPr>
          <w:rFonts w:ascii="Tahoma" w:eastAsia="Calibri" w:hAnsi="Tahoma" w:cs="Tahoma"/>
          <w:iCs/>
          <w:color w:val="2A2A2A"/>
          <w:spacing w:val="15"/>
          <w:sz w:val="20"/>
          <w:szCs w:val="20"/>
        </w:rPr>
        <w:t xml:space="preserve"> </w:t>
      </w:r>
      <w:r w:rsidR="002511F1" w:rsidRPr="00E62B5C">
        <w:rPr>
          <w:rFonts w:ascii="Tahoma" w:eastAsia="Calibri" w:hAnsi="Tahoma" w:cs="Tahoma"/>
          <w:iCs/>
          <w:color w:val="2A2A2A"/>
          <w:spacing w:val="15"/>
          <w:sz w:val="20"/>
          <w:szCs w:val="20"/>
        </w:rPr>
        <w:t xml:space="preserve"> </w:t>
      </w:r>
    </w:p>
    <w:p w14:paraId="02FCD160" w14:textId="77777777" w:rsidR="002511F1" w:rsidRPr="00E62B5C" w:rsidRDefault="002511F1" w:rsidP="002511F1">
      <w:pPr>
        <w:spacing w:after="200" w:line="240" w:lineRule="auto"/>
        <w:rPr>
          <w:rFonts w:ascii="Lucida Handwriting" w:eastAsia="Calibri" w:hAnsi="Lucida Handwriting" w:cs="Tahoma"/>
          <w:i/>
          <w:iCs/>
          <w:color w:val="2A2A2A"/>
          <w:spacing w:val="15"/>
          <w:sz w:val="20"/>
          <w:szCs w:val="20"/>
        </w:rPr>
      </w:pPr>
      <w:r w:rsidRPr="00E62B5C">
        <w:rPr>
          <w:rFonts w:ascii="Lucida Handwriting" w:eastAsia="Calibri" w:hAnsi="Lucida Handwriting" w:cs="Tahoma"/>
          <w:i/>
          <w:iCs/>
          <w:color w:val="2A2A2A"/>
          <w:spacing w:val="15"/>
          <w:sz w:val="20"/>
          <w:szCs w:val="20"/>
        </w:rPr>
        <w:t>Reading:  Leadership, Ethics, and Policing, Chapter 7</w:t>
      </w:r>
    </w:p>
    <w:p w14:paraId="37F901A1" w14:textId="77777777" w:rsidR="002511F1" w:rsidRPr="00E62B5C" w:rsidRDefault="003120B1" w:rsidP="002511F1">
      <w:pPr>
        <w:spacing w:after="200" w:line="240" w:lineRule="auto"/>
        <w:rPr>
          <w:rFonts w:ascii="Lucida Handwriting" w:eastAsia="Calibri" w:hAnsi="Lucida Handwriting" w:cs="Tahoma"/>
          <w:i/>
          <w:iCs/>
          <w:color w:val="2A2A2A"/>
          <w:spacing w:val="15"/>
          <w:sz w:val="20"/>
          <w:szCs w:val="20"/>
        </w:rPr>
      </w:pPr>
      <w:hyperlink r:id="rId30" w:history="1">
        <w:r w:rsidR="002511F1" w:rsidRPr="00E62B5C">
          <w:rPr>
            <w:rFonts w:ascii="Lucida Handwriting" w:eastAsia="Calibri" w:hAnsi="Lucida Handwriting" w:cs="Tahoma"/>
            <w:iCs/>
            <w:color w:val="0000FF"/>
            <w:spacing w:val="15"/>
            <w:sz w:val="20"/>
            <w:szCs w:val="20"/>
            <w:u w:val="single"/>
          </w:rPr>
          <w:t>http://guides.wsj.com/management/managing-your-people/how-to-motivate-workers-in-tough-times/</w:t>
        </w:r>
      </w:hyperlink>
    </w:p>
    <w:p w14:paraId="66C04858" w14:textId="3CD23272"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October 2</w:t>
      </w:r>
      <w:r w:rsidR="00252D62">
        <w:rPr>
          <w:rFonts w:ascii="Tahoma" w:eastAsia="Calibri" w:hAnsi="Tahoma" w:cs="Tahoma"/>
          <w:b/>
          <w:iCs/>
          <w:color w:val="2A2A2A"/>
          <w:spacing w:val="15"/>
          <w:sz w:val="20"/>
          <w:szCs w:val="20"/>
        </w:rPr>
        <w:t xml:space="preserve">7 </w:t>
      </w:r>
      <w:r w:rsidRPr="00E62B5C">
        <w:rPr>
          <w:rFonts w:ascii="Tahoma" w:eastAsia="Calibri" w:hAnsi="Tahoma" w:cs="Tahoma"/>
          <w:b/>
          <w:iCs/>
          <w:color w:val="2A2A2A"/>
          <w:spacing w:val="15"/>
          <w:sz w:val="20"/>
          <w:szCs w:val="20"/>
        </w:rPr>
        <w:t>(Lesson 1</w:t>
      </w:r>
      <w:r w:rsidR="00252D62">
        <w:rPr>
          <w:rFonts w:ascii="Tahoma" w:eastAsia="Calibri" w:hAnsi="Tahoma" w:cs="Tahoma"/>
          <w:b/>
          <w:iCs/>
          <w:color w:val="2A2A2A"/>
          <w:spacing w:val="15"/>
          <w:sz w:val="20"/>
          <w:szCs w:val="20"/>
        </w:rPr>
        <w:t>7</w:t>
      </w:r>
      <w:r w:rsidRPr="00E62B5C">
        <w:rPr>
          <w:rFonts w:ascii="Tahoma" w:eastAsia="Calibri" w:hAnsi="Tahoma" w:cs="Tahoma"/>
          <w:b/>
          <w:iCs/>
          <w:color w:val="2A2A2A"/>
          <w:spacing w:val="15"/>
          <w:sz w:val="20"/>
          <w:szCs w:val="20"/>
        </w:rPr>
        <w:t xml:space="preserve">)   </w:t>
      </w:r>
    </w:p>
    <w:p w14:paraId="79A4340D"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Law Enforcement Partnerships and Task Force Operations</w:t>
      </w:r>
    </w:p>
    <w:p w14:paraId="2B6DDFFE"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Today’s criminal justice challenges frequently strain the abilities and resources of any single agency and require solutions that leverage the power of partnerships.  However, such solutions can also challenge criminal justice managers and leaders as they seek to build relationships, manage expectations and priorities and lead a diverse workforce. </w:t>
      </w:r>
    </w:p>
    <w:p w14:paraId="3136E41F"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31" w:history="1">
        <w:r w:rsidR="002511F1" w:rsidRPr="00E62B5C">
          <w:rPr>
            <w:rFonts w:ascii="Lucida Handwriting" w:eastAsia="Calibri" w:hAnsi="Lucida Handwriting" w:cs="Tahoma"/>
            <w:iCs/>
            <w:color w:val="0000FF"/>
            <w:spacing w:val="15"/>
            <w:sz w:val="20"/>
            <w:szCs w:val="20"/>
            <w:u w:val="single"/>
          </w:rPr>
          <w:t>https://www.policeone.com/leadership/articles/7095182-3-keys-to-leading-a-multi-disciplinary-task-force/</w:t>
        </w:r>
      </w:hyperlink>
    </w:p>
    <w:p w14:paraId="21DA52BA" w14:textId="2D6DF73E"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October 29</w:t>
      </w:r>
      <w:r w:rsidR="00197C24">
        <w:rPr>
          <w:rFonts w:ascii="Tahoma" w:eastAsia="Calibri" w:hAnsi="Tahoma" w:cs="Tahoma"/>
          <w:b/>
          <w:iCs/>
          <w:color w:val="2A2A2A"/>
          <w:spacing w:val="15"/>
          <w:sz w:val="20"/>
          <w:szCs w:val="20"/>
        </w:rPr>
        <w:t xml:space="preserve"> </w:t>
      </w:r>
      <w:r w:rsidRPr="00E62B5C">
        <w:rPr>
          <w:rFonts w:ascii="Tahoma" w:eastAsia="Calibri" w:hAnsi="Tahoma" w:cs="Tahoma"/>
          <w:b/>
          <w:iCs/>
          <w:color w:val="2A2A2A"/>
          <w:spacing w:val="15"/>
          <w:sz w:val="20"/>
          <w:szCs w:val="20"/>
        </w:rPr>
        <w:t>(Lesson 1</w:t>
      </w:r>
      <w:r w:rsidR="00197C24">
        <w:rPr>
          <w:rFonts w:ascii="Tahoma" w:eastAsia="Calibri" w:hAnsi="Tahoma" w:cs="Tahoma"/>
          <w:b/>
          <w:iCs/>
          <w:color w:val="2A2A2A"/>
          <w:spacing w:val="15"/>
          <w:sz w:val="20"/>
          <w:szCs w:val="20"/>
        </w:rPr>
        <w:t>8</w:t>
      </w:r>
      <w:r w:rsidRPr="00E62B5C">
        <w:rPr>
          <w:rFonts w:ascii="Tahoma" w:eastAsia="Calibri" w:hAnsi="Tahoma" w:cs="Tahoma"/>
          <w:b/>
          <w:iCs/>
          <w:color w:val="2A2A2A"/>
          <w:spacing w:val="15"/>
          <w:sz w:val="20"/>
          <w:szCs w:val="20"/>
        </w:rPr>
        <w:t>)</w:t>
      </w:r>
    </w:p>
    <w:p w14:paraId="4FA47EC3"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lastRenderedPageBreak/>
        <w:t xml:space="preserve">Information Management and Intelligence Led Policing </w:t>
      </w:r>
    </w:p>
    <w:p w14:paraId="749FECD5" w14:textId="08C87ED1" w:rsidR="002511F1"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This lesson will provide students with an understanding of the crime solving benefits and management and leadership challenges of information collection, analysis, and sharing.  The origins and effectiveness of Compstat, a performance management tool that makes timely use of crime statistics and information and the deployment of resources, will be discussed, as will other intelligence-based crime fighting programs and strategies.  </w:t>
      </w:r>
    </w:p>
    <w:p w14:paraId="364D9A18" w14:textId="57539812" w:rsidR="002511F1" w:rsidRPr="00D76C8C" w:rsidRDefault="0083248E" w:rsidP="002511F1">
      <w:pPr>
        <w:spacing w:after="200" w:line="240" w:lineRule="auto"/>
        <w:rPr>
          <w:rFonts w:ascii="Lucida Handwriting" w:eastAsia="Calibri" w:hAnsi="Lucida Handwriting" w:cs="Tahoma"/>
          <w:b/>
          <w:bCs/>
          <w:iCs/>
          <w:color w:val="2A2A2A"/>
          <w:spacing w:val="15"/>
          <w:sz w:val="20"/>
          <w:szCs w:val="20"/>
        </w:rPr>
      </w:pPr>
      <w:r>
        <w:rPr>
          <w:rFonts w:ascii="Tahoma" w:eastAsia="Calibri" w:hAnsi="Tahoma" w:cs="Tahoma"/>
          <w:b/>
          <w:bCs/>
          <w:iCs/>
          <w:color w:val="2A2A2A"/>
          <w:spacing w:val="15"/>
          <w:sz w:val="20"/>
          <w:szCs w:val="20"/>
        </w:rPr>
        <w:t xml:space="preserve">This lesson includes </w:t>
      </w:r>
      <w:r w:rsidR="002511F1" w:rsidRPr="00D76C8C">
        <w:rPr>
          <w:rFonts w:ascii="Tahoma" w:eastAsia="Calibri" w:hAnsi="Tahoma" w:cs="Tahoma"/>
          <w:b/>
          <w:bCs/>
          <w:iCs/>
          <w:color w:val="2A2A2A"/>
          <w:spacing w:val="15"/>
          <w:sz w:val="20"/>
          <w:szCs w:val="20"/>
        </w:rPr>
        <w:t>an in-class exercise involving a present-day law enforcement challenge</w:t>
      </w:r>
      <w:r>
        <w:rPr>
          <w:rFonts w:ascii="Tahoma" w:eastAsia="Calibri" w:hAnsi="Tahoma" w:cs="Tahoma"/>
          <w:b/>
          <w:bCs/>
          <w:iCs/>
          <w:color w:val="2A2A2A"/>
          <w:spacing w:val="15"/>
          <w:sz w:val="20"/>
          <w:szCs w:val="20"/>
        </w:rPr>
        <w:t xml:space="preserve">.  </w:t>
      </w:r>
      <w:r w:rsidR="002511F1" w:rsidRPr="00D76C8C">
        <w:rPr>
          <w:rFonts w:ascii="Tahoma" w:eastAsia="Calibri" w:hAnsi="Tahoma" w:cs="Tahoma"/>
          <w:b/>
          <w:bCs/>
          <w:iCs/>
          <w:color w:val="2A2A2A"/>
          <w:spacing w:val="15"/>
          <w:sz w:val="20"/>
          <w:szCs w:val="20"/>
        </w:rPr>
        <w:t xml:space="preserve">     </w:t>
      </w:r>
    </w:p>
    <w:p w14:paraId="5A1D6827"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32" w:history="1">
        <w:r w:rsidR="002511F1" w:rsidRPr="00E62B5C">
          <w:rPr>
            <w:rFonts w:ascii="Lucida Handwriting" w:eastAsia="Calibri" w:hAnsi="Lucida Handwriting" w:cs="Tahoma"/>
            <w:iCs/>
            <w:color w:val="0000FF"/>
            <w:spacing w:val="15"/>
            <w:sz w:val="20"/>
            <w:szCs w:val="20"/>
            <w:u w:val="single"/>
          </w:rPr>
          <w:t>https://leb.fbi.gov/2012/september/research-forum-the-attitudes-of-managers-toward-intelligence-led-policing</w:t>
        </w:r>
      </w:hyperlink>
    </w:p>
    <w:p w14:paraId="35318D6A"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33" w:history="1">
        <w:r w:rsidR="002511F1" w:rsidRPr="00E62B5C">
          <w:rPr>
            <w:rFonts w:ascii="Lucida Handwriting" w:eastAsia="Calibri" w:hAnsi="Lucida Handwriting" w:cs="Tahoma"/>
            <w:iCs/>
            <w:color w:val="0000FF"/>
            <w:spacing w:val="15"/>
            <w:sz w:val="20"/>
            <w:szCs w:val="20"/>
            <w:u w:val="single"/>
          </w:rPr>
          <w:t>http://lawofficer.com/archive/intelligence-led-policing/</w:t>
        </w:r>
      </w:hyperlink>
    </w:p>
    <w:p w14:paraId="490AEEE7"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34" w:history="1">
        <w:r w:rsidR="002511F1" w:rsidRPr="00E62B5C">
          <w:rPr>
            <w:rFonts w:ascii="Lucida Handwriting" w:eastAsia="Calibri" w:hAnsi="Lucida Handwriting" w:cs="Tahoma"/>
            <w:iCs/>
            <w:color w:val="0000FF"/>
            <w:spacing w:val="15"/>
            <w:sz w:val="20"/>
            <w:szCs w:val="20"/>
            <w:u w:val="single"/>
          </w:rPr>
          <w:t>https://www.washingtonpost.com/investigations/technology-to-fight-gun-crime-hobbled-by-skepticism-and-disuse/2016/10/06/026dac1c-4d29-11e6-a422-83ab49ed5e6a_story.html?utm_term=.9a8ea94ed937</w:t>
        </w:r>
      </w:hyperlink>
    </w:p>
    <w:p w14:paraId="437BF420" w14:textId="77777777" w:rsidR="002511F1" w:rsidRPr="00E62B5C" w:rsidRDefault="002511F1" w:rsidP="002511F1">
      <w:pPr>
        <w:spacing w:after="200" w:line="240" w:lineRule="auto"/>
        <w:rPr>
          <w:rFonts w:ascii="Lucida Handwriting" w:eastAsia="Calibri" w:hAnsi="Lucida Handwriting" w:cs="Tahoma"/>
          <w:iCs/>
          <w:color w:val="2A2A2A"/>
          <w:spacing w:val="15"/>
          <w:sz w:val="20"/>
          <w:szCs w:val="20"/>
        </w:rPr>
      </w:pPr>
      <w:r w:rsidRPr="00E62B5C">
        <w:rPr>
          <w:rFonts w:ascii="Lucida Handwriting" w:eastAsia="Calibri" w:hAnsi="Lucida Handwriting" w:cs="Tahoma"/>
          <w:iCs/>
          <w:color w:val="2A2A2A"/>
          <w:spacing w:val="15"/>
          <w:sz w:val="20"/>
          <w:szCs w:val="20"/>
        </w:rPr>
        <w:t>Reading:  Leadership, Ethics and Policing, Chapter 12</w:t>
      </w:r>
    </w:p>
    <w:p w14:paraId="05515229" w14:textId="2B4FC3B2"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 xml:space="preserve">November </w:t>
      </w:r>
      <w:r w:rsidR="004740A2">
        <w:rPr>
          <w:rFonts w:ascii="Tahoma" w:eastAsia="Calibri" w:hAnsi="Tahoma" w:cs="Tahoma"/>
          <w:b/>
          <w:iCs/>
          <w:color w:val="2A2A2A"/>
          <w:spacing w:val="15"/>
          <w:sz w:val="20"/>
          <w:szCs w:val="20"/>
        </w:rPr>
        <w:t xml:space="preserve">3 and </w:t>
      </w:r>
      <w:r>
        <w:rPr>
          <w:rFonts w:ascii="Tahoma" w:eastAsia="Calibri" w:hAnsi="Tahoma" w:cs="Tahoma"/>
          <w:b/>
          <w:iCs/>
          <w:color w:val="2A2A2A"/>
          <w:spacing w:val="15"/>
          <w:sz w:val="20"/>
          <w:szCs w:val="20"/>
        </w:rPr>
        <w:t>5</w:t>
      </w:r>
      <w:r w:rsidR="004740A2">
        <w:rPr>
          <w:rFonts w:ascii="Tahoma" w:eastAsia="Calibri" w:hAnsi="Tahoma" w:cs="Tahoma"/>
          <w:b/>
          <w:iCs/>
          <w:color w:val="2A2A2A"/>
          <w:spacing w:val="15"/>
          <w:sz w:val="20"/>
          <w:szCs w:val="20"/>
        </w:rPr>
        <w:t xml:space="preserve"> </w:t>
      </w:r>
      <w:r w:rsidRPr="00E62B5C">
        <w:rPr>
          <w:rFonts w:ascii="Tahoma" w:eastAsia="Calibri" w:hAnsi="Tahoma" w:cs="Tahoma"/>
          <w:b/>
          <w:iCs/>
          <w:color w:val="2A2A2A"/>
          <w:spacing w:val="15"/>
          <w:sz w:val="20"/>
          <w:szCs w:val="20"/>
        </w:rPr>
        <w:t>(Lessons 1</w:t>
      </w:r>
      <w:r w:rsidR="004740A2">
        <w:rPr>
          <w:rFonts w:ascii="Tahoma" w:eastAsia="Calibri" w:hAnsi="Tahoma" w:cs="Tahoma"/>
          <w:b/>
          <w:iCs/>
          <w:color w:val="2A2A2A"/>
          <w:spacing w:val="15"/>
          <w:sz w:val="20"/>
          <w:szCs w:val="20"/>
        </w:rPr>
        <w:t>9 and 20</w:t>
      </w:r>
      <w:r w:rsidRPr="00E62B5C">
        <w:rPr>
          <w:rFonts w:ascii="Tahoma" w:eastAsia="Calibri" w:hAnsi="Tahoma" w:cs="Tahoma"/>
          <w:b/>
          <w:iCs/>
          <w:color w:val="2A2A2A"/>
          <w:spacing w:val="15"/>
          <w:sz w:val="20"/>
          <w:szCs w:val="20"/>
        </w:rPr>
        <w:t>)</w:t>
      </w:r>
    </w:p>
    <w:p w14:paraId="1BC99CE7"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Communication:  The Key to Interpersonal Relations and the Power of Persuasion</w:t>
      </w:r>
    </w:p>
    <w:p w14:paraId="209511A0" w14:textId="42AC13BF" w:rsidR="002511F1"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During </w:t>
      </w:r>
      <w:r w:rsidR="00AF7D69">
        <w:rPr>
          <w:rFonts w:ascii="Tahoma" w:eastAsia="Calibri" w:hAnsi="Tahoma" w:cs="Tahoma"/>
          <w:iCs/>
          <w:color w:val="2A2A2A"/>
          <w:spacing w:val="15"/>
          <w:sz w:val="20"/>
          <w:szCs w:val="20"/>
        </w:rPr>
        <w:t>these</w:t>
      </w:r>
      <w:r w:rsidR="00207175">
        <w:rPr>
          <w:rFonts w:ascii="Tahoma" w:eastAsia="Calibri" w:hAnsi="Tahoma" w:cs="Tahoma"/>
          <w:iCs/>
          <w:color w:val="2A2A2A"/>
          <w:spacing w:val="15"/>
          <w:sz w:val="20"/>
          <w:szCs w:val="20"/>
        </w:rPr>
        <w:t xml:space="preserve"> l</w:t>
      </w:r>
      <w:r w:rsidR="00AF7D69">
        <w:rPr>
          <w:rFonts w:ascii="Tahoma" w:eastAsia="Calibri" w:hAnsi="Tahoma" w:cs="Tahoma"/>
          <w:iCs/>
          <w:color w:val="2A2A2A"/>
          <w:spacing w:val="15"/>
          <w:sz w:val="20"/>
          <w:szCs w:val="20"/>
        </w:rPr>
        <w:t>essons</w:t>
      </w:r>
      <w:r w:rsidR="00207175">
        <w:rPr>
          <w:rFonts w:ascii="Tahoma" w:eastAsia="Calibri" w:hAnsi="Tahoma" w:cs="Tahoma"/>
          <w:iCs/>
          <w:color w:val="2A2A2A"/>
          <w:spacing w:val="15"/>
          <w:sz w:val="20"/>
          <w:szCs w:val="20"/>
        </w:rPr>
        <w:t>,</w:t>
      </w:r>
      <w:r w:rsidR="00AF7D69">
        <w:rPr>
          <w:rFonts w:ascii="Tahoma" w:eastAsia="Calibri" w:hAnsi="Tahoma" w:cs="Tahoma"/>
          <w:iCs/>
          <w:color w:val="2A2A2A"/>
          <w:spacing w:val="15"/>
          <w:sz w:val="20"/>
          <w:szCs w:val="20"/>
        </w:rPr>
        <w:t xml:space="preserve"> </w:t>
      </w:r>
      <w:r w:rsidRPr="00E62B5C">
        <w:rPr>
          <w:rFonts w:ascii="Tahoma" w:eastAsia="Calibri" w:hAnsi="Tahoma" w:cs="Tahoma"/>
          <w:iCs/>
          <w:color w:val="2A2A2A"/>
          <w:spacing w:val="15"/>
          <w:sz w:val="20"/>
          <w:szCs w:val="20"/>
        </w:rPr>
        <w:t xml:space="preserve">students will examine what is arguably the most valuable criminal justice management and leadership skill…communicating effectively, a process that includes active listening and critical thinking abilities.  Using the film </w:t>
      </w:r>
      <w:r w:rsidRPr="00E62B5C">
        <w:rPr>
          <w:rFonts w:ascii="Tahoma" w:eastAsia="Calibri" w:hAnsi="Tahoma" w:cs="Tahoma"/>
          <w:i/>
          <w:iCs/>
          <w:color w:val="2A2A2A"/>
          <w:spacing w:val="15"/>
          <w:sz w:val="20"/>
          <w:szCs w:val="20"/>
        </w:rPr>
        <w:t xml:space="preserve">12 Angry Men </w:t>
      </w:r>
      <w:r w:rsidRPr="00E62B5C">
        <w:rPr>
          <w:rFonts w:ascii="Tahoma" w:eastAsia="Calibri" w:hAnsi="Tahoma" w:cs="Tahoma"/>
          <w:iCs/>
          <w:color w:val="2A2A2A"/>
          <w:spacing w:val="15"/>
          <w:sz w:val="20"/>
          <w:szCs w:val="20"/>
        </w:rPr>
        <w:t xml:space="preserve">students will explore issues such as the importance of Socratic leadership, effective communication, the power of persuasion, avoiding “group think” and resolving conflict.   </w:t>
      </w:r>
    </w:p>
    <w:p w14:paraId="7E050DAA" w14:textId="3651D9CF" w:rsidR="00FF4E12" w:rsidRPr="00E62B5C" w:rsidRDefault="00FF4E12" w:rsidP="002511F1">
      <w:pPr>
        <w:spacing w:after="200" w:line="240" w:lineRule="auto"/>
        <w:rPr>
          <w:rFonts w:ascii="Tahoma" w:eastAsia="Calibri" w:hAnsi="Tahoma" w:cs="Tahoma"/>
          <w:iCs/>
          <w:color w:val="2A2A2A"/>
          <w:spacing w:val="15"/>
          <w:sz w:val="20"/>
          <w:szCs w:val="20"/>
        </w:rPr>
      </w:pPr>
      <w:r>
        <w:rPr>
          <w:rFonts w:ascii="Tahoma" w:eastAsia="Calibri" w:hAnsi="Tahoma" w:cs="Tahoma"/>
          <w:iCs/>
          <w:color w:val="2A2A2A"/>
          <w:spacing w:val="15"/>
          <w:sz w:val="20"/>
          <w:szCs w:val="20"/>
        </w:rPr>
        <w:t>Students will be expected to view the film on their own prior to the November 5</w:t>
      </w:r>
      <w:r w:rsidRPr="00FF4E12">
        <w:rPr>
          <w:rFonts w:ascii="Tahoma" w:eastAsia="Calibri" w:hAnsi="Tahoma" w:cs="Tahoma"/>
          <w:iCs/>
          <w:color w:val="2A2A2A"/>
          <w:spacing w:val="15"/>
          <w:sz w:val="20"/>
          <w:szCs w:val="20"/>
          <w:vertAlign w:val="superscript"/>
        </w:rPr>
        <w:t>th</w:t>
      </w:r>
      <w:r>
        <w:rPr>
          <w:rFonts w:ascii="Tahoma" w:eastAsia="Calibri" w:hAnsi="Tahoma" w:cs="Tahoma"/>
          <w:iCs/>
          <w:color w:val="2A2A2A"/>
          <w:spacing w:val="15"/>
          <w:sz w:val="20"/>
          <w:szCs w:val="20"/>
        </w:rPr>
        <w:t xml:space="preserve"> class.  </w:t>
      </w:r>
    </w:p>
    <w:p w14:paraId="11D1FA73" w14:textId="77777777" w:rsidR="002511F1" w:rsidRPr="00E62B5C" w:rsidRDefault="002511F1" w:rsidP="002511F1">
      <w:pPr>
        <w:spacing w:after="200" w:line="240" w:lineRule="auto"/>
        <w:rPr>
          <w:rFonts w:ascii="Lucida Handwriting" w:eastAsia="Calibri" w:hAnsi="Lucida Handwriting" w:cs="Tahoma"/>
          <w:iCs/>
          <w:color w:val="2A2A2A"/>
          <w:spacing w:val="15"/>
          <w:sz w:val="20"/>
          <w:szCs w:val="20"/>
        </w:rPr>
      </w:pPr>
      <w:r w:rsidRPr="00E62B5C">
        <w:rPr>
          <w:rFonts w:ascii="Lucida Handwriting" w:eastAsia="Calibri" w:hAnsi="Lucida Handwriting" w:cs="Tahoma"/>
          <w:iCs/>
          <w:color w:val="2A2A2A"/>
          <w:spacing w:val="15"/>
          <w:sz w:val="20"/>
          <w:szCs w:val="20"/>
        </w:rPr>
        <w:t>Reading: Leadership, Ethics, and Policing, Chapter 6</w:t>
      </w:r>
    </w:p>
    <w:p w14:paraId="6FC8AD51" w14:textId="19CC6F11"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 xml:space="preserve">November </w:t>
      </w:r>
      <w:r w:rsidR="003A45DB">
        <w:rPr>
          <w:rFonts w:ascii="Tahoma" w:eastAsia="Calibri" w:hAnsi="Tahoma" w:cs="Tahoma"/>
          <w:b/>
          <w:iCs/>
          <w:color w:val="2A2A2A"/>
          <w:spacing w:val="15"/>
          <w:sz w:val="20"/>
          <w:szCs w:val="20"/>
        </w:rPr>
        <w:t>10</w:t>
      </w:r>
      <w:r w:rsidRPr="00E62B5C">
        <w:rPr>
          <w:rFonts w:ascii="Tahoma" w:eastAsia="Calibri" w:hAnsi="Tahoma" w:cs="Tahoma"/>
          <w:b/>
          <w:iCs/>
          <w:color w:val="2A2A2A"/>
          <w:spacing w:val="15"/>
          <w:sz w:val="20"/>
          <w:szCs w:val="20"/>
        </w:rPr>
        <w:t xml:space="preserve"> (Lesson 2</w:t>
      </w:r>
      <w:r w:rsidR="003A45DB">
        <w:rPr>
          <w:rFonts w:ascii="Tahoma" w:eastAsia="Calibri" w:hAnsi="Tahoma" w:cs="Tahoma"/>
          <w:b/>
          <w:iCs/>
          <w:color w:val="2A2A2A"/>
          <w:spacing w:val="15"/>
          <w:sz w:val="20"/>
          <w:szCs w:val="20"/>
        </w:rPr>
        <w:t>1</w:t>
      </w:r>
      <w:r w:rsidRPr="00E62B5C">
        <w:rPr>
          <w:rFonts w:ascii="Tahoma" w:eastAsia="Calibri" w:hAnsi="Tahoma" w:cs="Tahoma"/>
          <w:b/>
          <w:iCs/>
          <w:color w:val="2A2A2A"/>
          <w:spacing w:val="15"/>
          <w:sz w:val="20"/>
          <w:szCs w:val="20"/>
        </w:rPr>
        <w:t>)</w:t>
      </w:r>
    </w:p>
    <w:p w14:paraId="00ADF6CA"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Leading and Managing a Mid-Size Police Department-</w:t>
      </w:r>
      <w:r w:rsidRPr="00B27277">
        <w:rPr>
          <w:rFonts w:ascii="Tahoma" w:eastAsia="Calibri" w:hAnsi="Tahoma" w:cs="Tahoma"/>
          <w:b/>
          <w:bCs/>
          <w:iCs/>
          <w:color w:val="2A2A2A"/>
          <w:spacing w:val="15"/>
          <w:sz w:val="20"/>
          <w:szCs w:val="20"/>
        </w:rPr>
        <w:t>Guest Speaker</w:t>
      </w:r>
    </w:p>
    <w:p w14:paraId="2CE14853"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Our guest speaker, a retired local police executive, will discuss his experience managing and leading at various levels of a mid-size police department, including efforts to achieve operational efficiencies by policing to community priorities, the auxiliary role of civilians and volunteers, and the use of technology and the championing of accountability. </w:t>
      </w:r>
    </w:p>
    <w:p w14:paraId="59A060AF" w14:textId="5DB089B0"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 xml:space="preserve">November 12, </w:t>
      </w:r>
      <w:r w:rsidRPr="00E62B5C">
        <w:rPr>
          <w:rFonts w:ascii="Tahoma" w:eastAsia="Calibri" w:hAnsi="Tahoma" w:cs="Tahoma"/>
          <w:b/>
          <w:iCs/>
          <w:color w:val="2A2A2A"/>
          <w:spacing w:val="15"/>
          <w:sz w:val="20"/>
          <w:szCs w:val="20"/>
        </w:rPr>
        <w:t>2018 (Lesson 2</w:t>
      </w:r>
      <w:r w:rsidR="0018001B">
        <w:rPr>
          <w:rFonts w:ascii="Tahoma" w:eastAsia="Calibri" w:hAnsi="Tahoma" w:cs="Tahoma"/>
          <w:b/>
          <w:iCs/>
          <w:color w:val="2A2A2A"/>
          <w:spacing w:val="15"/>
          <w:sz w:val="20"/>
          <w:szCs w:val="20"/>
        </w:rPr>
        <w:t>2</w:t>
      </w:r>
      <w:r w:rsidRPr="00E62B5C">
        <w:rPr>
          <w:rFonts w:ascii="Tahoma" w:eastAsia="Calibri" w:hAnsi="Tahoma" w:cs="Tahoma"/>
          <w:b/>
          <w:iCs/>
          <w:color w:val="2A2A2A"/>
          <w:spacing w:val="15"/>
          <w:sz w:val="20"/>
          <w:szCs w:val="20"/>
        </w:rPr>
        <w:t>)</w:t>
      </w:r>
    </w:p>
    <w:p w14:paraId="78A9F851"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Crisis Management/Leadership</w:t>
      </w:r>
    </w:p>
    <w:p w14:paraId="2BA842BF"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Nothing tests the management and leadership abilities of today’s criminal justice executives like a crisis, defined as an event of immense danger or difficulty.  A crisis can strike without warning, and can be the result of natural or man-made influences.  The </w:t>
      </w:r>
      <w:r w:rsidRPr="00E62B5C">
        <w:rPr>
          <w:rFonts w:ascii="Tahoma" w:eastAsia="Calibri" w:hAnsi="Tahoma" w:cs="Tahoma"/>
          <w:iCs/>
          <w:color w:val="2A2A2A"/>
          <w:spacing w:val="15"/>
          <w:sz w:val="20"/>
          <w:szCs w:val="20"/>
        </w:rPr>
        <w:lastRenderedPageBreak/>
        <w:t xml:space="preserve">ability to lead and communicate effectively during a crisis can save lives, prevent or minimize property damage and ensure </w:t>
      </w:r>
      <w:r>
        <w:rPr>
          <w:rFonts w:ascii="Tahoma" w:eastAsia="Calibri" w:hAnsi="Tahoma" w:cs="Tahoma"/>
          <w:iCs/>
          <w:color w:val="2A2A2A"/>
          <w:spacing w:val="15"/>
          <w:sz w:val="20"/>
          <w:szCs w:val="20"/>
        </w:rPr>
        <w:t xml:space="preserve">and/or build </w:t>
      </w:r>
      <w:r w:rsidRPr="00E62B5C">
        <w:rPr>
          <w:rFonts w:ascii="Tahoma" w:eastAsia="Calibri" w:hAnsi="Tahoma" w:cs="Tahoma"/>
          <w:iCs/>
          <w:color w:val="2A2A2A"/>
          <w:spacing w:val="15"/>
          <w:sz w:val="20"/>
          <w:szCs w:val="20"/>
        </w:rPr>
        <w:t xml:space="preserve">public trust.  Conversely ineffective leadership can undermine these same concerns and imperil the very existence of an organization.  As a result, this lesson will examine the skills necessary to lead during a crisis, </w:t>
      </w:r>
      <w:r>
        <w:rPr>
          <w:rFonts w:ascii="Tahoma" w:eastAsia="Calibri" w:hAnsi="Tahoma" w:cs="Tahoma"/>
          <w:iCs/>
          <w:color w:val="2A2A2A"/>
          <w:spacing w:val="15"/>
          <w:sz w:val="20"/>
          <w:szCs w:val="20"/>
        </w:rPr>
        <w:t xml:space="preserve">stress </w:t>
      </w:r>
      <w:r w:rsidRPr="00E62B5C">
        <w:rPr>
          <w:rFonts w:ascii="Tahoma" w:eastAsia="Calibri" w:hAnsi="Tahoma" w:cs="Tahoma"/>
          <w:iCs/>
          <w:color w:val="2A2A2A"/>
          <w:spacing w:val="15"/>
          <w:sz w:val="20"/>
          <w:szCs w:val="20"/>
        </w:rPr>
        <w:t xml:space="preserve">the importance of preparing for a crisis, and demonstrate how leaders can assist its organization and community recover from a crisis.      </w:t>
      </w:r>
    </w:p>
    <w:p w14:paraId="71157505"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35" w:history="1">
        <w:r w:rsidR="002511F1" w:rsidRPr="00E62B5C">
          <w:rPr>
            <w:rFonts w:ascii="Lucida Handwriting" w:eastAsia="Calibri" w:hAnsi="Lucida Handwriting" w:cs="Tahoma"/>
            <w:iCs/>
            <w:color w:val="0000FF"/>
            <w:spacing w:val="15"/>
            <w:sz w:val="20"/>
            <w:szCs w:val="20"/>
            <w:u w:val="single"/>
          </w:rPr>
          <w:t>http://deloitte.wsj.com/riskandcompliance/2015/07/06/crisis-leadership-five-principles-for-managing-the-unexpected/</w:t>
        </w:r>
      </w:hyperlink>
    </w:p>
    <w:p w14:paraId="5F3746A3"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36" w:history="1">
        <w:r w:rsidR="002511F1" w:rsidRPr="00E62B5C">
          <w:rPr>
            <w:rFonts w:ascii="Lucida Handwriting" w:eastAsia="Calibri" w:hAnsi="Lucida Handwriting" w:cs="Tahoma"/>
            <w:iCs/>
            <w:color w:val="0000FF"/>
            <w:spacing w:val="15"/>
            <w:sz w:val="20"/>
            <w:szCs w:val="20"/>
            <w:u w:val="single"/>
          </w:rPr>
          <w:t>https://www2.deloitte.com/content/dam/Deloitte/us/Documents/risk/us-aers-crisis-leadership.pdf</w:t>
        </w:r>
      </w:hyperlink>
    </w:p>
    <w:p w14:paraId="669DC4F0"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37" w:history="1">
        <w:r w:rsidR="002511F1" w:rsidRPr="00E62B5C">
          <w:rPr>
            <w:rFonts w:ascii="Lucida Handwriting" w:eastAsia="Calibri" w:hAnsi="Lucida Handwriting" w:cs="Tahoma"/>
            <w:iCs/>
            <w:color w:val="0000FF"/>
            <w:spacing w:val="15"/>
            <w:sz w:val="20"/>
            <w:szCs w:val="20"/>
            <w:u w:val="single"/>
          </w:rPr>
          <w:t>https://leb.fbi.gov/2016/may/leadership-during-crisis-response-challenges-and-evolving-research</w:t>
        </w:r>
      </w:hyperlink>
    </w:p>
    <w:p w14:paraId="4D991057"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38" w:history="1">
        <w:r w:rsidR="002511F1" w:rsidRPr="00E62B5C">
          <w:rPr>
            <w:rFonts w:ascii="Lucida Handwriting" w:eastAsia="Calibri" w:hAnsi="Lucida Handwriting" w:cs="Tahoma"/>
            <w:iCs/>
            <w:color w:val="0000FF"/>
            <w:spacing w:val="15"/>
            <w:sz w:val="20"/>
            <w:szCs w:val="20"/>
            <w:u w:val="single"/>
          </w:rPr>
          <w:t>http://expressionsofexcellence.com/ARTICLES/crisis_leadership_sully.pdf</w:t>
        </w:r>
      </w:hyperlink>
    </w:p>
    <w:p w14:paraId="0414BBB1" w14:textId="2440917C"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November 1</w:t>
      </w:r>
      <w:r w:rsidR="00AC5A09">
        <w:rPr>
          <w:rFonts w:ascii="Tahoma" w:eastAsia="Calibri" w:hAnsi="Tahoma" w:cs="Tahoma"/>
          <w:b/>
          <w:iCs/>
          <w:color w:val="2A2A2A"/>
          <w:spacing w:val="15"/>
          <w:sz w:val="20"/>
          <w:szCs w:val="20"/>
        </w:rPr>
        <w:t xml:space="preserve">7 </w:t>
      </w:r>
      <w:r w:rsidRPr="00E62B5C">
        <w:rPr>
          <w:rFonts w:ascii="Tahoma" w:eastAsia="Calibri" w:hAnsi="Tahoma" w:cs="Tahoma"/>
          <w:b/>
          <w:iCs/>
          <w:color w:val="2A2A2A"/>
          <w:spacing w:val="15"/>
          <w:sz w:val="20"/>
          <w:szCs w:val="20"/>
        </w:rPr>
        <w:t>(Lesson 2</w:t>
      </w:r>
      <w:r w:rsidR="008617FB">
        <w:rPr>
          <w:rFonts w:ascii="Tahoma" w:eastAsia="Calibri" w:hAnsi="Tahoma" w:cs="Tahoma"/>
          <w:b/>
          <w:iCs/>
          <w:color w:val="2A2A2A"/>
          <w:spacing w:val="15"/>
          <w:sz w:val="20"/>
          <w:szCs w:val="20"/>
        </w:rPr>
        <w:t>3</w:t>
      </w:r>
      <w:r w:rsidRPr="00E62B5C">
        <w:rPr>
          <w:rFonts w:ascii="Tahoma" w:eastAsia="Calibri" w:hAnsi="Tahoma" w:cs="Tahoma"/>
          <w:b/>
          <w:iCs/>
          <w:color w:val="2A2A2A"/>
          <w:spacing w:val="15"/>
          <w:sz w:val="20"/>
          <w:szCs w:val="20"/>
        </w:rPr>
        <w:t>)</w:t>
      </w:r>
    </w:p>
    <w:p w14:paraId="261DB23C" w14:textId="31FA94C2" w:rsidR="00C602ED" w:rsidRDefault="00C602ED" w:rsidP="002511F1">
      <w:pPr>
        <w:spacing w:after="200" w:line="240" w:lineRule="auto"/>
        <w:rPr>
          <w:rFonts w:ascii="Tahoma" w:eastAsia="Calibri" w:hAnsi="Tahoma" w:cs="Tahoma"/>
          <w:iCs/>
          <w:color w:val="2A2A2A"/>
          <w:spacing w:val="15"/>
          <w:sz w:val="20"/>
          <w:szCs w:val="20"/>
        </w:rPr>
      </w:pPr>
      <w:r w:rsidRPr="00C602ED">
        <w:rPr>
          <w:rFonts w:ascii="Tahoma" w:eastAsia="Calibri" w:hAnsi="Tahoma" w:cs="Tahoma"/>
          <w:iCs/>
          <w:color w:val="2A2A2A"/>
          <w:spacing w:val="15"/>
          <w:sz w:val="20"/>
          <w:szCs w:val="20"/>
        </w:rPr>
        <w:t>The Routine, but Necessary</w:t>
      </w:r>
      <w:r w:rsidR="007A481F">
        <w:rPr>
          <w:rFonts w:ascii="Tahoma" w:eastAsia="Calibri" w:hAnsi="Tahoma" w:cs="Tahoma"/>
          <w:iCs/>
          <w:color w:val="2A2A2A"/>
          <w:spacing w:val="15"/>
          <w:sz w:val="20"/>
          <w:szCs w:val="20"/>
        </w:rPr>
        <w:t xml:space="preserve"> Side of Management</w:t>
      </w:r>
    </w:p>
    <w:p w14:paraId="0C890C73" w14:textId="7A5712BA" w:rsidR="00C602ED" w:rsidRPr="00C602ED" w:rsidRDefault="00C602ED" w:rsidP="002511F1">
      <w:pPr>
        <w:spacing w:after="200" w:line="240" w:lineRule="auto"/>
        <w:rPr>
          <w:rFonts w:ascii="Tahoma" w:eastAsia="Calibri" w:hAnsi="Tahoma" w:cs="Tahoma"/>
          <w:iCs/>
          <w:color w:val="2A2A2A"/>
          <w:spacing w:val="15"/>
          <w:sz w:val="20"/>
          <w:szCs w:val="20"/>
        </w:rPr>
      </w:pPr>
      <w:r>
        <w:rPr>
          <w:rFonts w:ascii="Tahoma" w:eastAsia="Calibri" w:hAnsi="Tahoma" w:cs="Tahoma"/>
          <w:iCs/>
          <w:color w:val="2A2A2A"/>
          <w:spacing w:val="15"/>
          <w:sz w:val="20"/>
          <w:szCs w:val="20"/>
        </w:rPr>
        <w:t>Criminal justice managers/leaders are required to perform a wide variety of routine, but essential duties</w:t>
      </w:r>
      <w:r w:rsidR="009A7FB4">
        <w:rPr>
          <w:rFonts w:ascii="Tahoma" w:eastAsia="Calibri" w:hAnsi="Tahoma" w:cs="Tahoma"/>
          <w:iCs/>
          <w:color w:val="2A2A2A"/>
          <w:spacing w:val="15"/>
          <w:sz w:val="20"/>
          <w:szCs w:val="20"/>
        </w:rPr>
        <w:t xml:space="preserve"> that impact the quality</w:t>
      </w:r>
      <w:r w:rsidR="004E5ABD">
        <w:rPr>
          <w:rFonts w:ascii="Tahoma" w:eastAsia="Calibri" w:hAnsi="Tahoma" w:cs="Tahoma"/>
          <w:iCs/>
          <w:color w:val="2A2A2A"/>
          <w:spacing w:val="15"/>
          <w:sz w:val="20"/>
          <w:szCs w:val="20"/>
        </w:rPr>
        <w:t xml:space="preserve"> and effectiveness</w:t>
      </w:r>
      <w:r w:rsidR="009A7FB4">
        <w:rPr>
          <w:rFonts w:ascii="Tahoma" w:eastAsia="Calibri" w:hAnsi="Tahoma" w:cs="Tahoma"/>
          <w:iCs/>
          <w:color w:val="2A2A2A"/>
          <w:spacing w:val="15"/>
          <w:sz w:val="20"/>
          <w:szCs w:val="20"/>
        </w:rPr>
        <w:t xml:space="preserve"> of the organization</w:t>
      </w:r>
      <w:r w:rsidR="000A51D1">
        <w:rPr>
          <w:rFonts w:ascii="Tahoma" w:eastAsia="Calibri" w:hAnsi="Tahoma" w:cs="Tahoma"/>
          <w:iCs/>
          <w:color w:val="2A2A2A"/>
          <w:spacing w:val="15"/>
          <w:sz w:val="20"/>
          <w:szCs w:val="20"/>
        </w:rPr>
        <w:t xml:space="preserve">.  </w:t>
      </w:r>
      <w:r w:rsidR="008B665A">
        <w:rPr>
          <w:rFonts w:ascii="Tahoma" w:eastAsia="Calibri" w:hAnsi="Tahoma" w:cs="Tahoma"/>
          <w:iCs/>
          <w:color w:val="2A2A2A"/>
          <w:spacing w:val="15"/>
          <w:sz w:val="20"/>
          <w:szCs w:val="20"/>
        </w:rPr>
        <w:t xml:space="preserve">This lesson will examine some of </w:t>
      </w:r>
      <w:r w:rsidR="009A7FB4">
        <w:rPr>
          <w:rFonts w:ascii="Tahoma" w:eastAsia="Calibri" w:hAnsi="Tahoma" w:cs="Tahoma"/>
          <w:iCs/>
          <w:color w:val="2A2A2A"/>
          <w:spacing w:val="15"/>
          <w:sz w:val="20"/>
          <w:szCs w:val="20"/>
        </w:rPr>
        <w:t xml:space="preserve">these </w:t>
      </w:r>
      <w:r w:rsidR="008B665A">
        <w:rPr>
          <w:rFonts w:ascii="Tahoma" w:eastAsia="Calibri" w:hAnsi="Tahoma" w:cs="Tahoma"/>
          <w:iCs/>
          <w:color w:val="2A2A2A"/>
          <w:spacing w:val="15"/>
          <w:sz w:val="20"/>
          <w:szCs w:val="20"/>
        </w:rPr>
        <w:t>functions</w:t>
      </w:r>
      <w:r w:rsidR="009A7FB4">
        <w:rPr>
          <w:rFonts w:ascii="Tahoma" w:eastAsia="Calibri" w:hAnsi="Tahoma" w:cs="Tahoma"/>
          <w:iCs/>
          <w:color w:val="2A2A2A"/>
          <w:spacing w:val="15"/>
          <w:sz w:val="20"/>
          <w:szCs w:val="20"/>
        </w:rPr>
        <w:t>, in</w:t>
      </w:r>
      <w:r w:rsidR="008B665A">
        <w:rPr>
          <w:rFonts w:ascii="Tahoma" w:eastAsia="Calibri" w:hAnsi="Tahoma" w:cs="Tahoma"/>
          <w:iCs/>
          <w:color w:val="2A2A2A"/>
          <w:spacing w:val="15"/>
          <w:sz w:val="20"/>
          <w:szCs w:val="20"/>
        </w:rPr>
        <w:t xml:space="preserve">cluding </w:t>
      </w:r>
      <w:r w:rsidR="00854BBD">
        <w:rPr>
          <w:rFonts w:ascii="Tahoma" w:eastAsia="Calibri" w:hAnsi="Tahoma" w:cs="Tahoma"/>
          <w:iCs/>
          <w:color w:val="2A2A2A"/>
          <w:spacing w:val="15"/>
          <w:sz w:val="20"/>
          <w:szCs w:val="20"/>
        </w:rPr>
        <w:t xml:space="preserve">the </w:t>
      </w:r>
      <w:r>
        <w:rPr>
          <w:rFonts w:ascii="Tahoma" w:eastAsia="Calibri" w:hAnsi="Tahoma" w:cs="Tahoma"/>
          <w:iCs/>
          <w:color w:val="2A2A2A"/>
          <w:spacing w:val="15"/>
          <w:sz w:val="20"/>
          <w:szCs w:val="20"/>
        </w:rPr>
        <w:t>recruiting</w:t>
      </w:r>
      <w:r w:rsidR="008B665A">
        <w:rPr>
          <w:rFonts w:ascii="Tahoma" w:eastAsia="Calibri" w:hAnsi="Tahoma" w:cs="Tahoma"/>
          <w:iCs/>
          <w:color w:val="2A2A2A"/>
          <w:spacing w:val="15"/>
          <w:sz w:val="20"/>
          <w:szCs w:val="20"/>
        </w:rPr>
        <w:t xml:space="preserve"> </w:t>
      </w:r>
      <w:r w:rsidR="004E5ABD">
        <w:rPr>
          <w:rFonts w:ascii="Tahoma" w:eastAsia="Calibri" w:hAnsi="Tahoma" w:cs="Tahoma"/>
          <w:iCs/>
          <w:color w:val="2A2A2A"/>
          <w:spacing w:val="15"/>
          <w:sz w:val="20"/>
          <w:szCs w:val="20"/>
        </w:rPr>
        <w:t xml:space="preserve">and training </w:t>
      </w:r>
      <w:r w:rsidR="008B665A">
        <w:rPr>
          <w:rFonts w:ascii="Tahoma" w:eastAsia="Calibri" w:hAnsi="Tahoma" w:cs="Tahoma"/>
          <w:iCs/>
          <w:color w:val="2A2A2A"/>
          <w:spacing w:val="15"/>
          <w:sz w:val="20"/>
          <w:szCs w:val="20"/>
        </w:rPr>
        <w:t xml:space="preserve">of personnel; </w:t>
      </w:r>
      <w:r w:rsidR="00854BBD">
        <w:rPr>
          <w:rFonts w:ascii="Tahoma" w:eastAsia="Calibri" w:hAnsi="Tahoma" w:cs="Tahoma"/>
          <w:iCs/>
          <w:color w:val="2A2A2A"/>
          <w:spacing w:val="15"/>
          <w:sz w:val="20"/>
          <w:szCs w:val="20"/>
        </w:rPr>
        <w:t>setting the proper example</w:t>
      </w:r>
      <w:r w:rsidR="002647B8">
        <w:rPr>
          <w:rFonts w:ascii="Tahoma" w:eastAsia="Calibri" w:hAnsi="Tahoma" w:cs="Tahoma"/>
          <w:iCs/>
          <w:color w:val="2A2A2A"/>
          <w:spacing w:val="15"/>
          <w:sz w:val="20"/>
          <w:szCs w:val="20"/>
        </w:rPr>
        <w:t xml:space="preserve"> and motivating personnel</w:t>
      </w:r>
      <w:r w:rsidR="00854BBD">
        <w:rPr>
          <w:rFonts w:ascii="Tahoma" w:eastAsia="Calibri" w:hAnsi="Tahoma" w:cs="Tahoma"/>
          <w:iCs/>
          <w:color w:val="2A2A2A"/>
          <w:spacing w:val="15"/>
          <w:sz w:val="20"/>
          <w:szCs w:val="20"/>
        </w:rPr>
        <w:t xml:space="preserve">; managing </w:t>
      </w:r>
      <w:r w:rsidR="002E421E">
        <w:rPr>
          <w:rFonts w:ascii="Tahoma" w:eastAsia="Calibri" w:hAnsi="Tahoma" w:cs="Tahoma"/>
          <w:iCs/>
          <w:color w:val="2A2A2A"/>
          <w:spacing w:val="15"/>
          <w:sz w:val="20"/>
          <w:szCs w:val="20"/>
        </w:rPr>
        <w:t>daily administrative functions</w:t>
      </w:r>
      <w:r w:rsidR="00CC68AE">
        <w:rPr>
          <w:rFonts w:ascii="Tahoma" w:eastAsia="Calibri" w:hAnsi="Tahoma" w:cs="Tahoma"/>
          <w:iCs/>
          <w:color w:val="2A2A2A"/>
          <w:spacing w:val="15"/>
          <w:sz w:val="20"/>
          <w:szCs w:val="20"/>
        </w:rPr>
        <w:t xml:space="preserve">; </w:t>
      </w:r>
      <w:r w:rsidR="004E5ABD">
        <w:rPr>
          <w:rFonts w:ascii="Tahoma" w:eastAsia="Calibri" w:hAnsi="Tahoma" w:cs="Tahoma"/>
          <w:iCs/>
          <w:color w:val="2A2A2A"/>
          <w:spacing w:val="15"/>
          <w:sz w:val="20"/>
          <w:szCs w:val="20"/>
        </w:rPr>
        <w:t>resource</w:t>
      </w:r>
      <w:r w:rsidR="00CC68AE">
        <w:rPr>
          <w:rFonts w:ascii="Tahoma" w:eastAsia="Calibri" w:hAnsi="Tahoma" w:cs="Tahoma"/>
          <w:iCs/>
          <w:color w:val="2A2A2A"/>
          <w:spacing w:val="15"/>
          <w:sz w:val="20"/>
          <w:szCs w:val="20"/>
        </w:rPr>
        <w:t xml:space="preserve"> </w:t>
      </w:r>
      <w:r w:rsidR="00CD6E99">
        <w:rPr>
          <w:rFonts w:ascii="Tahoma" w:eastAsia="Calibri" w:hAnsi="Tahoma" w:cs="Tahoma"/>
          <w:iCs/>
          <w:color w:val="2A2A2A"/>
          <w:spacing w:val="15"/>
          <w:sz w:val="20"/>
          <w:szCs w:val="20"/>
        </w:rPr>
        <w:t xml:space="preserve">and property </w:t>
      </w:r>
      <w:r w:rsidR="00CC68AE">
        <w:rPr>
          <w:rFonts w:ascii="Tahoma" w:eastAsia="Calibri" w:hAnsi="Tahoma" w:cs="Tahoma"/>
          <w:iCs/>
          <w:color w:val="2A2A2A"/>
          <w:spacing w:val="15"/>
          <w:sz w:val="20"/>
          <w:szCs w:val="20"/>
        </w:rPr>
        <w:t>management</w:t>
      </w:r>
      <w:r w:rsidR="00854BBD">
        <w:rPr>
          <w:rFonts w:ascii="Tahoma" w:eastAsia="Calibri" w:hAnsi="Tahoma" w:cs="Tahoma"/>
          <w:iCs/>
          <w:color w:val="2A2A2A"/>
          <w:spacing w:val="15"/>
          <w:sz w:val="20"/>
          <w:szCs w:val="20"/>
        </w:rPr>
        <w:t>;</w:t>
      </w:r>
      <w:r w:rsidR="00F0317A">
        <w:rPr>
          <w:rFonts w:ascii="Tahoma" w:eastAsia="Calibri" w:hAnsi="Tahoma" w:cs="Tahoma"/>
          <w:iCs/>
          <w:color w:val="2A2A2A"/>
          <w:spacing w:val="15"/>
          <w:sz w:val="20"/>
          <w:szCs w:val="20"/>
        </w:rPr>
        <w:t xml:space="preserve"> </w:t>
      </w:r>
      <w:r w:rsidR="004E5ABD">
        <w:rPr>
          <w:rFonts w:ascii="Tahoma" w:eastAsia="Calibri" w:hAnsi="Tahoma" w:cs="Tahoma"/>
          <w:iCs/>
          <w:color w:val="2A2A2A"/>
          <w:spacing w:val="15"/>
          <w:sz w:val="20"/>
          <w:szCs w:val="20"/>
        </w:rPr>
        <w:t xml:space="preserve">managing </w:t>
      </w:r>
      <w:r w:rsidR="00BA47BC">
        <w:rPr>
          <w:rFonts w:ascii="Tahoma" w:eastAsia="Calibri" w:hAnsi="Tahoma" w:cs="Tahoma"/>
          <w:iCs/>
          <w:color w:val="2A2A2A"/>
          <w:spacing w:val="15"/>
          <w:sz w:val="20"/>
          <w:szCs w:val="20"/>
        </w:rPr>
        <w:t>office politics</w:t>
      </w:r>
      <w:r w:rsidR="00BE6234">
        <w:rPr>
          <w:rFonts w:ascii="Tahoma" w:eastAsia="Calibri" w:hAnsi="Tahoma" w:cs="Tahoma"/>
          <w:iCs/>
          <w:color w:val="2A2A2A"/>
          <w:spacing w:val="15"/>
          <w:sz w:val="20"/>
          <w:szCs w:val="20"/>
        </w:rPr>
        <w:t xml:space="preserve"> and personality </w:t>
      </w:r>
      <w:r w:rsidR="00DD63C9">
        <w:rPr>
          <w:rFonts w:ascii="Tahoma" w:eastAsia="Calibri" w:hAnsi="Tahoma" w:cs="Tahoma"/>
          <w:iCs/>
          <w:color w:val="2A2A2A"/>
          <w:spacing w:val="15"/>
          <w:sz w:val="20"/>
          <w:szCs w:val="20"/>
        </w:rPr>
        <w:t>conflicts</w:t>
      </w:r>
      <w:r w:rsidR="004E5ABD">
        <w:rPr>
          <w:rFonts w:ascii="Tahoma" w:eastAsia="Calibri" w:hAnsi="Tahoma" w:cs="Tahoma"/>
          <w:iCs/>
          <w:color w:val="2A2A2A"/>
          <w:spacing w:val="15"/>
          <w:sz w:val="20"/>
          <w:szCs w:val="20"/>
        </w:rPr>
        <w:t xml:space="preserve">; </w:t>
      </w:r>
      <w:r>
        <w:rPr>
          <w:rFonts w:ascii="Tahoma" w:eastAsia="Calibri" w:hAnsi="Tahoma" w:cs="Tahoma"/>
          <w:iCs/>
          <w:color w:val="2A2A2A"/>
          <w:spacing w:val="15"/>
          <w:sz w:val="20"/>
          <w:szCs w:val="20"/>
        </w:rPr>
        <w:t xml:space="preserve">evaluating performance and rewarding and disciplining personnel.     </w:t>
      </w:r>
    </w:p>
    <w:p w14:paraId="40864322" w14:textId="29843AB2"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November 19</w:t>
      </w:r>
      <w:r w:rsidR="00B80198">
        <w:rPr>
          <w:rFonts w:ascii="Tahoma" w:eastAsia="Calibri" w:hAnsi="Tahoma" w:cs="Tahoma"/>
          <w:b/>
          <w:iCs/>
          <w:color w:val="2A2A2A"/>
          <w:spacing w:val="15"/>
          <w:sz w:val="20"/>
          <w:szCs w:val="20"/>
        </w:rPr>
        <w:t xml:space="preserve"> </w:t>
      </w:r>
      <w:r w:rsidRPr="00E62B5C">
        <w:rPr>
          <w:rFonts w:ascii="Tahoma" w:eastAsia="Calibri" w:hAnsi="Tahoma" w:cs="Tahoma"/>
          <w:b/>
          <w:iCs/>
          <w:color w:val="2A2A2A"/>
          <w:spacing w:val="15"/>
          <w:sz w:val="20"/>
          <w:szCs w:val="20"/>
        </w:rPr>
        <w:t>(Lesson 2</w:t>
      </w:r>
      <w:r w:rsidR="00B80198">
        <w:rPr>
          <w:rFonts w:ascii="Tahoma" w:eastAsia="Calibri" w:hAnsi="Tahoma" w:cs="Tahoma"/>
          <w:b/>
          <w:iCs/>
          <w:color w:val="2A2A2A"/>
          <w:spacing w:val="15"/>
          <w:sz w:val="20"/>
          <w:szCs w:val="20"/>
        </w:rPr>
        <w:t>4</w:t>
      </w:r>
      <w:r w:rsidR="00E010D7">
        <w:rPr>
          <w:rFonts w:ascii="Tahoma" w:eastAsia="Calibri" w:hAnsi="Tahoma" w:cs="Tahoma"/>
          <w:b/>
          <w:iCs/>
          <w:color w:val="2A2A2A"/>
          <w:spacing w:val="15"/>
          <w:sz w:val="20"/>
          <w:szCs w:val="20"/>
        </w:rPr>
        <w:t>)</w:t>
      </w:r>
    </w:p>
    <w:p w14:paraId="79CA375B" w14:textId="6B48B911"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The Changing Nature of Policing:  21</w:t>
      </w:r>
      <w:r w:rsidRPr="00E62B5C">
        <w:rPr>
          <w:rFonts w:ascii="Tahoma" w:eastAsia="Calibri" w:hAnsi="Tahoma" w:cs="Tahoma"/>
          <w:iCs/>
          <w:color w:val="2A2A2A"/>
          <w:spacing w:val="15"/>
          <w:sz w:val="20"/>
          <w:szCs w:val="20"/>
          <w:vertAlign w:val="superscript"/>
        </w:rPr>
        <w:t>st</w:t>
      </w:r>
      <w:r w:rsidRPr="00E62B5C">
        <w:rPr>
          <w:rFonts w:ascii="Tahoma" w:eastAsia="Calibri" w:hAnsi="Tahoma" w:cs="Tahoma"/>
          <w:iCs/>
          <w:color w:val="2A2A2A"/>
          <w:spacing w:val="15"/>
          <w:sz w:val="20"/>
          <w:szCs w:val="20"/>
        </w:rPr>
        <w:t xml:space="preserve"> Century Leadership Challenges</w:t>
      </w:r>
      <w:r w:rsidR="0072401D">
        <w:rPr>
          <w:rFonts w:ascii="Tahoma" w:eastAsia="Calibri" w:hAnsi="Tahoma" w:cs="Tahoma"/>
          <w:iCs/>
          <w:color w:val="2A2A2A"/>
          <w:spacing w:val="15"/>
          <w:sz w:val="20"/>
          <w:szCs w:val="20"/>
        </w:rPr>
        <w:t xml:space="preserve"> </w:t>
      </w:r>
    </w:p>
    <w:p w14:paraId="5DBA8D40" w14:textId="0C4B3CA9"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The </w:t>
      </w:r>
      <w:r w:rsidR="00996E3E">
        <w:rPr>
          <w:rFonts w:ascii="Tahoma" w:eastAsia="Calibri" w:hAnsi="Tahoma" w:cs="Tahoma"/>
          <w:iCs/>
          <w:color w:val="2A2A2A"/>
          <w:spacing w:val="15"/>
          <w:sz w:val="20"/>
          <w:szCs w:val="20"/>
        </w:rPr>
        <w:t xml:space="preserve">challenges of </w:t>
      </w:r>
      <w:r w:rsidRPr="00E62B5C">
        <w:rPr>
          <w:rFonts w:ascii="Tahoma" w:eastAsia="Calibri" w:hAnsi="Tahoma" w:cs="Tahoma"/>
          <w:iCs/>
          <w:color w:val="2A2A2A"/>
          <w:spacing w:val="15"/>
          <w:sz w:val="20"/>
          <w:szCs w:val="20"/>
        </w:rPr>
        <w:t>public safety ha</w:t>
      </w:r>
      <w:r w:rsidR="00996E3E">
        <w:rPr>
          <w:rFonts w:ascii="Tahoma" w:eastAsia="Calibri" w:hAnsi="Tahoma" w:cs="Tahoma"/>
          <w:iCs/>
          <w:color w:val="2A2A2A"/>
          <w:spacing w:val="15"/>
          <w:sz w:val="20"/>
          <w:szCs w:val="20"/>
        </w:rPr>
        <w:t>ve c</w:t>
      </w:r>
      <w:r w:rsidRPr="00E62B5C">
        <w:rPr>
          <w:rFonts w:ascii="Tahoma" w:eastAsia="Calibri" w:hAnsi="Tahoma" w:cs="Tahoma"/>
          <w:iCs/>
          <w:color w:val="2A2A2A"/>
          <w:spacing w:val="15"/>
          <w:sz w:val="20"/>
          <w:szCs w:val="20"/>
        </w:rPr>
        <w:t xml:space="preserve">hanged dramatically, particularly after the </w:t>
      </w:r>
      <w:r w:rsidR="00996E3E">
        <w:rPr>
          <w:rFonts w:ascii="Tahoma" w:eastAsia="Calibri" w:hAnsi="Tahoma" w:cs="Tahoma"/>
          <w:iCs/>
          <w:color w:val="2A2A2A"/>
          <w:spacing w:val="15"/>
          <w:sz w:val="20"/>
          <w:szCs w:val="20"/>
        </w:rPr>
        <w:t xml:space="preserve">9/11 </w:t>
      </w:r>
      <w:r w:rsidRPr="00E62B5C">
        <w:rPr>
          <w:rFonts w:ascii="Tahoma" w:eastAsia="Calibri" w:hAnsi="Tahoma" w:cs="Tahoma"/>
          <w:iCs/>
          <w:color w:val="2A2A2A"/>
          <w:spacing w:val="15"/>
          <w:sz w:val="20"/>
          <w:szCs w:val="20"/>
        </w:rPr>
        <w:t xml:space="preserve">terrorist attacks and natural disasters such as Hurricane Katrina, and issues arising from alleged and well-publicized incidents of police misconduct.  This lesson will examine leadership challenges such as </w:t>
      </w:r>
      <w:r w:rsidR="002D3912">
        <w:rPr>
          <w:rFonts w:ascii="Tahoma" w:eastAsia="Calibri" w:hAnsi="Tahoma" w:cs="Tahoma"/>
          <w:iCs/>
          <w:color w:val="2A2A2A"/>
          <w:spacing w:val="15"/>
          <w:sz w:val="20"/>
          <w:szCs w:val="20"/>
        </w:rPr>
        <w:t xml:space="preserve">effective community policing, </w:t>
      </w:r>
      <w:r w:rsidR="00E35AE5">
        <w:rPr>
          <w:rFonts w:ascii="Tahoma" w:eastAsia="Calibri" w:hAnsi="Tahoma" w:cs="Tahoma"/>
          <w:iCs/>
          <w:color w:val="2A2A2A"/>
          <w:spacing w:val="15"/>
          <w:sz w:val="20"/>
          <w:szCs w:val="20"/>
        </w:rPr>
        <w:t xml:space="preserve">police </w:t>
      </w:r>
      <w:r w:rsidRPr="00E62B5C">
        <w:rPr>
          <w:rFonts w:ascii="Tahoma" w:eastAsia="Calibri" w:hAnsi="Tahoma" w:cs="Tahoma"/>
          <w:iCs/>
          <w:color w:val="2A2A2A"/>
          <w:spacing w:val="15"/>
          <w:sz w:val="20"/>
          <w:szCs w:val="20"/>
        </w:rPr>
        <w:t xml:space="preserve">use of force, police misconduct, </w:t>
      </w:r>
      <w:r w:rsidR="008466F9">
        <w:rPr>
          <w:rFonts w:ascii="Tahoma" w:eastAsia="Calibri" w:hAnsi="Tahoma" w:cs="Tahoma"/>
          <w:iCs/>
          <w:color w:val="2A2A2A"/>
          <w:spacing w:val="15"/>
          <w:sz w:val="20"/>
          <w:szCs w:val="20"/>
        </w:rPr>
        <w:t xml:space="preserve">calls to eliminate or reduce police budgets, </w:t>
      </w:r>
      <w:r w:rsidRPr="00E62B5C">
        <w:rPr>
          <w:rFonts w:ascii="Tahoma" w:eastAsia="Calibri" w:hAnsi="Tahoma" w:cs="Tahoma"/>
          <w:iCs/>
          <w:color w:val="2A2A2A"/>
          <w:spacing w:val="15"/>
          <w:sz w:val="20"/>
          <w:szCs w:val="20"/>
        </w:rPr>
        <w:t>and other 21</w:t>
      </w:r>
      <w:r w:rsidRPr="00E62B5C">
        <w:rPr>
          <w:rFonts w:ascii="Tahoma" w:eastAsia="Calibri" w:hAnsi="Tahoma" w:cs="Tahoma"/>
          <w:iCs/>
          <w:color w:val="2A2A2A"/>
          <w:spacing w:val="15"/>
          <w:sz w:val="20"/>
          <w:szCs w:val="20"/>
          <w:vertAlign w:val="superscript"/>
        </w:rPr>
        <w:t>st</w:t>
      </w:r>
      <w:r w:rsidRPr="00E62B5C">
        <w:rPr>
          <w:rFonts w:ascii="Tahoma" w:eastAsia="Calibri" w:hAnsi="Tahoma" w:cs="Tahoma"/>
          <w:iCs/>
          <w:color w:val="2A2A2A"/>
          <w:spacing w:val="15"/>
          <w:sz w:val="20"/>
          <w:szCs w:val="20"/>
        </w:rPr>
        <w:t xml:space="preserve"> century policing challenges</w:t>
      </w:r>
      <w:r>
        <w:rPr>
          <w:rFonts w:ascii="Tahoma" w:eastAsia="Calibri" w:hAnsi="Tahoma" w:cs="Tahoma"/>
          <w:iCs/>
          <w:color w:val="2A2A2A"/>
          <w:spacing w:val="15"/>
          <w:sz w:val="20"/>
          <w:szCs w:val="20"/>
        </w:rPr>
        <w:t>, as well as the executive core qualifications required of today’s law enforcement leaders</w:t>
      </w:r>
      <w:r w:rsidRPr="00E62B5C">
        <w:rPr>
          <w:rFonts w:ascii="Tahoma" w:eastAsia="Calibri" w:hAnsi="Tahoma" w:cs="Tahoma"/>
          <w:iCs/>
          <w:color w:val="2A2A2A"/>
          <w:spacing w:val="15"/>
          <w:sz w:val="20"/>
          <w:szCs w:val="20"/>
        </w:rPr>
        <w:t xml:space="preserve">. </w:t>
      </w:r>
    </w:p>
    <w:p w14:paraId="58C9BF5E" w14:textId="3B644C35" w:rsidR="002511F1" w:rsidRPr="00E62B5C" w:rsidRDefault="002511F1" w:rsidP="002511F1">
      <w:pPr>
        <w:spacing w:after="200" w:line="240" w:lineRule="auto"/>
        <w:rPr>
          <w:rFonts w:ascii="Lucida Handwriting" w:eastAsia="Calibri" w:hAnsi="Lucida Handwriting" w:cs="Tahoma"/>
          <w:iCs/>
          <w:color w:val="2A2A2A"/>
          <w:spacing w:val="15"/>
          <w:sz w:val="20"/>
          <w:szCs w:val="20"/>
        </w:rPr>
      </w:pPr>
      <w:r w:rsidRPr="00E62B5C">
        <w:rPr>
          <w:rFonts w:ascii="Lucida Handwriting" w:eastAsia="Calibri" w:hAnsi="Lucida Handwriting" w:cs="Tahoma"/>
          <w:iCs/>
          <w:color w:val="2A2A2A"/>
          <w:spacing w:val="15"/>
          <w:sz w:val="20"/>
          <w:szCs w:val="20"/>
        </w:rPr>
        <w:t>Reading:  Leadership, Ethics and Policing, Chapters 11 and 13</w:t>
      </w:r>
      <w:r w:rsidR="0067514D">
        <w:rPr>
          <w:rFonts w:ascii="Lucida Handwriting" w:eastAsia="Calibri" w:hAnsi="Lucida Handwriting" w:cs="Tahoma"/>
          <w:iCs/>
          <w:color w:val="2A2A2A"/>
          <w:spacing w:val="15"/>
          <w:sz w:val="20"/>
          <w:szCs w:val="20"/>
        </w:rPr>
        <w:t xml:space="preserve"> </w:t>
      </w:r>
    </w:p>
    <w:p w14:paraId="4EBF614C" w14:textId="77777777" w:rsidR="002511F1" w:rsidRPr="00E62B5C" w:rsidRDefault="003120B1" w:rsidP="002511F1">
      <w:pPr>
        <w:spacing w:after="200" w:line="240" w:lineRule="auto"/>
        <w:rPr>
          <w:rFonts w:ascii="Lucida Handwriting" w:eastAsia="Calibri" w:hAnsi="Lucida Handwriting" w:cs="Tahoma"/>
          <w:iCs/>
          <w:color w:val="2A2A2A"/>
          <w:spacing w:val="15"/>
          <w:sz w:val="20"/>
          <w:szCs w:val="20"/>
        </w:rPr>
      </w:pPr>
      <w:hyperlink r:id="rId39" w:history="1">
        <w:r w:rsidR="002511F1" w:rsidRPr="00E62B5C">
          <w:rPr>
            <w:rFonts w:ascii="Lucida Handwriting" w:eastAsia="Calibri" w:hAnsi="Lucida Handwriting" w:cs="Tahoma"/>
            <w:iCs/>
            <w:color w:val="0000FF"/>
            <w:spacing w:val="15"/>
            <w:sz w:val="20"/>
            <w:szCs w:val="20"/>
            <w:u w:val="single"/>
          </w:rPr>
          <w:t>http://thf_media.s3.amazonaws.com/2011/pdf/bg2566.pdf</w:t>
        </w:r>
      </w:hyperlink>
    </w:p>
    <w:p w14:paraId="0C9D7FA3" w14:textId="3D521956"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November 2</w:t>
      </w:r>
      <w:r w:rsidR="00446821">
        <w:rPr>
          <w:rFonts w:ascii="Tahoma" w:eastAsia="Calibri" w:hAnsi="Tahoma" w:cs="Tahoma"/>
          <w:b/>
          <w:iCs/>
          <w:color w:val="2A2A2A"/>
          <w:spacing w:val="15"/>
          <w:sz w:val="20"/>
          <w:szCs w:val="20"/>
        </w:rPr>
        <w:t xml:space="preserve">4 </w:t>
      </w:r>
      <w:r w:rsidRPr="00E62B5C">
        <w:rPr>
          <w:rFonts w:ascii="Tahoma" w:eastAsia="Calibri" w:hAnsi="Tahoma" w:cs="Tahoma"/>
          <w:b/>
          <w:iCs/>
          <w:color w:val="2A2A2A"/>
          <w:spacing w:val="15"/>
          <w:sz w:val="20"/>
          <w:szCs w:val="20"/>
        </w:rPr>
        <w:t>(Lesson 2</w:t>
      </w:r>
      <w:r w:rsidR="00446821">
        <w:rPr>
          <w:rFonts w:ascii="Tahoma" w:eastAsia="Calibri" w:hAnsi="Tahoma" w:cs="Tahoma"/>
          <w:b/>
          <w:iCs/>
          <w:color w:val="2A2A2A"/>
          <w:spacing w:val="15"/>
          <w:sz w:val="20"/>
          <w:szCs w:val="20"/>
        </w:rPr>
        <w:t>5</w:t>
      </w:r>
      <w:r w:rsidRPr="00E62B5C">
        <w:rPr>
          <w:rFonts w:ascii="Tahoma" w:eastAsia="Calibri" w:hAnsi="Tahoma" w:cs="Tahoma"/>
          <w:b/>
          <w:iCs/>
          <w:color w:val="2A2A2A"/>
          <w:spacing w:val="15"/>
          <w:sz w:val="20"/>
          <w:szCs w:val="20"/>
        </w:rPr>
        <w:t>)</w:t>
      </w:r>
    </w:p>
    <w:p w14:paraId="11365946"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Student Group Presentations </w:t>
      </w:r>
    </w:p>
    <w:p w14:paraId="6D0B89B9" w14:textId="78998BEB" w:rsidR="002511F1" w:rsidRPr="00E62B5C" w:rsidRDefault="0044682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 xml:space="preserve">November 25-29-No classes (Thanksgiving Break) </w:t>
      </w:r>
    </w:p>
    <w:p w14:paraId="5DDC1087" w14:textId="6C467E62"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lastRenderedPageBreak/>
        <w:t xml:space="preserve">December </w:t>
      </w:r>
      <w:r w:rsidR="00446821">
        <w:rPr>
          <w:rFonts w:ascii="Tahoma" w:eastAsia="Calibri" w:hAnsi="Tahoma" w:cs="Tahoma"/>
          <w:b/>
          <w:iCs/>
          <w:color w:val="2A2A2A"/>
          <w:spacing w:val="15"/>
          <w:sz w:val="20"/>
          <w:szCs w:val="20"/>
        </w:rPr>
        <w:t xml:space="preserve">1 </w:t>
      </w:r>
      <w:r w:rsidRPr="00E62B5C">
        <w:rPr>
          <w:rFonts w:ascii="Tahoma" w:eastAsia="Calibri" w:hAnsi="Tahoma" w:cs="Tahoma"/>
          <w:b/>
          <w:iCs/>
          <w:color w:val="2A2A2A"/>
          <w:spacing w:val="15"/>
          <w:sz w:val="20"/>
          <w:szCs w:val="20"/>
        </w:rPr>
        <w:t>(Lesson 26)</w:t>
      </w:r>
    </w:p>
    <w:p w14:paraId="5E72F36B"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Student Group Presentations</w:t>
      </w:r>
    </w:p>
    <w:p w14:paraId="7AF12AAE" w14:textId="4796FE1D" w:rsidR="002511F1" w:rsidRPr="00E62B5C"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 xml:space="preserve">December </w:t>
      </w:r>
      <w:r w:rsidR="00446821">
        <w:rPr>
          <w:rFonts w:ascii="Tahoma" w:eastAsia="Calibri" w:hAnsi="Tahoma" w:cs="Tahoma"/>
          <w:b/>
          <w:iCs/>
          <w:color w:val="2A2A2A"/>
          <w:spacing w:val="15"/>
          <w:sz w:val="20"/>
          <w:szCs w:val="20"/>
        </w:rPr>
        <w:t xml:space="preserve">3 </w:t>
      </w:r>
      <w:r w:rsidRPr="00E62B5C">
        <w:rPr>
          <w:rFonts w:ascii="Tahoma" w:eastAsia="Calibri" w:hAnsi="Tahoma" w:cs="Tahoma"/>
          <w:b/>
          <w:iCs/>
          <w:color w:val="2A2A2A"/>
          <w:spacing w:val="15"/>
          <w:sz w:val="20"/>
          <w:szCs w:val="20"/>
        </w:rPr>
        <w:t>(Lesson 27)</w:t>
      </w:r>
    </w:p>
    <w:p w14:paraId="10FF5B1C"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Final Exam Review/Last Day of Classes</w:t>
      </w:r>
    </w:p>
    <w:p w14:paraId="50495BF4" w14:textId="77777777" w:rsidR="00531224" w:rsidRDefault="002511F1" w:rsidP="002511F1">
      <w:pPr>
        <w:spacing w:after="200" w:line="240" w:lineRule="auto"/>
        <w:rPr>
          <w:rFonts w:ascii="Tahoma" w:eastAsia="Calibri" w:hAnsi="Tahoma" w:cs="Tahoma"/>
          <w:b/>
          <w:iCs/>
          <w:color w:val="2A2A2A"/>
          <w:spacing w:val="15"/>
          <w:sz w:val="20"/>
          <w:szCs w:val="20"/>
        </w:rPr>
      </w:pPr>
      <w:r>
        <w:rPr>
          <w:rFonts w:ascii="Tahoma" w:eastAsia="Calibri" w:hAnsi="Tahoma" w:cs="Tahoma"/>
          <w:b/>
          <w:iCs/>
          <w:color w:val="2A2A2A"/>
          <w:spacing w:val="15"/>
          <w:sz w:val="20"/>
          <w:szCs w:val="20"/>
        </w:rPr>
        <w:t xml:space="preserve">December </w:t>
      </w:r>
      <w:r w:rsidR="00446821">
        <w:rPr>
          <w:rFonts w:ascii="Tahoma" w:eastAsia="Calibri" w:hAnsi="Tahoma" w:cs="Tahoma"/>
          <w:b/>
          <w:iCs/>
          <w:color w:val="2A2A2A"/>
          <w:spacing w:val="15"/>
          <w:sz w:val="20"/>
          <w:szCs w:val="20"/>
        </w:rPr>
        <w:t xml:space="preserve">9-16 </w:t>
      </w:r>
    </w:p>
    <w:p w14:paraId="6D30EFF8" w14:textId="1215256C" w:rsidR="002511F1" w:rsidRPr="00531224" w:rsidRDefault="002511F1" w:rsidP="002511F1">
      <w:pPr>
        <w:spacing w:after="200" w:line="240" w:lineRule="auto"/>
        <w:rPr>
          <w:rFonts w:ascii="Tahoma" w:eastAsia="Calibri" w:hAnsi="Tahoma" w:cs="Tahoma"/>
          <w:bCs/>
          <w:iCs/>
          <w:color w:val="2A2A2A"/>
          <w:spacing w:val="15"/>
          <w:sz w:val="20"/>
          <w:szCs w:val="20"/>
        </w:rPr>
      </w:pPr>
      <w:r w:rsidRPr="00531224">
        <w:rPr>
          <w:rFonts w:ascii="Tahoma" w:eastAsia="Calibri" w:hAnsi="Tahoma" w:cs="Tahoma"/>
          <w:bCs/>
          <w:iCs/>
          <w:color w:val="2A2A2A"/>
          <w:spacing w:val="15"/>
          <w:sz w:val="20"/>
          <w:szCs w:val="20"/>
        </w:rPr>
        <w:t>Final Exam (</w:t>
      </w:r>
      <w:r w:rsidR="00FB21F8" w:rsidRPr="00531224">
        <w:rPr>
          <w:rFonts w:ascii="Tahoma" w:eastAsia="Calibri" w:hAnsi="Tahoma" w:cs="Tahoma"/>
          <w:bCs/>
          <w:iCs/>
          <w:color w:val="2A2A2A"/>
          <w:spacing w:val="15"/>
          <w:sz w:val="20"/>
          <w:szCs w:val="20"/>
        </w:rPr>
        <w:t>On-Line/</w:t>
      </w:r>
      <w:r w:rsidRPr="00531224">
        <w:rPr>
          <w:rFonts w:ascii="Tahoma" w:eastAsia="Calibri" w:hAnsi="Tahoma" w:cs="Tahoma"/>
          <w:bCs/>
          <w:iCs/>
          <w:color w:val="2A2A2A"/>
          <w:spacing w:val="15"/>
          <w:sz w:val="20"/>
          <w:szCs w:val="20"/>
        </w:rPr>
        <w:t xml:space="preserve">Actual Date to be Determined) </w:t>
      </w:r>
    </w:p>
    <w:p w14:paraId="19809466" w14:textId="77777777" w:rsidR="002511F1" w:rsidRPr="00E62B5C" w:rsidRDefault="002511F1" w:rsidP="002511F1">
      <w:pPr>
        <w:spacing w:after="200" w:line="240" w:lineRule="auto"/>
        <w:jc w:val="center"/>
        <w:rPr>
          <w:rFonts w:ascii="Tahoma" w:eastAsia="Calibri" w:hAnsi="Tahoma" w:cs="Tahoma"/>
          <w:b/>
          <w:iCs/>
          <w:color w:val="2A2A2A"/>
          <w:spacing w:val="15"/>
          <w:sz w:val="20"/>
          <w:szCs w:val="20"/>
        </w:rPr>
      </w:pPr>
      <w:r w:rsidRPr="00E62B5C">
        <w:rPr>
          <w:rFonts w:ascii="Tahoma" w:eastAsia="Calibri" w:hAnsi="Tahoma" w:cs="Tahoma"/>
          <w:b/>
          <w:iCs/>
          <w:color w:val="2A2A2A"/>
          <w:spacing w:val="15"/>
          <w:sz w:val="20"/>
          <w:szCs w:val="20"/>
        </w:rPr>
        <w:t>Police Development Reading List</w:t>
      </w:r>
    </w:p>
    <w:p w14:paraId="74C9CE3D" w14:textId="77777777" w:rsidR="002511F1" w:rsidRPr="00200313" w:rsidRDefault="002511F1" w:rsidP="002511F1">
      <w:pPr>
        <w:spacing w:after="200" w:line="240" w:lineRule="auto"/>
        <w:jc w:val="center"/>
        <w:rPr>
          <w:rFonts w:ascii="Tahoma" w:eastAsia="Calibri" w:hAnsi="Tahoma" w:cs="Tahoma"/>
          <w:bCs/>
          <w:iCs/>
          <w:color w:val="2A2A2A"/>
          <w:spacing w:val="15"/>
          <w:sz w:val="20"/>
          <w:szCs w:val="20"/>
        </w:rPr>
      </w:pPr>
      <w:r w:rsidRPr="00200313">
        <w:rPr>
          <w:rFonts w:ascii="Tahoma" w:eastAsia="Calibri" w:hAnsi="Tahoma" w:cs="Tahoma"/>
          <w:bCs/>
          <w:iCs/>
          <w:color w:val="2A2A2A"/>
          <w:spacing w:val="15"/>
          <w:sz w:val="20"/>
          <w:szCs w:val="20"/>
        </w:rPr>
        <w:t>http://post.nv.gov/uploadedFiles/postnvgov/content/Training/Police_Leadership_Dev_Reading_List.pdf</w:t>
      </w:r>
    </w:p>
    <w:p w14:paraId="254BF75B" w14:textId="77777777" w:rsidR="002511F1" w:rsidRPr="00E62B5C" w:rsidRDefault="002511F1" w:rsidP="002511F1">
      <w:pPr>
        <w:spacing w:after="200" w:line="240" w:lineRule="auto"/>
        <w:rPr>
          <w:rFonts w:ascii="Tahoma" w:eastAsia="Calibri" w:hAnsi="Tahoma" w:cs="Tahoma"/>
          <w:b/>
          <w:iCs/>
          <w:color w:val="2A2A2A"/>
          <w:spacing w:val="15"/>
          <w:sz w:val="20"/>
          <w:szCs w:val="20"/>
        </w:rPr>
      </w:pPr>
      <w:r w:rsidRPr="00E62B5C">
        <w:rPr>
          <w:rFonts w:ascii="Tahoma" w:eastAsia="Calibri" w:hAnsi="Tahoma" w:cs="Tahoma"/>
          <w:b/>
          <w:iCs/>
          <w:color w:val="2A2A2A"/>
          <w:spacing w:val="15"/>
          <w:sz w:val="20"/>
          <w:szCs w:val="20"/>
        </w:rPr>
        <w:t>Addendum</w:t>
      </w:r>
    </w:p>
    <w:p w14:paraId="6E5D228A" w14:textId="77777777" w:rsidR="002511F1" w:rsidRPr="00E62B5C" w:rsidRDefault="002511F1" w:rsidP="002511F1">
      <w:pPr>
        <w:spacing w:after="200" w:line="240" w:lineRule="auto"/>
        <w:rPr>
          <w:rFonts w:ascii="Tahoma" w:eastAsia="Calibri" w:hAnsi="Tahoma" w:cs="Tahoma"/>
          <w:b/>
          <w:iCs/>
          <w:color w:val="2A2A2A"/>
          <w:spacing w:val="15"/>
          <w:sz w:val="20"/>
          <w:szCs w:val="20"/>
        </w:rPr>
      </w:pPr>
      <w:r w:rsidRPr="00E62B5C">
        <w:rPr>
          <w:rFonts w:ascii="Tahoma" w:eastAsia="Calibri" w:hAnsi="Tahoma" w:cs="Tahoma"/>
          <w:b/>
          <w:iCs/>
          <w:color w:val="2A2A2A"/>
          <w:spacing w:val="15"/>
          <w:sz w:val="20"/>
          <w:szCs w:val="20"/>
        </w:rPr>
        <w:t xml:space="preserve">Group Research Project </w:t>
      </w:r>
    </w:p>
    <w:p w14:paraId="06030917" w14:textId="77777777"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As a criminal justice manager/leader you will face many challenges and opportunities to effect change.  For this project you will assume the role of a local police chief or public safety administrator.  The issues below represent real-world challenges faced by criminal justice managers/leaders today.  </w:t>
      </w:r>
    </w:p>
    <w:p w14:paraId="3D805BB2" w14:textId="527C1C44" w:rsidR="002511F1" w:rsidRPr="00E62B5C" w:rsidRDefault="002511F1" w:rsidP="002511F1">
      <w:pPr>
        <w:spacing w:after="200" w:line="240" w:lineRule="auto"/>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Your assignment is to select one of the issues; identify the critical elements; the underlining criminal justice or public policy and/or public safety issues; identify the management and/or leadership traits or characteristics most essential to addressing the challenge and explain the actions you would take or recommend</w:t>
      </w:r>
      <w:r>
        <w:rPr>
          <w:rFonts w:ascii="Tahoma" w:eastAsia="Calibri" w:hAnsi="Tahoma" w:cs="Tahoma"/>
          <w:iCs/>
          <w:color w:val="2A2A2A"/>
          <w:spacing w:val="15"/>
          <w:sz w:val="20"/>
          <w:szCs w:val="20"/>
        </w:rPr>
        <w:t>s</w:t>
      </w:r>
      <w:r w:rsidRPr="00E62B5C">
        <w:rPr>
          <w:rFonts w:ascii="Tahoma" w:eastAsia="Calibri" w:hAnsi="Tahoma" w:cs="Tahoma"/>
          <w:iCs/>
          <w:color w:val="2A2A2A"/>
          <w:spacing w:val="15"/>
          <w:sz w:val="20"/>
          <w:szCs w:val="20"/>
        </w:rPr>
        <w:t xml:space="preserve"> </w:t>
      </w:r>
      <w:r>
        <w:rPr>
          <w:rFonts w:ascii="Tahoma" w:eastAsia="Calibri" w:hAnsi="Tahoma" w:cs="Tahoma"/>
          <w:iCs/>
          <w:color w:val="2A2A2A"/>
          <w:spacing w:val="15"/>
          <w:sz w:val="20"/>
          <w:szCs w:val="20"/>
        </w:rPr>
        <w:t xml:space="preserve">you would make to policy makers </w:t>
      </w:r>
      <w:r w:rsidR="00FB5588">
        <w:rPr>
          <w:rFonts w:ascii="Tahoma" w:eastAsia="Calibri" w:hAnsi="Tahoma" w:cs="Tahoma"/>
          <w:iCs/>
          <w:color w:val="2A2A2A"/>
          <w:spacing w:val="15"/>
          <w:sz w:val="20"/>
          <w:szCs w:val="20"/>
        </w:rPr>
        <w:t xml:space="preserve">(i.e. mayors, city council, etc.) </w:t>
      </w:r>
      <w:r w:rsidRPr="00E62B5C">
        <w:rPr>
          <w:rFonts w:ascii="Tahoma" w:eastAsia="Calibri" w:hAnsi="Tahoma" w:cs="Tahoma"/>
          <w:iCs/>
          <w:color w:val="2A2A2A"/>
          <w:spacing w:val="15"/>
          <w:sz w:val="20"/>
          <w:szCs w:val="20"/>
        </w:rPr>
        <w:t xml:space="preserve">to resolve or mitigate the problem, and/or position your organization for future success.    </w:t>
      </w:r>
    </w:p>
    <w:p w14:paraId="004A992E" w14:textId="4DA137A5" w:rsidR="002511F1" w:rsidRPr="00E62B5C" w:rsidRDefault="008E4B3E" w:rsidP="002511F1">
      <w:pPr>
        <w:numPr>
          <w:ilvl w:val="0"/>
          <w:numId w:val="1"/>
        </w:numPr>
        <w:spacing w:after="200" w:line="240" w:lineRule="auto"/>
        <w:contextualSpacing/>
        <w:rPr>
          <w:rFonts w:ascii="Tahoma" w:eastAsia="Calibri" w:hAnsi="Tahoma" w:cs="Tahoma"/>
          <w:iCs/>
          <w:color w:val="2A2A2A"/>
          <w:spacing w:val="15"/>
          <w:sz w:val="20"/>
          <w:szCs w:val="20"/>
        </w:rPr>
      </w:pPr>
      <w:r>
        <w:rPr>
          <w:rFonts w:ascii="Tahoma" w:eastAsia="Calibri" w:hAnsi="Tahoma" w:cs="Tahoma"/>
          <w:iCs/>
          <w:color w:val="2A2A2A"/>
          <w:spacing w:val="15"/>
          <w:sz w:val="20"/>
          <w:szCs w:val="20"/>
        </w:rPr>
        <w:t xml:space="preserve">Public safety </w:t>
      </w:r>
      <w:r w:rsidR="002511F1" w:rsidRPr="00E62B5C">
        <w:rPr>
          <w:rFonts w:ascii="Tahoma" w:eastAsia="Calibri" w:hAnsi="Tahoma" w:cs="Tahoma"/>
          <w:iCs/>
          <w:color w:val="2A2A2A"/>
          <w:spacing w:val="15"/>
          <w:sz w:val="20"/>
          <w:szCs w:val="20"/>
        </w:rPr>
        <w:t xml:space="preserve">in the </w:t>
      </w:r>
      <w:r w:rsidR="00D30351">
        <w:rPr>
          <w:rFonts w:ascii="Tahoma" w:eastAsia="Calibri" w:hAnsi="Tahoma" w:cs="Tahoma"/>
          <w:iCs/>
          <w:color w:val="2A2A2A"/>
          <w:spacing w:val="15"/>
          <w:sz w:val="20"/>
          <w:szCs w:val="20"/>
        </w:rPr>
        <w:t xml:space="preserve">era </w:t>
      </w:r>
      <w:r w:rsidR="002511F1" w:rsidRPr="00E62B5C">
        <w:rPr>
          <w:rFonts w:ascii="Tahoma" w:eastAsia="Calibri" w:hAnsi="Tahoma" w:cs="Tahoma"/>
          <w:iCs/>
          <w:color w:val="2A2A2A"/>
          <w:spacing w:val="15"/>
          <w:sz w:val="20"/>
          <w:szCs w:val="20"/>
        </w:rPr>
        <w:t>of the Ferguson effect</w:t>
      </w:r>
      <w:r w:rsidR="00A46D1C">
        <w:rPr>
          <w:rFonts w:ascii="Tahoma" w:eastAsia="Calibri" w:hAnsi="Tahoma" w:cs="Tahoma"/>
          <w:iCs/>
          <w:color w:val="2A2A2A"/>
          <w:spacing w:val="15"/>
          <w:sz w:val="20"/>
          <w:szCs w:val="20"/>
        </w:rPr>
        <w:t>/BLM movement</w:t>
      </w:r>
    </w:p>
    <w:p w14:paraId="48E32133" w14:textId="77777777" w:rsidR="002511F1" w:rsidRPr="00E62B5C" w:rsidRDefault="002511F1" w:rsidP="002511F1">
      <w:pPr>
        <w:spacing w:after="200" w:line="240" w:lineRule="auto"/>
        <w:ind w:left="720"/>
        <w:contextualSpacing/>
        <w:rPr>
          <w:rFonts w:ascii="Tahoma" w:eastAsia="Calibri" w:hAnsi="Tahoma" w:cs="Tahoma"/>
          <w:iCs/>
          <w:color w:val="2A2A2A"/>
          <w:spacing w:val="15"/>
          <w:sz w:val="20"/>
          <w:szCs w:val="20"/>
        </w:rPr>
      </w:pPr>
    </w:p>
    <w:p w14:paraId="4C7D70CD" w14:textId="77777777" w:rsidR="002511F1" w:rsidRPr="00E62B5C" w:rsidRDefault="002511F1" w:rsidP="002511F1">
      <w:pPr>
        <w:numPr>
          <w:ilvl w:val="0"/>
          <w:numId w:val="1"/>
        </w:numPr>
        <w:spacing w:after="200" w:line="240" w:lineRule="auto"/>
        <w:contextualSpacing/>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Policing in the age of sanctuary cities</w:t>
      </w:r>
    </w:p>
    <w:p w14:paraId="035D5772" w14:textId="77777777" w:rsidR="002511F1" w:rsidRPr="00E62B5C" w:rsidRDefault="002511F1" w:rsidP="002511F1">
      <w:pPr>
        <w:spacing w:after="200" w:line="240" w:lineRule="auto"/>
        <w:ind w:left="720"/>
        <w:contextualSpacing/>
        <w:rPr>
          <w:rFonts w:ascii="Tahoma" w:eastAsia="Calibri" w:hAnsi="Tahoma" w:cs="Tahoma"/>
          <w:iCs/>
          <w:color w:val="2A2A2A"/>
          <w:spacing w:val="15"/>
          <w:sz w:val="20"/>
          <w:szCs w:val="20"/>
        </w:rPr>
      </w:pPr>
    </w:p>
    <w:p w14:paraId="2452E012" w14:textId="21E58C03" w:rsidR="002511F1" w:rsidRDefault="002C7D7B" w:rsidP="002511F1">
      <w:pPr>
        <w:numPr>
          <w:ilvl w:val="0"/>
          <w:numId w:val="1"/>
        </w:numPr>
        <w:spacing w:after="200" w:line="276" w:lineRule="auto"/>
        <w:contextualSpacing/>
        <w:rPr>
          <w:rFonts w:ascii="Tahoma" w:eastAsia="Calibri" w:hAnsi="Tahoma" w:cs="Tahoma"/>
          <w:iCs/>
          <w:color w:val="2A2A2A"/>
          <w:spacing w:val="15"/>
          <w:sz w:val="20"/>
          <w:szCs w:val="20"/>
        </w:rPr>
      </w:pPr>
      <w:r>
        <w:rPr>
          <w:rFonts w:ascii="Tahoma" w:eastAsia="Calibri" w:hAnsi="Tahoma" w:cs="Tahoma"/>
          <w:iCs/>
          <w:color w:val="2A2A2A"/>
          <w:spacing w:val="15"/>
          <w:sz w:val="20"/>
          <w:szCs w:val="20"/>
        </w:rPr>
        <w:t>Local po</w:t>
      </w:r>
      <w:r w:rsidR="00502B77" w:rsidRPr="00502B77">
        <w:rPr>
          <w:rFonts w:ascii="Tahoma" w:eastAsia="Calibri" w:hAnsi="Tahoma" w:cs="Tahoma"/>
          <w:iCs/>
          <w:color w:val="2A2A2A"/>
          <w:spacing w:val="15"/>
          <w:sz w:val="20"/>
          <w:szCs w:val="20"/>
        </w:rPr>
        <w:t>lic</w:t>
      </w:r>
      <w:r w:rsidR="00EE7DAE">
        <w:rPr>
          <w:rFonts w:ascii="Tahoma" w:eastAsia="Calibri" w:hAnsi="Tahoma" w:cs="Tahoma"/>
          <w:iCs/>
          <w:color w:val="2A2A2A"/>
          <w:spacing w:val="15"/>
          <w:sz w:val="20"/>
          <w:szCs w:val="20"/>
        </w:rPr>
        <w:t>ing</w:t>
      </w:r>
      <w:r>
        <w:rPr>
          <w:rFonts w:ascii="Tahoma" w:eastAsia="Calibri" w:hAnsi="Tahoma" w:cs="Tahoma"/>
          <w:iCs/>
          <w:color w:val="2A2A2A"/>
          <w:spacing w:val="15"/>
          <w:sz w:val="20"/>
          <w:szCs w:val="20"/>
        </w:rPr>
        <w:t xml:space="preserve">’s </w:t>
      </w:r>
      <w:r w:rsidR="002511F1" w:rsidRPr="00502B77">
        <w:rPr>
          <w:rFonts w:ascii="Tahoma" w:eastAsia="Calibri" w:hAnsi="Tahoma" w:cs="Tahoma"/>
          <w:iCs/>
          <w:color w:val="2A2A2A"/>
          <w:spacing w:val="15"/>
          <w:sz w:val="20"/>
          <w:szCs w:val="20"/>
        </w:rPr>
        <w:t>homeland security</w:t>
      </w:r>
      <w:r>
        <w:rPr>
          <w:rFonts w:ascii="Tahoma" w:eastAsia="Calibri" w:hAnsi="Tahoma" w:cs="Tahoma"/>
          <w:iCs/>
          <w:color w:val="2A2A2A"/>
          <w:spacing w:val="15"/>
          <w:sz w:val="20"/>
          <w:szCs w:val="20"/>
        </w:rPr>
        <w:t xml:space="preserve"> role</w:t>
      </w:r>
    </w:p>
    <w:p w14:paraId="61CDDD5D" w14:textId="77777777" w:rsidR="00502B77" w:rsidRDefault="00502B77" w:rsidP="00502B77">
      <w:pPr>
        <w:spacing w:after="200" w:line="240" w:lineRule="auto"/>
        <w:ind w:left="720"/>
        <w:contextualSpacing/>
        <w:rPr>
          <w:rFonts w:ascii="Tahoma" w:eastAsia="Calibri" w:hAnsi="Tahoma" w:cs="Tahoma"/>
          <w:iCs/>
          <w:color w:val="2A2A2A"/>
          <w:spacing w:val="15"/>
          <w:sz w:val="20"/>
          <w:szCs w:val="20"/>
        </w:rPr>
      </w:pPr>
    </w:p>
    <w:p w14:paraId="1A6ACCB0" w14:textId="4AA973D7" w:rsidR="002511F1" w:rsidRPr="00E62B5C" w:rsidRDefault="002511F1" w:rsidP="002511F1">
      <w:pPr>
        <w:numPr>
          <w:ilvl w:val="0"/>
          <w:numId w:val="1"/>
        </w:numPr>
        <w:spacing w:after="200" w:line="240" w:lineRule="auto"/>
        <w:contextualSpacing/>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Responding to persistent </w:t>
      </w:r>
      <w:r w:rsidR="00B33EC8">
        <w:rPr>
          <w:rFonts w:ascii="Tahoma" w:eastAsia="Calibri" w:hAnsi="Tahoma" w:cs="Tahoma"/>
          <w:iCs/>
          <w:color w:val="2A2A2A"/>
          <w:spacing w:val="15"/>
          <w:sz w:val="20"/>
          <w:szCs w:val="20"/>
        </w:rPr>
        <w:t xml:space="preserve">gun </w:t>
      </w:r>
      <w:r w:rsidRPr="00E62B5C">
        <w:rPr>
          <w:rFonts w:ascii="Tahoma" w:eastAsia="Calibri" w:hAnsi="Tahoma" w:cs="Tahoma"/>
          <w:iCs/>
          <w:color w:val="2A2A2A"/>
          <w:spacing w:val="15"/>
          <w:sz w:val="20"/>
          <w:szCs w:val="20"/>
        </w:rPr>
        <w:t>violence</w:t>
      </w:r>
    </w:p>
    <w:p w14:paraId="0E3B2D9E" w14:textId="77777777" w:rsidR="002511F1" w:rsidRPr="00E62B5C" w:rsidRDefault="002511F1" w:rsidP="002511F1">
      <w:pPr>
        <w:spacing w:after="200" w:line="240" w:lineRule="auto"/>
        <w:ind w:left="720"/>
        <w:contextualSpacing/>
        <w:rPr>
          <w:rFonts w:ascii="Tahoma" w:eastAsia="Calibri" w:hAnsi="Tahoma" w:cs="Tahoma"/>
          <w:iCs/>
          <w:color w:val="2A2A2A"/>
          <w:spacing w:val="15"/>
          <w:sz w:val="20"/>
          <w:szCs w:val="20"/>
        </w:rPr>
      </w:pPr>
    </w:p>
    <w:p w14:paraId="0F51CA49" w14:textId="77777777" w:rsidR="002511F1" w:rsidRPr="00E62B5C" w:rsidRDefault="002511F1" w:rsidP="002511F1">
      <w:pPr>
        <w:numPr>
          <w:ilvl w:val="0"/>
          <w:numId w:val="1"/>
        </w:numPr>
        <w:spacing w:after="200" w:line="240" w:lineRule="auto"/>
        <w:contextualSpacing/>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Preventing and mitigating gang recruitment/gang violence</w:t>
      </w:r>
    </w:p>
    <w:p w14:paraId="4FCA1BB9" w14:textId="77777777" w:rsidR="002511F1" w:rsidRPr="00E62B5C" w:rsidRDefault="002511F1" w:rsidP="002511F1">
      <w:pPr>
        <w:spacing w:after="200" w:line="240" w:lineRule="auto"/>
        <w:ind w:left="720"/>
        <w:contextualSpacing/>
        <w:rPr>
          <w:rFonts w:ascii="Tahoma" w:eastAsia="Calibri" w:hAnsi="Tahoma" w:cs="Tahoma"/>
          <w:iCs/>
          <w:color w:val="2A2A2A"/>
          <w:spacing w:val="15"/>
          <w:sz w:val="20"/>
          <w:szCs w:val="20"/>
        </w:rPr>
      </w:pPr>
    </w:p>
    <w:p w14:paraId="179673CF" w14:textId="29AB29BE" w:rsidR="002511F1" w:rsidRPr="00E62B5C" w:rsidRDefault="005A4AF7" w:rsidP="002511F1">
      <w:pPr>
        <w:numPr>
          <w:ilvl w:val="0"/>
          <w:numId w:val="1"/>
        </w:numPr>
        <w:spacing w:after="200" w:line="240" w:lineRule="auto"/>
        <w:contextualSpacing/>
        <w:rPr>
          <w:rFonts w:ascii="Tahoma" w:eastAsia="Calibri" w:hAnsi="Tahoma" w:cs="Tahoma"/>
          <w:iCs/>
          <w:color w:val="2A2A2A"/>
          <w:spacing w:val="15"/>
          <w:sz w:val="20"/>
          <w:szCs w:val="20"/>
        </w:rPr>
      </w:pPr>
      <w:r>
        <w:rPr>
          <w:rFonts w:ascii="Tahoma" w:eastAsia="Calibri" w:hAnsi="Tahoma" w:cs="Tahoma"/>
          <w:iCs/>
          <w:color w:val="2A2A2A"/>
          <w:spacing w:val="15"/>
          <w:sz w:val="20"/>
          <w:szCs w:val="20"/>
        </w:rPr>
        <w:t>Public safety and the impact of d</w:t>
      </w:r>
      <w:r w:rsidR="00FD7C2E">
        <w:rPr>
          <w:rFonts w:ascii="Tahoma" w:eastAsia="Calibri" w:hAnsi="Tahoma" w:cs="Tahoma"/>
          <w:iCs/>
          <w:color w:val="2A2A2A"/>
          <w:spacing w:val="15"/>
          <w:sz w:val="20"/>
          <w:szCs w:val="20"/>
        </w:rPr>
        <w:t>e</w:t>
      </w:r>
      <w:r w:rsidR="00DA06DE">
        <w:rPr>
          <w:rFonts w:ascii="Tahoma" w:eastAsia="Calibri" w:hAnsi="Tahoma" w:cs="Tahoma"/>
          <w:iCs/>
          <w:color w:val="2A2A2A"/>
          <w:spacing w:val="15"/>
          <w:sz w:val="20"/>
          <w:szCs w:val="20"/>
        </w:rPr>
        <w:t>funding the police</w:t>
      </w:r>
      <w:r w:rsidR="002511F1" w:rsidRPr="00E62B5C">
        <w:rPr>
          <w:rFonts w:ascii="Tahoma" w:eastAsia="Calibri" w:hAnsi="Tahoma" w:cs="Tahoma"/>
          <w:iCs/>
          <w:color w:val="2A2A2A"/>
          <w:spacing w:val="15"/>
          <w:sz w:val="20"/>
          <w:szCs w:val="20"/>
        </w:rPr>
        <w:t xml:space="preserve">  </w:t>
      </w:r>
    </w:p>
    <w:p w14:paraId="01E57963" w14:textId="77777777" w:rsidR="002511F1" w:rsidRPr="00E62B5C" w:rsidRDefault="002511F1" w:rsidP="002511F1">
      <w:pPr>
        <w:spacing w:after="200" w:line="240" w:lineRule="auto"/>
        <w:ind w:left="720"/>
        <w:contextualSpacing/>
        <w:rPr>
          <w:rFonts w:ascii="Tahoma" w:eastAsia="Calibri" w:hAnsi="Tahoma" w:cs="Tahoma"/>
          <w:iCs/>
          <w:color w:val="2A2A2A"/>
          <w:spacing w:val="15"/>
          <w:sz w:val="20"/>
          <w:szCs w:val="20"/>
        </w:rPr>
      </w:pPr>
    </w:p>
    <w:p w14:paraId="5B6E6C62" w14:textId="77777777" w:rsidR="002511F1" w:rsidRPr="00E62B5C" w:rsidRDefault="002511F1" w:rsidP="002511F1">
      <w:pPr>
        <w:numPr>
          <w:ilvl w:val="0"/>
          <w:numId w:val="1"/>
        </w:numPr>
        <w:spacing w:after="200" w:line="240" w:lineRule="auto"/>
        <w:contextualSpacing/>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Building a high-caliber/diverse workforce</w:t>
      </w:r>
    </w:p>
    <w:p w14:paraId="3640C5E5" w14:textId="77777777" w:rsidR="002511F1" w:rsidRPr="00E62B5C" w:rsidRDefault="002511F1" w:rsidP="002511F1">
      <w:pPr>
        <w:spacing w:after="200" w:line="240" w:lineRule="auto"/>
        <w:ind w:left="720"/>
        <w:contextualSpacing/>
        <w:rPr>
          <w:rFonts w:ascii="Tahoma" w:eastAsia="Calibri" w:hAnsi="Tahoma" w:cs="Tahoma"/>
          <w:iCs/>
          <w:color w:val="2A2A2A"/>
          <w:spacing w:val="15"/>
          <w:sz w:val="20"/>
          <w:szCs w:val="20"/>
        </w:rPr>
      </w:pPr>
    </w:p>
    <w:p w14:paraId="6DF4A7F2" w14:textId="77777777" w:rsidR="002511F1" w:rsidRPr="00E62B5C" w:rsidRDefault="002511F1" w:rsidP="002511F1">
      <w:pPr>
        <w:numPr>
          <w:ilvl w:val="0"/>
          <w:numId w:val="1"/>
        </w:numPr>
        <w:spacing w:after="200" w:line="240" w:lineRule="auto"/>
        <w:contextualSpacing/>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Restoring public confidence in the wake of alleged police misconduct</w:t>
      </w:r>
    </w:p>
    <w:p w14:paraId="5DDBF33C" w14:textId="77777777" w:rsidR="002511F1" w:rsidRPr="00E62B5C" w:rsidRDefault="002511F1" w:rsidP="002511F1">
      <w:pPr>
        <w:spacing w:after="200" w:line="240" w:lineRule="auto"/>
        <w:ind w:left="720"/>
        <w:contextualSpacing/>
        <w:rPr>
          <w:rFonts w:ascii="Tahoma" w:eastAsia="Calibri" w:hAnsi="Tahoma" w:cs="Tahoma"/>
          <w:iCs/>
          <w:color w:val="2A2A2A"/>
          <w:spacing w:val="15"/>
          <w:sz w:val="20"/>
          <w:szCs w:val="20"/>
        </w:rPr>
      </w:pPr>
    </w:p>
    <w:p w14:paraId="5A0F3C9B" w14:textId="696403C6" w:rsidR="002511F1" w:rsidRPr="00E62B5C" w:rsidRDefault="002511F1" w:rsidP="002511F1">
      <w:pPr>
        <w:numPr>
          <w:ilvl w:val="0"/>
          <w:numId w:val="1"/>
        </w:numPr>
        <w:spacing w:after="200" w:line="240" w:lineRule="auto"/>
        <w:contextualSpacing/>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Addressing </w:t>
      </w:r>
      <w:r w:rsidR="00781842">
        <w:rPr>
          <w:rFonts w:ascii="Tahoma" w:eastAsia="Calibri" w:hAnsi="Tahoma" w:cs="Tahoma"/>
          <w:iCs/>
          <w:color w:val="2A2A2A"/>
          <w:spacing w:val="15"/>
          <w:sz w:val="20"/>
          <w:szCs w:val="20"/>
        </w:rPr>
        <w:t xml:space="preserve">police </w:t>
      </w:r>
      <w:r w:rsidRPr="00E62B5C">
        <w:rPr>
          <w:rFonts w:ascii="Tahoma" w:eastAsia="Calibri" w:hAnsi="Tahoma" w:cs="Tahoma"/>
          <w:iCs/>
          <w:color w:val="2A2A2A"/>
          <w:spacing w:val="15"/>
          <w:sz w:val="20"/>
          <w:szCs w:val="20"/>
        </w:rPr>
        <w:t>misconduct</w:t>
      </w:r>
    </w:p>
    <w:p w14:paraId="1594F129" w14:textId="77777777" w:rsidR="002511F1" w:rsidRPr="00E62B5C" w:rsidRDefault="002511F1" w:rsidP="002511F1">
      <w:pPr>
        <w:spacing w:after="200" w:line="240" w:lineRule="auto"/>
        <w:ind w:left="720"/>
        <w:contextualSpacing/>
        <w:rPr>
          <w:rFonts w:ascii="Tahoma" w:eastAsia="Calibri" w:hAnsi="Tahoma" w:cs="Tahoma"/>
          <w:iCs/>
          <w:color w:val="2A2A2A"/>
          <w:spacing w:val="15"/>
          <w:sz w:val="20"/>
          <w:szCs w:val="20"/>
        </w:rPr>
      </w:pPr>
    </w:p>
    <w:p w14:paraId="0DF4661F" w14:textId="77777777" w:rsidR="002511F1" w:rsidRPr="00E62B5C" w:rsidRDefault="002511F1" w:rsidP="002511F1">
      <w:pPr>
        <w:numPr>
          <w:ilvl w:val="0"/>
          <w:numId w:val="1"/>
        </w:numPr>
        <w:spacing w:after="200" w:line="240" w:lineRule="auto"/>
        <w:contextualSpacing/>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Policing in an environment of limited or diminishing resources</w:t>
      </w:r>
    </w:p>
    <w:p w14:paraId="73FE7DE3" w14:textId="77777777" w:rsidR="002511F1" w:rsidRPr="00E62B5C" w:rsidRDefault="002511F1" w:rsidP="002511F1">
      <w:pPr>
        <w:spacing w:after="200" w:line="240" w:lineRule="auto"/>
        <w:ind w:left="720"/>
        <w:contextualSpacing/>
        <w:rPr>
          <w:rFonts w:ascii="Tahoma" w:eastAsia="Calibri" w:hAnsi="Tahoma" w:cs="Tahoma"/>
          <w:iCs/>
          <w:color w:val="2A2A2A"/>
          <w:spacing w:val="15"/>
          <w:sz w:val="20"/>
          <w:szCs w:val="20"/>
        </w:rPr>
      </w:pPr>
    </w:p>
    <w:p w14:paraId="05306A60" w14:textId="77777777" w:rsidR="002511F1" w:rsidRPr="00E62B5C" w:rsidRDefault="002511F1" w:rsidP="002511F1">
      <w:pPr>
        <w:numPr>
          <w:ilvl w:val="0"/>
          <w:numId w:val="1"/>
        </w:numPr>
        <w:spacing w:after="200" w:line="240" w:lineRule="auto"/>
        <w:contextualSpacing/>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Alternatives to incarceration for first offenders </w:t>
      </w:r>
    </w:p>
    <w:p w14:paraId="2D6D908F" w14:textId="77777777" w:rsidR="002511F1" w:rsidRPr="00E62B5C" w:rsidRDefault="002511F1" w:rsidP="002511F1">
      <w:pPr>
        <w:spacing w:after="200" w:line="276" w:lineRule="auto"/>
        <w:ind w:left="720"/>
        <w:contextualSpacing/>
        <w:rPr>
          <w:rFonts w:ascii="Tahoma" w:eastAsia="Calibri" w:hAnsi="Tahoma" w:cs="Tahoma"/>
          <w:iCs/>
          <w:color w:val="2A2A2A"/>
          <w:spacing w:val="15"/>
          <w:sz w:val="20"/>
          <w:szCs w:val="20"/>
        </w:rPr>
      </w:pPr>
    </w:p>
    <w:p w14:paraId="5F4F93D1" w14:textId="6D629850" w:rsidR="002511F1" w:rsidRPr="00E62B5C" w:rsidRDefault="003873B7" w:rsidP="002511F1">
      <w:pPr>
        <w:numPr>
          <w:ilvl w:val="0"/>
          <w:numId w:val="1"/>
        </w:numPr>
        <w:spacing w:after="200" w:line="240" w:lineRule="auto"/>
        <w:contextualSpacing/>
        <w:rPr>
          <w:rFonts w:ascii="Tahoma" w:eastAsia="Calibri" w:hAnsi="Tahoma" w:cs="Tahoma"/>
          <w:iCs/>
          <w:color w:val="2A2A2A"/>
          <w:spacing w:val="15"/>
          <w:sz w:val="20"/>
          <w:szCs w:val="20"/>
        </w:rPr>
      </w:pPr>
      <w:r>
        <w:rPr>
          <w:rFonts w:ascii="Tahoma" w:eastAsia="Calibri" w:hAnsi="Tahoma" w:cs="Tahoma"/>
          <w:iCs/>
          <w:color w:val="2A2A2A"/>
          <w:spacing w:val="15"/>
          <w:sz w:val="20"/>
          <w:szCs w:val="20"/>
        </w:rPr>
        <w:t xml:space="preserve">Advantages/Disadvantages of </w:t>
      </w:r>
      <w:r w:rsidR="002511F1" w:rsidRPr="00E62B5C">
        <w:rPr>
          <w:rFonts w:ascii="Tahoma" w:eastAsia="Calibri" w:hAnsi="Tahoma" w:cs="Tahoma"/>
          <w:iCs/>
          <w:color w:val="2A2A2A"/>
          <w:spacing w:val="15"/>
          <w:sz w:val="20"/>
          <w:szCs w:val="20"/>
        </w:rPr>
        <w:t xml:space="preserve">a body worn camera program </w:t>
      </w:r>
    </w:p>
    <w:p w14:paraId="0AE698EA" w14:textId="77777777" w:rsidR="002511F1" w:rsidRPr="00E62B5C" w:rsidRDefault="002511F1" w:rsidP="002511F1">
      <w:pPr>
        <w:spacing w:after="200" w:line="276" w:lineRule="auto"/>
        <w:ind w:left="720"/>
        <w:contextualSpacing/>
        <w:rPr>
          <w:rFonts w:ascii="Tahoma" w:eastAsia="Calibri" w:hAnsi="Tahoma" w:cs="Tahoma"/>
          <w:iCs/>
          <w:color w:val="2A2A2A"/>
          <w:spacing w:val="15"/>
          <w:sz w:val="20"/>
          <w:szCs w:val="20"/>
        </w:rPr>
      </w:pPr>
    </w:p>
    <w:p w14:paraId="4B84F045" w14:textId="77777777" w:rsidR="002511F1" w:rsidRPr="00E62B5C" w:rsidRDefault="002511F1" w:rsidP="002511F1">
      <w:pPr>
        <w:numPr>
          <w:ilvl w:val="0"/>
          <w:numId w:val="1"/>
        </w:numPr>
        <w:spacing w:after="200" w:line="240" w:lineRule="auto"/>
        <w:contextualSpacing/>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Addressing poor workplace performance</w:t>
      </w:r>
    </w:p>
    <w:p w14:paraId="460267CC" w14:textId="77777777" w:rsidR="002511F1" w:rsidRPr="00E62B5C" w:rsidRDefault="002511F1" w:rsidP="002511F1">
      <w:pPr>
        <w:spacing w:after="200" w:line="276" w:lineRule="auto"/>
        <w:ind w:left="720"/>
        <w:contextualSpacing/>
        <w:rPr>
          <w:rFonts w:ascii="Tahoma" w:eastAsia="Calibri" w:hAnsi="Tahoma" w:cs="Tahoma"/>
          <w:iCs/>
          <w:color w:val="2A2A2A"/>
          <w:spacing w:val="15"/>
          <w:sz w:val="20"/>
          <w:szCs w:val="20"/>
        </w:rPr>
      </w:pPr>
    </w:p>
    <w:p w14:paraId="6554EA0E" w14:textId="77777777" w:rsidR="002511F1" w:rsidRPr="00E62B5C" w:rsidRDefault="002511F1" w:rsidP="002511F1">
      <w:pPr>
        <w:numPr>
          <w:ilvl w:val="0"/>
          <w:numId w:val="1"/>
        </w:numPr>
        <w:spacing w:after="200" w:line="240" w:lineRule="auto"/>
        <w:contextualSpacing/>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Intelligence collection and privacy concerns</w:t>
      </w:r>
    </w:p>
    <w:p w14:paraId="1D185D00" w14:textId="77777777" w:rsidR="00B22F5E" w:rsidRDefault="00B22F5E" w:rsidP="00B22F5E">
      <w:pPr>
        <w:spacing w:after="200" w:line="240" w:lineRule="auto"/>
        <w:ind w:left="720"/>
        <w:contextualSpacing/>
        <w:rPr>
          <w:rFonts w:ascii="Tahoma" w:eastAsia="Calibri" w:hAnsi="Tahoma" w:cs="Tahoma"/>
          <w:iCs/>
          <w:color w:val="2A2A2A"/>
          <w:spacing w:val="15"/>
          <w:sz w:val="20"/>
          <w:szCs w:val="20"/>
        </w:rPr>
      </w:pPr>
    </w:p>
    <w:p w14:paraId="7E9332C8" w14:textId="694527E5" w:rsidR="002511F1" w:rsidRPr="00E62B5C" w:rsidRDefault="00324467" w:rsidP="002511F1">
      <w:pPr>
        <w:numPr>
          <w:ilvl w:val="0"/>
          <w:numId w:val="1"/>
        </w:numPr>
        <w:spacing w:after="200" w:line="240" w:lineRule="auto"/>
        <w:contextualSpacing/>
        <w:rPr>
          <w:rFonts w:ascii="Tahoma" w:eastAsia="Calibri" w:hAnsi="Tahoma" w:cs="Tahoma"/>
          <w:iCs/>
          <w:color w:val="2A2A2A"/>
          <w:spacing w:val="15"/>
          <w:sz w:val="20"/>
          <w:szCs w:val="20"/>
        </w:rPr>
      </w:pPr>
      <w:r>
        <w:rPr>
          <w:rFonts w:ascii="Tahoma" w:eastAsia="Calibri" w:hAnsi="Tahoma" w:cs="Tahoma"/>
          <w:iCs/>
          <w:color w:val="2A2A2A"/>
          <w:spacing w:val="15"/>
          <w:sz w:val="20"/>
          <w:szCs w:val="20"/>
        </w:rPr>
        <w:t xml:space="preserve">Criminal justice reform and </w:t>
      </w:r>
      <w:r w:rsidR="002511F1" w:rsidRPr="00E62B5C">
        <w:rPr>
          <w:rFonts w:ascii="Tahoma" w:eastAsia="Calibri" w:hAnsi="Tahoma" w:cs="Tahoma"/>
          <w:iCs/>
          <w:color w:val="2A2A2A"/>
          <w:spacing w:val="15"/>
          <w:sz w:val="20"/>
          <w:szCs w:val="20"/>
        </w:rPr>
        <w:t>use of force complaints</w:t>
      </w:r>
      <w:r w:rsidR="003873B7">
        <w:rPr>
          <w:rFonts w:ascii="Tahoma" w:eastAsia="Calibri" w:hAnsi="Tahoma" w:cs="Tahoma"/>
          <w:iCs/>
          <w:color w:val="2A2A2A"/>
          <w:spacing w:val="15"/>
          <w:sz w:val="20"/>
          <w:szCs w:val="20"/>
        </w:rPr>
        <w:t xml:space="preserve"> </w:t>
      </w:r>
    </w:p>
    <w:p w14:paraId="70102A0D" w14:textId="77777777" w:rsidR="002511F1" w:rsidRPr="00E62B5C" w:rsidRDefault="002511F1" w:rsidP="002511F1">
      <w:pPr>
        <w:spacing w:after="200" w:line="276" w:lineRule="auto"/>
        <w:ind w:left="720"/>
        <w:contextualSpacing/>
        <w:rPr>
          <w:rFonts w:ascii="Tahoma" w:eastAsia="Calibri" w:hAnsi="Tahoma" w:cs="Tahoma"/>
          <w:iCs/>
          <w:color w:val="2A2A2A"/>
          <w:spacing w:val="15"/>
          <w:sz w:val="20"/>
          <w:szCs w:val="20"/>
        </w:rPr>
      </w:pPr>
    </w:p>
    <w:p w14:paraId="372A1741" w14:textId="77777777" w:rsidR="002511F1" w:rsidRPr="00E62B5C" w:rsidRDefault="002511F1" w:rsidP="002511F1">
      <w:pPr>
        <w:numPr>
          <w:ilvl w:val="0"/>
          <w:numId w:val="1"/>
        </w:numPr>
        <w:spacing w:after="200" w:line="240" w:lineRule="auto"/>
        <w:contextualSpacing/>
        <w:rPr>
          <w:rFonts w:ascii="Tahoma" w:eastAsia="Calibri" w:hAnsi="Tahoma" w:cs="Tahoma"/>
          <w:iCs/>
          <w:color w:val="2A2A2A"/>
          <w:spacing w:val="15"/>
          <w:sz w:val="20"/>
          <w:szCs w:val="20"/>
        </w:rPr>
      </w:pPr>
      <w:r w:rsidRPr="00E62B5C">
        <w:rPr>
          <w:rFonts w:ascii="Tahoma" w:eastAsia="Calibri" w:hAnsi="Tahoma" w:cs="Tahoma"/>
          <w:iCs/>
          <w:color w:val="2A2A2A"/>
          <w:spacing w:val="15"/>
          <w:sz w:val="20"/>
          <w:szCs w:val="20"/>
        </w:rPr>
        <w:t xml:space="preserve">Stop, Question and Frisk:  Effective enforcement tactic or civil rights violation?  </w:t>
      </w:r>
    </w:p>
    <w:p w14:paraId="051A0E1E" w14:textId="77777777" w:rsidR="0027542E" w:rsidRDefault="0027542E" w:rsidP="002511F1">
      <w:pPr>
        <w:rPr>
          <w:rFonts w:ascii="Tahoma" w:eastAsia="Calibri" w:hAnsi="Tahoma" w:cs="Tahoma"/>
          <w:iCs/>
          <w:color w:val="2A2A2A"/>
          <w:spacing w:val="15"/>
          <w:sz w:val="20"/>
          <w:szCs w:val="20"/>
        </w:rPr>
      </w:pPr>
    </w:p>
    <w:p w14:paraId="64CAED0E" w14:textId="73B6FA19" w:rsidR="002511F1" w:rsidRDefault="002511F1" w:rsidP="002511F1">
      <w:r w:rsidRPr="00E62B5C">
        <w:rPr>
          <w:rFonts w:ascii="Tahoma" w:eastAsia="Calibri" w:hAnsi="Tahoma" w:cs="Tahoma"/>
          <w:iCs/>
          <w:color w:val="2A2A2A"/>
          <w:spacing w:val="15"/>
          <w:sz w:val="20"/>
          <w:szCs w:val="20"/>
        </w:rPr>
        <w:t xml:space="preserve">A resource that you may want to consult while preparing your team power-point presentation is </w:t>
      </w:r>
      <w:hyperlink r:id="rId40" w:history="1">
        <w:r w:rsidRPr="00E62B5C">
          <w:rPr>
            <w:rFonts w:ascii="Tahoma" w:eastAsia="Calibri" w:hAnsi="Tahoma" w:cs="Tahoma"/>
            <w:iCs/>
            <w:color w:val="0000FF"/>
            <w:spacing w:val="15"/>
            <w:sz w:val="20"/>
            <w:szCs w:val="20"/>
            <w:u w:val="single"/>
          </w:rPr>
          <w:t>http://writingcenter.gmu.edu/guides/writing-a-powerpoint-presentation</w:t>
        </w:r>
      </w:hyperlink>
    </w:p>
    <w:p w14:paraId="3E822D20" w14:textId="77777777" w:rsidR="002511F1" w:rsidRDefault="002511F1"/>
    <w:sectPr w:rsidR="002511F1" w:rsidSect="002511F1">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55755" w14:textId="77777777" w:rsidR="00E53823" w:rsidRDefault="00E53823">
      <w:pPr>
        <w:spacing w:after="0" w:line="240" w:lineRule="auto"/>
      </w:pPr>
      <w:r>
        <w:separator/>
      </w:r>
    </w:p>
  </w:endnote>
  <w:endnote w:type="continuationSeparator" w:id="0">
    <w:p w14:paraId="1E0C8FC6" w14:textId="77777777" w:rsidR="00E53823" w:rsidRDefault="00E5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5219" w14:textId="77777777" w:rsidR="00117CFE" w:rsidRDefault="00117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145560"/>
      <w:docPartObj>
        <w:docPartGallery w:val="Page Numbers (Bottom of Page)"/>
        <w:docPartUnique/>
      </w:docPartObj>
    </w:sdtPr>
    <w:sdtEndPr>
      <w:rPr>
        <w:noProof/>
      </w:rPr>
    </w:sdtEndPr>
    <w:sdtContent>
      <w:p w14:paraId="1960C922" w14:textId="77777777" w:rsidR="00E53823" w:rsidRDefault="00E538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0EA74" w14:textId="77777777" w:rsidR="00E53823" w:rsidRDefault="00E53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3C6D" w14:textId="77777777" w:rsidR="00117CFE" w:rsidRDefault="00117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19B85" w14:textId="77777777" w:rsidR="00E53823" w:rsidRDefault="00E53823">
      <w:pPr>
        <w:spacing w:after="0" w:line="240" w:lineRule="auto"/>
      </w:pPr>
      <w:r>
        <w:separator/>
      </w:r>
    </w:p>
  </w:footnote>
  <w:footnote w:type="continuationSeparator" w:id="0">
    <w:p w14:paraId="31B67D69" w14:textId="77777777" w:rsidR="00E53823" w:rsidRDefault="00E53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D71F" w14:textId="77777777" w:rsidR="00117CFE" w:rsidRDefault="00117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0945" w14:textId="37532FFF" w:rsidR="00E53823" w:rsidRDefault="003120B1">
    <w:pPr>
      <w:pStyle w:val="Header"/>
    </w:pPr>
    <w:sdt>
      <w:sdtPr>
        <w:id w:val="1278600527"/>
        <w:docPartObj>
          <w:docPartGallery w:val="Watermarks"/>
          <w:docPartUnique/>
        </w:docPartObj>
      </w:sdtPr>
      <w:sdtEndPr/>
      <w:sdtContent>
        <w:r>
          <w:rPr>
            <w:noProof/>
          </w:rPr>
          <w:pict w14:anchorId="389ED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3823">
      <w:rPr>
        <w:noProof/>
      </w:rPr>
      <mc:AlternateContent>
        <mc:Choice Requires="wps">
          <w:drawing>
            <wp:anchor distT="0" distB="0" distL="118745" distR="118745" simplePos="0" relativeHeight="251657216" behindDoc="1" locked="0" layoutInCell="1" allowOverlap="0" wp14:anchorId="1C797193" wp14:editId="7A06E46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F485FB1" w14:textId="6E7DA275" w:rsidR="00E53823" w:rsidRDefault="00F1428E">
                              <w:pPr>
                                <w:pStyle w:val="Header"/>
                                <w:tabs>
                                  <w:tab w:val="clear" w:pos="4680"/>
                                  <w:tab w:val="clear" w:pos="9360"/>
                                </w:tabs>
                                <w:jc w:val="center"/>
                                <w:rPr>
                                  <w:caps/>
                                  <w:color w:val="FFFFFF" w:themeColor="background1"/>
                                </w:rPr>
                              </w:pPr>
                              <w:r>
                                <w:rPr>
                                  <w:caps/>
                                  <w:color w:val="FFFFFF" w:themeColor="background1"/>
                                </w:rPr>
                                <w:t>george mason university                                                                                                                           department of criminology, law and society                                                                                   criminal justice management crim 425                                                                                                           fall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http://schemas.microsoft.com/office/word/2018/wordml" xmlns:w16cex="http://schemas.microsoft.com/office/word/2018/wordml/cex">
          <w:pict>
            <v:rect w14:anchorId="1C797193"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F485FB1" w14:textId="6E7DA275" w:rsidR="00E53823" w:rsidRDefault="00F1428E">
                        <w:pPr>
                          <w:pStyle w:val="Header"/>
                          <w:tabs>
                            <w:tab w:val="clear" w:pos="4680"/>
                            <w:tab w:val="clear" w:pos="9360"/>
                          </w:tabs>
                          <w:jc w:val="center"/>
                          <w:rPr>
                            <w:caps/>
                            <w:color w:val="FFFFFF" w:themeColor="background1"/>
                          </w:rPr>
                        </w:pPr>
                        <w:r>
                          <w:rPr>
                            <w:caps/>
                            <w:color w:val="FFFFFF" w:themeColor="background1"/>
                          </w:rPr>
                          <w:t>george mason university                                                                                                                           department of criminology, law and society                                                                                   criminal justice management crim 425                                                                                                           fall 2020</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5234" w14:textId="77777777" w:rsidR="00117CFE" w:rsidRDefault="00117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1E42"/>
    <w:multiLevelType w:val="hybridMultilevel"/>
    <w:tmpl w:val="C3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F1"/>
    <w:rsid w:val="00030D09"/>
    <w:rsid w:val="000404B2"/>
    <w:rsid w:val="00047584"/>
    <w:rsid w:val="00057CFC"/>
    <w:rsid w:val="00084C39"/>
    <w:rsid w:val="000A51D1"/>
    <w:rsid w:val="000B00C7"/>
    <w:rsid w:val="000B1594"/>
    <w:rsid w:val="000D5BE7"/>
    <w:rsid w:val="000D649A"/>
    <w:rsid w:val="000F7DAA"/>
    <w:rsid w:val="00102EF4"/>
    <w:rsid w:val="00110D33"/>
    <w:rsid w:val="00117CFE"/>
    <w:rsid w:val="00126225"/>
    <w:rsid w:val="00127CAD"/>
    <w:rsid w:val="001402CA"/>
    <w:rsid w:val="00151151"/>
    <w:rsid w:val="00176128"/>
    <w:rsid w:val="0018001B"/>
    <w:rsid w:val="00197C24"/>
    <w:rsid w:val="001B0684"/>
    <w:rsid w:val="001B12D7"/>
    <w:rsid w:val="001B43C0"/>
    <w:rsid w:val="001B5E64"/>
    <w:rsid w:val="001C253D"/>
    <w:rsid w:val="001D629B"/>
    <w:rsid w:val="001F181D"/>
    <w:rsid w:val="001F20EB"/>
    <w:rsid w:val="001F440E"/>
    <w:rsid w:val="00200313"/>
    <w:rsid w:val="00207175"/>
    <w:rsid w:val="00214AC7"/>
    <w:rsid w:val="002232CD"/>
    <w:rsid w:val="0024221A"/>
    <w:rsid w:val="00250205"/>
    <w:rsid w:val="002511F1"/>
    <w:rsid w:val="00252D62"/>
    <w:rsid w:val="002542CA"/>
    <w:rsid w:val="0026153D"/>
    <w:rsid w:val="002647B8"/>
    <w:rsid w:val="002739E8"/>
    <w:rsid w:val="0027542E"/>
    <w:rsid w:val="00277ECA"/>
    <w:rsid w:val="00280AAA"/>
    <w:rsid w:val="00287584"/>
    <w:rsid w:val="00294E61"/>
    <w:rsid w:val="002A44DF"/>
    <w:rsid w:val="002B0B46"/>
    <w:rsid w:val="002B10E3"/>
    <w:rsid w:val="002B3C7C"/>
    <w:rsid w:val="002C7D7B"/>
    <w:rsid w:val="002D3912"/>
    <w:rsid w:val="002D5E5C"/>
    <w:rsid w:val="002D7A69"/>
    <w:rsid w:val="002E421E"/>
    <w:rsid w:val="003026BC"/>
    <w:rsid w:val="003120B1"/>
    <w:rsid w:val="00324467"/>
    <w:rsid w:val="0036736E"/>
    <w:rsid w:val="00381F5E"/>
    <w:rsid w:val="003873B7"/>
    <w:rsid w:val="00393592"/>
    <w:rsid w:val="003A05C5"/>
    <w:rsid w:val="003A45DB"/>
    <w:rsid w:val="003C1710"/>
    <w:rsid w:val="003C4110"/>
    <w:rsid w:val="003C7FD1"/>
    <w:rsid w:val="003E35AD"/>
    <w:rsid w:val="00414274"/>
    <w:rsid w:val="00417064"/>
    <w:rsid w:val="00444A13"/>
    <w:rsid w:val="00446821"/>
    <w:rsid w:val="00452F50"/>
    <w:rsid w:val="004559D8"/>
    <w:rsid w:val="0047137A"/>
    <w:rsid w:val="00473B0C"/>
    <w:rsid w:val="004740A2"/>
    <w:rsid w:val="00476198"/>
    <w:rsid w:val="004767F3"/>
    <w:rsid w:val="00492699"/>
    <w:rsid w:val="004E2A7E"/>
    <w:rsid w:val="004E5ABD"/>
    <w:rsid w:val="004F3432"/>
    <w:rsid w:val="004F6BD4"/>
    <w:rsid w:val="00502B77"/>
    <w:rsid w:val="0050662B"/>
    <w:rsid w:val="00524FC7"/>
    <w:rsid w:val="00531224"/>
    <w:rsid w:val="00551EB2"/>
    <w:rsid w:val="005A4AF7"/>
    <w:rsid w:val="005F6276"/>
    <w:rsid w:val="005F66A7"/>
    <w:rsid w:val="00610E8A"/>
    <w:rsid w:val="006149E8"/>
    <w:rsid w:val="00644E21"/>
    <w:rsid w:val="00655007"/>
    <w:rsid w:val="0066457F"/>
    <w:rsid w:val="0067514D"/>
    <w:rsid w:val="00695DCB"/>
    <w:rsid w:val="006B081B"/>
    <w:rsid w:val="006B65F3"/>
    <w:rsid w:val="006B786B"/>
    <w:rsid w:val="006C428E"/>
    <w:rsid w:val="006E26B1"/>
    <w:rsid w:val="006F47A2"/>
    <w:rsid w:val="00704C5F"/>
    <w:rsid w:val="00711D3E"/>
    <w:rsid w:val="007146BE"/>
    <w:rsid w:val="00714EAA"/>
    <w:rsid w:val="00720755"/>
    <w:rsid w:val="0072401D"/>
    <w:rsid w:val="00740C91"/>
    <w:rsid w:val="00747625"/>
    <w:rsid w:val="00760D70"/>
    <w:rsid w:val="00775CD8"/>
    <w:rsid w:val="00781842"/>
    <w:rsid w:val="007872AF"/>
    <w:rsid w:val="007A481F"/>
    <w:rsid w:val="007A5FE6"/>
    <w:rsid w:val="007B79CD"/>
    <w:rsid w:val="007F10A0"/>
    <w:rsid w:val="007F4CCB"/>
    <w:rsid w:val="007F6E73"/>
    <w:rsid w:val="00804585"/>
    <w:rsid w:val="00806D4F"/>
    <w:rsid w:val="0083248E"/>
    <w:rsid w:val="008357A9"/>
    <w:rsid w:val="008466F9"/>
    <w:rsid w:val="00854BBD"/>
    <w:rsid w:val="0085566E"/>
    <w:rsid w:val="008617FB"/>
    <w:rsid w:val="00874585"/>
    <w:rsid w:val="008757DE"/>
    <w:rsid w:val="008B4783"/>
    <w:rsid w:val="008B665A"/>
    <w:rsid w:val="008D16F8"/>
    <w:rsid w:val="008D7EF4"/>
    <w:rsid w:val="008E4B3E"/>
    <w:rsid w:val="008F2B55"/>
    <w:rsid w:val="008F2DEB"/>
    <w:rsid w:val="00900DBD"/>
    <w:rsid w:val="00945983"/>
    <w:rsid w:val="009607DA"/>
    <w:rsid w:val="00961378"/>
    <w:rsid w:val="00975A20"/>
    <w:rsid w:val="009764C9"/>
    <w:rsid w:val="009958FC"/>
    <w:rsid w:val="00995E05"/>
    <w:rsid w:val="00996E3E"/>
    <w:rsid w:val="009A2FB5"/>
    <w:rsid w:val="009A7FB4"/>
    <w:rsid w:val="009C26FF"/>
    <w:rsid w:val="009E329E"/>
    <w:rsid w:val="009F3964"/>
    <w:rsid w:val="00A206FC"/>
    <w:rsid w:val="00A253E2"/>
    <w:rsid w:val="00A35A87"/>
    <w:rsid w:val="00A362D0"/>
    <w:rsid w:val="00A435FF"/>
    <w:rsid w:val="00A46D1C"/>
    <w:rsid w:val="00A52CF3"/>
    <w:rsid w:val="00A70EE4"/>
    <w:rsid w:val="00A73E7F"/>
    <w:rsid w:val="00A7620E"/>
    <w:rsid w:val="00A80A31"/>
    <w:rsid w:val="00A82874"/>
    <w:rsid w:val="00A9500D"/>
    <w:rsid w:val="00AC5A09"/>
    <w:rsid w:val="00AC60F8"/>
    <w:rsid w:val="00AD3442"/>
    <w:rsid w:val="00AD530A"/>
    <w:rsid w:val="00AE016B"/>
    <w:rsid w:val="00AE1069"/>
    <w:rsid w:val="00AE3DDD"/>
    <w:rsid w:val="00AE5A8A"/>
    <w:rsid w:val="00AF7D69"/>
    <w:rsid w:val="00B007F0"/>
    <w:rsid w:val="00B22F5E"/>
    <w:rsid w:val="00B27277"/>
    <w:rsid w:val="00B33EC8"/>
    <w:rsid w:val="00B80198"/>
    <w:rsid w:val="00BA47BC"/>
    <w:rsid w:val="00BB5194"/>
    <w:rsid w:val="00BE6234"/>
    <w:rsid w:val="00C03A2E"/>
    <w:rsid w:val="00C101F3"/>
    <w:rsid w:val="00C24AE4"/>
    <w:rsid w:val="00C25C6C"/>
    <w:rsid w:val="00C57530"/>
    <w:rsid w:val="00C602ED"/>
    <w:rsid w:val="00C621E2"/>
    <w:rsid w:val="00C64A8F"/>
    <w:rsid w:val="00C66213"/>
    <w:rsid w:val="00C77112"/>
    <w:rsid w:val="00C84D85"/>
    <w:rsid w:val="00C90312"/>
    <w:rsid w:val="00C926ED"/>
    <w:rsid w:val="00C97F8F"/>
    <w:rsid w:val="00CA705B"/>
    <w:rsid w:val="00CC68AE"/>
    <w:rsid w:val="00CD6E99"/>
    <w:rsid w:val="00CE3F54"/>
    <w:rsid w:val="00D04F70"/>
    <w:rsid w:val="00D15019"/>
    <w:rsid w:val="00D30351"/>
    <w:rsid w:val="00D31F31"/>
    <w:rsid w:val="00D41410"/>
    <w:rsid w:val="00D42BEC"/>
    <w:rsid w:val="00D44946"/>
    <w:rsid w:val="00D56DE1"/>
    <w:rsid w:val="00D76374"/>
    <w:rsid w:val="00D76C8C"/>
    <w:rsid w:val="00D934A7"/>
    <w:rsid w:val="00DA06DE"/>
    <w:rsid w:val="00DA164B"/>
    <w:rsid w:val="00DA1CCF"/>
    <w:rsid w:val="00DB024D"/>
    <w:rsid w:val="00DC1568"/>
    <w:rsid w:val="00DD63C9"/>
    <w:rsid w:val="00DD6B30"/>
    <w:rsid w:val="00DF217A"/>
    <w:rsid w:val="00E010D7"/>
    <w:rsid w:val="00E12789"/>
    <w:rsid w:val="00E156EF"/>
    <w:rsid w:val="00E21314"/>
    <w:rsid w:val="00E276CF"/>
    <w:rsid w:val="00E35AE5"/>
    <w:rsid w:val="00E418A4"/>
    <w:rsid w:val="00E432CF"/>
    <w:rsid w:val="00E53823"/>
    <w:rsid w:val="00E7541C"/>
    <w:rsid w:val="00E75448"/>
    <w:rsid w:val="00E96F02"/>
    <w:rsid w:val="00EA7B19"/>
    <w:rsid w:val="00ED40B6"/>
    <w:rsid w:val="00ED40F6"/>
    <w:rsid w:val="00EE7DAE"/>
    <w:rsid w:val="00EF3269"/>
    <w:rsid w:val="00EF4761"/>
    <w:rsid w:val="00F019EA"/>
    <w:rsid w:val="00F0317A"/>
    <w:rsid w:val="00F050F4"/>
    <w:rsid w:val="00F07310"/>
    <w:rsid w:val="00F125E4"/>
    <w:rsid w:val="00F1428E"/>
    <w:rsid w:val="00F24AF0"/>
    <w:rsid w:val="00F37614"/>
    <w:rsid w:val="00F43380"/>
    <w:rsid w:val="00F7016E"/>
    <w:rsid w:val="00F71703"/>
    <w:rsid w:val="00F80749"/>
    <w:rsid w:val="00F86982"/>
    <w:rsid w:val="00F96565"/>
    <w:rsid w:val="00FB21F8"/>
    <w:rsid w:val="00FB5588"/>
    <w:rsid w:val="00FB6D74"/>
    <w:rsid w:val="00FB73C9"/>
    <w:rsid w:val="00FD7C2E"/>
    <w:rsid w:val="00FE65CD"/>
    <w:rsid w:val="00FF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C7A02C"/>
  <w15:chartTrackingRefBased/>
  <w15:docId w15:val="{95986C98-0250-4CF2-9DF6-4844B0CF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F1"/>
  </w:style>
  <w:style w:type="paragraph" w:styleId="Footer">
    <w:name w:val="footer"/>
    <w:basedOn w:val="Normal"/>
    <w:link w:val="FooterChar"/>
    <w:uiPriority w:val="99"/>
    <w:unhideWhenUsed/>
    <w:rsid w:val="00251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1F1"/>
  </w:style>
  <w:style w:type="character" w:styleId="Hyperlink">
    <w:name w:val="Hyperlink"/>
    <w:basedOn w:val="DefaultParagraphFont"/>
    <w:uiPriority w:val="99"/>
    <w:unhideWhenUsed/>
    <w:rsid w:val="002511F1"/>
    <w:rPr>
      <w:color w:val="0563C1" w:themeColor="hyperlink"/>
      <w:u w:val="single"/>
    </w:rPr>
  </w:style>
  <w:style w:type="paragraph" w:styleId="ListParagraph">
    <w:name w:val="List Paragraph"/>
    <w:basedOn w:val="Normal"/>
    <w:uiPriority w:val="34"/>
    <w:qFormat/>
    <w:rsid w:val="00502B77"/>
    <w:pPr>
      <w:ind w:left="720"/>
      <w:contextualSpacing/>
    </w:pPr>
  </w:style>
  <w:style w:type="character" w:styleId="UnresolvedMention">
    <w:name w:val="Unresolved Mention"/>
    <w:basedOn w:val="DefaultParagraphFont"/>
    <w:uiPriority w:val="99"/>
    <w:semiHidden/>
    <w:unhideWhenUsed/>
    <w:rsid w:val="00C77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mond.rowley56@gmail.com" TargetMode="External"/><Relationship Id="rId13" Type="http://schemas.openxmlformats.org/officeDocument/2006/relationships/hyperlink" Target="http://guides.wsj.com/management/developing-a-leadership-style/what-is-the-difference-between-management-and-leadership/" TargetMode="External"/><Relationship Id="rId18" Type="http://schemas.openxmlformats.org/officeDocument/2006/relationships/hyperlink" Target="https://www.cleverism.com/management-by-walking-around-mbwa/" TargetMode="External"/><Relationship Id="rId26" Type="http://schemas.openxmlformats.org/officeDocument/2006/relationships/hyperlink" Target="http://guides.wsj.com/management/innovation/how-to-change-your-organizations-culture/" TargetMode="External"/><Relationship Id="rId39" Type="http://schemas.openxmlformats.org/officeDocument/2006/relationships/hyperlink" Target="http://thf_media.s3.amazonaws.com/2011/pdf/bg2566.pdf" TargetMode="External"/><Relationship Id="rId3" Type="http://schemas.openxmlformats.org/officeDocument/2006/relationships/settings" Target="settings.xml"/><Relationship Id="rId21" Type="http://schemas.openxmlformats.org/officeDocument/2006/relationships/hyperlink" Target="http://www.nytimes.com/2013/01/27/business/abraham-lincoln-as-management-guru.html" TargetMode="External"/><Relationship Id="rId34" Type="http://schemas.openxmlformats.org/officeDocument/2006/relationships/hyperlink" Target="https://www.washingtonpost.com/investigations/technology-to-fight-gun-crime-hobbled-by-skepticism-and-disuse/2016/10/06/026dac1c-4d29-11e6-a422-83ab49ed5e6a_story.html?utm_term=.9a8ea94ed937"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mailto:rrowley@gmu.edu" TargetMode="External"/><Relationship Id="rId12" Type="http://schemas.openxmlformats.org/officeDocument/2006/relationships/hyperlink" Target="https://www.forbes.com/sites/amyanderson/2015/03/01/the-characteristics-of-a-true-leader/2/" TargetMode="External"/><Relationship Id="rId17" Type="http://schemas.openxmlformats.org/officeDocument/2006/relationships/hyperlink" Target="https://leb.fbi.gov/2011/may/police-corruption-an-analytical-look-into-police-ethics" TargetMode="External"/><Relationship Id="rId25" Type="http://schemas.openxmlformats.org/officeDocument/2006/relationships/hyperlink" Target="https://www.forbes.com/sites/glennllopis/2014/03/24/every-leader-must-be-a-change-agent-or-face-extinction/" TargetMode="External"/><Relationship Id="rId33" Type="http://schemas.openxmlformats.org/officeDocument/2006/relationships/hyperlink" Target="http://lawofficer.com/archive/intelligence-led-policing/" TargetMode="External"/><Relationship Id="rId38" Type="http://schemas.openxmlformats.org/officeDocument/2006/relationships/hyperlink" Target="http://expressionsofexcellence.com/ARTICLES/crisis_leadership_sully.pdf"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theiacp.org/resources/law-enforcement-code-of-ethics" TargetMode="External"/><Relationship Id="rId20" Type="http://schemas.openxmlformats.org/officeDocument/2006/relationships/hyperlink" Target="https://www.rapidstartleadership.com/asking-questions/" TargetMode="External"/><Relationship Id="rId29" Type="http://schemas.openxmlformats.org/officeDocument/2006/relationships/hyperlink" Target="https://www.policeone.com/police-leader/articles/7530114-4-keys-to-develop-police-leaders-of-the-future/"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2013/01/management-is-still-not-leadership" TargetMode="External"/><Relationship Id="rId24" Type="http://schemas.openxmlformats.org/officeDocument/2006/relationships/hyperlink" Target="https://leb.fbi.gov/2017/june/leadership-spotlight-leadership-during-change" TargetMode="External"/><Relationship Id="rId32" Type="http://schemas.openxmlformats.org/officeDocument/2006/relationships/hyperlink" Target="https://leb.fbi.gov/2012/september/research-forum-the-attitudes-of-managers-toward-intelligence-led-policing" TargetMode="External"/><Relationship Id="rId37" Type="http://schemas.openxmlformats.org/officeDocument/2006/relationships/hyperlink" Target="https://leb.fbi.gov/2016/may/leadership-during-crisis-response-challenges-and-evolving-research" TargetMode="External"/><Relationship Id="rId40" Type="http://schemas.openxmlformats.org/officeDocument/2006/relationships/hyperlink" Target="http://writingcenter.gmu.edu/guides/writing-a-powerpoint-presentation"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leb.fbi.gov/2015/may/developing-ethical-law-enforcement-leaders-a-plan-of-action" TargetMode="External"/><Relationship Id="rId23" Type="http://schemas.openxmlformats.org/officeDocument/2006/relationships/hyperlink" Target="https://www.atf.gov/resource-center/docs/2010-2016-strategic-plan-completepdf/download" TargetMode="External"/><Relationship Id="rId28" Type="http://schemas.openxmlformats.org/officeDocument/2006/relationships/hyperlink" Target="https://www.ncjrs.gov/pdffiles1/nij/238338.pdf" TargetMode="External"/><Relationship Id="rId36" Type="http://schemas.openxmlformats.org/officeDocument/2006/relationships/hyperlink" Target="https://www2.deloitte.com/content/dam/Deloitte/us/Documents/risk/us-aers-crisis-leadership.pdf" TargetMode="External"/><Relationship Id="rId10" Type="http://schemas.openxmlformats.org/officeDocument/2006/relationships/hyperlink" Target="https://lawenforcementactionpartnership.org/peel-policing-principles/" TargetMode="External"/><Relationship Id="rId19" Type="http://schemas.openxmlformats.org/officeDocument/2006/relationships/hyperlink" Target="https://leb.fbi.gov/2016/march/focus-on-leadership-leading-through-listening" TargetMode="External"/><Relationship Id="rId31" Type="http://schemas.openxmlformats.org/officeDocument/2006/relationships/hyperlink" Target="https://www.policeone.com/leadership/articles/7095182-3-keys-to-leading-a-multi-disciplinary-task-force/"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egistrar.gmu.edu/calendars/fall_2020/" TargetMode="External"/><Relationship Id="rId14" Type="http://schemas.openxmlformats.org/officeDocument/2006/relationships/hyperlink" Target="http://guides.wsj.com/management/developing-a-leadership-style/how-to-develop-a-leadership-style/" TargetMode="External"/><Relationship Id="rId22" Type="http://schemas.openxmlformats.org/officeDocument/2006/relationships/hyperlink" Target="https://www.forbes.com/sites/davelavinsky/2013/10/18/strategic-plan-template-what-to-include/" TargetMode="External"/><Relationship Id="rId27" Type="http://schemas.openxmlformats.org/officeDocument/2006/relationships/hyperlink" Target="http://www.ccl.org/wp-content/uploads/2015/04/NatureLeadership.pdf" TargetMode="External"/><Relationship Id="rId30" Type="http://schemas.openxmlformats.org/officeDocument/2006/relationships/hyperlink" Target="http://guides.wsj.com/management/managing-your-people/how-to-motivate-workers-in-tough-times/" TargetMode="External"/><Relationship Id="rId35" Type="http://schemas.openxmlformats.org/officeDocument/2006/relationships/hyperlink" Target="http://deloitte.wsj.com/riskandcompliance/2015/07/06/crisis-leadership-five-principles-for-managing-the-unexpected/"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3715</Words>
  <Characters>21176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george mason university                                                                                                                           department of criminology, law and society                                                                   </vt:lpstr>
    </vt:vector>
  </TitlesOfParts>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                                                                                                                           department of criminology, law and society                                                                                   criminal justice management crim 425                                                                                                           fall 2020</dc:title>
  <dc:subject/>
  <dc:creator>Ray Rowley</dc:creator>
  <cp:keywords/>
  <dc:description/>
  <cp:lastModifiedBy>Yana Arvanitis</cp:lastModifiedBy>
  <cp:revision>2</cp:revision>
  <dcterms:created xsi:type="dcterms:W3CDTF">2020-08-03T13:33:00Z</dcterms:created>
  <dcterms:modified xsi:type="dcterms:W3CDTF">2020-08-03T13:33:00Z</dcterms:modified>
</cp:coreProperties>
</file>