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24C" w:rsidRPr="00680AD5" w:rsidRDefault="009F515B">
      <w:pPr>
        <w:ind w:left="1" w:hanging="3"/>
        <w:jc w:val="center"/>
        <w:rPr>
          <w:rFonts w:ascii="Bookman Old Style" w:eastAsia="Bookman Old Style" w:hAnsi="Bookman Old Style" w:cs="Bookman Old Style"/>
          <w:b/>
          <w:sz w:val="28"/>
          <w:szCs w:val="28"/>
        </w:rPr>
      </w:pPr>
      <w:r w:rsidRPr="00680AD5">
        <w:rPr>
          <w:rFonts w:ascii="Bookman Old Style" w:eastAsia="Bookman Old Style" w:hAnsi="Bookman Old Style" w:cs="Bookman Old Style"/>
          <w:b/>
          <w:sz w:val="28"/>
          <w:szCs w:val="28"/>
        </w:rPr>
        <w:t>Structural Equation Modeling and Meta-Analysis</w:t>
      </w:r>
    </w:p>
    <w:p w:rsidR="0059224C" w:rsidRPr="00680AD5" w:rsidRDefault="009F515B">
      <w:pPr>
        <w:ind w:left="1" w:hanging="3"/>
        <w:jc w:val="center"/>
        <w:rPr>
          <w:rFonts w:ascii="Bookman Old Style" w:eastAsia="Bookman Old Style" w:hAnsi="Bookman Old Style" w:cs="Bookman Old Style"/>
          <w:sz w:val="28"/>
          <w:szCs w:val="28"/>
        </w:rPr>
      </w:pPr>
      <w:r w:rsidRPr="00680AD5">
        <w:rPr>
          <w:rFonts w:ascii="Bookman Old Style" w:eastAsia="Bookman Old Style" w:hAnsi="Bookman Old Style" w:cs="Bookman Old Style"/>
          <w:sz w:val="28"/>
          <w:szCs w:val="28"/>
        </w:rPr>
        <w:t>PSYC 892-005</w:t>
      </w:r>
    </w:p>
    <w:p w:rsidR="0059224C" w:rsidRPr="00680AD5" w:rsidRDefault="0059224C">
      <w:pPr>
        <w:ind w:left="0" w:hanging="2"/>
        <w:jc w:val="center"/>
        <w:rPr>
          <w:rFonts w:ascii="Bookman Old Style" w:eastAsia="Bookman Old Style" w:hAnsi="Bookman Old Style" w:cs="Bookman Old Style"/>
          <w:sz w:val="16"/>
          <w:szCs w:val="16"/>
        </w:rPr>
      </w:pPr>
    </w:p>
    <w:p w:rsidR="0059224C" w:rsidRPr="00680AD5" w:rsidRDefault="009F515B">
      <w:pPr>
        <w:ind w:left="0" w:hanging="2"/>
        <w:jc w:val="center"/>
        <w:rPr>
          <w:rFonts w:ascii="Bookman Old Style" w:eastAsia="Bookman Old Style" w:hAnsi="Bookman Old Style" w:cs="Bookman Old Style"/>
        </w:rPr>
      </w:pPr>
      <w:r w:rsidRPr="00680AD5">
        <w:rPr>
          <w:rFonts w:ascii="Bookman Old Style" w:eastAsia="Bookman Old Style" w:hAnsi="Bookman Old Style" w:cs="Bookman Old Style"/>
        </w:rPr>
        <w:t>Spring 2020</w:t>
      </w:r>
    </w:p>
    <w:p w:rsidR="0059224C" w:rsidRPr="00680AD5" w:rsidRDefault="0059224C">
      <w:pPr>
        <w:ind w:left="0" w:hanging="2"/>
        <w:rPr>
          <w:rFonts w:ascii="Bookman Old Style" w:eastAsia="Bookman Old Style" w:hAnsi="Bookman Old Style" w:cs="Bookman Old Style"/>
          <w:sz w:val="16"/>
          <w:szCs w:val="16"/>
        </w:rPr>
      </w:pPr>
    </w:p>
    <w:p w:rsidR="0059224C" w:rsidRPr="00680AD5" w:rsidRDefault="009F515B">
      <w:pPr>
        <w:ind w:left="0" w:hanging="2"/>
        <w:jc w:val="center"/>
        <w:rPr>
          <w:rFonts w:ascii="Bookman Old Style" w:eastAsia="Bookman Old Style" w:hAnsi="Bookman Old Style" w:cs="Bookman Old Style"/>
        </w:rPr>
      </w:pPr>
      <w:r w:rsidRPr="00680AD5">
        <w:rPr>
          <w:rFonts w:ascii="Bookman Old Style" w:eastAsia="Bookman Old Style" w:hAnsi="Bookman Old Style" w:cs="Bookman Old Style"/>
        </w:rPr>
        <w:t>Tuesdays and Thursdays, 1:30-2:45</w:t>
      </w:r>
    </w:p>
    <w:p w:rsidR="0059224C" w:rsidRPr="00680AD5" w:rsidRDefault="009F515B">
      <w:pPr>
        <w:ind w:left="0" w:hanging="2"/>
        <w:jc w:val="center"/>
        <w:rPr>
          <w:rFonts w:ascii="Bookman Old Style" w:eastAsia="Bookman Old Style" w:hAnsi="Bookman Old Style" w:cs="Bookman Old Style"/>
        </w:rPr>
      </w:pPr>
      <w:r w:rsidRPr="00680AD5">
        <w:rPr>
          <w:rFonts w:ascii="Bookman Old Style" w:eastAsia="Bookman Old Style" w:hAnsi="Bookman Old Style" w:cs="Bookman Old Style"/>
        </w:rPr>
        <w:t>Krug Hall, Rm 253</w:t>
      </w:r>
    </w:p>
    <w:p w:rsidR="0059224C" w:rsidRPr="00680AD5" w:rsidRDefault="0059224C">
      <w:pPr>
        <w:ind w:left="0" w:hanging="2"/>
        <w:jc w:val="center"/>
        <w:rPr>
          <w:rFonts w:ascii="Bookman Old Style" w:eastAsia="Bookman Old Style" w:hAnsi="Bookman Old Style" w:cs="Bookman Old Style"/>
          <w:sz w:val="16"/>
          <w:szCs w:val="16"/>
        </w:rPr>
      </w:pPr>
    </w:p>
    <w:p w:rsidR="0059224C" w:rsidRPr="00680AD5" w:rsidRDefault="009F515B">
      <w:pPr>
        <w:ind w:left="0" w:hanging="2"/>
        <w:jc w:val="center"/>
        <w:rPr>
          <w:rFonts w:ascii="Bookman Old Style" w:eastAsia="Bookman Old Style" w:hAnsi="Bookman Old Style" w:cs="Bookman Old Style"/>
          <w:sz w:val="16"/>
          <w:szCs w:val="16"/>
        </w:rPr>
      </w:pPr>
      <w:r w:rsidRPr="00680AD5">
        <w:rPr>
          <w:rFonts w:ascii="Bookman Old Style" w:hAnsi="Bookman Old Style"/>
          <w:noProof/>
        </w:rPr>
        <mc:AlternateContent>
          <mc:Choice Requires="wpg">
            <w:drawing>
              <wp:anchor distT="0" distB="0" distL="114300" distR="114300" simplePos="0" relativeHeight="251658240" behindDoc="0" locked="0" layoutInCell="1" hidden="0" allowOverlap="1">
                <wp:simplePos x="0" y="0"/>
                <wp:positionH relativeFrom="column">
                  <wp:posOffset>1</wp:posOffset>
                </wp:positionH>
                <wp:positionV relativeFrom="paragraph">
                  <wp:posOffset>0</wp:posOffset>
                </wp:positionV>
                <wp:extent cx="5438775" cy="19050"/>
                <wp:effectExtent l="0" t="0" r="0" b="0"/>
                <wp:wrapNone/>
                <wp:docPr id="4" name="Straight Arrow Connector 4"/>
                <wp:cNvGraphicFramePr/>
                <a:graphic xmlns:a="http://schemas.openxmlformats.org/drawingml/2006/main">
                  <a:graphicData uri="http://schemas.microsoft.com/office/word/2010/wordprocessingShape">
                    <wps:wsp>
                      <wps:cNvCnPr/>
                      <wps:spPr>
                        <a:xfrm>
                          <a:off x="2626613" y="3780000"/>
                          <a:ext cx="5438775" cy="0"/>
                        </a:xfrm>
                        <a:prstGeom prst="straightConnector1">
                          <a:avLst/>
                        </a:prstGeom>
                        <a:solidFill>
                          <a:srgbClr val="FFFFFF"/>
                        </a:solidFill>
                        <a:ln w="19050"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5438775" cy="19050"/>
                <wp:effectExtent b="0" l="0" r="0" t="0"/>
                <wp:wrapNone/>
                <wp:docPr id="4"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5438775" cy="19050"/>
                        </a:xfrm>
                        <a:prstGeom prst="rect"/>
                        <a:ln/>
                      </pic:spPr>
                    </pic:pic>
                  </a:graphicData>
                </a:graphic>
              </wp:anchor>
            </w:drawing>
          </mc:Fallback>
        </mc:AlternateContent>
      </w:r>
    </w:p>
    <w:p w:rsidR="0059224C" w:rsidRPr="00680AD5" w:rsidRDefault="009F515B">
      <w:pPr>
        <w:ind w:left="0" w:hanging="2"/>
        <w:rPr>
          <w:rFonts w:ascii="Bookman Old Style" w:eastAsia="Bookman Old Style" w:hAnsi="Bookman Old Style" w:cs="Bookman Old Style"/>
        </w:rPr>
      </w:pPr>
      <w:r w:rsidRPr="00680AD5">
        <w:rPr>
          <w:rFonts w:ascii="Bookman Old Style" w:eastAsia="Bookman Old Style" w:hAnsi="Bookman Old Style" w:cs="Bookman Old Style"/>
        </w:rPr>
        <w:t>Instructor:      Dr. Seth Kaplan</w:t>
      </w:r>
      <w:r w:rsidRPr="00680AD5">
        <w:rPr>
          <w:rFonts w:ascii="Bookman Old Style" w:eastAsia="Bookman Old Style" w:hAnsi="Bookman Old Style" w:cs="Bookman Old Style"/>
        </w:rPr>
        <w:tab/>
      </w:r>
      <w:r w:rsidRPr="00680AD5">
        <w:rPr>
          <w:rFonts w:ascii="Bookman Old Style" w:eastAsia="Bookman Old Style" w:hAnsi="Bookman Old Style" w:cs="Bookman Old Style"/>
        </w:rPr>
        <w:tab/>
        <w:t xml:space="preserve">  Office:  3073 David King Hall</w:t>
      </w:r>
    </w:p>
    <w:p w:rsidR="0059224C" w:rsidRPr="00680AD5" w:rsidRDefault="009F515B">
      <w:pPr>
        <w:ind w:left="0" w:hanging="2"/>
        <w:rPr>
          <w:rFonts w:ascii="Bookman Old Style" w:eastAsia="Bookman Old Style" w:hAnsi="Bookman Old Style" w:cs="Bookman Old Style"/>
        </w:rPr>
      </w:pPr>
      <w:r w:rsidRPr="00680AD5">
        <w:rPr>
          <w:rFonts w:ascii="Bookman Old Style" w:eastAsia="Bookman Old Style" w:hAnsi="Bookman Old Style" w:cs="Bookman Old Style"/>
        </w:rPr>
        <w:t xml:space="preserve">E-mail:       </w:t>
      </w:r>
      <w:r w:rsidRPr="00680AD5">
        <w:rPr>
          <w:rFonts w:ascii="Bookman Old Style" w:eastAsia="Bookman Old Style" w:hAnsi="Bookman Old Style" w:cs="Bookman Old Style"/>
        </w:rPr>
        <w:tab/>
        <w:t xml:space="preserve">    skaplan1@gmu.edu</w:t>
      </w:r>
      <w:r w:rsidRPr="00680AD5">
        <w:rPr>
          <w:rFonts w:ascii="Bookman Old Style" w:eastAsia="Bookman Old Style" w:hAnsi="Bookman Old Style" w:cs="Bookman Old Style"/>
        </w:rPr>
        <w:tab/>
        <w:t xml:space="preserve">            Phone:  993-8475</w:t>
      </w:r>
    </w:p>
    <w:p w:rsidR="0059224C" w:rsidRPr="00680AD5" w:rsidRDefault="009F515B">
      <w:pPr>
        <w:ind w:left="0" w:hanging="2"/>
        <w:rPr>
          <w:rFonts w:ascii="Bookman Old Style" w:eastAsia="Bookman Old Style" w:hAnsi="Bookman Old Style" w:cs="Bookman Old Style"/>
        </w:rPr>
      </w:pPr>
      <w:r w:rsidRPr="00680AD5">
        <w:rPr>
          <w:rFonts w:ascii="Bookman Old Style" w:eastAsia="Bookman Old Style" w:hAnsi="Bookman Old Style" w:cs="Bookman Old Style"/>
        </w:rPr>
        <w:t>Office Hours:   Tuesdays, 11:15-1:15 or by appt.</w:t>
      </w:r>
    </w:p>
    <w:p w:rsidR="0059224C" w:rsidRPr="00680AD5" w:rsidRDefault="0059224C">
      <w:pPr>
        <w:ind w:left="0" w:hanging="2"/>
        <w:jc w:val="center"/>
        <w:rPr>
          <w:rFonts w:ascii="Bookman Old Style" w:eastAsia="Bookman Old Style" w:hAnsi="Bookman Old Style" w:cs="Bookman Old Style"/>
          <w:sz w:val="16"/>
          <w:szCs w:val="16"/>
        </w:rPr>
      </w:pPr>
    </w:p>
    <w:p w:rsidR="0059224C" w:rsidRPr="00680AD5" w:rsidRDefault="009F515B">
      <w:pPr>
        <w:ind w:left="0" w:hanging="2"/>
        <w:jc w:val="center"/>
        <w:rPr>
          <w:rFonts w:ascii="Bookman Old Style" w:eastAsia="Bookman Old Style" w:hAnsi="Bookman Old Style" w:cs="Bookman Old Style"/>
          <w:sz w:val="16"/>
          <w:szCs w:val="16"/>
        </w:rPr>
      </w:pPr>
      <w:r w:rsidRPr="00680AD5">
        <w:rPr>
          <w:rFonts w:ascii="Bookman Old Style" w:hAnsi="Bookman Old Style"/>
          <w:noProof/>
        </w:rPr>
        <mc:AlternateContent>
          <mc:Choice Requires="wpg">
            <w:drawing>
              <wp:anchor distT="0" distB="0" distL="114300" distR="114300" simplePos="0" relativeHeight="251659264" behindDoc="0" locked="0" layoutInCell="1" hidden="0" allowOverlap="1">
                <wp:simplePos x="0" y="0"/>
                <wp:positionH relativeFrom="column">
                  <wp:posOffset>1</wp:posOffset>
                </wp:positionH>
                <wp:positionV relativeFrom="paragraph">
                  <wp:posOffset>0</wp:posOffset>
                </wp:positionV>
                <wp:extent cx="5438775" cy="19050"/>
                <wp:effectExtent l="0" t="0" r="0" b="0"/>
                <wp:wrapNone/>
                <wp:docPr id="3" name="Straight Arrow Connector 3"/>
                <wp:cNvGraphicFramePr/>
                <a:graphic xmlns:a="http://schemas.openxmlformats.org/drawingml/2006/main">
                  <a:graphicData uri="http://schemas.microsoft.com/office/word/2010/wordprocessingShape">
                    <wps:wsp>
                      <wps:cNvCnPr/>
                      <wps:spPr>
                        <a:xfrm>
                          <a:off x="2626613" y="3780000"/>
                          <a:ext cx="5438775" cy="0"/>
                        </a:xfrm>
                        <a:prstGeom prst="straightConnector1">
                          <a:avLst/>
                        </a:prstGeom>
                        <a:solidFill>
                          <a:srgbClr val="FFFFFF"/>
                        </a:solidFill>
                        <a:ln w="19050"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5438775" cy="19050"/>
                <wp:effectExtent b="0" l="0" r="0" t="0"/>
                <wp:wrapNone/>
                <wp:docPr id="3"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5438775" cy="19050"/>
                        </a:xfrm>
                        <a:prstGeom prst="rect"/>
                        <a:ln/>
                      </pic:spPr>
                    </pic:pic>
                  </a:graphicData>
                </a:graphic>
              </wp:anchor>
            </w:drawing>
          </mc:Fallback>
        </mc:AlternateContent>
      </w:r>
    </w:p>
    <w:p w:rsidR="0059224C" w:rsidRPr="00680AD5" w:rsidRDefault="009F515B">
      <w:pPr>
        <w:ind w:left="0" w:hanging="2"/>
        <w:jc w:val="center"/>
        <w:rPr>
          <w:rFonts w:ascii="Bookman Old Style" w:eastAsia="Bookman Old Style" w:hAnsi="Bookman Old Style" w:cs="Bookman Old Style"/>
          <w:b/>
          <w:sz w:val="22"/>
          <w:szCs w:val="22"/>
          <w:u w:val="single"/>
        </w:rPr>
      </w:pPr>
      <w:r w:rsidRPr="00680AD5">
        <w:rPr>
          <w:rFonts w:ascii="Bookman Old Style" w:eastAsia="Bookman Old Style" w:hAnsi="Bookman Old Style" w:cs="Bookman Old Style"/>
          <w:b/>
          <w:sz w:val="22"/>
          <w:szCs w:val="22"/>
          <w:u w:val="single"/>
        </w:rPr>
        <w:t>COURSE OVERVIEW AND COURSE OBJECTIVES</w:t>
      </w:r>
    </w:p>
    <w:p w:rsidR="0059224C" w:rsidRPr="00680AD5" w:rsidRDefault="0059224C">
      <w:pPr>
        <w:ind w:left="0" w:hanging="2"/>
        <w:jc w:val="center"/>
        <w:rPr>
          <w:rFonts w:ascii="Bookman Old Style" w:eastAsia="Bookman Old Style" w:hAnsi="Bookman Old Style" w:cs="Bookman Old Style"/>
          <w:sz w:val="22"/>
          <w:szCs w:val="22"/>
          <w:u w:val="single"/>
        </w:rPr>
      </w:pPr>
    </w:p>
    <w:p w:rsidR="0059224C" w:rsidRPr="00680AD5" w:rsidRDefault="009F515B">
      <w:pPr>
        <w:ind w:left="0" w:hanging="2"/>
        <w:rPr>
          <w:rFonts w:ascii="Bookman Old Style" w:eastAsia="Bookman Old Style" w:hAnsi="Bookman Old Style" w:cs="Bookman Old Style"/>
          <w:sz w:val="22"/>
          <w:szCs w:val="22"/>
        </w:rPr>
      </w:pPr>
      <w:r w:rsidRPr="00680AD5">
        <w:rPr>
          <w:rFonts w:ascii="Bookman Old Style" w:eastAsia="Bookman Old Style" w:hAnsi="Bookman Old Style" w:cs="Bookman Old Style"/>
          <w:sz w:val="22"/>
          <w:szCs w:val="22"/>
        </w:rPr>
        <w:t xml:space="preserve">This class covers two different methodological/statistical topics </w:t>
      </w:r>
      <w:r w:rsidR="00DD4870">
        <w:rPr>
          <w:rFonts w:ascii="Bookman Old Style" w:eastAsia="Bookman Old Style" w:hAnsi="Bookman Old Style" w:cs="Bookman Old Style"/>
          <w:sz w:val="22"/>
          <w:szCs w:val="22"/>
        </w:rPr>
        <w:t xml:space="preserve">- </w:t>
      </w:r>
      <w:r w:rsidRPr="00680AD5">
        <w:rPr>
          <w:rFonts w:ascii="Bookman Old Style" w:eastAsia="Bookman Old Style" w:hAnsi="Bookman Old Style" w:cs="Bookman Old Style"/>
          <w:sz w:val="22"/>
          <w:szCs w:val="22"/>
        </w:rPr>
        <w:t xml:space="preserve">meta-analysis and structural equation modeling (SEM). We will spend the first part of the semester going over meta-analysis and then will cover SEM. </w:t>
      </w:r>
    </w:p>
    <w:p w:rsidR="00D57092" w:rsidRPr="00680AD5" w:rsidRDefault="00D57092">
      <w:pPr>
        <w:ind w:left="0" w:hanging="2"/>
        <w:rPr>
          <w:rFonts w:ascii="Bookman Old Style" w:eastAsia="Bookman Old Style" w:hAnsi="Bookman Old Style" w:cs="Bookman Old Style"/>
          <w:sz w:val="22"/>
          <w:szCs w:val="22"/>
        </w:rPr>
      </w:pPr>
    </w:p>
    <w:p w:rsidR="00A81636" w:rsidRDefault="009F515B">
      <w:pPr>
        <w:ind w:left="0" w:hanging="2"/>
        <w:rPr>
          <w:rFonts w:ascii="Bookman Old Style" w:eastAsia="Bookman Old Style" w:hAnsi="Bookman Old Style" w:cs="Bookman Old Style"/>
          <w:sz w:val="22"/>
          <w:szCs w:val="22"/>
        </w:rPr>
      </w:pPr>
      <w:r w:rsidRPr="00680AD5">
        <w:rPr>
          <w:rFonts w:ascii="Bookman Old Style" w:eastAsia="Bookman Old Style" w:hAnsi="Bookman Old Style" w:cs="Bookman Old Style"/>
          <w:sz w:val="22"/>
          <w:szCs w:val="22"/>
        </w:rPr>
        <w:t xml:space="preserve">Over about the past 30 years, both of these “methodologies” have become increasingly common and important in psychological research (as </w:t>
      </w:r>
      <w:r w:rsidR="00DD4870">
        <w:rPr>
          <w:rFonts w:ascii="Bookman Old Style" w:eastAsia="Bookman Old Style" w:hAnsi="Bookman Old Style" w:cs="Bookman Old Style"/>
          <w:sz w:val="22"/>
          <w:szCs w:val="22"/>
        </w:rPr>
        <w:t>in many other areas in the social sciences and beyond)</w:t>
      </w:r>
      <w:r w:rsidRPr="00680AD5">
        <w:rPr>
          <w:rFonts w:ascii="Bookman Old Style" w:eastAsia="Bookman Old Style" w:hAnsi="Bookman Old Style" w:cs="Bookman Old Style"/>
          <w:sz w:val="22"/>
          <w:szCs w:val="22"/>
        </w:rPr>
        <w:t xml:space="preserve">. Gaining a thorough understanding of these topics will benefit you </w:t>
      </w:r>
      <w:r w:rsidR="00A81636">
        <w:rPr>
          <w:rFonts w:ascii="Bookman Old Style" w:eastAsia="Bookman Old Style" w:hAnsi="Bookman Old Style" w:cs="Bookman Old Style"/>
          <w:sz w:val="22"/>
          <w:szCs w:val="22"/>
        </w:rPr>
        <w:t>as a</w:t>
      </w:r>
      <w:r w:rsidRPr="00680AD5">
        <w:rPr>
          <w:rFonts w:ascii="Bookman Old Style" w:eastAsia="Bookman Old Style" w:hAnsi="Bookman Old Style" w:cs="Bookman Old Style"/>
          <w:sz w:val="22"/>
          <w:szCs w:val="22"/>
        </w:rPr>
        <w:t xml:space="preserve"> researcher and </w:t>
      </w:r>
      <w:r w:rsidR="00A81636">
        <w:rPr>
          <w:rFonts w:ascii="Bookman Old Style" w:eastAsia="Bookman Old Style" w:hAnsi="Bookman Old Style" w:cs="Bookman Old Style"/>
          <w:sz w:val="22"/>
          <w:szCs w:val="22"/>
        </w:rPr>
        <w:t xml:space="preserve">a consumer of research. </w:t>
      </w:r>
    </w:p>
    <w:p w:rsidR="00A81636" w:rsidRDefault="00A81636">
      <w:pPr>
        <w:ind w:left="0" w:hanging="2"/>
        <w:rPr>
          <w:rFonts w:ascii="Bookman Old Style" w:eastAsia="Bookman Old Style" w:hAnsi="Bookman Old Style" w:cs="Bookman Old Style"/>
          <w:sz w:val="22"/>
          <w:szCs w:val="22"/>
        </w:rPr>
      </w:pPr>
    </w:p>
    <w:p w:rsidR="0059224C" w:rsidRPr="00680AD5" w:rsidRDefault="009F515B">
      <w:pPr>
        <w:ind w:left="0" w:hanging="2"/>
        <w:rPr>
          <w:rFonts w:ascii="Bookman Old Style" w:eastAsia="Bookman Old Style" w:hAnsi="Bookman Old Style" w:cs="Bookman Old Style"/>
          <w:sz w:val="22"/>
          <w:szCs w:val="22"/>
        </w:rPr>
      </w:pPr>
      <w:r w:rsidRPr="00680AD5">
        <w:rPr>
          <w:rFonts w:ascii="Bookman Old Style" w:eastAsia="Bookman Old Style" w:hAnsi="Bookman Old Style" w:cs="Bookman Old Style"/>
          <w:sz w:val="22"/>
          <w:szCs w:val="22"/>
        </w:rPr>
        <w:t xml:space="preserve">This class is meant to provide you with practical knowledge with regard to conducting, interpreting, and applying (findings) for these methodologies. As such, we will focus mostly on the “how to” instead of concentrating on the underlying mathematics. That said, having some understanding of the conceptual and mathematical underpinnings of the methodologies also is essential in conducting and interpreting (results from) them appropriately. Thus, we also will cover some of this more conceptual material. </w:t>
      </w:r>
    </w:p>
    <w:p w:rsidR="0059224C" w:rsidRPr="00680AD5" w:rsidRDefault="0059224C">
      <w:pPr>
        <w:ind w:left="0" w:hanging="2"/>
        <w:rPr>
          <w:rFonts w:ascii="Bookman Old Style" w:eastAsia="Bookman Old Style" w:hAnsi="Bookman Old Style" w:cs="Bookman Old Style"/>
          <w:sz w:val="22"/>
          <w:szCs w:val="22"/>
        </w:rPr>
      </w:pPr>
    </w:p>
    <w:p w:rsidR="0059224C" w:rsidRPr="00680AD5" w:rsidRDefault="0059224C">
      <w:pPr>
        <w:ind w:left="0" w:hanging="2"/>
        <w:jc w:val="center"/>
        <w:rPr>
          <w:rFonts w:ascii="Bookman Old Style" w:eastAsia="Bookman Old Style" w:hAnsi="Bookman Old Style" w:cs="Bookman Old Style"/>
          <w:sz w:val="16"/>
          <w:szCs w:val="16"/>
        </w:rPr>
      </w:pPr>
    </w:p>
    <w:p w:rsidR="0059224C" w:rsidRPr="00680AD5" w:rsidRDefault="009F515B">
      <w:pPr>
        <w:ind w:left="0" w:hanging="2"/>
        <w:jc w:val="center"/>
        <w:rPr>
          <w:rFonts w:ascii="Bookman Old Style" w:eastAsia="Bookman Old Style" w:hAnsi="Bookman Old Style" w:cs="Bookman Old Style"/>
          <w:sz w:val="16"/>
          <w:szCs w:val="16"/>
        </w:rPr>
      </w:pPr>
      <w:r w:rsidRPr="00680AD5">
        <w:rPr>
          <w:rFonts w:ascii="Bookman Old Style" w:hAnsi="Bookman Old Style"/>
          <w:noProof/>
        </w:rPr>
        <mc:AlternateContent>
          <mc:Choice Requires="wpg">
            <w:drawing>
              <wp:anchor distT="0" distB="0" distL="114300" distR="114300" simplePos="0" relativeHeight="251660288" behindDoc="0" locked="0" layoutInCell="1" hidden="0" allowOverlap="1">
                <wp:simplePos x="0" y="0"/>
                <wp:positionH relativeFrom="column">
                  <wp:posOffset>1</wp:posOffset>
                </wp:positionH>
                <wp:positionV relativeFrom="paragraph">
                  <wp:posOffset>0</wp:posOffset>
                </wp:positionV>
                <wp:extent cx="5438775" cy="19050"/>
                <wp:effectExtent l="0" t="0" r="0" b="0"/>
                <wp:wrapNone/>
                <wp:docPr id="6" name="Straight Arrow Connector 6"/>
                <wp:cNvGraphicFramePr/>
                <a:graphic xmlns:a="http://schemas.openxmlformats.org/drawingml/2006/main">
                  <a:graphicData uri="http://schemas.microsoft.com/office/word/2010/wordprocessingShape">
                    <wps:wsp>
                      <wps:cNvCnPr/>
                      <wps:spPr>
                        <a:xfrm>
                          <a:off x="2626613" y="3780000"/>
                          <a:ext cx="5438775" cy="0"/>
                        </a:xfrm>
                        <a:prstGeom prst="straightConnector1">
                          <a:avLst/>
                        </a:prstGeom>
                        <a:solidFill>
                          <a:srgbClr val="FFFFFF"/>
                        </a:solidFill>
                        <a:ln w="19050"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5438775" cy="19050"/>
                <wp:effectExtent b="0" l="0" r="0" t="0"/>
                <wp:wrapNone/>
                <wp:docPr id="6" name="image6.png"/>
                <a:graphic>
                  <a:graphicData uri="http://schemas.openxmlformats.org/drawingml/2006/picture">
                    <pic:pic>
                      <pic:nvPicPr>
                        <pic:cNvPr id="0" name="image6.png"/>
                        <pic:cNvPicPr preferRelativeResize="0"/>
                      </pic:nvPicPr>
                      <pic:blipFill>
                        <a:blip r:embed="rId10"/>
                        <a:srcRect/>
                        <a:stretch>
                          <a:fillRect/>
                        </a:stretch>
                      </pic:blipFill>
                      <pic:spPr>
                        <a:xfrm>
                          <a:off x="0" y="0"/>
                          <a:ext cx="5438775" cy="19050"/>
                        </a:xfrm>
                        <a:prstGeom prst="rect"/>
                        <a:ln/>
                      </pic:spPr>
                    </pic:pic>
                  </a:graphicData>
                </a:graphic>
              </wp:anchor>
            </w:drawing>
          </mc:Fallback>
        </mc:AlternateContent>
      </w:r>
    </w:p>
    <w:p w:rsidR="0059224C" w:rsidRDefault="009F515B">
      <w:pPr>
        <w:ind w:left="0" w:hanging="2"/>
        <w:jc w:val="center"/>
        <w:rPr>
          <w:rFonts w:ascii="Bookman Old Style" w:eastAsia="Bookman Old Style" w:hAnsi="Bookman Old Style" w:cs="Bookman Old Style"/>
          <w:b/>
          <w:sz w:val="22"/>
          <w:szCs w:val="22"/>
          <w:u w:val="single"/>
        </w:rPr>
      </w:pPr>
      <w:r w:rsidRPr="00680AD5">
        <w:rPr>
          <w:rFonts w:ascii="Bookman Old Style" w:eastAsia="Bookman Old Style" w:hAnsi="Bookman Old Style" w:cs="Bookman Old Style"/>
          <w:b/>
          <w:sz w:val="22"/>
          <w:szCs w:val="22"/>
          <w:u w:val="single"/>
        </w:rPr>
        <w:t>COURSE FORMAT AND PHILOSOPHY</w:t>
      </w:r>
    </w:p>
    <w:p w:rsidR="00680AD5" w:rsidRPr="00680AD5" w:rsidRDefault="00680AD5">
      <w:pPr>
        <w:ind w:left="0" w:hanging="2"/>
        <w:jc w:val="center"/>
        <w:rPr>
          <w:rFonts w:ascii="Bookman Old Style" w:eastAsia="Bookman Old Style" w:hAnsi="Bookman Old Style" w:cs="Bookman Old Style"/>
          <w:b/>
          <w:sz w:val="22"/>
          <w:szCs w:val="22"/>
          <w:u w:val="single"/>
        </w:rPr>
      </w:pPr>
    </w:p>
    <w:p w:rsidR="0059224C" w:rsidRPr="00680AD5" w:rsidRDefault="009F515B">
      <w:pPr>
        <w:ind w:left="0" w:hanging="2"/>
        <w:rPr>
          <w:rFonts w:ascii="Bookman Old Style" w:eastAsia="Bookman Old Style" w:hAnsi="Bookman Old Style" w:cs="Bookman Old Style"/>
          <w:sz w:val="22"/>
          <w:szCs w:val="22"/>
        </w:rPr>
      </w:pPr>
      <w:r w:rsidRPr="00680AD5">
        <w:rPr>
          <w:rFonts w:ascii="Bookman Old Style" w:eastAsia="Bookman Old Style" w:hAnsi="Bookman Old Style" w:cs="Bookman Old Style"/>
          <w:sz w:val="22"/>
          <w:szCs w:val="22"/>
        </w:rPr>
        <w:t>The class meets twice a week. For the most part, the meetings will consist of a mix of lecturing, discussion, and hands-on activities/exercises. The specific format of each meeting will vary, depending on the topic we are covering. My expectation i</w:t>
      </w:r>
      <w:r w:rsidRPr="00680AD5">
        <w:rPr>
          <w:rFonts w:ascii="Bookman Old Style" w:eastAsia="Bookman Old Style" w:hAnsi="Bookman Old Style" w:cs="Bookman Old Style"/>
          <w:color w:val="000000"/>
          <w:sz w:val="22"/>
          <w:szCs w:val="22"/>
        </w:rPr>
        <w:t xml:space="preserve">s that students will attend every class meeting and will be actively engaged during class sessions (e.g., not texting, on Facebook, etc.) Also, please </w:t>
      </w:r>
      <w:r w:rsidRPr="00680AD5">
        <w:rPr>
          <w:rFonts w:ascii="Bookman Old Style" w:eastAsia="Bookman Old Style" w:hAnsi="Bookman Old Style" w:cs="Bookman Old Style"/>
          <w:sz w:val="22"/>
          <w:szCs w:val="22"/>
        </w:rPr>
        <w:t xml:space="preserve">read the corresponding material </w:t>
      </w:r>
      <w:r w:rsidRPr="00680AD5">
        <w:rPr>
          <w:rFonts w:ascii="Bookman Old Style" w:eastAsia="Bookman Old Style" w:hAnsi="Bookman Old Style" w:cs="Bookman Old Style"/>
          <w:sz w:val="22"/>
          <w:szCs w:val="22"/>
          <w:u w:val="single"/>
        </w:rPr>
        <w:t>before it is discussed</w:t>
      </w:r>
      <w:r w:rsidRPr="00680AD5">
        <w:rPr>
          <w:rFonts w:ascii="Bookman Old Style" w:eastAsia="Bookman Old Style" w:hAnsi="Bookman Old Style" w:cs="Bookman Old Style"/>
          <w:sz w:val="22"/>
          <w:szCs w:val="22"/>
        </w:rPr>
        <w:t xml:space="preserve"> in class as such will maximize learning. </w:t>
      </w:r>
    </w:p>
    <w:p w:rsidR="0059224C" w:rsidRPr="00680AD5" w:rsidRDefault="0059224C">
      <w:pPr>
        <w:ind w:left="0" w:hanging="2"/>
        <w:rPr>
          <w:rFonts w:ascii="Bookman Old Style" w:eastAsia="Bookman Old Style" w:hAnsi="Bookman Old Style" w:cs="Bookman Old Style"/>
        </w:rPr>
      </w:pPr>
    </w:p>
    <w:p w:rsidR="0059224C" w:rsidRPr="00680AD5" w:rsidRDefault="009F515B">
      <w:pPr>
        <w:ind w:left="0" w:hanging="2"/>
        <w:rPr>
          <w:rFonts w:ascii="Bookman Old Style" w:eastAsia="Bookman Old Style" w:hAnsi="Bookman Old Style" w:cs="Bookman Old Style"/>
        </w:rPr>
      </w:pPr>
      <w:r w:rsidRPr="00680AD5">
        <w:rPr>
          <w:rFonts w:ascii="Bookman Old Style" w:hAnsi="Bookman Old Style"/>
          <w:noProof/>
        </w:rPr>
        <mc:AlternateContent>
          <mc:Choice Requires="wpg">
            <w:drawing>
              <wp:anchor distT="0" distB="0" distL="114300" distR="114300" simplePos="0" relativeHeight="251661312" behindDoc="0" locked="0" layoutInCell="1" hidden="0" allowOverlap="1">
                <wp:simplePos x="0" y="0"/>
                <wp:positionH relativeFrom="column">
                  <wp:posOffset>1</wp:posOffset>
                </wp:positionH>
                <wp:positionV relativeFrom="paragraph">
                  <wp:posOffset>0</wp:posOffset>
                </wp:positionV>
                <wp:extent cx="5438775" cy="19050"/>
                <wp:effectExtent l="0" t="0" r="0" b="0"/>
                <wp:wrapNone/>
                <wp:docPr id="5" name="Straight Arrow Connector 5"/>
                <wp:cNvGraphicFramePr/>
                <a:graphic xmlns:a="http://schemas.openxmlformats.org/drawingml/2006/main">
                  <a:graphicData uri="http://schemas.microsoft.com/office/word/2010/wordprocessingShape">
                    <wps:wsp>
                      <wps:cNvCnPr/>
                      <wps:spPr>
                        <a:xfrm>
                          <a:off x="2626613" y="3780000"/>
                          <a:ext cx="5438775" cy="0"/>
                        </a:xfrm>
                        <a:prstGeom prst="straightConnector1">
                          <a:avLst/>
                        </a:prstGeom>
                        <a:solidFill>
                          <a:srgbClr val="FFFFFF"/>
                        </a:solidFill>
                        <a:ln w="19050"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5438775" cy="19050"/>
                <wp:effectExtent b="0" l="0" r="0" t="0"/>
                <wp:wrapNone/>
                <wp:docPr id="5" name="image5.png"/>
                <a:graphic>
                  <a:graphicData uri="http://schemas.openxmlformats.org/drawingml/2006/picture">
                    <pic:pic>
                      <pic:nvPicPr>
                        <pic:cNvPr id="0" name="image5.png"/>
                        <pic:cNvPicPr preferRelativeResize="0"/>
                      </pic:nvPicPr>
                      <pic:blipFill>
                        <a:blip r:embed="rId11"/>
                        <a:srcRect/>
                        <a:stretch>
                          <a:fillRect/>
                        </a:stretch>
                      </pic:blipFill>
                      <pic:spPr>
                        <a:xfrm>
                          <a:off x="0" y="0"/>
                          <a:ext cx="5438775" cy="19050"/>
                        </a:xfrm>
                        <a:prstGeom prst="rect"/>
                        <a:ln/>
                      </pic:spPr>
                    </pic:pic>
                  </a:graphicData>
                </a:graphic>
              </wp:anchor>
            </w:drawing>
          </mc:Fallback>
        </mc:AlternateContent>
      </w:r>
    </w:p>
    <w:p w:rsidR="0059224C" w:rsidRPr="00680AD5" w:rsidRDefault="009F515B">
      <w:pPr>
        <w:ind w:left="0" w:hanging="2"/>
        <w:jc w:val="center"/>
        <w:rPr>
          <w:rFonts w:ascii="Bookman Old Style" w:eastAsia="Bookman Old Style" w:hAnsi="Bookman Old Style" w:cs="Bookman Old Style"/>
          <w:b/>
          <w:sz w:val="22"/>
          <w:szCs w:val="22"/>
          <w:u w:val="single"/>
        </w:rPr>
      </w:pPr>
      <w:r w:rsidRPr="00680AD5">
        <w:rPr>
          <w:rFonts w:ascii="Bookman Old Style" w:eastAsia="Bookman Old Style" w:hAnsi="Bookman Old Style" w:cs="Bookman Old Style"/>
          <w:b/>
          <w:sz w:val="22"/>
          <w:szCs w:val="22"/>
          <w:u w:val="single"/>
        </w:rPr>
        <w:t xml:space="preserve">PROJECTS AND COURSE EVALUATION </w:t>
      </w:r>
    </w:p>
    <w:p w:rsidR="0059224C" w:rsidRPr="00680AD5" w:rsidRDefault="0059224C">
      <w:pPr>
        <w:ind w:left="0" w:hanging="2"/>
        <w:jc w:val="center"/>
        <w:rPr>
          <w:rFonts w:ascii="Bookman Old Style" w:eastAsia="Bookman Old Style" w:hAnsi="Bookman Old Style" w:cs="Bookman Old Style"/>
          <w:sz w:val="22"/>
          <w:szCs w:val="22"/>
          <w:u w:val="single"/>
        </w:rPr>
      </w:pPr>
    </w:p>
    <w:p w:rsidR="0059224C" w:rsidRPr="00680AD5" w:rsidRDefault="009F515B">
      <w:pPr>
        <w:ind w:left="0" w:hanging="2"/>
        <w:rPr>
          <w:rFonts w:ascii="Bookman Old Style" w:eastAsia="Bookman Old Style" w:hAnsi="Bookman Old Style"/>
          <w:sz w:val="22"/>
          <w:szCs w:val="22"/>
        </w:rPr>
      </w:pPr>
      <w:r w:rsidRPr="00680AD5">
        <w:rPr>
          <w:rFonts w:ascii="Bookman Old Style" w:eastAsia="Bookman Old Style" w:hAnsi="Bookman Old Style" w:cs="Bookman Old Style"/>
          <w:sz w:val="22"/>
          <w:szCs w:val="22"/>
        </w:rPr>
        <w:lastRenderedPageBreak/>
        <w:t>Over the course of the semester, you will be required to complete several projects. The largest project will be a comprehensive meta-analysis in an area of your choosing. It will be due on the date of the final exam (May 1</w:t>
      </w:r>
      <w:r w:rsidR="00D57092" w:rsidRPr="00680AD5">
        <w:rPr>
          <w:rFonts w:ascii="Bookman Old Style" w:eastAsia="Bookman Old Style" w:hAnsi="Bookman Old Style" w:cs="Bookman Old Style"/>
          <w:sz w:val="22"/>
          <w:szCs w:val="22"/>
        </w:rPr>
        <w:t>2</w:t>
      </w:r>
      <w:r w:rsidRPr="00680AD5">
        <w:rPr>
          <w:rFonts w:ascii="Bookman Old Style" w:eastAsia="Bookman Old Style" w:hAnsi="Bookman Old Style" w:cs="Bookman Old Style"/>
          <w:sz w:val="22"/>
          <w:szCs w:val="22"/>
        </w:rPr>
        <w:t xml:space="preserve">th) and will </w:t>
      </w:r>
      <w:r w:rsidRPr="00680AD5">
        <w:rPr>
          <w:rFonts w:ascii="Bookman Old Style" w:eastAsia="Bookman Old Style" w:hAnsi="Bookman Old Style"/>
          <w:sz w:val="22"/>
          <w:szCs w:val="22"/>
        </w:rPr>
        <w:t xml:space="preserve">be worth </w:t>
      </w:r>
      <w:r w:rsidR="00A81636" w:rsidRPr="007A2F34">
        <w:rPr>
          <w:rFonts w:ascii="Bookman Old Style" w:eastAsia="Bookman Old Style" w:hAnsi="Bookman Old Style"/>
          <w:sz w:val="22"/>
          <w:szCs w:val="22"/>
        </w:rPr>
        <w:t>4</w:t>
      </w:r>
      <w:r w:rsidRPr="007A2F34">
        <w:rPr>
          <w:rFonts w:ascii="Bookman Old Style" w:eastAsia="Bookman Old Style" w:hAnsi="Bookman Old Style"/>
          <w:sz w:val="22"/>
          <w:szCs w:val="22"/>
        </w:rPr>
        <w:t>0%</w:t>
      </w:r>
      <w:r w:rsidRPr="00680AD5">
        <w:rPr>
          <w:rFonts w:ascii="Bookman Old Style" w:eastAsia="Bookman Old Style" w:hAnsi="Bookman Old Style"/>
          <w:sz w:val="22"/>
          <w:szCs w:val="22"/>
        </w:rPr>
        <w:t xml:space="preserve"> of your course grade. This project may be done alone or with one classmate, although I would strongly recommend pairing up with someone in order to share the workload.</w:t>
      </w:r>
    </w:p>
    <w:p w:rsidR="00D57092" w:rsidRPr="00680AD5" w:rsidRDefault="00D57092">
      <w:pPr>
        <w:ind w:left="0" w:hanging="2"/>
        <w:rPr>
          <w:rFonts w:ascii="Bookman Old Style" w:eastAsia="Bookman Old Style" w:hAnsi="Bookman Old Style"/>
          <w:sz w:val="22"/>
          <w:szCs w:val="22"/>
        </w:rPr>
      </w:pPr>
    </w:p>
    <w:p w:rsidR="0059224C" w:rsidRPr="00680AD5" w:rsidRDefault="009F515B">
      <w:pPr>
        <w:ind w:left="0" w:hanging="2"/>
        <w:rPr>
          <w:rFonts w:ascii="Bookman Old Style" w:eastAsia="Bookman Old Style" w:hAnsi="Bookman Old Style"/>
          <w:sz w:val="22"/>
          <w:szCs w:val="22"/>
        </w:rPr>
      </w:pPr>
      <w:r w:rsidRPr="00680AD5">
        <w:rPr>
          <w:rFonts w:ascii="Bookman Old Style" w:eastAsia="Bookman Old Style" w:hAnsi="Bookman Old Style"/>
          <w:sz w:val="22"/>
          <w:szCs w:val="22"/>
        </w:rPr>
        <w:t xml:space="preserve">The remainder of </w:t>
      </w:r>
      <w:r w:rsidR="007A2F34">
        <w:rPr>
          <w:rFonts w:ascii="Bookman Old Style" w:eastAsia="Bookman Old Style" w:hAnsi="Bookman Old Style"/>
          <w:sz w:val="22"/>
          <w:szCs w:val="22"/>
        </w:rPr>
        <w:t>your grade will be based on smaller projects, each worth 10% of your grade. Five of these six projects are SEM-related; one is meta-analysis related. Thus, as</w:t>
      </w:r>
      <w:r w:rsidRPr="00680AD5">
        <w:rPr>
          <w:rFonts w:ascii="Bookman Old Style" w:eastAsia="Bookman Old Style" w:hAnsi="Bookman Old Style"/>
          <w:sz w:val="22"/>
          <w:szCs w:val="22"/>
        </w:rPr>
        <w:t xml:space="preserve"> a set, these projects will constitute 60% of your class grade. You are free to work with one other classmate on each of these as well. </w:t>
      </w:r>
    </w:p>
    <w:p w:rsidR="0059224C" w:rsidRPr="00680AD5" w:rsidRDefault="009F515B">
      <w:pPr>
        <w:ind w:left="0" w:hanging="2"/>
        <w:rPr>
          <w:rFonts w:ascii="Bookman Old Style" w:eastAsia="Bookman Old Style" w:hAnsi="Bookman Old Style"/>
          <w:sz w:val="22"/>
          <w:szCs w:val="22"/>
        </w:rPr>
      </w:pPr>
      <w:r w:rsidRPr="00680AD5">
        <w:rPr>
          <w:rFonts w:ascii="Bookman Old Style" w:eastAsia="Bookman Old Style" w:hAnsi="Bookman Old Style"/>
          <w:color w:val="000000"/>
          <w:sz w:val="22"/>
          <w:szCs w:val="22"/>
        </w:rPr>
        <w:tab/>
      </w:r>
    </w:p>
    <w:p w:rsidR="0059224C" w:rsidRPr="00680AD5" w:rsidRDefault="009F515B">
      <w:pPr>
        <w:ind w:left="0" w:hanging="2"/>
        <w:rPr>
          <w:rFonts w:ascii="Bookman Old Style" w:eastAsia="Bookman Old Style" w:hAnsi="Bookman Old Style"/>
          <w:sz w:val="22"/>
          <w:szCs w:val="22"/>
        </w:rPr>
      </w:pPr>
      <w:r w:rsidRPr="00680AD5">
        <w:rPr>
          <w:rFonts w:ascii="Bookman Old Style" w:eastAsia="Bookman Old Style" w:hAnsi="Bookman Old Style"/>
          <w:sz w:val="22"/>
          <w:szCs w:val="22"/>
        </w:rPr>
        <w:t xml:space="preserve">I will determine final course grades using the scale below </w:t>
      </w:r>
    </w:p>
    <w:tbl>
      <w:tblPr>
        <w:tblStyle w:val="a"/>
        <w:tblW w:w="85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142"/>
        <w:gridCol w:w="2142"/>
        <w:gridCol w:w="2142"/>
        <w:gridCol w:w="2142"/>
      </w:tblGrid>
      <w:tr w:rsidR="0059224C" w:rsidRPr="00680AD5">
        <w:tc>
          <w:tcPr>
            <w:tcW w:w="2142" w:type="dxa"/>
          </w:tcPr>
          <w:p w:rsidR="0059224C" w:rsidRPr="00680AD5" w:rsidRDefault="009F515B">
            <w:pPr>
              <w:ind w:left="0" w:hanging="2"/>
              <w:jc w:val="center"/>
              <w:rPr>
                <w:rFonts w:ascii="Bookman Old Style" w:eastAsia="Bookman Old Style" w:hAnsi="Bookman Old Style"/>
                <w:sz w:val="22"/>
                <w:szCs w:val="22"/>
              </w:rPr>
            </w:pPr>
            <w:r w:rsidRPr="00680AD5">
              <w:rPr>
                <w:rFonts w:ascii="Bookman Old Style" w:eastAsia="Bookman Old Style" w:hAnsi="Bookman Old Style"/>
                <w:sz w:val="22"/>
                <w:szCs w:val="22"/>
              </w:rPr>
              <w:t>A+    98-100</w:t>
            </w:r>
          </w:p>
        </w:tc>
        <w:tc>
          <w:tcPr>
            <w:tcW w:w="2142" w:type="dxa"/>
          </w:tcPr>
          <w:p w:rsidR="0059224C" w:rsidRPr="00680AD5" w:rsidRDefault="009F515B">
            <w:pPr>
              <w:ind w:left="0" w:hanging="2"/>
              <w:jc w:val="center"/>
              <w:rPr>
                <w:rFonts w:ascii="Bookman Old Style" w:eastAsia="Bookman Old Style" w:hAnsi="Bookman Old Style"/>
                <w:sz w:val="22"/>
                <w:szCs w:val="22"/>
              </w:rPr>
            </w:pPr>
            <w:r w:rsidRPr="00680AD5">
              <w:rPr>
                <w:rFonts w:ascii="Bookman Old Style" w:eastAsia="Bookman Old Style" w:hAnsi="Bookman Old Style"/>
                <w:sz w:val="22"/>
                <w:szCs w:val="22"/>
              </w:rPr>
              <w:t>A     93-97</w:t>
            </w:r>
          </w:p>
        </w:tc>
        <w:tc>
          <w:tcPr>
            <w:tcW w:w="2142" w:type="dxa"/>
          </w:tcPr>
          <w:p w:rsidR="0059224C" w:rsidRPr="00680AD5" w:rsidRDefault="009F515B">
            <w:pPr>
              <w:ind w:left="0" w:hanging="2"/>
              <w:jc w:val="center"/>
              <w:rPr>
                <w:rFonts w:ascii="Bookman Old Style" w:eastAsia="Bookman Old Style" w:hAnsi="Bookman Old Style"/>
                <w:sz w:val="22"/>
                <w:szCs w:val="22"/>
              </w:rPr>
            </w:pPr>
            <w:r w:rsidRPr="00680AD5">
              <w:rPr>
                <w:rFonts w:ascii="Bookman Old Style" w:eastAsia="Bookman Old Style" w:hAnsi="Bookman Old Style"/>
                <w:sz w:val="22"/>
                <w:szCs w:val="22"/>
              </w:rPr>
              <w:t>A-     90-92</w:t>
            </w:r>
          </w:p>
        </w:tc>
        <w:tc>
          <w:tcPr>
            <w:tcW w:w="2142" w:type="dxa"/>
          </w:tcPr>
          <w:p w:rsidR="0059224C" w:rsidRPr="00680AD5" w:rsidRDefault="009F515B">
            <w:pPr>
              <w:ind w:left="0" w:hanging="2"/>
              <w:jc w:val="center"/>
              <w:rPr>
                <w:rFonts w:ascii="Bookman Old Style" w:eastAsia="Bookman Old Style" w:hAnsi="Bookman Old Style"/>
                <w:sz w:val="22"/>
                <w:szCs w:val="22"/>
              </w:rPr>
            </w:pPr>
            <w:r w:rsidRPr="00680AD5">
              <w:rPr>
                <w:rFonts w:ascii="Bookman Old Style" w:eastAsia="Bookman Old Style" w:hAnsi="Bookman Old Style"/>
                <w:sz w:val="22"/>
                <w:szCs w:val="22"/>
              </w:rPr>
              <w:t>B+     87-89</w:t>
            </w:r>
          </w:p>
        </w:tc>
      </w:tr>
      <w:tr w:rsidR="0059224C" w:rsidRPr="00680AD5">
        <w:tc>
          <w:tcPr>
            <w:tcW w:w="2142" w:type="dxa"/>
          </w:tcPr>
          <w:p w:rsidR="0059224C" w:rsidRPr="00680AD5" w:rsidRDefault="009F515B">
            <w:pPr>
              <w:ind w:left="0" w:hanging="2"/>
              <w:jc w:val="center"/>
              <w:rPr>
                <w:rFonts w:ascii="Bookman Old Style" w:eastAsia="Bookman Old Style" w:hAnsi="Bookman Old Style"/>
                <w:sz w:val="22"/>
                <w:szCs w:val="22"/>
              </w:rPr>
            </w:pPr>
            <w:r w:rsidRPr="00680AD5">
              <w:rPr>
                <w:rFonts w:ascii="Bookman Old Style" w:eastAsia="Bookman Old Style" w:hAnsi="Bookman Old Style"/>
                <w:sz w:val="22"/>
                <w:szCs w:val="22"/>
              </w:rPr>
              <w:t>B        83-86</w:t>
            </w:r>
          </w:p>
        </w:tc>
        <w:tc>
          <w:tcPr>
            <w:tcW w:w="2142" w:type="dxa"/>
          </w:tcPr>
          <w:p w:rsidR="0059224C" w:rsidRPr="00680AD5" w:rsidRDefault="009F515B">
            <w:pPr>
              <w:ind w:left="0" w:hanging="2"/>
              <w:jc w:val="center"/>
              <w:rPr>
                <w:rFonts w:ascii="Bookman Old Style" w:eastAsia="Bookman Old Style" w:hAnsi="Bookman Old Style"/>
                <w:sz w:val="22"/>
                <w:szCs w:val="22"/>
              </w:rPr>
            </w:pPr>
            <w:r w:rsidRPr="00680AD5">
              <w:rPr>
                <w:rFonts w:ascii="Bookman Old Style" w:eastAsia="Bookman Old Style" w:hAnsi="Bookman Old Style"/>
                <w:sz w:val="22"/>
                <w:szCs w:val="22"/>
              </w:rPr>
              <w:t>B-    80-82</w:t>
            </w:r>
          </w:p>
        </w:tc>
        <w:tc>
          <w:tcPr>
            <w:tcW w:w="2142" w:type="dxa"/>
          </w:tcPr>
          <w:p w:rsidR="0059224C" w:rsidRPr="00680AD5" w:rsidRDefault="009F515B">
            <w:pPr>
              <w:ind w:left="0" w:hanging="2"/>
              <w:jc w:val="center"/>
              <w:rPr>
                <w:rFonts w:ascii="Bookman Old Style" w:eastAsia="Bookman Old Style" w:hAnsi="Bookman Old Style"/>
                <w:sz w:val="22"/>
                <w:szCs w:val="22"/>
              </w:rPr>
            </w:pPr>
            <w:r w:rsidRPr="00680AD5">
              <w:rPr>
                <w:rFonts w:ascii="Bookman Old Style" w:eastAsia="Bookman Old Style" w:hAnsi="Bookman Old Style"/>
                <w:sz w:val="22"/>
                <w:szCs w:val="22"/>
              </w:rPr>
              <w:t>C+    77-79</w:t>
            </w:r>
          </w:p>
        </w:tc>
        <w:tc>
          <w:tcPr>
            <w:tcW w:w="2142" w:type="dxa"/>
          </w:tcPr>
          <w:p w:rsidR="0059224C" w:rsidRPr="00680AD5" w:rsidRDefault="009F515B">
            <w:pPr>
              <w:ind w:left="0" w:hanging="2"/>
              <w:jc w:val="center"/>
              <w:rPr>
                <w:rFonts w:ascii="Bookman Old Style" w:eastAsia="Bookman Old Style" w:hAnsi="Bookman Old Style"/>
                <w:sz w:val="22"/>
                <w:szCs w:val="22"/>
              </w:rPr>
            </w:pPr>
            <w:r w:rsidRPr="00680AD5">
              <w:rPr>
                <w:rFonts w:ascii="Bookman Old Style" w:eastAsia="Bookman Old Style" w:hAnsi="Bookman Old Style"/>
                <w:sz w:val="22"/>
                <w:szCs w:val="22"/>
              </w:rPr>
              <w:t>C      73-76</w:t>
            </w:r>
          </w:p>
        </w:tc>
      </w:tr>
      <w:tr w:rsidR="0059224C" w:rsidRPr="00680AD5">
        <w:tc>
          <w:tcPr>
            <w:tcW w:w="2142" w:type="dxa"/>
          </w:tcPr>
          <w:p w:rsidR="0059224C" w:rsidRPr="00680AD5" w:rsidRDefault="009F515B">
            <w:pPr>
              <w:ind w:left="0" w:hanging="2"/>
              <w:jc w:val="center"/>
              <w:rPr>
                <w:rFonts w:ascii="Bookman Old Style" w:eastAsia="Bookman Old Style" w:hAnsi="Bookman Old Style"/>
                <w:sz w:val="22"/>
                <w:szCs w:val="22"/>
              </w:rPr>
            </w:pPr>
            <w:r w:rsidRPr="00680AD5">
              <w:rPr>
                <w:rFonts w:ascii="Bookman Old Style" w:eastAsia="Bookman Old Style" w:hAnsi="Bookman Old Style"/>
                <w:sz w:val="22"/>
                <w:szCs w:val="22"/>
              </w:rPr>
              <w:t>C-      70-72</w:t>
            </w:r>
          </w:p>
        </w:tc>
        <w:tc>
          <w:tcPr>
            <w:tcW w:w="2142" w:type="dxa"/>
          </w:tcPr>
          <w:p w:rsidR="0059224C" w:rsidRPr="00680AD5" w:rsidRDefault="009F515B">
            <w:pPr>
              <w:ind w:left="0" w:hanging="2"/>
              <w:jc w:val="center"/>
              <w:rPr>
                <w:rFonts w:ascii="Bookman Old Style" w:eastAsia="Bookman Old Style" w:hAnsi="Bookman Old Style"/>
                <w:sz w:val="22"/>
                <w:szCs w:val="22"/>
              </w:rPr>
            </w:pPr>
            <w:r w:rsidRPr="00680AD5">
              <w:rPr>
                <w:rFonts w:ascii="Bookman Old Style" w:eastAsia="Bookman Old Style" w:hAnsi="Bookman Old Style"/>
                <w:sz w:val="22"/>
                <w:szCs w:val="22"/>
              </w:rPr>
              <w:t>D+   67-69</w:t>
            </w:r>
          </w:p>
        </w:tc>
        <w:tc>
          <w:tcPr>
            <w:tcW w:w="2142" w:type="dxa"/>
          </w:tcPr>
          <w:p w:rsidR="0059224C" w:rsidRPr="00680AD5" w:rsidRDefault="009F515B">
            <w:pPr>
              <w:ind w:left="0" w:hanging="2"/>
              <w:jc w:val="center"/>
              <w:rPr>
                <w:rFonts w:ascii="Bookman Old Style" w:eastAsia="Bookman Old Style" w:hAnsi="Bookman Old Style"/>
                <w:sz w:val="22"/>
                <w:szCs w:val="22"/>
              </w:rPr>
            </w:pPr>
            <w:r w:rsidRPr="00680AD5">
              <w:rPr>
                <w:rFonts w:ascii="Bookman Old Style" w:eastAsia="Bookman Old Style" w:hAnsi="Bookman Old Style"/>
                <w:sz w:val="22"/>
                <w:szCs w:val="22"/>
              </w:rPr>
              <w:t>D      63-66</w:t>
            </w:r>
          </w:p>
        </w:tc>
        <w:tc>
          <w:tcPr>
            <w:tcW w:w="2142" w:type="dxa"/>
          </w:tcPr>
          <w:p w:rsidR="0059224C" w:rsidRPr="00680AD5" w:rsidRDefault="009F515B">
            <w:pPr>
              <w:ind w:left="0" w:hanging="2"/>
              <w:jc w:val="center"/>
              <w:rPr>
                <w:rFonts w:ascii="Bookman Old Style" w:eastAsia="Bookman Old Style" w:hAnsi="Bookman Old Style"/>
                <w:sz w:val="22"/>
                <w:szCs w:val="22"/>
              </w:rPr>
            </w:pPr>
            <w:r w:rsidRPr="00680AD5">
              <w:rPr>
                <w:rFonts w:ascii="Bookman Old Style" w:eastAsia="Bookman Old Style" w:hAnsi="Bookman Old Style"/>
                <w:sz w:val="22"/>
                <w:szCs w:val="22"/>
              </w:rPr>
              <w:t>D-    60-62</w:t>
            </w:r>
          </w:p>
        </w:tc>
      </w:tr>
    </w:tbl>
    <w:p w:rsidR="0059224C" w:rsidRPr="00680AD5" w:rsidRDefault="0059224C">
      <w:pPr>
        <w:ind w:left="0" w:hanging="2"/>
        <w:jc w:val="center"/>
        <w:rPr>
          <w:rFonts w:ascii="Bookman Old Style" w:eastAsia="Bookman Old Style" w:hAnsi="Bookman Old Style" w:cs="Bookman Old Style"/>
        </w:rPr>
      </w:pPr>
    </w:p>
    <w:p w:rsidR="0059224C" w:rsidRPr="00680AD5" w:rsidRDefault="009F515B">
      <w:pPr>
        <w:ind w:left="0" w:hanging="2"/>
        <w:jc w:val="center"/>
        <w:rPr>
          <w:rFonts w:ascii="Bookman Old Style" w:eastAsia="Bookman Old Style" w:hAnsi="Bookman Old Style" w:cs="Bookman Old Style"/>
          <w:sz w:val="16"/>
          <w:szCs w:val="16"/>
        </w:rPr>
      </w:pPr>
      <w:r w:rsidRPr="00680AD5">
        <w:rPr>
          <w:rFonts w:ascii="Bookman Old Style" w:hAnsi="Bookman Old Style"/>
          <w:noProof/>
        </w:rPr>
        <mc:AlternateContent>
          <mc:Choice Requires="wpg">
            <w:drawing>
              <wp:anchor distT="0" distB="0" distL="114300" distR="114300" simplePos="0" relativeHeight="251662336" behindDoc="0" locked="0" layoutInCell="1" hidden="0" allowOverlap="1">
                <wp:simplePos x="0" y="0"/>
                <wp:positionH relativeFrom="column">
                  <wp:posOffset>1</wp:posOffset>
                </wp:positionH>
                <wp:positionV relativeFrom="paragraph">
                  <wp:posOffset>0</wp:posOffset>
                </wp:positionV>
                <wp:extent cx="5438775" cy="19050"/>
                <wp:effectExtent l="0" t="0" r="0" b="0"/>
                <wp:wrapNone/>
                <wp:docPr id="2" name="Straight Arrow Connector 2"/>
                <wp:cNvGraphicFramePr/>
                <a:graphic xmlns:a="http://schemas.openxmlformats.org/drawingml/2006/main">
                  <a:graphicData uri="http://schemas.microsoft.com/office/word/2010/wordprocessingShape">
                    <wps:wsp>
                      <wps:cNvCnPr/>
                      <wps:spPr>
                        <a:xfrm>
                          <a:off x="2626613" y="3780000"/>
                          <a:ext cx="5438775" cy="0"/>
                        </a:xfrm>
                        <a:prstGeom prst="straightConnector1">
                          <a:avLst/>
                        </a:prstGeom>
                        <a:solidFill>
                          <a:srgbClr val="FFFFFF"/>
                        </a:solidFill>
                        <a:ln w="19050"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5438775" cy="19050"/>
                <wp:effectExtent b="0" l="0" r="0" t="0"/>
                <wp:wrapNone/>
                <wp:docPr id="2" name="image2.png"/>
                <a:graphic>
                  <a:graphicData uri="http://schemas.openxmlformats.org/drawingml/2006/picture">
                    <pic:pic>
                      <pic:nvPicPr>
                        <pic:cNvPr id="0" name="image2.png"/>
                        <pic:cNvPicPr preferRelativeResize="0"/>
                      </pic:nvPicPr>
                      <pic:blipFill>
                        <a:blip r:embed="rId12"/>
                        <a:srcRect/>
                        <a:stretch>
                          <a:fillRect/>
                        </a:stretch>
                      </pic:blipFill>
                      <pic:spPr>
                        <a:xfrm>
                          <a:off x="0" y="0"/>
                          <a:ext cx="5438775" cy="19050"/>
                        </a:xfrm>
                        <a:prstGeom prst="rect"/>
                        <a:ln/>
                      </pic:spPr>
                    </pic:pic>
                  </a:graphicData>
                </a:graphic>
              </wp:anchor>
            </w:drawing>
          </mc:Fallback>
        </mc:AlternateContent>
      </w:r>
    </w:p>
    <w:p w:rsidR="0059224C" w:rsidRPr="00680AD5" w:rsidRDefault="009F515B">
      <w:pPr>
        <w:ind w:left="0" w:hanging="2"/>
        <w:jc w:val="center"/>
        <w:rPr>
          <w:rFonts w:ascii="Bookman Old Style" w:eastAsia="Bookman Old Style" w:hAnsi="Bookman Old Style" w:cs="Bookman Old Style"/>
          <w:b/>
          <w:sz w:val="22"/>
          <w:szCs w:val="22"/>
          <w:u w:val="single"/>
        </w:rPr>
      </w:pPr>
      <w:r w:rsidRPr="00680AD5">
        <w:rPr>
          <w:rFonts w:ascii="Bookman Old Style" w:eastAsia="Bookman Old Style" w:hAnsi="Bookman Old Style" w:cs="Bookman Old Style"/>
          <w:b/>
          <w:sz w:val="22"/>
          <w:szCs w:val="22"/>
          <w:u w:val="single"/>
        </w:rPr>
        <w:t>ADMINISTRATIVE STUFF</w:t>
      </w:r>
    </w:p>
    <w:p w:rsidR="0059224C" w:rsidRPr="00680AD5" w:rsidRDefault="0059224C">
      <w:pPr>
        <w:ind w:left="0" w:hanging="2"/>
        <w:rPr>
          <w:rFonts w:ascii="Bookman Old Style" w:eastAsia="Bookman Old Style" w:hAnsi="Bookman Old Style" w:cs="Bookman Old Style"/>
          <w:sz w:val="22"/>
          <w:szCs w:val="22"/>
          <w:u w:val="single"/>
        </w:rPr>
      </w:pPr>
    </w:p>
    <w:p w:rsidR="0059224C" w:rsidRPr="00680AD5" w:rsidRDefault="00680AD5">
      <w:pPr>
        <w:ind w:left="0" w:hanging="2"/>
        <w:rPr>
          <w:rFonts w:ascii="Bookman Old Style" w:eastAsia="Bookman Old Style" w:hAnsi="Bookman Old Style"/>
          <w:b/>
          <w:sz w:val="22"/>
          <w:szCs w:val="22"/>
        </w:rPr>
      </w:pPr>
      <w:r w:rsidRPr="00680AD5">
        <w:rPr>
          <w:rFonts w:ascii="Bookman Old Style" w:eastAsia="Bookman Old Style" w:hAnsi="Bookman Old Style"/>
          <w:b/>
          <w:sz w:val="22"/>
          <w:szCs w:val="22"/>
          <w:u w:val="single"/>
        </w:rPr>
        <w:t>Texts</w:t>
      </w:r>
      <w:r>
        <w:rPr>
          <w:rFonts w:ascii="Bookman Old Style" w:eastAsia="Bookman Old Style" w:hAnsi="Bookman Old Style"/>
          <w:b/>
          <w:sz w:val="22"/>
          <w:szCs w:val="22"/>
        </w:rPr>
        <w:t>:</w:t>
      </w:r>
    </w:p>
    <w:p w:rsidR="0059224C" w:rsidRPr="00680AD5" w:rsidRDefault="0059224C">
      <w:pPr>
        <w:ind w:left="0" w:hanging="2"/>
        <w:rPr>
          <w:rFonts w:ascii="Bookman Old Style" w:eastAsia="Bookman Old Style" w:hAnsi="Bookman Old Style" w:cs="Bookman Old Style"/>
          <w:sz w:val="22"/>
          <w:szCs w:val="22"/>
        </w:rPr>
      </w:pPr>
    </w:p>
    <w:p w:rsidR="0059224C" w:rsidRPr="00680AD5" w:rsidRDefault="009F515B">
      <w:pPr>
        <w:ind w:left="0" w:hanging="2"/>
        <w:rPr>
          <w:rFonts w:ascii="Bookman Old Style" w:eastAsia="Bookman Old Style" w:hAnsi="Bookman Old Style"/>
          <w:sz w:val="22"/>
          <w:szCs w:val="22"/>
        </w:rPr>
      </w:pPr>
      <w:r w:rsidRPr="00680AD5">
        <w:rPr>
          <w:rFonts w:ascii="Bookman Old Style" w:eastAsia="Bookman Old Style" w:hAnsi="Bookman Old Style"/>
          <w:sz w:val="22"/>
          <w:szCs w:val="22"/>
        </w:rPr>
        <w:t>Borenstein, M. Hedges, L.V., Higgins, J.P.T., &amp; Rothstein, H.R. (2009).</w:t>
      </w:r>
    </w:p>
    <w:p w:rsidR="0059224C" w:rsidRPr="00680AD5" w:rsidRDefault="009F515B">
      <w:pPr>
        <w:ind w:left="0" w:hanging="2"/>
        <w:rPr>
          <w:rFonts w:ascii="Bookman Old Style" w:eastAsia="Bookman Old Style" w:hAnsi="Bookman Old Style"/>
          <w:sz w:val="22"/>
          <w:szCs w:val="22"/>
        </w:rPr>
      </w:pPr>
      <w:r w:rsidRPr="00680AD5">
        <w:rPr>
          <w:rFonts w:ascii="Bookman Old Style" w:eastAsia="Bookman Old Style" w:hAnsi="Bookman Old Style"/>
          <w:i/>
          <w:sz w:val="22"/>
          <w:szCs w:val="22"/>
        </w:rPr>
        <w:t>Introduction to meta-analysis</w:t>
      </w:r>
      <w:r w:rsidRPr="00680AD5">
        <w:rPr>
          <w:rFonts w:ascii="Bookman Old Style" w:eastAsia="Bookman Old Style" w:hAnsi="Bookman Old Style"/>
          <w:sz w:val="22"/>
          <w:szCs w:val="22"/>
        </w:rPr>
        <w:t>. Chichester, England: Wiley.</w:t>
      </w:r>
      <w:r w:rsidR="00D57092" w:rsidRPr="00680AD5">
        <w:rPr>
          <w:rFonts w:ascii="Bookman Old Style" w:eastAsia="Bookman Old Style" w:hAnsi="Bookman Old Style"/>
          <w:sz w:val="22"/>
          <w:szCs w:val="22"/>
        </w:rPr>
        <w:t xml:space="preserve"> </w:t>
      </w:r>
    </w:p>
    <w:p w:rsidR="0059224C" w:rsidRPr="00680AD5" w:rsidRDefault="0059224C">
      <w:pPr>
        <w:ind w:left="0" w:hanging="2"/>
        <w:rPr>
          <w:rFonts w:ascii="Bookman Old Style" w:eastAsia="Bookman Old Style" w:hAnsi="Bookman Old Style"/>
          <w:sz w:val="22"/>
          <w:szCs w:val="22"/>
        </w:rPr>
      </w:pPr>
    </w:p>
    <w:p w:rsidR="0059224C" w:rsidRPr="00680AD5" w:rsidRDefault="009F515B">
      <w:pPr>
        <w:ind w:left="0" w:hanging="2"/>
        <w:rPr>
          <w:rFonts w:ascii="Bookman Old Style" w:eastAsia="Bookman Old Style" w:hAnsi="Bookman Old Style"/>
          <w:sz w:val="22"/>
          <w:szCs w:val="22"/>
        </w:rPr>
      </w:pPr>
      <w:r w:rsidRPr="00680AD5">
        <w:rPr>
          <w:rFonts w:ascii="Bookman Old Style" w:eastAsia="Bookman Old Style" w:hAnsi="Bookman Old Style"/>
          <w:sz w:val="22"/>
          <w:szCs w:val="22"/>
        </w:rPr>
        <w:t xml:space="preserve">Kline, R.B. (2016). </w:t>
      </w:r>
      <w:r w:rsidRPr="00680AD5">
        <w:rPr>
          <w:rFonts w:ascii="Bookman Old Style" w:eastAsia="Bookman Old Style" w:hAnsi="Bookman Old Style"/>
          <w:i/>
          <w:sz w:val="22"/>
          <w:szCs w:val="22"/>
        </w:rPr>
        <w:t>Principles and practice of structural equation modeling</w:t>
      </w:r>
      <w:r w:rsidRPr="00680AD5">
        <w:rPr>
          <w:rFonts w:ascii="Bookman Old Style" w:eastAsia="Bookman Old Style" w:hAnsi="Bookman Old Style"/>
          <w:sz w:val="22"/>
          <w:szCs w:val="22"/>
        </w:rPr>
        <w:t xml:space="preserve">, </w:t>
      </w:r>
    </w:p>
    <w:p w:rsidR="0059224C" w:rsidRPr="00680AD5" w:rsidRDefault="009F515B">
      <w:pPr>
        <w:ind w:left="0" w:hanging="2"/>
        <w:rPr>
          <w:rFonts w:ascii="Bookman Old Style" w:eastAsia="Bookman Old Style" w:hAnsi="Bookman Old Style"/>
          <w:sz w:val="22"/>
          <w:szCs w:val="22"/>
        </w:rPr>
      </w:pPr>
      <w:r w:rsidRPr="00680AD5">
        <w:rPr>
          <w:rFonts w:ascii="Bookman Old Style" w:eastAsia="Bookman Old Style" w:hAnsi="Bookman Old Style"/>
          <w:sz w:val="22"/>
          <w:szCs w:val="22"/>
        </w:rPr>
        <w:t>4</w:t>
      </w:r>
      <w:r w:rsidRPr="00680AD5">
        <w:rPr>
          <w:rFonts w:ascii="Bookman Old Style" w:eastAsia="Bookman Old Style" w:hAnsi="Bookman Old Style"/>
          <w:sz w:val="22"/>
          <w:szCs w:val="22"/>
          <w:vertAlign w:val="superscript"/>
        </w:rPr>
        <w:t>th</w:t>
      </w:r>
      <w:r w:rsidRPr="00680AD5">
        <w:rPr>
          <w:rFonts w:ascii="Bookman Old Style" w:eastAsia="Bookman Old Style" w:hAnsi="Bookman Old Style"/>
          <w:sz w:val="22"/>
          <w:szCs w:val="22"/>
        </w:rPr>
        <w:t xml:space="preserve"> ed. New York: The Guilford Press.</w:t>
      </w:r>
    </w:p>
    <w:p w:rsidR="0059224C" w:rsidRPr="00680AD5" w:rsidRDefault="0059224C">
      <w:pPr>
        <w:ind w:left="0" w:hanging="2"/>
        <w:rPr>
          <w:rFonts w:ascii="Bookman Old Style" w:eastAsia="Bookman Old Style" w:hAnsi="Bookman Old Style"/>
          <w:sz w:val="22"/>
          <w:szCs w:val="22"/>
        </w:rPr>
      </w:pPr>
    </w:p>
    <w:p w:rsidR="0059224C" w:rsidRPr="00680AD5" w:rsidRDefault="009F515B">
      <w:pPr>
        <w:ind w:left="0" w:hanging="2"/>
        <w:rPr>
          <w:rFonts w:ascii="Bookman Old Style" w:eastAsia="Bookman Old Style" w:hAnsi="Bookman Old Style" w:cs="Bookman Old Style"/>
          <w:sz w:val="16"/>
          <w:szCs w:val="16"/>
        </w:rPr>
      </w:pPr>
      <w:r w:rsidRPr="00680AD5">
        <w:rPr>
          <w:rFonts w:ascii="Bookman Old Style" w:eastAsia="Bookman Old Style" w:hAnsi="Bookman Old Style" w:cs="Bookman Old Style"/>
          <w:sz w:val="20"/>
          <w:szCs w:val="20"/>
          <w:u w:val="single"/>
        </w:rPr>
        <w:t>Companion website</w:t>
      </w:r>
      <w:r w:rsidRPr="00680AD5">
        <w:rPr>
          <w:rFonts w:ascii="Bookman Old Style" w:eastAsia="Bookman Old Style" w:hAnsi="Bookman Old Style" w:cs="Bookman Old Style"/>
          <w:sz w:val="20"/>
          <w:szCs w:val="20"/>
        </w:rPr>
        <w:t>:</w:t>
      </w:r>
      <w:r w:rsidRPr="00680AD5">
        <w:rPr>
          <w:rFonts w:ascii="Bookman Old Style" w:eastAsia="Bookman Old Style" w:hAnsi="Bookman Old Style" w:cs="Bookman Old Style"/>
          <w:sz w:val="16"/>
          <w:szCs w:val="16"/>
        </w:rPr>
        <w:t xml:space="preserve"> https://www.guilford.com/companion-site/Principles-and-Practice-of-</w:t>
      </w:r>
      <w:r w:rsidRPr="00680AD5">
        <w:rPr>
          <w:rFonts w:ascii="Bookman Old Style" w:eastAsia="Bookman Old Style" w:hAnsi="Bookman Old Style" w:cs="Bookman Old Style"/>
          <w:sz w:val="16"/>
          <w:szCs w:val="16"/>
        </w:rPr>
        <w:tab/>
        <w:t>Structural-Equation-Modeling-Fourth-Edition/9781462523344</w:t>
      </w:r>
    </w:p>
    <w:p w:rsidR="0059224C" w:rsidRPr="00680AD5" w:rsidRDefault="0059224C">
      <w:pPr>
        <w:ind w:left="0" w:hanging="2"/>
        <w:rPr>
          <w:rFonts w:ascii="Bookman Old Style" w:hAnsi="Bookman Old Style"/>
          <w:sz w:val="22"/>
          <w:szCs w:val="22"/>
        </w:rPr>
      </w:pPr>
    </w:p>
    <w:p w:rsidR="0059224C" w:rsidRPr="00680AD5" w:rsidRDefault="009F515B">
      <w:pPr>
        <w:ind w:left="0" w:hanging="2"/>
        <w:rPr>
          <w:rFonts w:ascii="Bookman Old Style" w:hAnsi="Bookman Old Style"/>
          <w:sz w:val="22"/>
          <w:szCs w:val="22"/>
        </w:rPr>
      </w:pPr>
      <w:r w:rsidRPr="00680AD5">
        <w:rPr>
          <w:rFonts w:ascii="Bookman Old Style" w:hAnsi="Bookman Old Style"/>
          <w:sz w:val="22"/>
          <w:szCs w:val="22"/>
        </w:rPr>
        <w:t xml:space="preserve">Byrne, B.M. (2012). </w:t>
      </w:r>
      <w:r w:rsidRPr="00680AD5">
        <w:rPr>
          <w:rFonts w:ascii="Bookman Old Style" w:hAnsi="Bookman Old Style"/>
          <w:i/>
          <w:sz w:val="22"/>
          <w:szCs w:val="22"/>
        </w:rPr>
        <w:t xml:space="preserve">Structural equation modeling with Mplus: Basic concepts, </w:t>
      </w:r>
    </w:p>
    <w:p w:rsidR="0059224C" w:rsidRPr="00680AD5" w:rsidRDefault="009F515B">
      <w:pPr>
        <w:ind w:left="0" w:hanging="2"/>
        <w:rPr>
          <w:rFonts w:ascii="Bookman Old Style" w:eastAsia="Bookman Old Style" w:hAnsi="Bookman Old Style"/>
          <w:sz w:val="22"/>
          <w:szCs w:val="22"/>
        </w:rPr>
      </w:pPr>
      <w:r w:rsidRPr="00680AD5">
        <w:rPr>
          <w:rFonts w:ascii="Bookman Old Style" w:hAnsi="Bookman Old Style"/>
          <w:i/>
          <w:sz w:val="22"/>
          <w:szCs w:val="22"/>
        </w:rPr>
        <w:tab/>
        <w:t xml:space="preserve">applications, and </w:t>
      </w:r>
      <w:r w:rsidRPr="00680AD5">
        <w:rPr>
          <w:rFonts w:ascii="Bookman Old Style" w:eastAsia="Bookman Old Style" w:hAnsi="Bookman Old Style"/>
          <w:i/>
          <w:sz w:val="22"/>
          <w:szCs w:val="22"/>
        </w:rPr>
        <w:t>programming</w:t>
      </w:r>
      <w:r w:rsidRPr="00680AD5">
        <w:rPr>
          <w:rFonts w:ascii="Bookman Old Style" w:eastAsia="Bookman Old Style" w:hAnsi="Bookman Old Style"/>
          <w:sz w:val="22"/>
          <w:szCs w:val="22"/>
        </w:rPr>
        <w:t>. New York: Routledge.</w:t>
      </w:r>
    </w:p>
    <w:p w:rsidR="0059224C" w:rsidRPr="00680AD5" w:rsidRDefault="0059224C">
      <w:pPr>
        <w:ind w:left="0" w:hanging="2"/>
        <w:rPr>
          <w:rFonts w:ascii="Bookman Old Style" w:eastAsia="Bookman Old Style" w:hAnsi="Bookman Old Style" w:cs="Bookman Old Style"/>
          <w:sz w:val="20"/>
          <w:szCs w:val="20"/>
          <w:u w:val="single"/>
        </w:rPr>
      </w:pPr>
    </w:p>
    <w:p w:rsidR="0059224C" w:rsidRPr="00680AD5" w:rsidRDefault="009F515B">
      <w:pPr>
        <w:ind w:left="0" w:hanging="2"/>
        <w:rPr>
          <w:rFonts w:ascii="Bookman Old Style" w:eastAsia="Bookman Old Style" w:hAnsi="Bookman Old Style" w:cs="Bookman Old Style"/>
          <w:sz w:val="16"/>
          <w:szCs w:val="16"/>
        </w:rPr>
      </w:pPr>
      <w:r w:rsidRPr="00680AD5">
        <w:rPr>
          <w:rFonts w:ascii="Bookman Old Style" w:eastAsia="Bookman Old Style" w:hAnsi="Bookman Old Style" w:cs="Bookman Old Style"/>
          <w:sz w:val="20"/>
          <w:szCs w:val="20"/>
          <w:u w:val="single"/>
        </w:rPr>
        <w:t>Datasets</w:t>
      </w:r>
      <w:r w:rsidRPr="00680AD5">
        <w:rPr>
          <w:rFonts w:ascii="Bookman Old Style" w:eastAsia="Bookman Old Style" w:hAnsi="Bookman Old Style" w:cs="Bookman Old Style"/>
          <w:sz w:val="20"/>
          <w:szCs w:val="20"/>
        </w:rPr>
        <w:t>:</w:t>
      </w:r>
      <w:r w:rsidRPr="00680AD5">
        <w:rPr>
          <w:rFonts w:ascii="Bookman Old Style" w:eastAsia="Bookman Old Style" w:hAnsi="Bookman Old Style" w:cs="Bookman Old Style"/>
          <w:sz w:val="16"/>
          <w:szCs w:val="16"/>
        </w:rPr>
        <w:t xml:space="preserve"> http://www.routledge.com/books/details/9781848728394/</w:t>
      </w:r>
    </w:p>
    <w:p w:rsidR="0059224C" w:rsidRPr="00680AD5" w:rsidRDefault="0059224C">
      <w:pPr>
        <w:ind w:left="0" w:hanging="2"/>
        <w:rPr>
          <w:rFonts w:ascii="Bookman Old Style" w:hAnsi="Bookman Old Style"/>
        </w:rPr>
      </w:pPr>
    </w:p>
    <w:p w:rsidR="0059224C" w:rsidRDefault="009F515B">
      <w:pPr>
        <w:ind w:left="0" w:hanging="2"/>
        <w:rPr>
          <w:rFonts w:ascii="Bookman Old Style" w:eastAsia="Bookman Old Style" w:hAnsi="Bookman Old Style"/>
          <w:b/>
          <w:sz w:val="22"/>
          <w:szCs w:val="22"/>
          <w:u w:val="single"/>
        </w:rPr>
      </w:pPr>
      <w:r w:rsidRPr="00680AD5">
        <w:rPr>
          <w:rFonts w:ascii="Bookman Old Style" w:eastAsia="Bookman Old Style" w:hAnsi="Bookman Old Style"/>
          <w:b/>
          <w:sz w:val="22"/>
          <w:szCs w:val="22"/>
          <w:u w:val="single"/>
        </w:rPr>
        <w:t>Software:</w:t>
      </w:r>
    </w:p>
    <w:p w:rsidR="00680AD5" w:rsidRPr="00680AD5" w:rsidRDefault="00680AD5">
      <w:pPr>
        <w:ind w:left="0" w:hanging="2"/>
        <w:rPr>
          <w:rFonts w:ascii="Bookman Old Style" w:eastAsia="Bookman Old Style" w:hAnsi="Bookman Old Style"/>
          <w:b/>
          <w:sz w:val="22"/>
          <w:szCs w:val="22"/>
          <w:u w:val="single"/>
        </w:rPr>
      </w:pPr>
    </w:p>
    <w:p w:rsidR="0059224C" w:rsidRPr="00680AD5" w:rsidRDefault="0071116E">
      <w:pPr>
        <w:ind w:left="0" w:hanging="2"/>
        <w:rPr>
          <w:rFonts w:ascii="Bookman Old Style" w:eastAsia="Bookman Old Style" w:hAnsi="Bookman Old Style"/>
          <w:sz w:val="22"/>
          <w:szCs w:val="22"/>
        </w:rPr>
      </w:pPr>
      <w:r>
        <w:rPr>
          <w:rFonts w:ascii="Bookman Old Style" w:eastAsia="Bookman Old Style" w:hAnsi="Bookman Old Style"/>
          <w:sz w:val="22"/>
          <w:szCs w:val="22"/>
        </w:rPr>
        <w:t xml:space="preserve">I will be showing you a few programs for meta-analysis. </w:t>
      </w:r>
      <w:r w:rsidR="009F515B" w:rsidRPr="00680AD5">
        <w:rPr>
          <w:rFonts w:ascii="Bookman Old Style" w:eastAsia="Bookman Old Style" w:hAnsi="Bookman Old Style"/>
          <w:sz w:val="22"/>
          <w:szCs w:val="22"/>
        </w:rPr>
        <w:t xml:space="preserve">We primarily will be using Mplus for SEM. Please download the demo version: </w:t>
      </w:r>
      <w:hyperlink r:id="rId13">
        <w:r w:rsidR="009F515B" w:rsidRPr="00680AD5">
          <w:rPr>
            <w:rFonts w:ascii="Bookman Old Style" w:eastAsia="Bookman Old Style" w:hAnsi="Bookman Old Style"/>
            <w:color w:val="0000FF"/>
            <w:sz w:val="22"/>
            <w:szCs w:val="22"/>
            <w:u w:val="single"/>
          </w:rPr>
          <w:t>http://www.statmodel.com/demo.shtml</w:t>
        </w:r>
      </w:hyperlink>
      <w:r w:rsidR="009F515B" w:rsidRPr="00680AD5">
        <w:rPr>
          <w:rFonts w:ascii="Bookman Old Style" w:eastAsia="Bookman Old Style" w:hAnsi="Bookman Old Style"/>
          <w:sz w:val="22"/>
          <w:szCs w:val="22"/>
        </w:rPr>
        <w:t>. I al</w:t>
      </w:r>
      <w:r>
        <w:rPr>
          <w:rFonts w:ascii="Bookman Old Style" w:eastAsia="Bookman Old Style" w:hAnsi="Bookman Old Style"/>
          <w:sz w:val="22"/>
          <w:szCs w:val="22"/>
        </w:rPr>
        <w:t>so will show you other programs for SEM</w:t>
      </w:r>
      <w:r w:rsidR="007A2F34">
        <w:rPr>
          <w:rFonts w:ascii="Bookman Old Style" w:eastAsia="Bookman Old Style" w:hAnsi="Bookman Old Style"/>
          <w:sz w:val="22"/>
          <w:szCs w:val="22"/>
        </w:rPr>
        <w:t>.</w:t>
      </w:r>
      <w:r w:rsidR="009F515B" w:rsidRPr="00680AD5">
        <w:rPr>
          <w:rFonts w:ascii="Bookman Old Style" w:eastAsia="Bookman Old Style" w:hAnsi="Bookman Old Style"/>
          <w:sz w:val="22"/>
          <w:szCs w:val="22"/>
        </w:rPr>
        <w:t xml:space="preserve"> You are free to use the program with which you are most comfortable. We will discuss the details in class. </w:t>
      </w:r>
    </w:p>
    <w:p w:rsidR="0059224C" w:rsidRPr="00680AD5" w:rsidRDefault="0059224C">
      <w:pPr>
        <w:ind w:left="0" w:hanging="2"/>
        <w:rPr>
          <w:rFonts w:ascii="Bookman Old Style" w:eastAsia="Bookman Old Style" w:hAnsi="Bookman Old Style"/>
          <w:sz w:val="22"/>
          <w:szCs w:val="22"/>
        </w:rPr>
      </w:pPr>
    </w:p>
    <w:p w:rsidR="0059224C" w:rsidRPr="00680AD5" w:rsidRDefault="009F515B">
      <w:pPr>
        <w:ind w:left="0" w:hanging="2"/>
        <w:rPr>
          <w:rFonts w:ascii="Bookman Old Style" w:eastAsia="Bookman Old Style" w:hAnsi="Bookman Old Style"/>
          <w:sz w:val="22"/>
          <w:szCs w:val="22"/>
          <w:u w:val="single"/>
        </w:rPr>
      </w:pPr>
      <w:r w:rsidRPr="00680AD5">
        <w:rPr>
          <w:rFonts w:ascii="Bookman Old Style" w:eastAsia="Bookman Old Style" w:hAnsi="Bookman Old Style"/>
          <w:b/>
          <w:sz w:val="22"/>
          <w:szCs w:val="22"/>
          <w:u w:val="single"/>
        </w:rPr>
        <w:t>Attendance and Participation</w:t>
      </w:r>
      <w:r w:rsidRPr="00680AD5">
        <w:rPr>
          <w:rFonts w:ascii="Bookman Old Style" w:eastAsia="Bookman Old Style" w:hAnsi="Bookman Old Style"/>
          <w:sz w:val="22"/>
          <w:szCs w:val="22"/>
          <w:u w:val="single"/>
        </w:rPr>
        <w:t>:</w:t>
      </w:r>
      <w:r w:rsidRPr="00680AD5">
        <w:rPr>
          <w:rFonts w:ascii="Bookman Old Style" w:eastAsia="Bookman Old Style" w:hAnsi="Bookman Old Style"/>
          <w:sz w:val="22"/>
          <w:szCs w:val="22"/>
        </w:rPr>
        <w:t xml:space="preserve"> </w:t>
      </w:r>
      <w:r w:rsidRPr="007A2F34">
        <w:rPr>
          <w:rFonts w:ascii="Bookman Old Style" w:eastAsia="Bookman Old Style" w:hAnsi="Bookman Old Style"/>
          <w:sz w:val="22"/>
          <w:szCs w:val="22"/>
          <w:u w:val="single"/>
        </w:rPr>
        <w:t>My expectation i</w:t>
      </w:r>
      <w:r w:rsidRPr="007A2F34">
        <w:rPr>
          <w:rFonts w:ascii="Bookman Old Style" w:eastAsia="Bookman Old Style" w:hAnsi="Bookman Old Style"/>
          <w:color w:val="000000"/>
          <w:sz w:val="22"/>
          <w:szCs w:val="22"/>
          <w:u w:val="single"/>
        </w:rPr>
        <w:t>s that students will attend every class meeting and will be actively engaged during class sessions.</w:t>
      </w:r>
      <w:r w:rsidRPr="00680AD5">
        <w:rPr>
          <w:rFonts w:ascii="Bookman Old Style" w:eastAsia="Bookman Old Style" w:hAnsi="Bookman Old Style"/>
          <w:color w:val="000000"/>
          <w:sz w:val="22"/>
          <w:szCs w:val="22"/>
        </w:rPr>
        <w:t xml:space="preserve"> </w:t>
      </w:r>
      <w:r w:rsidRPr="00680AD5">
        <w:rPr>
          <w:rFonts w:ascii="Bookman Old Style" w:eastAsia="Bookman Old Style" w:hAnsi="Bookman Old Style"/>
          <w:i/>
          <w:color w:val="000000"/>
          <w:sz w:val="22"/>
          <w:szCs w:val="22"/>
        </w:rPr>
        <w:t>You will need to complete an additional assignment for each class you miss beyond a first missed class (e.g., if you miss three classes, you would have to complete two additional assignments). All make-</w:t>
      </w:r>
      <w:r w:rsidR="007A2F34">
        <w:rPr>
          <w:rFonts w:ascii="Bookman Old Style" w:eastAsia="Bookman Old Style" w:hAnsi="Bookman Old Style"/>
          <w:i/>
          <w:color w:val="000000"/>
          <w:sz w:val="22"/>
          <w:szCs w:val="22"/>
        </w:rPr>
        <w:t>up assignments are due on May 12</w:t>
      </w:r>
      <w:r w:rsidRPr="00680AD5">
        <w:rPr>
          <w:rFonts w:ascii="Bookman Old Style" w:eastAsia="Bookman Old Style" w:hAnsi="Bookman Old Style"/>
          <w:i/>
          <w:color w:val="000000"/>
          <w:sz w:val="22"/>
          <w:szCs w:val="22"/>
          <w:vertAlign w:val="superscript"/>
        </w:rPr>
        <w:t>th</w:t>
      </w:r>
      <w:r w:rsidRPr="00680AD5">
        <w:rPr>
          <w:rFonts w:ascii="Bookman Old Style" w:eastAsia="Bookman Old Style" w:hAnsi="Bookman Old Style"/>
          <w:i/>
          <w:color w:val="000000"/>
          <w:sz w:val="22"/>
          <w:szCs w:val="22"/>
        </w:rPr>
        <w:t>. Failure to adequately complete make-up assignments will result in failing the course.</w:t>
      </w:r>
      <w:r w:rsidRPr="00680AD5">
        <w:rPr>
          <w:rFonts w:ascii="Bookman Old Style" w:eastAsia="Bookman Old Style" w:hAnsi="Bookman Old Style"/>
          <w:color w:val="000000"/>
          <w:sz w:val="22"/>
          <w:szCs w:val="22"/>
        </w:rPr>
        <w:t xml:space="preserve"> </w:t>
      </w:r>
    </w:p>
    <w:p w:rsidR="0059224C" w:rsidRPr="00680AD5" w:rsidRDefault="009F515B">
      <w:pPr>
        <w:ind w:left="0" w:hanging="2"/>
        <w:rPr>
          <w:rFonts w:ascii="Bookman Old Style" w:eastAsia="Bookman Old Style" w:hAnsi="Bookman Old Style"/>
          <w:sz w:val="22"/>
          <w:szCs w:val="22"/>
        </w:rPr>
      </w:pPr>
      <w:r w:rsidRPr="00680AD5">
        <w:rPr>
          <w:rFonts w:ascii="Bookman Old Style" w:eastAsia="Bookman Old Style" w:hAnsi="Bookman Old Style"/>
          <w:b/>
          <w:sz w:val="22"/>
          <w:szCs w:val="22"/>
          <w:u w:val="single"/>
        </w:rPr>
        <w:t>Honor Code Statement</w:t>
      </w:r>
      <w:r w:rsidRPr="00680AD5">
        <w:rPr>
          <w:rFonts w:ascii="Bookman Old Style" w:eastAsia="Bookman Old Style" w:hAnsi="Bookman Old Style"/>
          <w:b/>
          <w:sz w:val="22"/>
          <w:szCs w:val="22"/>
        </w:rPr>
        <w:t>:</w:t>
      </w:r>
      <w:r w:rsidRPr="00680AD5">
        <w:rPr>
          <w:rFonts w:ascii="Bookman Old Style" w:eastAsia="Bookman Old Style" w:hAnsi="Bookman Old Style"/>
          <w:sz w:val="22"/>
          <w:szCs w:val="22"/>
        </w:rPr>
        <w:t xml:space="preserve"> All aspects of this course are bound by the George Mason University Honor Code which states that, “Student members of the George Mason University community pledge not to cheat, plagiarize, steal, or lie in matters related to academic work.” Any student who engages in scholastic dishonesty, inadvertently or not, will be reported directly to the Honor Committee. </w:t>
      </w:r>
    </w:p>
    <w:p w:rsidR="0059224C" w:rsidRPr="00680AD5" w:rsidRDefault="0059224C">
      <w:pPr>
        <w:ind w:left="0" w:hanging="2"/>
        <w:rPr>
          <w:rFonts w:ascii="Bookman Old Style" w:eastAsia="Bookman Old Style" w:hAnsi="Bookman Old Style"/>
          <w:sz w:val="22"/>
          <w:szCs w:val="22"/>
        </w:rPr>
      </w:pPr>
    </w:p>
    <w:p w:rsidR="0059224C" w:rsidRPr="00680AD5" w:rsidRDefault="009F515B">
      <w:pPr>
        <w:ind w:left="0" w:hanging="2"/>
        <w:rPr>
          <w:rFonts w:ascii="Bookman Old Style" w:eastAsia="Bookman Old Style" w:hAnsi="Bookman Old Style"/>
          <w:sz w:val="22"/>
          <w:szCs w:val="22"/>
        </w:rPr>
      </w:pPr>
      <w:r w:rsidRPr="00680AD5">
        <w:rPr>
          <w:rFonts w:ascii="Bookman Old Style" w:eastAsia="Bookman Old Style" w:hAnsi="Bookman Old Style"/>
          <w:b/>
          <w:sz w:val="22"/>
          <w:szCs w:val="22"/>
          <w:u w:val="single"/>
        </w:rPr>
        <w:t>Students with Disabilities</w:t>
      </w:r>
      <w:r w:rsidRPr="00680AD5">
        <w:rPr>
          <w:rFonts w:ascii="Bookman Old Style" w:eastAsia="Bookman Old Style" w:hAnsi="Bookman Old Style"/>
          <w:b/>
          <w:sz w:val="22"/>
          <w:szCs w:val="22"/>
        </w:rPr>
        <w:t>:</w:t>
      </w:r>
      <w:r w:rsidRPr="00680AD5">
        <w:rPr>
          <w:rFonts w:ascii="Bookman Old Style" w:eastAsia="Bookman Old Style" w:hAnsi="Bookman Old Style"/>
          <w:sz w:val="22"/>
          <w:szCs w:val="22"/>
        </w:rPr>
        <w:t xml:space="preserve"> If you are student with disability and you need academic accommodations, please see me and contact the Disability Resource Center (DRC) at 703-993-2474. All academic accommodations must be arranged through that office.</w:t>
      </w:r>
    </w:p>
    <w:p w:rsidR="0059224C" w:rsidRPr="00680AD5" w:rsidRDefault="0059224C">
      <w:pPr>
        <w:ind w:left="0" w:hanging="2"/>
        <w:rPr>
          <w:rFonts w:ascii="Bookman Old Style" w:eastAsia="Bookman Old Style" w:hAnsi="Bookman Old Style"/>
          <w:sz w:val="22"/>
          <w:szCs w:val="22"/>
        </w:rPr>
      </w:pPr>
    </w:p>
    <w:p w:rsidR="0059224C" w:rsidRPr="00680AD5" w:rsidRDefault="009F515B">
      <w:pPr>
        <w:ind w:left="0" w:hanging="2"/>
        <w:rPr>
          <w:rFonts w:ascii="Bookman Old Style" w:eastAsia="Bookman Old Style" w:hAnsi="Bookman Old Style"/>
          <w:sz w:val="22"/>
          <w:szCs w:val="22"/>
        </w:rPr>
      </w:pPr>
      <w:r w:rsidRPr="00680AD5">
        <w:rPr>
          <w:rFonts w:ascii="Bookman Old Style" w:eastAsia="Bookman Old Style" w:hAnsi="Bookman Old Style"/>
          <w:b/>
          <w:sz w:val="22"/>
          <w:szCs w:val="22"/>
          <w:u w:val="single"/>
        </w:rPr>
        <w:t>Official Communications via GMU Email</w:t>
      </w:r>
      <w:r w:rsidRPr="00680AD5">
        <w:rPr>
          <w:rFonts w:ascii="Bookman Old Style" w:eastAsia="Bookman Old Style" w:hAnsi="Bookman Old Style"/>
          <w:b/>
          <w:sz w:val="22"/>
          <w:szCs w:val="22"/>
        </w:rPr>
        <w:t>:</w:t>
      </w:r>
      <w:r w:rsidRPr="00680AD5">
        <w:rPr>
          <w:rFonts w:ascii="Bookman Old Style" w:eastAsia="Bookman Old Style" w:hAnsi="Bookman Old Style"/>
          <w:sz w:val="22"/>
          <w:szCs w:val="22"/>
        </w:rPr>
        <w:t xml:space="preserve"> Mason uses electronic mail to provide official information to students. Examples include communications from course instructors, notices from the library, notices about academic standing, financial aid information, class materials, assignments, questions, and instructor feedback. Students are responsible for the content of university communication sent to their mason email account, and are required to activate that account and check it regularly.</w:t>
      </w:r>
    </w:p>
    <w:p w:rsidR="0059224C" w:rsidRPr="00680AD5" w:rsidRDefault="0059224C">
      <w:pPr>
        <w:ind w:left="0" w:hanging="2"/>
        <w:rPr>
          <w:rFonts w:ascii="Bookman Old Style" w:eastAsia="Bookman Old Style" w:hAnsi="Bookman Old Style"/>
          <w:sz w:val="22"/>
          <w:szCs w:val="22"/>
        </w:rPr>
      </w:pPr>
    </w:p>
    <w:p w:rsidR="0059224C" w:rsidRPr="00680AD5" w:rsidRDefault="009F515B">
      <w:pPr>
        <w:ind w:left="0" w:hanging="2"/>
        <w:rPr>
          <w:rFonts w:ascii="Bookman Old Style" w:eastAsia="Bookman Old Style" w:hAnsi="Bookman Old Style"/>
          <w:sz w:val="22"/>
          <w:szCs w:val="22"/>
        </w:rPr>
      </w:pPr>
      <w:r w:rsidRPr="00680AD5">
        <w:rPr>
          <w:rFonts w:ascii="Bookman Old Style" w:eastAsia="Bookman Old Style" w:hAnsi="Bookman Old Style"/>
          <w:b/>
          <w:sz w:val="22"/>
          <w:szCs w:val="22"/>
          <w:u w:val="single"/>
        </w:rPr>
        <w:t>Class Cancellation Policy</w:t>
      </w:r>
      <w:r w:rsidRPr="00680AD5">
        <w:rPr>
          <w:rFonts w:ascii="Bookman Old Style" w:eastAsia="Bookman Old Style" w:hAnsi="Bookman Old Style"/>
          <w:b/>
          <w:sz w:val="22"/>
          <w:szCs w:val="22"/>
        </w:rPr>
        <w:t xml:space="preserve">: </w:t>
      </w:r>
      <w:r w:rsidRPr="00680AD5">
        <w:rPr>
          <w:rFonts w:ascii="Bookman Old Style" w:eastAsia="Bookman Old Style" w:hAnsi="Bookman Old Style"/>
          <w:sz w:val="22"/>
          <w:szCs w:val="22"/>
        </w:rPr>
        <w:t xml:space="preserve">If a class needs to be cancelled, you will receive notification from the University (and/or I will e-mail to inform you). If no makeup class is scheduled (in the case that the University cancels the class), I will make a video lecture covering the missed material. </w:t>
      </w:r>
    </w:p>
    <w:p w:rsidR="0059224C" w:rsidRPr="00680AD5" w:rsidRDefault="0059224C">
      <w:pPr>
        <w:ind w:left="0" w:hanging="2"/>
        <w:rPr>
          <w:rFonts w:ascii="Bookman Old Style" w:eastAsia="Bookman Old Style" w:hAnsi="Bookman Old Style"/>
          <w:sz w:val="22"/>
          <w:szCs w:val="22"/>
        </w:rPr>
      </w:pPr>
    </w:p>
    <w:p w:rsidR="0059224C" w:rsidRPr="00680AD5" w:rsidRDefault="009F515B">
      <w:pPr>
        <w:spacing w:after="240"/>
        <w:ind w:left="0" w:hanging="2"/>
        <w:rPr>
          <w:rFonts w:ascii="Bookman Old Style" w:eastAsia="Bookman Old Style" w:hAnsi="Bookman Old Style"/>
          <w:sz w:val="22"/>
          <w:szCs w:val="22"/>
        </w:rPr>
      </w:pPr>
      <w:r w:rsidRPr="00680AD5">
        <w:rPr>
          <w:rFonts w:ascii="Bookman Old Style" w:eastAsia="Bookman Old Style" w:hAnsi="Bookman Old Style"/>
          <w:b/>
          <w:sz w:val="22"/>
          <w:szCs w:val="22"/>
          <w:u w:val="single"/>
        </w:rPr>
        <w:t>Changes to Syllabus</w:t>
      </w:r>
      <w:r w:rsidRPr="00680AD5">
        <w:rPr>
          <w:rFonts w:ascii="Bookman Old Style" w:eastAsia="Bookman Old Style" w:hAnsi="Bookman Old Style"/>
          <w:b/>
          <w:sz w:val="22"/>
          <w:szCs w:val="22"/>
        </w:rPr>
        <w:t>:</w:t>
      </w:r>
      <w:r w:rsidRPr="00680AD5">
        <w:rPr>
          <w:rFonts w:ascii="Bookman Old Style" w:eastAsia="Bookman Old Style" w:hAnsi="Bookman Old Style"/>
          <w:sz w:val="22"/>
          <w:szCs w:val="22"/>
        </w:rPr>
        <w:t xml:space="preserve"> The instructor reserves the right to make necessary changes to the syllabus with reasonable advance notice.</w:t>
      </w:r>
    </w:p>
    <w:p w:rsidR="0059224C" w:rsidRPr="00680AD5" w:rsidRDefault="009F515B">
      <w:pPr>
        <w:ind w:left="0" w:hanging="2"/>
        <w:rPr>
          <w:rFonts w:ascii="Bookman Old Style" w:eastAsia="Bookman Old Style" w:hAnsi="Bookman Old Style"/>
          <w:sz w:val="22"/>
          <w:szCs w:val="22"/>
        </w:rPr>
      </w:pPr>
      <w:r w:rsidRPr="008B793B">
        <w:rPr>
          <w:rFonts w:ascii="Bookman Old Style" w:eastAsia="Bookman Old Style" w:hAnsi="Bookman Old Style"/>
          <w:b/>
          <w:sz w:val="22"/>
          <w:szCs w:val="22"/>
          <w:u w:val="single"/>
        </w:rPr>
        <w:t>Important Dates</w:t>
      </w:r>
      <w:r w:rsidRPr="008B793B">
        <w:rPr>
          <w:rFonts w:ascii="Bookman Old Style" w:eastAsia="Bookman Old Style" w:hAnsi="Bookman Old Style"/>
          <w:b/>
          <w:sz w:val="22"/>
          <w:szCs w:val="22"/>
        </w:rPr>
        <w:t>:</w:t>
      </w:r>
      <w:r w:rsidRPr="00680AD5">
        <w:rPr>
          <w:rFonts w:ascii="Bookman Old Style" w:eastAsia="Bookman Old Style" w:hAnsi="Bookman Old Style"/>
          <w:sz w:val="22"/>
          <w:szCs w:val="22"/>
        </w:rPr>
        <w:t xml:space="preserve"> Last day to add the course is </w:t>
      </w:r>
      <w:r w:rsidR="00F90C61">
        <w:rPr>
          <w:rFonts w:ascii="Bookman Old Style" w:eastAsia="Bookman Old Style" w:hAnsi="Bookman Old Style"/>
          <w:sz w:val="22"/>
          <w:szCs w:val="22"/>
        </w:rPr>
        <w:t>Tuesday, January 28</w:t>
      </w:r>
      <w:r w:rsidR="00F90C61" w:rsidRPr="00F90C61">
        <w:rPr>
          <w:rFonts w:ascii="Bookman Old Style" w:eastAsia="Bookman Old Style" w:hAnsi="Bookman Old Style"/>
          <w:sz w:val="22"/>
          <w:szCs w:val="22"/>
          <w:vertAlign w:val="superscript"/>
        </w:rPr>
        <w:t>th</w:t>
      </w:r>
      <w:r w:rsidRPr="00680AD5">
        <w:rPr>
          <w:rFonts w:ascii="Bookman Old Style" w:eastAsia="Bookman Old Style" w:hAnsi="Bookman Old Style"/>
          <w:sz w:val="22"/>
          <w:szCs w:val="22"/>
        </w:rPr>
        <w:t xml:space="preserve">. Last day to drop the course is </w:t>
      </w:r>
      <w:r w:rsidR="00F90C61">
        <w:rPr>
          <w:rFonts w:ascii="Bookman Old Style" w:eastAsia="Bookman Old Style" w:hAnsi="Bookman Old Style"/>
          <w:sz w:val="22"/>
          <w:szCs w:val="22"/>
        </w:rPr>
        <w:t>Monday, February 24</w:t>
      </w:r>
      <w:r w:rsidR="00F90C61" w:rsidRPr="00F90C61">
        <w:rPr>
          <w:rFonts w:ascii="Bookman Old Style" w:eastAsia="Bookman Old Style" w:hAnsi="Bookman Old Style"/>
          <w:sz w:val="22"/>
          <w:szCs w:val="22"/>
          <w:vertAlign w:val="superscript"/>
        </w:rPr>
        <w:t>th</w:t>
      </w:r>
      <w:r w:rsidRPr="00680AD5">
        <w:rPr>
          <w:rFonts w:ascii="Bookman Old Style" w:eastAsia="Bookman Old Style" w:hAnsi="Bookman Old Style"/>
          <w:sz w:val="22"/>
          <w:szCs w:val="22"/>
        </w:rPr>
        <w:t xml:space="preserve">. </w:t>
      </w:r>
    </w:p>
    <w:p w:rsidR="0059224C" w:rsidRPr="00680AD5" w:rsidRDefault="0059224C">
      <w:pPr>
        <w:ind w:left="0" w:hanging="2"/>
        <w:rPr>
          <w:rFonts w:ascii="Bookman Old Style" w:eastAsia="Bookman Old Style" w:hAnsi="Bookman Old Style" w:cs="Bookman Old Style"/>
          <w:sz w:val="16"/>
          <w:szCs w:val="16"/>
        </w:rPr>
      </w:pPr>
    </w:p>
    <w:p w:rsidR="0059224C" w:rsidRPr="00680AD5" w:rsidRDefault="009F515B">
      <w:pPr>
        <w:ind w:left="0" w:hanging="2"/>
        <w:rPr>
          <w:rFonts w:ascii="Bookman Old Style" w:eastAsia="Bookman Old Style" w:hAnsi="Bookman Old Style" w:cs="Bookman Old Style"/>
          <w:u w:val="single"/>
        </w:rPr>
      </w:pPr>
      <w:r w:rsidRPr="00680AD5">
        <w:rPr>
          <w:rFonts w:ascii="Bookman Old Style" w:hAnsi="Bookman Old Style"/>
          <w:noProof/>
        </w:rPr>
        <mc:AlternateContent>
          <mc:Choice Requires="wpg">
            <w:drawing>
              <wp:anchor distT="0" distB="0" distL="114300" distR="114300" simplePos="0" relativeHeight="251663360" behindDoc="0" locked="0" layoutInCell="1" hidden="0" allowOverlap="1">
                <wp:simplePos x="0" y="0"/>
                <wp:positionH relativeFrom="column">
                  <wp:posOffset>1</wp:posOffset>
                </wp:positionH>
                <wp:positionV relativeFrom="paragraph">
                  <wp:posOffset>0</wp:posOffset>
                </wp:positionV>
                <wp:extent cx="5438775" cy="19050"/>
                <wp:effectExtent l="0" t="0" r="0" b="0"/>
                <wp:wrapNone/>
                <wp:docPr id="1" name="Straight Arrow Connector 1"/>
                <wp:cNvGraphicFramePr/>
                <a:graphic xmlns:a="http://schemas.openxmlformats.org/drawingml/2006/main">
                  <a:graphicData uri="http://schemas.microsoft.com/office/word/2010/wordprocessingShape">
                    <wps:wsp>
                      <wps:cNvCnPr/>
                      <wps:spPr>
                        <a:xfrm>
                          <a:off x="2626613" y="3780000"/>
                          <a:ext cx="5438775" cy="0"/>
                        </a:xfrm>
                        <a:prstGeom prst="straightConnector1">
                          <a:avLst/>
                        </a:prstGeom>
                        <a:solidFill>
                          <a:srgbClr val="FFFFFF"/>
                        </a:solidFill>
                        <a:ln w="19050"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5438775" cy="19050"/>
                <wp:effectExtent b="0" l="0" r="0" t="0"/>
                <wp:wrapNone/>
                <wp:docPr id="1" name="image1.png"/>
                <a:graphic>
                  <a:graphicData uri="http://schemas.openxmlformats.org/drawingml/2006/picture">
                    <pic:pic>
                      <pic:nvPicPr>
                        <pic:cNvPr id="0" name="image1.png"/>
                        <pic:cNvPicPr preferRelativeResize="0"/>
                      </pic:nvPicPr>
                      <pic:blipFill>
                        <a:blip r:embed="rId14"/>
                        <a:srcRect/>
                        <a:stretch>
                          <a:fillRect/>
                        </a:stretch>
                      </pic:blipFill>
                      <pic:spPr>
                        <a:xfrm>
                          <a:off x="0" y="0"/>
                          <a:ext cx="5438775" cy="19050"/>
                        </a:xfrm>
                        <a:prstGeom prst="rect"/>
                        <a:ln/>
                      </pic:spPr>
                    </pic:pic>
                  </a:graphicData>
                </a:graphic>
              </wp:anchor>
            </w:drawing>
          </mc:Fallback>
        </mc:AlternateContent>
      </w:r>
    </w:p>
    <w:p w:rsidR="0059224C" w:rsidRPr="00680AD5" w:rsidRDefault="009F515B">
      <w:pPr>
        <w:ind w:left="0" w:hanging="2"/>
        <w:jc w:val="center"/>
        <w:rPr>
          <w:rFonts w:ascii="Bookman Old Style" w:eastAsia="Bookman Old Style" w:hAnsi="Bookman Old Style"/>
          <w:sz w:val="22"/>
          <w:szCs w:val="22"/>
          <w:u w:val="single"/>
        </w:rPr>
      </w:pPr>
      <w:r w:rsidRPr="00680AD5">
        <w:rPr>
          <w:rFonts w:ascii="Bookman Old Style" w:eastAsia="Bookman Old Style" w:hAnsi="Bookman Old Style"/>
          <w:sz w:val="22"/>
          <w:szCs w:val="22"/>
          <w:u w:val="single"/>
        </w:rPr>
        <w:t>COURSE SCHEDULE</w:t>
      </w:r>
    </w:p>
    <w:p w:rsidR="0059224C" w:rsidRPr="00680AD5" w:rsidRDefault="0059224C">
      <w:pPr>
        <w:ind w:left="0" w:hanging="2"/>
        <w:jc w:val="center"/>
        <w:rPr>
          <w:rFonts w:ascii="Bookman Old Style" w:eastAsia="Bookman Old Style" w:hAnsi="Bookman Old Style"/>
          <w:sz w:val="22"/>
          <w:szCs w:val="22"/>
          <w:u w:val="single"/>
        </w:rPr>
      </w:pPr>
    </w:p>
    <w:p w:rsidR="002E0425" w:rsidRDefault="009F515B" w:rsidP="00816E51">
      <w:pPr>
        <w:pStyle w:val="ListParagraph"/>
        <w:ind w:leftChars="0" w:left="0" w:firstLineChars="0" w:firstLine="0"/>
        <w:rPr>
          <w:rFonts w:ascii="Bookman Old Style" w:eastAsia="Bookman Old Style" w:hAnsi="Bookman Old Style"/>
          <w:sz w:val="22"/>
          <w:szCs w:val="22"/>
        </w:rPr>
      </w:pPr>
      <w:r w:rsidRPr="00816E51">
        <w:rPr>
          <w:rFonts w:ascii="Bookman Old Style" w:eastAsia="Bookman Old Style" w:hAnsi="Bookman Old Style"/>
          <w:sz w:val="22"/>
          <w:szCs w:val="22"/>
        </w:rPr>
        <w:t xml:space="preserve">I will try to adhere to this schedule. But, please recognize that we may need to deviate from it to some degree. </w:t>
      </w:r>
      <w:r w:rsidR="002E0425">
        <w:rPr>
          <w:rFonts w:ascii="Bookman Old Style" w:eastAsia="Bookman Old Style" w:hAnsi="Bookman Old Style"/>
          <w:sz w:val="22"/>
          <w:szCs w:val="22"/>
        </w:rPr>
        <w:t>If I need to make changes, I will do so on an electronic</w:t>
      </w:r>
      <w:r w:rsidR="00E02B56">
        <w:rPr>
          <w:rFonts w:ascii="Bookman Old Style" w:eastAsia="Bookman Old Style" w:hAnsi="Bookman Old Style"/>
          <w:sz w:val="22"/>
          <w:szCs w:val="22"/>
        </w:rPr>
        <w:t xml:space="preserve"> version of this syllabus here:</w:t>
      </w:r>
    </w:p>
    <w:p w:rsidR="00E02B56" w:rsidRDefault="00E02B56" w:rsidP="00816E51">
      <w:pPr>
        <w:pStyle w:val="ListParagraph"/>
        <w:ind w:leftChars="0" w:left="0" w:firstLineChars="0" w:firstLine="0"/>
        <w:rPr>
          <w:rFonts w:ascii="Bookman Old Style" w:eastAsia="Bookman Old Style" w:hAnsi="Bookman Old Style"/>
          <w:sz w:val="22"/>
          <w:szCs w:val="22"/>
        </w:rPr>
      </w:pPr>
    </w:p>
    <w:p w:rsidR="00E02B56" w:rsidRDefault="00E02B56" w:rsidP="00816E51">
      <w:pPr>
        <w:pStyle w:val="ListParagraph"/>
        <w:ind w:leftChars="0" w:left="0" w:firstLineChars="0" w:firstLine="0"/>
        <w:rPr>
          <w:rFonts w:ascii="Bookman Old Style" w:eastAsia="Bookman Old Style" w:hAnsi="Bookman Old Style"/>
          <w:sz w:val="22"/>
          <w:szCs w:val="22"/>
        </w:rPr>
      </w:pPr>
      <w:r w:rsidRPr="00E02B56">
        <w:rPr>
          <w:rFonts w:ascii="Bookman Old Style" w:eastAsia="Bookman Old Style" w:hAnsi="Bookman Old Style"/>
          <w:sz w:val="22"/>
          <w:szCs w:val="22"/>
        </w:rPr>
        <w:t>https://docs.google.com/document/d/1P7QL9eJMBigmd78yqzKQtoH4SALjy5jr6KGHws1cpJA/edit?usp=sharing</w:t>
      </w:r>
    </w:p>
    <w:p w:rsidR="002E0425" w:rsidRDefault="002E0425" w:rsidP="00816E51">
      <w:pPr>
        <w:pStyle w:val="ListParagraph"/>
        <w:ind w:leftChars="0" w:left="0" w:firstLineChars="0" w:firstLine="0"/>
        <w:rPr>
          <w:rFonts w:ascii="Bookman Old Style" w:eastAsia="Bookman Old Style" w:hAnsi="Bookman Old Style"/>
          <w:sz w:val="22"/>
          <w:szCs w:val="22"/>
        </w:rPr>
      </w:pPr>
    </w:p>
    <w:p w:rsidR="00816E51" w:rsidRDefault="00E02B56" w:rsidP="00816E51">
      <w:pPr>
        <w:pStyle w:val="ListParagraph"/>
        <w:ind w:leftChars="0" w:left="0" w:firstLineChars="0" w:firstLine="0"/>
        <w:rPr>
          <w:rFonts w:ascii="Bookman Old Style" w:eastAsia="Bookman Old Style" w:hAnsi="Bookman Old Style"/>
          <w:sz w:val="22"/>
          <w:szCs w:val="22"/>
        </w:rPr>
      </w:pPr>
      <w:r>
        <w:rPr>
          <w:rFonts w:ascii="Bookman Old Style" w:eastAsia="Bookman Old Style" w:hAnsi="Bookman Old Style"/>
          <w:sz w:val="22"/>
          <w:szCs w:val="22"/>
        </w:rPr>
        <w:t xml:space="preserve"> </w:t>
      </w:r>
      <w:r w:rsidR="008B793B" w:rsidRPr="00816E51">
        <w:rPr>
          <w:rFonts w:ascii="Bookman Old Style" w:eastAsia="Bookman Old Style" w:hAnsi="Bookman Old Style"/>
          <w:sz w:val="22"/>
          <w:szCs w:val="22"/>
        </w:rPr>
        <w:t xml:space="preserve">I </w:t>
      </w:r>
      <w:r>
        <w:rPr>
          <w:rFonts w:ascii="Bookman Old Style" w:eastAsia="Bookman Old Style" w:hAnsi="Bookman Old Style"/>
          <w:sz w:val="22"/>
          <w:szCs w:val="22"/>
        </w:rPr>
        <w:t xml:space="preserve">obviously </w:t>
      </w:r>
      <w:r w:rsidR="008B793B" w:rsidRPr="00816E51">
        <w:rPr>
          <w:rFonts w:ascii="Bookman Old Style" w:eastAsia="Bookman Old Style" w:hAnsi="Bookman Old Style"/>
          <w:sz w:val="22"/>
          <w:szCs w:val="22"/>
        </w:rPr>
        <w:t>will</w:t>
      </w:r>
      <w:r>
        <w:rPr>
          <w:rFonts w:ascii="Bookman Old Style" w:eastAsia="Bookman Old Style" w:hAnsi="Bookman Old Style"/>
          <w:sz w:val="22"/>
          <w:szCs w:val="22"/>
        </w:rPr>
        <w:t xml:space="preserve"> let you know of any changes I need to make in class as well. </w:t>
      </w:r>
    </w:p>
    <w:p w:rsidR="0059224C" w:rsidRPr="00680AD5" w:rsidRDefault="0059224C">
      <w:pPr>
        <w:ind w:left="0" w:hanging="2"/>
        <w:jc w:val="center"/>
        <w:rPr>
          <w:rFonts w:ascii="Bookman Old Style" w:eastAsia="Bookman Old Style" w:hAnsi="Bookman Old Style"/>
          <w:sz w:val="22"/>
          <w:szCs w:val="22"/>
          <w:u w:val="single"/>
        </w:rPr>
      </w:pPr>
    </w:p>
    <w:tbl>
      <w:tblPr>
        <w:tblStyle w:val="a0"/>
        <w:tblW w:w="9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65"/>
        <w:gridCol w:w="8280"/>
      </w:tblGrid>
      <w:tr w:rsidR="000F785E" w:rsidRPr="00D73F00" w:rsidTr="00816E51">
        <w:tc>
          <w:tcPr>
            <w:tcW w:w="1165" w:type="dxa"/>
            <w:vAlign w:val="center"/>
          </w:tcPr>
          <w:p w:rsidR="000F785E" w:rsidRPr="00D73F00" w:rsidRDefault="000F785E" w:rsidP="006E19FC">
            <w:pPr>
              <w:ind w:left="0" w:hanging="2"/>
              <w:jc w:val="center"/>
              <w:rPr>
                <w:rFonts w:ascii="Bookman Old Style" w:eastAsia="Bookman Old Style" w:hAnsi="Bookman Old Style"/>
                <w:sz w:val="22"/>
                <w:szCs w:val="22"/>
                <w:u w:val="single"/>
              </w:rPr>
            </w:pPr>
            <w:r w:rsidRPr="00D73F00">
              <w:rPr>
                <w:rFonts w:ascii="Bookman Old Style" w:eastAsia="Bookman Old Style" w:hAnsi="Bookman Old Style"/>
                <w:b/>
                <w:sz w:val="22"/>
                <w:szCs w:val="22"/>
                <w:u w:val="single"/>
              </w:rPr>
              <w:t>DATE</w:t>
            </w:r>
          </w:p>
        </w:tc>
        <w:tc>
          <w:tcPr>
            <w:tcW w:w="8280" w:type="dxa"/>
            <w:vAlign w:val="center"/>
          </w:tcPr>
          <w:p w:rsidR="000F785E" w:rsidRPr="00D73F00" w:rsidRDefault="000F785E">
            <w:pPr>
              <w:ind w:left="0" w:hanging="2"/>
              <w:jc w:val="center"/>
              <w:rPr>
                <w:rFonts w:ascii="Bookman Old Style" w:eastAsia="Bookman Old Style" w:hAnsi="Bookman Old Style"/>
                <w:sz w:val="22"/>
                <w:szCs w:val="22"/>
                <w:u w:val="single"/>
              </w:rPr>
            </w:pPr>
            <w:r w:rsidRPr="00D73F00">
              <w:rPr>
                <w:rFonts w:ascii="Bookman Old Style" w:eastAsia="Bookman Old Style" w:hAnsi="Bookman Old Style"/>
                <w:b/>
                <w:sz w:val="22"/>
                <w:szCs w:val="22"/>
                <w:u w:val="single"/>
              </w:rPr>
              <w:t>Topic/Event/Assignment/Readings</w:t>
            </w:r>
          </w:p>
        </w:tc>
      </w:tr>
      <w:tr w:rsidR="000F785E" w:rsidRPr="00D73F00" w:rsidTr="00151F71">
        <w:tc>
          <w:tcPr>
            <w:tcW w:w="1165" w:type="dxa"/>
            <w:shd w:val="clear" w:color="auto" w:fill="B6DDE8" w:themeFill="accent5" w:themeFillTint="66"/>
            <w:tcMar>
              <w:top w:w="144" w:type="dxa"/>
              <w:left w:w="115" w:type="dxa"/>
              <w:bottom w:w="144" w:type="dxa"/>
              <w:right w:w="115" w:type="dxa"/>
            </w:tcMar>
            <w:vAlign w:val="center"/>
          </w:tcPr>
          <w:p w:rsidR="000F785E" w:rsidRPr="00D73F00" w:rsidRDefault="000F785E" w:rsidP="006E19FC">
            <w:pPr>
              <w:ind w:left="0" w:hanging="2"/>
              <w:jc w:val="center"/>
              <w:rPr>
                <w:rFonts w:ascii="Bookman Old Style" w:eastAsia="Bookman Old Style" w:hAnsi="Bookman Old Style"/>
                <w:sz w:val="22"/>
                <w:szCs w:val="22"/>
              </w:rPr>
            </w:pPr>
            <w:r w:rsidRPr="00D73F00">
              <w:rPr>
                <w:rFonts w:ascii="Bookman Old Style" w:eastAsia="Bookman Old Style" w:hAnsi="Bookman Old Style"/>
                <w:sz w:val="22"/>
                <w:szCs w:val="22"/>
              </w:rPr>
              <w:t>1/21</w:t>
            </w:r>
          </w:p>
        </w:tc>
        <w:tc>
          <w:tcPr>
            <w:tcW w:w="8280" w:type="dxa"/>
            <w:shd w:val="clear" w:color="auto" w:fill="B6DDE8" w:themeFill="accent5" w:themeFillTint="66"/>
            <w:tcMar>
              <w:top w:w="144" w:type="dxa"/>
              <w:left w:w="115" w:type="dxa"/>
              <w:bottom w:w="144" w:type="dxa"/>
              <w:right w:w="115" w:type="dxa"/>
            </w:tcMar>
            <w:vAlign w:val="center"/>
          </w:tcPr>
          <w:p w:rsidR="000F785E" w:rsidRPr="00D73F00" w:rsidRDefault="000F785E" w:rsidP="000F785E">
            <w:pPr>
              <w:ind w:left="0" w:hanging="2"/>
              <w:rPr>
                <w:rFonts w:ascii="Bookman Old Style" w:eastAsia="Bookman Old Style" w:hAnsi="Bookman Old Style"/>
                <w:sz w:val="22"/>
                <w:szCs w:val="22"/>
              </w:rPr>
            </w:pPr>
            <w:r w:rsidRPr="00D73F00">
              <w:rPr>
                <w:rFonts w:ascii="Bookman Old Style" w:eastAsia="Bookman Old Style" w:hAnsi="Bookman Old Style"/>
                <w:b/>
                <w:sz w:val="22"/>
                <w:szCs w:val="22"/>
              </w:rPr>
              <w:t>Overview of Class and Introduction to/ Overview of Meta-Analysis</w:t>
            </w:r>
          </w:p>
        </w:tc>
      </w:tr>
      <w:tr w:rsidR="00C05A25" w:rsidRPr="00D73F00" w:rsidTr="00816E51">
        <w:tc>
          <w:tcPr>
            <w:tcW w:w="1165" w:type="dxa"/>
            <w:tcMar>
              <w:top w:w="144" w:type="dxa"/>
              <w:left w:w="115" w:type="dxa"/>
              <w:bottom w:w="144" w:type="dxa"/>
              <w:right w:w="115" w:type="dxa"/>
            </w:tcMar>
            <w:vAlign w:val="center"/>
          </w:tcPr>
          <w:p w:rsidR="00C05A25" w:rsidRPr="00D73F00" w:rsidRDefault="00C05A25" w:rsidP="006E19FC">
            <w:pPr>
              <w:ind w:left="0" w:hanging="2"/>
              <w:jc w:val="center"/>
              <w:rPr>
                <w:rFonts w:ascii="Bookman Old Style" w:eastAsia="Bookman Old Style" w:hAnsi="Bookman Old Style"/>
                <w:sz w:val="22"/>
                <w:szCs w:val="22"/>
              </w:rPr>
            </w:pPr>
          </w:p>
        </w:tc>
        <w:tc>
          <w:tcPr>
            <w:tcW w:w="8280" w:type="dxa"/>
            <w:tcMar>
              <w:top w:w="144" w:type="dxa"/>
              <w:left w:w="115" w:type="dxa"/>
              <w:bottom w:w="144" w:type="dxa"/>
              <w:right w:w="115" w:type="dxa"/>
            </w:tcMar>
          </w:tcPr>
          <w:p w:rsidR="00C05A25" w:rsidRPr="006E19FC" w:rsidRDefault="00C05A25" w:rsidP="00C05A25">
            <w:pPr>
              <w:pStyle w:val="ListParagraph"/>
              <w:ind w:leftChars="0" w:left="0" w:firstLineChars="0" w:firstLine="0"/>
              <w:rPr>
                <w:rFonts w:ascii="Bookman Old Style" w:eastAsia="Bookman Old Style" w:hAnsi="Bookman Old Style"/>
                <w:b/>
                <w:sz w:val="22"/>
                <w:szCs w:val="22"/>
              </w:rPr>
            </w:pPr>
            <w:r w:rsidRPr="006E19FC">
              <w:rPr>
                <w:rFonts w:ascii="Bookman Old Style" w:eastAsia="Bookman Old Style" w:hAnsi="Bookman Old Style"/>
                <w:b/>
                <w:sz w:val="22"/>
                <w:szCs w:val="22"/>
              </w:rPr>
              <w:t xml:space="preserve">Before next class, read Preface and Chapters 1 and 2 in Borenstein et al </w:t>
            </w:r>
          </w:p>
          <w:p w:rsidR="0019693E" w:rsidRPr="00151F71" w:rsidRDefault="0019693E" w:rsidP="00C05A25">
            <w:pPr>
              <w:pStyle w:val="ListParagraph"/>
              <w:ind w:leftChars="0" w:left="0" w:firstLineChars="0" w:firstLine="0"/>
              <w:rPr>
                <w:rFonts w:ascii="Bookman Old Style" w:eastAsia="Bookman Old Style" w:hAnsi="Bookman Old Style"/>
                <w:b/>
                <w:sz w:val="22"/>
                <w:szCs w:val="22"/>
                <w:u w:val="single"/>
              </w:rPr>
            </w:pPr>
          </w:p>
          <w:p w:rsidR="0071116E" w:rsidRPr="00D73F00" w:rsidRDefault="0071116E" w:rsidP="00C05A25">
            <w:pPr>
              <w:pStyle w:val="ListParagraph"/>
              <w:ind w:leftChars="0" w:left="0" w:firstLineChars="0" w:firstLine="0"/>
              <w:rPr>
                <w:rFonts w:ascii="Bookman Old Style" w:eastAsia="Bookman Old Style" w:hAnsi="Bookman Old Style"/>
                <w:sz w:val="22"/>
                <w:szCs w:val="22"/>
              </w:rPr>
            </w:pPr>
          </w:p>
          <w:p w:rsidR="0071116E" w:rsidRPr="00D73F00" w:rsidRDefault="00D73F00" w:rsidP="00C05A25">
            <w:pPr>
              <w:pStyle w:val="ListParagraph"/>
              <w:ind w:leftChars="0" w:left="0" w:firstLineChars="0" w:firstLine="0"/>
              <w:rPr>
                <w:rFonts w:ascii="Bookman Old Style" w:eastAsia="Bookman Old Style" w:hAnsi="Bookman Old Style"/>
                <w:i/>
                <w:sz w:val="22"/>
                <w:szCs w:val="22"/>
              </w:rPr>
            </w:pPr>
            <w:r w:rsidRPr="00D73F00">
              <w:rPr>
                <w:rFonts w:ascii="Bookman Old Style" w:eastAsia="Bookman Old Style" w:hAnsi="Bookman Old Style"/>
                <w:i/>
                <w:sz w:val="22"/>
                <w:szCs w:val="22"/>
              </w:rPr>
              <w:t>**</w:t>
            </w:r>
            <w:r w:rsidR="0071116E" w:rsidRPr="00D73F00">
              <w:rPr>
                <w:rFonts w:ascii="Bookman Old Style" w:eastAsia="Bookman Old Style" w:hAnsi="Bookman Old Style"/>
                <w:i/>
                <w:sz w:val="22"/>
                <w:szCs w:val="22"/>
              </w:rPr>
              <w:t xml:space="preserve">Additional Readings on Meta-Analysis (Overviews, </w:t>
            </w:r>
            <w:r w:rsidR="0052602A" w:rsidRPr="00D73F00">
              <w:rPr>
                <w:rFonts w:ascii="Bookman Old Style" w:eastAsia="Bookman Old Style" w:hAnsi="Bookman Old Style"/>
                <w:i/>
                <w:sz w:val="22"/>
                <w:szCs w:val="22"/>
              </w:rPr>
              <w:t>Future Direction</w:t>
            </w:r>
            <w:r w:rsidR="0071116E" w:rsidRPr="00D73F00">
              <w:rPr>
                <w:rFonts w:ascii="Bookman Old Style" w:eastAsia="Bookman Old Style" w:hAnsi="Bookman Old Style"/>
                <w:i/>
                <w:sz w:val="22"/>
                <w:szCs w:val="22"/>
              </w:rPr>
              <w:t>)</w:t>
            </w:r>
            <w:r w:rsidRPr="00D73F00">
              <w:rPr>
                <w:rFonts w:ascii="Bookman Old Style" w:eastAsia="Bookman Old Style" w:hAnsi="Bookman Old Style"/>
                <w:i/>
                <w:sz w:val="22"/>
                <w:szCs w:val="22"/>
              </w:rPr>
              <w:t>**</w:t>
            </w:r>
          </w:p>
          <w:p w:rsidR="005215E9" w:rsidRPr="00D73F00" w:rsidRDefault="005215E9" w:rsidP="00C05A25">
            <w:pPr>
              <w:pStyle w:val="ListParagraph"/>
              <w:ind w:leftChars="0" w:left="0" w:firstLineChars="0" w:firstLine="0"/>
              <w:rPr>
                <w:rFonts w:ascii="Bookman Old Style" w:eastAsia="Bookman Old Style" w:hAnsi="Bookman Old Style"/>
                <w:sz w:val="22"/>
                <w:szCs w:val="22"/>
              </w:rPr>
            </w:pPr>
          </w:p>
          <w:p w:rsidR="005215E9" w:rsidRPr="00D73F00" w:rsidRDefault="005215E9" w:rsidP="005215E9">
            <w:pPr>
              <w:pStyle w:val="ListParagraph"/>
              <w:ind w:left="0" w:hanging="2"/>
              <w:rPr>
                <w:rFonts w:ascii="Bookman Old Style" w:eastAsia="Bookman Old Style" w:hAnsi="Bookman Old Style"/>
                <w:sz w:val="22"/>
                <w:szCs w:val="22"/>
              </w:rPr>
            </w:pPr>
            <w:r w:rsidRPr="00D73F00">
              <w:rPr>
                <w:rFonts w:ascii="Bookman Old Style" w:eastAsia="Bookman Old Style" w:hAnsi="Bookman Old Style"/>
                <w:sz w:val="22"/>
                <w:szCs w:val="22"/>
              </w:rPr>
              <w:t xml:space="preserve">Grant, M. J., &amp; Booth, A. (2009). A typology of reviews: An analysis of 14 review types and associated methodologies: A typology of reviews, </w:t>
            </w:r>
            <w:r w:rsidRPr="00D73F00">
              <w:rPr>
                <w:rFonts w:ascii="Bookman Old Style" w:eastAsia="Bookman Old Style" w:hAnsi="Bookman Old Style"/>
                <w:i/>
                <w:iCs/>
                <w:sz w:val="22"/>
                <w:szCs w:val="22"/>
              </w:rPr>
              <w:t>Maria J. Grant &amp; Andrew Booth</w:t>
            </w:r>
            <w:r w:rsidRPr="00D73F00">
              <w:rPr>
                <w:rFonts w:ascii="Bookman Old Style" w:eastAsia="Bookman Old Style" w:hAnsi="Bookman Old Style"/>
                <w:sz w:val="22"/>
                <w:szCs w:val="22"/>
              </w:rPr>
              <w:t xml:space="preserve">. </w:t>
            </w:r>
            <w:r w:rsidRPr="00D73F00">
              <w:rPr>
                <w:rFonts w:ascii="Bookman Old Style" w:eastAsia="Bookman Old Style" w:hAnsi="Bookman Old Style"/>
                <w:i/>
                <w:iCs/>
                <w:sz w:val="22"/>
                <w:szCs w:val="22"/>
              </w:rPr>
              <w:t>Health Information &amp; Libraries Journal</w:t>
            </w:r>
            <w:r w:rsidRPr="00D73F00">
              <w:rPr>
                <w:rFonts w:ascii="Bookman Old Style" w:eastAsia="Bookman Old Style" w:hAnsi="Bookman Old Style"/>
                <w:sz w:val="22"/>
                <w:szCs w:val="22"/>
              </w:rPr>
              <w:t xml:space="preserve">, </w:t>
            </w:r>
            <w:r w:rsidRPr="00D73F00">
              <w:rPr>
                <w:rFonts w:ascii="Bookman Old Style" w:eastAsia="Bookman Old Style" w:hAnsi="Bookman Old Style"/>
                <w:i/>
                <w:iCs/>
                <w:sz w:val="22"/>
                <w:szCs w:val="22"/>
              </w:rPr>
              <w:t>26</w:t>
            </w:r>
            <w:r w:rsidRPr="00D73F00">
              <w:rPr>
                <w:rFonts w:ascii="Bookman Old Style" w:eastAsia="Bookman Old Style" w:hAnsi="Bookman Old Style"/>
                <w:sz w:val="22"/>
                <w:szCs w:val="22"/>
              </w:rPr>
              <w:t>(2), 91–108. https://doi.org/10.1111/j.1471-1842.2009.00848.x</w:t>
            </w:r>
          </w:p>
          <w:p w:rsidR="005215E9" w:rsidRPr="00D73F00" w:rsidRDefault="005215E9" w:rsidP="00C05A25">
            <w:pPr>
              <w:pStyle w:val="ListParagraph"/>
              <w:ind w:leftChars="0" w:left="0" w:firstLineChars="0" w:firstLine="0"/>
              <w:rPr>
                <w:rFonts w:ascii="Bookman Old Style" w:eastAsia="Bookman Old Style" w:hAnsi="Bookman Old Style"/>
                <w:sz w:val="22"/>
                <w:szCs w:val="22"/>
              </w:rPr>
            </w:pPr>
          </w:p>
          <w:p w:rsidR="005215E9" w:rsidRPr="00D73F00" w:rsidRDefault="005215E9" w:rsidP="005215E9">
            <w:pPr>
              <w:widowControl w:val="0"/>
              <w:autoSpaceDE w:val="0"/>
              <w:autoSpaceDN w:val="0"/>
              <w:adjustRightInd w:val="0"/>
              <w:spacing w:line="240" w:lineRule="auto"/>
              <w:ind w:left="0" w:hanging="2"/>
              <w:rPr>
                <w:rFonts w:ascii="Bookman Old Style" w:hAnsi="Bookman Old Style"/>
                <w:sz w:val="22"/>
                <w:szCs w:val="22"/>
              </w:rPr>
            </w:pPr>
            <w:r w:rsidRPr="00D73F00">
              <w:rPr>
                <w:rFonts w:ascii="Bookman Old Style" w:hAnsi="Bookman Old Style"/>
                <w:sz w:val="22"/>
                <w:szCs w:val="22"/>
              </w:rPr>
              <w:t xml:space="preserve">Ioannidis, J. (2017). Next-generation systematic reviews: Prospective meta-analysis, individual-level data, networks and umbrella reviews. </w:t>
            </w:r>
            <w:r w:rsidRPr="00D73F00">
              <w:rPr>
                <w:rFonts w:ascii="Bookman Old Style" w:hAnsi="Bookman Old Style"/>
                <w:i/>
                <w:iCs/>
                <w:sz w:val="22"/>
                <w:szCs w:val="22"/>
              </w:rPr>
              <w:t>British Journal of Sports Medicine</w:t>
            </w:r>
            <w:r w:rsidRPr="00D73F00">
              <w:rPr>
                <w:rFonts w:ascii="Bookman Old Style" w:hAnsi="Bookman Old Style"/>
                <w:sz w:val="22"/>
                <w:szCs w:val="22"/>
              </w:rPr>
              <w:t xml:space="preserve">, </w:t>
            </w:r>
            <w:r w:rsidRPr="00D73F00">
              <w:rPr>
                <w:rFonts w:ascii="Bookman Old Style" w:hAnsi="Bookman Old Style"/>
                <w:i/>
                <w:iCs/>
                <w:sz w:val="22"/>
                <w:szCs w:val="22"/>
              </w:rPr>
              <w:t>51</w:t>
            </w:r>
            <w:r w:rsidRPr="00D73F00">
              <w:rPr>
                <w:rFonts w:ascii="Bookman Old Style" w:hAnsi="Bookman Old Style"/>
                <w:sz w:val="22"/>
                <w:szCs w:val="22"/>
              </w:rPr>
              <w:t>(20), 1456–1458. https://doi.org/10.1136/bjsports-2017-097621</w:t>
            </w:r>
          </w:p>
          <w:p w:rsidR="005215E9" w:rsidRPr="00D73F00" w:rsidRDefault="005215E9" w:rsidP="00C05A25">
            <w:pPr>
              <w:pStyle w:val="ListParagraph"/>
              <w:ind w:leftChars="0" w:left="0" w:firstLineChars="0" w:firstLine="0"/>
              <w:rPr>
                <w:rFonts w:ascii="Bookman Old Style" w:eastAsia="Bookman Old Style" w:hAnsi="Bookman Old Style"/>
                <w:sz w:val="22"/>
                <w:szCs w:val="22"/>
              </w:rPr>
            </w:pPr>
          </w:p>
          <w:p w:rsidR="0052602A" w:rsidRPr="00D73F00" w:rsidRDefault="0052602A" w:rsidP="0052602A">
            <w:pPr>
              <w:widowControl w:val="0"/>
              <w:autoSpaceDE w:val="0"/>
              <w:autoSpaceDN w:val="0"/>
              <w:adjustRightInd w:val="0"/>
              <w:spacing w:line="240" w:lineRule="auto"/>
              <w:ind w:left="0" w:hanging="2"/>
              <w:rPr>
                <w:rFonts w:ascii="Bookman Old Style" w:hAnsi="Bookman Old Style"/>
                <w:sz w:val="22"/>
                <w:szCs w:val="22"/>
              </w:rPr>
            </w:pPr>
            <w:r w:rsidRPr="00D73F00">
              <w:rPr>
                <w:rFonts w:ascii="Bookman Old Style" w:hAnsi="Bookman Old Style"/>
                <w:sz w:val="22"/>
                <w:szCs w:val="22"/>
              </w:rPr>
              <w:t xml:space="preserve">Upreti, B. R., Asatiani, A., &amp; Malo, P. (2016). To Reach the Clouds: Application of Topic Models to the Meta-Review on Cloud Computing Literature. </w:t>
            </w:r>
            <w:r w:rsidRPr="00D73F00">
              <w:rPr>
                <w:rFonts w:ascii="Bookman Old Style" w:hAnsi="Bookman Old Style"/>
                <w:i/>
                <w:iCs/>
                <w:sz w:val="22"/>
                <w:szCs w:val="22"/>
              </w:rPr>
              <w:t>2016 49th Hawaii International Conference on System Sciences (HICSS)</w:t>
            </w:r>
            <w:r w:rsidRPr="00D73F00">
              <w:rPr>
                <w:rFonts w:ascii="Bookman Old Style" w:hAnsi="Bookman Old Style"/>
                <w:sz w:val="22"/>
                <w:szCs w:val="22"/>
              </w:rPr>
              <w:t>, 3979–3988. https://doi.org/10.1109/HICSS.2016.493</w:t>
            </w:r>
          </w:p>
          <w:p w:rsidR="0071116E" w:rsidRPr="00D73F00" w:rsidRDefault="0071116E" w:rsidP="00C05A25">
            <w:pPr>
              <w:pStyle w:val="ListParagraph"/>
              <w:ind w:leftChars="0" w:left="0" w:firstLineChars="0" w:firstLine="0"/>
              <w:rPr>
                <w:rFonts w:ascii="Bookman Old Style" w:eastAsia="Bookman Old Style" w:hAnsi="Bookman Old Style"/>
                <w:b/>
                <w:sz w:val="22"/>
                <w:szCs w:val="22"/>
              </w:rPr>
            </w:pPr>
          </w:p>
        </w:tc>
      </w:tr>
      <w:tr w:rsidR="00C05A25" w:rsidRPr="00D73F00" w:rsidTr="002A142B">
        <w:tc>
          <w:tcPr>
            <w:tcW w:w="1165" w:type="dxa"/>
            <w:shd w:val="clear" w:color="auto" w:fill="B6DDE8" w:themeFill="accent5" w:themeFillTint="66"/>
            <w:tcMar>
              <w:top w:w="144" w:type="dxa"/>
              <w:left w:w="115" w:type="dxa"/>
              <w:bottom w:w="144" w:type="dxa"/>
              <w:right w:w="115" w:type="dxa"/>
            </w:tcMar>
            <w:vAlign w:val="center"/>
          </w:tcPr>
          <w:p w:rsidR="00C05A25" w:rsidRPr="00D73F00" w:rsidRDefault="00A57A0D" w:rsidP="006E19FC">
            <w:pPr>
              <w:ind w:left="0" w:hanging="2"/>
              <w:jc w:val="center"/>
              <w:rPr>
                <w:rFonts w:ascii="Bookman Old Style" w:eastAsia="Bookman Old Style" w:hAnsi="Bookman Old Style"/>
                <w:sz w:val="22"/>
                <w:szCs w:val="22"/>
              </w:rPr>
            </w:pPr>
            <w:r>
              <w:rPr>
                <w:rFonts w:ascii="Bookman Old Style" w:eastAsia="Bookman Old Style" w:hAnsi="Bookman Old Style"/>
                <w:sz w:val="22"/>
                <w:szCs w:val="22"/>
              </w:rPr>
              <w:t>1/</w:t>
            </w:r>
            <w:r w:rsidR="000F21B7" w:rsidRPr="00D73F00">
              <w:rPr>
                <w:rFonts w:ascii="Bookman Old Style" w:eastAsia="Bookman Old Style" w:hAnsi="Bookman Old Style"/>
                <w:sz w:val="22"/>
                <w:szCs w:val="22"/>
              </w:rPr>
              <w:t>23</w:t>
            </w:r>
          </w:p>
        </w:tc>
        <w:tc>
          <w:tcPr>
            <w:tcW w:w="8280" w:type="dxa"/>
            <w:shd w:val="clear" w:color="auto" w:fill="B6DDE8" w:themeFill="accent5" w:themeFillTint="66"/>
            <w:tcMar>
              <w:top w:w="144" w:type="dxa"/>
              <w:left w:w="115" w:type="dxa"/>
              <w:bottom w:w="144" w:type="dxa"/>
              <w:right w:w="115" w:type="dxa"/>
            </w:tcMar>
          </w:tcPr>
          <w:p w:rsidR="00C05A25" w:rsidRPr="00D73F00" w:rsidRDefault="000F21B7" w:rsidP="007D712B">
            <w:pPr>
              <w:ind w:left="0" w:hanging="2"/>
              <w:rPr>
                <w:rFonts w:ascii="Bookman Old Style" w:eastAsia="Bookman Old Style" w:hAnsi="Bookman Old Style"/>
                <w:b/>
                <w:sz w:val="22"/>
                <w:szCs w:val="22"/>
              </w:rPr>
            </w:pPr>
            <w:r w:rsidRPr="00D73F00">
              <w:rPr>
                <w:rFonts w:ascii="Bookman Old Style" w:eastAsia="Bookman Old Style" w:hAnsi="Bookman Old Style"/>
                <w:b/>
                <w:sz w:val="22"/>
                <w:szCs w:val="22"/>
              </w:rPr>
              <w:t xml:space="preserve">Overview of Meta-Analysis (cont)/ </w:t>
            </w:r>
            <w:r w:rsidR="007D712B" w:rsidRPr="00D73F00">
              <w:rPr>
                <w:rFonts w:ascii="Bookman Old Style" w:eastAsia="Bookman Old Style" w:hAnsi="Bookman Old Style"/>
                <w:b/>
                <w:sz w:val="22"/>
                <w:szCs w:val="22"/>
              </w:rPr>
              <w:t xml:space="preserve">Finding and </w:t>
            </w:r>
            <w:r w:rsidRPr="00D73F00">
              <w:rPr>
                <w:rFonts w:ascii="Bookman Old Style" w:eastAsia="Bookman Old Style" w:hAnsi="Bookman Old Style"/>
                <w:b/>
                <w:color w:val="000000"/>
                <w:sz w:val="22"/>
                <w:szCs w:val="22"/>
              </w:rPr>
              <w:t xml:space="preserve">Coding Articles </w:t>
            </w:r>
          </w:p>
        </w:tc>
      </w:tr>
      <w:tr w:rsidR="00C05A25" w:rsidRPr="00D73F00" w:rsidTr="002A142B">
        <w:tc>
          <w:tcPr>
            <w:tcW w:w="1165" w:type="dxa"/>
            <w:shd w:val="clear" w:color="auto" w:fill="auto"/>
            <w:tcMar>
              <w:top w:w="144" w:type="dxa"/>
              <w:left w:w="115" w:type="dxa"/>
              <w:bottom w:w="144" w:type="dxa"/>
              <w:right w:w="115" w:type="dxa"/>
            </w:tcMar>
            <w:vAlign w:val="center"/>
          </w:tcPr>
          <w:p w:rsidR="00C05A25" w:rsidRPr="00D73F00" w:rsidRDefault="00C05A25" w:rsidP="006E19FC">
            <w:pPr>
              <w:ind w:left="0" w:hanging="2"/>
              <w:jc w:val="center"/>
              <w:rPr>
                <w:rFonts w:ascii="Bookman Old Style" w:eastAsia="Bookman Old Style" w:hAnsi="Bookman Old Style"/>
                <w:sz w:val="22"/>
                <w:szCs w:val="22"/>
              </w:rPr>
            </w:pPr>
            <w:r w:rsidRPr="00D73F00">
              <w:rPr>
                <w:rFonts w:ascii="Bookman Old Style" w:eastAsia="Bookman Old Style" w:hAnsi="Bookman Old Style"/>
                <w:sz w:val="22"/>
                <w:szCs w:val="22"/>
              </w:rPr>
              <w:t>By 1/27 @ 9 pm</w:t>
            </w:r>
          </w:p>
        </w:tc>
        <w:tc>
          <w:tcPr>
            <w:tcW w:w="8280" w:type="dxa"/>
            <w:shd w:val="clear" w:color="auto" w:fill="auto"/>
            <w:tcMar>
              <w:top w:w="144" w:type="dxa"/>
              <w:left w:w="115" w:type="dxa"/>
              <w:bottom w:w="144" w:type="dxa"/>
              <w:right w:w="115" w:type="dxa"/>
            </w:tcMar>
          </w:tcPr>
          <w:p w:rsidR="00C05A25" w:rsidRPr="002A142B" w:rsidRDefault="00C05A25" w:rsidP="00935766">
            <w:pPr>
              <w:pStyle w:val="ListParagraph"/>
              <w:ind w:leftChars="0" w:left="60" w:firstLineChars="0" w:firstLine="0"/>
              <w:rPr>
                <w:rFonts w:ascii="Bookman Old Style" w:eastAsia="Bookman Old Style" w:hAnsi="Bookman Old Style"/>
                <w:b/>
                <w:sz w:val="22"/>
                <w:szCs w:val="22"/>
              </w:rPr>
            </w:pPr>
            <w:r w:rsidRPr="002A142B">
              <w:rPr>
                <w:rFonts w:ascii="Bookman Old Style" w:eastAsia="Bookman Old Style" w:hAnsi="Bookman Old Style"/>
                <w:b/>
                <w:sz w:val="22"/>
                <w:szCs w:val="22"/>
              </w:rPr>
              <w:t xml:space="preserve">Complete </w:t>
            </w:r>
            <w:r w:rsidR="00935766">
              <w:rPr>
                <w:rFonts w:ascii="Bookman Old Style" w:eastAsia="Bookman Old Style" w:hAnsi="Bookman Old Style"/>
                <w:b/>
                <w:sz w:val="22"/>
                <w:szCs w:val="22"/>
              </w:rPr>
              <w:t xml:space="preserve">Meta-Analysis </w:t>
            </w:r>
            <w:r w:rsidRPr="002A142B">
              <w:rPr>
                <w:rFonts w:ascii="Bookman Old Style" w:eastAsia="Bookman Old Style" w:hAnsi="Bookman Old Style"/>
                <w:b/>
                <w:sz w:val="22"/>
                <w:szCs w:val="22"/>
              </w:rPr>
              <w:t xml:space="preserve">Assignment 1 </w:t>
            </w:r>
          </w:p>
        </w:tc>
      </w:tr>
      <w:tr w:rsidR="002A142B" w:rsidRPr="00D73F00" w:rsidTr="002A142B">
        <w:tc>
          <w:tcPr>
            <w:tcW w:w="1165" w:type="dxa"/>
            <w:shd w:val="clear" w:color="auto" w:fill="B6DDE8" w:themeFill="accent5" w:themeFillTint="66"/>
            <w:tcMar>
              <w:top w:w="144" w:type="dxa"/>
              <w:left w:w="115" w:type="dxa"/>
              <w:bottom w:w="144" w:type="dxa"/>
              <w:right w:w="115" w:type="dxa"/>
            </w:tcMar>
            <w:vAlign w:val="center"/>
          </w:tcPr>
          <w:p w:rsidR="002A142B" w:rsidRPr="00D73F00" w:rsidRDefault="002A142B" w:rsidP="006E19FC">
            <w:pPr>
              <w:ind w:left="0" w:hanging="2"/>
              <w:jc w:val="center"/>
              <w:rPr>
                <w:rFonts w:ascii="Bookman Old Style" w:eastAsia="Bookman Old Style" w:hAnsi="Bookman Old Style"/>
                <w:sz w:val="22"/>
                <w:szCs w:val="22"/>
              </w:rPr>
            </w:pPr>
            <w:r>
              <w:rPr>
                <w:rFonts w:ascii="Bookman Old Style" w:eastAsia="Bookman Old Style" w:hAnsi="Bookman Old Style"/>
                <w:sz w:val="22"/>
                <w:szCs w:val="22"/>
              </w:rPr>
              <w:t>1/28</w:t>
            </w:r>
          </w:p>
        </w:tc>
        <w:tc>
          <w:tcPr>
            <w:tcW w:w="8280" w:type="dxa"/>
            <w:shd w:val="clear" w:color="auto" w:fill="B6DDE8" w:themeFill="accent5" w:themeFillTint="66"/>
            <w:tcMar>
              <w:top w:w="144" w:type="dxa"/>
              <w:left w:w="115" w:type="dxa"/>
              <w:bottom w:w="144" w:type="dxa"/>
              <w:right w:w="115" w:type="dxa"/>
            </w:tcMar>
          </w:tcPr>
          <w:p w:rsidR="002A142B" w:rsidRPr="006E19FC" w:rsidRDefault="002A142B" w:rsidP="006E19FC">
            <w:pPr>
              <w:ind w:left="0" w:hanging="2"/>
              <w:rPr>
                <w:rFonts w:ascii="Bookman Old Style" w:eastAsia="Bookman Old Style" w:hAnsi="Bookman Old Style"/>
                <w:b/>
                <w:color w:val="000000"/>
                <w:sz w:val="22"/>
                <w:szCs w:val="22"/>
              </w:rPr>
            </w:pPr>
            <w:r w:rsidRPr="00D73F00">
              <w:rPr>
                <w:rFonts w:ascii="Bookman Old Style" w:eastAsia="Bookman Old Style" w:hAnsi="Bookman Old Style"/>
                <w:b/>
                <w:color w:val="000000"/>
                <w:sz w:val="22"/>
                <w:szCs w:val="22"/>
              </w:rPr>
              <w:t xml:space="preserve">Finding and Coding Articles </w:t>
            </w:r>
          </w:p>
        </w:tc>
      </w:tr>
      <w:tr w:rsidR="00C05A25" w:rsidRPr="00D73F00" w:rsidTr="00816E51">
        <w:tc>
          <w:tcPr>
            <w:tcW w:w="1165" w:type="dxa"/>
            <w:tcMar>
              <w:top w:w="144" w:type="dxa"/>
              <w:left w:w="115" w:type="dxa"/>
              <w:bottom w:w="144" w:type="dxa"/>
              <w:right w:w="115" w:type="dxa"/>
            </w:tcMar>
            <w:vAlign w:val="center"/>
          </w:tcPr>
          <w:p w:rsidR="00C05A25" w:rsidRPr="00D73F00" w:rsidRDefault="00C05A25" w:rsidP="006E19FC">
            <w:pPr>
              <w:ind w:left="0" w:hanging="2"/>
              <w:jc w:val="center"/>
              <w:rPr>
                <w:rFonts w:ascii="Bookman Old Style" w:eastAsia="Bookman Old Style" w:hAnsi="Bookman Old Style"/>
                <w:sz w:val="22"/>
                <w:szCs w:val="22"/>
              </w:rPr>
            </w:pPr>
          </w:p>
        </w:tc>
        <w:tc>
          <w:tcPr>
            <w:tcW w:w="8280" w:type="dxa"/>
            <w:tcMar>
              <w:top w:w="144" w:type="dxa"/>
              <w:left w:w="115" w:type="dxa"/>
              <w:bottom w:w="144" w:type="dxa"/>
              <w:right w:w="115" w:type="dxa"/>
            </w:tcMar>
          </w:tcPr>
          <w:p w:rsidR="0071116E" w:rsidRPr="002A142B" w:rsidRDefault="002A142B" w:rsidP="007D712B">
            <w:pPr>
              <w:ind w:left="0" w:hanging="2"/>
              <w:rPr>
                <w:rFonts w:ascii="Bookman Old Style" w:eastAsia="Bookman Old Style" w:hAnsi="Bookman Old Style"/>
                <w:i/>
                <w:color w:val="000000"/>
                <w:sz w:val="22"/>
                <w:szCs w:val="22"/>
              </w:rPr>
            </w:pPr>
            <w:r w:rsidRPr="002A142B">
              <w:rPr>
                <w:rFonts w:ascii="Bookman Old Style" w:eastAsia="Bookman Old Style" w:hAnsi="Bookman Old Style"/>
                <w:i/>
                <w:color w:val="000000"/>
                <w:sz w:val="22"/>
                <w:szCs w:val="22"/>
              </w:rPr>
              <w:t>**</w:t>
            </w:r>
            <w:r w:rsidR="0071116E" w:rsidRPr="002A142B">
              <w:rPr>
                <w:rFonts w:ascii="Bookman Old Style" w:eastAsia="Bookman Old Style" w:hAnsi="Bookman Old Style"/>
                <w:i/>
                <w:color w:val="000000"/>
                <w:sz w:val="22"/>
                <w:szCs w:val="22"/>
              </w:rPr>
              <w:t>Additional Readings on the Logistics of Conducting Meta-Analyses</w:t>
            </w:r>
            <w:r w:rsidRPr="002A142B">
              <w:rPr>
                <w:rFonts w:ascii="Bookman Old Style" w:eastAsia="Bookman Old Style" w:hAnsi="Bookman Old Style"/>
                <w:i/>
                <w:color w:val="000000"/>
                <w:sz w:val="22"/>
                <w:szCs w:val="22"/>
              </w:rPr>
              <w:t>**</w:t>
            </w:r>
          </w:p>
          <w:p w:rsidR="0019693E" w:rsidRPr="00A57A0D" w:rsidRDefault="0019693E" w:rsidP="007D712B">
            <w:pPr>
              <w:ind w:left="0" w:hanging="2"/>
              <w:rPr>
                <w:rFonts w:ascii="Bookman Old Style" w:eastAsia="Bookman Old Style" w:hAnsi="Bookman Old Style"/>
                <w:b/>
                <w:color w:val="000000"/>
                <w:sz w:val="22"/>
                <w:szCs w:val="22"/>
              </w:rPr>
            </w:pPr>
          </w:p>
          <w:p w:rsidR="009B4183" w:rsidRPr="00A57A0D" w:rsidRDefault="001020FA" w:rsidP="001020FA">
            <w:pPr>
              <w:widowControl w:val="0"/>
              <w:suppressAutoHyphens w:val="0"/>
              <w:autoSpaceDE w:val="0"/>
              <w:autoSpaceDN w:val="0"/>
              <w:adjustRightInd w:val="0"/>
              <w:spacing w:line="240" w:lineRule="auto"/>
              <w:ind w:leftChars="0" w:left="720" w:firstLineChars="0" w:hanging="720"/>
              <w:textDirection w:val="lrTb"/>
              <w:textAlignment w:val="auto"/>
              <w:outlineLvl w:val="9"/>
              <w:rPr>
                <w:rFonts w:ascii="Bookman Old Style" w:hAnsi="Bookman Old Style"/>
                <w:position w:val="0"/>
                <w:sz w:val="22"/>
                <w:szCs w:val="22"/>
              </w:rPr>
            </w:pPr>
            <w:r w:rsidRPr="00A57A0D">
              <w:rPr>
                <w:rFonts w:ascii="Bookman Old Style" w:hAnsi="Bookman Old Style"/>
                <w:position w:val="0"/>
                <w:sz w:val="22"/>
                <w:szCs w:val="22"/>
              </w:rPr>
              <w:t>Aguinis, H., Dalton, D. R., Bosco, F. A., Pierce, C. A., &amp; Dalt</w:t>
            </w:r>
            <w:r w:rsidR="009B4183" w:rsidRPr="00A57A0D">
              <w:rPr>
                <w:rFonts w:ascii="Bookman Old Style" w:hAnsi="Bookman Old Style"/>
                <w:position w:val="0"/>
                <w:sz w:val="22"/>
                <w:szCs w:val="22"/>
              </w:rPr>
              <w:t>on, C. M.</w:t>
            </w:r>
          </w:p>
          <w:p w:rsidR="009B4183" w:rsidRPr="00A57A0D" w:rsidRDefault="009B4183" w:rsidP="009B4183">
            <w:pPr>
              <w:widowControl w:val="0"/>
              <w:suppressAutoHyphens w:val="0"/>
              <w:autoSpaceDE w:val="0"/>
              <w:autoSpaceDN w:val="0"/>
              <w:adjustRightInd w:val="0"/>
              <w:spacing w:line="240" w:lineRule="auto"/>
              <w:ind w:leftChars="0" w:left="720" w:firstLineChars="0" w:hanging="720"/>
              <w:textDirection w:val="lrTb"/>
              <w:textAlignment w:val="auto"/>
              <w:outlineLvl w:val="9"/>
              <w:rPr>
                <w:rFonts w:ascii="Bookman Old Style" w:hAnsi="Bookman Old Style"/>
                <w:position w:val="0"/>
                <w:sz w:val="22"/>
                <w:szCs w:val="22"/>
              </w:rPr>
            </w:pPr>
            <w:r w:rsidRPr="00A57A0D">
              <w:rPr>
                <w:rFonts w:ascii="Bookman Old Style" w:hAnsi="Bookman Old Style"/>
                <w:position w:val="0"/>
                <w:sz w:val="22"/>
                <w:szCs w:val="22"/>
              </w:rPr>
              <w:t xml:space="preserve">(2011). </w:t>
            </w:r>
            <w:r w:rsidR="001020FA" w:rsidRPr="00A57A0D">
              <w:rPr>
                <w:rFonts w:ascii="Bookman Old Style" w:hAnsi="Bookman Old Style"/>
                <w:position w:val="0"/>
                <w:sz w:val="22"/>
                <w:szCs w:val="22"/>
              </w:rPr>
              <w:t>Meta-Analytic choices and judgment calls: Implications for t</w:t>
            </w:r>
            <w:r w:rsidRPr="00A57A0D">
              <w:rPr>
                <w:rFonts w:ascii="Bookman Old Style" w:hAnsi="Bookman Old Style"/>
                <w:position w:val="0"/>
                <w:sz w:val="22"/>
                <w:szCs w:val="22"/>
              </w:rPr>
              <w:t>heory</w:t>
            </w:r>
          </w:p>
          <w:p w:rsidR="009B4183" w:rsidRPr="00A57A0D" w:rsidRDefault="001020FA" w:rsidP="009B4183">
            <w:pPr>
              <w:widowControl w:val="0"/>
              <w:suppressAutoHyphens w:val="0"/>
              <w:autoSpaceDE w:val="0"/>
              <w:autoSpaceDN w:val="0"/>
              <w:adjustRightInd w:val="0"/>
              <w:spacing w:line="240" w:lineRule="auto"/>
              <w:ind w:leftChars="0" w:left="720" w:firstLineChars="0" w:hanging="720"/>
              <w:textDirection w:val="lrTb"/>
              <w:textAlignment w:val="auto"/>
              <w:outlineLvl w:val="9"/>
              <w:rPr>
                <w:rFonts w:ascii="Bookman Old Style" w:hAnsi="Bookman Old Style"/>
                <w:i/>
                <w:iCs/>
                <w:position w:val="0"/>
                <w:sz w:val="22"/>
                <w:szCs w:val="22"/>
              </w:rPr>
            </w:pPr>
            <w:r w:rsidRPr="00A57A0D">
              <w:rPr>
                <w:rFonts w:ascii="Bookman Old Style" w:hAnsi="Bookman Old Style"/>
                <w:position w:val="0"/>
                <w:sz w:val="22"/>
                <w:szCs w:val="22"/>
              </w:rPr>
              <w:t xml:space="preserve">building and testing, obtained effect Sizes, and scholarly Impact. </w:t>
            </w:r>
            <w:r w:rsidR="009B4183" w:rsidRPr="00A57A0D">
              <w:rPr>
                <w:rFonts w:ascii="Bookman Old Style" w:hAnsi="Bookman Old Style"/>
                <w:i/>
                <w:iCs/>
                <w:position w:val="0"/>
                <w:sz w:val="22"/>
                <w:szCs w:val="22"/>
              </w:rPr>
              <w:t xml:space="preserve">Journal </w:t>
            </w:r>
          </w:p>
          <w:p w:rsidR="001020FA" w:rsidRPr="00A57A0D" w:rsidRDefault="001020FA" w:rsidP="009B4183">
            <w:pPr>
              <w:widowControl w:val="0"/>
              <w:suppressAutoHyphens w:val="0"/>
              <w:autoSpaceDE w:val="0"/>
              <w:autoSpaceDN w:val="0"/>
              <w:adjustRightInd w:val="0"/>
              <w:spacing w:line="240" w:lineRule="auto"/>
              <w:ind w:leftChars="0" w:left="720" w:firstLineChars="0" w:hanging="720"/>
              <w:textDirection w:val="lrTb"/>
              <w:textAlignment w:val="auto"/>
              <w:outlineLvl w:val="9"/>
              <w:rPr>
                <w:rStyle w:val="Hyperlink"/>
                <w:rFonts w:ascii="Bookman Old Style" w:hAnsi="Bookman Old Style"/>
                <w:position w:val="0"/>
                <w:sz w:val="22"/>
                <w:szCs w:val="22"/>
              </w:rPr>
            </w:pPr>
            <w:r w:rsidRPr="00A57A0D">
              <w:rPr>
                <w:rFonts w:ascii="Bookman Old Style" w:hAnsi="Bookman Old Style"/>
                <w:i/>
                <w:iCs/>
                <w:position w:val="0"/>
                <w:sz w:val="22"/>
                <w:szCs w:val="22"/>
              </w:rPr>
              <w:t>of Management</w:t>
            </w:r>
            <w:r w:rsidRPr="00A57A0D">
              <w:rPr>
                <w:rFonts w:ascii="Bookman Old Style" w:hAnsi="Bookman Old Style"/>
                <w:position w:val="0"/>
                <w:sz w:val="22"/>
                <w:szCs w:val="22"/>
              </w:rPr>
              <w:t xml:space="preserve">, </w:t>
            </w:r>
            <w:r w:rsidRPr="00A57A0D">
              <w:rPr>
                <w:rFonts w:ascii="Bookman Old Style" w:hAnsi="Bookman Old Style"/>
                <w:i/>
                <w:iCs/>
                <w:position w:val="0"/>
                <w:sz w:val="22"/>
                <w:szCs w:val="22"/>
              </w:rPr>
              <w:t>37</w:t>
            </w:r>
            <w:r w:rsidRPr="00A57A0D">
              <w:rPr>
                <w:rFonts w:ascii="Bookman Old Style" w:hAnsi="Bookman Old Style"/>
                <w:position w:val="0"/>
                <w:sz w:val="22"/>
                <w:szCs w:val="22"/>
              </w:rPr>
              <w:t>(1), 5–38.</w:t>
            </w:r>
            <w:hyperlink r:id="rId15" w:history="1">
              <w:r w:rsidRPr="00A57A0D">
                <w:rPr>
                  <w:rStyle w:val="Hyperlink"/>
                  <w:rFonts w:ascii="Bookman Old Style" w:hAnsi="Bookman Old Style"/>
                  <w:position w:val="0"/>
                  <w:sz w:val="22"/>
                  <w:szCs w:val="22"/>
                </w:rPr>
                <w:t>https://doi.org/10.1177/0149206310377113</w:t>
              </w:r>
            </w:hyperlink>
          </w:p>
          <w:p w:rsidR="001020FA" w:rsidRPr="00A57A0D" w:rsidRDefault="001020FA" w:rsidP="001020FA">
            <w:pPr>
              <w:widowControl w:val="0"/>
              <w:suppressAutoHyphens w:val="0"/>
              <w:autoSpaceDE w:val="0"/>
              <w:autoSpaceDN w:val="0"/>
              <w:adjustRightInd w:val="0"/>
              <w:spacing w:line="240" w:lineRule="auto"/>
              <w:ind w:leftChars="0" w:left="720" w:firstLineChars="0" w:hanging="720"/>
              <w:textDirection w:val="lrTb"/>
              <w:textAlignment w:val="auto"/>
              <w:outlineLvl w:val="9"/>
              <w:rPr>
                <w:rFonts w:ascii="Bookman Old Style" w:hAnsi="Bookman Old Style"/>
                <w:position w:val="0"/>
                <w:sz w:val="22"/>
                <w:szCs w:val="22"/>
              </w:rPr>
            </w:pPr>
          </w:p>
          <w:p w:rsidR="001020FA" w:rsidRPr="00A57A0D" w:rsidRDefault="001020FA" w:rsidP="009B4183">
            <w:pPr>
              <w:widowControl w:val="0"/>
              <w:suppressAutoHyphens w:val="0"/>
              <w:autoSpaceDE w:val="0"/>
              <w:autoSpaceDN w:val="0"/>
              <w:adjustRightInd w:val="0"/>
              <w:spacing w:line="240" w:lineRule="auto"/>
              <w:ind w:leftChars="0" w:left="0" w:firstLineChars="0" w:firstLine="0"/>
              <w:textDirection w:val="lrTb"/>
              <w:textAlignment w:val="auto"/>
              <w:outlineLvl w:val="9"/>
              <w:rPr>
                <w:rFonts w:ascii="Bookman Old Style" w:hAnsi="Bookman Old Style"/>
                <w:position w:val="0"/>
                <w:sz w:val="22"/>
                <w:szCs w:val="22"/>
              </w:rPr>
            </w:pPr>
            <w:r w:rsidRPr="00A57A0D">
              <w:rPr>
                <w:rFonts w:ascii="Bookman Old Style" w:hAnsi="Bookman Old Style"/>
                <w:position w:val="0"/>
                <w:sz w:val="22"/>
                <w:szCs w:val="22"/>
              </w:rPr>
              <w:t xml:space="preserve">Aytug, Z. G., Rothstein, H. R., Zhou, W., &amp; Kern, M. C. (2012). Revealed or concealed? Transparency of procedures, decisions, and judgment calls in meta-analyses. </w:t>
            </w:r>
            <w:r w:rsidRPr="00A57A0D">
              <w:rPr>
                <w:rFonts w:ascii="Bookman Old Style" w:hAnsi="Bookman Old Style"/>
                <w:i/>
                <w:iCs/>
                <w:position w:val="0"/>
                <w:sz w:val="22"/>
                <w:szCs w:val="22"/>
              </w:rPr>
              <w:t>Organizational Research Methods</w:t>
            </w:r>
            <w:r w:rsidRPr="00A57A0D">
              <w:rPr>
                <w:rFonts w:ascii="Bookman Old Style" w:hAnsi="Bookman Old Style"/>
                <w:position w:val="0"/>
                <w:sz w:val="22"/>
                <w:szCs w:val="22"/>
              </w:rPr>
              <w:t xml:space="preserve">, </w:t>
            </w:r>
            <w:r w:rsidRPr="00A57A0D">
              <w:rPr>
                <w:rFonts w:ascii="Bookman Old Style" w:hAnsi="Bookman Old Style"/>
                <w:i/>
                <w:iCs/>
                <w:position w:val="0"/>
                <w:sz w:val="22"/>
                <w:szCs w:val="22"/>
              </w:rPr>
              <w:t>15</w:t>
            </w:r>
            <w:r w:rsidRPr="00A57A0D">
              <w:rPr>
                <w:rFonts w:ascii="Bookman Old Style" w:hAnsi="Bookman Old Style"/>
                <w:position w:val="0"/>
                <w:sz w:val="22"/>
                <w:szCs w:val="22"/>
              </w:rPr>
              <w:t xml:space="preserve">(1), 103–133. </w:t>
            </w:r>
            <w:hyperlink r:id="rId16" w:history="1">
              <w:r w:rsidRPr="00A57A0D">
                <w:rPr>
                  <w:rStyle w:val="Hyperlink"/>
                  <w:rFonts w:ascii="Bookman Old Style" w:hAnsi="Bookman Old Style"/>
                  <w:position w:val="0"/>
                  <w:sz w:val="22"/>
                  <w:szCs w:val="22"/>
                </w:rPr>
                <w:t>https://doi.org/10.1177/1094428111403495</w:t>
              </w:r>
            </w:hyperlink>
          </w:p>
          <w:p w:rsidR="00A57A0D" w:rsidRPr="00A57A0D" w:rsidRDefault="00A57A0D" w:rsidP="00A57A0D">
            <w:pPr>
              <w:spacing w:before="280" w:after="280"/>
              <w:ind w:left="0" w:hanging="2"/>
              <w:rPr>
                <w:rFonts w:ascii="Bookman Old Style" w:eastAsia="Bookman Old Style" w:hAnsi="Bookman Old Style"/>
                <w:sz w:val="22"/>
                <w:szCs w:val="22"/>
              </w:rPr>
            </w:pPr>
            <w:r w:rsidRPr="00A57A0D">
              <w:rPr>
                <w:rFonts w:ascii="Bookman Old Style" w:eastAsia="Bookman Old Style" w:hAnsi="Bookman Old Style"/>
                <w:sz w:val="22"/>
                <w:szCs w:val="22"/>
              </w:rPr>
              <w:t xml:space="preserve">*Bosco, F. A., Uggerslev, K. L., &amp; Steel, P. (2017). metaBUS as a vehicle for facilitating meta-analysis. Human Resource Management Review, 27, 237-254. </w:t>
            </w:r>
          </w:p>
          <w:p w:rsidR="009B4183" w:rsidRPr="00A57A0D" w:rsidRDefault="009B4183" w:rsidP="009B4183">
            <w:pPr>
              <w:widowControl w:val="0"/>
              <w:suppressAutoHyphens w:val="0"/>
              <w:autoSpaceDE w:val="0"/>
              <w:autoSpaceDN w:val="0"/>
              <w:adjustRightInd w:val="0"/>
              <w:spacing w:line="240" w:lineRule="auto"/>
              <w:ind w:leftChars="0" w:left="0" w:firstLineChars="0" w:firstLine="0"/>
              <w:textDirection w:val="lrTb"/>
              <w:textAlignment w:val="auto"/>
              <w:outlineLvl w:val="9"/>
              <w:rPr>
                <w:rFonts w:ascii="Bookman Old Style" w:hAnsi="Bookman Old Style"/>
                <w:position w:val="0"/>
                <w:sz w:val="22"/>
                <w:szCs w:val="22"/>
              </w:rPr>
            </w:pPr>
            <w:r w:rsidRPr="00A57A0D">
              <w:rPr>
                <w:rFonts w:ascii="Bookman Old Style" w:hAnsi="Bookman Old Style"/>
                <w:position w:val="0"/>
                <w:sz w:val="22"/>
                <w:szCs w:val="22"/>
              </w:rPr>
              <w:t xml:space="preserve">Levac, D., Colquhoun, H., &amp; O’Brien, K. K. (2010). Scoping studies: Advancing the methodology. </w:t>
            </w:r>
            <w:r w:rsidRPr="00A57A0D">
              <w:rPr>
                <w:rFonts w:ascii="Bookman Old Style" w:hAnsi="Bookman Old Style"/>
                <w:i/>
                <w:iCs/>
                <w:position w:val="0"/>
                <w:sz w:val="22"/>
                <w:szCs w:val="22"/>
              </w:rPr>
              <w:t>Implementation Science</w:t>
            </w:r>
            <w:r w:rsidRPr="00A57A0D">
              <w:rPr>
                <w:rFonts w:ascii="Bookman Old Style" w:hAnsi="Bookman Old Style"/>
                <w:position w:val="0"/>
                <w:sz w:val="22"/>
                <w:szCs w:val="22"/>
              </w:rPr>
              <w:t xml:space="preserve">, </w:t>
            </w:r>
            <w:r w:rsidRPr="00A57A0D">
              <w:rPr>
                <w:rFonts w:ascii="Bookman Old Style" w:hAnsi="Bookman Old Style"/>
                <w:i/>
                <w:iCs/>
                <w:position w:val="0"/>
                <w:sz w:val="22"/>
                <w:szCs w:val="22"/>
              </w:rPr>
              <w:t>5</w:t>
            </w:r>
            <w:r w:rsidRPr="00A57A0D">
              <w:rPr>
                <w:rFonts w:ascii="Bookman Old Style" w:hAnsi="Bookman Old Style"/>
                <w:position w:val="0"/>
                <w:sz w:val="22"/>
                <w:szCs w:val="22"/>
              </w:rPr>
              <w:t xml:space="preserve">(1), 69. </w:t>
            </w:r>
            <w:hyperlink r:id="rId17" w:history="1">
              <w:r w:rsidRPr="00A57A0D">
                <w:rPr>
                  <w:rStyle w:val="Hyperlink"/>
                  <w:rFonts w:ascii="Bookman Old Style" w:hAnsi="Bookman Old Style"/>
                  <w:position w:val="0"/>
                  <w:sz w:val="22"/>
                  <w:szCs w:val="22"/>
                </w:rPr>
                <w:t>https://doi.org/10.1186/1748-5908-5-69</w:t>
              </w:r>
            </w:hyperlink>
          </w:p>
          <w:p w:rsidR="009B4183" w:rsidRPr="00A57A0D" w:rsidRDefault="009B4183" w:rsidP="009B4183">
            <w:pPr>
              <w:widowControl w:val="0"/>
              <w:suppressAutoHyphens w:val="0"/>
              <w:autoSpaceDE w:val="0"/>
              <w:autoSpaceDN w:val="0"/>
              <w:adjustRightInd w:val="0"/>
              <w:spacing w:line="240" w:lineRule="auto"/>
              <w:ind w:leftChars="0" w:left="0" w:firstLineChars="0" w:firstLine="0"/>
              <w:textDirection w:val="lrTb"/>
              <w:textAlignment w:val="auto"/>
              <w:outlineLvl w:val="9"/>
              <w:rPr>
                <w:rFonts w:ascii="Bookman Old Style" w:hAnsi="Bookman Old Style"/>
                <w:position w:val="0"/>
                <w:sz w:val="22"/>
                <w:szCs w:val="22"/>
              </w:rPr>
            </w:pPr>
          </w:p>
          <w:p w:rsidR="009B4183" w:rsidRDefault="009B4183" w:rsidP="009B4183">
            <w:pPr>
              <w:widowControl w:val="0"/>
              <w:suppressAutoHyphens w:val="0"/>
              <w:autoSpaceDE w:val="0"/>
              <w:autoSpaceDN w:val="0"/>
              <w:adjustRightInd w:val="0"/>
              <w:spacing w:line="240" w:lineRule="auto"/>
              <w:ind w:leftChars="0" w:left="0" w:firstLineChars="0" w:firstLine="0"/>
              <w:textDirection w:val="lrTb"/>
              <w:textAlignment w:val="auto"/>
              <w:outlineLvl w:val="9"/>
              <w:rPr>
                <w:rFonts w:ascii="Bookman Old Style" w:hAnsi="Bookman Old Style"/>
                <w:position w:val="0"/>
                <w:sz w:val="22"/>
                <w:szCs w:val="22"/>
              </w:rPr>
            </w:pPr>
            <w:r w:rsidRPr="00A57A0D">
              <w:rPr>
                <w:rFonts w:ascii="Bookman Old Style" w:hAnsi="Bookman Old Style"/>
                <w:position w:val="0"/>
                <w:sz w:val="22"/>
                <w:szCs w:val="22"/>
              </w:rPr>
              <w:t>Marshall, I. J., Noel</w:t>
            </w:r>
            <w:r w:rsidRPr="00A57A0D">
              <w:rPr>
                <w:rFonts w:ascii="Cambria Math" w:hAnsi="Cambria Math" w:cs="Cambria Math"/>
                <w:position w:val="0"/>
                <w:sz w:val="22"/>
                <w:szCs w:val="22"/>
              </w:rPr>
              <w:t>‐</w:t>
            </w:r>
            <w:r w:rsidRPr="00A57A0D">
              <w:rPr>
                <w:rFonts w:ascii="Bookman Old Style" w:hAnsi="Bookman Old Style"/>
                <w:position w:val="0"/>
                <w:sz w:val="22"/>
                <w:szCs w:val="22"/>
              </w:rPr>
              <w:t>Storr, A., Kuiper, J., Thomas, J., &amp; Wallace, B. C. (2018). Machine learning for identifying Randomized Controlled Trials: An evaluation and practitioner</w:t>
            </w:r>
            <w:r w:rsidRPr="00A57A0D">
              <w:rPr>
                <w:rFonts w:ascii="Bookman Old Style" w:hAnsi="Bookman Old Style" w:cs="Bookman Old Style"/>
                <w:position w:val="0"/>
                <w:sz w:val="22"/>
                <w:szCs w:val="22"/>
              </w:rPr>
              <w:t>’</w:t>
            </w:r>
            <w:r w:rsidRPr="00A57A0D">
              <w:rPr>
                <w:rFonts w:ascii="Bookman Old Style" w:hAnsi="Bookman Old Style"/>
                <w:position w:val="0"/>
                <w:sz w:val="22"/>
                <w:szCs w:val="22"/>
              </w:rPr>
              <w:t xml:space="preserve">s guide. </w:t>
            </w:r>
            <w:r w:rsidRPr="00A57A0D">
              <w:rPr>
                <w:rFonts w:ascii="Bookman Old Style" w:hAnsi="Bookman Old Style"/>
                <w:i/>
                <w:iCs/>
                <w:position w:val="0"/>
                <w:sz w:val="22"/>
                <w:szCs w:val="22"/>
              </w:rPr>
              <w:t>Research Synthesis Methods</w:t>
            </w:r>
            <w:r w:rsidRPr="00A57A0D">
              <w:rPr>
                <w:rFonts w:ascii="Bookman Old Style" w:hAnsi="Bookman Old Style"/>
                <w:position w:val="0"/>
                <w:sz w:val="22"/>
                <w:szCs w:val="22"/>
              </w:rPr>
              <w:t xml:space="preserve">, </w:t>
            </w:r>
            <w:r w:rsidRPr="00A57A0D">
              <w:rPr>
                <w:rFonts w:ascii="Bookman Old Style" w:hAnsi="Bookman Old Style"/>
                <w:i/>
                <w:iCs/>
                <w:position w:val="0"/>
                <w:sz w:val="22"/>
                <w:szCs w:val="22"/>
              </w:rPr>
              <w:t>9</w:t>
            </w:r>
            <w:r w:rsidRPr="00A57A0D">
              <w:rPr>
                <w:rFonts w:ascii="Bookman Old Style" w:hAnsi="Bookman Old Style"/>
                <w:position w:val="0"/>
                <w:sz w:val="22"/>
                <w:szCs w:val="22"/>
              </w:rPr>
              <w:t xml:space="preserve">(4), 602–614. </w:t>
            </w:r>
            <w:hyperlink r:id="rId18" w:history="1">
              <w:r w:rsidR="00C1451E" w:rsidRPr="00FE6C31">
                <w:rPr>
                  <w:rStyle w:val="Hyperlink"/>
                  <w:rFonts w:ascii="Bookman Old Style" w:hAnsi="Bookman Old Style"/>
                  <w:position w:val="0"/>
                  <w:sz w:val="22"/>
                  <w:szCs w:val="22"/>
                </w:rPr>
                <w:t>https://doi.org/10.1002/jrsm.1287</w:t>
              </w:r>
            </w:hyperlink>
          </w:p>
          <w:p w:rsidR="00C1451E" w:rsidRPr="00D73F00" w:rsidRDefault="00C1451E" w:rsidP="00C1451E">
            <w:pPr>
              <w:ind w:left="0" w:hanging="2"/>
              <w:rPr>
                <w:rFonts w:ascii="Bookman Old Style" w:eastAsia="Bookman Old Style" w:hAnsi="Bookman Old Style"/>
                <w:sz w:val="22"/>
                <w:szCs w:val="22"/>
              </w:rPr>
            </w:pPr>
            <w:r w:rsidRPr="00D73F00">
              <w:rPr>
                <w:rFonts w:ascii="Bookman Old Style" w:eastAsia="Bookman Old Style" w:hAnsi="Bookman Old Style"/>
                <w:sz w:val="22"/>
                <w:szCs w:val="22"/>
              </w:rPr>
              <w:t xml:space="preserve">Ones, D., Viswesvaran, C., &amp; Schmidt, F. L. (2017). Realizing the full potential of psychometric meta-analysis for a cumulative science and practice of human resource management. </w:t>
            </w:r>
            <w:r w:rsidRPr="00D73F00">
              <w:rPr>
                <w:rFonts w:ascii="Bookman Old Style" w:eastAsia="Bookman Old Style" w:hAnsi="Bookman Old Style"/>
                <w:i/>
                <w:sz w:val="22"/>
                <w:szCs w:val="22"/>
              </w:rPr>
              <w:t>Human Resource Management Review</w:t>
            </w:r>
            <w:r w:rsidRPr="00D73F00">
              <w:rPr>
                <w:rFonts w:ascii="Bookman Old Style" w:eastAsia="Bookman Old Style" w:hAnsi="Bookman Old Style"/>
                <w:sz w:val="22"/>
                <w:szCs w:val="22"/>
              </w:rPr>
              <w:t>.</w:t>
            </w:r>
          </w:p>
          <w:p w:rsidR="009B4183" w:rsidRPr="00A57A0D" w:rsidRDefault="009B4183" w:rsidP="001020FA">
            <w:pPr>
              <w:widowControl w:val="0"/>
              <w:suppressAutoHyphens w:val="0"/>
              <w:autoSpaceDE w:val="0"/>
              <w:autoSpaceDN w:val="0"/>
              <w:adjustRightInd w:val="0"/>
              <w:spacing w:line="240" w:lineRule="auto"/>
              <w:ind w:leftChars="0" w:left="720" w:firstLineChars="0" w:hanging="720"/>
              <w:textDirection w:val="lrTb"/>
              <w:textAlignment w:val="auto"/>
              <w:outlineLvl w:val="9"/>
              <w:rPr>
                <w:rFonts w:ascii="Bookman Old Style" w:hAnsi="Bookman Old Style"/>
                <w:position w:val="0"/>
                <w:sz w:val="22"/>
                <w:szCs w:val="22"/>
              </w:rPr>
            </w:pPr>
          </w:p>
          <w:p w:rsidR="00573DF9" w:rsidRPr="00A57A0D" w:rsidRDefault="00573DF9" w:rsidP="00573DF9">
            <w:pPr>
              <w:widowControl w:val="0"/>
              <w:suppressAutoHyphens w:val="0"/>
              <w:autoSpaceDE w:val="0"/>
              <w:autoSpaceDN w:val="0"/>
              <w:adjustRightInd w:val="0"/>
              <w:spacing w:line="240" w:lineRule="auto"/>
              <w:ind w:leftChars="0" w:left="0" w:firstLineChars="0" w:firstLine="0"/>
              <w:textDirection w:val="lrTb"/>
              <w:textAlignment w:val="auto"/>
              <w:outlineLvl w:val="9"/>
              <w:rPr>
                <w:rFonts w:ascii="Bookman Old Style" w:hAnsi="Bookman Old Style"/>
                <w:position w:val="0"/>
                <w:sz w:val="22"/>
                <w:szCs w:val="22"/>
              </w:rPr>
            </w:pPr>
            <w:r w:rsidRPr="00A57A0D">
              <w:rPr>
                <w:rFonts w:ascii="Bookman Old Style" w:hAnsi="Bookman Old Style"/>
                <w:position w:val="0"/>
                <w:sz w:val="22"/>
                <w:szCs w:val="22"/>
              </w:rPr>
              <w:t xml:space="preserve">Page, M. J., &amp; Moher, D. (2017). Evaluations of the uptake and impact of the Preferred Reporting Items for Systematic reviews and Meta-Analyses (PRISMA) Statement and extensions: A scoping review. </w:t>
            </w:r>
            <w:r w:rsidRPr="00A57A0D">
              <w:rPr>
                <w:rFonts w:ascii="Bookman Old Style" w:hAnsi="Bookman Old Style"/>
                <w:i/>
                <w:iCs/>
                <w:position w:val="0"/>
                <w:sz w:val="22"/>
                <w:szCs w:val="22"/>
              </w:rPr>
              <w:t>Systematic Reviews</w:t>
            </w:r>
            <w:r w:rsidRPr="00A57A0D">
              <w:rPr>
                <w:rFonts w:ascii="Bookman Old Style" w:hAnsi="Bookman Old Style"/>
                <w:position w:val="0"/>
                <w:sz w:val="22"/>
                <w:szCs w:val="22"/>
              </w:rPr>
              <w:t xml:space="preserve">, </w:t>
            </w:r>
            <w:r w:rsidRPr="00A57A0D">
              <w:rPr>
                <w:rFonts w:ascii="Bookman Old Style" w:hAnsi="Bookman Old Style"/>
                <w:i/>
                <w:iCs/>
                <w:position w:val="0"/>
                <w:sz w:val="22"/>
                <w:szCs w:val="22"/>
              </w:rPr>
              <w:t>6</w:t>
            </w:r>
            <w:r w:rsidRPr="00A57A0D">
              <w:rPr>
                <w:rFonts w:ascii="Bookman Old Style" w:hAnsi="Bookman Old Style"/>
                <w:position w:val="0"/>
                <w:sz w:val="22"/>
                <w:szCs w:val="22"/>
              </w:rPr>
              <w:t>(1), 263. https://doi.org/10.1186/s13643-017-0663-8</w:t>
            </w:r>
          </w:p>
          <w:p w:rsidR="001020FA" w:rsidRPr="00A57A0D" w:rsidRDefault="001020FA" w:rsidP="007D712B">
            <w:pPr>
              <w:ind w:left="0" w:hanging="2"/>
              <w:rPr>
                <w:rFonts w:ascii="Bookman Old Style" w:eastAsia="Bookman Old Style" w:hAnsi="Bookman Old Style"/>
                <w:b/>
                <w:color w:val="000000"/>
                <w:sz w:val="22"/>
                <w:szCs w:val="22"/>
              </w:rPr>
            </w:pPr>
          </w:p>
          <w:p w:rsidR="0052602A" w:rsidRPr="00A57A0D" w:rsidRDefault="00C1515A" w:rsidP="00C1515A">
            <w:pPr>
              <w:widowControl w:val="0"/>
              <w:autoSpaceDE w:val="0"/>
              <w:autoSpaceDN w:val="0"/>
              <w:adjustRightInd w:val="0"/>
              <w:spacing w:line="480" w:lineRule="auto"/>
              <w:ind w:left="0" w:hanging="2"/>
              <w:rPr>
                <w:rFonts w:ascii="Bookman Old Style" w:hAnsi="Bookman Old Style"/>
                <w:sz w:val="22"/>
                <w:szCs w:val="22"/>
              </w:rPr>
            </w:pPr>
            <w:r w:rsidRPr="00A57A0D">
              <w:rPr>
                <w:rFonts w:ascii="Bookman Old Style" w:hAnsi="Bookman Old Style"/>
                <w:sz w:val="22"/>
                <w:szCs w:val="22"/>
              </w:rPr>
              <w:t>http://www.prism</w:t>
            </w:r>
            <w:r w:rsidR="0052602A" w:rsidRPr="00A57A0D">
              <w:rPr>
                <w:rFonts w:ascii="Bookman Old Style" w:hAnsi="Bookman Old Style"/>
                <w:sz w:val="22"/>
                <w:szCs w:val="22"/>
              </w:rPr>
              <w:t>a-statement.org/</w:t>
            </w:r>
          </w:p>
          <w:p w:rsidR="00C1515A" w:rsidRPr="00A57A0D" w:rsidRDefault="00C1515A" w:rsidP="00C1515A">
            <w:pPr>
              <w:widowControl w:val="0"/>
              <w:autoSpaceDE w:val="0"/>
              <w:autoSpaceDN w:val="0"/>
              <w:adjustRightInd w:val="0"/>
              <w:spacing w:line="240" w:lineRule="auto"/>
              <w:ind w:left="0" w:hanging="2"/>
              <w:rPr>
                <w:rStyle w:val="Hyperlink"/>
                <w:rFonts w:ascii="Bookman Old Style" w:hAnsi="Bookman Old Style"/>
                <w:sz w:val="22"/>
                <w:szCs w:val="22"/>
              </w:rPr>
            </w:pPr>
            <w:r w:rsidRPr="00A57A0D">
              <w:rPr>
                <w:rFonts w:ascii="Bookman Old Style" w:hAnsi="Bookman Old Style"/>
                <w:sz w:val="22"/>
                <w:szCs w:val="22"/>
              </w:rPr>
              <w:t xml:space="preserve">Quintana, S. M., &amp; Minami, T. (2006). Guidelines for meta-analyses of counseling psychology research. </w:t>
            </w:r>
            <w:r w:rsidRPr="00A57A0D">
              <w:rPr>
                <w:rFonts w:ascii="Bookman Old Style" w:hAnsi="Bookman Old Style"/>
                <w:i/>
                <w:iCs/>
                <w:sz w:val="22"/>
                <w:szCs w:val="22"/>
              </w:rPr>
              <w:t>The Counseling Psychologist</w:t>
            </w:r>
            <w:r w:rsidRPr="00A57A0D">
              <w:rPr>
                <w:rFonts w:ascii="Bookman Old Style" w:hAnsi="Bookman Old Style"/>
                <w:sz w:val="22"/>
                <w:szCs w:val="22"/>
              </w:rPr>
              <w:t xml:space="preserve">, </w:t>
            </w:r>
            <w:r w:rsidRPr="00A57A0D">
              <w:rPr>
                <w:rFonts w:ascii="Bookman Old Style" w:hAnsi="Bookman Old Style"/>
                <w:i/>
                <w:iCs/>
                <w:sz w:val="22"/>
                <w:szCs w:val="22"/>
              </w:rPr>
              <w:t>34</w:t>
            </w:r>
            <w:r w:rsidRPr="00A57A0D">
              <w:rPr>
                <w:rFonts w:ascii="Bookman Old Style" w:hAnsi="Bookman Old Style"/>
                <w:sz w:val="22"/>
                <w:szCs w:val="22"/>
              </w:rPr>
              <w:t xml:space="preserve">(6), 839–877. </w:t>
            </w:r>
            <w:hyperlink r:id="rId19" w:history="1">
              <w:r w:rsidR="005400A4" w:rsidRPr="00A57A0D">
                <w:rPr>
                  <w:rStyle w:val="Hyperlink"/>
                  <w:rFonts w:ascii="Bookman Old Style" w:hAnsi="Bookman Old Style"/>
                  <w:sz w:val="22"/>
                  <w:szCs w:val="22"/>
                </w:rPr>
                <w:t>https://doi.org/10.1177/0011000006286991</w:t>
              </w:r>
            </w:hyperlink>
          </w:p>
          <w:p w:rsidR="0052602A" w:rsidRPr="00A57A0D" w:rsidRDefault="0052602A" w:rsidP="00C1515A">
            <w:pPr>
              <w:widowControl w:val="0"/>
              <w:autoSpaceDE w:val="0"/>
              <w:autoSpaceDN w:val="0"/>
              <w:adjustRightInd w:val="0"/>
              <w:spacing w:line="240" w:lineRule="auto"/>
              <w:ind w:left="0" w:hanging="2"/>
              <w:rPr>
                <w:rFonts w:ascii="Bookman Old Style" w:hAnsi="Bookman Old Style"/>
                <w:sz w:val="22"/>
                <w:szCs w:val="22"/>
              </w:rPr>
            </w:pPr>
          </w:p>
          <w:p w:rsidR="005400A4" w:rsidRPr="00A57A0D" w:rsidRDefault="005400A4" w:rsidP="005400A4">
            <w:pPr>
              <w:widowControl w:val="0"/>
              <w:autoSpaceDE w:val="0"/>
              <w:autoSpaceDN w:val="0"/>
              <w:adjustRightInd w:val="0"/>
              <w:spacing w:line="240" w:lineRule="auto"/>
              <w:ind w:left="0" w:hanging="2"/>
              <w:rPr>
                <w:rFonts w:ascii="Bookman Old Style" w:hAnsi="Bookman Old Style"/>
                <w:sz w:val="22"/>
                <w:szCs w:val="22"/>
              </w:rPr>
            </w:pPr>
            <w:r w:rsidRPr="00A57A0D">
              <w:rPr>
                <w:rFonts w:ascii="Bookman Old Style" w:hAnsi="Bookman Old Style"/>
                <w:sz w:val="22"/>
                <w:szCs w:val="22"/>
              </w:rPr>
              <w:t xml:space="preserve">Silberzahn, R., Uhlmann, E. L., Martin, D. P., Anselmi, P., Aust, F., Awtrey, E., Bahník, Š., Bai, F., Bannard, C., Bonnier, E., Carlsson, R., Cheung, F., Christensen, G., Clay, R., Craig, M. A., Dalla Rosa, A., Dam, L., Evans, M. H., Flores Cervantes, I., … Nosek, B. A. (2018). Many Analysts, One Data Set: Making Transparent How Variations in Analytic Choices Affect Results. </w:t>
            </w:r>
            <w:r w:rsidRPr="00A57A0D">
              <w:rPr>
                <w:rFonts w:ascii="Bookman Old Style" w:hAnsi="Bookman Old Style"/>
                <w:i/>
                <w:iCs/>
                <w:sz w:val="22"/>
                <w:szCs w:val="22"/>
              </w:rPr>
              <w:t>Advances in Methods and Practices in Psychological Science</w:t>
            </w:r>
            <w:r w:rsidRPr="00A57A0D">
              <w:rPr>
                <w:rFonts w:ascii="Bookman Old Style" w:hAnsi="Bookman Old Style"/>
                <w:sz w:val="22"/>
                <w:szCs w:val="22"/>
              </w:rPr>
              <w:t xml:space="preserve">, </w:t>
            </w:r>
            <w:r w:rsidRPr="00A57A0D">
              <w:rPr>
                <w:rFonts w:ascii="Bookman Old Style" w:hAnsi="Bookman Old Style"/>
                <w:i/>
                <w:iCs/>
                <w:sz w:val="22"/>
                <w:szCs w:val="22"/>
              </w:rPr>
              <w:t>1</w:t>
            </w:r>
            <w:r w:rsidRPr="00A57A0D">
              <w:rPr>
                <w:rFonts w:ascii="Bookman Old Style" w:hAnsi="Bookman Old Style"/>
                <w:sz w:val="22"/>
                <w:szCs w:val="22"/>
              </w:rPr>
              <w:t xml:space="preserve">(3), 337–356. </w:t>
            </w:r>
            <w:hyperlink r:id="rId20" w:history="1">
              <w:r w:rsidR="0052602A" w:rsidRPr="00A57A0D">
                <w:rPr>
                  <w:rStyle w:val="Hyperlink"/>
                  <w:rFonts w:ascii="Bookman Old Style" w:hAnsi="Bookman Old Style"/>
                  <w:sz w:val="22"/>
                  <w:szCs w:val="22"/>
                </w:rPr>
                <w:t>https://doi.org/10.1177/2515245917747646</w:t>
              </w:r>
            </w:hyperlink>
          </w:p>
          <w:p w:rsidR="0052602A" w:rsidRPr="00A57A0D" w:rsidRDefault="0052602A" w:rsidP="005400A4">
            <w:pPr>
              <w:widowControl w:val="0"/>
              <w:autoSpaceDE w:val="0"/>
              <w:autoSpaceDN w:val="0"/>
              <w:adjustRightInd w:val="0"/>
              <w:spacing w:line="240" w:lineRule="auto"/>
              <w:ind w:left="0" w:hanging="2"/>
              <w:rPr>
                <w:rFonts w:ascii="Bookman Old Style" w:hAnsi="Bookman Old Style"/>
                <w:sz w:val="22"/>
                <w:szCs w:val="22"/>
              </w:rPr>
            </w:pPr>
          </w:p>
          <w:p w:rsidR="00C1515A" w:rsidRPr="00151F71" w:rsidRDefault="0052602A" w:rsidP="00151F71">
            <w:pPr>
              <w:ind w:left="0" w:hanging="2"/>
              <w:rPr>
                <w:rFonts w:ascii="Bookman Old Style" w:eastAsia="Bookman Old Style" w:hAnsi="Bookman Old Style"/>
                <w:sz w:val="22"/>
                <w:szCs w:val="22"/>
              </w:rPr>
            </w:pPr>
            <w:r w:rsidRPr="00A57A0D">
              <w:rPr>
                <w:rFonts w:ascii="Bookman Old Style" w:eastAsia="Bookman Old Style" w:hAnsi="Bookman Old Style"/>
                <w:sz w:val="22"/>
                <w:szCs w:val="22"/>
              </w:rPr>
              <w:t xml:space="preserve">Wanous, J.P., Sullivan, S.E., &amp; Malinak, J. (1989). The role of judgment calls in meta-analysis.  </w:t>
            </w:r>
            <w:r w:rsidRPr="00A57A0D">
              <w:rPr>
                <w:rFonts w:ascii="Bookman Old Style" w:eastAsia="Bookman Old Style" w:hAnsi="Bookman Old Style"/>
                <w:i/>
                <w:sz w:val="22"/>
                <w:szCs w:val="22"/>
              </w:rPr>
              <w:t>Journ</w:t>
            </w:r>
            <w:r w:rsidRPr="00D73F00">
              <w:rPr>
                <w:rFonts w:ascii="Bookman Old Style" w:eastAsia="Bookman Old Style" w:hAnsi="Bookman Old Style"/>
                <w:i/>
                <w:sz w:val="22"/>
                <w:szCs w:val="22"/>
              </w:rPr>
              <w:t xml:space="preserve">al of Applied Psychology, 74, </w:t>
            </w:r>
            <w:r w:rsidRPr="00D73F00">
              <w:rPr>
                <w:rFonts w:ascii="Bookman Old Style" w:eastAsia="Bookman Old Style" w:hAnsi="Bookman Old Style"/>
                <w:sz w:val="22"/>
                <w:szCs w:val="22"/>
              </w:rPr>
              <w:t>259-264.</w:t>
            </w:r>
          </w:p>
        </w:tc>
      </w:tr>
      <w:tr w:rsidR="007D712B" w:rsidRPr="00D73F00" w:rsidTr="00816E51">
        <w:tc>
          <w:tcPr>
            <w:tcW w:w="1165" w:type="dxa"/>
            <w:tcMar>
              <w:top w:w="144" w:type="dxa"/>
              <w:left w:w="115" w:type="dxa"/>
              <w:bottom w:w="144" w:type="dxa"/>
              <w:right w:w="115" w:type="dxa"/>
            </w:tcMar>
            <w:vAlign w:val="center"/>
          </w:tcPr>
          <w:p w:rsidR="007D712B" w:rsidRPr="00D73F00" w:rsidRDefault="007D712B" w:rsidP="006E19FC">
            <w:pPr>
              <w:ind w:left="0" w:hanging="2"/>
              <w:jc w:val="center"/>
              <w:rPr>
                <w:rFonts w:ascii="Bookman Old Style" w:eastAsia="Bookman Old Style" w:hAnsi="Bookman Old Style"/>
                <w:sz w:val="22"/>
                <w:szCs w:val="22"/>
              </w:rPr>
            </w:pPr>
          </w:p>
        </w:tc>
        <w:tc>
          <w:tcPr>
            <w:tcW w:w="8280" w:type="dxa"/>
            <w:tcMar>
              <w:top w:w="144" w:type="dxa"/>
              <w:left w:w="115" w:type="dxa"/>
              <w:bottom w:w="144" w:type="dxa"/>
              <w:right w:w="115" w:type="dxa"/>
            </w:tcMar>
          </w:tcPr>
          <w:p w:rsidR="007D712B" w:rsidRPr="00C7112E" w:rsidRDefault="007D712B" w:rsidP="00A811C8">
            <w:pPr>
              <w:pStyle w:val="ListParagraph"/>
              <w:ind w:leftChars="0" w:left="0" w:firstLineChars="0" w:firstLine="0"/>
              <w:rPr>
                <w:rFonts w:ascii="Bookman Old Style" w:eastAsia="Bookman Old Style" w:hAnsi="Bookman Old Style"/>
                <w:sz w:val="22"/>
                <w:szCs w:val="22"/>
                <w:u w:val="single"/>
              </w:rPr>
            </w:pPr>
            <w:r w:rsidRPr="002A142B">
              <w:rPr>
                <w:rFonts w:ascii="Bookman Old Style" w:eastAsia="Bookman Old Style" w:hAnsi="Bookman Old Style"/>
                <w:b/>
                <w:sz w:val="22"/>
                <w:szCs w:val="22"/>
                <w:u w:val="single"/>
              </w:rPr>
              <w:t xml:space="preserve">Before next class, read </w:t>
            </w:r>
            <w:r w:rsidR="00A811C8" w:rsidRPr="002A142B">
              <w:rPr>
                <w:rFonts w:ascii="Bookman Old Style" w:eastAsia="Bookman Old Style" w:hAnsi="Bookman Old Style"/>
                <w:b/>
                <w:sz w:val="22"/>
                <w:szCs w:val="22"/>
                <w:u w:val="single"/>
              </w:rPr>
              <w:t>Chapters 3-8 in</w:t>
            </w:r>
            <w:r w:rsidRPr="002A142B">
              <w:rPr>
                <w:rFonts w:ascii="Bookman Old Style" w:eastAsia="Bookman Old Style" w:hAnsi="Bookman Old Style"/>
                <w:b/>
                <w:sz w:val="22"/>
                <w:szCs w:val="22"/>
                <w:u w:val="single"/>
              </w:rPr>
              <w:t xml:space="preserve"> </w:t>
            </w:r>
            <w:r w:rsidR="00A811C8" w:rsidRPr="002A142B">
              <w:rPr>
                <w:rFonts w:ascii="Bookman Old Style" w:eastAsia="Bookman Old Style" w:hAnsi="Bookman Old Style"/>
                <w:b/>
                <w:sz w:val="22"/>
                <w:szCs w:val="22"/>
                <w:u w:val="single"/>
              </w:rPr>
              <w:t>Borenstein et al.</w:t>
            </w:r>
            <w:r w:rsidR="00A811C8" w:rsidRPr="00D73F00">
              <w:rPr>
                <w:rFonts w:ascii="Bookman Old Style" w:eastAsia="Bookman Old Style" w:hAnsi="Bookman Old Style"/>
                <w:sz w:val="22"/>
                <w:szCs w:val="22"/>
              </w:rPr>
              <w:t xml:space="preserve"> There is a lot of information here. You do not need to know all the formulae. Focus on the different types of effect sizes and converting among them.</w:t>
            </w:r>
            <w:r w:rsidR="00C7112E">
              <w:rPr>
                <w:rFonts w:ascii="Bookman Old Style" w:eastAsia="Bookman Old Style" w:hAnsi="Bookman Old Style"/>
                <w:sz w:val="22"/>
                <w:szCs w:val="22"/>
              </w:rPr>
              <w:t xml:space="preserve"> </w:t>
            </w:r>
            <w:r w:rsidR="00C7112E" w:rsidRPr="00C7112E">
              <w:rPr>
                <w:rFonts w:ascii="Bookman Old Style" w:eastAsia="Bookman Old Style" w:hAnsi="Bookman Old Style"/>
                <w:sz w:val="22"/>
                <w:szCs w:val="22"/>
                <w:u w:val="single"/>
              </w:rPr>
              <w:t>Please also read</w:t>
            </w:r>
          </w:p>
          <w:p w:rsidR="00C7112E" w:rsidRDefault="00C7112E" w:rsidP="00A811C8">
            <w:pPr>
              <w:pStyle w:val="ListParagraph"/>
              <w:ind w:leftChars="0" w:left="0" w:firstLineChars="0" w:firstLine="0"/>
              <w:rPr>
                <w:rFonts w:ascii="Bookman Old Style" w:eastAsia="Bookman Old Style" w:hAnsi="Bookman Old Style"/>
                <w:sz w:val="22"/>
                <w:szCs w:val="22"/>
              </w:rPr>
            </w:pPr>
          </w:p>
          <w:p w:rsidR="00C7112E" w:rsidRPr="00D73F00" w:rsidRDefault="00C7112E" w:rsidP="00A811C8">
            <w:pPr>
              <w:pStyle w:val="ListParagraph"/>
              <w:ind w:leftChars="0" w:left="0" w:firstLineChars="0" w:firstLine="0"/>
              <w:rPr>
                <w:rFonts w:ascii="Bookman Old Style" w:eastAsia="Bookman Old Style" w:hAnsi="Bookman Old Style"/>
                <w:sz w:val="22"/>
                <w:szCs w:val="22"/>
              </w:rPr>
            </w:pPr>
            <w:r w:rsidRPr="00C7112E">
              <w:rPr>
                <w:rFonts w:ascii="Bookman Old Style" w:eastAsia="Bookman Old Style" w:hAnsi="Bookman Old Style"/>
                <w:sz w:val="22"/>
                <w:szCs w:val="22"/>
              </w:rPr>
              <w:t xml:space="preserve">Funder, D. C., &amp; </w:t>
            </w:r>
            <w:r>
              <w:rPr>
                <w:rFonts w:ascii="Bookman Old Style" w:eastAsia="Bookman Old Style" w:hAnsi="Bookman Old Style"/>
                <w:sz w:val="22"/>
                <w:szCs w:val="22"/>
              </w:rPr>
              <w:t>Ozer, D. J. (2019). Evaluating effect size in psychological research: Sense and n</w:t>
            </w:r>
            <w:r w:rsidRPr="00C7112E">
              <w:rPr>
                <w:rFonts w:ascii="Bookman Old Style" w:eastAsia="Bookman Old Style" w:hAnsi="Bookman Old Style"/>
                <w:sz w:val="22"/>
                <w:szCs w:val="22"/>
              </w:rPr>
              <w:t>onsense</w:t>
            </w:r>
            <w:r w:rsidRPr="00C7112E">
              <w:rPr>
                <w:rFonts w:ascii="Bookman Old Style" w:eastAsia="Bookman Old Style" w:hAnsi="Bookman Old Style"/>
                <w:i/>
                <w:sz w:val="22"/>
                <w:szCs w:val="22"/>
              </w:rPr>
              <w:t>. Advances in Methods and Practices in Psychological Science, 2,</w:t>
            </w:r>
            <w:r w:rsidRPr="00C7112E">
              <w:rPr>
                <w:rFonts w:ascii="Bookman Old Style" w:eastAsia="Bookman Old Style" w:hAnsi="Bookman Old Style"/>
                <w:sz w:val="22"/>
                <w:szCs w:val="22"/>
              </w:rPr>
              <w:t xml:space="preserve"> 156</w:t>
            </w:r>
            <w:r>
              <w:rPr>
                <w:rFonts w:ascii="Bookman Old Style" w:eastAsia="Bookman Old Style" w:hAnsi="Bookman Old Style"/>
                <w:sz w:val="22"/>
                <w:szCs w:val="22"/>
              </w:rPr>
              <w:t>-1</w:t>
            </w:r>
            <w:r w:rsidRPr="00C7112E">
              <w:rPr>
                <w:rFonts w:ascii="Bookman Old Style" w:eastAsia="Bookman Old Style" w:hAnsi="Bookman Old Style"/>
                <w:sz w:val="22"/>
                <w:szCs w:val="22"/>
              </w:rPr>
              <w:t>68. https://doi.org/10.1177/2515245919847202\</w:t>
            </w:r>
          </w:p>
          <w:p w:rsidR="0019693E" w:rsidRDefault="0019693E" w:rsidP="00A811C8">
            <w:pPr>
              <w:pStyle w:val="ListParagraph"/>
              <w:ind w:leftChars="0" w:left="0" w:firstLineChars="0" w:firstLine="0"/>
              <w:rPr>
                <w:rFonts w:ascii="Bookman Old Style" w:eastAsia="Bookman Old Style" w:hAnsi="Bookman Old Style"/>
                <w:sz w:val="22"/>
                <w:szCs w:val="22"/>
              </w:rPr>
            </w:pPr>
          </w:p>
          <w:p w:rsidR="0019693E" w:rsidRPr="00D73F00" w:rsidRDefault="0019693E" w:rsidP="00A811C8">
            <w:pPr>
              <w:pStyle w:val="ListParagraph"/>
              <w:ind w:leftChars="0" w:left="0" w:firstLineChars="0" w:firstLine="0"/>
              <w:rPr>
                <w:rFonts w:ascii="Bookman Old Style" w:eastAsia="Bookman Old Style" w:hAnsi="Bookman Old Style"/>
                <w:sz w:val="22"/>
                <w:szCs w:val="22"/>
              </w:rPr>
            </w:pPr>
          </w:p>
          <w:p w:rsidR="001020FA" w:rsidRDefault="0019693E" w:rsidP="00A811C8">
            <w:pPr>
              <w:pStyle w:val="ListParagraph"/>
              <w:ind w:leftChars="0" w:left="0" w:firstLineChars="0" w:firstLine="0"/>
              <w:rPr>
                <w:rFonts w:ascii="Bookman Old Style" w:eastAsia="Bookman Old Style" w:hAnsi="Bookman Old Style"/>
                <w:i/>
                <w:sz w:val="22"/>
                <w:szCs w:val="22"/>
              </w:rPr>
            </w:pPr>
            <w:r w:rsidRPr="0019693E">
              <w:rPr>
                <w:rFonts w:ascii="Bookman Old Style" w:eastAsia="Bookman Old Style" w:hAnsi="Bookman Old Style"/>
                <w:i/>
                <w:sz w:val="22"/>
                <w:szCs w:val="22"/>
              </w:rPr>
              <w:t>**</w:t>
            </w:r>
            <w:r w:rsidR="001020FA" w:rsidRPr="0019693E">
              <w:rPr>
                <w:rFonts w:ascii="Bookman Old Style" w:eastAsia="Bookman Old Style" w:hAnsi="Bookman Old Style"/>
                <w:i/>
                <w:sz w:val="22"/>
                <w:szCs w:val="22"/>
              </w:rPr>
              <w:t>Additional Readings on Effect Sizes and Computations</w:t>
            </w:r>
            <w:r w:rsidRPr="0019693E">
              <w:rPr>
                <w:rFonts w:ascii="Bookman Old Style" w:eastAsia="Bookman Old Style" w:hAnsi="Bookman Old Style"/>
                <w:i/>
                <w:sz w:val="22"/>
                <w:szCs w:val="22"/>
              </w:rPr>
              <w:t>**</w:t>
            </w:r>
          </w:p>
          <w:p w:rsidR="006E19FC" w:rsidRDefault="006E19FC" w:rsidP="00A811C8">
            <w:pPr>
              <w:pStyle w:val="ListParagraph"/>
              <w:ind w:leftChars="0" w:left="0" w:firstLineChars="0" w:firstLine="0"/>
              <w:rPr>
                <w:rFonts w:ascii="Bookman Old Style" w:eastAsia="Bookman Old Style" w:hAnsi="Bookman Old Style"/>
                <w:i/>
                <w:sz w:val="22"/>
                <w:szCs w:val="22"/>
              </w:rPr>
            </w:pPr>
          </w:p>
          <w:p w:rsidR="006E19FC" w:rsidRDefault="00F7755A" w:rsidP="00A811C8">
            <w:pPr>
              <w:pStyle w:val="ListParagraph"/>
              <w:ind w:leftChars="0" w:left="0" w:firstLineChars="0" w:firstLine="0"/>
              <w:rPr>
                <w:rFonts w:ascii="Bookman Old Style" w:eastAsia="Bookman Old Style" w:hAnsi="Bookman Old Style"/>
                <w:sz w:val="22"/>
                <w:szCs w:val="22"/>
              </w:rPr>
            </w:pPr>
            <w:hyperlink r:id="rId21" w:history="1">
              <w:r w:rsidR="006E19FC" w:rsidRPr="00FE6C31">
                <w:rPr>
                  <w:rStyle w:val="Hyperlink"/>
                  <w:rFonts w:ascii="Bookman Old Style" w:eastAsia="Bookman Old Style" w:hAnsi="Bookman Old Style"/>
                  <w:sz w:val="22"/>
                  <w:szCs w:val="22"/>
                </w:rPr>
                <w:t>https://www.campbellcollaboration.org/research-resources/effect-size-calculator.html</w:t>
              </w:r>
            </w:hyperlink>
          </w:p>
          <w:p w:rsidR="006E19FC" w:rsidRDefault="006E19FC" w:rsidP="00A811C8">
            <w:pPr>
              <w:pStyle w:val="ListParagraph"/>
              <w:ind w:leftChars="0" w:left="0" w:firstLineChars="0" w:firstLine="0"/>
              <w:rPr>
                <w:rFonts w:ascii="Bookman Old Style" w:eastAsia="Bookman Old Style" w:hAnsi="Bookman Old Style"/>
                <w:sz w:val="22"/>
                <w:szCs w:val="22"/>
              </w:rPr>
            </w:pPr>
          </w:p>
          <w:p w:rsidR="00643985" w:rsidRDefault="00643985" w:rsidP="00A811C8">
            <w:pPr>
              <w:pStyle w:val="ListParagraph"/>
              <w:ind w:leftChars="0" w:left="0" w:firstLineChars="0" w:firstLine="0"/>
              <w:rPr>
                <w:rFonts w:ascii="Bookman Old Style" w:eastAsia="Bookman Old Style" w:hAnsi="Bookman Old Style"/>
                <w:sz w:val="22"/>
                <w:szCs w:val="22"/>
              </w:rPr>
            </w:pPr>
            <w:r w:rsidRPr="00643985">
              <w:rPr>
                <w:rFonts w:ascii="Bookman Old Style" w:eastAsia="Bookman Old Style" w:hAnsi="Bookman Old Style"/>
                <w:sz w:val="22"/>
                <w:szCs w:val="22"/>
              </w:rPr>
              <w:t>https://bookdown.org/MathiasHarrer/Doing_Meta_Analysis_in_R/</w:t>
            </w:r>
            <w:bookmarkStart w:id="0" w:name="_GoBack"/>
            <w:bookmarkEnd w:id="0"/>
          </w:p>
          <w:p w:rsidR="00643985" w:rsidRDefault="00643985" w:rsidP="00A811C8">
            <w:pPr>
              <w:pStyle w:val="ListParagraph"/>
              <w:ind w:leftChars="0" w:left="0" w:firstLineChars="0" w:firstLine="0"/>
              <w:rPr>
                <w:rFonts w:ascii="Bookman Old Style" w:eastAsia="Bookman Old Style" w:hAnsi="Bookman Old Style"/>
                <w:sz w:val="22"/>
                <w:szCs w:val="22"/>
              </w:rPr>
            </w:pPr>
          </w:p>
          <w:p w:rsidR="006E19FC" w:rsidRPr="006E19FC" w:rsidRDefault="006E19FC" w:rsidP="00A811C8">
            <w:pPr>
              <w:pStyle w:val="ListParagraph"/>
              <w:ind w:leftChars="0" w:left="0" w:firstLineChars="0" w:firstLine="0"/>
              <w:rPr>
                <w:rFonts w:ascii="Bookman Old Style" w:eastAsia="Bookman Old Style" w:hAnsi="Bookman Old Style"/>
                <w:sz w:val="22"/>
                <w:szCs w:val="22"/>
              </w:rPr>
            </w:pPr>
            <w:r w:rsidRPr="006E19FC">
              <w:rPr>
                <w:rFonts w:ascii="Bookman Old Style" w:eastAsia="Bookman Old Style" w:hAnsi="Bookman Old Style"/>
                <w:sz w:val="22"/>
                <w:szCs w:val="22"/>
              </w:rPr>
              <w:t>https://mason.gmu.edu/~dwilsonb/ma.html</w:t>
            </w:r>
          </w:p>
          <w:p w:rsidR="001020FA" w:rsidRPr="00D73F00" w:rsidRDefault="001020FA" w:rsidP="00A811C8">
            <w:pPr>
              <w:pStyle w:val="ListParagraph"/>
              <w:ind w:leftChars="0" w:left="0" w:firstLineChars="0" w:firstLine="0"/>
              <w:rPr>
                <w:rFonts w:ascii="Bookman Old Style" w:eastAsia="Bookman Old Style" w:hAnsi="Bookman Old Style"/>
                <w:sz w:val="22"/>
                <w:szCs w:val="22"/>
              </w:rPr>
            </w:pPr>
          </w:p>
          <w:p w:rsidR="001020FA" w:rsidRPr="00D73F00" w:rsidRDefault="001020FA" w:rsidP="001020FA">
            <w:pPr>
              <w:widowControl w:val="0"/>
              <w:autoSpaceDE w:val="0"/>
              <w:autoSpaceDN w:val="0"/>
              <w:adjustRightInd w:val="0"/>
              <w:spacing w:line="240" w:lineRule="auto"/>
              <w:ind w:left="0" w:hanging="2"/>
              <w:rPr>
                <w:rFonts w:ascii="Bookman Old Style" w:hAnsi="Bookman Old Style"/>
                <w:sz w:val="22"/>
                <w:szCs w:val="22"/>
              </w:rPr>
            </w:pPr>
            <w:r w:rsidRPr="00D73F00">
              <w:rPr>
                <w:rFonts w:ascii="Bookman Old Style" w:hAnsi="Bookman Old Style"/>
                <w:sz w:val="22"/>
                <w:szCs w:val="22"/>
              </w:rPr>
              <w:t xml:space="preserve">Carter, E. C., &amp; McCullough, M. E. (2018). A simple, principled approach to combining evidence from meta-analysis and high-quality peplications. </w:t>
            </w:r>
            <w:r w:rsidRPr="00D73F00">
              <w:rPr>
                <w:rFonts w:ascii="Bookman Old Style" w:hAnsi="Bookman Old Style"/>
                <w:i/>
                <w:iCs/>
                <w:sz w:val="22"/>
                <w:szCs w:val="22"/>
              </w:rPr>
              <w:t>Advances in Methods and Practices in Psychological Science</w:t>
            </w:r>
            <w:r w:rsidRPr="00D73F00">
              <w:rPr>
                <w:rFonts w:ascii="Bookman Old Style" w:hAnsi="Bookman Old Style"/>
                <w:sz w:val="22"/>
                <w:szCs w:val="22"/>
              </w:rPr>
              <w:t xml:space="preserve">, </w:t>
            </w:r>
            <w:r w:rsidRPr="00D73F00">
              <w:rPr>
                <w:rFonts w:ascii="Bookman Old Style" w:hAnsi="Bookman Old Style"/>
                <w:i/>
                <w:iCs/>
                <w:sz w:val="22"/>
                <w:szCs w:val="22"/>
              </w:rPr>
              <w:t>1</w:t>
            </w:r>
            <w:r w:rsidRPr="00D73F00">
              <w:rPr>
                <w:rFonts w:ascii="Bookman Old Style" w:hAnsi="Bookman Old Style"/>
                <w:sz w:val="22"/>
                <w:szCs w:val="22"/>
              </w:rPr>
              <w:t>(2), 174–185. https://doi.org/10.1177/2515245918756858</w:t>
            </w:r>
          </w:p>
          <w:p w:rsidR="001020FA" w:rsidRPr="00D73F00" w:rsidRDefault="001020FA" w:rsidP="00A811C8">
            <w:pPr>
              <w:pStyle w:val="ListParagraph"/>
              <w:ind w:leftChars="0" w:left="0" w:firstLineChars="0" w:firstLine="0"/>
              <w:rPr>
                <w:rFonts w:ascii="Bookman Old Style" w:eastAsia="Bookman Old Style" w:hAnsi="Bookman Old Style"/>
                <w:sz w:val="22"/>
                <w:szCs w:val="22"/>
              </w:rPr>
            </w:pPr>
          </w:p>
          <w:p w:rsidR="00357936" w:rsidRPr="00D73F00" w:rsidRDefault="00357936" w:rsidP="00357936">
            <w:pPr>
              <w:widowControl w:val="0"/>
              <w:autoSpaceDE w:val="0"/>
              <w:autoSpaceDN w:val="0"/>
              <w:adjustRightInd w:val="0"/>
              <w:spacing w:line="240" w:lineRule="auto"/>
              <w:ind w:left="0" w:hanging="2"/>
              <w:rPr>
                <w:rFonts w:ascii="Bookman Old Style" w:hAnsi="Bookman Old Style"/>
                <w:sz w:val="22"/>
                <w:szCs w:val="22"/>
              </w:rPr>
            </w:pPr>
            <w:r w:rsidRPr="00D73F00">
              <w:rPr>
                <w:rFonts w:ascii="Bookman Old Style" w:hAnsi="Bookman Old Style"/>
                <w:sz w:val="22"/>
                <w:szCs w:val="22"/>
              </w:rPr>
              <w:t xml:space="preserve">Dahlke, J. A., &amp; Wiernik, B. M. (2018). psychmeta: An R Package for psychometric meta-analysis. </w:t>
            </w:r>
            <w:r w:rsidRPr="00D73F00">
              <w:rPr>
                <w:rFonts w:ascii="Bookman Old Style" w:hAnsi="Bookman Old Style"/>
                <w:i/>
                <w:iCs/>
                <w:sz w:val="22"/>
                <w:szCs w:val="22"/>
              </w:rPr>
              <w:t>Applied Psychological Measurement</w:t>
            </w:r>
            <w:r w:rsidRPr="00D73F00">
              <w:rPr>
                <w:rFonts w:ascii="Bookman Old Style" w:hAnsi="Bookman Old Style"/>
                <w:sz w:val="22"/>
                <w:szCs w:val="22"/>
              </w:rPr>
              <w:t>, 0146621618795933. https://doi.org/10.1177/0146621618795933</w:t>
            </w:r>
          </w:p>
          <w:p w:rsidR="00357936" w:rsidRPr="00D73F00" w:rsidRDefault="00357936" w:rsidP="00A811C8">
            <w:pPr>
              <w:pStyle w:val="ListParagraph"/>
              <w:ind w:leftChars="0" w:left="0" w:firstLineChars="0" w:firstLine="0"/>
              <w:rPr>
                <w:rFonts w:ascii="Bookman Old Style" w:eastAsia="Bookman Old Style" w:hAnsi="Bookman Old Style"/>
                <w:sz w:val="22"/>
                <w:szCs w:val="22"/>
              </w:rPr>
            </w:pPr>
          </w:p>
          <w:p w:rsidR="005215E9" w:rsidRDefault="005215E9" w:rsidP="005215E9">
            <w:pPr>
              <w:widowControl w:val="0"/>
              <w:autoSpaceDE w:val="0"/>
              <w:autoSpaceDN w:val="0"/>
              <w:adjustRightInd w:val="0"/>
              <w:spacing w:line="240" w:lineRule="auto"/>
              <w:ind w:left="0" w:hanging="2"/>
              <w:rPr>
                <w:rFonts w:ascii="Bookman Old Style" w:hAnsi="Bookman Old Style"/>
                <w:sz w:val="22"/>
                <w:szCs w:val="22"/>
              </w:rPr>
            </w:pPr>
            <w:r w:rsidRPr="00D73F00">
              <w:rPr>
                <w:rFonts w:ascii="Bookman Old Style" w:hAnsi="Bookman Old Style"/>
                <w:sz w:val="22"/>
                <w:szCs w:val="22"/>
              </w:rPr>
              <w:t xml:space="preserve">Henson, R. K. (2006). Effect-Size Measures and Meta-Analytic Thinking in Counseling Psychology Research. </w:t>
            </w:r>
            <w:r w:rsidRPr="00D73F00">
              <w:rPr>
                <w:rFonts w:ascii="Bookman Old Style" w:hAnsi="Bookman Old Style"/>
                <w:i/>
                <w:iCs/>
                <w:sz w:val="22"/>
                <w:szCs w:val="22"/>
              </w:rPr>
              <w:t>The Counseling Psychologist</w:t>
            </w:r>
            <w:r w:rsidRPr="00D73F00">
              <w:rPr>
                <w:rFonts w:ascii="Bookman Old Style" w:hAnsi="Bookman Old Style"/>
                <w:sz w:val="22"/>
                <w:szCs w:val="22"/>
              </w:rPr>
              <w:t xml:space="preserve">, </w:t>
            </w:r>
            <w:r w:rsidRPr="00D73F00">
              <w:rPr>
                <w:rFonts w:ascii="Bookman Old Style" w:hAnsi="Bookman Old Style"/>
                <w:i/>
                <w:iCs/>
                <w:sz w:val="22"/>
                <w:szCs w:val="22"/>
              </w:rPr>
              <w:t>34</w:t>
            </w:r>
            <w:r w:rsidRPr="00D73F00">
              <w:rPr>
                <w:rFonts w:ascii="Bookman Old Style" w:hAnsi="Bookman Old Style"/>
                <w:sz w:val="22"/>
                <w:szCs w:val="22"/>
              </w:rPr>
              <w:t xml:space="preserve">(5), 601–629. </w:t>
            </w:r>
            <w:hyperlink r:id="rId22" w:history="1">
              <w:r w:rsidR="00D27E7B" w:rsidRPr="00FE6C31">
                <w:rPr>
                  <w:rStyle w:val="Hyperlink"/>
                  <w:rFonts w:ascii="Bookman Old Style" w:hAnsi="Bookman Old Style"/>
                  <w:sz w:val="22"/>
                  <w:szCs w:val="22"/>
                </w:rPr>
                <w:t>https://doi.org/10.1177/0011000005283558</w:t>
              </w:r>
            </w:hyperlink>
          </w:p>
          <w:p w:rsidR="00D27E7B" w:rsidRDefault="00D27E7B" w:rsidP="005215E9">
            <w:pPr>
              <w:widowControl w:val="0"/>
              <w:autoSpaceDE w:val="0"/>
              <w:autoSpaceDN w:val="0"/>
              <w:adjustRightInd w:val="0"/>
              <w:spacing w:line="240" w:lineRule="auto"/>
              <w:ind w:left="0" w:hanging="2"/>
              <w:rPr>
                <w:rFonts w:ascii="Bookman Old Style" w:hAnsi="Bookman Old Style"/>
                <w:sz w:val="22"/>
                <w:szCs w:val="22"/>
              </w:rPr>
            </w:pPr>
          </w:p>
          <w:p w:rsidR="00D27E7B" w:rsidRPr="00D73F00" w:rsidRDefault="00D27E7B" w:rsidP="00D27E7B">
            <w:pPr>
              <w:ind w:left="0" w:hanging="2"/>
              <w:rPr>
                <w:rFonts w:ascii="Bookman Old Style" w:eastAsia="Bookman Old Style" w:hAnsi="Bookman Old Style"/>
                <w:sz w:val="22"/>
                <w:szCs w:val="22"/>
              </w:rPr>
            </w:pPr>
            <w:r w:rsidRPr="00D73F00">
              <w:rPr>
                <w:rFonts w:ascii="Bookman Old Style" w:eastAsia="Bookman Old Style" w:hAnsi="Bookman Old Style"/>
                <w:sz w:val="22"/>
                <w:szCs w:val="22"/>
              </w:rPr>
              <w:t xml:space="preserve">Morris, S.B., &amp; DeShon, R.P.  (2002). Combining effect size estimates in meta-analysis with repeated measures and independent-groups designs.  </w:t>
            </w:r>
            <w:r w:rsidRPr="00D73F00">
              <w:rPr>
                <w:rFonts w:ascii="Bookman Old Style" w:eastAsia="Bookman Old Style" w:hAnsi="Bookman Old Style"/>
                <w:i/>
                <w:sz w:val="22"/>
                <w:szCs w:val="22"/>
              </w:rPr>
              <w:t xml:space="preserve">Psychological Methods, 7, </w:t>
            </w:r>
            <w:r w:rsidRPr="00D73F00">
              <w:rPr>
                <w:rFonts w:ascii="Bookman Old Style" w:eastAsia="Bookman Old Style" w:hAnsi="Bookman Old Style"/>
                <w:sz w:val="22"/>
                <w:szCs w:val="22"/>
              </w:rPr>
              <w:t>105-125.</w:t>
            </w:r>
          </w:p>
          <w:p w:rsidR="005215E9" w:rsidRPr="00D73F00" w:rsidRDefault="005215E9" w:rsidP="00A811C8">
            <w:pPr>
              <w:pStyle w:val="ListParagraph"/>
              <w:ind w:leftChars="0" w:left="0" w:firstLineChars="0" w:firstLine="0"/>
              <w:rPr>
                <w:rFonts w:ascii="Bookman Old Style" w:eastAsia="Bookman Old Style" w:hAnsi="Bookman Old Style"/>
                <w:sz w:val="22"/>
                <w:szCs w:val="22"/>
              </w:rPr>
            </w:pPr>
          </w:p>
          <w:p w:rsidR="0071116E" w:rsidRPr="0019693E" w:rsidRDefault="0052602A" w:rsidP="00A811C8">
            <w:pPr>
              <w:pStyle w:val="ListParagraph"/>
              <w:ind w:leftChars="0" w:left="0" w:firstLineChars="0" w:firstLine="0"/>
              <w:rPr>
                <w:rFonts w:ascii="Bookman Old Style" w:eastAsia="Bookman Old Style" w:hAnsi="Bookman Old Style"/>
                <w:sz w:val="22"/>
                <w:szCs w:val="22"/>
              </w:rPr>
            </w:pPr>
            <w:r w:rsidRPr="00D73F00">
              <w:rPr>
                <w:rFonts w:ascii="Bookman Old Style" w:hAnsi="Bookman Old Style"/>
                <w:sz w:val="22"/>
                <w:szCs w:val="22"/>
              </w:rPr>
              <w:t xml:space="preserve">Viechtbauer , W. (2010). Conducting Meta-Analyses in R with the metafor Package. </w:t>
            </w:r>
            <w:r w:rsidRPr="00D73F00">
              <w:rPr>
                <w:rFonts w:ascii="Bookman Old Style" w:hAnsi="Bookman Old Style"/>
                <w:i/>
                <w:sz w:val="22"/>
                <w:szCs w:val="22"/>
              </w:rPr>
              <w:t>Journal of Statistical Software, 36(3), 1-48</w:t>
            </w:r>
          </w:p>
        </w:tc>
      </w:tr>
      <w:tr w:rsidR="007D712B" w:rsidRPr="00D73F00" w:rsidTr="002A142B">
        <w:tc>
          <w:tcPr>
            <w:tcW w:w="1165" w:type="dxa"/>
            <w:shd w:val="clear" w:color="auto" w:fill="B6DDE8" w:themeFill="accent5" w:themeFillTint="66"/>
            <w:tcMar>
              <w:top w:w="144" w:type="dxa"/>
              <w:left w:w="115" w:type="dxa"/>
              <w:bottom w:w="144" w:type="dxa"/>
              <w:right w:w="115" w:type="dxa"/>
            </w:tcMar>
            <w:vAlign w:val="center"/>
          </w:tcPr>
          <w:p w:rsidR="007D712B" w:rsidRPr="00D73F00" w:rsidRDefault="007D712B" w:rsidP="006E19FC">
            <w:pPr>
              <w:ind w:left="0" w:hanging="2"/>
              <w:jc w:val="center"/>
              <w:rPr>
                <w:rFonts w:ascii="Bookman Old Style" w:eastAsia="Bookman Old Style" w:hAnsi="Bookman Old Style"/>
                <w:sz w:val="22"/>
                <w:szCs w:val="22"/>
              </w:rPr>
            </w:pPr>
            <w:r w:rsidRPr="00D73F00">
              <w:rPr>
                <w:rFonts w:ascii="Bookman Old Style" w:eastAsia="Bookman Old Style" w:hAnsi="Bookman Old Style"/>
                <w:sz w:val="22"/>
                <w:szCs w:val="22"/>
              </w:rPr>
              <w:t>1/30</w:t>
            </w:r>
          </w:p>
        </w:tc>
        <w:tc>
          <w:tcPr>
            <w:tcW w:w="8280" w:type="dxa"/>
            <w:shd w:val="clear" w:color="auto" w:fill="B6DDE8" w:themeFill="accent5" w:themeFillTint="66"/>
            <w:tcMar>
              <w:top w:w="144" w:type="dxa"/>
              <w:left w:w="115" w:type="dxa"/>
              <w:bottom w:w="144" w:type="dxa"/>
              <w:right w:w="115" w:type="dxa"/>
            </w:tcMar>
          </w:tcPr>
          <w:p w:rsidR="007D712B" w:rsidRPr="00D73F00" w:rsidRDefault="007D712B" w:rsidP="007D712B">
            <w:pPr>
              <w:ind w:left="0" w:hanging="2"/>
              <w:rPr>
                <w:rFonts w:ascii="Bookman Old Style" w:eastAsia="Bookman Old Style" w:hAnsi="Bookman Old Style"/>
                <w:b/>
                <w:sz w:val="22"/>
                <w:szCs w:val="22"/>
              </w:rPr>
            </w:pPr>
            <w:r w:rsidRPr="00D73F00">
              <w:rPr>
                <w:rFonts w:ascii="Bookman Old Style" w:eastAsia="Bookman Old Style" w:hAnsi="Bookman Old Style"/>
                <w:b/>
                <w:sz w:val="22"/>
                <w:szCs w:val="22"/>
              </w:rPr>
              <w:t>Computing Effect Sizes</w:t>
            </w:r>
          </w:p>
        </w:tc>
      </w:tr>
      <w:tr w:rsidR="007D712B" w:rsidRPr="00D73F00" w:rsidTr="002A142B">
        <w:tc>
          <w:tcPr>
            <w:tcW w:w="1165" w:type="dxa"/>
            <w:shd w:val="clear" w:color="auto" w:fill="B6DDE8" w:themeFill="accent5" w:themeFillTint="66"/>
            <w:tcMar>
              <w:top w:w="144" w:type="dxa"/>
              <w:left w:w="115" w:type="dxa"/>
              <w:bottom w:w="144" w:type="dxa"/>
              <w:right w:w="115" w:type="dxa"/>
            </w:tcMar>
            <w:vAlign w:val="center"/>
          </w:tcPr>
          <w:p w:rsidR="007D712B" w:rsidRPr="00D73F00" w:rsidRDefault="007D712B" w:rsidP="006E19FC">
            <w:pPr>
              <w:ind w:left="0" w:hanging="2"/>
              <w:jc w:val="center"/>
              <w:rPr>
                <w:rFonts w:ascii="Bookman Old Style" w:eastAsia="Bookman Old Style" w:hAnsi="Bookman Old Style"/>
                <w:sz w:val="22"/>
                <w:szCs w:val="22"/>
              </w:rPr>
            </w:pPr>
            <w:r w:rsidRPr="00D73F00">
              <w:rPr>
                <w:rFonts w:ascii="Bookman Old Style" w:eastAsia="Bookman Old Style" w:hAnsi="Bookman Old Style"/>
                <w:sz w:val="22"/>
                <w:szCs w:val="22"/>
              </w:rPr>
              <w:t>2/4</w:t>
            </w:r>
          </w:p>
        </w:tc>
        <w:tc>
          <w:tcPr>
            <w:tcW w:w="8280" w:type="dxa"/>
            <w:shd w:val="clear" w:color="auto" w:fill="B6DDE8" w:themeFill="accent5" w:themeFillTint="66"/>
            <w:tcMar>
              <w:top w:w="144" w:type="dxa"/>
              <w:left w:w="115" w:type="dxa"/>
              <w:bottom w:w="144" w:type="dxa"/>
              <w:right w:w="115" w:type="dxa"/>
            </w:tcMar>
          </w:tcPr>
          <w:p w:rsidR="007D712B" w:rsidRPr="00D73F00" w:rsidRDefault="00A811C8" w:rsidP="00FC0E3F">
            <w:pPr>
              <w:ind w:left="0" w:hanging="2"/>
              <w:rPr>
                <w:rFonts w:ascii="Bookman Old Style" w:eastAsia="Bookman Old Style" w:hAnsi="Bookman Old Style"/>
                <w:b/>
                <w:sz w:val="22"/>
                <w:szCs w:val="22"/>
              </w:rPr>
            </w:pPr>
            <w:r w:rsidRPr="00D73F00">
              <w:rPr>
                <w:rFonts w:ascii="Bookman Old Style" w:eastAsia="Bookman Old Style" w:hAnsi="Bookman Old Style"/>
                <w:b/>
                <w:sz w:val="22"/>
                <w:szCs w:val="22"/>
              </w:rPr>
              <w:t xml:space="preserve">Computing Effect Sizes </w:t>
            </w:r>
          </w:p>
        </w:tc>
      </w:tr>
      <w:tr w:rsidR="00AA468A" w:rsidRPr="00D73F00" w:rsidTr="00816E51">
        <w:tc>
          <w:tcPr>
            <w:tcW w:w="1165" w:type="dxa"/>
            <w:tcMar>
              <w:top w:w="144" w:type="dxa"/>
              <w:left w:w="115" w:type="dxa"/>
              <w:bottom w:w="144" w:type="dxa"/>
              <w:right w:w="115" w:type="dxa"/>
            </w:tcMar>
            <w:vAlign w:val="center"/>
          </w:tcPr>
          <w:p w:rsidR="00AA468A" w:rsidRPr="00D73F00" w:rsidRDefault="00AA468A" w:rsidP="006E19FC">
            <w:pPr>
              <w:ind w:left="0" w:hanging="2"/>
              <w:jc w:val="center"/>
              <w:rPr>
                <w:rFonts w:ascii="Bookman Old Style" w:eastAsia="Bookman Old Style" w:hAnsi="Bookman Old Style"/>
                <w:sz w:val="22"/>
                <w:szCs w:val="22"/>
              </w:rPr>
            </w:pPr>
          </w:p>
        </w:tc>
        <w:tc>
          <w:tcPr>
            <w:tcW w:w="8280" w:type="dxa"/>
            <w:tcMar>
              <w:top w:w="144" w:type="dxa"/>
              <w:left w:w="115" w:type="dxa"/>
              <w:bottom w:w="144" w:type="dxa"/>
              <w:right w:w="115" w:type="dxa"/>
            </w:tcMar>
          </w:tcPr>
          <w:p w:rsidR="00AA468A" w:rsidRDefault="00AA468A" w:rsidP="00AA468A">
            <w:pPr>
              <w:ind w:left="0" w:hanging="2"/>
              <w:rPr>
                <w:rFonts w:ascii="Bookman Old Style" w:eastAsia="Bookman Old Style" w:hAnsi="Bookman Old Style"/>
                <w:sz w:val="22"/>
                <w:szCs w:val="22"/>
              </w:rPr>
            </w:pPr>
            <w:r w:rsidRPr="002A142B">
              <w:rPr>
                <w:rFonts w:ascii="Bookman Old Style" w:eastAsia="Bookman Old Style" w:hAnsi="Bookman Old Style"/>
                <w:b/>
                <w:sz w:val="22"/>
                <w:szCs w:val="22"/>
              </w:rPr>
              <w:t>Before we begin talking about heterogeneity, read Chapters 10-17 in Borenstein et al.</w:t>
            </w:r>
            <w:r w:rsidRPr="00D73F00">
              <w:rPr>
                <w:rFonts w:ascii="Bookman Old Style" w:eastAsia="Bookman Old Style" w:hAnsi="Bookman Old Style"/>
                <w:sz w:val="22"/>
                <w:szCs w:val="22"/>
              </w:rPr>
              <w:t xml:space="preserve"> </w:t>
            </w:r>
          </w:p>
          <w:p w:rsidR="00D160BB" w:rsidRPr="00D73F00" w:rsidRDefault="00D160BB" w:rsidP="00AA468A">
            <w:pPr>
              <w:ind w:left="0" w:hanging="2"/>
              <w:rPr>
                <w:rFonts w:ascii="Bookman Old Style" w:eastAsia="Bookman Old Style" w:hAnsi="Bookman Old Style"/>
                <w:sz w:val="22"/>
                <w:szCs w:val="22"/>
              </w:rPr>
            </w:pPr>
          </w:p>
          <w:p w:rsidR="00D160BB" w:rsidRPr="00D160BB" w:rsidRDefault="00AA468A" w:rsidP="00D160BB">
            <w:pPr>
              <w:ind w:left="0" w:hanging="2"/>
              <w:rPr>
                <w:rFonts w:ascii="Bookman Old Style" w:eastAsia="Bookman Old Style" w:hAnsi="Bookman Old Style"/>
                <w:b/>
                <w:sz w:val="22"/>
                <w:szCs w:val="22"/>
              </w:rPr>
            </w:pPr>
            <w:r w:rsidRPr="00D160BB">
              <w:rPr>
                <w:rFonts w:ascii="Bookman Old Style" w:eastAsia="Bookman Old Style" w:hAnsi="Bookman Old Style"/>
                <w:b/>
                <w:sz w:val="22"/>
                <w:szCs w:val="22"/>
                <w:u w:val="single"/>
              </w:rPr>
              <w:t xml:space="preserve">Before we begin talking about study artifacts, please read the following </w:t>
            </w:r>
            <w:r w:rsidR="00D160BB" w:rsidRPr="00D160BB">
              <w:rPr>
                <w:rFonts w:ascii="Bookman Old Style" w:eastAsia="Bookman Old Style" w:hAnsi="Bookman Old Style"/>
                <w:b/>
                <w:sz w:val="22"/>
                <w:szCs w:val="22"/>
                <w:u w:val="single"/>
              </w:rPr>
              <w:t>(</w:t>
            </w:r>
            <w:r w:rsidR="00D160BB" w:rsidRPr="00D160BB">
              <w:rPr>
                <w:rFonts w:ascii="Bookman Old Style" w:eastAsia="Bookman Old Style" w:hAnsi="Bookman Old Style"/>
                <w:b/>
                <w:sz w:val="22"/>
                <w:szCs w:val="22"/>
              </w:rPr>
              <w:t>I will let you know when that is before we get to the topic in class)</w:t>
            </w:r>
          </w:p>
          <w:p w:rsidR="00845BD4" w:rsidRPr="00D73F00" w:rsidRDefault="00845BD4" w:rsidP="00AA468A">
            <w:pPr>
              <w:ind w:left="0" w:hanging="2"/>
              <w:rPr>
                <w:rFonts w:ascii="Bookman Old Style" w:eastAsia="Bookman Old Style" w:hAnsi="Bookman Old Style"/>
                <w:sz w:val="22"/>
                <w:szCs w:val="22"/>
              </w:rPr>
            </w:pPr>
          </w:p>
          <w:p w:rsidR="00845BD4" w:rsidRPr="00D73F00" w:rsidRDefault="00845BD4" w:rsidP="00845BD4">
            <w:pPr>
              <w:ind w:left="0" w:hanging="2"/>
              <w:rPr>
                <w:rFonts w:ascii="Bookman Old Style" w:eastAsia="Bookman Old Style" w:hAnsi="Bookman Old Style"/>
                <w:sz w:val="22"/>
                <w:szCs w:val="22"/>
              </w:rPr>
            </w:pPr>
            <w:r w:rsidRPr="00D73F00">
              <w:rPr>
                <w:rFonts w:ascii="Bookman Old Style" w:eastAsia="Bookman Old Style" w:hAnsi="Bookman Old Style"/>
                <w:sz w:val="22"/>
                <w:szCs w:val="22"/>
              </w:rPr>
              <w:t>Chapter 38 in</w:t>
            </w:r>
            <w:r w:rsidRPr="00D73F00">
              <w:rPr>
                <w:rFonts w:ascii="Bookman Old Style" w:eastAsia="Bookman Old Style" w:hAnsi="Bookman Old Style"/>
                <w:b/>
                <w:sz w:val="22"/>
                <w:szCs w:val="22"/>
              </w:rPr>
              <w:t xml:space="preserve"> </w:t>
            </w:r>
            <w:r w:rsidRPr="00D73F00">
              <w:rPr>
                <w:rFonts w:ascii="Bookman Old Style" w:eastAsia="Bookman Old Style" w:hAnsi="Bookman Old Style"/>
                <w:sz w:val="22"/>
                <w:szCs w:val="22"/>
              </w:rPr>
              <w:t>Borenstein et al.</w:t>
            </w:r>
          </w:p>
          <w:p w:rsidR="00845BD4" w:rsidRPr="00D73F00" w:rsidRDefault="00845BD4" w:rsidP="00845BD4">
            <w:pPr>
              <w:ind w:left="0" w:hanging="2"/>
              <w:rPr>
                <w:rFonts w:ascii="Bookman Old Style" w:eastAsia="Bookman Old Style" w:hAnsi="Bookman Old Style"/>
                <w:sz w:val="22"/>
                <w:szCs w:val="22"/>
              </w:rPr>
            </w:pPr>
          </w:p>
          <w:p w:rsidR="00845BD4" w:rsidRPr="00D73F00" w:rsidRDefault="00845BD4" w:rsidP="00845BD4">
            <w:pPr>
              <w:ind w:left="0" w:hanging="2"/>
              <w:rPr>
                <w:rFonts w:ascii="Bookman Old Style" w:eastAsia="Bookman Old Style" w:hAnsi="Bookman Old Style"/>
                <w:sz w:val="22"/>
                <w:szCs w:val="22"/>
              </w:rPr>
            </w:pPr>
            <w:r w:rsidRPr="00D73F00">
              <w:rPr>
                <w:rFonts w:ascii="Bookman Old Style" w:eastAsia="Bookman Old Style" w:hAnsi="Bookman Old Style"/>
                <w:sz w:val="22"/>
                <w:szCs w:val="22"/>
              </w:rPr>
              <w:t xml:space="preserve">Schmidt, F.L. &amp; Hunter, J.E. (1977). Development of a general solution to </w:t>
            </w:r>
          </w:p>
          <w:p w:rsidR="00845BD4" w:rsidRPr="00D73F00" w:rsidRDefault="00845BD4" w:rsidP="00D160BB">
            <w:pPr>
              <w:ind w:leftChars="0" w:left="2" w:hanging="2"/>
              <w:rPr>
                <w:rFonts w:ascii="Bookman Old Style" w:eastAsia="Bookman Old Style" w:hAnsi="Bookman Old Style"/>
                <w:sz w:val="22"/>
                <w:szCs w:val="22"/>
              </w:rPr>
            </w:pPr>
            <w:r w:rsidRPr="00D73F00">
              <w:rPr>
                <w:rFonts w:ascii="Bookman Old Style" w:eastAsia="Bookman Old Style" w:hAnsi="Bookman Old Style"/>
                <w:sz w:val="22"/>
                <w:szCs w:val="22"/>
              </w:rPr>
              <w:t>the problem of validity generalization</w:t>
            </w:r>
            <w:r w:rsidRPr="00D73F00">
              <w:rPr>
                <w:rFonts w:ascii="Bookman Old Style" w:eastAsia="Bookman Old Style" w:hAnsi="Bookman Old Style"/>
                <w:i/>
                <w:sz w:val="22"/>
                <w:szCs w:val="22"/>
              </w:rPr>
              <w:t>. Journal of Applied Psychology,        62,</w:t>
            </w:r>
            <w:r w:rsidRPr="00D73F00">
              <w:rPr>
                <w:rFonts w:ascii="Bookman Old Style" w:eastAsia="Bookman Old Style" w:hAnsi="Bookman Old Style"/>
                <w:sz w:val="22"/>
                <w:szCs w:val="22"/>
              </w:rPr>
              <w:t xml:space="preserve"> 529-540. </w:t>
            </w:r>
          </w:p>
          <w:p w:rsidR="00F931B2" w:rsidRDefault="00F931B2" w:rsidP="00845BD4">
            <w:pPr>
              <w:ind w:leftChars="99" w:left="240" w:hanging="2"/>
              <w:rPr>
                <w:rFonts w:ascii="Bookman Old Style" w:eastAsia="Bookman Old Style" w:hAnsi="Bookman Old Style"/>
                <w:sz w:val="22"/>
                <w:szCs w:val="22"/>
              </w:rPr>
            </w:pPr>
          </w:p>
          <w:p w:rsidR="0019693E" w:rsidRPr="00D73F00" w:rsidRDefault="0019693E" w:rsidP="0019693E">
            <w:pPr>
              <w:widowControl w:val="0"/>
              <w:autoSpaceDE w:val="0"/>
              <w:autoSpaceDN w:val="0"/>
              <w:adjustRightInd w:val="0"/>
              <w:spacing w:line="240" w:lineRule="auto"/>
              <w:ind w:left="0" w:hanging="2"/>
              <w:rPr>
                <w:rFonts w:ascii="Bookman Old Style" w:hAnsi="Bookman Old Style"/>
                <w:sz w:val="22"/>
                <w:szCs w:val="22"/>
              </w:rPr>
            </w:pPr>
            <w:r w:rsidRPr="00D73F00">
              <w:rPr>
                <w:rFonts w:ascii="Bookman Old Style" w:hAnsi="Bookman Old Style"/>
                <w:sz w:val="22"/>
                <w:szCs w:val="22"/>
              </w:rPr>
              <w:t xml:space="preserve">Stanley, T. D., Carter, E. C., &amp; Doucouliagos, H. (2018). What meta-analyses reveal about the replicability of psychological research. </w:t>
            </w:r>
            <w:r w:rsidRPr="00D73F00">
              <w:rPr>
                <w:rFonts w:ascii="Bookman Old Style" w:hAnsi="Bookman Old Style"/>
                <w:i/>
                <w:iCs/>
                <w:sz w:val="22"/>
                <w:szCs w:val="22"/>
              </w:rPr>
              <w:t>Psychological Bulletin</w:t>
            </w:r>
            <w:r w:rsidRPr="00D73F00">
              <w:rPr>
                <w:rFonts w:ascii="Bookman Old Style" w:hAnsi="Bookman Old Style"/>
                <w:sz w:val="22"/>
                <w:szCs w:val="22"/>
              </w:rPr>
              <w:t xml:space="preserve">, </w:t>
            </w:r>
            <w:r w:rsidRPr="00D73F00">
              <w:rPr>
                <w:rFonts w:ascii="Bookman Old Style" w:hAnsi="Bookman Old Style"/>
                <w:i/>
                <w:iCs/>
                <w:sz w:val="22"/>
                <w:szCs w:val="22"/>
              </w:rPr>
              <w:t>144</w:t>
            </w:r>
            <w:r w:rsidRPr="00D73F00">
              <w:rPr>
                <w:rFonts w:ascii="Bookman Old Style" w:hAnsi="Bookman Old Style"/>
                <w:sz w:val="22"/>
                <w:szCs w:val="22"/>
              </w:rPr>
              <w:t>(12), 1325–1346. https://doi.org/10.1037/bul0000169</w:t>
            </w:r>
          </w:p>
          <w:p w:rsidR="00BF531E" w:rsidRPr="00D73F00" w:rsidRDefault="00BF531E" w:rsidP="00F931B2">
            <w:pPr>
              <w:widowControl w:val="0"/>
              <w:autoSpaceDE w:val="0"/>
              <w:autoSpaceDN w:val="0"/>
              <w:adjustRightInd w:val="0"/>
              <w:spacing w:line="240" w:lineRule="auto"/>
              <w:ind w:left="0" w:hanging="2"/>
              <w:rPr>
                <w:rFonts w:ascii="Bookman Old Style" w:hAnsi="Bookman Old Style"/>
                <w:sz w:val="22"/>
                <w:szCs w:val="22"/>
              </w:rPr>
            </w:pPr>
          </w:p>
          <w:p w:rsidR="00BF531E" w:rsidRPr="00D73F00" w:rsidRDefault="00BF531E" w:rsidP="00F931B2">
            <w:pPr>
              <w:widowControl w:val="0"/>
              <w:autoSpaceDE w:val="0"/>
              <w:autoSpaceDN w:val="0"/>
              <w:adjustRightInd w:val="0"/>
              <w:spacing w:line="240" w:lineRule="auto"/>
              <w:ind w:left="0" w:hanging="2"/>
              <w:rPr>
                <w:rFonts w:ascii="Bookman Old Style" w:hAnsi="Bookman Old Style"/>
                <w:sz w:val="22"/>
                <w:szCs w:val="22"/>
              </w:rPr>
            </w:pPr>
          </w:p>
          <w:p w:rsidR="00E315E3" w:rsidRPr="0019693E" w:rsidRDefault="0019693E" w:rsidP="006D4AED">
            <w:pPr>
              <w:ind w:left="0" w:hanging="2"/>
              <w:rPr>
                <w:rFonts w:ascii="Bookman Old Style" w:eastAsia="Bookman Old Style" w:hAnsi="Bookman Old Style"/>
                <w:i/>
                <w:sz w:val="22"/>
                <w:szCs w:val="22"/>
              </w:rPr>
            </w:pPr>
            <w:r w:rsidRPr="0019693E">
              <w:rPr>
                <w:rFonts w:ascii="Bookman Old Style" w:eastAsia="Bookman Old Style" w:hAnsi="Bookman Old Style"/>
                <w:i/>
                <w:sz w:val="22"/>
                <w:szCs w:val="22"/>
              </w:rPr>
              <w:t>**</w:t>
            </w:r>
            <w:r w:rsidR="00E315E3" w:rsidRPr="0019693E">
              <w:rPr>
                <w:rFonts w:ascii="Bookman Old Style" w:eastAsia="Bookman Old Style" w:hAnsi="Bookman Old Style"/>
                <w:i/>
                <w:sz w:val="22"/>
                <w:szCs w:val="22"/>
              </w:rPr>
              <w:t>Additional Readings</w:t>
            </w:r>
            <w:r w:rsidR="005215E9" w:rsidRPr="0019693E">
              <w:rPr>
                <w:rFonts w:ascii="Bookman Old Style" w:eastAsia="Bookman Old Style" w:hAnsi="Bookman Old Style"/>
                <w:i/>
                <w:sz w:val="22"/>
                <w:szCs w:val="22"/>
              </w:rPr>
              <w:t xml:space="preserve"> on Heterogeneity of Effect Sizes</w:t>
            </w:r>
            <w:r w:rsidR="00D160BB">
              <w:rPr>
                <w:rFonts w:ascii="Bookman Old Style" w:eastAsia="Bookman Old Style" w:hAnsi="Bookman Old Style"/>
                <w:i/>
                <w:sz w:val="22"/>
                <w:szCs w:val="22"/>
              </w:rPr>
              <w:t xml:space="preserve"> and Study Artifacts</w:t>
            </w:r>
            <w:r w:rsidRPr="0019693E">
              <w:rPr>
                <w:rFonts w:ascii="Bookman Old Style" w:eastAsia="Bookman Old Style" w:hAnsi="Bookman Old Style"/>
                <w:i/>
                <w:sz w:val="22"/>
                <w:szCs w:val="22"/>
              </w:rPr>
              <w:t>**</w:t>
            </w:r>
          </w:p>
          <w:p w:rsidR="00F931B2" w:rsidRPr="00D73F00" w:rsidRDefault="00F931B2" w:rsidP="00F931B2">
            <w:pPr>
              <w:ind w:left="0" w:hanging="2"/>
              <w:rPr>
                <w:rFonts w:ascii="Bookman Old Style" w:eastAsia="Bookman Old Style" w:hAnsi="Bookman Old Style"/>
                <w:b/>
                <w:sz w:val="22"/>
                <w:szCs w:val="22"/>
              </w:rPr>
            </w:pPr>
          </w:p>
          <w:p w:rsidR="00F931B2" w:rsidRDefault="00F931B2" w:rsidP="006D4AED">
            <w:pPr>
              <w:ind w:left="0" w:hanging="2"/>
              <w:rPr>
                <w:rFonts w:ascii="Bookman Old Style" w:eastAsia="Bookman Old Style" w:hAnsi="Bookman Old Style"/>
                <w:sz w:val="22"/>
                <w:szCs w:val="22"/>
              </w:rPr>
            </w:pPr>
            <w:r w:rsidRPr="00D73F00">
              <w:rPr>
                <w:rFonts w:ascii="Bookman Old Style" w:eastAsia="Bookman Old Style" w:hAnsi="Bookman Old Style"/>
                <w:sz w:val="22"/>
                <w:szCs w:val="22"/>
              </w:rPr>
              <w:t xml:space="preserve">Glance at Chapters 3 and 4 in Hunter and Schmidt (2015) </w:t>
            </w:r>
          </w:p>
          <w:p w:rsidR="0019693E" w:rsidRDefault="0019693E" w:rsidP="006D4AED">
            <w:pPr>
              <w:ind w:left="0" w:hanging="2"/>
              <w:rPr>
                <w:rFonts w:ascii="Bookman Old Style" w:eastAsia="Bookman Old Style" w:hAnsi="Bookman Old Style"/>
                <w:sz w:val="22"/>
                <w:szCs w:val="22"/>
              </w:rPr>
            </w:pPr>
          </w:p>
          <w:p w:rsidR="0019693E" w:rsidRPr="00D73F00" w:rsidRDefault="0019693E" w:rsidP="0019693E">
            <w:pPr>
              <w:widowControl w:val="0"/>
              <w:autoSpaceDE w:val="0"/>
              <w:autoSpaceDN w:val="0"/>
              <w:adjustRightInd w:val="0"/>
              <w:spacing w:line="240" w:lineRule="auto"/>
              <w:ind w:left="0" w:hanging="2"/>
              <w:rPr>
                <w:rFonts w:ascii="Bookman Old Style" w:hAnsi="Bookman Old Style"/>
                <w:sz w:val="22"/>
                <w:szCs w:val="22"/>
              </w:rPr>
            </w:pPr>
            <w:r w:rsidRPr="00D73F00">
              <w:rPr>
                <w:rFonts w:ascii="Bookman Old Style" w:hAnsi="Bookman Old Style"/>
                <w:sz w:val="22"/>
                <w:szCs w:val="22"/>
              </w:rPr>
              <w:t xml:space="preserve">Erp, S. van, Verhagen, J., Grasman, R. P. P. P., &amp; Wagenmakers, E.-J. (2017). Estimates of between-study heterogeneity for 705 meta-analyses reported in </w:t>
            </w:r>
            <w:r w:rsidRPr="00D73F00">
              <w:rPr>
                <w:rFonts w:ascii="Bookman Old Style" w:hAnsi="Bookman Old Style"/>
                <w:i/>
                <w:iCs/>
                <w:sz w:val="22"/>
                <w:szCs w:val="22"/>
              </w:rPr>
              <w:t>Psychological Bulletin</w:t>
            </w:r>
            <w:r w:rsidRPr="00D73F00">
              <w:rPr>
                <w:rFonts w:ascii="Bookman Old Style" w:hAnsi="Bookman Old Style"/>
                <w:sz w:val="22"/>
                <w:szCs w:val="22"/>
              </w:rPr>
              <w:t xml:space="preserve"> From 1990–2013. </w:t>
            </w:r>
            <w:r w:rsidRPr="00D73F00">
              <w:rPr>
                <w:rFonts w:ascii="Bookman Old Style" w:hAnsi="Bookman Old Style"/>
                <w:i/>
                <w:iCs/>
                <w:sz w:val="22"/>
                <w:szCs w:val="22"/>
              </w:rPr>
              <w:t>Journal of Open Psychology Data</w:t>
            </w:r>
            <w:r w:rsidRPr="00D73F00">
              <w:rPr>
                <w:rFonts w:ascii="Bookman Old Style" w:hAnsi="Bookman Old Style"/>
                <w:sz w:val="22"/>
                <w:szCs w:val="22"/>
              </w:rPr>
              <w:t xml:space="preserve">, </w:t>
            </w:r>
            <w:r w:rsidRPr="00D73F00">
              <w:rPr>
                <w:rFonts w:ascii="Bookman Old Style" w:hAnsi="Bookman Old Style"/>
                <w:i/>
                <w:iCs/>
                <w:sz w:val="22"/>
                <w:szCs w:val="22"/>
              </w:rPr>
              <w:t>5</w:t>
            </w:r>
            <w:r w:rsidRPr="00D73F00">
              <w:rPr>
                <w:rFonts w:ascii="Bookman Old Style" w:hAnsi="Bookman Old Style"/>
                <w:sz w:val="22"/>
                <w:szCs w:val="22"/>
              </w:rPr>
              <w:t xml:space="preserve">(1), 4. </w:t>
            </w:r>
            <w:hyperlink r:id="rId23" w:history="1">
              <w:r w:rsidRPr="00D73F00">
                <w:rPr>
                  <w:rStyle w:val="Hyperlink"/>
                  <w:rFonts w:ascii="Bookman Old Style" w:hAnsi="Bookman Old Style"/>
                  <w:sz w:val="22"/>
                  <w:szCs w:val="22"/>
                </w:rPr>
                <w:t>https://doi.org/10.5334/jopd.33</w:t>
              </w:r>
            </w:hyperlink>
          </w:p>
          <w:p w:rsidR="005215E9" w:rsidRPr="00D73F00" w:rsidRDefault="005215E9" w:rsidP="00E315E3">
            <w:pPr>
              <w:widowControl w:val="0"/>
              <w:autoSpaceDE w:val="0"/>
              <w:autoSpaceDN w:val="0"/>
              <w:adjustRightInd w:val="0"/>
              <w:spacing w:line="240" w:lineRule="auto"/>
              <w:ind w:left="0" w:hanging="2"/>
              <w:rPr>
                <w:rFonts w:ascii="Bookman Old Style" w:hAnsi="Bookman Old Style"/>
                <w:sz w:val="22"/>
                <w:szCs w:val="22"/>
              </w:rPr>
            </w:pPr>
          </w:p>
          <w:p w:rsidR="005215E9" w:rsidRPr="00D73F00" w:rsidRDefault="005215E9" w:rsidP="005215E9">
            <w:pPr>
              <w:widowControl w:val="0"/>
              <w:autoSpaceDE w:val="0"/>
              <w:autoSpaceDN w:val="0"/>
              <w:adjustRightInd w:val="0"/>
              <w:spacing w:line="240" w:lineRule="auto"/>
              <w:ind w:left="0" w:hanging="2"/>
              <w:rPr>
                <w:rFonts w:ascii="Bookman Old Style" w:hAnsi="Bookman Old Style"/>
                <w:sz w:val="22"/>
                <w:szCs w:val="22"/>
              </w:rPr>
            </w:pPr>
            <w:r w:rsidRPr="00D73F00">
              <w:rPr>
                <w:rFonts w:ascii="Bookman Old Style" w:hAnsi="Bookman Old Style"/>
                <w:sz w:val="22"/>
                <w:szCs w:val="22"/>
              </w:rPr>
              <w:t xml:space="preserve">Kenny, D. A., &amp; Judd, C. M. (2019). The unappreciated heterogeneity of effect sizes: Implications for power, precision, planning of research, and replication. </w:t>
            </w:r>
            <w:r w:rsidRPr="00D73F00">
              <w:rPr>
                <w:rFonts w:ascii="Bookman Old Style" w:hAnsi="Bookman Old Style"/>
                <w:i/>
                <w:iCs/>
                <w:sz w:val="22"/>
                <w:szCs w:val="22"/>
              </w:rPr>
              <w:t>Psychological Methods</w:t>
            </w:r>
            <w:r w:rsidRPr="00D73F00">
              <w:rPr>
                <w:rFonts w:ascii="Bookman Old Style" w:hAnsi="Bookman Old Style"/>
                <w:sz w:val="22"/>
                <w:szCs w:val="22"/>
              </w:rPr>
              <w:t xml:space="preserve">, </w:t>
            </w:r>
            <w:r w:rsidRPr="00D73F00">
              <w:rPr>
                <w:rFonts w:ascii="Bookman Old Style" w:hAnsi="Bookman Old Style"/>
                <w:i/>
                <w:iCs/>
                <w:sz w:val="22"/>
                <w:szCs w:val="22"/>
              </w:rPr>
              <w:t>24</w:t>
            </w:r>
            <w:r w:rsidRPr="00D73F00">
              <w:rPr>
                <w:rFonts w:ascii="Bookman Old Style" w:hAnsi="Bookman Old Style"/>
                <w:sz w:val="22"/>
                <w:szCs w:val="22"/>
              </w:rPr>
              <w:t xml:space="preserve">(5), 578–589. </w:t>
            </w:r>
            <w:hyperlink r:id="rId24" w:history="1">
              <w:r w:rsidR="009D73C9" w:rsidRPr="00D73F00">
                <w:rPr>
                  <w:rStyle w:val="Hyperlink"/>
                  <w:rFonts w:ascii="Bookman Old Style" w:hAnsi="Bookman Old Style"/>
                  <w:sz w:val="22"/>
                  <w:szCs w:val="22"/>
                </w:rPr>
                <w:t>https://doi.org/10.1037/met0000209</w:t>
              </w:r>
            </w:hyperlink>
          </w:p>
          <w:p w:rsidR="009D73C9" w:rsidRPr="00D73F00" w:rsidRDefault="009D73C9" w:rsidP="005215E9">
            <w:pPr>
              <w:widowControl w:val="0"/>
              <w:autoSpaceDE w:val="0"/>
              <w:autoSpaceDN w:val="0"/>
              <w:adjustRightInd w:val="0"/>
              <w:spacing w:line="240" w:lineRule="auto"/>
              <w:ind w:left="0" w:hanging="2"/>
              <w:rPr>
                <w:rFonts w:ascii="Bookman Old Style" w:hAnsi="Bookman Old Style"/>
                <w:sz w:val="22"/>
                <w:szCs w:val="22"/>
              </w:rPr>
            </w:pPr>
          </w:p>
          <w:p w:rsidR="009D73C9" w:rsidRPr="00D73F00" w:rsidRDefault="009D73C9" w:rsidP="009D73C9">
            <w:pPr>
              <w:widowControl w:val="0"/>
              <w:autoSpaceDE w:val="0"/>
              <w:autoSpaceDN w:val="0"/>
              <w:adjustRightInd w:val="0"/>
              <w:spacing w:line="240" w:lineRule="auto"/>
              <w:ind w:left="0" w:hanging="2"/>
              <w:rPr>
                <w:rFonts w:ascii="Bookman Old Style" w:hAnsi="Bookman Old Style"/>
                <w:sz w:val="22"/>
                <w:szCs w:val="22"/>
              </w:rPr>
            </w:pPr>
            <w:r w:rsidRPr="00D73F00">
              <w:rPr>
                <w:rFonts w:ascii="Bookman Old Style" w:hAnsi="Bookman Old Style"/>
                <w:sz w:val="22"/>
                <w:szCs w:val="22"/>
              </w:rPr>
              <w:t xml:space="preserve">Klein, R. A., Vianello, M., Hasselman, F., Adams, B. G., Reginald B.  Adams, J., Alper, S., Aveyard, M., Axt, J. R., Babalola, M. T., Bahník, Š., Batra, R., Berkics, M., Bernstein, M. J., Berry, D. R., Bialobrzeska, O., Binan, E. D., Bocian, K., Brandt, M. J., Busching, R., … Nosek, B. A. (2018). Many Labs 2: Investigating Variation in Replicability Across Samples and Settings: </w:t>
            </w:r>
            <w:r w:rsidRPr="00D73F00">
              <w:rPr>
                <w:rFonts w:ascii="Bookman Old Style" w:hAnsi="Bookman Old Style"/>
                <w:i/>
                <w:iCs/>
                <w:sz w:val="22"/>
                <w:szCs w:val="22"/>
              </w:rPr>
              <w:t>Advances in Methods and Practices in Psychological Science</w:t>
            </w:r>
            <w:r w:rsidRPr="00D73F00">
              <w:rPr>
                <w:rFonts w:ascii="Bookman Old Style" w:hAnsi="Bookman Old Style"/>
                <w:sz w:val="22"/>
                <w:szCs w:val="22"/>
              </w:rPr>
              <w:t xml:space="preserve">. </w:t>
            </w:r>
            <w:hyperlink r:id="rId25" w:history="1">
              <w:r w:rsidR="0052602A" w:rsidRPr="00D73F00">
                <w:rPr>
                  <w:rStyle w:val="Hyperlink"/>
                  <w:rFonts w:ascii="Bookman Old Style" w:hAnsi="Bookman Old Style"/>
                  <w:sz w:val="22"/>
                  <w:szCs w:val="22"/>
                </w:rPr>
                <w:t>https://doi.org/10.1177/2515245918810225</w:t>
              </w:r>
            </w:hyperlink>
          </w:p>
          <w:p w:rsidR="0052602A" w:rsidRPr="00D73F00" w:rsidRDefault="0052602A" w:rsidP="009D73C9">
            <w:pPr>
              <w:widowControl w:val="0"/>
              <w:autoSpaceDE w:val="0"/>
              <w:autoSpaceDN w:val="0"/>
              <w:adjustRightInd w:val="0"/>
              <w:spacing w:line="240" w:lineRule="auto"/>
              <w:ind w:left="0" w:hanging="2"/>
              <w:rPr>
                <w:rFonts w:ascii="Bookman Old Style" w:hAnsi="Bookman Old Style"/>
                <w:sz w:val="22"/>
                <w:szCs w:val="22"/>
              </w:rPr>
            </w:pPr>
          </w:p>
          <w:p w:rsidR="0052602A" w:rsidRPr="00D73F00" w:rsidRDefault="0052602A" w:rsidP="0052602A">
            <w:pPr>
              <w:ind w:left="0" w:hanging="2"/>
              <w:rPr>
                <w:rFonts w:ascii="Bookman Old Style" w:eastAsia="Bookman Old Style" w:hAnsi="Bookman Old Style"/>
                <w:sz w:val="22"/>
                <w:szCs w:val="22"/>
              </w:rPr>
            </w:pPr>
            <w:r w:rsidRPr="00D73F00">
              <w:rPr>
                <w:rFonts w:ascii="Bookman Old Style" w:eastAsia="Bookman Old Style" w:hAnsi="Bookman Old Style"/>
                <w:sz w:val="22"/>
                <w:szCs w:val="22"/>
              </w:rPr>
              <w:t xml:space="preserve">Paterson, T. A., Harms, P., Steel, P., &amp; Credé, M. (2016). An assessment of the magnitude of effect sizes evidence from 30 years of meta-analysis in management. </w:t>
            </w:r>
            <w:r w:rsidRPr="00D73F00">
              <w:rPr>
                <w:rFonts w:ascii="Bookman Old Style" w:eastAsia="Bookman Old Style" w:hAnsi="Bookman Old Style"/>
                <w:i/>
                <w:sz w:val="22"/>
                <w:szCs w:val="22"/>
              </w:rPr>
              <w:t xml:space="preserve">Journal of Leadership &amp; Organizational Studies, 23, </w:t>
            </w:r>
            <w:r w:rsidRPr="00D73F00">
              <w:rPr>
                <w:rFonts w:ascii="Bookman Old Style" w:eastAsia="Bookman Old Style" w:hAnsi="Bookman Old Style"/>
                <w:sz w:val="22"/>
                <w:szCs w:val="22"/>
              </w:rPr>
              <w:t>66-81.</w:t>
            </w:r>
          </w:p>
          <w:p w:rsidR="00E315E3" w:rsidRPr="00D73F00" w:rsidRDefault="00E315E3" w:rsidP="006D4AED">
            <w:pPr>
              <w:ind w:left="0" w:hanging="2"/>
              <w:rPr>
                <w:rFonts w:ascii="Bookman Old Style" w:eastAsia="Bookman Old Style" w:hAnsi="Bookman Old Style"/>
                <w:sz w:val="22"/>
                <w:szCs w:val="22"/>
              </w:rPr>
            </w:pPr>
          </w:p>
        </w:tc>
      </w:tr>
      <w:tr w:rsidR="00FC0E3F" w:rsidRPr="00D73F00" w:rsidTr="0019693E">
        <w:tc>
          <w:tcPr>
            <w:tcW w:w="1165" w:type="dxa"/>
            <w:shd w:val="clear" w:color="auto" w:fill="B6DDE8" w:themeFill="accent5" w:themeFillTint="66"/>
            <w:tcMar>
              <w:top w:w="144" w:type="dxa"/>
              <w:left w:w="115" w:type="dxa"/>
              <w:bottom w:w="144" w:type="dxa"/>
              <w:right w:w="115" w:type="dxa"/>
            </w:tcMar>
            <w:vAlign w:val="center"/>
          </w:tcPr>
          <w:p w:rsidR="00FC0E3F" w:rsidRPr="00D73F00" w:rsidRDefault="00FC0E3F" w:rsidP="006E19FC">
            <w:pPr>
              <w:ind w:left="0" w:hanging="2"/>
              <w:jc w:val="center"/>
              <w:rPr>
                <w:rFonts w:ascii="Bookman Old Style" w:eastAsia="Bookman Old Style" w:hAnsi="Bookman Old Style"/>
                <w:sz w:val="22"/>
                <w:szCs w:val="22"/>
              </w:rPr>
            </w:pPr>
            <w:r w:rsidRPr="00D73F00">
              <w:rPr>
                <w:rFonts w:ascii="Bookman Old Style" w:eastAsia="Bookman Old Style" w:hAnsi="Bookman Old Style"/>
                <w:sz w:val="22"/>
                <w:szCs w:val="22"/>
              </w:rPr>
              <w:t>2/6</w:t>
            </w:r>
          </w:p>
        </w:tc>
        <w:tc>
          <w:tcPr>
            <w:tcW w:w="8280" w:type="dxa"/>
            <w:shd w:val="clear" w:color="auto" w:fill="B6DDE8" w:themeFill="accent5" w:themeFillTint="66"/>
            <w:tcMar>
              <w:top w:w="144" w:type="dxa"/>
              <w:left w:w="115" w:type="dxa"/>
              <w:bottom w:w="144" w:type="dxa"/>
              <w:right w:w="115" w:type="dxa"/>
            </w:tcMar>
          </w:tcPr>
          <w:p w:rsidR="00FC0E3F" w:rsidRPr="00D73F00" w:rsidRDefault="00FC0E3F" w:rsidP="00FC0E3F">
            <w:pPr>
              <w:ind w:left="0" w:hanging="2"/>
              <w:rPr>
                <w:rFonts w:ascii="Bookman Old Style" w:eastAsia="Bookman Old Style" w:hAnsi="Bookman Old Style"/>
                <w:b/>
                <w:sz w:val="22"/>
                <w:szCs w:val="22"/>
              </w:rPr>
            </w:pPr>
            <w:r w:rsidRPr="00D73F00">
              <w:rPr>
                <w:rFonts w:ascii="Bookman Old Style" w:eastAsia="Bookman Old Style" w:hAnsi="Bookman Old Style"/>
                <w:b/>
                <w:sz w:val="22"/>
                <w:szCs w:val="22"/>
              </w:rPr>
              <w:t>Heterogeneity and Study Artifacts (and Psychometric Meta-Analysis)</w:t>
            </w:r>
          </w:p>
        </w:tc>
      </w:tr>
      <w:tr w:rsidR="00FC0E3F" w:rsidRPr="00D73F00" w:rsidTr="0019693E">
        <w:tc>
          <w:tcPr>
            <w:tcW w:w="1165" w:type="dxa"/>
            <w:shd w:val="clear" w:color="auto" w:fill="B6DDE8" w:themeFill="accent5" w:themeFillTint="66"/>
            <w:tcMar>
              <w:top w:w="144" w:type="dxa"/>
              <w:left w:w="115" w:type="dxa"/>
              <w:bottom w:w="144" w:type="dxa"/>
              <w:right w:w="115" w:type="dxa"/>
            </w:tcMar>
            <w:vAlign w:val="center"/>
          </w:tcPr>
          <w:p w:rsidR="00FC0E3F" w:rsidRPr="00D73F00" w:rsidRDefault="00FC0E3F" w:rsidP="006E19FC">
            <w:pPr>
              <w:ind w:left="0" w:hanging="2"/>
              <w:jc w:val="center"/>
              <w:rPr>
                <w:rFonts w:ascii="Bookman Old Style" w:eastAsia="Bookman Old Style" w:hAnsi="Bookman Old Style"/>
                <w:sz w:val="22"/>
                <w:szCs w:val="22"/>
              </w:rPr>
            </w:pPr>
            <w:r w:rsidRPr="00D73F00">
              <w:rPr>
                <w:rFonts w:ascii="Bookman Old Style" w:eastAsia="Bookman Old Style" w:hAnsi="Bookman Old Style"/>
                <w:sz w:val="22"/>
                <w:szCs w:val="22"/>
              </w:rPr>
              <w:t>2/11</w:t>
            </w:r>
          </w:p>
        </w:tc>
        <w:tc>
          <w:tcPr>
            <w:tcW w:w="8280" w:type="dxa"/>
            <w:shd w:val="clear" w:color="auto" w:fill="B6DDE8" w:themeFill="accent5" w:themeFillTint="66"/>
            <w:tcMar>
              <w:top w:w="144" w:type="dxa"/>
              <w:left w:w="115" w:type="dxa"/>
              <w:bottom w:w="144" w:type="dxa"/>
              <w:right w:w="115" w:type="dxa"/>
            </w:tcMar>
          </w:tcPr>
          <w:p w:rsidR="00FC0E3F" w:rsidRPr="00D73F00" w:rsidRDefault="00FC0E3F" w:rsidP="00FC0E3F">
            <w:pPr>
              <w:ind w:left="0" w:hanging="2"/>
              <w:rPr>
                <w:rFonts w:ascii="Bookman Old Style" w:eastAsia="Bookman Old Style" w:hAnsi="Bookman Old Style"/>
                <w:b/>
                <w:sz w:val="22"/>
                <w:szCs w:val="22"/>
              </w:rPr>
            </w:pPr>
            <w:r w:rsidRPr="00D73F00">
              <w:rPr>
                <w:rFonts w:ascii="Bookman Old Style" w:eastAsia="Bookman Old Style" w:hAnsi="Bookman Old Style"/>
                <w:b/>
                <w:sz w:val="22"/>
                <w:szCs w:val="22"/>
              </w:rPr>
              <w:t>Heterogeneity and Study Artifacts (and Psychometric Meta-Analysis)</w:t>
            </w:r>
          </w:p>
        </w:tc>
      </w:tr>
      <w:tr w:rsidR="00FC0E3F" w:rsidRPr="00D73F00" w:rsidTr="0019693E">
        <w:tc>
          <w:tcPr>
            <w:tcW w:w="1165" w:type="dxa"/>
            <w:shd w:val="clear" w:color="auto" w:fill="B6DDE8" w:themeFill="accent5" w:themeFillTint="66"/>
            <w:tcMar>
              <w:top w:w="144" w:type="dxa"/>
              <w:left w:w="115" w:type="dxa"/>
              <w:bottom w:w="144" w:type="dxa"/>
              <w:right w:w="115" w:type="dxa"/>
            </w:tcMar>
            <w:vAlign w:val="center"/>
          </w:tcPr>
          <w:p w:rsidR="00FC0E3F" w:rsidRPr="00D73F00" w:rsidRDefault="00FC0E3F" w:rsidP="006E19FC">
            <w:pPr>
              <w:ind w:left="0" w:hanging="2"/>
              <w:jc w:val="center"/>
              <w:rPr>
                <w:rFonts w:ascii="Bookman Old Style" w:eastAsia="Bookman Old Style" w:hAnsi="Bookman Old Style"/>
                <w:sz w:val="22"/>
                <w:szCs w:val="22"/>
              </w:rPr>
            </w:pPr>
            <w:r w:rsidRPr="00D73F00">
              <w:rPr>
                <w:rFonts w:ascii="Bookman Old Style" w:eastAsia="Bookman Old Style" w:hAnsi="Bookman Old Style"/>
                <w:sz w:val="22"/>
                <w:szCs w:val="22"/>
              </w:rPr>
              <w:t>2/13</w:t>
            </w:r>
          </w:p>
        </w:tc>
        <w:tc>
          <w:tcPr>
            <w:tcW w:w="8280" w:type="dxa"/>
            <w:shd w:val="clear" w:color="auto" w:fill="B6DDE8" w:themeFill="accent5" w:themeFillTint="66"/>
            <w:tcMar>
              <w:top w:w="144" w:type="dxa"/>
              <w:left w:w="115" w:type="dxa"/>
              <w:bottom w:w="144" w:type="dxa"/>
              <w:right w:w="115" w:type="dxa"/>
            </w:tcMar>
          </w:tcPr>
          <w:p w:rsidR="00FC0E3F" w:rsidRPr="00D73F00" w:rsidRDefault="00FC0E3F" w:rsidP="00FC0E3F">
            <w:pPr>
              <w:ind w:left="0" w:hanging="2"/>
              <w:rPr>
                <w:rFonts w:ascii="Bookman Old Style" w:eastAsia="Bookman Old Style" w:hAnsi="Bookman Old Style"/>
                <w:b/>
                <w:sz w:val="22"/>
                <w:szCs w:val="22"/>
              </w:rPr>
            </w:pPr>
            <w:r w:rsidRPr="00D73F00">
              <w:rPr>
                <w:rFonts w:ascii="Bookman Old Style" w:eastAsia="Bookman Old Style" w:hAnsi="Bookman Old Style"/>
                <w:b/>
                <w:sz w:val="22"/>
                <w:szCs w:val="22"/>
              </w:rPr>
              <w:t>Heterogeneity and Study Artifacts (and Psychometric Meta-Analysis)</w:t>
            </w:r>
          </w:p>
        </w:tc>
      </w:tr>
      <w:tr w:rsidR="009A37B6" w:rsidRPr="00D73F00" w:rsidTr="00816E51">
        <w:tc>
          <w:tcPr>
            <w:tcW w:w="1165" w:type="dxa"/>
            <w:tcMar>
              <w:top w:w="144" w:type="dxa"/>
              <w:left w:w="115" w:type="dxa"/>
              <w:bottom w:w="144" w:type="dxa"/>
              <w:right w:w="115" w:type="dxa"/>
            </w:tcMar>
            <w:vAlign w:val="center"/>
          </w:tcPr>
          <w:p w:rsidR="009A37B6" w:rsidRPr="00D73F00" w:rsidRDefault="009A37B6" w:rsidP="006E19FC">
            <w:pPr>
              <w:ind w:left="0" w:hanging="2"/>
              <w:jc w:val="center"/>
              <w:rPr>
                <w:rFonts w:ascii="Bookman Old Style" w:eastAsia="Bookman Old Style" w:hAnsi="Bookman Old Style"/>
                <w:sz w:val="22"/>
                <w:szCs w:val="22"/>
              </w:rPr>
            </w:pPr>
          </w:p>
        </w:tc>
        <w:tc>
          <w:tcPr>
            <w:tcW w:w="8280" w:type="dxa"/>
            <w:tcMar>
              <w:top w:w="144" w:type="dxa"/>
              <w:left w:w="115" w:type="dxa"/>
              <w:bottom w:w="144" w:type="dxa"/>
              <w:right w:w="115" w:type="dxa"/>
            </w:tcMar>
          </w:tcPr>
          <w:p w:rsidR="000C0C92" w:rsidRPr="006E19FC" w:rsidRDefault="00206AF6" w:rsidP="0063657E">
            <w:pPr>
              <w:ind w:left="0" w:hanging="2"/>
              <w:rPr>
                <w:rFonts w:ascii="Bookman Old Style" w:eastAsia="Bookman Old Style" w:hAnsi="Bookman Old Style"/>
                <w:b/>
                <w:sz w:val="22"/>
                <w:szCs w:val="22"/>
              </w:rPr>
            </w:pPr>
            <w:r w:rsidRPr="00D160BB">
              <w:rPr>
                <w:rFonts w:ascii="Bookman Old Style" w:eastAsia="Bookman Old Style" w:hAnsi="Bookman Old Style"/>
                <w:b/>
                <w:sz w:val="22"/>
                <w:szCs w:val="22"/>
              </w:rPr>
              <w:t xml:space="preserve">Before we begin talking about </w:t>
            </w:r>
            <w:r w:rsidR="006D4AED" w:rsidRPr="00D160BB">
              <w:rPr>
                <w:rFonts w:ascii="Bookman Old Style" w:eastAsia="Bookman Old Style" w:hAnsi="Bookman Old Style"/>
                <w:b/>
                <w:sz w:val="22"/>
                <w:szCs w:val="22"/>
              </w:rPr>
              <w:t xml:space="preserve">moderators, </w:t>
            </w:r>
            <w:r w:rsidRPr="00D160BB">
              <w:rPr>
                <w:rFonts w:ascii="Bookman Old Style" w:eastAsia="Bookman Old Style" w:hAnsi="Bookman Old Style"/>
                <w:b/>
                <w:sz w:val="22"/>
                <w:szCs w:val="22"/>
              </w:rPr>
              <w:t xml:space="preserve">read </w:t>
            </w:r>
            <w:r w:rsidR="006E19FC">
              <w:rPr>
                <w:rFonts w:ascii="Bookman Old Style" w:eastAsia="Bookman Old Style" w:hAnsi="Bookman Old Style"/>
                <w:b/>
                <w:sz w:val="22"/>
                <w:szCs w:val="22"/>
              </w:rPr>
              <w:t xml:space="preserve">Chapters 19-21 </w:t>
            </w:r>
            <w:r w:rsidR="000C0C92" w:rsidRPr="006E19FC">
              <w:rPr>
                <w:rFonts w:ascii="Bookman Old Style" w:eastAsia="Bookman Old Style" w:hAnsi="Bookman Old Style"/>
                <w:b/>
                <w:sz w:val="22"/>
                <w:szCs w:val="22"/>
              </w:rPr>
              <w:t>in Borenstein et al.</w:t>
            </w:r>
          </w:p>
          <w:p w:rsidR="00251901" w:rsidRDefault="00251901" w:rsidP="0063657E">
            <w:pPr>
              <w:ind w:left="0" w:hanging="2"/>
              <w:rPr>
                <w:rFonts w:ascii="Bookman Old Style" w:eastAsia="Bookman Old Style" w:hAnsi="Bookman Old Style"/>
                <w:sz w:val="22"/>
                <w:szCs w:val="22"/>
              </w:rPr>
            </w:pPr>
          </w:p>
          <w:p w:rsidR="006E19FC" w:rsidRDefault="006E19FC" w:rsidP="0063657E">
            <w:pPr>
              <w:ind w:left="0" w:hanging="2"/>
              <w:rPr>
                <w:rFonts w:ascii="Bookman Old Style" w:eastAsia="Bookman Old Style" w:hAnsi="Bookman Old Style"/>
                <w:sz w:val="22"/>
                <w:szCs w:val="22"/>
              </w:rPr>
            </w:pPr>
          </w:p>
          <w:p w:rsidR="006E19FC" w:rsidRPr="00D73F00" w:rsidRDefault="006E19FC" w:rsidP="0063657E">
            <w:pPr>
              <w:ind w:left="0" w:hanging="2"/>
              <w:rPr>
                <w:rFonts w:ascii="Bookman Old Style" w:eastAsia="Bookman Old Style" w:hAnsi="Bookman Old Style"/>
                <w:sz w:val="22"/>
                <w:szCs w:val="22"/>
              </w:rPr>
            </w:pPr>
          </w:p>
          <w:p w:rsidR="0063657E" w:rsidRPr="0019693E" w:rsidRDefault="0019693E" w:rsidP="0063657E">
            <w:pPr>
              <w:ind w:left="0" w:hanging="2"/>
              <w:rPr>
                <w:rFonts w:ascii="Bookman Old Style" w:eastAsia="Bookman Old Style" w:hAnsi="Bookman Old Style"/>
                <w:i/>
                <w:sz w:val="22"/>
                <w:szCs w:val="22"/>
              </w:rPr>
            </w:pPr>
            <w:r w:rsidRPr="0019693E">
              <w:rPr>
                <w:rFonts w:ascii="Bookman Old Style" w:eastAsia="Bookman Old Style" w:hAnsi="Bookman Old Style"/>
                <w:i/>
                <w:sz w:val="22"/>
                <w:szCs w:val="22"/>
              </w:rPr>
              <w:t>**</w:t>
            </w:r>
            <w:r w:rsidR="00D73F00" w:rsidRPr="0019693E">
              <w:rPr>
                <w:rFonts w:ascii="Bookman Old Style" w:eastAsia="Bookman Old Style" w:hAnsi="Bookman Old Style"/>
                <w:i/>
                <w:sz w:val="22"/>
                <w:szCs w:val="22"/>
              </w:rPr>
              <w:t>Additional Readings on Meta-Analytic Moderators</w:t>
            </w:r>
            <w:r w:rsidRPr="0019693E">
              <w:rPr>
                <w:rFonts w:ascii="Bookman Old Style" w:eastAsia="Bookman Old Style" w:hAnsi="Bookman Old Style"/>
                <w:i/>
                <w:sz w:val="22"/>
                <w:szCs w:val="22"/>
              </w:rPr>
              <w:t>**</w:t>
            </w:r>
          </w:p>
          <w:p w:rsidR="00C1451E" w:rsidRDefault="00C1451E" w:rsidP="006E19FC">
            <w:pPr>
              <w:ind w:left="0" w:hanging="2"/>
              <w:rPr>
                <w:rFonts w:ascii="Bookman Old Style" w:hAnsi="Bookman Old Style"/>
                <w:sz w:val="22"/>
                <w:szCs w:val="22"/>
              </w:rPr>
            </w:pPr>
          </w:p>
          <w:p w:rsidR="006E19FC" w:rsidRPr="00D73F00" w:rsidRDefault="006E19FC" w:rsidP="006E19FC">
            <w:pPr>
              <w:ind w:left="0" w:hanging="2"/>
              <w:rPr>
                <w:rFonts w:ascii="Bookman Old Style" w:hAnsi="Bookman Old Style"/>
                <w:sz w:val="22"/>
                <w:szCs w:val="22"/>
              </w:rPr>
            </w:pPr>
            <w:r w:rsidRPr="00D73F00">
              <w:rPr>
                <w:rFonts w:ascii="Bookman Old Style" w:hAnsi="Bookman Old Style"/>
                <w:sz w:val="22"/>
                <w:szCs w:val="22"/>
              </w:rPr>
              <w:t xml:space="preserve">Aguinis, H., Gottfredson, R.K., &amp; Wright, T.A. (2011). Best-practice recommendations for estimating inter-action effects using meta-analysis. </w:t>
            </w:r>
            <w:r w:rsidRPr="00D73F00">
              <w:rPr>
                <w:rFonts w:ascii="Bookman Old Style" w:hAnsi="Bookman Old Style"/>
                <w:i/>
                <w:sz w:val="22"/>
                <w:szCs w:val="22"/>
              </w:rPr>
              <w:t>Journal of Organizational Behavior,</w:t>
            </w:r>
            <w:r>
              <w:rPr>
                <w:rFonts w:ascii="Bookman Old Style" w:hAnsi="Bookman Old Style"/>
                <w:i/>
                <w:sz w:val="22"/>
                <w:szCs w:val="22"/>
              </w:rPr>
              <w:t xml:space="preserve"> </w:t>
            </w:r>
            <w:r w:rsidRPr="00D73F00">
              <w:rPr>
                <w:rFonts w:ascii="Bookman Old Style" w:hAnsi="Bookman Old Style"/>
                <w:i/>
                <w:sz w:val="22"/>
                <w:szCs w:val="22"/>
              </w:rPr>
              <w:t>32,</w:t>
            </w:r>
            <w:r w:rsidRPr="00D73F00">
              <w:rPr>
                <w:rFonts w:ascii="Bookman Old Style" w:hAnsi="Bookman Old Style"/>
                <w:sz w:val="22"/>
                <w:szCs w:val="22"/>
              </w:rPr>
              <w:t xml:space="preserve"> 1033–1043.</w:t>
            </w:r>
          </w:p>
          <w:p w:rsidR="006E19FC" w:rsidRDefault="006E19FC" w:rsidP="0063657E">
            <w:pPr>
              <w:ind w:left="0" w:hanging="2"/>
              <w:rPr>
                <w:rFonts w:ascii="Bookman Old Style" w:eastAsia="Bookman Old Style" w:hAnsi="Bookman Old Style"/>
                <w:sz w:val="22"/>
                <w:szCs w:val="22"/>
              </w:rPr>
            </w:pPr>
          </w:p>
          <w:p w:rsidR="00C1451E" w:rsidRPr="00D73F00" w:rsidRDefault="00C1451E" w:rsidP="00C1451E">
            <w:pPr>
              <w:ind w:left="0" w:hanging="2"/>
              <w:rPr>
                <w:rFonts w:ascii="Bookman Old Style" w:eastAsia="Bookman Old Style" w:hAnsi="Bookman Old Style"/>
                <w:sz w:val="22"/>
                <w:szCs w:val="22"/>
              </w:rPr>
            </w:pPr>
            <w:r w:rsidRPr="00D73F00">
              <w:rPr>
                <w:rFonts w:ascii="Bookman Old Style" w:eastAsia="Bookman Old Style" w:hAnsi="Bookman Old Style"/>
                <w:sz w:val="22"/>
                <w:szCs w:val="22"/>
              </w:rPr>
              <w:t xml:space="preserve">Aguinis, H., Sturman, M.C., &amp; Pierce, C.A.  (2008). Comparison of three meta-analytic procedures for estimating moderating effects of categorical variables. </w:t>
            </w:r>
            <w:r w:rsidRPr="00D73F00">
              <w:rPr>
                <w:rFonts w:ascii="Bookman Old Style" w:eastAsia="Bookman Old Style" w:hAnsi="Bookman Old Style"/>
                <w:i/>
                <w:sz w:val="22"/>
                <w:szCs w:val="22"/>
              </w:rPr>
              <w:t>Organizational Research Methods, 11,</w:t>
            </w:r>
            <w:r w:rsidRPr="00D73F00">
              <w:rPr>
                <w:rFonts w:ascii="Bookman Old Style" w:eastAsia="Bookman Old Style" w:hAnsi="Bookman Old Style"/>
                <w:sz w:val="22"/>
                <w:szCs w:val="22"/>
              </w:rPr>
              <w:t xml:space="preserve"> 9-34.</w:t>
            </w:r>
          </w:p>
          <w:p w:rsidR="00C1451E" w:rsidRPr="00D73F00" w:rsidRDefault="00C1451E" w:rsidP="0063657E">
            <w:pPr>
              <w:ind w:left="0" w:hanging="2"/>
              <w:rPr>
                <w:rFonts w:ascii="Bookman Old Style" w:eastAsia="Bookman Old Style" w:hAnsi="Bookman Old Style"/>
                <w:sz w:val="22"/>
                <w:szCs w:val="22"/>
              </w:rPr>
            </w:pPr>
          </w:p>
          <w:p w:rsidR="009A37B6" w:rsidRPr="00D73F00" w:rsidRDefault="00D73F00" w:rsidP="0063657E">
            <w:pPr>
              <w:ind w:left="0" w:hanging="2"/>
              <w:rPr>
                <w:rFonts w:ascii="Bookman Old Style" w:eastAsia="Bookman Old Style" w:hAnsi="Bookman Old Style"/>
                <w:sz w:val="22"/>
                <w:szCs w:val="22"/>
              </w:rPr>
            </w:pPr>
            <w:r w:rsidRPr="00D73F00">
              <w:rPr>
                <w:rFonts w:ascii="Bookman Old Style" w:eastAsia="Bookman Old Style" w:hAnsi="Bookman Old Style"/>
                <w:sz w:val="22"/>
                <w:szCs w:val="22"/>
              </w:rPr>
              <w:t xml:space="preserve">Cortina, J.M. (2003).  Apples and oranges (and pears, Oh My!): The search for moderators in meta-analysis. </w:t>
            </w:r>
            <w:r w:rsidRPr="00D73F00">
              <w:rPr>
                <w:rFonts w:ascii="Bookman Old Style" w:eastAsia="Bookman Old Style" w:hAnsi="Bookman Old Style"/>
                <w:i/>
                <w:sz w:val="22"/>
                <w:szCs w:val="22"/>
              </w:rPr>
              <w:t xml:space="preserve">Organizational Research Methods, 6, </w:t>
            </w:r>
            <w:r w:rsidRPr="00D73F00">
              <w:rPr>
                <w:rFonts w:ascii="Bookman Old Style" w:eastAsia="Bookman Old Style" w:hAnsi="Bookman Old Style"/>
                <w:sz w:val="22"/>
                <w:szCs w:val="22"/>
              </w:rPr>
              <w:t>415-439.</w:t>
            </w:r>
          </w:p>
        </w:tc>
      </w:tr>
      <w:tr w:rsidR="00206AF6" w:rsidRPr="00D73F00" w:rsidTr="006E19FC">
        <w:tc>
          <w:tcPr>
            <w:tcW w:w="1165" w:type="dxa"/>
            <w:shd w:val="clear" w:color="auto" w:fill="B6DDE8" w:themeFill="accent5" w:themeFillTint="66"/>
            <w:tcMar>
              <w:top w:w="144" w:type="dxa"/>
              <w:left w:w="115" w:type="dxa"/>
              <w:bottom w:w="144" w:type="dxa"/>
              <w:right w:w="115" w:type="dxa"/>
            </w:tcMar>
            <w:vAlign w:val="center"/>
          </w:tcPr>
          <w:p w:rsidR="00206AF6" w:rsidRPr="00D73F00" w:rsidRDefault="00206AF6" w:rsidP="006E19FC">
            <w:pPr>
              <w:ind w:left="0" w:hanging="2"/>
              <w:jc w:val="center"/>
              <w:rPr>
                <w:rFonts w:ascii="Bookman Old Style" w:eastAsia="Bookman Old Style" w:hAnsi="Bookman Old Style"/>
                <w:sz w:val="22"/>
                <w:szCs w:val="22"/>
              </w:rPr>
            </w:pPr>
            <w:r w:rsidRPr="00D73F00">
              <w:rPr>
                <w:rFonts w:ascii="Bookman Old Style" w:eastAsia="Bookman Old Style" w:hAnsi="Bookman Old Style"/>
                <w:sz w:val="22"/>
                <w:szCs w:val="22"/>
              </w:rPr>
              <w:t>2/18</w:t>
            </w:r>
          </w:p>
        </w:tc>
        <w:tc>
          <w:tcPr>
            <w:tcW w:w="8280" w:type="dxa"/>
            <w:shd w:val="clear" w:color="auto" w:fill="B6DDE8" w:themeFill="accent5" w:themeFillTint="66"/>
            <w:tcMar>
              <w:top w:w="144" w:type="dxa"/>
              <w:left w:w="115" w:type="dxa"/>
              <w:bottom w:w="144" w:type="dxa"/>
              <w:right w:w="115" w:type="dxa"/>
            </w:tcMar>
          </w:tcPr>
          <w:p w:rsidR="00206AF6" w:rsidRPr="00D73F00" w:rsidRDefault="00206AF6" w:rsidP="00206AF6">
            <w:pPr>
              <w:ind w:left="0" w:hanging="2"/>
              <w:rPr>
                <w:rFonts w:ascii="Bookman Old Style" w:eastAsia="Bookman Old Style" w:hAnsi="Bookman Old Style"/>
                <w:b/>
                <w:sz w:val="22"/>
                <w:szCs w:val="22"/>
              </w:rPr>
            </w:pPr>
            <w:r w:rsidRPr="00D73F00">
              <w:rPr>
                <w:rFonts w:ascii="Bookman Old Style" w:eastAsia="Bookman Old Style" w:hAnsi="Bookman Old Style"/>
                <w:b/>
                <w:sz w:val="22"/>
                <w:szCs w:val="22"/>
              </w:rPr>
              <w:t>Meta-Analytic Moderators</w:t>
            </w:r>
          </w:p>
        </w:tc>
      </w:tr>
      <w:tr w:rsidR="006E19FC" w:rsidRPr="00D73F00" w:rsidTr="006E19FC">
        <w:tc>
          <w:tcPr>
            <w:tcW w:w="1165" w:type="dxa"/>
            <w:shd w:val="clear" w:color="auto" w:fill="FFFFFF" w:themeFill="background1"/>
            <w:tcMar>
              <w:top w:w="144" w:type="dxa"/>
              <w:left w:w="115" w:type="dxa"/>
              <w:bottom w:w="144" w:type="dxa"/>
              <w:right w:w="115" w:type="dxa"/>
            </w:tcMar>
            <w:vAlign w:val="center"/>
          </w:tcPr>
          <w:p w:rsidR="006E19FC" w:rsidRPr="00D73F00" w:rsidRDefault="006E19FC" w:rsidP="006E19FC">
            <w:pPr>
              <w:ind w:left="0" w:hanging="2"/>
              <w:jc w:val="center"/>
              <w:rPr>
                <w:rFonts w:ascii="Bookman Old Style" w:eastAsia="Bookman Old Style" w:hAnsi="Bookman Old Style"/>
                <w:sz w:val="22"/>
                <w:szCs w:val="22"/>
              </w:rPr>
            </w:pPr>
          </w:p>
        </w:tc>
        <w:tc>
          <w:tcPr>
            <w:tcW w:w="8280" w:type="dxa"/>
            <w:shd w:val="clear" w:color="auto" w:fill="FFFFFF" w:themeFill="background1"/>
            <w:tcMar>
              <w:top w:w="144" w:type="dxa"/>
              <w:left w:w="115" w:type="dxa"/>
              <w:bottom w:w="144" w:type="dxa"/>
              <w:right w:w="115" w:type="dxa"/>
            </w:tcMar>
          </w:tcPr>
          <w:p w:rsidR="006E19FC" w:rsidRDefault="006E19FC" w:rsidP="006E19FC">
            <w:pPr>
              <w:ind w:left="0" w:hanging="2"/>
              <w:rPr>
                <w:rFonts w:ascii="Bookman Old Style" w:eastAsia="Bookman Old Style" w:hAnsi="Bookman Old Style"/>
                <w:b/>
                <w:sz w:val="22"/>
                <w:szCs w:val="22"/>
              </w:rPr>
            </w:pPr>
            <w:r w:rsidRPr="00D160BB">
              <w:rPr>
                <w:rFonts w:ascii="Bookman Old Style" w:eastAsia="Bookman Old Style" w:hAnsi="Bookman Old Style"/>
                <w:b/>
                <w:sz w:val="22"/>
                <w:szCs w:val="22"/>
              </w:rPr>
              <w:t xml:space="preserve">Before we begin talking about </w:t>
            </w:r>
            <w:r>
              <w:rPr>
                <w:rFonts w:ascii="Bookman Old Style" w:eastAsia="Bookman Old Style" w:hAnsi="Bookman Old Style"/>
                <w:b/>
                <w:sz w:val="22"/>
                <w:szCs w:val="22"/>
              </w:rPr>
              <w:t>“Other Issues”, re</w:t>
            </w:r>
            <w:r w:rsidRPr="00D160BB">
              <w:rPr>
                <w:rFonts w:ascii="Bookman Old Style" w:eastAsia="Bookman Old Style" w:hAnsi="Bookman Old Style"/>
                <w:b/>
                <w:sz w:val="22"/>
                <w:szCs w:val="22"/>
              </w:rPr>
              <w:t xml:space="preserve">ad </w:t>
            </w:r>
            <w:r w:rsidR="00C1451E">
              <w:rPr>
                <w:rFonts w:ascii="Bookman Old Style" w:eastAsia="Bookman Old Style" w:hAnsi="Bookman Old Style"/>
                <w:b/>
                <w:sz w:val="22"/>
                <w:szCs w:val="22"/>
              </w:rPr>
              <w:t xml:space="preserve">Chapter 30 in </w:t>
            </w:r>
            <w:r w:rsidRPr="006E19FC">
              <w:rPr>
                <w:rFonts w:ascii="Bookman Old Style" w:eastAsia="Bookman Old Style" w:hAnsi="Bookman Old Style"/>
                <w:b/>
                <w:sz w:val="22"/>
                <w:szCs w:val="22"/>
              </w:rPr>
              <w:t>Borenstein et al.</w:t>
            </w:r>
            <w:r w:rsidR="00B24FE3">
              <w:rPr>
                <w:rFonts w:ascii="Bookman Old Style" w:eastAsia="Bookman Old Style" w:hAnsi="Bookman Old Style"/>
                <w:b/>
                <w:sz w:val="22"/>
                <w:szCs w:val="22"/>
              </w:rPr>
              <w:t xml:space="preserve"> and</w:t>
            </w:r>
          </w:p>
          <w:p w:rsidR="00B24FE3" w:rsidRDefault="00B24FE3" w:rsidP="006E19FC">
            <w:pPr>
              <w:ind w:left="0" w:hanging="2"/>
              <w:rPr>
                <w:rFonts w:ascii="Bookman Old Style" w:eastAsia="Bookman Old Style" w:hAnsi="Bookman Old Style"/>
                <w:b/>
                <w:sz w:val="22"/>
                <w:szCs w:val="22"/>
              </w:rPr>
            </w:pPr>
          </w:p>
          <w:p w:rsidR="00B24FE3" w:rsidRPr="00D73F00" w:rsidRDefault="00B24FE3" w:rsidP="00B24FE3">
            <w:pPr>
              <w:ind w:left="0" w:hanging="2"/>
              <w:rPr>
                <w:rFonts w:ascii="Bookman Old Style" w:eastAsia="Bookman Old Style" w:hAnsi="Bookman Old Style"/>
                <w:sz w:val="22"/>
                <w:szCs w:val="22"/>
              </w:rPr>
            </w:pPr>
            <w:r w:rsidRPr="00D73F00">
              <w:rPr>
                <w:rFonts w:ascii="Bookman Old Style" w:eastAsia="Bookman Old Style" w:hAnsi="Bookman Old Style"/>
                <w:sz w:val="22"/>
                <w:szCs w:val="22"/>
              </w:rPr>
              <w:t xml:space="preserve">Aguinis, H., Pierce, C. A., Bosco, F. A, Dalton, D. R., &amp; Dalton, C. M. (2011). Debunking myths and urban legends about meta-analysis. </w:t>
            </w:r>
            <w:r w:rsidRPr="00D73F00">
              <w:rPr>
                <w:rFonts w:ascii="Bookman Old Style" w:eastAsia="Bookman Old Style" w:hAnsi="Bookman Old Style"/>
                <w:i/>
                <w:sz w:val="22"/>
                <w:szCs w:val="22"/>
              </w:rPr>
              <w:t>Organizational Research Methods, 14</w:t>
            </w:r>
            <w:r w:rsidRPr="00D73F00">
              <w:rPr>
                <w:rFonts w:ascii="Bookman Old Style" w:eastAsia="Bookman Old Style" w:hAnsi="Bookman Old Style"/>
                <w:sz w:val="22"/>
                <w:szCs w:val="22"/>
              </w:rPr>
              <w:t>, 306-331.</w:t>
            </w:r>
          </w:p>
          <w:p w:rsidR="00B24FE3" w:rsidRDefault="00B24FE3" w:rsidP="006E19FC">
            <w:pPr>
              <w:ind w:left="0" w:hanging="2"/>
              <w:rPr>
                <w:rFonts w:ascii="Bookman Old Style" w:eastAsia="Bookman Old Style" w:hAnsi="Bookman Old Style"/>
                <w:b/>
                <w:sz w:val="22"/>
                <w:szCs w:val="22"/>
              </w:rPr>
            </w:pPr>
          </w:p>
          <w:p w:rsidR="00B24FE3" w:rsidRDefault="00B24FE3" w:rsidP="006E19FC">
            <w:pPr>
              <w:ind w:left="0" w:hanging="2"/>
              <w:rPr>
                <w:rFonts w:ascii="Bookman Old Style" w:eastAsia="Bookman Old Style" w:hAnsi="Bookman Old Style"/>
                <w:b/>
                <w:sz w:val="22"/>
                <w:szCs w:val="22"/>
              </w:rPr>
            </w:pPr>
          </w:p>
          <w:p w:rsidR="00B24FE3" w:rsidRDefault="00B24FE3" w:rsidP="006E19FC">
            <w:pPr>
              <w:ind w:left="0" w:hanging="2"/>
              <w:rPr>
                <w:rFonts w:ascii="Bookman Old Style" w:eastAsia="Bookman Old Style" w:hAnsi="Bookman Old Style"/>
                <w:sz w:val="22"/>
                <w:szCs w:val="22"/>
              </w:rPr>
            </w:pPr>
            <w:r>
              <w:rPr>
                <w:rFonts w:ascii="Bookman Old Style" w:eastAsia="Bookman Old Style" w:hAnsi="Bookman Old Style"/>
                <w:sz w:val="22"/>
                <w:szCs w:val="22"/>
              </w:rPr>
              <w:t>**Additional Readings on Other Issues**</w:t>
            </w:r>
          </w:p>
          <w:p w:rsidR="00B24FE3" w:rsidRDefault="00B24FE3" w:rsidP="006E19FC">
            <w:pPr>
              <w:ind w:left="0" w:hanging="2"/>
              <w:rPr>
                <w:rFonts w:ascii="Bookman Old Style" w:eastAsia="Bookman Old Style" w:hAnsi="Bookman Old Style"/>
                <w:sz w:val="22"/>
                <w:szCs w:val="22"/>
              </w:rPr>
            </w:pPr>
          </w:p>
          <w:p w:rsidR="00B24FE3" w:rsidRPr="00D73F00" w:rsidRDefault="00B24FE3" w:rsidP="00B24FE3">
            <w:pPr>
              <w:widowControl w:val="0"/>
              <w:autoSpaceDE w:val="0"/>
              <w:autoSpaceDN w:val="0"/>
              <w:adjustRightInd w:val="0"/>
              <w:spacing w:line="240" w:lineRule="auto"/>
              <w:ind w:left="0" w:hanging="2"/>
              <w:rPr>
                <w:rFonts w:ascii="Bookman Old Style" w:hAnsi="Bookman Old Style"/>
                <w:sz w:val="22"/>
                <w:szCs w:val="22"/>
              </w:rPr>
            </w:pPr>
            <w:r w:rsidRPr="00D73F00">
              <w:rPr>
                <w:rFonts w:ascii="Bookman Old Style" w:hAnsi="Bookman Old Style"/>
                <w:sz w:val="22"/>
                <w:szCs w:val="22"/>
              </w:rPr>
              <w:t xml:space="preserve">Cheung, M. W.-L., &amp; Chan, W. (2005). Meta-analytic structural equation modeling: A two-stage approach. </w:t>
            </w:r>
            <w:r w:rsidRPr="00D73F00">
              <w:rPr>
                <w:rFonts w:ascii="Bookman Old Style" w:hAnsi="Bookman Old Style"/>
                <w:i/>
                <w:iCs/>
                <w:sz w:val="22"/>
                <w:szCs w:val="22"/>
              </w:rPr>
              <w:t>Psychological Methods</w:t>
            </w:r>
            <w:r w:rsidRPr="00D73F00">
              <w:rPr>
                <w:rFonts w:ascii="Bookman Old Style" w:hAnsi="Bookman Old Style"/>
                <w:sz w:val="22"/>
                <w:szCs w:val="22"/>
              </w:rPr>
              <w:t xml:space="preserve">, </w:t>
            </w:r>
            <w:r w:rsidRPr="00D73F00">
              <w:rPr>
                <w:rFonts w:ascii="Bookman Old Style" w:hAnsi="Bookman Old Style"/>
                <w:i/>
                <w:iCs/>
                <w:sz w:val="22"/>
                <w:szCs w:val="22"/>
              </w:rPr>
              <w:t>10</w:t>
            </w:r>
            <w:r w:rsidRPr="00D73F00">
              <w:rPr>
                <w:rFonts w:ascii="Bookman Old Style" w:hAnsi="Bookman Old Style"/>
                <w:sz w:val="22"/>
                <w:szCs w:val="22"/>
              </w:rPr>
              <w:t xml:space="preserve">(1), 40–64. </w:t>
            </w:r>
            <w:hyperlink r:id="rId26" w:history="1">
              <w:r w:rsidRPr="00D73F00">
                <w:rPr>
                  <w:rStyle w:val="Hyperlink"/>
                  <w:rFonts w:ascii="Bookman Old Style" w:hAnsi="Bookman Old Style"/>
                  <w:sz w:val="22"/>
                  <w:szCs w:val="22"/>
                </w:rPr>
                <w:t>https://doi.org/10.1037/1082-989X.10.1.40</w:t>
              </w:r>
            </w:hyperlink>
          </w:p>
          <w:p w:rsidR="00B24FE3" w:rsidRPr="00D73F00" w:rsidRDefault="00B24FE3" w:rsidP="00B24FE3">
            <w:pPr>
              <w:widowControl w:val="0"/>
              <w:autoSpaceDE w:val="0"/>
              <w:autoSpaceDN w:val="0"/>
              <w:adjustRightInd w:val="0"/>
              <w:spacing w:line="240" w:lineRule="auto"/>
              <w:ind w:left="0" w:hanging="2"/>
              <w:rPr>
                <w:rFonts w:ascii="Bookman Old Style" w:hAnsi="Bookman Old Style"/>
                <w:sz w:val="22"/>
                <w:szCs w:val="22"/>
              </w:rPr>
            </w:pPr>
          </w:p>
          <w:p w:rsidR="00B24FE3" w:rsidRPr="00D73F00" w:rsidRDefault="00B24FE3" w:rsidP="00B24FE3">
            <w:pPr>
              <w:widowControl w:val="0"/>
              <w:autoSpaceDE w:val="0"/>
              <w:autoSpaceDN w:val="0"/>
              <w:adjustRightInd w:val="0"/>
              <w:spacing w:line="240" w:lineRule="auto"/>
              <w:ind w:left="0" w:hanging="2"/>
              <w:rPr>
                <w:rFonts w:ascii="Bookman Old Style" w:hAnsi="Bookman Old Style"/>
                <w:sz w:val="22"/>
                <w:szCs w:val="22"/>
              </w:rPr>
            </w:pPr>
            <w:r w:rsidRPr="00D73F00">
              <w:rPr>
                <w:rFonts w:ascii="Bookman Old Style" w:hAnsi="Bookman Old Style"/>
                <w:sz w:val="22"/>
                <w:szCs w:val="22"/>
              </w:rPr>
              <w:t xml:space="preserve">Duyx, B., Urlings, M. J. E., Swaen, G. M. H., Bouter, L. M., &amp; Zeegers, M. P. (2017). Scientific citations favor positive results: A systematic review and meta-analysis. </w:t>
            </w:r>
            <w:r w:rsidRPr="00D73F00">
              <w:rPr>
                <w:rFonts w:ascii="Bookman Old Style" w:hAnsi="Bookman Old Style"/>
                <w:i/>
                <w:iCs/>
                <w:sz w:val="22"/>
                <w:szCs w:val="22"/>
              </w:rPr>
              <w:t>Journal of Clinical Epidemiology</w:t>
            </w:r>
            <w:r w:rsidRPr="00D73F00">
              <w:rPr>
                <w:rFonts w:ascii="Bookman Old Style" w:hAnsi="Bookman Old Style"/>
                <w:sz w:val="22"/>
                <w:szCs w:val="22"/>
              </w:rPr>
              <w:t xml:space="preserve">, </w:t>
            </w:r>
            <w:r w:rsidRPr="00D73F00">
              <w:rPr>
                <w:rFonts w:ascii="Bookman Old Style" w:hAnsi="Bookman Old Style"/>
                <w:i/>
                <w:iCs/>
                <w:sz w:val="22"/>
                <w:szCs w:val="22"/>
              </w:rPr>
              <w:t>88</w:t>
            </w:r>
            <w:r w:rsidRPr="00D73F00">
              <w:rPr>
                <w:rFonts w:ascii="Bookman Old Style" w:hAnsi="Bookman Old Style"/>
                <w:sz w:val="22"/>
                <w:szCs w:val="22"/>
              </w:rPr>
              <w:t>, 92–101. https://doi.org/10.1016/j.jclinepi.2017.06.002</w:t>
            </w:r>
          </w:p>
          <w:p w:rsidR="00B24FE3" w:rsidRPr="00D73F00" w:rsidRDefault="00B24FE3" w:rsidP="00B24FE3">
            <w:pPr>
              <w:widowControl w:val="0"/>
              <w:autoSpaceDE w:val="0"/>
              <w:autoSpaceDN w:val="0"/>
              <w:adjustRightInd w:val="0"/>
              <w:spacing w:line="240" w:lineRule="auto"/>
              <w:ind w:left="0" w:hanging="2"/>
              <w:rPr>
                <w:rFonts w:ascii="Bookman Old Style" w:hAnsi="Bookman Old Style"/>
                <w:sz w:val="22"/>
                <w:szCs w:val="22"/>
              </w:rPr>
            </w:pPr>
          </w:p>
          <w:p w:rsidR="00B24FE3" w:rsidRPr="00D73F00" w:rsidRDefault="00B24FE3" w:rsidP="00B24FE3">
            <w:pPr>
              <w:widowControl w:val="0"/>
              <w:suppressAutoHyphens w:val="0"/>
              <w:autoSpaceDE w:val="0"/>
              <w:autoSpaceDN w:val="0"/>
              <w:adjustRightInd w:val="0"/>
              <w:spacing w:line="240" w:lineRule="auto"/>
              <w:ind w:leftChars="0" w:left="0" w:firstLineChars="0" w:firstLine="0"/>
              <w:textDirection w:val="lrTb"/>
              <w:textAlignment w:val="auto"/>
              <w:outlineLvl w:val="9"/>
              <w:rPr>
                <w:rFonts w:ascii="Bookman Old Style" w:hAnsi="Bookman Old Style"/>
                <w:position w:val="0"/>
                <w:sz w:val="22"/>
                <w:szCs w:val="22"/>
              </w:rPr>
            </w:pPr>
            <w:r w:rsidRPr="00D73F00">
              <w:rPr>
                <w:rFonts w:ascii="Bookman Old Style" w:hAnsi="Bookman Old Style"/>
                <w:position w:val="0"/>
                <w:sz w:val="22"/>
                <w:szCs w:val="22"/>
              </w:rPr>
              <w:t xml:space="preserve">Kepes, S., &amp; McDaniel, M. A. (2014). </w:t>
            </w:r>
            <w:r w:rsidRPr="00D73F00">
              <w:rPr>
                <w:rFonts w:ascii="Bookman Old Style" w:hAnsi="Bookman Old Style"/>
                <w:i/>
                <w:iCs/>
                <w:position w:val="0"/>
                <w:sz w:val="22"/>
                <w:szCs w:val="22"/>
              </w:rPr>
              <w:t>Publicati</w:t>
            </w:r>
            <w:r>
              <w:rPr>
                <w:rFonts w:ascii="Bookman Old Style" w:hAnsi="Bookman Old Style"/>
                <w:i/>
                <w:iCs/>
                <w:position w:val="0"/>
                <w:sz w:val="22"/>
                <w:szCs w:val="22"/>
              </w:rPr>
              <w:t xml:space="preserve">on bias: Causes, detection, </w:t>
            </w:r>
            <w:r w:rsidRPr="00D73F00">
              <w:rPr>
                <w:rFonts w:ascii="Bookman Old Style" w:hAnsi="Bookman Old Style"/>
                <w:i/>
                <w:iCs/>
                <w:position w:val="0"/>
                <w:sz w:val="22"/>
                <w:szCs w:val="22"/>
              </w:rPr>
              <w:t>and</w:t>
            </w:r>
            <w:r>
              <w:rPr>
                <w:rFonts w:ascii="Bookman Old Style" w:hAnsi="Bookman Old Style"/>
                <w:i/>
                <w:iCs/>
                <w:position w:val="0"/>
                <w:sz w:val="22"/>
                <w:szCs w:val="22"/>
              </w:rPr>
              <w:t xml:space="preserve"> </w:t>
            </w:r>
            <w:r w:rsidRPr="00D73F00">
              <w:rPr>
                <w:rFonts w:ascii="Bookman Old Style" w:hAnsi="Bookman Old Style"/>
                <w:i/>
                <w:iCs/>
                <w:position w:val="0"/>
                <w:sz w:val="22"/>
                <w:szCs w:val="22"/>
              </w:rPr>
              <w:t>remediation</w:t>
            </w:r>
            <w:r w:rsidRPr="00D73F00">
              <w:rPr>
                <w:rFonts w:ascii="Bookman Old Style" w:hAnsi="Bookman Old Style"/>
                <w:position w:val="0"/>
                <w:sz w:val="22"/>
                <w:szCs w:val="22"/>
              </w:rPr>
              <w:t xml:space="preserve">. </w:t>
            </w:r>
            <w:hyperlink r:id="rId27" w:history="1">
              <w:r w:rsidRPr="00D73F00">
                <w:rPr>
                  <w:rStyle w:val="Hyperlink"/>
                  <w:rFonts w:ascii="Bookman Old Style" w:hAnsi="Bookman Old Style"/>
                  <w:position w:val="0"/>
                  <w:sz w:val="22"/>
                  <w:szCs w:val="22"/>
                </w:rPr>
                <w:t>https://doi.org/10.13140/2.1.3617.4727</w:t>
              </w:r>
            </w:hyperlink>
          </w:p>
          <w:p w:rsidR="00B24FE3" w:rsidRPr="00D73F00" w:rsidRDefault="00B24FE3" w:rsidP="00B24FE3">
            <w:pPr>
              <w:widowControl w:val="0"/>
              <w:suppressAutoHyphens w:val="0"/>
              <w:autoSpaceDE w:val="0"/>
              <w:autoSpaceDN w:val="0"/>
              <w:adjustRightInd w:val="0"/>
              <w:spacing w:line="240" w:lineRule="auto"/>
              <w:ind w:leftChars="0" w:left="720" w:firstLineChars="0" w:hanging="720"/>
              <w:textDirection w:val="lrTb"/>
              <w:textAlignment w:val="auto"/>
              <w:outlineLvl w:val="9"/>
              <w:rPr>
                <w:rFonts w:ascii="Bookman Old Style" w:hAnsi="Bookman Old Style"/>
                <w:position w:val="0"/>
                <w:sz w:val="22"/>
                <w:szCs w:val="22"/>
              </w:rPr>
            </w:pPr>
          </w:p>
          <w:p w:rsidR="00B24FE3" w:rsidRPr="00D73F00" w:rsidRDefault="00B24FE3" w:rsidP="00B24FE3">
            <w:pPr>
              <w:widowControl w:val="0"/>
              <w:suppressAutoHyphens w:val="0"/>
              <w:autoSpaceDE w:val="0"/>
              <w:autoSpaceDN w:val="0"/>
              <w:adjustRightInd w:val="0"/>
              <w:spacing w:line="240" w:lineRule="auto"/>
              <w:ind w:leftChars="0" w:left="0" w:firstLineChars="0" w:firstLine="0"/>
              <w:textDirection w:val="lrTb"/>
              <w:textAlignment w:val="auto"/>
              <w:outlineLvl w:val="9"/>
              <w:rPr>
                <w:rFonts w:ascii="Bookman Old Style" w:hAnsi="Bookman Old Style"/>
                <w:position w:val="0"/>
                <w:sz w:val="22"/>
                <w:szCs w:val="22"/>
              </w:rPr>
            </w:pPr>
            <w:r w:rsidRPr="00D73F00">
              <w:rPr>
                <w:rFonts w:ascii="Bookman Old Style" w:hAnsi="Bookman Old Style"/>
                <w:position w:val="0"/>
                <w:sz w:val="22"/>
                <w:szCs w:val="22"/>
              </w:rPr>
              <w:t xml:space="preserve">Landis, R. S. (2013). Successfully combining meta-analysis and structural equation modeling: Recommendations and strategies. </w:t>
            </w:r>
            <w:r w:rsidRPr="00D73F00">
              <w:rPr>
                <w:rFonts w:ascii="Bookman Old Style" w:hAnsi="Bookman Old Style"/>
                <w:i/>
                <w:iCs/>
                <w:position w:val="0"/>
                <w:sz w:val="22"/>
                <w:szCs w:val="22"/>
              </w:rPr>
              <w:t>Journal of Business and Psychology</w:t>
            </w:r>
            <w:r w:rsidRPr="00D73F00">
              <w:rPr>
                <w:rFonts w:ascii="Bookman Old Style" w:hAnsi="Bookman Old Style"/>
                <w:position w:val="0"/>
                <w:sz w:val="22"/>
                <w:szCs w:val="22"/>
              </w:rPr>
              <w:t xml:space="preserve">, </w:t>
            </w:r>
            <w:r w:rsidRPr="00D73F00">
              <w:rPr>
                <w:rFonts w:ascii="Bookman Old Style" w:hAnsi="Bookman Old Style"/>
                <w:i/>
                <w:iCs/>
                <w:position w:val="0"/>
                <w:sz w:val="22"/>
                <w:szCs w:val="22"/>
              </w:rPr>
              <w:t>28</w:t>
            </w:r>
            <w:r w:rsidRPr="00D73F00">
              <w:rPr>
                <w:rFonts w:ascii="Bookman Old Style" w:hAnsi="Bookman Old Style"/>
                <w:position w:val="0"/>
                <w:sz w:val="22"/>
                <w:szCs w:val="22"/>
              </w:rPr>
              <w:t>(3), 251–261. https://doi.org/10.1007/s10869-013-9285-x</w:t>
            </w:r>
          </w:p>
          <w:p w:rsidR="00B24FE3" w:rsidRPr="00D73F00" w:rsidRDefault="00B24FE3" w:rsidP="00B24FE3">
            <w:pPr>
              <w:widowControl w:val="0"/>
              <w:suppressAutoHyphens w:val="0"/>
              <w:autoSpaceDE w:val="0"/>
              <w:autoSpaceDN w:val="0"/>
              <w:adjustRightInd w:val="0"/>
              <w:spacing w:line="240" w:lineRule="auto"/>
              <w:ind w:leftChars="0" w:left="720" w:firstLineChars="0" w:hanging="720"/>
              <w:textDirection w:val="lrTb"/>
              <w:textAlignment w:val="auto"/>
              <w:outlineLvl w:val="9"/>
              <w:rPr>
                <w:rFonts w:ascii="Bookman Old Style" w:hAnsi="Bookman Old Style"/>
                <w:position w:val="0"/>
                <w:sz w:val="22"/>
                <w:szCs w:val="22"/>
              </w:rPr>
            </w:pPr>
          </w:p>
          <w:p w:rsidR="00B24FE3" w:rsidRPr="00D73F00" w:rsidRDefault="00B24FE3" w:rsidP="00B24FE3">
            <w:pPr>
              <w:widowControl w:val="0"/>
              <w:suppressAutoHyphens w:val="0"/>
              <w:autoSpaceDE w:val="0"/>
              <w:autoSpaceDN w:val="0"/>
              <w:adjustRightInd w:val="0"/>
              <w:spacing w:line="240" w:lineRule="auto"/>
              <w:ind w:leftChars="0" w:left="0" w:firstLineChars="0" w:firstLine="0"/>
              <w:textDirection w:val="lrTb"/>
              <w:textAlignment w:val="auto"/>
              <w:outlineLvl w:val="9"/>
              <w:rPr>
                <w:rFonts w:ascii="Bookman Old Style" w:hAnsi="Bookman Old Style"/>
                <w:position w:val="0"/>
                <w:sz w:val="22"/>
                <w:szCs w:val="22"/>
              </w:rPr>
            </w:pPr>
            <w:r w:rsidRPr="00D73F00">
              <w:rPr>
                <w:rFonts w:ascii="Bookman Old Style" w:hAnsi="Bookman Old Style"/>
                <w:position w:val="0"/>
                <w:sz w:val="22"/>
                <w:szCs w:val="22"/>
              </w:rPr>
              <w:t xml:space="preserve">Sheng, Z., Kong, W., Cortina, J. M., &amp; Hou, S. (2016). Analyzing matrices of meta-analytic correlations: Current practices and recommendations. </w:t>
            </w:r>
            <w:r w:rsidRPr="00D73F00">
              <w:rPr>
                <w:rFonts w:ascii="Bookman Old Style" w:hAnsi="Bookman Old Style"/>
                <w:i/>
                <w:iCs/>
                <w:position w:val="0"/>
                <w:sz w:val="22"/>
                <w:szCs w:val="22"/>
              </w:rPr>
              <w:t>Research Synthesis Methods</w:t>
            </w:r>
            <w:r w:rsidRPr="00D73F00">
              <w:rPr>
                <w:rFonts w:ascii="Bookman Old Style" w:hAnsi="Bookman Old Style"/>
                <w:position w:val="0"/>
                <w:sz w:val="22"/>
                <w:szCs w:val="22"/>
              </w:rPr>
              <w:t xml:space="preserve">, </w:t>
            </w:r>
            <w:r w:rsidRPr="00D73F00">
              <w:rPr>
                <w:rFonts w:ascii="Bookman Old Style" w:hAnsi="Bookman Old Style"/>
                <w:i/>
                <w:iCs/>
                <w:position w:val="0"/>
                <w:sz w:val="22"/>
                <w:szCs w:val="22"/>
              </w:rPr>
              <w:t>7</w:t>
            </w:r>
            <w:r w:rsidRPr="00D73F00">
              <w:rPr>
                <w:rFonts w:ascii="Bookman Old Style" w:hAnsi="Bookman Old Style"/>
                <w:position w:val="0"/>
                <w:sz w:val="22"/>
                <w:szCs w:val="22"/>
              </w:rPr>
              <w:t>(2), 187–208. https://doi.org/10.1002/jrsm.1206</w:t>
            </w:r>
          </w:p>
          <w:p w:rsidR="00B24FE3" w:rsidRPr="00D73F00" w:rsidRDefault="00B24FE3" w:rsidP="00B24FE3">
            <w:pPr>
              <w:widowControl w:val="0"/>
              <w:suppressAutoHyphens w:val="0"/>
              <w:autoSpaceDE w:val="0"/>
              <w:autoSpaceDN w:val="0"/>
              <w:adjustRightInd w:val="0"/>
              <w:spacing w:line="240" w:lineRule="auto"/>
              <w:ind w:leftChars="0" w:left="0" w:firstLineChars="0" w:firstLine="0"/>
              <w:textDirection w:val="lrTb"/>
              <w:textAlignment w:val="auto"/>
              <w:outlineLvl w:val="9"/>
              <w:rPr>
                <w:rFonts w:ascii="Bookman Old Style" w:hAnsi="Bookman Old Style"/>
                <w:position w:val="0"/>
                <w:sz w:val="22"/>
                <w:szCs w:val="22"/>
              </w:rPr>
            </w:pPr>
          </w:p>
          <w:p w:rsidR="00B24FE3" w:rsidRPr="00D73F00" w:rsidRDefault="00B24FE3" w:rsidP="00B24FE3">
            <w:pPr>
              <w:widowControl w:val="0"/>
              <w:suppressAutoHyphens w:val="0"/>
              <w:autoSpaceDE w:val="0"/>
              <w:autoSpaceDN w:val="0"/>
              <w:adjustRightInd w:val="0"/>
              <w:spacing w:line="240" w:lineRule="auto"/>
              <w:ind w:leftChars="0" w:left="0" w:firstLineChars="0" w:firstLine="0"/>
              <w:textDirection w:val="lrTb"/>
              <w:textAlignment w:val="auto"/>
              <w:outlineLvl w:val="9"/>
              <w:rPr>
                <w:rFonts w:ascii="Bookman Old Style" w:hAnsi="Bookman Old Style"/>
                <w:position w:val="0"/>
                <w:sz w:val="22"/>
                <w:szCs w:val="22"/>
              </w:rPr>
            </w:pPr>
            <w:r w:rsidRPr="00D73F00">
              <w:rPr>
                <w:rFonts w:ascii="Bookman Old Style" w:hAnsi="Bookman Old Style"/>
                <w:position w:val="0"/>
                <w:sz w:val="22"/>
                <w:szCs w:val="22"/>
              </w:rPr>
              <w:t xml:space="preserve">Cheung M. W. (2015). metaSEM: an R package for meta-analysis using structural equation modeling. </w:t>
            </w:r>
            <w:r w:rsidRPr="00D73F00">
              <w:rPr>
                <w:rFonts w:ascii="Bookman Old Style" w:hAnsi="Bookman Old Style"/>
                <w:i/>
                <w:position w:val="0"/>
                <w:sz w:val="22"/>
                <w:szCs w:val="22"/>
              </w:rPr>
              <w:t xml:space="preserve">Frontiers in Psychology, 5, </w:t>
            </w:r>
            <w:r w:rsidRPr="00D73F00">
              <w:rPr>
                <w:rFonts w:ascii="Bookman Old Style" w:hAnsi="Bookman Old Style"/>
                <w:position w:val="0"/>
                <w:sz w:val="22"/>
                <w:szCs w:val="22"/>
              </w:rPr>
              <w:t>1521.  doi:10.3389/fpsyg.2014.01521</w:t>
            </w:r>
          </w:p>
          <w:p w:rsidR="00B24FE3" w:rsidRPr="00D73F00" w:rsidRDefault="00B24FE3" w:rsidP="00B24FE3">
            <w:pPr>
              <w:widowControl w:val="0"/>
              <w:autoSpaceDE w:val="0"/>
              <w:autoSpaceDN w:val="0"/>
              <w:adjustRightInd w:val="0"/>
              <w:spacing w:line="240" w:lineRule="auto"/>
              <w:ind w:left="0" w:hanging="2"/>
              <w:rPr>
                <w:rFonts w:ascii="Bookman Old Style" w:hAnsi="Bookman Old Style"/>
                <w:sz w:val="22"/>
                <w:szCs w:val="22"/>
              </w:rPr>
            </w:pPr>
          </w:p>
          <w:p w:rsidR="00B24FE3" w:rsidRPr="00D73F00" w:rsidRDefault="00B24FE3" w:rsidP="00B24FE3">
            <w:pPr>
              <w:widowControl w:val="0"/>
              <w:autoSpaceDE w:val="0"/>
              <w:autoSpaceDN w:val="0"/>
              <w:adjustRightInd w:val="0"/>
              <w:spacing w:line="240" w:lineRule="auto"/>
              <w:ind w:left="0" w:hanging="2"/>
              <w:rPr>
                <w:rFonts w:ascii="Bookman Old Style" w:hAnsi="Bookman Old Style"/>
                <w:sz w:val="22"/>
                <w:szCs w:val="22"/>
              </w:rPr>
            </w:pPr>
            <w:r w:rsidRPr="00D73F00">
              <w:rPr>
                <w:rFonts w:ascii="Bookman Old Style" w:hAnsi="Bookman Old Style"/>
                <w:sz w:val="22"/>
                <w:szCs w:val="22"/>
              </w:rPr>
              <w:t>Viswesvaran C., Ones D. S. (1995). Theory testing: combining psychometric meta-analysis and structural equations modeling. Pers. Psychol. 48, 865–885 10.1111/j.1744-6570.1995.tb01784.x</w:t>
            </w:r>
          </w:p>
          <w:p w:rsidR="00B24FE3" w:rsidRPr="00D73F00" w:rsidRDefault="00B24FE3" w:rsidP="00B24FE3">
            <w:pPr>
              <w:widowControl w:val="0"/>
              <w:autoSpaceDE w:val="0"/>
              <w:autoSpaceDN w:val="0"/>
              <w:adjustRightInd w:val="0"/>
              <w:spacing w:line="240" w:lineRule="auto"/>
              <w:ind w:left="0" w:hanging="2"/>
              <w:rPr>
                <w:rFonts w:ascii="Bookman Old Style" w:hAnsi="Bookman Old Style"/>
                <w:sz w:val="22"/>
                <w:szCs w:val="22"/>
              </w:rPr>
            </w:pPr>
          </w:p>
          <w:p w:rsidR="006E19FC" w:rsidRPr="00B24FE3" w:rsidRDefault="00B24FE3" w:rsidP="00B24FE3">
            <w:pPr>
              <w:widowControl w:val="0"/>
              <w:autoSpaceDE w:val="0"/>
              <w:autoSpaceDN w:val="0"/>
              <w:adjustRightInd w:val="0"/>
              <w:spacing w:line="240" w:lineRule="auto"/>
              <w:ind w:left="0" w:hanging="2"/>
              <w:rPr>
                <w:rFonts w:ascii="Bookman Old Style" w:hAnsi="Bookman Old Style"/>
                <w:sz w:val="22"/>
                <w:szCs w:val="22"/>
              </w:rPr>
            </w:pPr>
            <w:r w:rsidRPr="00D73F00">
              <w:rPr>
                <w:rFonts w:ascii="Bookman Old Style" w:hAnsi="Bookman Old Style"/>
                <w:sz w:val="22"/>
                <w:szCs w:val="22"/>
              </w:rPr>
              <w:t xml:space="preserve">Viechtbauer, W., &amp; Cheung, M.W.-L. (2010). Outlier and influence diagnostics for meta-analysis. </w:t>
            </w:r>
            <w:r w:rsidRPr="00D73F00">
              <w:rPr>
                <w:rFonts w:ascii="Bookman Old Style" w:hAnsi="Bookman Old Style"/>
                <w:i/>
                <w:sz w:val="22"/>
                <w:szCs w:val="22"/>
              </w:rPr>
              <w:t>Research Synthesis Methods,1,</w:t>
            </w:r>
            <w:r w:rsidRPr="00D73F00">
              <w:rPr>
                <w:rFonts w:ascii="Bookman Old Style" w:hAnsi="Bookman Old Style"/>
                <w:sz w:val="22"/>
                <w:szCs w:val="22"/>
              </w:rPr>
              <w:t xml:space="preserve"> 112-125.</w:t>
            </w:r>
          </w:p>
        </w:tc>
      </w:tr>
      <w:tr w:rsidR="00206AF6" w:rsidRPr="00D73F00" w:rsidTr="00B24FE3">
        <w:tc>
          <w:tcPr>
            <w:tcW w:w="1165" w:type="dxa"/>
            <w:shd w:val="clear" w:color="auto" w:fill="B6DDE8" w:themeFill="accent5" w:themeFillTint="66"/>
            <w:tcMar>
              <w:top w:w="144" w:type="dxa"/>
              <w:left w:w="115" w:type="dxa"/>
              <w:bottom w:w="144" w:type="dxa"/>
              <w:right w:w="115" w:type="dxa"/>
            </w:tcMar>
            <w:vAlign w:val="center"/>
          </w:tcPr>
          <w:p w:rsidR="00206AF6" w:rsidRPr="00D73F00" w:rsidRDefault="00206AF6" w:rsidP="006E19FC">
            <w:pPr>
              <w:ind w:left="0" w:hanging="2"/>
              <w:jc w:val="center"/>
              <w:rPr>
                <w:rFonts w:ascii="Bookman Old Style" w:eastAsia="Bookman Old Style" w:hAnsi="Bookman Old Style"/>
                <w:sz w:val="22"/>
                <w:szCs w:val="22"/>
              </w:rPr>
            </w:pPr>
            <w:r w:rsidRPr="00D73F00">
              <w:rPr>
                <w:rFonts w:ascii="Bookman Old Style" w:eastAsia="Bookman Old Style" w:hAnsi="Bookman Old Style"/>
                <w:sz w:val="22"/>
                <w:szCs w:val="22"/>
              </w:rPr>
              <w:t>2/20</w:t>
            </w:r>
          </w:p>
        </w:tc>
        <w:tc>
          <w:tcPr>
            <w:tcW w:w="8280" w:type="dxa"/>
            <w:shd w:val="clear" w:color="auto" w:fill="B6DDE8" w:themeFill="accent5" w:themeFillTint="66"/>
            <w:tcMar>
              <w:top w:w="144" w:type="dxa"/>
              <w:left w:w="115" w:type="dxa"/>
              <w:bottom w:w="144" w:type="dxa"/>
              <w:right w:w="115" w:type="dxa"/>
            </w:tcMar>
          </w:tcPr>
          <w:p w:rsidR="00A52ECD" w:rsidRPr="00D73F00" w:rsidRDefault="00206AF6" w:rsidP="00B24FE3">
            <w:pPr>
              <w:ind w:left="0" w:hanging="2"/>
              <w:rPr>
                <w:rFonts w:ascii="Bookman Old Style" w:eastAsia="Bookman Old Style" w:hAnsi="Bookman Old Style"/>
                <w:b/>
                <w:sz w:val="22"/>
                <w:szCs w:val="22"/>
              </w:rPr>
            </w:pPr>
            <w:r w:rsidRPr="00D73F00">
              <w:rPr>
                <w:rFonts w:ascii="Bookman Old Style" w:eastAsia="Bookman Old Style" w:hAnsi="Bookman Old Style"/>
                <w:b/>
                <w:sz w:val="22"/>
                <w:szCs w:val="22"/>
              </w:rPr>
              <w:t>Meta-Analytic Moderators</w:t>
            </w:r>
            <w:r w:rsidR="00671940" w:rsidRPr="00D73F00">
              <w:rPr>
                <w:rFonts w:ascii="Bookman Old Style" w:eastAsia="Bookman Old Style" w:hAnsi="Bookman Old Style"/>
                <w:b/>
                <w:sz w:val="22"/>
                <w:szCs w:val="22"/>
              </w:rPr>
              <w:t xml:space="preserve"> and Other Issues </w:t>
            </w:r>
            <w:r w:rsidR="006D4AED" w:rsidRPr="00D73F00">
              <w:rPr>
                <w:rFonts w:ascii="Bookman Old Style" w:eastAsia="Bookman Old Style" w:hAnsi="Bookman Old Style"/>
                <w:b/>
                <w:sz w:val="22"/>
                <w:szCs w:val="22"/>
              </w:rPr>
              <w:t xml:space="preserve">in Meta-Analysis </w:t>
            </w:r>
            <w:r w:rsidR="00671940" w:rsidRPr="00D73F00">
              <w:rPr>
                <w:rFonts w:ascii="Bookman Old Style" w:eastAsia="Bookman Old Style" w:hAnsi="Bookman Old Style"/>
                <w:b/>
                <w:sz w:val="22"/>
                <w:szCs w:val="22"/>
              </w:rPr>
              <w:t>(e.g., Publication Bias, Outliers, Multiple Effects from the same study, Meta-SEM)</w:t>
            </w:r>
          </w:p>
        </w:tc>
      </w:tr>
      <w:tr w:rsidR="00206AF6" w:rsidRPr="00D73F00" w:rsidTr="00B24FE3">
        <w:tc>
          <w:tcPr>
            <w:tcW w:w="1165" w:type="dxa"/>
            <w:shd w:val="clear" w:color="auto" w:fill="B6DDE8" w:themeFill="accent5" w:themeFillTint="66"/>
            <w:tcMar>
              <w:top w:w="144" w:type="dxa"/>
              <w:left w:w="115" w:type="dxa"/>
              <w:bottom w:w="144" w:type="dxa"/>
              <w:right w:w="115" w:type="dxa"/>
            </w:tcMar>
            <w:vAlign w:val="center"/>
          </w:tcPr>
          <w:p w:rsidR="00206AF6" w:rsidRPr="00D73F00" w:rsidRDefault="00206AF6" w:rsidP="006E19FC">
            <w:pPr>
              <w:ind w:left="0" w:hanging="2"/>
              <w:jc w:val="center"/>
              <w:rPr>
                <w:rFonts w:ascii="Bookman Old Style" w:eastAsia="Bookman Old Style" w:hAnsi="Bookman Old Style"/>
                <w:sz w:val="22"/>
                <w:szCs w:val="22"/>
              </w:rPr>
            </w:pPr>
            <w:r w:rsidRPr="00D73F00">
              <w:rPr>
                <w:rFonts w:ascii="Bookman Old Style" w:eastAsia="Bookman Old Style" w:hAnsi="Bookman Old Style"/>
                <w:sz w:val="22"/>
                <w:szCs w:val="22"/>
              </w:rPr>
              <w:t>2/25</w:t>
            </w:r>
          </w:p>
        </w:tc>
        <w:tc>
          <w:tcPr>
            <w:tcW w:w="8280" w:type="dxa"/>
            <w:shd w:val="clear" w:color="auto" w:fill="B6DDE8" w:themeFill="accent5" w:themeFillTint="66"/>
            <w:tcMar>
              <w:top w:w="144" w:type="dxa"/>
              <w:left w:w="115" w:type="dxa"/>
              <w:bottom w:w="144" w:type="dxa"/>
              <w:right w:w="115" w:type="dxa"/>
            </w:tcMar>
          </w:tcPr>
          <w:p w:rsidR="00206AF6" w:rsidRPr="00D73F00" w:rsidRDefault="00671940" w:rsidP="00671940">
            <w:pPr>
              <w:ind w:left="0" w:hanging="2"/>
              <w:rPr>
                <w:rFonts w:ascii="Bookman Old Style" w:eastAsia="Bookman Old Style" w:hAnsi="Bookman Old Style"/>
                <w:b/>
                <w:sz w:val="22"/>
                <w:szCs w:val="22"/>
              </w:rPr>
            </w:pPr>
            <w:r w:rsidRPr="00D73F00">
              <w:rPr>
                <w:rFonts w:ascii="Bookman Old Style" w:eastAsia="Bookman Old Style" w:hAnsi="Bookman Old Style"/>
                <w:b/>
                <w:sz w:val="22"/>
                <w:szCs w:val="22"/>
              </w:rPr>
              <w:t xml:space="preserve">Other Issues </w:t>
            </w:r>
            <w:r w:rsidR="006D4AED" w:rsidRPr="00D73F00">
              <w:rPr>
                <w:rFonts w:ascii="Bookman Old Style" w:eastAsia="Bookman Old Style" w:hAnsi="Bookman Old Style"/>
                <w:b/>
                <w:sz w:val="22"/>
                <w:szCs w:val="22"/>
              </w:rPr>
              <w:t xml:space="preserve">in Meta-Analysis </w:t>
            </w:r>
            <w:r w:rsidRPr="00D73F00">
              <w:rPr>
                <w:rFonts w:ascii="Bookman Old Style" w:eastAsia="Bookman Old Style" w:hAnsi="Bookman Old Style"/>
                <w:b/>
                <w:sz w:val="22"/>
                <w:szCs w:val="22"/>
              </w:rPr>
              <w:t>(cont.)</w:t>
            </w:r>
          </w:p>
        </w:tc>
      </w:tr>
      <w:tr w:rsidR="00A16476" w:rsidRPr="00D73F00" w:rsidTr="00A16476">
        <w:tc>
          <w:tcPr>
            <w:tcW w:w="1165" w:type="dxa"/>
            <w:shd w:val="clear" w:color="auto" w:fill="FFFFFF" w:themeFill="background1"/>
            <w:tcMar>
              <w:top w:w="144" w:type="dxa"/>
              <w:left w:w="115" w:type="dxa"/>
              <w:bottom w:w="144" w:type="dxa"/>
              <w:right w:w="115" w:type="dxa"/>
            </w:tcMar>
            <w:vAlign w:val="center"/>
          </w:tcPr>
          <w:p w:rsidR="00A16476" w:rsidRPr="00D73F00" w:rsidRDefault="00A16476" w:rsidP="006E19FC">
            <w:pPr>
              <w:ind w:left="0" w:hanging="2"/>
              <w:jc w:val="center"/>
              <w:rPr>
                <w:rFonts w:ascii="Bookman Old Style" w:eastAsia="Bookman Old Style" w:hAnsi="Bookman Old Style"/>
                <w:sz w:val="22"/>
                <w:szCs w:val="22"/>
              </w:rPr>
            </w:pPr>
          </w:p>
        </w:tc>
        <w:tc>
          <w:tcPr>
            <w:tcW w:w="8280" w:type="dxa"/>
            <w:shd w:val="clear" w:color="auto" w:fill="FFFFFF" w:themeFill="background1"/>
            <w:tcMar>
              <w:top w:w="144" w:type="dxa"/>
              <w:left w:w="115" w:type="dxa"/>
              <w:bottom w:w="144" w:type="dxa"/>
              <w:right w:w="115" w:type="dxa"/>
            </w:tcMar>
          </w:tcPr>
          <w:p w:rsidR="00A16476" w:rsidRPr="00A16476" w:rsidRDefault="00A16476" w:rsidP="00671940">
            <w:pPr>
              <w:ind w:left="0" w:hanging="2"/>
              <w:rPr>
                <w:rFonts w:ascii="Bookman Old Style" w:eastAsia="Bookman Old Style" w:hAnsi="Bookman Old Style"/>
                <w:b/>
                <w:color w:val="000000"/>
                <w:sz w:val="22"/>
                <w:szCs w:val="22"/>
              </w:rPr>
            </w:pPr>
            <w:r>
              <w:rPr>
                <w:rFonts w:ascii="Bookman Old Style" w:eastAsia="Bookman Old Style" w:hAnsi="Bookman Old Style"/>
                <w:b/>
                <w:sz w:val="22"/>
                <w:szCs w:val="22"/>
              </w:rPr>
              <w:t xml:space="preserve">Before next class, read </w:t>
            </w:r>
            <w:r w:rsidRPr="00A16476">
              <w:rPr>
                <w:rFonts w:ascii="Bookman Old Style" w:eastAsia="Bookman Old Style" w:hAnsi="Bookman Old Style"/>
                <w:b/>
                <w:color w:val="000000"/>
                <w:sz w:val="22"/>
                <w:szCs w:val="22"/>
              </w:rPr>
              <w:t xml:space="preserve">Kline (2016), Chapters 1-4 (much of this material is review), </w:t>
            </w:r>
            <w:r>
              <w:rPr>
                <w:rFonts w:ascii="Bookman Old Style" w:eastAsia="Bookman Old Style" w:hAnsi="Bookman Old Style"/>
                <w:b/>
                <w:color w:val="000000"/>
                <w:sz w:val="22"/>
                <w:szCs w:val="22"/>
              </w:rPr>
              <w:t xml:space="preserve">and </w:t>
            </w:r>
            <w:r w:rsidRPr="00A16476">
              <w:rPr>
                <w:rFonts w:ascii="Bookman Old Style" w:eastAsia="Bookman Old Style" w:hAnsi="Bookman Old Style"/>
                <w:b/>
                <w:color w:val="000000"/>
                <w:sz w:val="22"/>
                <w:szCs w:val="22"/>
              </w:rPr>
              <w:t>Chapter 6</w:t>
            </w:r>
          </w:p>
        </w:tc>
      </w:tr>
      <w:tr w:rsidR="00206AF6" w:rsidRPr="00D73F00" w:rsidTr="00A16476">
        <w:tc>
          <w:tcPr>
            <w:tcW w:w="1165" w:type="dxa"/>
            <w:shd w:val="clear" w:color="auto" w:fill="B6DDE8" w:themeFill="accent5" w:themeFillTint="66"/>
            <w:tcMar>
              <w:top w:w="144" w:type="dxa"/>
              <w:left w:w="115" w:type="dxa"/>
              <w:bottom w:w="144" w:type="dxa"/>
              <w:right w:w="115" w:type="dxa"/>
            </w:tcMar>
            <w:vAlign w:val="center"/>
          </w:tcPr>
          <w:p w:rsidR="00206AF6" w:rsidRPr="00D73F00" w:rsidRDefault="00A16476" w:rsidP="006E19FC">
            <w:pPr>
              <w:ind w:left="0" w:hanging="2"/>
              <w:jc w:val="center"/>
              <w:rPr>
                <w:rFonts w:ascii="Bookman Old Style" w:eastAsia="Bookman Old Style" w:hAnsi="Bookman Old Style"/>
                <w:sz w:val="22"/>
                <w:szCs w:val="22"/>
              </w:rPr>
            </w:pPr>
            <w:r>
              <w:rPr>
                <w:rFonts w:ascii="Bookman Old Style" w:eastAsia="Bookman Old Style" w:hAnsi="Bookman Old Style"/>
                <w:sz w:val="22"/>
                <w:szCs w:val="22"/>
              </w:rPr>
              <w:t>2/27</w:t>
            </w:r>
          </w:p>
        </w:tc>
        <w:tc>
          <w:tcPr>
            <w:tcW w:w="8280" w:type="dxa"/>
            <w:shd w:val="clear" w:color="auto" w:fill="B6DDE8" w:themeFill="accent5" w:themeFillTint="66"/>
            <w:tcMar>
              <w:top w:w="144" w:type="dxa"/>
              <w:left w:w="115" w:type="dxa"/>
              <w:bottom w:w="144" w:type="dxa"/>
              <w:right w:w="115" w:type="dxa"/>
            </w:tcMar>
          </w:tcPr>
          <w:p w:rsidR="00206AF6" w:rsidRPr="00A16476" w:rsidRDefault="00A16476" w:rsidP="00206AF6">
            <w:pPr>
              <w:ind w:left="0" w:hanging="2"/>
              <w:rPr>
                <w:rFonts w:ascii="Bookman Old Style" w:eastAsia="Bookman Old Style" w:hAnsi="Bookman Old Style"/>
                <w:color w:val="000000"/>
                <w:sz w:val="22"/>
                <w:szCs w:val="22"/>
              </w:rPr>
            </w:pPr>
            <w:r w:rsidRPr="00D73F00">
              <w:rPr>
                <w:rFonts w:ascii="Bookman Old Style" w:eastAsia="Bookman Old Style" w:hAnsi="Bookman Old Style"/>
                <w:b/>
                <w:color w:val="000000"/>
                <w:sz w:val="22"/>
                <w:szCs w:val="22"/>
              </w:rPr>
              <w:t>Introduction to/Overview of SEM</w:t>
            </w:r>
          </w:p>
        </w:tc>
      </w:tr>
      <w:tr w:rsidR="00A16476" w:rsidRPr="00D73F00" w:rsidTr="00816E51">
        <w:tc>
          <w:tcPr>
            <w:tcW w:w="1165" w:type="dxa"/>
            <w:tcMar>
              <w:top w:w="144" w:type="dxa"/>
              <w:left w:w="115" w:type="dxa"/>
              <w:bottom w:w="144" w:type="dxa"/>
              <w:right w:w="115" w:type="dxa"/>
            </w:tcMar>
            <w:vAlign w:val="center"/>
          </w:tcPr>
          <w:p w:rsidR="00A16476" w:rsidRPr="00D73F00" w:rsidRDefault="00A16476" w:rsidP="00A16476">
            <w:pPr>
              <w:ind w:left="0" w:hanging="2"/>
              <w:jc w:val="center"/>
              <w:rPr>
                <w:rFonts w:ascii="Bookman Old Style" w:eastAsia="Bookman Old Style" w:hAnsi="Bookman Old Style"/>
                <w:sz w:val="22"/>
                <w:szCs w:val="22"/>
              </w:rPr>
            </w:pPr>
          </w:p>
        </w:tc>
        <w:tc>
          <w:tcPr>
            <w:tcW w:w="8280" w:type="dxa"/>
            <w:tcMar>
              <w:top w:w="144" w:type="dxa"/>
              <w:left w:w="115" w:type="dxa"/>
              <w:bottom w:w="144" w:type="dxa"/>
              <w:right w:w="115" w:type="dxa"/>
            </w:tcMar>
          </w:tcPr>
          <w:p w:rsidR="00A16476" w:rsidRPr="00A16476" w:rsidRDefault="00A16476" w:rsidP="00A16476">
            <w:pPr>
              <w:ind w:left="0" w:hanging="2"/>
              <w:rPr>
                <w:rFonts w:ascii="Bookman Old Style" w:eastAsia="Bookman Old Style" w:hAnsi="Bookman Old Style"/>
                <w:b/>
                <w:color w:val="000000"/>
                <w:sz w:val="22"/>
                <w:szCs w:val="22"/>
              </w:rPr>
            </w:pPr>
            <w:r w:rsidRPr="00A16476">
              <w:rPr>
                <w:rFonts w:ascii="Bookman Old Style" w:eastAsia="Bookman Old Style" w:hAnsi="Bookman Old Style"/>
                <w:b/>
                <w:sz w:val="22"/>
                <w:szCs w:val="22"/>
              </w:rPr>
              <w:t>Before next class, read</w:t>
            </w:r>
            <w:r w:rsidRPr="00A16476">
              <w:rPr>
                <w:rFonts w:ascii="Bookman Old Style" w:eastAsia="Bookman Old Style" w:hAnsi="Bookman Old Style"/>
                <w:b/>
                <w:color w:val="000000"/>
                <w:sz w:val="22"/>
                <w:szCs w:val="22"/>
                <w:shd w:val="clear" w:color="auto" w:fill="FFFFFF" w:themeFill="background1"/>
              </w:rPr>
              <w:t xml:space="preserve"> Kline (2016), Chapter 7 and Chapter 11</w:t>
            </w:r>
          </w:p>
          <w:p w:rsidR="00A16476" w:rsidRPr="00A16476" w:rsidRDefault="00A16476" w:rsidP="00A16476">
            <w:pPr>
              <w:ind w:left="0" w:hanging="2"/>
              <w:rPr>
                <w:rFonts w:ascii="Bookman Old Style" w:eastAsia="Bookman Old Style" w:hAnsi="Bookman Old Style"/>
                <w:sz w:val="22"/>
                <w:szCs w:val="22"/>
              </w:rPr>
            </w:pPr>
          </w:p>
        </w:tc>
      </w:tr>
      <w:tr w:rsidR="00A16476" w:rsidRPr="00D73F00" w:rsidTr="00A16476">
        <w:tc>
          <w:tcPr>
            <w:tcW w:w="1165" w:type="dxa"/>
            <w:shd w:val="clear" w:color="auto" w:fill="B6DDE8" w:themeFill="accent5" w:themeFillTint="66"/>
            <w:tcMar>
              <w:top w:w="144" w:type="dxa"/>
              <w:left w:w="115" w:type="dxa"/>
              <w:bottom w:w="144" w:type="dxa"/>
              <w:right w:w="115" w:type="dxa"/>
            </w:tcMar>
            <w:vAlign w:val="center"/>
          </w:tcPr>
          <w:p w:rsidR="00A16476" w:rsidRPr="00D73F00" w:rsidRDefault="00A16476" w:rsidP="00A16476">
            <w:pPr>
              <w:ind w:left="0" w:hanging="2"/>
              <w:jc w:val="center"/>
              <w:rPr>
                <w:rFonts w:ascii="Bookman Old Style" w:eastAsia="Bookman Old Style" w:hAnsi="Bookman Old Style"/>
                <w:sz w:val="22"/>
                <w:szCs w:val="22"/>
              </w:rPr>
            </w:pPr>
            <w:r>
              <w:rPr>
                <w:rFonts w:ascii="Bookman Old Style" w:eastAsia="Bookman Old Style" w:hAnsi="Bookman Old Style"/>
                <w:sz w:val="22"/>
                <w:szCs w:val="22"/>
              </w:rPr>
              <w:t>3/3</w:t>
            </w:r>
          </w:p>
        </w:tc>
        <w:tc>
          <w:tcPr>
            <w:tcW w:w="8280" w:type="dxa"/>
            <w:shd w:val="clear" w:color="auto" w:fill="B6DDE8" w:themeFill="accent5" w:themeFillTint="66"/>
            <w:tcMar>
              <w:top w:w="144" w:type="dxa"/>
              <w:left w:w="115" w:type="dxa"/>
              <w:bottom w:w="144" w:type="dxa"/>
              <w:right w:w="115" w:type="dxa"/>
            </w:tcMar>
          </w:tcPr>
          <w:p w:rsidR="00A16476" w:rsidRPr="00A16476" w:rsidRDefault="00A16476" w:rsidP="00A16476">
            <w:pPr>
              <w:ind w:left="0" w:hanging="2"/>
              <w:rPr>
                <w:rFonts w:ascii="Bookman Old Style" w:eastAsia="Bookman Old Style" w:hAnsi="Bookman Old Style"/>
                <w:color w:val="000000"/>
                <w:sz w:val="22"/>
                <w:szCs w:val="22"/>
              </w:rPr>
            </w:pPr>
            <w:r w:rsidRPr="00D73F00">
              <w:rPr>
                <w:rFonts w:ascii="Bookman Old Style" w:eastAsia="Bookman Old Style" w:hAnsi="Bookman Old Style"/>
                <w:b/>
                <w:color w:val="000000"/>
                <w:sz w:val="22"/>
                <w:szCs w:val="22"/>
              </w:rPr>
              <w:t>Introduction to/Overview of SEM</w:t>
            </w:r>
            <w:r>
              <w:rPr>
                <w:rFonts w:ascii="Bookman Old Style" w:eastAsia="Bookman Old Style" w:hAnsi="Bookman Old Style"/>
                <w:b/>
                <w:color w:val="000000"/>
                <w:sz w:val="22"/>
                <w:szCs w:val="22"/>
              </w:rPr>
              <w:t xml:space="preserve"> (cont)/ Initial Considerations in SEM</w:t>
            </w:r>
          </w:p>
        </w:tc>
      </w:tr>
      <w:tr w:rsidR="00A16476" w:rsidRPr="00D73F00" w:rsidTr="00A16476">
        <w:tc>
          <w:tcPr>
            <w:tcW w:w="1165" w:type="dxa"/>
            <w:shd w:val="clear" w:color="auto" w:fill="B6DDE8" w:themeFill="accent5" w:themeFillTint="66"/>
            <w:tcMar>
              <w:top w:w="144" w:type="dxa"/>
              <w:left w:w="115" w:type="dxa"/>
              <w:bottom w:w="144" w:type="dxa"/>
              <w:right w:w="115" w:type="dxa"/>
            </w:tcMar>
            <w:vAlign w:val="center"/>
          </w:tcPr>
          <w:p w:rsidR="00A16476" w:rsidRPr="00D73F00" w:rsidRDefault="00A16476" w:rsidP="00A16476">
            <w:pPr>
              <w:ind w:left="0" w:hanging="2"/>
              <w:jc w:val="center"/>
              <w:rPr>
                <w:rFonts w:ascii="Bookman Old Style" w:eastAsia="Bookman Old Style" w:hAnsi="Bookman Old Style"/>
                <w:sz w:val="22"/>
                <w:szCs w:val="22"/>
              </w:rPr>
            </w:pPr>
            <w:r>
              <w:rPr>
                <w:rFonts w:ascii="Bookman Old Style" w:eastAsia="Bookman Old Style" w:hAnsi="Bookman Old Style"/>
                <w:sz w:val="22"/>
                <w:szCs w:val="22"/>
              </w:rPr>
              <w:t>3/5</w:t>
            </w:r>
          </w:p>
        </w:tc>
        <w:tc>
          <w:tcPr>
            <w:tcW w:w="8280" w:type="dxa"/>
            <w:shd w:val="clear" w:color="auto" w:fill="B6DDE8" w:themeFill="accent5" w:themeFillTint="66"/>
            <w:tcMar>
              <w:top w:w="144" w:type="dxa"/>
              <w:left w:w="115" w:type="dxa"/>
              <w:bottom w:w="144" w:type="dxa"/>
              <w:right w:w="115" w:type="dxa"/>
            </w:tcMar>
          </w:tcPr>
          <w:p w:rsidR="00A16476" w:rsidRPr="00D73F00" w:rsidRDefault="00A16476" w:rsidP="00A16476">
            <w:pPr>
              <w:pStyle w:val="ListParagraph"/>
              <w:ind w:leftChars="0" w:left="0" w:firstLineChars="0" w:firstLine="0"/>
              <w:rPr>
                <w:rFonts w:ascii="Bookman Old Style" w:eastAsia="Bookman Old Style" w:hAnsi="Bookman Old Style"/>
                <w:b/>
                <w:sz w:val="22"/>
                <w:szCs w:val="22"/>
              </w:rPr>
            </w:pPr>
            <w:r>
              <w:rPr>
                <w:rFonts w:ascii="Bookman Old Style" w:eastAsia="Bookman Old Style" w:hAnsi="Bookman Old Style"/>
                <w:b/>
                <w:sz w:val="22"/>
                <w:szCs w:val="22"/>
              </w:rPr>
              <w:t>Initial Considerations in SEM (cont)</w:t>
            </w:r>
          </w:p>
        </w:tc>
      </w:tr>
      <w:tr w:rsidR="00A16476" w:rsidRPr="00D73F00" w:rsidTr="00816E51">
        <w:tc>
          <w:tcPr>
            <w:tcW w:w="1165" w:type="dxa"/>
            <w:tcMar>
              <w:top w:w="144" w:type="dxa"/>
              <w:left w:w="115" w:type="dxa"/>
              <w:bottom w:w="144" w:type="dxa"/>
              <w:right w:w="115" w:type="dxa"/>
            </w:tcMar>
            <w:vAlign w:val="center"/>
          </w:tcPr>
          <w:p w:rsidR="00A16476" w:rsidRPr="00D73F00" w:rsidRDefault="00A16476" w:rsidP="00A16476">
            <w:pPr>
              <w:ind w:left="0" w:hanging="2"/>
              <w:jc w:val="center"/>
              <w:rPr>
                <w:rFonts w:ascii="Bookman Old Style" w:eastAsia="Bookman Old Style" w:hAnsi="Bookman Old Style"/>
                <w:sz w:val="22"/>
                <w:szCs w:val="22"/>
              </w:rPr>
            </w:pPr>
            <w:r>
              <w:rPr>
                <w:rFonts w:ascii="Bookman Old Style" w:eastAsia="Bookman Old Style" w:hAnsi="Bookman Old Style"/>
                <w:sz w:val="22"/>
                <w:szCs w:val="22"/>
              </w:rPr>
              <w:t>3/10 &amp; 3/12</w:t>
            </w:r>
          </w:p>
        </w:tc>
        <w:tc>
          <w:tcPr>
            <w:tcW w:w="8280" w:type="dxa"/>
            <w:tcMar>
              <w:top w:w="144" w:type="dxa"/>
              <w:left w:w="115" w:type="dxa"/>
              <w:bottom w:w="144" w:type="dxa"/>
              <w:right w:w="115" w:type="dxa"/>
            </w:tcMar>
          </w:tcPr>
          <w:p w:rsidR="00A16476" w:rsidRPr="00A16476" w:rsidRDefault="00A16476" w:rsidP="00A16476">
            <w:pPr>
              <w:ind w:left="0" w:hanging="2"/>
              <w:rPr>
                <w:rFonts w:ascii="Bookman Old Style" w:eastAsia="Bookman Old Style" w:hAnsi="Bookman Old Style"/>
                <w:b/>
                <w:sz w:val="22"/>
                <w:szCs w:val="22"/>
              </w:rPr>
            </w:pPr>
            <w:r w:rsidRPr="00A16476">
              <w:rPr>
                <w:rFonts w:ascii="Bookman Old Style" w:eastAsia="Bookman Old Style" w:hAnsi="Bookman Old Style"/>
                <w:b/>
                <w:sz w:val="22"/>
                <w:szCs w:val="22"/>
              </w:rPr>
              <w:t>Spring Recess – No Class</w:t>
            </w:r>
          </w:p>
        </w:tc>
      </w:tr>
      <w:tr w:rsidR="00A16476" w:rsidRPr="00D73F00" w:rsidTr="00816E51">
        <w:tc>
          <w:tcPr>
            <w:tcW w:w="1165" w:type="dxa"/>
            <w:tcMar>
              <w:top w:w="144" w:type="dxa"/>
              <w:left w:w="115" w:type="dxa"/>
              <w:bottom w:w="144" w:type="dxa"/>
              <w:right w:w="115" w:type="dxa"/>
            </w:tcMar>
            <w:vAlign w:val="center"/>
          </w:tcPr>
          <w:p w:rsidR="00A16476" w:rsidRDefault="00A16476" w:rsidP="00A16476">
            <w:pPr>
              <w:ind w:left="0" w:hanging="2"/>
              <w:jc w:val="center"/>
              <w:rPr>
                <w:rFonts w:ascii="Bookman Old Style" w:eastAsia="Bookman Old Style" w:hAnsi="Bookman Old Style"/>
                <w:sz w:val="22"/>
                <w:szCs w:val="22"/>
              </w:rPr>
            </w:pPr>
          </w:p>
        </w:tc>
        <w:tc>
          <w:tcPr>
            <w:tcW w:w="8280" w:type="dxa"/>
            <w:tcMar>
              <w:top w:w="144" w:type="dxa"/>
              <w:left w:w="115" w:type="dxa"/>
              <w:bottom w:w="144" w:type="dxa"/>
              <w:right w:w="115" w:type="dxa"/>
            </w:tcMar>
          </w:tcPr>
          <w:p w:rsidR="00A16476" w:rsidRPr="00A16476" w:rsidRDefault="00A16476" w:rsidP="00A16476">
            <w:pPr>
              <w:ind w:left="0" w:hanging="2"/>
              <w:rPr>
                <w:rFonts w:ascii="Bookman Old Style" w:eastAsia="Bookman Old Style" w:hAnsi="Bookman Old Style"/>
                <w:b/>
                <w:color w:val="000000"/>
                <w:sz w:val="22"/>
                <w:szCs w:val="22"/>
              </w:rPr>
            </w:pPr>
            <w:r w:rsidRPr="00A16476">
              <w:rPr>
                <w:rFonts w:ascii="Bookman Old Style" w:eastAsia="Bookman Old Style" w:hAnsi="Bookman Old Style"/>
                <w:b/>
                <w:color w:val="000000"/>
                <w:sz w:val="22"/>
                <w:szCs w:val="22"/>
              </w:rPr>
              <w:t>Before next class, read</w:t>
            </w:r>
          </w:p>
          <w:p w:rsidR="00A16476" w:rsidRDefault="00A16476" w:rsidP="00A16476">
            <w:pPr>
              <w:ind w:left="0" w:hanging="2"/>
              <w:rPr>
                <w:rFonts w:ascii="Bookman Old Style" w:eastAsia="Bookman Old Style" w:hAnsi="Bookman Old Style"/>
                <w:color w:val="000000"/>
                <w:sz w:val="22"/>
                <w:szCs w:val="22"/>
              </w:rPr>
            </w:pPr>
          </w:p>
          <w:p w:rsidR="00A16476" w:rsidRPr="00D73F00" w:rsidRDefault="00A16476" w:rsidP="00A16476">
            <w:pPr>
              <w:ind w:left="0" w:hanging="2"/>
              <w:rPr>
                <w:rFonts w:ascii="Bookman Old Style" w:eastAsia="Bookman Old Style" w:hAnsi="Bookman Old Style"/>
                <w:color w:val="000000"/>
                <w:sz w:val="22"/>
                <w:szCs w:val="22"/>
              </w:rPr>
            </w:pPr>
            <w:r w:rsidRPr="00D73F00">
              <w:rPr>
                <w:rFonts w:ascii="Bookman Old Style" w:eastAsia="Bookman Old Style" w:hAnsi="Bookman Old Style"/>
                <w:color w:val="000000"/>
                <w:sz w:val="22"/>
                <w:szCs w:val="22"/>
              </w:rPr>
              <w:t>Kline (2016), Chapter 9 and Chapter 13</w:t>
            </w:r>
          </w:p>
          <w:p w:rsidR="00A16476" w:rsidRPr="00D73F00" w:rsidRDefault="00A16476" w:rsidP="00A16476">
            <w:pPr>
              <w:ind w:left="0" w:hanging="2"/>
              <w:rPr>
                <w:rFonts w:ascii="Bookman Old Style" w:eastAsia="Bookman Old Style" w:hAnsi="Bookman Old Style"/>
                <w:color w:val="000000"/>
                <w:sz w:val="22"/>
                <w:szCs w:val="22"/>
              </w:rPr>
            </w:pPr>
          </w:p>
          <w:p w:rsidR="00A16476" w:rsidRPr="00D73F00" w:rsidRDefault="00A16476" w:rsidP="00A16476">
            <w:pPr>
              <w:ind w:left="0" w:hanging="2"/>
              <w:rPr>
                <w:rFonts w:ascii="Bookman Old Style" w:eastAsia="Bookman Old Style" w:hAnsi="Bookman Old Style"/>
                <w:color w:val="000000"/>
                <w:sz w:val="22"/>
                <w:szCs w:val="22"/>
              </w:rPr>
            </w:pPr>
            <w:r w:rsidRPr="00D73F00">
              <w:rPr>
                <w:rFonts w:ascii="Bookman Old Style" w:eastAsia="Bookman Old Style" w:hAnsi="Bookman Old Style"/>
                <w:color w:val="000000"/>
                <w:sz w:val="22"/>
                <w:szCs w:val="22"/>
              </w:rPr>
              <w:t>Byrne (2012), Chapter 3,4, &amp; 5 (you can just skim the parts describing the examples)</w:t>
            </w:r>
          </w:p>
          <w:p w:rsidR="00A16476" w:rsidRPr="00D73F00" w:rsidRDefault="00A16476" w:rsidP="00A16476">
            <w:pPr>
              <w:ind w:left="0" w:hanging="2"/>
              <w:rPr>
                <w:rFonts w:ascii="Bookman Old Style" w:eastAsia="Bookman Old Style" w:hAnsi="Bookman Old Style"/>
                <w:sz w:val="22"/>
                <w:szCs w:val="22"/>
              </w:rPr>
            </w:pPr>
          </w:p>
          <w:p w:rsidR="00A16476" w:rsidRPr="00033EA2" w:rsidRDefault="00A16476" w:rsidP="00A16476">
            <w:pPr>
              <w:ind w:left="0" w:hanging="2"/>
              <w:rPr>
                <w:rFonts w:ascii="Bookman Old Style" w:eastAsia="Bookman Old Style" w:hAnsi="Bookman Old Style"/>
                <w:sz w:val="22"/>
                <w:szCs w:val="22"/>
              </w:rPr>
            </w:pPr>
            <w:r w:rsidRPr="00D73F00">
              <w:rPr>
                <w:rFonts w:ascii="Bookman Old Style" w:eastAsia="Bookman Old Style" w:hAnsi="Bookman Old Style"/>
                <w:sz w:val="22"/>
                <w:szCs w:val="22"/>
              </w:rPr>
              <w:t>Credé, M., &amp; Harms, P. D. (2015). 25 Years of higher-order confirmatory factor analysis in the organizational sciences: A critical review and development of reporting recommendations.</w:t>
            </w:r>
            <w:r>
              <w:rPr>
                <w:rFonts w:ascii="Bookman Old Style" w:eastAsia="Bookman Old Style" w:hAnsi="Bookman Old Style"/>
                <w:sz w:val="22"/>
                <w:szCs w:val="22"/>
              </w:rPr>
              <w:t xml:space="preserve"> </w:t>
            </w:r>
            <w:r w:rsidRPr="00D73F00">
              <w:rPr>
                <w:rFonts w:ascii="Bookman Old Style" w:eastAsia="Bookman Old Style" w:hAnsi="Bookman Old Style"/>
                <w:i/>
                <w:sz w:val="22"/>
                <w:szCs w:val="22"/>
              </w:rPr>
              <w:t xml:space="preserve">Journal of Organizational Behavior, 36, </w:t>
            </w:r>
            <w:r w:rsidRPr="00D73F00">
              <w:rPr>
                <w:rFonts w:ascii="Bookman Old Style" w:eastAsia="Bookman Old Style" w:hAnsi="Bookman Old Style"/>
                <w:sz w:val="22"/>
                <w:szCs w:val="22"/>
              </w:rPr>
              <w:t>845–872.</w:t>
            </w:r>
          </w:p>
        </w:tc>
      </w:tr>
      <w:tr w:rsidR="00A16476" w:rsidRPr="00D73F00" w:rsidTr="007E3CC7">
        <w:tc>
          <w:tcPr>
            <w:tcW w:w="1165" w:type="dxa"/>
            <w:shd w:val="clear" w:color="auto" w:fill="B6DDE8" w:themeFill="accent5" w:themeFillTint="66"/>
            <w:tcMar>
              <w:top w:w="144" w:type="dxa"/>
              <w:left w:w="115" w:type="dxa"/>
              <w:bottom w:w="144" w:type="dxa"/>
              <w:right w:w="115" w:type="dxa"/>
            </w:tcMar>
            <w:vAlign w:val="center"/>
          </w:tcPr>
          <w:p w:rsidR="00A16476" w:rsidRPr="00D73F00" w:rsidRDefault="00A16476" w:rsidP="00A16476">
            <w:pPr>
              <w:ind w:left="0" w:hanging="2"/>
              <w:jc w:val="center"/>
              <w:rPr>
                <w:rFonts w:ascii="Bookman Old Style" w:eastAsia="Bookman Old Style" w:hAnsi="Bookman Old Style"/>
                <w:sz w:val="22"/>
                <w:szCs w:val="22"/>
              </w:rPr>
            </w:pPr>
            <w:r>
              <w:rPr>
                <w:rFonts w:ascii="Bookman Old Style" w:eastAsia="Bookman Old Style" w:hAnsi="Bookman Old Style"/>
                <w:sz w:val="22"/>
                <w:szCs w:val="22"/>
              </w:rPr>
              <w:t>3/17</w:t>
            </w:r>
          </w:p>
        </w:tc>
        <w:tc>
          <w:tcPr>
            <w:tcW w:w="8280" w:type="dxa"/>
            <w:shd w:val="clear" w:color="auto" w:fill="B6DDE8" w:themeFill="accent5" w:themeFillTint="66"/>
            <w:tcMar>
              <w:top w:w="144" w:type="dxa"/>
              <w:left w:w="115" w:type="dxa"/>
              <w:bottom w:w="144" w:type="dxa"/>
              <w:right w:w="115" w:type="dxa"/>
            </w:tcMar>
          </w:tcPr>
          <w:p w:rsidR="00A16476" w:rsidRPr="007E3CC7" w:rsidRDefault="007E3CC7" w:rsidP="007E3CC7">
            <w:pPr>
              <w:ind w:left="0" w:hanging="2"/>
              <w:rPr>
                <w:rFonts w:ascii="Bookman Old Style" w:eastAsia="Bookman Old Style" w:hAnsi="Bookman Old Style"/>
                <w:color w:val="000000"/>
                <w:sz w:val="22"/>
                <w:szCs w:val="22"/>
              </w:rPr>
            </w:pPr>
            <w:r w:rsidRPr="00D73F00">
              <w:rPr>
                <w:rFonts w:ascii="Bookman Old Style" w:eastAsia="Bookman Old Style" w:hAnsi="Bookman Old Style"/>
                <w:b/>
                <w:color w:val="000000"/>
                <w:sz w:val="22"/>
                <w:szCs w:val="22"/>
              </w:rPr>
              <w:t>CFA/Measurement Models</w:t>
            </w:r>
          </w:p>
        </w:tc>
      </w:tr>
      <w:tr w:rsidR="00A16476" w:rsidRPr="00D73F00" w:rsidTr="00816E51">
        <w:tc>
          <w:tcPr>
            <w:tcW w:w="1165" w:type="dxa"/>
            <w:tcMar>
              <w:top w:w="144" w:type="dxa"/>
              <w:left w:w="115" w:type="dxa"/>
              <w:bottom w:w="144" w:type="dxa"/>
              <w:right w:w="115" w:type="dxa"/>
            </w:tcMar>
            <w:vAlign w:val="center"/>
          </w:tcPr>
          <w:p w:rsidR="00A16476" w:rsidRDefault="00894B90" w:rsidP="00A16476">
            <w:pPr>
              <w:ind w:left="0" w:hanging="2"/>
              <w:jc w:val="center"/>
              <w:rPr>
                <w:rFonts w:ascii="Bookman Old Style" w:eastAsia="Bookman Old Style" w:hAnsi="Bookman Old Style"/>
                <w:sz w:val="22"/>
                <w:szCs w:val="22"/>
              </w:rPr>
            </w:pPr>
            <w:r>
              <w:rPr>
                <w:rFonts w:ascii="Bookman Old Style" w:eastAsia="Bookman Old Style" w:hAnsi="Bookman Old Style"/>
                <w:sz w:val="22"/>
                <w:szCs w:val="22"/>
              </w:rPr>
              <w:t>3/24</w:t>
            </w:r>
          </w:p>
        </w:tc>
        <w:tc>
          <w:tcPr>
            <w:tcW w:w="8280" w:type="dxa"/>
            <w:tcMar>
              <w:top w:w="144" w:type="dxa"/>
              <w:left w:w="115" w:type="dxa"/>
              <w:bottom w:w="144" w:type="dxa"/>
              <w:right w:w="115" w:type="dxa"/>
            </w:tcMar>
          </w:tcPr>
          <w:p w:rsidR="00A16476" w:rsidRPr="00A16476" w:rsidRDefault="00A16476" w:rsidP="00A16476">
            <w:pPr>
              <w:ind w:left="0" w:hanging="2"/>
              <w:rPr>
                <w:rFonts w:ascii="Bookman Old Style" w:eastAsia="Bookman Old Style" w:hAnsi="Bookman Old Style"/>
                <w:b/>
                <w:sz w:val="22"/>
                <w:szCs w:val="22"/>
              </w:rPr>
            </w:pPr>
            <w:r w:rsidRPr="00A16476">
              <w:rPr>
                <w:rFonts w:ascii="Bookman Old Style" w:eastAsia="Bookman Old Style" w:hAnsi="Bookman Old Style"/>
                <w:b/>
                <w:sz w:val="22"/>
                <w:szCs w:val="22"/>
              </w:rPr>
              <w:t>SEM Assignment 1 Due</w:t>
            </w:r>
          </w:p>
        </w:tc>
      </w:tr>
      <w:tr w:rsidR="007E3CC7" w:rsidRPr="00D73F00" w:rsidTr="007E3CC7">
        <w:tc>
          <w:tcPr>
            <w:tcW w:w="1165" w:type="dxa"/>
            <w:shd w:val="clear" w:color="auto" w:fill="B6DDE8" w:themeFill="accent5" w:themeFillTint="66"/>
            <w:tcMar>
              <w:top w:w="144" w:type="dxa"/>
              <w:left w:w="115" w:type="dxa"/>
              <w:bottom w:w="144" w:type="dxa"/>
              <w:right w:w="115" w:type="dxa"/>
            </w:tcMar>
            <w:vAlign w:val="center"/>
          </w:tcPr>
          <w:p w:rsidR="007E3CC7" w:rsidRPr="00D73F00" w:rsidRDefault="007E3CC7" w:rsidP="007E3CC7">
            <w:pPr>
              <w:ind w:left="0" w:hanging="2"/>
              <w:jc w:val="center"/>
              <w:rPr>
                <w:rFonts w:ascii="Bookman Old Style" w:eastAsia="Bookman Old Style" w:hAnsi="Bookman Old Style"/>
                <w:sz w:val="22"/>
                <w:szCs w:val="22"/>
              </w:rPr>
            </w:pPr>
            <w:r>
              <w:rPr>
                <w:rFonts w:ascii="Bookman Old Style" w:eastAsia="Bookman Old Style" w:hAnsi="Bookman Old Style"/>
                <w:sz w:val="22"/>
                <w:szCs w:val="22"/>
              </w:rPr>
              <w:t>3/24</w:t>
            </w:r>
          </w:p>
        </w:tc>
        <w:tc>
          <w:tcPr>
            <w:tcW w:w="8280" w:type="dxa"/>
            <w:shd w:val="clear" w:color="auto" w:fill="B6DDE8" w:themeFill="accent5" w:themeFillTint="66"/>
            <w:tcMar>
              <w:top w:w="144" w:type="dxa"/>
              <w:left w:w="115" w:type="dxa"/>
              <w:bottom w:w="144" w:type="dxa"/>
              <w:right w:w="115" w:type="dxa"/>
            </w:tcMar>
          </w:tcPr>
          <w:p w:rsidR="007E3CC7" w:rsidRPr="007E3CC7" w:rsidRDefault="007E3CC7" w:rsidP="007E3CC7">
            <w:pPr>
              <w:ind w:left="0" w:hanging="2"/>
              <w:rPr>
                <w:rFonts w:ascii="Bookman Old Style" w:eastAsia="Bookman Old Style" w:hAnsi="Bookman Old Style"/>
                <w:color w:val="000000"/>
                <w:sz w:val="22"/>
                <w:szCs w:val="22"/>
              </w:rPr>
            </w:pPr>
            <w:r w:rsidRPr="00D73F00">
              <w:rPr>
                <w:rFonts w:ascii="Bookman Old Style" w:eastAsia="Bookman Old Style" w:hAnsi="Bookman Old Style"/>
                <w:b/>
                <w:color w:val="000000"/>
                <w:sz w:val="22"/>
                <w:szCs w:val="22"/>
              </w:rPr>
              <w:t>CFA/Measurement Models</w:t>
            </w:r>
            <w:r>
              <w:rPr>
                <w:rFonts w:ascii="Bookman Old Style" w:eastAsia="Bookman Old Style" w:hAnsi="Bookman Old Style"/>
                <w:b/>
                <w:color w:val="000000"/>
                <w:sz w:val="22"/>
                <w:szCs w:val="22"/>
              </w:rPr>
              <w:t xml:space="preserve"> (cont)</w:t>
            </w:r>
          </w:p>
        </w:tc>
      </w:tr>
      <w:tr w:rsidR="007E3CC7" w:rsidRPr="00D73F00" w:rsidTr="00A16476">
        <w:tc>
          <w:tcPr>
            <w:tcW w:w="1165" w:type="dxa"/>
            <w:shd w:val="clear" w:color="auto" w:fill="FFFFFF" w:themeFill="background1"/>
            <w:tcMar>
              <w:top w:w="144" w:type="dxa"/>
              <w:left w:w="115" w:type="dxa"/>
              <w:bottom w:w="144" w:type="dxa"/>
              <w:right w:w="115" w:type="dxa"/>
            </w:tcMar>
            <w:vAlign w:val="center"/>
          </w:tcPr>
          <w:p w:rsidR="007E3CC7" w:rsidRDefault="007E3CC7" w:rsidP="007E3CC7">
            <w:pPr>
              <w:ind w:left="0" w:hanging="2"/>
              <w:jc w:val="center"/>
              <w:rPr>
                <w:rFonts w:ascii="Bookman Old Style" w:eastAsia="Bookman Old Style" w:hAnsi="Bookman Old Style"/>
                <w:sz w:val="22"/>
                <w:szCs w:val="22"/>
              </w:rPr>
            </w:pPr>
          </w:p>
        </w:tc>
        <w:tc>
          <w:tcPr>
            <w:tcW w:w="8280" w:type="dxa"/>
            <w:shd w:val="clear" w:color="auto" w:fill="FFFFFF" w:themeFill="background1"/>
            <w:tcMar>
              <w:top w:w="144" w:type="dxa"/>
              <w:left w:w="115" w:type="dxa"/>
              <w:bottom w:w="144" w:type="dxa"/>
              <w:right w:w="115" w:type="dxa"/>
            </w:tcMar>
          </w:tcPr>
          <w:p w:rsidR="007E3CC7" w:rsidRDefault="007E3CC7" w:rsidP="007E3CC7">
            <w:pPr>
              <w:ind w:left="0" w:hanging="2"/>
              <w:rPr>
                <w:rFonts w:ascii="Bookman Old Style" w:eastAsia="Bookman Old Style" w:hAnsi="Bookman Old Style"/>
                <w:b/>
                <w:color w:val="000000"/>
                <w:sz w:val="22"/>
                <w:szCs w:val="22"/>
              </w:rPr>
            </w:pPr>
            <w:r w:rsidRPr="007E3CC7">
              <w:rPr>
                <w:rFonts w:ascii="Bookman Old Style" w:eastAsia="Bookman Old Style" w:hAnsi="Bookman Old Style"/>
                <w:b/>
                <w:color w:val="000000"/>
                <w:sz w:val="22"/>
                <w:szCs w:val="22"/>
              </w:rPr>
              <w:t xml:space="preserve">Before the next class, read </w:t>
            </w:r>
          </w:p>
          <w:p w:rsidR="007E3CC7" w:rsidRDefault="007E3CC7" w:rsidP="007E3CC7">
            <w:pPr>
              <w:ind w:left="0" w:hanging="2"/>
              <w:rPr>
                <w:rFonts w:ascii="Bookman Old Style" w:eastAsia="Bookman Old Style" w:hAnsi="Bookman Old Style"/>
                <w:b/>
                <w:color w:val="000000"/>
                <w:sz w:val="22"/>
                <w:szCs w:val="22"/>
              </w:rPr>
            </w:pPr>
          </w:p>
          <w:p w:rsidR="007E3CC7" w:rsidRPr="007E3CC7" w:rsidRDefault="007E3CC7" w:rsidP="007E3CC7">
            <w:pPr>
              <w:ind w:left="0" w:hanging="2"/>
              <w:rPr>
                <w:rFonts w:ascii="Bookman Old Style" w:eastAsia="Bookman Old Style" w:hAnsi="Bookman Old Style"/>
                <w:color w:val="000000"/>
                <w:sz w:val="22"/>
                <w:szCs w:val="22"/>
              </w:rPr>
            </w:pPr>
            <w:r w:rsidRPr="007E3CC7">
              <w:rPr>
                <w:rFonts w:ascii="Bookman Old Style" w:eastAsia="Bookman Old Style" w:hAnsi="Bookman Old Style"/>
                <w:color w:val="000000"/>
                <w:sz w:val="22"/>
                <w:szCs w:val="22"/>
              </w:rPr>
              <w:t>Kline (2016), Chapter 10 and Chapter 14</w:t>
            </w:r>
          </w:p>
          <w:p w:rsidR="007E3CC7" w:rsidRDefault="007E3CC7" w:rsidP="007E3CC7">
            <w:pPr>
              <w:ind w:left="0" w:hanging="2"/>
              <w:rPr>
                <w:rFonts w:ascii="Bookman Old Style" w:eastAsia="Bookman Old Style" w:hAnsi="Bookman Old Style"/>
                <w:b/>
                <w:color w:val="000000"/>
                <w:sz w:val="22"/>
                <w:szCs w:val="22"/>
              </w:rPr>
            </w:pPr>
          </w:p>
          <w:p w:rsidR="007E3CC7" w:rsidRPr="007E3CC7" w:rsidRDefault="007E3CC7" w:rsidP="007E3CC7">
            <w:pPr>
              <w:ind w:left="0" w:hanging="2"/>
              <w:rPr>
                <w:rFonts w:ascii="Bookman Old Style" w:eastAsia="Bookman Old Style" w:hAnsi="Bookman Old Style"/>
                <w:color w:val="000000"/>
                <w:sz w:val="22"/>
                <w:szCs w:val="22"/>
              </w:rPr>
            </w:pPr>
            <w:r w:rsidRPr="00D73F00">
              <w:rPr>
                <w:rFonts w:ascii="Bookman Old Style" w:eastAsia="Bookman Old Style" w:hAnsi="Bookman Old Style"/>
                <w:color w:val="000000"/>
                <w:sz w:val="22"/>
                <w:szCs w:val="22"/>
              </w:rPr>
              <w:t>Byrne (2012), Chapter 6 (you can just skim the parts describing the example)</w:t>
            </w:r>
          </w:p>
        </w:tc>
      </w:tr>
      <w:tr w:rsidR="007E3CC7" w:rsidRPr="00D73F00" w:rsidTr="007E3CC7">
        <w:tc>
          <w:tcPr>
            <w:tcW w:w="1165" w:type="dxa"/>
            <w:shd w:val="clear" w:color="auto" w:fill="B6DDE8" w:themeFill="accent5" w:themeFillTint="66"/>
            <w:tcMar>
              <w:top w:w="144" w:type="dxa"/>
              <w:left w:w="115" w:type="dxa"/>
              <w:bottom w:w="144" w:type="dxa"/>
              <w:right w:w="115" w:type="dxa"/>
            </w:tcMar>
            <w:vAlign w:val="center"/>
          </w:tcPr>
          <w:p w:rsidR="007E3CC7" w:rsidRDefault="007E3CC7" w:rsidP="007E3CC7">
            <w:pPr>
              <w:ind w:left="0" w:hanging="2"/>
              <w:jc w:val="center"/>
              <w:rPr>
                <w:rFonts w:ascii="Bookman Old Style" w:eastAsia="Bookman Old Style" w:hAnsi="Bookman Old Style"/>
                <w:sz w:val="22"/>
                <w:szCs w:val="22"/>
              </w:rPr>
            </w:pPr>
            <w:r>
              <w:rPr>
                <w:rFonts w:ascii="Bookman Old Style" w:eastAsia="Bookman Old Style" w:hAnsi="Bookman Old Style"/>
                <w:sz w:val="22"/>
                <w:szCs w:val="22"/>
              </w:rPr>
              <w:t>3/26</w:t>
            </w:r>
          </w:p>
        </w:tc>
        <w:tc>
          <w:tcPr>
            <w:tcW w:w="8280" w:type="dxa"/>
            <w:shd w:val="clear" w:color="auto" w:fill="B6DDE8" w:themeFill="accent5" w:themeFillTint="66"/>
            <w:tcMar>
              <w:top w:w="144" w:type="dxa"/>
              <w:left w:w="115" w:type="dxa"/>
              <w:bottom w:w="144" w:type="dxa"/>
              <w:right w:w="115" w:type="dxa"/>
            </w:tcMar>
          </w:tcPr>
          <w:p w:rsidR="007E3CC7" w:rsidRPr="007E3CC7" w:rsidRDefault="007E3CC7" w:rsidP="007E3CC7">
            <w:pPr>
              <w:ind w:left="0" w:hanging="2"/>
              <w:rPr>
                <w:rFonts w:ascii="Bookman Old Style" w:eastAsia="Bookman Old Style" w:hAnsi="Bookman Old Style"/>
                <w:b/>
                <w:color w:val="000000"/>
                <w:sz w:val="22"/>
                <w:szCs w:val="22"/>
              </w:rPr>
            </w:pPr>
            <w:r>
              <w:rPr>
                <w:rFonts w:ascii="Bookman Old Style" w:eastAsia="Bookman Old Style" w:hAnsi="Bookman Old Style"/>
                <w:b/>
                <w:color w:val="000000"/>
                <w:sz w:val="22"/>
                <w:szCs w:val="22"/>
              </w:rPr>
              <w:t>Full SEM Models</w:t>
            </w:r>
          </w:p>
        </w:tc>
      </w:tr>
      <w:tr w:rsidR="007E3CC7" w:rsidRPr="00D73F00" w:rsidTr="007E3CC7">
        <w:tc>
          <w:tcPr>
            <w:tcW w:w="1165" w:type="dxa"/>
            <w:shd w:val="clear" w:color="auto" w:fill="FFFFFF" w:themeFill="background1"/>
            <w:tcMar>
              <w:top w:w="144" w:type="dxa"/>
              <w:left w:w="115" w:type="dxa"/>
              <w:bottom w:w="144" w:type="dxa"/>
              <w:right w:w="115" w:type="dxa"/>
            </w:tcMar>
            <w:vAlign w:val="center"/>
          </w:tcPr>
          <w:p w:rsidR="007E3CC7" w:rsidRPr="00D73F00" w:rsidRDefault="00894B90" w:rsidP="007E3CC7">
            <w:pPr>
              <w:ind w:left="0" w:hanging="2"/>
              <w:jc w:val="center"/>
              <w:rPr>
                <w:rFonts w:ascii="Bookman Old Style" w:eastAsia="Bookman Old Style" w:hAnsi="Bookman Old Style"/>
                <w:sz w:val="22"/>
                <w:szCs w:val="22"/>
              </w:rPr>
            </w:pPr>
            <w:r>
              <w:rPr>
                <w:rFonts w:ascii="Bookman Old Style" w:eastAsia="Bookman Old Style" w:hAnsi="Bookman Old Style"/>
                <w:sz w:val="22"/>
                <w:szCs w:val="22"/>
              </w:rPr>
              <w:t>4/2</w:t>
            </w:r>
          </w:p>
        </w:tc>
        <w:tc>
          <w:tcPr>
            <w:tcW w:w="8280" w:type="dxa"/>
            <w:shd w:val="clear" w:color="auto" w:fill="FFFFFF" w:themeFill="background1"/>
            <w:tcMar>
              <w:top w:w="144" w:type="dxa"/>
              <w:left w:w="115" w:type="dxa"/>
              <w:bottom w:w="144" w:type="dxa"/>
              <w:right w:w="115" w:type="dxa"/>
            </w:tcMar>
          </w:tcPr>
          <w:p w:rsidR="007E3CC7" w:rsidRPr="00D73F00" w:rsidRDefault="007E3CC7" w:rsidP="007E3CC7">
            <w:pPr>
              <w:ind w:left="0" w:hanging="2"/>
              <w:rPr>
                <w:rFonts w:ascii="Bookman Old Style" w:eastAsia="Bookman Old Style" w:hAnsi="Bookman Old Style"/>
                <w:color w:val="000000"/>
                <w:sz w:val="22"/>
                <w:szCs w:val="22"/>
              </w:rPr>
            </w:pPr>
            <w:r>
              <w:rPr>
                <w:rFonts w:ascii="Bookman Old Style" w:eastAsia="Bookman Old Style" w:hAnsi="Bookman Old Style"/>
                <w:b/>
                <w:color w:val="000000"/>
                <w:sz w:val="22"/>
                <w:szCs w:val="22"/>
              </w:rPr>
              <w:t xml:space="preserve">SEM </w:t>
            </w:r>
            <w:r w:rsidRPr="00D73F00">
              <w:rPr>
                <w:rFonts w:ascii="Bookman Old Style" w:eastAsia="Bookman Old Style" w:hAnsi="Bookman Old Style"/>
                <w:b/>
                <w:color w:val="000000"/>
                <w:sz w:val="22"/>
                <w:szCs w:val="22"/>
              </w:rPr>
              <w:t>Assignment 2 Due</w:t>
            </w:r>
          </w:p>
        </w:tc>
      </w:tr>
      <w:tr w:rsidR="007E3CC7" w:rsidRPr="00D73F00" w:rsidTr="0012535B">
        <w:tc>
          <w:tcPr>
            <w:tcW w:w="1165" w:type="dxa"/>
            <w:shd w:val="clear" w:color="auto" w:fill="B6DDE8" w:themeFill="accent5" w:themeFillTint="66"/>
            <w:tcMar>
              <w:top w:w="144" w:type="dxa"/>
              <w:left w:w="115" w:type="dxa"/>
              <w:bottom w:w="144" w:type="dxa"/>
              <w:right w:w="115" w:type="dxa"/>
            </w:tcMar>
            <w:vAlign w:val="center"/>
          </w:tcPr>
          <w:p w:rsidR="007E3CC7" w:rsidRPr="00D73F00" w:rsidRDefault="00533DEA" w:rsidP="007E3CC7">
            <w:pPr>
              <w:ind w:left="0" w:hanging="2"/>
              <w:jc w:val="center"/>
              <w:rPr>
                <w:rFonts w:ascii="Bookman Old Style" w:eastAsia="Bookman Old Style" w:hAnsi="Bookman Old Style"/>
                <w:sz w:val="22"/>
                <w:szCs w:val="22"/>
              </w:rPr>
            </w:pPr>
            <w:r>
              <w:rPr>
                <w:rFonts w:ascii="Bookman Old Style" w:eastAsia="Bookman Old Style" w:hAnsi="Bookman Old Style"/>
                <w:sz w:val="22"/>
                <w:szCs w:val="22"/>
              </w:rPr>
              <w:t>4/2</w:t>
            </w:r>
          </w:p>
        </w:tc>
        <w:tc>
          <w:tcPr>
            <w:tcW w:w="8280" w:type="dxa"/>
            <w:shd w:val="clear" w:color="auto" w:fill="B6DDE8" w:themeFill="accent5" w:themeFillTint="66"/>
            <w:tcMar>
              <w:top w:w="144" w:type="dxa"/>
              <w:left w:w="115" w:type="dxa"/>
              <w:bottom w:w="144" w:type="dxa"/>
              <w:right w:w="115" w:type="dxa"/>
            </w:tcMar>
          </w:tcPr>
          <w:p w:rsidR="007E3CC7" w:rsidRPr="007E3CC7" w:rsidRDefault="007E3CC7" w:rsidP="007E3CC7">
            <w:pPr>
              <w:ind w:leftChars="0" w:left="2" w:hanging="2"/>
              <w:rPr>
                <w:rFonts w:ascii="Bookman Old Style" w:eastAsia="Bookman Old Style" w:hAnsi="Bookman Old Style"/>
                <w:color w:val="000000"/>
                <w:sz w:val="22"/>
                <w:szCs w:val="22"/>
              </w:rPr>
            </w:pPr>
            <w:r w:rsidRPr="00D73F00">
              <w:rPr>
                <w:rFonts w:ascii="Bookman Old Style" w:eastAsia="Bookman Old Style" w:hAnsi="Bookman Old Style"/>
                <w:b/>
                <w:color w:val="000000"/>
                <w:sz w:val="22"/>
                <w:szCs w:val="22"/>
              </w:rPr>
              <w:t>Full SEM Models</w:t>
            </w:r>
            <w:r>
              <w:rPr>
                <w:rFonts w:ascii="Bookman Old Style" w:eastAsia="Bookman Old Style" w:hAnsi="Bookman Old Style"/>
                <w:color w:val="000000"/>
                <w:sz w:val="22"/>
                <w:szCs w:val="22"/>
              </w:rPr>
              <w:t xml:space="preserve"> </w:t>
            </w:r>
            <w:r w:rsidRPr="007E3CC7">
              <w:rPr>
                <w:rFonts w:ascii="Bookman Old Style" w:eastAsia="Bookman Old Style" w:hAnsi="Bookman Old Style"/>
                <w:b/>
                <w:color w:val="000000"/>
                <w:sz w:val="22"/>
                <w:szCs w:val="22"/>
              </w:rPr>
              <w:t>(cont)</w:t>
            </w:r>
          </w:p>
        </w:tc>
      </w:tr>
      <w:tr w:rsidR="00533DEA" w:rsidRPr="00D73F00" w:rsidTr="00816E51">
        <w:tc>
          <w:tcPr>
            <w:tcW w:w="1165" w:type="dxa"/>
            <w:tcMar>
              <w:top w:w="144" w:type="dxa"/>
              <w:left w:w="115" w:type="dxa"/>
              <w:bottom w:w="144" w:type="dxa"/>
              <w:right w:w="115" w:type="dxa"/>
            </w:tcMar>
            <w:vAlign w:val="center"/>
          </w:tcPr>
          <w:p w:rsidR="00533DEA" w:rsidRDefault="00533DEA" w:rsidP="007E3CC7">
            <w:pPr>
              <w:ind w:left="0" w:hanging="2"/>
              <w:jc w:val="center"/>
              <w:rPr>
                <w:rFonts w:ascii="Bookman Old Style" w:eastAsia="Bookman Old Style" w:hAnsi="Bookman Old Style"/>
                <w:sz w:val="22"/>
                <w:szCs w:val="22"/>
              </w:rPr>
            </w:pPr>
          </w:p>
        </w:tc>
        <w:tc>
          <w:tcPr>
            <w:tcW w:w="8280" w:type="dxa"/>
            <w:tcMar>
              <w:top w:w="144" w:type="dxa"/>
              <w:left w:w="115" w:type="dxa"/>
              <w:bottom w:w="144" w:type="dxa"/>
              <w:right w:w="115" w:type="dxa"/>
            </w:tcMar>
          </w:tcPr>
          <w:p w:rsidR="00033EA2" w:rsidRPr="00033EA2" w:rsidRDefault="00033EA2" w:rsidP="00533DEA">
            <w:pPr>
              <w:ind w:left="0" w:hanging="2"/>
              <w:rPr>
                <w:rFonts w:ascii="Bookman Old Style" w:eastAsia="Bookman Old Style" w:hAnsi="Bookman Old Style"/>
                <w:b/>
                <w:color w:val="000000"/>
                <w:sz w:val="22"/>
                <w:szCs w:val="22"/>
              </w:rPr>
            </w:pPr>
            <w:r>
              <w:rPr>
                <w:rFonts w:ascii="Bookman Old Style" w:eastAsia="Bookman Old Style" w:hAnsi="Bookman Old Style"/>
                <w:b/>
                <w:color w:val="000000"/>
                <w:sz w:val="22"/>
                <w:szCs w:val="22"/>
              </w:rPr>
              <w:t xml:space="preserve">Before the next class, read </w:t>
            </w:r>
          </w:p>
          <w:p w:rsidR="00033EA2" w:rsidRDefault="00033EA2" w:rsidP="00533DEA">
            <w:pPr>
              <w:ind w:left="0" w:hanging="2"/>
              <w:rPr>
                <w:rFonts w:ascii="Bookman Old Style" w:eastAsia="Bookman Old Style" w:hAnsi="Bookman Old Style"/>
                <w:color w:val="000000"/>
                <w:sz w:val="22"/>
                <w:szCs w:val="22"/>
              </w:rPr>
            </w:pPr>
          </w:p>
          <w:p w:rsidR="00533DEA" w:rsidRPr="00D73F00" w:rsidRDefault="00533DEA" w:rsidP="00533DEA">
            <w:pPr>
              <w:ind w:left="0" w:hanging="2"/>
              <w:rPr>
                <w:rFonts w:ascii="Bookman Old Style" w:eastAsia="Bookman Old Style" w:hAnsi="Bookman Old Style"/>
                <w:color w:val="000000"/>
                <w:sz w:val="22"/>
                <w:szCs w:val="22"/>
                <w:u w:val="single"/>
              </w:rPr>
            </w:pPr>
            <w:r w:rsidRPr="00D73F00">
              <w:rPr>
                <w:rFonts w:ascii="Bookman Old Style" w:eastAsia="Bookman Old Style" w:hAnsi="Bookman Old Style"/>
                <w:color w:val="000000"/>
                <w:sz w:val="22"/>
                <w:szCs w:val="22"/>
              </w:rPr>
              <w:t>Kline (2016), Chapter 16</w:t>
            </w:r>
          </w:p>
          <w:p w:rsidR="00533DEA" w:rsidRPr="00D73F00" w:rsidRDefault="00533DEA" w:rsidP="00533DEA">
            <w:pPr>
              <w:ind w:left="0" w:hanging="2"/>
              <w:rPr>
                <w:rFonts w:ascii="Bookman Old Style" w:eastAsia="Bookman Old Style" w:hAnsi="Bookman Old Style"/>
                <w:color w:val="000000"/>
                <w:sz w:val="22"/>
                <w:szCs w:val="22"/>
              </w:rPr>
            </w:pPr>
          </w:p>
          <w:p w:rsidR="00533DEA" w:rsidRPr="00894B90" w:rsidRDefault="00533DEA" w:rsidP="00894B90">
            <w:pPr>
              <w:ind w:left="0" w:hanging="2"/>
              <w:rPr>
                <w:rFonts w:ascii="Bookman Old Style" w:eastAsia="Bookman Old Style" w:hAnsi="Bookman Old Style"/>
                <w:color w:val="000000"/>
                <w:sz w:val="22"/>
                <w:szCs w:val="22"/>
              </w:rPr>
            </w:pPr>
            <w:r w:rsidRPr="00D73F00">
              <w:rPr>
                <w:rFonts w:ascii="Bookman Old Style" w:eastAsia="Bookman Old Style" w:hAnsi="Bookman Old Style"/>
                <w:color w:val="000000"/>
                <w:sz w:val="22"/>
                <w:szCs w:val="22"/>
              </w:rPr>
              <w:t>Byrne (2012), Chapter 7 (you can just skim the parts describing the example)</w:t>
            </w:r>
          </w:p>
        </w:tc>
      </w:tr>
      <w:tr w:rsidR="007E3CC7" w:rsidRPr="00D73F00" w:rsidTr="0012535B">
        <w:tc>
          <w:tcPr>
            <w:tcW w:w="1165" w:type="dxa"/>
            <w:shd w:val="clear" w:color="auto" w:fill="B6DDE8" w:themeFill="accent5" w:themeFillTint="66"/>
            <w:tcMar>
              <w:top w:w="144" w:type="dxa"/>
              <w:left w:w="115" w:type="dxa"/>
              <w:bottom w:w="144" w:type="dxa"/>
              <w:right w:w="115" w:type="dxa"/>
            </w:tcMar>
            <w:vAlign w:val="center"/>
          </w:tcPr>
          <w:p w:rsidR="007E3CC7" w:rsidRPr="00D73F00" w:rsidRDefault="00533DEA" w:rsidP="007E3CC7">
            <w:pPr>
              <w:ind w:left="0" w:hanging="2"/>
              <w:jc w:val="center"/>
              <w:rPr>
                <w:rFonts w:ascii="Bookman Old Style" w:eastAsia="Bookman Old Style" w:hAnsi="Bookman Old Style"/>
                <w:sz w:val="22"/>
                <w:szCs w:val="22"/>
              </w:rPr>
            </w:pPr>
            <w:r>
              <w:rPr>
                <w:rFonts w:ascii="Bookman Old Style" w:eastAsia="Bookman Old Style" w:hAnsi="Bookman Old Style"/>
                <w:sz w:val="22"/>
                <w:szCs w:val="22"/>
              </w:rPr>
              <w:t>4/7</w:t>
            </w:r>
          </w:p>
        </w:tc>
        <w:tc>
          <w:tcPr>
            <w:tcW w:w="8280" w:type="dxa"/>
            <w:shd w:val="clear" w:color="auto" w:fill="B6DDE8" w:themeFill="accent5" w:themeFillTint="66"/>
            <w:tcMar>
              <w:top w:w="144" w:type="dxa"/>
              <w:left w:w="115" w:type="dxa"/>
              <w:bottom w:w="144" w:type="dxa"/>
              <w:right w:w="115" w:type="dxa"/>
            </w:tcMar>
          </w:tcPr>
          <w:p w:rsidR="007E3CC7" w:rsidRPr="00D73F00" w:rsidRDefault="0012535B" w:rsidP="0012535B">
            <w:pPr>
              <w:ind w:leftChars="0" w:left="2" w:hanging="2"/>
              <w:rPr>
                <w:rFonts w:ascii="Bookman Old Style" w:eastAsia="Bookman Old Style" w:hAnsi="Bookman Old Style"/>
                <w:color w:val="000000"/>
                <w:sz w:val="22"/>
                <w:szCs w:val="22"/>
              </w:rPr>
            </w:pPr>
            <w:r w:rsidRPr="00D73F00">
              <w:rPr>
                <w:rFonts w:ascii="Bookman Old Style" w:eastAsia="Bookman Old Style" w:hAnsi="Bookman Old Style"/>
                <w:b/>
                <w:color w:val="000000"/>
                <w:sz w:val="22"/>
                <w:szCs w:val="22"/>
              </w:rPr>
              <w:t>Multiple-group SEM/Invariance Testing</w:t>
            </w:r>
          </w:p>
        </w:tc>
      </w:tr>
      <w:tr w:rsidR="00894B90" w:rsidRPr="00D73F00" w:rsidTr="00894B90">
        <w:tc>
          <w:tcPr>
            <w:tcW w:w="1165" w:type="dxa"/>
            <w:shd w:val="clear" w:color="auto" w:fill="FFFFFF" w:themeFill="background1"/>
            <w:tcMar>
              <w:top w:w="144" w:type="dxa"/>
              <w:left w:w="115" w:type="dxa"/>
              <w:bottom w:w="144" w:type="dxa"/>
              <w:right w:w="115" w:type="dxa"/>
            </w:tcMar>
            <w:vAlign w:val="center"/>
          </w:tcPr>
          <w:p w:rsidR="00894B90" w:rsidRDefault="00894B90" w:rsidP="007E3CC7">
            <w:pPr>
              <w:ind w:left="0" w:hanging="2"/>
              <w:jc w:val="center"/>
              <w:rPr>
                <w:rFonts w:ascii="Bookman Old Style" w:eastAsia="Bookman Old Style" w:hAnsi="Bookman Old Style"/>
                <w:sz w:val="22"/>
                <w:szCs w:val="22"/>
              </w:rPr>
            </w:pPr>
            <w:r>
              <w:rPr>
                <w:rFonts w:ascii="Bookman Old Style" w:eastAsia="Bookman Old Style" w:hAnsi="Bookman Old Style"/>
                <w:sz w:val="22"/>
                <w:szCs w:val="22"/>
              </w:rPr>
              <w:t>4/9</w:t>
            </w:r>
          </w:p>
        </w:tc>
        <w:tc>
          <w:tcPr>
            <w:tcW w:w="8280" w:type="dxa"/>
            <w:shd w:val="clear" w:color="auto" w:fill="FFFFFF" w:themeFill="background1"/>
            <w:tcMar>
              <w:top w:w="144" w:type="dxa"/>
              <w:left w:w="115" w:type="dxa"/>
              <w:bottom w:w="144" w:type="dxa"/>
              <w:right w:w="115" w:type="dxa"/>
            </w:tcMar>
          </w:tcPr>
          <w:p w:rsidR="00894B90" w:rsidRPr="00D73F00" w:rsidRDefault="00894B90" w:rsidP="0012535B">
            <w:pPr>
              <w:ind w:leftChars="0" w:left="2" w:hanging="2"/>
              <w:rPr>
                <w:rFonts w:ascii="Bookman Old Style" w:eastAsia="Bookman Old Style" w:hAnsi="Bookman Old Style"/>
                <w:b/>
                <w:color w:val="000000"/>
                <w:sz w:val="22"/>
                <w:szCs w:val="22"/>
              </w:rPr>
            </w:pPr>
            <w:r>
              <w:rPr>
                <w:rFonts w:ascii="Bookman Old Style" w:eastAsia="Bookman Old Style" w:hAnsi="Bookman Old Style"/>
                <w:b/>
                <w:color w:val="000000"/>
                <w:sz w:val="22"/>
                <w:szCs w:val="22"/>
              </w:rPr>
              <w:t>SEM Assignment 3 Due</w:t>
            </w:r>
          </w:p>
        </w:tc>
      </w:tr>
      <w:tr w:rsidR="007E3CC7" w:rsidRPr="00D73F00" w:rsidTr="00894B90">
        <w:tc>
          <w:tcPr>
            <w:tcW w:w="1165" w:type="dxa"/>
            <w:shd w:val="clear" w:color="auto" w:fill="B6DDE8" w:themeFill="accent5" w:themeFillTint="66"/>
            <w:tcMar>
              <w:top w:w="144" w:type="dxa"/>
              <w:left w:w="115" w:type="dxa"/>
              <w:bottom w:w="144" w:type="dxa"/>
              <w:right w:w="115" w:type="dxa"/>
            </w:tcMar>
            <w:vAlign w:val="center"/>
          </w:tcPr>
          <w:p w:rsidR="007E3CC7" w:rsidRPr="00D73F00" w:rsidRDefault="00533DEA" w:rsidP="007E3CC7">
            <w:pPr>
              <w:ind w:left="0" w:hanging="2"/>
              <w:jc w:val="center"/>
              <w:rPr>
                <w:rFonts w:ascii="Bookman Old Style" w:eastAsia="Bookman Old Style" w:hAnsi="Bookman Old Style"/>
                <w:sz w:val="22"/>
                <w:szCs w:val="22"/>
              </w:rPr>
            </w:pPr>
            <w:r>
              <w:rPr>
                <w:rFonts w:ascii="Bookman Old Style" w:eastAsia="Bookman Old Style" w:hAnsi="Bookman Old Style"/>
                <w:sz w:val="22"/>
                <w:szCs w:val="22"/>
              </w:rPr>
              <w:t>4/9</w:t>
            </w:r>
          </w:p>
        </w:tc>
        <w:tc>
          <w:tcPr>
            <w:tcW w:w="8280" w:type="dxa"/>
            <w:shd w:val="clear" w:color="auto" w:fill="B6DDE8" w:themeFill="accent5" w:themeFillTint="66"/>
            <w:tcMar>
              <w:top w:w="144" w:type="dxa"/>
              <w:left w:w="115" w:type="dxa"/>
              <w:bottom w:w="144" w:type="dxa"/>
              <w:right w:w="115" w:type="dxa"/>
            </w:tcMar>
          </w:tcPr>
          <w:p w:rsidR="007E3CC7" w:rsidRPr="00D73F00" w:rsidRDefault="0012535B" w:rsidP="00533DEA">
            <w:pPr>
              <w:ind w:left="0" w:hanging="2"/>
              <w:rPr>
                <w:rFonts w:ascii="Bookman Old Style" w:eastAsia="Bookman Old Style" w:hAnsi="Bookman Old Style"/>
                <w:sz w:val="22"/>
                <w:szCs w:val="22"/>
              </w:rPr>
            </w:pPr>
            <w:r w:rsidRPr="00D73F00">
              <w:rPr>
                <w:rFonts w:ascii="Bookman Old Style" w:eastAsia="Bookman Old Style" w:hAnsi="Bookman Old Style"/>
                <w:b/>
                <w:color w:val="000000"/>
                <w:sz w:val="22"/>
                <w:szCs w:val="22"/>
              </w:rPr>
              <w:t>Multiple-group SEM/Invariance Testing</w:t>
            </w:r>
            <w:r>
              <w:rPr>
                <w:rFonts w:ascii="Bookman Old Style" w:eastAsia="Bookman Old Style" w:hAnsi="Bookman Old Style"/>
                <w:b/>
                <w:color w:val="000000"/>
                <w:sz w:val="22"/>
                <w:szCs w:val="22"/>
              </w:rPr>
              <w:t xml:space="preserve"> (cont)</w:t>
            </w:r>
          </w:p>
        </w:tc>
      </w:tr>
      <w:tr w:rsidR="00894B90" w:rsidRPr="00D73F00" w:rsidTr="00894B90">
        <w:tc>
          <w:tcPr>
            <w:tcW w:w="1165" w:type="dxa"/>
            <w:shd w:val="clear" w:color="auto" w:fill="FFFFFF" w:themeFill="background1"/>
            <w:tcMar>
              <w:top w:w="144" w:type="dxa"/>
              <w:left w:w="115" w:type="dxa"/>
              <w:bottom w:w="144" w:type="dxa"/>
              <w:right w:w="115" w:type="dxa"/>
            </w:tcMar>
            <w:vAlign w:val="center"/>
          </w:tcPr>
          <w:p w:rsidR="00894B90" w:rsidRDefault="00894B90" w:rsidP="007E3CC7">
            <w:pPr>
              <w:ind w:left="0" w:hanging="2"/>
              <w:jc w:val="center"/>
              <w:rPr>
                <w:rFonts w:ascii="Bookman Old Style" w:eastAsia="Bookman Old Style" w:hAnsi="Bookman Old Style"/>
                <w:sz w:val="22"/>
                <w:szCs w:val="22"/>
              </w:rPr>
            </w:pPr>
          </w:p>
        </w:tc>
        <w:tc>
          <w:tcPr>
            <w:tcW w:w="8280" w:type="dxa"/>
            <w:shd w:val="clear" w:color="auto" w:fill="FFFFFF" w:themeFill="background1"/>
            <w:tcMar>
              <w:top w:w="144" w:type="dxa"/>
              <w:left w:w="115" w:type="dxa"/>
              <w:bottom w:w="144" w:type="dxa"/>
              <w:right w:w="115" w:type="dxa"/>
            </w:tcMar>
          </w:tcPr>
          <w:p w:rsidR="00894B90" w:rsidRDefault="00894B90" w:rsidP="00533DEA">
            <w:pPr>
              <w:ind w:left="0" w:hanging="2"/>
              <w:rPr>
                <w:rFonts w:ascii="Bookman Old Style" w:eastAsia="Bookman Old Style" w:hAnsi="Bookman Old Style"/>
                <w:b/>
                <w:color w:val="000000"/>
                <w:sz w:val="22"/>
                <w:szCs w:val="22"/>
              </w:rPr>
            </w:pPr>
            <w:r>
              <w:rPr>
                <w:rFonts w:ascii="Bookman Old Style" w:eastAsia="Bookman Old Style" w:hAnsi="Bookman Old Style"/>
                <w:b/>
                <w:color w:val="000000"/>
                <w:sz w:val="22"/>
                <w:szCs w:val="22"/>
              </w:rPr>
              <w:t xml:space="preserve">Before the next class, read </w:t>
            </w:r>
          </w:p>
          <w:p w:rsidR="00894B90" w:rsidRDefault="00894B90" w:rsidP="00533DEA">
            <w:pPr>
              <w:ind w:left="0" w:hanging="2"/>
              <w:rPr>
                <w:rFonts w:ascii="Bookman Old Style" w:eastAsia="Bookman Old Style" w:hAnsi="Bookman Old Style"/>
                <w:b/>
                <w:color w:val="000000"/>
                <w:sz w:val="22"/>
                <w:szCs w:val="22"/>
              </w:rPr>
            </w:pPr>
          </w:p>
          <w:p w:rsidR="00894B90" w:rsidRPr="00D73F00" w:rsidRDefault="00894B90" w:rsidP="00894B90">
            <w:pPr>
              <w:ind w:left="0" w:hanging="2"/>
              <w:rPr>
                <w:rFonts w:ascii="Bookman Old Style" w:eastAsia="Bookman Old Style" w:hAnsi="Bookman Old Style"/>
                <w:color w:val="000000"/>
                <w:sz w:val="22"/>
                <w:szCs w:val="22"/>
              </w:rPr>
            </w:pPr>
            <w:r w:rsidRPr="00D73F00">
              <w:rPr>
                <w:rFonts w:ascii="Bookman Old Style" w:eastAsia="Bookman Old Style" w:hAnsi="Bookman Old Style"/>
                <w:color w:val="000000"/>
                <w:sz w:val="22"/>
                <w:szCs w:val="22"/>
              </w:rPr>
              <w:t xml:space="preserve">Kline (2016), Chapter 15 and Chapter 17 </w:t>
            </w:r>
          </w:p>
          <w:p w:rsidR="00894B90" w:rsidRPr="00D73F00" w:rsidRDefault="00894B90" w:rsidP="00894B90">
            <w:pPr>
              <w:ind w:left="0" w:hanging="2"/>
              <w:rPr>
                <w:rFonts w:ascii="Bookman Old Style" w:eastAsia="Bookman Old Style" w:hAnsi="Bookman Old Style"/>
                <w:color w:val="000000"/>
                <w:sz w:val="22"/>
                <w:szCs w:val="22"/>
              </w:rPr>
            </w:pPr>
          </w:p>
          <w:p w:rsidR="00894B90" w:rsidRPr="00894B90" w:rsidRDefault="00894B90" w:rsidP="00533DEA">
            <w:pPr>
              <w:ind w:left="0" w:hanging="2"/>
              <w:rPr>
                <w:rFonts w:ascii="Bookman Old Style" w:eastAsia="Bookman Old Style" w:hAnsi="Bookman Old Style"/>
                <w:color w:val="000000"/>
                <w:sz w:val="22"/>
                <w:szCs w:val="22"/>
              </w:rPr>
            </w:pPr>
            <w:r w:rsidRPr="00D73F00">
              <w:rPr>
                <w:rFonts w:ascii="Bookman Old Style" w:eastAsia="Bookman Old Style" w:hAnsi="Bookman Old Style"/>
                <w:color w:val="000000"/>
                <w:sz w:val="22"/>
                <w:szCs w:val="22"/>
              </w:rPr>
              <w:t>Byrne (2012), Chapter 11 (you can just skim the parts describing the example)</w:t>
            </w:r>
          </w:p>
        </w:tc>
      </w:tr>
      <w:tr w:rsidR="007E3CC7" w:rsidRPr="00D73F00" w:rsidTr="006358C5">
        <w:tc>
          <w:tcPr>
            <w:tcW w:w="1165" w:type="dxa"/>
            <w:shd w:val="clear" w:color="auto" w:fill="B6DDE8" w:themeFill="accent5" w:themeFillTint="66"/>
            <w:tcMar>
              <w:top w:w="144" w:type="dxa"/>
              <w:left w:w="115" w:type="dxa"/>
              <w:bottom w:w="144" w:type="dxa"/>
              <w:right w:w="115" w:type="dxa"/>
            </w:tcMar>
            <w:vAlign w:val="center"/>
          </w:tcPr>
          <w:p w:rsidR="007E3CC7" w:rsidRPr="00D73F00" w:rsidRDefault="00894B90" w:rsidP="007E3CC7">
            <w:pPr>
              <w:ind w:left="0" w:hanging="2"/>
              <w:jc w:val="center"/>
              <w:rPr>
                <w:rFonts w:ascii="Bookman Old Style" w:eastAsia="Bookman Old Style" w:hAnsi="Bookman Old Style"/>
                <w:sz w:val="22"/>
                <w:szCs w:val="22"/>
              </w:rPr>
            </w:pPr>
            <w:r>
              <w:rPr>
                <w:rFonts w:ascii="Bookman Old Style" w:eastAsia="Bookman Old Style" w:hAnsi="Bookman Old Style"/>
                <w:sz w:val="22"/>
                <w:szCs w:val="22"/>
              </w:rPr>
              <w:t>4/14</w:t>
            </w:r>
          </w:p>
        </w:tc>
        <w:tc>
          <w:tcPr>
            <w:tcW w:w="8280" w:type="dxa"/>
            <w:shd w:val="clear" w:color="auto" w:fill="B6DDE8" w:themeFill="accent5" w:themeFillTint="66"/>
            <w:tcMar>
              <w:top w:w="144" w:type="dxa"/>
              <w:left w:w="115" w:type="dxa"/>
              <w:bottom w:w="144" w:type="dxa"/>
              <w:right w:w="115" w:type="dxa"/>
            </w:tcMar>
          </w:tcPr>
          <w:p w:rsidR="007E3CC7" w:rsidRPr="00894B90" w:rsidRDefault="007E3CC7" w:rsidP="00894B90">
            <w:pPr>
              <w:ind w:leftChars="0" w:left="2" w:hanging="2"/>
              <w:rPr>
                <w:rFonts w:ascii="Bookman Old Style" w:eastAsia="Bookman Old Style" w:hAnsi="Bookman Old Style"/>
                <w:color w:val="000000"/>
                <w:sz w:val="22"/>
                <w:szCs w:val="22"/>
              </w:rPr>
            </w:pPr>
            <w:r w:rsidRPr="00D73F00">
              <w:rPr>
                <w:rFonts w:ascii="Bookman Old Style" w:eastAsia="Bookman Old Style" w:hAnsi="Bookman Old Style"/>
                <w:b/>
                <w:color w:val="000000"/>
                <w:sz w:val="22"/>
                <w:szCs w:val="22"/>
              </w:rPr>
              <w:t>Advanced Topics in SEM</w:t>
            </w:r>
          </w:p>
        </w:tc>
      </w:tr>
      <w:tr w:rsidR="00894B90" w:rsidRPr="00D73F00" w:rsidTr="00816E51">
        <w:tc>
          <w:tcPr>
            <w:tcW w:w="1165" w:type="dxa"/>
            <w:tcMar>
              <w:top w:w="144" w:type="dxa"/>
              <w:left w:w="115" w:type="dxa"/>
              <w:bottom w:w="144" w:type="dxa"/>
              <w:right w:w="115" w:type="dxa"/>
            </w:tcMar>
            <w:vAlign w:val="center"/>
          </w:tcPr>
          <w:p w:rsidR="00894B90" w:rsidRDefault="006358C5" w:rsidP="007E3CC7">
            <w:pPr>
              <w:ind w:left="0" w:hanging="2"/>
              <w:jc w:val="center"/>
              <w:rPr>
                <w:rFonts w:ascii="Bookman Old Style" w:eastAsia="Bookman Old Style" w:hAnsi="Bookman Old Style"/>
                <w:sz w:val="22"/>
                <w:szCs w:val="22"/>
              </w:rPr>
            </w:pPr>
            <w:r>
              <w:rPr>
                <w:rFonts w:ascii="Bookman Old Style" w:eastAsia="Bookman Old Style" w:hAnsi="Bookman Old Style"/>
                <w:sz w:val="22"/>
                <w:szCs w:val="22"/>
              </w:rPr>
              <w:t>4/16</w:t>
            </w:r>
          </w:p>
        </w:tc>
        <w:tc>
          <w:tcPr>
            <w:tcW w:w="8280" w:type="dxa"/>
            <w:tcMar>
              <w:top w:w="144" w:type="dxa"/>
              <w:left w:w="115" w:type="dxa"/>
              <w:bottom w:w="144" w:type="dxa"/>
              <w:right w:w="115" w:type="dxa"/>
            </w:tcMar>
          </w:tcPr>
          <w:p w:rsidR="00894B90" w:rsidRPr="00D73F00" w:rsidRDefault="006358C5" w:rsidP="006358C5">
            <w:pPr>
              <w:ind w:left="0" w:hanging="2"/>
              <w:rPr>
                <w:rFonts w:ascii="Bookman Old Style" w:eastAsia="Bookman Old Style" w:hAnsi="Bookman Old Style"/>
                <w:b/>
                <w:color w:val="000000"/>
                <w:sz w:val="22"/>
                <w:szCs w:val="22"/>
              </w:rPr>
            </w:pPr>
            <w:r>
              <w:rPr>
                <w:rFonts w:ascii="Bookman Old Style" w:eastAsia="Bookman Old Style" w:hAnsi="Bookman Old Style"/>
                <w:b/>
                <w:color w:val="000000"/>
                <w:sz w:val="22"/>
                <w:szCs w:val="22"/>
              </w:rPr>
              <w:t>SEM Assignment 4 Due</w:t>
            </w:r>
          </w:p>
        </w:tc>
      </w:tr>
      <w:tr w:rsidR="00894B90" w:rsidRPr="00D73F00" w:rsidTr="006358C5">
        <w:tc>
          <w:tcPr>
            <w:tcW w:w="1165" w:type="dxa"/>
            <w:shd w:val="clear" w:color="auto" w:fill="B6DDE8" w:themeFill="accent5" w:themeFillTint="66"/>
            <w:tcMar>
              <w:top w:w="144" w:type="dxa"/>
              <w:left w:w="115" w:type="dxa"/>
              <w:bottom w:w="144" w:type="dxa"/>
              <w:right w:w="115" w:type="dxa"/>
            </w:tcMar>
            <w:vAlign w:val="center"/>
          </w:tcPr>
          <w:p w:rsidR="00894B90" w:rsidRDefault="00894B90" w:rsidP="007E3CC7">
            <w:pPr>
              <w:ind w:left="0" w:hanging="2"/>
              <w:jc w:val="center"/>
              <w:rPr>
                <w:rFonts w:ascii="Bookman Old Style" w:eastAsia="Bookman Old Style" w:hAnsi="Bookman Old Style"/>
                <w:sz w:val="22"/>
                <w:szCs w:val="22"/>
              </w:rPr>
            </w:pPr>
            <w:r>
              <w:rPr>
                <w:rFonts w:ascii="Bookman Old Style" w:eastAsia="Bookman Old Style" w:hAnsi="Bookman Old Style"/>
                <w:sz w:val="22"/>
                <w:szCs w:val="22"/>
              </w:rPr>
              <w:t>4/16</w:t>
            </w:r>
          </w:p>
        </w:tc>
        <w:tc>
          <w:tcPr>
            <w:tcW w:w="8280" w:type="dxa"/>
            <w:shd w:val="clear" w:color="auto" w:fill="B6DDE8" w:themeFill="accent5" w:themeFillTint="66"/>
            <w:tcMar>
              <w:top w:w="144" w:type="dxa"/>
              <w:left w:w="115" w:type="dxa"/>
              <w:bottom w:w="144" w:type="dxa"/>
              <w:right w:w="115" w:type="dxa"/>
            </w:tcMar>
          </w:tcPr>
          <w:p w:rsidR="00894B90" w:rsidRPr="00D73F00" w:rsidRDefault="00894B90" w:rsidP="006358C5">
            <w:pPr>
              <w:ind w:left="0" w:hanging="2"/>
              <w:rPr>
                <w:rFonts w:ascii="Bookman Old Style" w:eastAsia="Bookman Old Style" w:hAnsi="Bookman Old Style"/>
                <w:b/>
                <w:color w:val="000000"/>
                <w:sz w:val="22"/>
                <w:szCs w:val="22"/>
              </w:rPr>
            </w:pPr>
            <w:r w:rsidRPr="00D73F00">
              <w:rPr>
                <w:rFonts w:ascii="Bookman Old Style" w:eastAsia="Bookman Old Style" w:hAnsi="Bookman Old Style"/>
                <w:b/>
                <w:color w:val="000000"/>
                <w:sz w:val="22"/>
                <w:szCs w:val="22"/>
              </w:rPr>
              <w:t>Advanced Topics in SEM</w:t>
            </w:r>
            <w:r>
              <w:rPr>
                <w:rFonts w:ascii="Bookman Old Style" w:eastAsia="Bookman Old Style" w:hAnsi="Bookman Old Style"/>
                <w:b/>
                <w:color w:val="000000"/>
                <w:sz w:val="22"/>
                <w:szCs w:val="22"/>
              </w:rPr>
              <w:t xml:space="preserve"> (cont)</w:t>
            </w:r>
          </w:p>
        </w:tc>
      </w:tr>
      <w:tr w:rsidR="00033EA2" w:rsidRPr="00D73F00" w:rsidTr="006358C5">
        <w:tc>
          <w:tcPr>
            <w:tcW w:w="1165" w:type="dxa"/>
            <w:shd w:val="clear" w:color="auto" w:fill="B6DDE8" w:themeFill="accent5" w:themeFillTint="66"/>
            <w:tcMar>
              <w:top w:w="144" w:type="dxa"/>
              <w:left w:w="115" w:type="dxa"/>
              <w:bottom w:w="144" w:type="dxa"/>
              <w:right w:w="115" w:type="dxa"/>
            </w:tcMar>
            <w:vAlign w:val="center"/>
          </w:tcPr>
          <w:p w:rsidR="00033EA2" w:rsidRDefault="00DD4870" w:rsidP="007E3CC7">
            <w:pPr>
              <w:ind w:left="0" w:hanging="2"/>
              <w:jc w:val="center"/>
              <w:rPr>
                <w:rFonts w:ascii="Bookman Old Style" w:eastAsia="Bookman Old Style" w:hAnsi="Bookman Old Style"/>
                <w:sz w:val="22"/>
                <w:szCs w:val="22"/>
              </w:rPr>
            </w:pPr>
            <w:r>
              <w:rPr>
                <w:rFonts w:ascii="Bookman Old Style" w:eastAsia="Bookman Old Style" w:hAnsi="Bookman Old Style"/>
                <w:sz w:val="22"/>
                <w:szCs w:val="22"/>
              </w:rPr>
              <w:t>4/21</w:t>
            </w:r>
          </w:p>
        </w:tc>
        <w:tc>
          <w:tcPr>
            <w:tcW w:w="8280" w:type="dxa"/>
            <w:shd w:val="clear" w:color="auto" w:fill="B6DDE8" w:themeFill="accent5" w:themeFillTint="66"/>
            <w:tcMar>
              <w:top w:w="144" w:type="dxa"/>
              <w:left w:w="115" w:type="dxa"/>
              <w:bottom w:w="144" w:type="dxa"/>
              <w:right w:w="115" w:type="dxa"/>
            </w:tcMar>
          </w:tcPr>
          <w:p w:rsidR="00033EA2" w:rsidRPr="00D73F00" w:rsidRDefault="00DD4870" w:rsidP="006358C5">
            <w:pPr>
              <w:ind w:left="0" w:hanging="2"/>
              <w:rPr>
                <w:rFonts w:ascii="Bookman Old Style" w:eastAsia="Bookman Old Style" w:hAnsi="Bookman Old Style"/>
                <w:b/>
                <w:color w:val="000000"/>
                <w:sz w:val="22"/>
                <w:szCs w:val="22"/>
              </w:rPr>
            </w:pPr>
            <w:r>
              <w:rPr>
                <w:rFonts w:ascii="Bookman Old Style" w:eastAsia="Bookman Old Style" w:hAnsi="Bookman Old Style"/>
                <w:b/>
                <w:color w:val="000000"/>
                <w:sz w:val="22"/>
                <w:szCs w:val="22"/>
              </w:rPr>
              <w:t>Advanced Topics in SEM (cont) or Catch-up Day</w:t>
            </w:r>
          </w:p>
        </w:tc>
      </w:tr>
      <w:tr w:rsidR="00033EA2" w:rsidRPr="00D73F00" w:rsidTr="00DD4870">
        <w:tc>
          <w:tcPr>
            <w:tcW w:w="1165" w:type="dxa"/>
            <w:shd w:val="clear" w:color="auto" w:fill="FFFFFF" w:themeFill="background1"/>
            <w:tcMar>
              <w:top w:w="144" w:type="dxa"/>
              <w:left w:w="115" w:type="dxa"/>
              <w:bottom w:w="144" w:type="dxa"/>
              <w:right w:w="115" w:type="dxa"/>
            </w:tcMar>
            <w:vAlign w:val="center"/>
          </w:tcPr>
          <w:p w:rsidR="00033EA2" w:rsidRDefault="00DD4870" w:rsidP="007E3CC7">
            <w:pPr>
              <w:ind w:left="0" w:hanging="2"/>
              <w:jc w:val="center"/>
              <w:rPr>
                <w:rFonts w:ascii="Bookman Old Style" w:eastAsia="Bookman Old Style" w:hAnsi="Bookman Old Style"/>
                <w:sz w:val="22"/>
                <w:szCs w:val="22"/>
              </w:rPr>
            </w:pPr>
            <w:r>
              <w:rPr>
                <w:rFonts w:ascii="Bookman Old Style" w:eastAsia="Bookman Old Style" w:hAnsi="Bookman Old Style"/>
                <w:sz w:val="22"/>
                <w:szCs w:val="22"/>
              </w:rPr>
              <w:t>4/23</w:t>
            </w:r>
          </w:p>
        </w:tc>
        <w:tc>
          <w:tcPr>
            <w:tcW w:w="8280" w:type="dxa"/>
            <w:shd w:val="clear" w:color="auto" w:fill="FFFFFF" w:themeFill="background1"/>
            <w:tcMar>
              <w:top w:w="144" w:type="dxa"/>
              <w:left w:w="115" w:type="dxa"/>
              <w:bottom w:w="144" w:type="dxa"/>
              <w:right w:w="115" w:type="dxa"/>
            </w:tcMar>
          </w:tcPr>
          <w:p w:rsidR="00033EA2" w:rsidRPr="00D73F00" w:rsidRDefault="00DD4870" w:rsidP="006358C5">
            <w:pPr>
              <w:ind w:left="0" w:hanging="2"/>
              <w:rPr>
                <w:rFonts w:ascii="Bookman Old Style" w:eastAsia="Bookman Old Style" w:hAnsi="Bookman Old Style"/>
                <w:b/>
                <w:color w:val="000000"/>
                <w:sz w:val="22"/>
                <w:szCs w:val="22"/>
              </w:rPr>
            </w:pPr>
            <w:r>
              <w:rPr>
                <w:rFonts w:ascii="Bookman Old Style" w:eastAsia="Bookman Old Style" w:hAnsi="Bookman Old Style"/>
                <w:b/>
                <w:color w:val="000000"/>
                <w:sz w:val="22"/>
                <w:szCs w:val="22"/>
              </w:rPr>
              <w:t>No Class – Many of us will be away at a conference</w:t>
            </w:r>
          </w:p>
        </w:tc>
      </w:tr>
      <w:tr w:rsidR="00DD4870" w:rsidRPr="00D73F00" w:rsidTr="006358C5">
        <w:tc>
          <w:tcPr>
            <w:tcW w:w="1165" w:type="dxa"/>
            <w:shd w:val="clear" w:color="auto" w:fill="B6DDE8" w:themeFill="accent5" w:themeFillTint="66"/>
            <w:tcMar>
              <w:top w:w="144" w:type="dxa"/>
              <w:left w:w="115" w:type="dxa"/>
              <w:bottom w:w="144" w:type="dxa"/>
              <w:right w:w="115" w:type="dxa"/>
            </w:tcMar>
            <w:vAlign w:val="center"/>
          </w:tcPr>
          <w:p w:rsidR="00DD4870" w:rsidRDefault="00DD4870" w:rsidP="007E3CC7">
            <w:pPr>
              <w:ind w:left="0" w:hanging="2"/>
              <w:jc w:val="center"/>
              <w:rPr>
                <w:rFonts w:ascii="Bookman Old Style" w:eastAsia="Bookman Old Style" w:hAnsi="Bookman Old Style"/>
                <w:sz w:val="22"/>
                <w:szCs w:val="22"/>
              </w:rPr>
            </w:pPr>
            <w:r>
              <w:rPr>
                <w:rFonts w:ascii="Bookman Old Style" w:eastAsia="Bookman Old Style" w:hAnsi="Bookman Old Style"/>
                <w:sz w:val="22"/>
                <w:szCs w:val="22"/>
              </w:rPr>
              <w:t>4/28</w:t>
            </w:r>
          </w:p>
        </w:tc>
        <w:tc>
          <w:tcPr>
            <w:tcW w:w="8280" w:type="dxa"/>
            <w:shd w:val="clear" w:color="auto" w:fill="B6DDE8" w:themeFill="accent5" w:themeFillTint="66"/>
            <w:tcMar>
              <w:top w:w="144" w:type="dxa"/>
              <w:left w:w="115" w:type="dxa"/>
              <w:bottom w:w="144" w:type="dxa"/>
              <w:right w:w="115" w:type="dxa"/>
            </w:tcMar>
          </w:tcPr>
          <w:p w:rsidR="00DD4870" w:rsidRDefault="00DD4870" w:rsidP="006358C5">
            <w:pPr>
              <w:ind w:left="0" w:hanging="2"/>
              <w:rPr>
                <w:rFonts w:ascii="Bookman Old Style" w:eastAsia="Bookman Old Style" w:hAnsi="Bookman Old Style"/>
                <w:b/>
                <w:color w:val="000000"/>
                <w:sz w:val="22"/>
                <w:szCs w:val="22"/>
              </w:rPr>
            </w:pPr>
            <w:r>
              <w:rPr>
                <w:rFonts w:ascii="Bookman Old Style" w:eastAsia="Bookman Old Style" w:hAnsi="Bookman Old Style"/>
                <w:b/>
                <w:color w:val="000000"/>
                <w:sz w:val="22"/>
                <w:szCs w:val="22"/>
              </w:rPr>
              <w:t>Meta-Analysis Presentations</w:t>
            </w:r>
          </w:p>
        </w:tc>
      </w:tr>
      <w:tr w:rsidR="00DD4870" w:rsidRPr="00D73F00" w:rsidTr="006358C5">
        <w:tc>
          <w:tcPr>
            <w:tcW w:w="1165" w:type="dxa"/>
            <w:shd w:val="clear" w:color="auto" w:fill="B6DDE8" w:themeFill="accent5" w:themeFillTint="66"/>
            <w:tcMar>
              <w:top w:w="144" w:type="dxa"/>
              <w:left w:w="115" w:type="dxa"/>
              <w:bottom w:w="144" w:type="dxa"/>
              <w:right w:w="115" w:type="dxa"/>
            </w:tcMar>
            <w:vAlign w:val="center"/>
          </w:tcPr>
          <w:p w:rsidR="00DD4870" w:rsidRDefault="003337B4" w:rsidP="007E3CC7">
            <w:pPr>
              <w:ind w:left="0" w:hanging="2"/>
              <w:jc w:val="center"/>
              <w:rPr>
                <w:rFonts w:ascii="Bookman Old Style" w:eastAsia="Bookman Old Style" w:hAnsi="Bookman Old Style"/>
                <w:sz w:val="22"/>
                <w:szCs w:val="22"/>
              </w:rPr>
            </w:pPr>
            <w:r>
              <w:rPr>
                <w:rFonts w:ascii="Bookman Old Style" w:eastAsia="Bookman Old Style" w:hAnsi="Bookman Old Style"/>
                <w:sz w:val="22"/>
                <w:szCs w:val="22"/>
              </w:rPr>
              <w:t>4/</w:t>
            </w:r>
            <w:r w:rsidR="00DD4870">
              <w:rPr>
                <w:rFonts w:ascii="Bookman Old Style" w:eastAsia="Bookman Old Style" w:hAnsi="Bookman Old Style"/>
                <w:sz w:val="22"/>
                <w:szCs w:val="22"/>
              </w:rPr>
              <w:t>30</w:t>
            </w:r>
          </w:p>
        </w:tc>
        <w:tc>
          <w:tcPr>
            <w:tcW w:w="8280" w:type="dxa"/>
            <w:shd w:val="clear" w:color="auto" w:fill="B6DDE8" w:themeFill="accent5" w:themeFillTint="66"/>
            <w:tcMar>
              <w:top w:w="144" w:type="dxa"/>
              <w:left w:w="115" w:type="dxa"/>
              <w:bottom w:w="144" w:type="dxa"/>
              <w:right w:w="115" w:type="dxa"/>
            </w:tcMar>
          </w:tcPr>
          <w:p w:rsidR="00DD4870" w:rsidRDefault="00DD4870" w:rsidP="006358C5">
            <w:pPr>
              <w:ind w:left="0" w:hanging="2"/>
              <w:rPr>
                <w:rFonts w:ascii="Bookman Old Style" w:eastAsia="Bookman Old Style" w:hAnsi="Bookman Old Style"/>
                <w:b/>
                <w:color w:val="000000"/>
                <w:sz w:val="22"/>
                <w:szCs w:val="22"/>
              </w:rPr>
            </w:pPr>
            <w:r>
              <w:rPr>
                <w:rFonts w:ascii="Bookman Old Style" w:eastAsia="Bookman Old Style" w:hAnsi="Bookman Old Style"/>
                <w:b/>
                <w:color w:val="000000"/>
                <w:sz w:val="22"/>
                <w:szCs w:val="22"/>
              </w:rPr>
              <w:t>Meta-Analysis Presentations</w:t>
            </w:r>
          </w:p>
        </w:tc>
      </w:tr>
      <w:tr w:rsidR="00033EA2" w:rsidRPr="00D73F00" w:rsidTr="00DD4870">
        <w:tc>
          <w:tcPr>
            <w:tcW w:w="1165" w:type="dxa"/>
            <w:shd w:val="clear" w:color="auto" w:fill="FFFFFF" w:themeFill="background1"/>
            <w:tcMar>
              <w:top w:w="144" w:type="dxa"/>
              <w:left w:w="115" w:type="dxa"/>
              <w:bottom w:w="144" w:type="dxa"/>
              <w:right w:w="115" w:type="dxa"/>
            </w:tcMar>
            <w:vAlign w:val="center"/>
          </w:tcPr>
          <w:p w:rsidR="00033EA2" w:rsidRDefault="00DD4870" w:rsidP="007E3CC7">
            <w:pPr>
              <w:ind w:left="0" w:hanging="2"/>
              <w:jc w:val="center"/>
              <w:rPr>
                <w:rFonts w:ascii="Bookman Old Style" w:eastAsia="Bookman Old Style" w:hAnsi="Bookman Old Style"/>
                <w:sz w:val="22"/>
                <w:szCs w:val="22"/>
              </w:rPr>
            </w:pPr>
            <w:r>
              <w:rPr>
                <w:rFonts w:ascii="Bookman Old Style" w:eastAsia="Bookman Old Style" w:hAnsi="Bookman Old Style"/>
                <w:sz w:val="22"/>
                <w:szCs w:val="22"/>
              </w:rPr>
              <w:t>4/30</w:t>
            </w:r>
          </w:p>
        </w:tc>
        <w:tc>
          <w:tcPr>
            <w:tcW w:w="8280" w:type="dxa"/>
            <w:shd w:val="clear" w:color="auto" w:fill="FFFFFF" w:themeFill="background1"/>
            <w:tcMar>
              <w:top w:w="144" w:type="dxa"/>
              <w:left w:w="115" w:type="dxa"/>
              <w:bottom w:w="144" w:type="dxa"/>
              <w:right w:w="115" w:type="dxa"/>
            </w:tcMar>
          </w:tcPr>
          <w:p w:rsidR="00033EA2" w:rsidRPr="00D73F00" w:rsidRDefault="00DD4870" w:rsidP="006358C5">
            <w:pPr>
              <w:ind w:left="0" w:hanging="2"/>
              <w:rPr>
                <w:rFonts w:ascii="Bookman Old Style" w:eastAsia="Bookman Old Style" w:hAnsi="Bookman Old Style"/>
                <w:b/>
                <w:color w:val="000000"/>
                <w:sz w:val="22"/>
                <w:szCs w:val="22"/>
              </w:rPr>
            </w:pPr>
            <w:r>
              <w:rPr>
                <w:rFonts w:ascii="Bookman Old Style" w:eastAsia="Bookman Old Style" w:hAnsi="Bookman Old Style"/>
                <w:b/>
                <w:color w:val="000000"/>
                <w:sz w:val="22"/>
                <w:szCs w:val="22"/>
              </w:rPr>
              <w:t xml:space="preserve">SEM Assignment 5 Due </w:t>
            </w:r>
          </w:p>
        </w:tc>
      </w:tr>
      <w:tr w:rsidR="007E3CC7" w:rsidRPr="00D73F00" w:rsidTr="00816E51">
        <w:tc>
          <w:tcPr>
            <w:tcW w:w="1165" w:type="dxa"/>
            <w:tcMar>
              <w:top w:w="144" w:type="dxa"/>
              <w:left w:w="115" w:type="dxa"/>
              <w:bottom w:w="144" w:type="dxa"/>
              <w:right w:w="115" w:type="dxa"/>
            </w:tcMar>
            <w:vAlign w:val="center"/>
          </w:tcPr>
          <w:p w:rsidR="007E3CC7" w:rsidRPr="00D73F00" w:rsidRDefault="00A81636" w:rsidP="007E3CC7">
            <w:pPr>
              <w:ind w:left="0" w:hanging="2"/>
              <w:jc w:val="center"/>
              <w:rPr>
                <w:rFonts w:ascii="Bookman Old Style" w:eastAsia="Bookman Old Style" w:hAnsi="Bookman Old Style"/>
                <w:sz w:val="22"/>
                <w:szCs w:val="22"/>
              </w:rPr>
            </w:pPr>
            <w:r>
              <w:rPr>
                <w:rFonts w:ascii="Bookman Old Style" w:eastAsia="Bookman Old Style" w:hAnsi="Bookman Old Style"/>
                <w:sz w:val="22"/>
                <w:szCs w:val="22"/>
              </w:rPr>
              <w:t>5/12</w:t>
            </w:r>
          </w:p>
        </w:tc>
        <w:tc>
          <w:tcPr>
            <w:tcW w:w="8280" w:type="dxa"/>
            <w:tcMar>
              <w:top w:w="144" w:type="dxa"/>
              <w:left w:w="115" w:type="dxa"/>
              <w:bottom w:w="144" w:type="dxa"/>
              <w:right w:w="115" w:type="dxa"/>
            </w:tcMar>
          </w:tcPr>
          <w:p w:rsidR="007E3CC7" w:rsidRPr="00D73F00" w:rsidRDefault="007E3CC7" w:rsidP="007E3CC7">
            <w:pPr>
              <w:ind w:left="0" w:hanging="2"/>
              <w:rPr>
                <w:rFonts w:ascii="Bookman Old Style" w:eastAsia="Bookman Old Style" w:hAnsi="Bookman Old Style"/>
                <w:sz w:val="22"/>
                <w:szCs w:val="22"/>
              </w:rPr>
            </w:pPr>
            <w:r w:rsidRPr="00D73F00">
              <w:rPr>
                <w:rFonts w:ascii="Bookman Old Style" w:eastAsia="Bookman Old Style" w:hAnsi="Bookman Old Style"/>
                <w:b/>
                <w:sz w:val="22"/>
                <w:szCs w:val="22"/>
              </w:rPr>
              <w:t>Meta-Analysis Project Due</w:t>
            </w:r>
            <w:r w:rsidR="00DD4870">
              <w:rPr>
                <w:rFonts w:ascii="Bookman Old Style" w:eastAsia="Bookman Old Style" w:hAnsi="Bookman Old Style"/>
                <w:b/>
                <w:sz w:val="22"/>
                <w:szCs w:val="22"/>
              </w:rPr>
              <w:t xml:space="preserve"> by 1:30</w:t>
            </w:r>
          </w:p>
        </w:tc>
      </w:tr>
    </w:tbl>
    <w:p w:rsidR="0059224C" w:rsidRPr="00D73F00" w:rsidRDefault="0059224C">
      <w:pPr>
        <w:ind w:left="0" w:hanging="2"/>
        <w:rPr>
          <w:rFonts w:ascii="Bookman Old Style" w:eastAsia="Bookman Old Style" w:hAnsi="Bookman Old Style"/>
          <w:sz w:val="22"/>
          <w:szCs w:val="22"/>
          <w:u w:val="single"/>
        </w:rPr>
      </w:pPr>
    </w:p>
    <w:p w:rsidR="00B41624" w:rsidRPr="00D73F00" w:rsidRDefault="00B41624" w:rsidP="00B41624">
      <w:pPr>
        <w:ind w:left="0" w:hanging="2"/>
        <w:rPr>
          <w:rFonts w:ascii="Bookman Old Style" w:eastAsia="Bookman Old Style" w:hAnsi="Bookman Old Style"/>
          <w:sz w:val="22"/>
          <w:szCs w:val="22"/>
        </w:rPr>
      </w:pPr>
    </w:p>
    <w:p w:rsidR="006D4AED" w:rsidRPr="00D73F00" w:rsidRDefault="006D4AED">
      <w:pPr>
        <w:ind w:left="0" w:hanging="2"/>
        <w:rPr>
          <w:rFonts w:ascii="Bookman Old Style" w:eastAsia="Bookman Old Style" w:hAnsi="Bookman Old Style"/>
          <w:color w:val="000000"/>
          <w:sz w:val="22"/>
          <w:szCs w:val="22"/>
        </w:rPr>
      </w:pPr>
    </w:p>
    <w:sectPr w:rsidR="006D4AED" w:rsidRPr="00D73F00">
      <w:headerReference w:type="default" r:id="rId28"/>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755A" w:rsidRDefault="00F7755A">
      <w:pPr>
        <w:spacing w:line="240" w:lineRule="auto"/>
        <w:ind w:left="0" w:hanging="2"/>
      </w:pPr>
      <w:r>
        <w:separator/>
      </w:r>
    </w:p>
  </w:endnote>
  <w:endnote w:type="continuationSeparator" w:id="0">
    <w:p w:rsidR="00F7755A" w:rsidRDefault="00F7755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755A" w:rsidRDefault="00F7755A">
      <w:pPr>
        <w:spacing w:line="240" w:lineRule="auto"/>
        <w:ind w:left="0" w:hanging="2"/>
      </w:pPr>
      <w:r>
        <w:separator/>
      </w:r>
    </w:p>
  </w:footnote>
  <w:footnote w:type="continuationSeparator" w:id="0">
    <w:p w:rsidR="00F7755A" w:rsidRDefault="00F7755A">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24C" w:rsidRDefault="009F515B">
    <w:pPr>
      <w:pBdr>
        <w:top w:val="nil"/>
        <w:left w:val="nil"/>
        <w:bottom w:val="nil"/>
        <w:right w:val="nil"/>
        <w:between w:val="nil"/>
      </w:pBdr>
      <w:tabs>
        <w:tab w:val="center" w:pos="4320"/>
        <w:tab w:val="right" w:pos="8640"/>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sidR="00F7755A">
      <w:rPr>
        <w:noProof/>
        <w:color w:val="000000"/>
      </w:rPr>
      <w:t>1</w:t>
    </w:r>
    <w:r>
      <w:rPr>
        <w:color w:val="00000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1D7760"/>
    <w:multiLevelType w:val="hybridMultilevel"/>
    <w:tmpl w:val="4C70D7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480EAC"/>
    <w:multiLevelType w:val="multilevel"/>
    <w:tmpl w:val="2BC46C9C"/>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2" w15:restartNumberingAfterBreak="0">
    <w:nsid w:val="7CEC3C5D"/>
    <w:multiLevelType w:val="hybridMultilevel"/>
    <w:tmpl w:val="E8C44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24C"/>
    <w:rsid w:val="00033EA2"/>
    <w:rsid w:val="000815B6"/>
    <w:rsid w:val="000A2D82"/>
    <w:rsid w:val="000B555C"/>
    <w:rsid w:val="000C0C92"/>
    <w:rsid w:val="000F21B7"/>
    <w:rsid w:val="000F785E"/>
    <w:rsid w:val="001020FA"/>
    <w:rsid w:val="0012535B"/>
    <w:rsid w:val="00134DD7"/>
    <w:rsid w:val="00151F71"/>
    <w:rsid w:val="0019693E"/>
    <w:rsid w:val="001E48C6"/>
    <w:rsid w:val="001F1F25"/>
    <w:rsid w:val="00206AF6"/>
    <w:rsid w:val="00251901"/>
    <w:rsid w:val="002A142B"/>
    <w:rsid w:val="002E0425"/>
    <w:rsid w:val="003337B4"/>
    <w:rsid w:val="00357936"/>
    <w:rsid w:val="00462951"/>
    <w:rsid w:val="004B0872"/>
    <w:rsid w:val="0051632F"/>
    <w:rsid w:val="005215E9"/>
    <w:rsid w:val="0052602A"/>
    <w:rsid w:val="00533DEA"/>
    <w:rsid w:val="005400A4"/>
    <w:rsid w:val="00547BCD"/>
    <w:rsid w:val="00573DF9"/>
    <w:rsid w:val="005906EC"/>
    <w:rsid w:val="0059224C"/>
    <w:rsid w:val="006358C5"/>
    <w:rsid w:val="0063657E"/>
    <w:rsid w:val="006430A6"/>
    <w:rsid w:val="00643985"/>
    <w:rsid w:val="00671940"/>
    <w:rsid w:val="00680AD5"/>
    <w:rsid w:val="006B186F"/>
    <w:rsid w:val="006D4AED"/>
    <w:rsid w:val="006E19FC"/>
    <w:rsid w:val="0071116E"/>
    <w:rsid w:val="007A2F34"/>
    <w:rsid w:val="007D712B"/>
    <w:rsid w:val="007E3CC7"/>
    <w:rsid w:val="007F4F27"/>
    <w:rsid w:val="008057C6"/>
    <w:rsid w:val="00816E51"/>
    <w:rsid w:val="00845BD4"/>
    <w:rsid w:val="00894B90"/>
    <w:rsid w:val="008A464A"/>
    <w:rsid w:val="008B793B"/>
    <w:rsid w:val="00935766"/>
    <w:rsid w:val="00945A17"/>
    <w:rsid w:val="009A37B6"/>
    <w:rsid w:val="009B4183"/>
    <w:rsid w:val="009C692A"/>
    <w:rsid w:val="009D73C9"/>
    <w:rsid w:val="009F515B"/>
    <w:rsid w:val="00A16476"/>
    <w:rsid w:val="00A52ECD"/>
    <w:rsid w:val="00A57A0D"/>
    <w:rsid w:val="00A811C8"/>
    <w:rsid w:val="00A81636"/>
    <w:rsid w:val="00AA468A"/>
    <w:rsid w:val="00B24FE3"/>
    <w:rsid w:val="00B3020A"/>
    <w:rsid w:val="00B41624"/>
    <w:rsid w:val="00B63807"/>
    <w:rsid w:val="00BA489A"/>
    <w:rsid w:val="00BD1623"/>
    <w:rsid w:val="00BF531E"/>
    <w:rsid w:val="00C05A25"/>
    <w:rsid w:val="00C1451E"/>
    <w:rsid w:val="00C1515A"/>
    <w:rsid w:val="00C61E79"/>
    <w:rsid w:val="00C7112E"/>
    <w:rsid w:val="00D160BB"/>
    <w:rsid w:val="00D27E7B"/>
    <w:rsid w:val="00D30842"/>
    <w:rsid w:val="00D57092"/>
    <w:rsid w:val="00D73F00"/>
    <w:rsid w:val="00DC7B12"/>
    <w:rsid w:val="00DD4870"/>
    <w:rsid w:val="00E02B56"/>
    <w:rsid w:val="00E04FBA"/>
    <w:rsid w:val="00E315E3"/>
    <w:rsid w:val="00F7755A"/>
    <w:rsid w:val="00F90C61"/>
    <w:rsid w:val="00F931B2"/>
    <w:rsid w:val="00FC0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2EDC6"/>
  <w15:docId w15:val="{82FEFD13-2CE3-4A42-B1AC-EA41A1C11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spacing w:line="240" w:lineRule="atLeast"/>
    </w:pPr>
    <w:rPr>
      <w:rFonts w:ascii="Comic Sans MS" w:hAnsi="Comic Sans MS"/>
      <w:b/>
      <w:color w:val="000000"/>
      <w:szCs w:val="20"/>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qFormat/>
    <w:pPr>
      <w:keepNext/>
      <w:spacing w:before="240" w:after="60"/>
      <w:outlineLvl w:val="3"/>
    </w:pPr>
    <w:rPr>
      <w:rFonts w:ascii="Calibri" w:hAnsi="Calibri"/>
      <w:b/>
      <w:bCs/>
      <w:sz w:val="28"/>
      <w:szCs w:val="28"/>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rPr>
      <w:rFonts w:ascii="Comic Sans MS" w:eastAsia="Times New Roman" w:hAnsi="Comic Sans MS" w:cs="Times New Roman"/>
      <w:b/>
      <w:color w:val="000000"/>
      <w:w w:val="100"/>
      <w:position w:val="-1"/>
      <w:sz w:val="24"/>
      <w:szCs w:val="20"/>
      <w:effect w:val="none"/>
      <w:vertAlign w:val="baseline"/>
      <w:cs w:val="0"/>
      <w:em w:val="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character" w:styleId="Hyperlink">
    <w:name w:val="Hyperlink"/>
    <w:qFormat/>
    <w:rPr>
      <w:color w:val="0000FF"/>
      <w:w w:val="100"/>
      <w:position w:val="-1"/>
      <w:u w:val="single"/>
      <w:effect w:val="none"/>
      <w:vertAlign w:val="baseline"/>
      <w:cs w:val="0"/>
      <w:em w:val="none"/>
    </w:rPr>
  </w:style>
  <w:style w:type="character" w:customStyle="1" w:styleId="apple-tab-span">
    <w:name w:val="apple-tab-span"/>
    <w:rPr>
      <w:w w:val="100"/>
      <w:position w:val="-1"/>
      <w:effect w:val="none"/>
      <w:vertAlign w:val="baseline"/>
      <w:cs w:val="0"/>
      <w:em w:val="none"/>
    </w:rPr>
  </w:style>
  <w:style w:type="character" w:customStyle="1" w:styleId="cit-auth">
    <w:name w:val="cit-auth"/>
    <w:rPr>
      <w:w w:val="100"/>
      <w:position w:val="-1"/>
      <w:effect w:val="none"/>
      <w:vertAlign w:val="baseline"/>
      <w:cs w:val="0"/>
      <w:em w:val="none"/>
    </w:rPr>
  </w:style>
  <w:style w:type="character" w:customStyle="1" w:styleId="cit-name-surname">
    <w:name w:val="cit-name-surname"/>
    <w:rPr>
      <w:w w:val="100"/>
      <w:position w:val="-1"/>
      <w:effect w:val="none"/>
      <w:vertAlign w:val="baseline"/>
      <w:cs w:val="0"/>
      <w:em w:val="none"/>
    </w:rPr>
  </w:style>
  <w:style w:type="character" w:customStyle="1" w:styleId="cit-name-given-names">
    <w:name w:val="cit-name-given-names"/>
    <w:rPr>
      <w:w w:val="100"/>
      <w:position w:val="-1"/>
      <w:effect w:val="none"/>
      <w:vertAlign w:val="baseline"/>
      <w:cs w:val="0"/>
      <w:em w:val="none"/>
    </w:rPr>
  </w:style>
  <w:style w:type="character" w:styleId="HTMLCite">
    <w:name w:val="HTML Cite"/>
    <w:qFormat/>
    <w:rPr>
      <w:i/>
      <w:iCs/>
      <w:w w:val="100"/>
      <w:position w:val="-1"/>
      <w:effect w:val="none"/>
      <w:vertAlign w:val="baseline"/>
      <w:cs w:val="0"/>
      <w:em w:val="none"/>
    </w:rPr>
  </w:style>
  <w:style w:type="character" w:customStyle="1" w:styleId="cit-article-title">
    <w:name w:val="cit-article-title"/>
    <w:rPr>
      <w:w w:val="100"/>
      <w:position w:val="-1"/>
      <w:effect w:val="none"/>
      <w:vertAlign w:val="baseline"/>
      <w:cs w:val="0"/>
      <w:em w:val="none"/>
    </w:rPr>
  </w:style>
  <w:style w:type="character" w:customStyle="1" w:styleId="cit-pub-date">
    <w:name w:val="cit-pub-date"/>
    <w:rPr>
      <w:w w:val="100"/>
      <w:position w:val="-1"/>
      <w:effect w:val="none"/>
      <w:vertAlign w:val="baseline"/>
      <w:cs w:val="0"/>
      <w:em w:val="none"/>
    </w:rPr>
  </w:style>
  <w:style w:type="character" w:customStyle="1" w:styleId="cit-vol">
    <w:name w:val="cit-vol"/>
    <w:rPr>
      <w:w w:val="100"/>
      <w:position w:val="-1"/>
      <w:effect w:val="none"/>
      <w:vertAlign w:val="baseline"/>
      <w:cs w:val="0"/>
      <w:em w:val="none"/>
    </w:rPr>
  </w:style>
  <w:style w:type="character" w:customStyle="1" w:styleId="cit-fpage">
    <w:name w:val="cit-fpage"/>
    <w:rPr>
      <w:w w:val="100"/>
      <w:position w:val="-1"/>
      <w:effect w:val="none"/>
      <w:vertAlign w:val="baseline"/>
      <w:cs w:val="0"/>
      <w:em w:val="none"/>
    </w:rPr>
  </w:style>
  <w:style w:type="character" w:customStyle="1" w:styleId="cit-lpage">
    <w:name w:val="cit-lpage"/>
    <w:rPr>
      <w:w w:val="100"/>
      <w:position w:val="-1"/>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rPr>
      <w:rFonts w:ascii="Calibri" w:eastAsia="Times New Roman" w:hAnsi="Calibri" w:cs="Times New Roman"/>
      <w:b/>
      <w:bCs/>
      <w:w w:val="100"/>
      <w:position w:val="-1"/>
      <w:sz w:val="28"/>
      <w:szCs w:val="28"/>
      <w:effect w:val="none"/>
      <w:vertAlign w:val="baseline"/>
      <w:cs w:val="0"/>
      <w:em w:val="none"/>
    </w:rPr>
  </w:style>
  <w:style w:type="character" w:customStyle="1" w:styleId="articletypelabel">
    <w:name w:val="articletypelabel"/>
    <w:rPr>
      <w:w w:val="100"/>
      <w:position w:val="-1"/>
      <w:effect w:val="none"/>
      <w:vertAlign w:val="baseline"/>
      <w:cs w:val="0"/>
      <w:em w:val="none"/>
    </w:rPr>
  </w:style>
  <w:style w:type="character" w:styleId="FollowedHyperlink">
    <w:name w:val="FollowedHyperlink"/>
    <w:qFormat/>
    <w:rPr>
      <w:color w:val="954F72"/>
      <w:w w:val="100"/>
      <w:position w:val="-1"/>
      <w:u w:val="single"/>
      <w:effect w:val="none"/>
      <w:vertAlign w:val="baseline"/>
      <w:cs w:val="0"/>
      <w:em w:val="none"/>
    </w:rPr>
  </w:style>
  <w:style w:type="character" w:customStyle="1" w:styleId="mixed-citation">
    <w:name w:val="mixed-citation"/>
    <w:rPr>
      <w:w w:val="100"/>
      <w:position w:val="-1"/>
      <w:effect w:val="none"/>
      <w:vertAlign w:val="baseline"/>
      <w:cs w:val="0"/>
      <w:em w:val="none"/>
    </w:rPr>
  </w:style>
  <w:style w:type="character" w:customStyle="1" w:styleId="ref-title">
    <w:name w:val="ref-title"/>
    <w:rPr>
      <w:w w:val="100"/>
      <w:position w:val="-1"/>
      <w:effect w:val="none"/>
      <w:vertAlign w:val="baseline"/>
      <w:cs w:val="0"/>
      <w:em w:val="none"/>
    </w:rPr>
  </w:style>
  <w:style w:type="character" w:customStyle="1" w:styleId="ref-journal">
    <w:name w:val="ref-journal"/>
    <w:rPr>
      <w:w w:val="100"/>
      <w:position w:val="-1"/>
      <w:effect w:val="none"/>
      <w:vertAlign w:val="baseline"/>
      <w:cs w:val="0"/>
      <w:em w:val="none"/>
    </w:rPr>
  </w:style>
  <w:style w:type="character" w:customStyle="1" w:styleId="ref-vol">
    <w:name w:val="ref-vol"/>
    <w:rPr>
      <w:w w:val="100"/>
      <w:position w:val="-1"/>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ListParagraph">
    <w:name w:val="List Paragraph"/>
    <w:basedOn w:val="Normal"/>
    <w:uiPriority w:val="34"/>
    <w:qFormat/>
    <w:rsid w:val="005906EC"/>
    <w:pPr>
      <w:ind w:left="720"/>
      <w:contextualSpacing/>
    </w:pPr>
  </w:style>
  <w:style w:type="character" w:styleId="PlaceholderText">
    <w:name w:val="Placeholder Text"/>
    <w:basedOn w:val="DefaultParagraphFont"/>
    <w:uiPriority w:val="99"/>
    <w:semiHidden/>
    <w:rsid w:val="000F21B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www.statmodel.com/demo.shtml" TargetMode="External"/><Relationship Id="rId18" Type="http://schemas.openxmlformats.org/officeDocument/2006/relationships/hyperlink" Target="https://doi.org/10.1002/jrsm.1287" TargetMode="External"/><Relationship Id="rId26" Type="http://schemas.openxmlformats.org/officeDocument/2006/relationships/hyperlink" Target="https://doi.org/10.1037/1082-989X.10.1.40" TargetMode="External"/><Relationship Id="rId3" Type="http://schemas.openxmlformats.org/officeDocument/2006/relationships/styles" Target="styles.xml"/><Relationship Id="rId21" Type="http://schemas.openxmlformats.org/officeDocument/2006/relationships/hyperlink" Target="https://www.campbellcollaboration.org/research-resources/effect-size-calculator.html"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doi.org/10.1186/1748-5908-5-69" TargetMode="External"/><Relationship Id="rId25" Type="http://schemas.openxmlformats.org/officeDocument/2006/relationships/hyperlink" Target="https://doi.org/10.1177/2515245918810225" TargetMode="External"/><Relationship Id="rId2" Type="http://schemas.openxmlformats.org/officeDocument/2006/relationships/numbering" Target="numbering.xml"/><Relationship Id="rId16" Type="http://schemas.openxmlformats.org/officeDocument/2006/relationships/hyperlink" Target="https://doi.org/10.1177/1094428111403495" TargetMode="External"/><Relationship Id="rId20" Type="http://schemas.openxmlformats.org/officeDocument/2006/relationships/hyperlink" Target="https://doi.org/10.1177/2515245917747646"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hyperlink" Target="https://doi.org/10.1037/met0000209" TargetMode="External"/><Relationship Id="rId5" Type="http://schemas.openxmlformats.org/officeDocument/2006/relationships/webSettings" Target="webSettings.xml"/><Relationship Id="rId15" Type="http://schemas.openxmlformats.org/officeDocument/2006/relationships/hyperlink" Target="https://doi.org/10.1177/0149206310377113" TargetMode="External"/><Relationship Id="rId23" Type="http://schemas.openxmlformats.org/officeDocument/2006/relationships/hyperlink" Target="https://doi.org/10.5334/jopd.33" TargetMode="External"/><Relationship Id="rId28" Type="http://schemas.openxmlformats.org/officeDocument/2006/relationships/header" Target="header1.xml"/><Relationship Id="rId10" Type="http://schemas.openxmlformats.org/officeDocument/2006/relationships/image" Target="media/image6.png"/><Relationship Id="rId19" Type="http://schemas.openxmlformats.org/officeDocument/2006/relationships/hyperlink" Target="https://doi.org/10.1177/0011000006286991"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1.png"/><Relationship Id="rId22" Type="http://schemas.openxmlformats.org/officeDocument/2006/relationships/hyperlink" Target="https://doi.org/10.1177/0011000005283558" TargetMode="External"/><Relationship Id="rId27" Type="http://schemas.openxmlformats.org/officeDocument/2006/relationships/hyperlink" Target="https://doi.org/10.13140/2.1.3617.4727"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332tDnv2xhjlyqVfscsKpRNFRZA==">AMUW2mU9uSkGsWjngkHRccqEj3K7lzcVSKdce3O/Gj4Z3Zc58jfXEiXScj3k4v+rdX3KiNDyIH21xdyEHl+jI9GD3sY9q7ZjhYTMhSr3D0oXg3NXT/JhDfI=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3086</TotalTime>
  <Pages>11</Pages>
  <Words>2898</Words>
  <Characters>16523</Characters>
  <Application>Microsoft Office Word</Application>
  <DocSecurity>0</DocSecurity>
  <Lines>137</Lines>
  <Paragraphs>38</Paragraphs>
  <ScaleCrop>false</ScaleCrop>
  <HeadingPairs>
    <vt:vector size="4" baseType="variant">
      <vt:variant>
        <vt:lpstr>Title</vt:lpstr>
      </vt:variant>
      <vt:variant>
        <vt:i4>1</vt:i4>
      </vt:variant>
      <vt:variant>
        <vt:lpstr>Headings</vt:lpstr>
      </vt:variant>
      <vt:variant>
        <vt:i4>81</vt:i4>
      </vt:variant>
    </vt:vector>
  </HeadingPairs>
  <TitlesOfParts>
    <vt:vector size="82" baseType="lpstr">
      <vt:lpstr/>
      <vt:lpstr>Structural Equation Modeling and Meta-Analysis</vt:lpstr>
      <vt:lpstr>PSYC 892-005</vt:lpstr>
      <vt:lpstr/>
      <vt:lpstr>Spring 2020</vt:lpstr>
      <vt:lpstr/>
      <vt:lpstr>Tuesdays and Thursdays, 1:30-2:45</vt:lpstr>
      <vt:lpstr>Krug Hall, Rm 253</vt:lpstr>
      <vt:lpstr/>
      <vt:lpstr>/</vt:lpstr>
      <vt:lpstr>Instructor:      Dr. Seth Kaplan		  Office:  3073 David King Hall</vt:lpstr>
      <vt:lpstr>E-mail:       	    skaplan1@gmu.edu	            Phone:  993-8475</vt:lpstr>
      <vt:lpstr>Office Hours:   Tuesdays, 11:15-1:15 or by appt.</vt:lpstr>
      <vt:lpstr/>
      <vt:lpstr>/</vt:lpstr>
      <vt:lpstr>COURSE OVERVIEW AND COURSE OBJECTIVES</vt:lpstr>
      <vt:lpstr/>
      <vt:lpstr>This class covers two different methodological/statistical topics - meta-analysi</vt:lpstr>
      <vt:lpstr/>
      <vt:lpstr>Over about the past 30 years, both of these “methodologies” have become increasi</vt:lpstr>
      <vt:lpstr/>
      <vt:lpstr>This class is meant to provide you with practical knowledge with regard to condu</vt:lpstr>
      <vt:lpstr/>
      <vt:lpstr/>
      <vt:lpstr>/</vt:lpstr>
      <vt:lpstr>COURSE FORMAT AND PHILOSOPHY</vt:lpstr>
      <vt:lpstr/>
      <vt:lpstr>The class meets twice a week. For the most part, the meetings will consist of a </vt:lpstr>
      <vt:lpstr/>
      <vt:lpstr>/</vt:lpstr>
      <vt:lpstr>PROJECTS AND COURSE EVALUATION </vt:lpstr>
      <vt:lpstr/>
      <vt:lpstr>Over the course of the semester, you will be required to complete several projec</vt:lpstr>
      <vt:lpstr/>
      <vt:lpstr>The remainder of your grade will be based on smaller projects, each worth 10% of</vt:lpstr>
      <vt:lpstr/>
      <vt:lpstr>I will determine final course grades using the scale below </vt:lpstr>
      <vt:lpstr/>
      <vt:lpstr>/</vt:lpstr>
      <vt:lpstr>ADMINISTRATIVE STUFF</vt:lpstr>
      <vt:lpstr/>
      <vt:lpstr>Texts:</vt:lpstr>
      <vt:lpstr/>
      <vt:lpstr>Borenstein, M. Hedges, L.V., Higgins, J.P.T., &amp; Rothstein, H.R. (2009).</vt:lpstr>
      <vt:lpstr>Introduction to meta-analysis. Chichester, England: Wiley. </vt:lpstr>
      <vt:lpstr/>
      <vt:lpstr>Kline, R.B. (2016). Principles and practice of structural equation modeling, </vt:lpstr>
      <vt:lpstr>4th ed. New York: The Guilford Press.</vt:lpstr>
      <vt:lpstr/>
      <vt:lpstr>Companion website: https://www.guilford.com/companion-site/Principles-and-Practi</vt:lpstr>
      <vt:lpstr/>
      <vt:lpstr>Byrne, B.M. (2012). Structural equation modeling with Mplus: Basic concepts, </vt:lpstr>
      <vt:lpstr>applications, and programming. New York: Routledge.</vt:lpstr>
      <vt:lpstr/>
      <vt:lpstr>Datasets: http://www.routledge.com/books/details/9781848728394/</vt:lpstr>
      <vt:lpstr/>
      <vt:lpstr>Software:</vt:lpstr>
      <vt:lpstr/>
      <vt:lpstr>I will be showing you a few programs for meta-analysis. We primarily will be usi</vt:lpstr>
      <vt:lpstr/>
      <vt:lpstr>Attendance and Participation: My expectation is that students will attend every </vt:lpstr>
      <vt:lpstr>Honor Code Statement: All aspects of this course are bound by the George Mason U</vt:lpstr>
      <vt:lpstr/>
      <vt:lpstr>Students with Disabilities: If you are student with disability and you need acad</vt:lpstr>
      <vt:lpstr/>
      <vt:lpstr>Official Communications via GMU Email: Mason uses electronic mail to provide off</vt:lpstr>
      <vt:lpstr/>
      <vt:lpstr>Class Cancellation Policy: If a class needs to be cancelled, you will receive no</vt:lpstr>
      <vt:lpstr/>
      <vt:lpstr>Changes to Syllabus: The instructor reserves the right to make necessary changes</vt:lpstr>
      <vt:lpstr>Important Dates: Last day to add the course is Tuesday, January 28th. Last day t</vt:lpstr>
      <vt:lpstr/>
      <vt:lpstr>/</vt:lpstr>
      <vt:lpstr>COURSE SCHEDULE</vt:lpstr>
      <vt:lpstr/>
      <vt:lpstr>I will try to adhere to this schedule. But, please recognize that we may need to</vt:lpstr>
      <vt:lpstr/>
      <vt:lpstr>do, I will make you aware of any changes well in advance. </vt:lpstr>
      <vt:lpstr/>
      <vt:lpstr/>
      <vt:lpstr/>
      <vt:lpstr/>
    </vt:vector>
  </TitlesOfParts>
  <Company/>
  <LinksUpToDate>false</LinksUpToDate>
  <CharactersWithSpaces>19383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Seth</dc:creator>
  <cp:lastModifiedBy>Seth Kaplan</cp:lastModifiedBy>
  <cp:revision>45</cp:revision>
  <dcterms:created xsi:type="dcterms:W3CDTF">2018-01-01T13:59:00Z</dcterms:created>
  <dcterms:modified xsi:type="dcterms:W3CDTF">2020-01-20T17:51:00Z</dcterms:modified>
</cp:coreProperties>
</file>