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777E" w:rsidRPr="007C31E8" w:rsidRDefault="007C31E8">
      <w:pPr>
        <w:jc w:val="center"/>
        <w:rPr>
          <w:rFonts w:ascii="Times New Roman" w:eastAsia="Times New Roman" w:hAnsi="Times New Roman" w:cs="Times New Roman"/>
          <w:b/>
        </w:rPr>
      </w:pPr>
      <w:r w:rsidRPr="007C31E8">
        <w:rPr>
          <w:rFonts w:ascii="Times New Roman" w:eastAsia="Times New Roman" w:hAnsi="Times New Roman" w:cs="Times New Roman"/>
          <w:b/>
        </w:rPr>
        <w:t>Advanced Practicum in Clinical Psychology (PSYC 881)</w:t>
      </w:r>
    </w:p>
    <w:p w14:paraId="00000002" w14:textId="2CAA34D2" w:rsidR="00BF777E" w:rsidRPr="007C31E8" w:rsidRDefault="002266E4">
      <w:pPr>
        <w:jc w:val="center"/>
        <w:rPr>
          <w:rFonts w:ascii="Times New Roman" w:eastAsia="Times New Roman" w:hAnsi="Times New Roman" w:cs="Times New Roman"/>
          <w:b/>
        </w:rPr>
      </w:pPr>
      <w:r>
        <w:rPr>
          <w:rFonts w:ascii="Times New Roman" w:eastAsia="Times New Roman" w:hAnsi="Times New Roman" w:cs="Times New Roman"/>
          <w:b/>
        </w:rPr>
        <w:t>Spring 2020</w:t>
      </w:r>
      <w:r w:rsidR="007C31E8" w:rsidRPr="007C31E8">
        <w:rPr>
          <w:rFonts w:ascii="Times New Roman" w:eastAsia="Times New Roman" w:hAnsi="Times New Roman" w:cs="Times New Roman"/>
          <w:b/>
        </w:rPr>
        <w:t xml:space="preserve"> Syllabus</w:t>
      </w:r>
    </w:p>
    <w:p w14:paraId="00000003" w14:textId="77777777" w:rsidR="00BF777E" w:rsidRPr="007C31E8" w:rsidRDefault="00BF777E">
      <w:pPr>
        <w:jc w:val="center"/>
        <w:rPr>
          <w:rFonts w:ascii="Times New Roman" w:eastAsia="Times New Roman" w:hAnsi="Times New Roman" w:cs="Times New Roman"/>
        </w:rPr>
      </w:pPr>
    </w:p>
    <w:p w14:paraId="00000004" w14:textId="77777777" w:rsidR="00BF777E" w:rsidRPr="007C31E8" w:rsidRDefault="007C31E8">
      <w:pPr>
        <w:rPr>
          <w:rFonts w:ascii="Times New Roman" w:eastAsia="Times New Roman" w:hAnsi="Times New Roman" w:cs="Times New Roman"/>
          <w:b/>
        </w:rPr>
      </w:pPr>
      <w:r w:rsidRPr="007C31E8">
        <w:rPr>
          <w:rFonts w:ascii="Times New Roman" w:eastAsia="Times New Roman" w:hAnsi="Times New Roman" w:cs="Times New Roman"/>
          <w:b/>
        </w:rPr>
        <w:t>Class Meetings:</w:t>
      </w:r>
    </w:p>
    <w:p w14:paraId="00000005" w14:textId="77777777" w:rsidR="00BF777E" w:rsidRPr="007C31E8" w:rsidRDefault="007C31E8">
      <w:pPr>
        <w:rPr>
          <w:rFonts w:ascii="Times New Roman" w:eastAsia="Times New Roman" w:hAnsi="Times New Roman" w:cs="Times New Roman"/>
          <w:b/>
        </w:rPr>
      </w:pPr>
      <w:r w:rsidRPr="007C31E8">
        <w:rPr>
          <w:rFonts w:ascii="Times New Roman" w:eastAsia="Times New Roman" w:hAnsi="Times New Roman" w:cs="Times New Roman"/>
          <w:b/>
        </w:rPr>
        <w:t xml:space="preserve"> </w:t>
      </w:r>
    </w:p>
    <w:p w14:paraId="00000006" w14:textId="77777777"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(Child) Mondays, 1:15pm – 2:30pm, Dr. Robyn Mehlenbeck, CPS Room 202G</w:t>
      </w:r>
    </w:p>
    <w:p w14:paraId="00000007" w14:textId="77777777"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(Adult) Wednesdays 10am-11:15pm, Dr. Kevin Young, CPS Room 203A</w:t>
      </w:r>
    </w:p>
    <w:p w14:paraId="00000008" w14:textId="77777777" w:rsidR="00BF777E" w:rsidRPr="007C31E8" w:rsidRDefault="00BF777E">
      <w:pPr>
        <w:rPr>
          <w:rFonts w:ascii="Times New Roman" w:eastAsia="Times New Roman" w:hAnsi="Times New Roman" w:cs="Times New Roman"/>
        </w:rPr>
      </w:pPr>
    </w:p>
    <w:p w14:paraId="00000009" w14:textId="77777777"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 xml:space="preserve">(Child) Individual Supervision – Times TBA, in Dr. </w:t>
      </w:r>
      <w:proofErr w:type="spellStart"/>
      <w:r w:rsidRPr="007C31E8">
        <w:rPr>
          <w:rFonts w:ascii="Times New Roman" w:eastAsia="Times New Roman" w:hAnsi="Times New Roman" w:cs="Times New Roman"/>
        </w:rPr>
        <w:t>Mehlenbeck’s</w:t>
      </w:r>
      <w:proofErr w:type="spellEnd"/>
      <w:r w:rsidRPr="007C31E8">
        <w:rPr>
          <w:rFonts w:ascii="Times New Roman" w:eastAsia="Times New Roman" w:hAnsi="Times New Roman" w:cs="Times New Roman"/>
        </w:rPr>
        <w:t xml:space="preserve"> office – GMU CPS</w:t>
      </w:r>
    </w:p>
    <w:p w14:paraId="0000000A" w14:textId="77777777"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(Adult) Individual Supervision – Times TBA, in Room 202B– GMU CPS</w:t>
      </w:r>
    </w:p>
    <w:p w14:paraId="0000000B" w14:textId="77777777" w:rsidR="00BF777E" w:rsidRPr="007C31E8" w:rsidRDefault="00BF777E">
      <w:pPr>
        <w:rPr>
          <w:rFonts w:ascii="Times New Roman" w:eastAsia="Times New Roman" w:hAnsi="Times New Roman" w:cs="Times New Roman"/>
        </w:rPr>
      </w:pPr>
    </w:p>
    <w:p w14:paraId="0000000C"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Professors:</w:t>
      </w:r>
      <w:r w:rsidRPr="007C31E8">
        <w:rPr>
          <w:rFonts w:ascii="Times New Roman" w:eastAsia="Times New Roman" w:hAnsi="Times New Roman" w:cs="Times New Roman"/>
        </w:rPr>
        <w:t xml:space="preserve"> Robyn Mehlenbeck, Ph.D. &amp; Kevin Young, Ph.D.</w:t>
      </w:r>
    </w:p>
    <w:p w14:paraId="0000000D" w14:textId="07CFC1AC"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Office Hours:</w:t>
      </w:r>
      <w:r w:rsidRPr="007C31E8">
        <w:rPr>
          <w:rFonts w:ascii="Times New Roman" w:eastAsia="Times New Roman" w:hAnsi="Times New Roman" w:cs="Times New Roman"/>
        </w:rPr>
        <w:t xml:space="preserve"> Mondays </w:t>
      </w:r>
      <w:r w:rsidR="002266E4">
        <w:rPr>
          <w:rFonts w:ascii="Times New Roman" w:eastAsia="Times New Roman" w:hAnsi="Times New Roman" w:cs="Times New Roman"/>
        </w:rPr>
        <w:t>1:15 – 2:30pm</w:t>
      </w:r>
      <w:r w:rsidRPr="007C31E8">
        <w:rPr>
          <w:rFonts w:ascii="Times New Roman" w:eastAsia="Times New Roman" w:hAnsi="Times New Roman" w:cs="Times New Roman"/>
        </w:rPr>
        <w:t xml:space="preserve"> (Mehlenbeck); Wednesdays </w:t>
      </w:r>
      <w:r w:rsidR="002266E4">
        <w:rPr>
          <w:rFonts w:ascii="Times New Roman" w:eastAsia="Times New Roman" w:hAnsi="Times New Roman" w:cs="Times New Roman"/>
        </w:rPr>
        <w:t>10-11am</w:t>
      </w:r>
      <w:r w:rsidRPr="007C31E8">
        <w:rPr>
          <w:rFonts w:ascii="Times New Roman" w:eastAsia="Times New Roman" w:hAnsi="Times New Roman" w:cs="Times New Roman"/>
        </w:rPr>
        <w:t xml:space="preserve"> (Young)</w:t>
      </w:r>
    </w:p>
    <w:p w14:paraId="0000000E"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Phone/Email:</w:t>
      </w:r>
      <w:r w:rsidRPr="007C31E8">
        <w:rPr>
          <w:rFonts w:ascii="Times New Roman" w:eastAsia="Times New Roman" w:hAnsi="Times New Roman" w:cs="Times New Roman"/>
        </w:rPr>
        <w:t xml:space="preserve"> Dr. Mehlenbeck - 703-993-1371, rmehlenb@gmu.edu; Dr. Young - 301-661-1874, kyoung16@gmu.edu.</w:t>
      </w:r>
    </w:p>
    <w:p w14:paraId="0000000F"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The advanced practicum consists of group and individual supervision of clinical work in the Center for Psychological Services. The main goals of this course are to (a) help students increase their ability to provide evidence-based clinical services, (b) ensure that students work with their clients in a competent and ethical manner, and (c) help students develop their ability to provide constructive feedback on the professional work of their peers. There is no required textbook, but the instructors (and students) will provide relevant readings for discussion throughout the course. References for several required articles are listed at the end of the syllabus. These readings are available on Blackboard. No mental health evaluations will be required. There are no written exams, but there are written documents to be completed from client contacts. </w:t>
      </w:r>
    </w:p>
    <w:p w14:paraId="00000010" w14:textId="77777777" w:rsidR="00BF777E" w:rsidRPr="007C31E8" w:rsidRDefault="007C31E8">
      <w:pPr>
        <w:spacing w:after="180"/>
        <w:rPr>
          <w:rFonts w:ascii="Times New Roman" w:eastAsia="Times New Roman" w:hAnsi="Times New Roman" w:cs="Times New Roman"/>
          <w:b/>
        </w:rPr>
      </w:pPr>
      <w:r w:rsidRPr="007C31E8">
        <w:rPr>
          <w:rFonts w:ascii="Times New Roman" w:eastAsia="Times New Roman" w:hAnsi="Times New Roman" w:cs="Times New Roman"/>
          <w:b/>
        </w:rPr>
        <w:t>Learning Outcomes:</w:t>
      </w:r>
    </w:p>
    <w:p w14:paraId="00000011"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1. Application of Psychological Skills - Evidence Based Practice and Intervention</w:t>
      </w:r>
    </w:p>
    <w:p w14:paraId="00000012"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You will demonstrate the development of successful working alliances with clients, apply clinical theory and research in case conceptualization and treatment for each client, identify and implement evidence based treatments based on your case conceptualization and evaluate treatment progress, demonstrating the ability to modify your treatment plan as appropriate.  You will also demonstrate utilization of routine outcome monitoring to help track treatment progress (OWL Outcomes).  You will also demonstrate an awareness and application of cultural diversity skills as defined as both self-awareness and awareness of cultural, social and ethnic factors that affect your clients and their treatment.  </w:t>
      </w:r>
    </w:p>
    <w:p w14:paraId="00000013"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2. Supervision and Interpersonal Skills</w:t>
      </w:r>
    </w:p>
    <w:p w14:paraId="00000014"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You will demonstrate active participation in supervision sessions, a receptiveness to feedback, incorporation of feedback in clinical work, and ability to give feedback to others in a supportive and professional manner.</w:t>
      </w:r>
    </w:p>
    <w:p w14:paraId="00000015"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3. Professionalism and Ethical Standards</w:t>
      </w:r>
    </w:p>
    <w:p w14:paraId="00000016" w14:textId="77777777" w:rsidR="00BF777E" w:rsidRPr="007C31E8" w:rsidRDefault="007C31E8">
      <w:pPr>
        <w:spacing w:after="180"/>
        <w:rPr>
          <w:rFonts w:ascii="Times New Roman" w:eastAsia="Times New Roman" w:hAnsi="Times New Roman" w:cs="Times New Roman"/>
          <w:b/>
        </w:rPr>
      </w:pPr>
      <w:r w:rsidRPr="007C31E8">
        <w:rPr>
          <w:rFonts w:ascii="Times New Roman" w:eastAsia="Times New Roman" w:hAnsi="Times New Roman" w:cs="Times New Roman"/>
        </w:rPr>
        <w:lastRenderedPageBreak/>
        <w:t>You will demonstrate integrity, ethical conduct and professionalism, including writing progress notes and therapy reports skillfully and in a timely fashion (defined as within 48 hours of the session), adhering to ethical practices, and dealing with staff and colleagues in a respectful and professional manner.</w:t>
      </w:r>
    </w:p>
    <w:p w14:paraId="00000017"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These Learning Outcomes will be evaluated through the listed requirements and assignments below.  </w:t>
      </w:r>
    </w:p>
    <w:p w14:paraId="00000018" w14:textId="77777777" w:rsidR="00BF777E" w:rsidRPr="007C31E8" w:rsidRDefault="007C31E8">
      <w:pPr>
        <w:spacing w:after="180"/>
        <w:rPr>
          <w:rFonts w:ascii="Times New Roman" w:eastAsia="Times New Roman" w:hAnsi="Times New Roman" w:cs="Times New Roman"/>
          <w:b/>
        </w:rPr>
      </w:pPr>
      <w:r w:rsidRPr="007C31E8">
        <w:rPr>
          <w:rFonts w:ascii="Times New Roman" w:eastAsia="Times New Roman" w:hAnsi="Times New Roman" w:cs="Times New Roman"/>
          <w:b/>
        </w:rPr>
        <w:t>Requirements and Assignments:</w:t>
      </w:r>
    </w:p>
    <w:p w14:paraId="00000019" w14:textId="7D4C69FE"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1. Participation in Group Supervision. There are two 75-minute group supervision sessions per week (Mondays: child cases, Wednesdays: adult cases) during which there will be discussions of client cases, including conceptualization as well as therapy techniques. Each student is required to attend all group supervision meetings, arrive to the meetings on-time, and is required to participate and contribute to those meetings. If you are unable to attend a group meeting, please email the instructor *before* the meeting. Each student will be required to provide a select number of case presentations throughout the semester. These presentations will include a case presentation (including a case conceptualization) and discussion as well as video of the student’s clinical work. </w:t>
      </w:r>
      <w:r w:rsidR="00224E38">
        <w:rPr>
          <w:rFonts w:ascii="Times New Roman" w:eastAsia="Times New Roman" w:hAnsi="Times New Roman" w:cs="Times New Roman"/>
        </w:rPr>
        <w:t xml:space="preserve">  Each student will have an opportunity to lead the group supervision after completing a set of supervision readings</w:t>
      </w:r>
    </w:p>
    <w:p w14:paraId="0000001A" w14:textId="7CAF1C2A"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In addition to presentations, readings will be provided on case conceptualization, evidence based therapy techniques, </w:t>
      </w:r>
      <w:r w:rsidR="00224E38">
        <w:rPr>
          <w:rFonts w:ascii="Times New Roman" w:eastAsia="Times New Roman" w:hAnsi="Times New Roman" w:cs="Times New Roman"/>
        </w:rPr>
        <w:t xml:space="preserve">supervision, </w:t>
      </w:r>
      <w:r w:rsidRPr="007C31E8">
        <w:rPr>
          <w:rFonts w:ascii="Times New Roman" w:eastAsia="Times New Roman" w:hAnsi="Times New Roman" w:cs="Times New Roman"/>
        </w:rPr>
        <w:t xml:space="preserve">and other topics. Practice providing supervision will be part of the group supervision meetings starting with the </w:t>
      </w:r>
      <w:proofErr w:type="gramStart"/>
      <w:r w:rsidRPr="007C31E8">
        <w:rPr>
          <w:rFonts w:ascii="Times New Roman" w:eastAsia="Times New Roman" w:hAnsi="Times New Roman" w:cs="Times New Roman"/>
        </w:rPr>
        <w:t>Spring</w:t>
      </w:r>
      <w:proofErr w:type="gramEnd"/>
      <w:r w:rsidRPr="007C31E8">
        <w:rPr>
          <w:rFonts w:ascii="Times New Roman" w:eastAsia="Times New Roman" w:hAnsi="Times New Roman" w:cs="Times New Roman"/>
        </w:rPr>
        <w:t xml:space="preserve"> semester, with students expected to rotate leading the group supervisions and receive feedback on leading group supervision.</w:t>
      </w:r>
    </w:p>
    <w:p w14:paraId="0000001B" w14:textId="720A8113"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2. Participation in Individual Supervision. Students will meet with Dr. Mehlenbeck and Dr. Young individually for 45-60 minutes</w:t>
      </w:r>
      <w:r w:rsidR="00224E38">
        <w:rPr>
          <w:rFonts w:ascii="Times New Roman" w:eastAsia="Times New Roman" w:hAnsi="Times New Roman" w:cs="Times New Roman"/>
        </w:rPr>
        <w:t xml:space="preserve"> per week in the </w:t>
      </w:r>
      <w:proofErr w:type="gramStart"/>
      <w:r w:rsidR="00224E38">
        <w:rPr>
          <w:rFonts w:ascii="Times New Roman" w:eastAsia="Times New Roman" w:hAnsi="Times New Roman" w:cs="Times New Roman"/>
        </w:rPr>
        <w:t>Spring</w:t>
      </w:r>
      <w:proofErr w:type="gramEnd"/>
      <w:r w:rsidRPr="007C31E8">
        <w:rPr>
          <w:rFonts w:ascii="Times New Roman" w:eastAsia="Times New Roman" w:hAnsi="Times New Roman" w:cs="Times New Roman"/>
        </w:rPr>
        <w:t xml:space="preserve"> semester. Dr. Mehlenbeck will supervise child cases as well as some groups, and Dr. Young will supervise the adult cases and the DBT groups. Each student is required to attend all individual supervision meetings, arrive to the meetings on-time, and is required to participate and contribute to those meetings. If you are unable to attend an individual supervision meeting, please email the instructor *before* the meeting. Please attend individual supervision prepared with relevant material, such as clinical notes, case conceptualizations, consideration of therapy techniques, assessment results, and relevant </w:t>
      </w:r>
      <w:proofErr w:type="gramStart"/>
      <w:r w:rsidRPr="007C31E8">
        <w:rPr>
          <w:rFonts w:ascii="Times New Roman" w:eastAsia="Times New Roman" w:hAnsi="Times New Roman" w:cs="Times New Roman"/>
        </w:rPr>
        <w:t>empirically-based</w:t>
      </w:r>
      <w:proofErr w:type="gramEnd"/>
      <w:r w:rsidRPr="007C31E8">
        <w:rPr>
          <w:rFonts w:ascii="Times New Roman" w:eastAsia="Times New Roman" w:hAnsi="Times New Roman" w:cs="Times New Roman"/>
        </w:rPr>
        <w:t xml:space="preserve"> research findings on treatment effectiveness to discuss at each meeting.  Each student needs to upload videos of </w:t>
      </w:r>
      <w:r w:rsidRPr="007C31E8">
        <w:rPr>
          <w:rFonts w:ascii="Times New Roman" w:eastAsia="Times New Roman" w:hAnsi="Times New Roman" w:cs="Times New Roman"/>
          <w:u w:val="single"/>
        </w:rPr>
        <w:t xml:space="preserve">all </w:t>
      </w:r>
      <w:r w:rsidRPr="007C31E8">
        <w:rPr>
          <w:rFonts w:ascii="Times New Roman" w:eastAsia="Times New Roman" w:hAnsi="Times New Roman" w:cs="Times New Roman"/>
        </w:rPr>
        <w:t xml:space="preserve">therapy sessions to the Advanced </w:t>
      </w:r>
      <w:proofErr w:type="spellStart"/>
      <w:r w:rsidRPr="007C31E8">
        <w:rPr>
          <w:rFonts w:ascii="Times New Roman" w:eastAsia="Times New Roman" w:hAnsi="Times New Roman" w:cs="Times New Roman"/>
        </w:rPr>
        <w:t>Prac</w:t>
      </w:r>
      <w:proofErr w:type="spellEnd"/>
      <w:r w:rsidRPr="007C31E8">
        <w:rPr>
          <w:rFonts w:ascii="Times New Roman" w:eastAsia="Times New Roman" w:hAnsi="Times New Roman" w:cs="Times New Roman"/>
        </w:rPr>
        <w:t xml:space="preserve"> folder as these will be reviewed during individual supervision time.</w:t>
      </w:r>
    </w:p>
    <w:p w14:paraId="0000001C"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3. Completion of Clinical Assignments. Students will conduct psychotherapy with a caseload of clients totaling at least six contact hours per week at the Center. This includes co-leading one group therapy session per semester (counting for 2 contact hours per week), and working with a combination of individual clients. Each student is expected to carry at least one child case (under 18 years of age) and one adult case (age 18 and older). The remainder of cases will be assigned based on training needs and training interests.</w:t>
      </w:r>
    </w:p>
    <w:p w14:paraId="0000001D" w14:textId="77777777"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 xml:space="preserve">Please video record every session with your clients so these recordings can be reviewed in supervision. Intake summaries, progress notes, and termination summaries need to be completed in a timely manner for each client. Please prepare progress notes by Friday afternoon each week. </w:t>
      </w:r>
    </w:p>
    <w:p w14:paraId="0000001E" w14:textId="77777777" w:rsidR="00BF777E" w:rsidRPr="007C31E8" w:rsidRDefault="00BF777E">
      <w:pPr>
        <w:rPr>
          <w:rFonts w:ascii="Times New Roman" w:eastAsia="Times New Roman" w:hAnsi="Times New Roman" w:cs="Times New Roman"/>
        </w:rPr>
      </w:pPr>
    </w:p>
    <w:p w14:paraId="0000001F" w14:textId="48F0B1E2"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4. Participation in Evaluation. At the end of the semester, students will receive written feedback on their clinical performance. These will be a narrative description of strengths and weaknesses and a quantitative </w:t>
      </w:r>
      <w:r w:rsidRPr="007C31E8">
        <w:rPr>
          <w:rFonts w:ascii="Times New Roman" w:eastAsia="Times New Roman" w:hAnsi="Times New Roman" w:cs="Times New Roman"/>
        </w:rPr>
        <w:lastRenderedPageBreak/>
        <w:t xml:space="preserve">rating of specific skills on the </w:t>
      </w:r>
      <w:r w:rsidR="00224E38">
        <w:rPr>
          <w:rFonts w:ascii="Times New Roman" w:eastAsia="Times New Roman" w:hAnsi="Times New Roman" w:cs="Times New Roman"/>
        </w:rPr>
        <w:t>Competency Evaluation Form</w:t>
      </w:r>
      <w:r w:rsidRPr="007C31E8">
        <w:rPr>
          <w:rFonts w:ascii="Times New Roman" w:eastAsia="Times New Roman" w:hAnsi="Times New Roman" w:cs="Times New Roman"/>
        </w:rPr>
        <w:t xml:space="preserve"> (described in the Clinical Psychology Doctoral Program Handbook).</w:t>
      </w:r>
    </w:p>
    <w:p w14:paraId="00000020"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Grading: Students’ final grades depend on the completion and quality of your clinical work, consistent recording of </w:t>
      </w:r>
      <w:proofErr w:type="gramStart"/>
      <w:r w:rsidRPr="007C31E8">
        <w:rPr>
          <w:rFonts w:ascii="Times New Roman" w:eastAsia="Times New Roman" w:hAnsi="Times New Roman" w:cs="Times New Roman"/>
        </w:rPr>
        <w:t>sessions  and</w:t>
      </w:r>
      <w:proofErr w:type="gramEnd"/>
      <w:r w:rsidRPr="007C31E8">
        <w:rPr>
          <w:rFonts w:ascii="Times New Roman" w:eastAsia="Times New Roman" w:hAnsi="Times New Roman" w:cs="Times New Roman"/>
        </w:rPr>
        <w:t xml:space="preserve"> the timely completion of reports and progress notes. Administrative responsibility will factor into your grade.  </w:t>
      </w:r>
    </w:p>
    <w:p w14:paraId="00000021" w14:textId="77777777" w:rsidR="00BF777E" w:rsidRPr="007C31E8" w:rsidRDefault="007C31E8">
      <w:pPr>
        <w:spacing w:after="180"/>
        <w:rPr>
          <w:rFonts w:ascii="Times New Roman" w:eastAsia="Times New Roman" w:hAnsi="Times New Roman" w:cs="Times New Roman"/>
          <w:b/>
        </w:rPr>
      </w:pPr>
      <w:r w:rsidRPr="007C31E8">
        <w:rPr>
          <w:rFonts w:ascii="Times New Roman" w:eastAsia="Times New Roman" w:hAnsi="Times New Roman" w:cs="Times New Roman"/>
          <w:b/>
        </w:rPr>
        <w:t>Grading Scale:</w:t>
      </w:r>
    </w:p>
    <w:p w14:paraId="00000022"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A  Uniformly excellent work and completion of all requirements.</w:t>
      </w:r>
    </w:p>
    <w:p w14:paraId="00000023"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A- Very good work on each dimension and completion of all requirements.</w:t>
      </w:r>
    </w:p>
    <w:p w14:paraId="00000024"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B</w:t>
      </w:r>
      <w:proofErr w:type="gramStart"/>
      <w:r w:rsidRPr="007C31E8">
        <w:rPr>
          <w:rFonts w:ascii="Times New Roman" w:eastAsia="Times New Roman" w:hAnsi="Times New Roman" w:cs="Times New Roman"/>
        </w:rPr>
        <w:t>+  Above</w:t>
      </w:r>
      <w:proofErr w:type="gramEnd"/>
      <w:r w:rsidRPr="007C31E8">
        <w:rPr>
          <w:rFonts w:ascii="Times New Roman" w:eastAsia="Times New Roman" w:hAnsi="Times New Roman" w:cs="Times New Roman"/>
        </w:rPr>
        <w:t xml:space="preserve"> average work on each dimension and completion of all requirements.</w:t>
      </w:r>
    </w:p>
    <w:p w14:paraId="00000025"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B   Average work on one dimension and completion of all requirements. </w:t>
      </w:r>
    </w:p>
    <w:p w14:paraId="00000026"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 xml:space="preserve">C  Substandard work on more than one dimension and completion of all requirements. </w:t>
      </w:r>
    </w:p>
    <w:p w14:paraId="00000027"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rPr>
        <w:t>F Failure to complete all requirements.</w:t>
      </w:r>
    </w:p>
    <w:p w14:paraId="00000028"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Honor Code:</w:t>
      </w:r>
      <w:r w:rsidRPr="007C31E8">
        <w:rPr>
          <w:rFonts w:ascii="Times New Roman" w:eastAsia="Times New Roman" w:hAnsi="Times New Roman" w:cs="Times New Roman"/>
        </w:rPr>
        <w:t xml:space="preserve"> The Honor Code of George Mason University deals specifically with cheating and attempted cheating, plagiarism, lying, and stealing. You need to follow the code and policies, set out at </w:t>
      </w:r>
      <w:r w:rsidRPr="007C31E8">
        <w:rPr>
          <w:rFonts w:ascii="Times New Roman" w:eastAsia="Times New Roman" w:hAnsi="Times New Roman" w:cs="Times New Roman"/>
          <w:color w:val="0000FF"/>
        </w:rPr>
        <w:t>http://catalog.gmu.edu</w:t>
      </w:r>
      <w:r w:rsidRPr="007C31E8">
        <w:rPr>
          <w:rFonts w:ascii="Times New Roman" w:eastAsia="Times New Roman" w:hAnsi="Times New Roman" w:cs="Times New Roman"/>
        </w:rPr>
        <w:t>. The course will be conducted in accordance with these policies.</w:t>
      </w:r>
    </w:p>
    <w:p w14:paraId="00000029"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Accommodation of Disabilities:</w:t>
      </w:r>
      <w:r w:rsidRPr="007C31E8">
        <w:rPr>
          <w:rFonts w:ascii="Times New Roman" w:eastAsia="Times New Roman" w:hAnsi="Times New Roman" w:cs="Times New Roman"/>
        </w:rPr>
        <w:t xml:space="preserve"> If you are a student with a disability and you need academic accommodations, please see the course instructor and contact the Office of Disability Services (ODS) at 703-993-2474. You need to arrange all academic accommodations through that office.</w:t>
      </w:r>
    </w:p>
    <w:p w14:paraId="0000002A"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 xml:space="preserve">Communications and Technology: </w:t>
      </w:r>
      <w:r w:rsidRPr="007C31E8">
        <w:rPr>
          <w:rFonts w:ascii="Times New Roman" w:eastAsia="Times New Roman" w:hAnsi="Times New Roman" w:cs="Times New Roman"/>
        </w:rPr>
        <w:t xml:space="preserve">We understand that many students use electronic devices to take notes. At the same time, electronic devices often lead to distraction during class. We therefore request that, </w:t>
      </w:r>
      <w:r w:rsidRPr="007C31E8">
        <w:rPr>
          <w:rFonts w:ascii="Times New Roman" w:eastAsia="Times New Roman" w:hAnsi="Times New Roman" w:cs="Times New Roman"/>
          <w:b/>
          <w:i/>
        </w:rPr>
        <w:t>if you use electronic devices during class, you disable all forms of communication, specifically including email and social media</w:t>
      </w:r>
      <w:r w:rsidRPr="007C31E8">
        <w:rPr>
          <w:rFonts w:ascii="Times New Roman" w:eastAsia="Times New Roman" w:hAnsi="Times New Roman" w:cs="Times New Roman"/>
          <w:i/>
        </w:rPr>
        <w:t>.</w:t>
      </w:r>
      <w:r w:rsidRPr="007C31E8">
        <w:rPr>
          <w:rFonts w:ascii="Times New Roman" w:eastAsia="Times New Roman" w:hAnsi="Times New Roman" w:cs="Times New Roman"/>
        </w:rPr>
        <w:t xml:space="preserve"> If you anticipate needing access to such communication during class, please inform the instructors ahead of time. </w:t>
      </w:r>
    </w:p>
    <w:p w14:paraId="0000002B" w14:textId="77777777" w:rsidR="00BF777E" w:rsidRPr="007C31E8" w:rsidRDefault="00BF777E">
      <w:pPr>
        <w:rPr>
          <w:rFonts w:ascii="Times New Roman" w:eastAsia="Times New Roman" w:hAnsi="Times New Roman" w:cs="Times New Roman"/>
        </w:rPr>
      </w:pPr>
    </w:p>
    <w:p w14:paraId="0000002C" w14:textId="77777777" w:rsidR="00BF777E" w:rsidRPr="007C31E8" w:rsidRDefault="007C31E8">
      <w:pPr>
        <w:spacing w:after="180"/>
        <w:rPr>
          <w:rFonts w:ascii="Times New Roman" w:eastAsia="Times New Roman" w:hAnsi="Times New Roman" w:cs="Times New Roman"/>
        </w:rPr>
      </w:pPr>
      <w:r w:rsidRPr="007C31E8">
        <w:rPr>
          <w:rFonts w:ascii="Times New Roman" w:eastAsia="Times New Roman" w:hAnsi="Times New Roman" w:cs="Times New Roman"/>
          <w:b/>
        </w:rPr>
        <w:t xml:space="preserve"> GMU E-mail: </w:t>
      </w:r>
      <w:r w:rsidRPr="007C31E8">
        <w:rPr>
          <w:rFonts w:ascii="Times New Roman" w:eastAsia="Times New Roman" w:hAnsi="Times New Roman" w:cs="Times New Roman"/>
        </w:rPr>
        <w:t xml:space="preserve">Mason uses electronic mail to provide official information to students. Examples include communications from course instructors, notices from the library, </w:t>
      </w:r>
      <w:proofErr w:type="gramStart"/>
      <w:r w:rsidRPr="007C31E8">
        <w:rPr>
          <w:rFonts w:ascii="Times New Roman" w:eastAsia="Times New Roman" w:hAnsi="Times New Roman" w:cs="Times New Roman"/>
        </w:rPr>
        <w:t>notices</w:t>
      </w:r>
      <w:proofErr w:type="gramEnd"/>
      <w:r w:rsidRPr="007C31E8">
        <w:rPr>
          <w:rFonts w:ascii="Times New Roman" w:eastAsia="Times New Roman" w:hAnsi="Times New Roman" w:cs="Times New Roman"/>
        </w:rPr>
        <w:t xml:space="preserve">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000002D" w14:textId="77777777"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b/>
        </w:rPr>
        <w:t xml:space="preserve">Class Cancellation Policy: </w:t>
      </w:r>
      <w:r w:rsidRPr="007C31E8">
        <w:rPr>
          <w:rFonts w:ascii="Times New Roman" w:eastAsia="Times New Roman" w:hAnsi="Times New Roman" w:cs="Times New Roman"/>
        </w:rPr>
        <w:t xml:space="preserve">If we need to cancel a class (or if GMU closes that day), we will inform you that the class is cancelled via email the morning of class. If we need to make up a day, we will shift the classes forward. </w:t>
      </w:r>
    </w:p>
    <w:p w14:paraId="0000002E" w14:textId="77777777" w:rsidR="00BF777E" w:rsidRPr="007C31E8" w:rsidRDefault="00BF777E">
      <w:pPr>
        <w:rPr>
          <w:rFonts w:ascii="Times New Roman" w:eastAsia="Times New Roman" w:hAnsi="Times New Roman" w:cs="Times New Roman"/>
        </w:rPr>
      </w:pPr>
    </w:p>
    <w:p w14:paraId="0000002F" w14:textId="77777777" w:rsidR="00BF777E" w:rsidRPr="007C31E8" w:rsidRDefault="007C31E8">
      <w:pPr>
        <w:rPr>
          <w:rFonts w:ascii="Times New Roman" w:eastAsia="Times New Roman" w:hAnsi="Times New Roman" w:cs="Times New Roman"/>
          <w:b/>
        </w:rPr>
      </w:pPr>
      <w:r w:rsidRPr="007C31E8">
        <w:rPr>
          <w:rFonts w:ascii="Times New Roman" w:eastAsia="Times New Roman" w:hAnsi="Times New Roman" w:cs="Times New Roman"/>
          <w:b/>
        </w:rPr>
        <w:t>Add/Drop Deadlines:</w:t>
      </w:r>
    </w:p>
    <w:p w14:paraId="00000030" w14:textId="77777777" w:rsidR="00BF777E" w:rsidRPr="007C31E8" w:rsidRDefault="00BF777E">
      <w:pPr>
        <w:rPr>
          <w:rFonts w:ascii="Times New Roman" w:eastAsia="Times New Roman" w:hAnsi="Times New Roman" w:cs="Times New Roman"/>
        </w:rPr>
      </w:pPr>
    </w:p>
    <w:p w14:paraId="00000031" w14:textId="5214CFA6"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 xml:space="preserve">Last Day to Add Classes- </w:t>
      </w:r>
      <w:r w:rsidR="00DC79D1">
        <w:rPr>
          <w:rFonts w:ascii="Times New Roman" w:eastAsia="Times New Roman" w:hAnsi="Times New Roman" w:cs="Times New Roman"/>
        </w:rPr>
        <w:t>Tuesday January 28, 2020</w:t>
      </w:r>
    </w:p>
    <w:p w14:paraId="00000032" w14:textId="532FD402"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lastRenderedPageBreak/>
        <w:t>Final Drop Deadline- (No tuition penalty</w:t>
      </w:r>
      <w:r w:rsidR="00DC79D1">
        <w:rPr>
          <w:rFonts w:ascii="Times New Roman" w:eastAsia="Times New Roman" w:hAnsi="Times New Roman" w:cs="Times New Roman"/>
        </w:rPr>
        <w:t>) – Wednesday February 5, 2020</w:t>
      </w:r>
    </w:p>
    <w:p w14:paraId="00000033" w14:textId="04A6A3B3" w:rsidR="00BF777E" w:rsidRPr="007C31E8" w:rsidRDefault="007C31E8">
      <w:pPr>
        <w:rPr>
          <w:rFonts w:ascii="Times New Roman" w:eastAsia="Times New Roman" w:hAnsi="Times New Roman" w:cs="Times New Roman"/>
        </w:rPr>
      </w:pPr>
      <w:r w:rsidRPr="007C31E8">
        <w:rPr>
          <w:rFonts w:ascii="Times New Roman" w:eastAsia="Times New Roman" w:hAnsi="Times New Roman" w:cs="Times New Roman"/>
        </w:rPr>
        <w:t>Web Withdrawal Period (100% liability</w:t>
      </w:r>
      <w:proofErr w:type="gramStart"/>
      <w:r w:rsidRPr="007C31E8">
        <w:rPr>
          <w:rFonts w:ascii="Times New Roman" w:eastAsia="Times New Roman" w:hAnsi="Times New Roman" w:cs="Times New Roman"/>
        </w:rPr>
        <w:t>)-</w:t>
      </w:r>
      <w:proofErr w:type="gramEnd"/>
      <w:r w:rsidRPr="007C31E8">
        <w:rPr>
          <w:rFonts w:ascii="Times New Roman" w:eastAsia="Times New Roman" w:hAnsi="Times New Roman" w:cs="Times New Roman"/>
        </w:rPr>
        <w:t xml:space="preserve"> </w:t>
      </w:r>
      <w:r w:rsidR="00DC79D1">
        <w:rPr>
          <w:rFonts w:ascii="Times New Roman" w:eastAsia="Times New Roman" w:hAnsi="Times New Roman" w:cs="Times New Roman"/>
        </w:rPr>
        <w:t>Wed Feb 12- Wed Feb 24, 2020</w:t>
      </w:r>
    </w:p>
    <w:p w14:paraId="00000035" w14:textId="77777777" w:rsidR="00BF777E" w:rsidRPr="007C31E8" w:rsidRDefault="00BF777E">
      <w:pPr>
        <w:ind w:left="540"/>
        <w:rPr>
          <w:rFonts w:ascii="Times New Roman" w:eastAsia="Times New Roman" w:hAnsi="Times New Roman" w:cs="Times New Roman"/>
        </w:rPr>
      </w:pPr>
    </w:p>
    <w:p w14:paraId="00000036" w14:textId="77777777" w:rsidR="00BF777E" w:rsidRPr="007C31E8" w:rsidRDefault="007C31E8">
      <w:pPr>
        <w:spacing w:before="240" w:after="240"/>
        <w:rPr>
          <w:rFonts w:ascii="Times New Roman" w:eastAsia="Times New Roman" w:hAnsi="Times New Roman" w:cs="Times New Roman"/>
          <w:b/>
          <w:u w:val="single"/>
        </w:rPr>
      </w:pPr>
      <w:r w:rsidRPr="007C31E8">
        <w:rPr>
          <w:rFonts w:ascii="Times New Roman" w:hAnsi="Times New Roman" w:cs="Times New Roman"/>
        </w:rPr>
        <w:br w:type="page"/>
      </w:r>
    </w:p>
    <w:p w14:paraId="00000037" w14:textId="042B1D58" w:rsidR="00BF777E" w:rsidRDefault="007C31E8">
      <w:pPr>
        <w:spacing w:before="240" w:after="240"/>
        <w:rPr>
          <w:rFonts w:ascii="Times New Roman" w:eastAsia="Times New Roman" w:hAnsi="Times New Roman" w:cs="Times New Roman"/>
          <w:b/>
        </w:rPr>
      </w:pPr>
      <w:r>
        <w:rPr>
          <w:rFonts w:ascii="Times New Roman" w:eastAsia="Times New Roman" w:hAnsi="Times New Roman" w:cs="Times New Roman"/>
          <w:b/>
          <w:u w:val="single"/>
        </w:rPr>
        <w:lastRenderedPageBreak/>
        <w:t xml:space="preserve">Course Meeting Dates, Topics, and Readings for Child Practicum – </w:t>
      </w:r>
      <w:r w:rsidR="00DC79D1">
        <w:rPr>
          <w:rFonts w:ascii="Times New Roman" w:eastAsia="Times New Roman" w:hAnsi="Times New Roman" w:cs="Times New Roman"/>
          <w:b/>
          <w:u w:val="single"/>
        </w:rPr>
        <w:t>Spring 2020</w:t>
      </w:r>
    </w:p>
    <w:p w14:paraId="76CE8FEE" w14:textId="77777777" w:rsidR="00DC79D1" w:rsidRDefault="00DC79D1" w:rsidP="00DC79D1">
      <w:r>
        <w:t xml:space="preserve">January 27 </w:t>
      </w:r>
      <w:proofErr w:type="gramStart"/>
      <w:r>
        <w:t>–  Group</w:t>
      </w:r>
      <w:proofErr w:type="gramEnd"/>
      <w:r>
        <w:t xml:space="preserve"> Discussion &amp; set goals for semester</w:t>
      </w:r>
    </w:p>
    <w:p w14:paraId="6D7499FD" w14:textId="77777777" w:rsidR="00DC79D1" w:rsidRDefault="00DC79D1" w:rsidP="00DC79D1"/>
    <w:p w14:paraId="2D447AEB" w14:textId="556F881C" w:rsidR="00DC79D1" w:rsidRDefault="00DC79D1" w:rsidP="00DC79D1">
      <w:r>
        <w:t xml:space="preserve">February 3 </w:t>
      </w:r>
      <w:proofErr w:type="gramStart"/>
      <w:r>
        <w:t>-  Supervision</w:t>
      </w:r>
      <w:proofErr w:type="gramEnd"/>
      <w:r>
        <w:t xml:space="preserve"> – How to be an effective supervisor</w:t>
      </w:r>
    </w:p>
    <w:p w14:paraId="372C5486" w14:textId="77777777" w:rsidR="00DC79D1" w:rsidRDefault="00DC79D1" w:rsidP="00DC79D1"/>
    <w:p w14:paraId="3AB379A3" w14:textId="37AB2693" w:rsidR="00DC79D1" w:rsidRDefault="00DC79D1" w:rsidP="00DC79D1">
      <w:r>
        <w:t xml:space="preserve">February 10 </w:t>
      </w:r>
      <w:proofErr w:type="gramStart"/>
      <w:r>
        <w:t xml:space="preserve">- </w:t>
      </w:r>
      <w:r w:rsidR="00E3110E">
        <w:t xml:space="preserve"> Case</w:t>
      </w:r>
      <w:proofErr w:type="gramEnd"/>
      <w:r w:rsidR="00E3110E">
        <w:t xml:space="preserve"> Presentation &amp; Supervision Practice #1</w:t>
      </w:r>
    </w:p>
    <w:p w14:paraId="124E3DB5" w14:textId="77777777" w:rsidR="00DC79D1" w:rsidRDefault="00DC79D1" w:rsidP="00DC79D1"/>
    <w:p w14:paraId="5EA1F3E9" w14:textId="58E2840C" w:rsidR="00DC79D1" w:rsidRDefault="00DC79D1" w:rsidP="00DC79D1">
      <w:r>
        <w:t>February 17 -</w:t>
      </w:r>
      <w:r w:rsidR="00E3110E" w:rsidRPr="00E3110E">
        <w:t xml:space="preserve"> </w:t>
      </w:r>
      <w:r w:rsidR="00E3110E">
        <w:t>Case Presen</w:t>
      </w:r>
      <w:r w:rsidR="00E3110E">
        <w:t>tation &amp; Supervision Practice #2</w:t>
      </w:r>
    </w:p>
    <w:p w14:paraId="06172377" w14:textId="77777777" w:rsidR="00DC79D1" w:rsidRDefault="00DC79D1" w:rsidP="00DC79D1"/>
    <w:p w14:paraId="40B83C56" w14:textId="617D27A3" w:rsidR="00DC79D1" w:rsidRDefault="00DC79D1" w:rsidP="00DC79D1">
      <w:r>
        <w:t xml:space="preserve">February 24 - </w:t>
      </w:r>
      <w:r w:rsidR="00E3110E">
        <w:t>Case Presen</w:t>
      </w:r>
      <w:r w:rsidR="00E3110E">
        <w:t>tation &amp; Supervision Practice #3</w:t>
      </w:r>
    </w:p>
    <w:p w14:paraId="76EF7A3E" w14:textId="77777777" w:rsidR="00DC79D1" w:rsidRDefault="00DC79D1" w:rsidP="00DC79D1"/>
    <w:p w14:paraId="5C3195E8" w14:textId="788EBB6C" w:rsidR="00DC79D1" w:rsidRDefault="00DC79D1" w:rsidP="00DC79D1">
      <w:r>
        <w:t xml:space="preserve">March 2 – </w:t>
      </w:r>
      <w:r w:rsidR="00E3110E">
        <w:t>Case Presen</w:t>
      </w:r>
      <w:r w:rsidR="00E3110E">
        <w:t>tation &amp; Supervision Practice #4</w:t>
      </w:r>
    </w:p>
    <w:p w14:paraId="7550C902" w14:textId="77777777" w:rsidR="00DC79D1" w:rsidRDefault="00DC79D1" w:rsidP="00DC79D1"/>
    <w:p w14:paraId="373C48DD" w14:textId="77777777" w:rsidR="00DC79D1" w:rsidRDefault="00DC79D1" w:rsidP="00DC79D1">
      <w:r>
        <w:t>March 9 – SPRING BREAK – NO GROUP SUPERVISION</w:t>
      </w:r>
    </w:p>
    <w:p w14:paraId="1EC418EF" w14:textId="77777777" w:rsidR="00DC79D1" w:rsidRDefault="00DC79D1" w:rsidP="00DC79D1"/>
    <w:p w14:paraId="63FD49B6" w14:textId="1FF36934" w:rsidR="00DC79D1" w:rsidRDefault="00DC79D1" w:rsidP="00DC79D1">
      <w:r>
        <w:t xml:space="preserve">March 16 </w:t>
      </w:r>
      <w:proofErr w:type="gramStart"/>
      <w:r>
        <w:t xml:space="preserve">- </w:t>
      </w:r>
      <w:r w:rsidR="00E3110E">
        <w:t xml:space="preserve"> Children</w:t>
      </w:r>
      <w:proofErr w:type="gramEnd"/>
      <w:r w:rsidR="00E3110E">
        <w:t xml:space="preserve"> &amp; Teens &amp; Social Media</w:t>
      </w:r>
    </w:p>
    <w:p w14:paraId="0701B080" w14:textId="77777777" w:rsidR="00DC79D1" w:rsidRDefault="00DC79D1" w:rsidP="00DC79D1"/>
    <w:p w14:paraId="66DCC8C2" w14:textId="1C670A73" w:rsidR="00DC79D1" w:rsidRDefault="00DC79D1" w:rsidP="00DC79D1">
      <w:r>
        <w:t xml:space="preserve">March 23 </w:t>
      </w:r>
      <w:proofErr w:type="gramStart"/>
      <w:r>
        <w:t xml:space="preserve">- </w:t>
      </w:r>
      <w:r w:rsidR="00E3110E">
        <w:t xml:space="preserve"> Family</w:t>
      </w:r>
      <w:proofErr w:type="gramEnd"/>
      <w:r w:rsidR="00E3110E">
        <w:t xml:space="preserve"> Systems – In the medical settings</w:t>
      </w:r>
      <w:r w:rsidR="00E3110E">
        <w:tab/>
      </w:r>
    </w:p>
    <w:p w14:paraId="3F0EA566" w14:textId="77777777" w:rsidR="00DC79D1" w:rsidRDefault="00DC79D1" w:rsidP="00DC79D1"/>
    <w:p w14:paraId="2FEC1B9D" w14:textId="5E509492" w:rsidR="00DC79D1" w:rsidRDefault="00DC79D1" w:rsidP="00DC79D1">
      <w:r>
        <w:t xml:space="preserve">March 30 </w:t>
      </w:r>
      <w:proofErr w:type="gramStart"/>
      <w:r>
        <w:t xml:space="preserve">- </w:t>
      </w:r>
      <w:r w:rsidR="00E3110E">
        <w:t xml:space="preserve"> Health</w:t>
      </w:r>
      <w:proofErr w:type="gramEnd"/>
      <w:r w:rsidR="00E3110E">
        <w:t xml:space="preserve"> Conditions and Children</w:t>
      </w:r>
    </w:p>
    <w:p w14:paraId="0FEC1C8C" w14:textId="77777777" w:rsidR="00DC79D1" w:rsidRDefault="00DC79D1" w:rsidP="00DC79D1"/>
    <w:p w14:paraId="700FD769" w14:textId="0F738D77" w:rsidR="00DC79D1" w:rsidRDefault="00DC79D1" w:rsidP="00DC79D1">
      <w:r>
        <w:t xml:space="preserve">April 6 – </w:t>
      </w:r>
      <w:r w:rsidR="00E3110E">
        <w:t>Group practice of supervision styles</w:t>
      </w:r>
    </w:p>
    <w:p w14:paraId="2AC7CBF6" w14:textId="77777777" w:rsidR="00DC79D1" w:rsidRDefault="00DC79D1" w:rsidP="00DC79D1"/>
    <w:p w14:paraId="4DE856BC" w14:textId="1BE4AD32" w:rsidR="00DC79D1" w:rsidRDefault="00DC79D1" w:rsidP="00DC79D1">
      <w:r>
        <w:t xml:space="preserve">April 13 </w:t>
      </w:r>
      <w:proofErr w:type="gramStart"/>
      <w:r>
        <w:t xml:space="preserve">– </w:t>
      </w:r>
      <w:r w:rsidR="00E3110E">
        <w:t xml:space="preserve"> Case</w:t>
      </w:r>
      <w:proofErr w:type="gramEnd"/>
      <w:r w:rsidR="00E3110E">
        <w:t xml:space="preserve"> Presentations (#5 &amp; #6) w/supervision practice</w:t>
      </w:r>
    </w:p>
    <w:p w14:paraId="6554573E" w14:textId="77777777" w:rsidR="00DC79D1" w:rsidRDefault="00DC79D1" w:rsidP="00DC79D1"/>
    <w:p w14:paraId="6FA3C368" w14:textId="02CB90AD" w:rsidR="00DC79D1" w:rsidRDefault="00E3110E" w:rsidP="00DC79D1">
      <w:r>
        <w:t xml:space="preserve">April 20 </w:t>
      </w:r>
      <w:proofErr w:type="gramStart"/>
      <w:r>
        <w:t>–  Case</w:t>
      </w:r>
      <w:proofErr w:type="gramEnd"/>
      <w:r>
        <w:t xml:space="preserve"> Presentations (#7 &amp; #8) w/supervision practice</w:t>
      </w:r>
    </w:p>
    <w:p w14:paraId="788C5D78" w14:textId="77777777" w:rsidR="00DC79D1" w:rsidRDefault="00DC79D1" w:rsidP="00DC79D1"/>
    <w:p w14:paraId="3BEACBFD" w14:textId="4E684AE8" w:rsidR="00DC79D1" w:rsidRDefault="00DC79D1" w:rsidP="00DC79D1">
      <w:r>
        <w:t xml:space="preserve">April 27 </w:t>
      </w:r>
      <w:r w:rsidR="00E3110E">
        <w:t>–</w:t>
      </w:r>
      <w:r>
        <w:t xml:space="preserve"> </w:t>
      </w:r>
      <w:r w:rsidR="00E3110E">
        <w:t>Wrap Up – topic TBA</w:t>
      </w:r>
    </w:p>
    <w:p w14:paraId="39A08B71" w14:textId="77777777" w:rsidR="00DC79D1" w:rsidRDefault="00DC79D1" w:rsidP="00DC79D1"/>
    <w:p w14:paraId="5F12426B" w14:textId="3E40DEBA" w:rsidR="00DC79D1" w:rsidRDefault="00DC79D1" w:rsidP="00DC79D1">
      <w:r>
        <w:t>May 4</w:t>
      </w:r>
      <w:r w:rsidRPr="00D74C32">
        <w:rPr>
          <w:vertAlign w:val="superscript"/>
        </w:rPr>
        <w:t>th</w:t>
      </w:r>
      <w:r>
        <w:t xml:space="preserve"> </w:t>
      </w:r>
      <w:r w:rsidR="00E3110E">
        <w:t>– Class Party!</w:t>
      </w:r>
    </w:p>
    <w:p w14:paraId="00000048" w14:textId="77777777" w:rsidR="00BF777E" w:rsidRDefault="00BF777E">
      <w:pPr>
        <w:rPr>
          <w:rFonts w:ascii="Times New Roman" w:eastAsia="Times New Roman" w:hAnsi="Times New Roman" w:cs="Times New Roman"/>
          <w:b/>
          <w:sz w:val="24"/>
          <w:szCs w:val="24"/>
        </w:rPr>
      </w:pPr>
    </w:p>
    <w:p w14:paraId="00000049" w14:textId="77777777" w:rsidR="00BF777E" w:rsidRDefault="007C31E8">
      <w:pPr>
        <w:spacing w:before="240" w:after="240"/>
        <w:rPr>
          <w:rFonts w:ascii="Times New Roman" w:eastAsia="Times New Roman" w:hAnsi="Times New Roman" w:cs="Times New Roman"/>
          <w:b/>
        </w:rPr>
      </w:pPr>
      <w:r>
        <w:br w:type="page"/>
      </w:r>
    </w:p>
    <w:p w14:paraId="6D2AF627" w14:textId="207343CC" w:rsidR="004C1645" w:rsidRPr="00E50612" w:rsidRDefault="007C31E8" w:rsidP="004C1645">
      <w:pPr>
        <w:spacing w:before="240" w:after="240" w:line="480" w:lineRule="auto"/>
        <w:contextualSpacing/>
        <w:rPr>
          <w:rFonts w:ascii="Times New Roman" w:eastAsia="Times New Roman" w:hAnsi="Times New Roman" w:cs="Times New Roman"/>
          <w:b/>
          <w:u w:val="single"/>
        </w:rPr>
      </w:pPr>
      <w:r w:rsidRPr="007C31E8">
        <w:rPr>
          <w:rFonts w:ascii="Times New Roman" w:eastAsia="Times New Roman" w:hAnsi="Times New Roman" w:cs="Times New Roman"/>
          <w:b/>
        </w:rPr>
        <w:lastRenderedPageBreak/>
        <w:t xml:space="preserve"> </w:t>
      </w:r>
      <w:r w:rsidRPr="007C31E8">
        <w:rPr>
          <w:rFonts w:ascii="Times New Roman" w:eastAsia="Times New Roman" w:hAnsi="Times New Roman" w:cs="Times New Roman"/>
          <w:b/>
          <w:u w:val="single"/>
        </w:rPr>
        <w:t xml:space="preserve">Course Meeting Dates and Topics for Adult Practicum – </w:t>
      </w:r>
      <w:r w:rsidR="00DC79D1">
        <w:rPr>
          <w:rFonts w:ascii="Times New Roman" w:eastAsia="Times New Roman" w:hAnsi="Times New Roman" w:cs="Times New Roman"/>
          <w:b/>
          <w:u w:val="single"/>
        </w:rPr>
        <w:t>Spring 2020</w:t>
      </w:r>
      <w:r w:rsidR="004C1645">
        <w:rPr>
          <w:rFonts w:eastAsia="Times New Roman"/>
          <w:color w:val="000000"/>
          <w:lang w:val="en-US"/>
        </w:rPr>
        <w:br/>
        <w:t xml:space="preserve">January </w:t>
      </w:r>
      <w:r w:rsidR="00E50612" w:rsidRPr="00E50612">
        <w:rPr>
          <w:rFonts w:eastAsia="Times New Roman"/>
          <w:color w:val="000000"/>
          <w:lang w:val="en-US"/>
        </w:rPr>
        <w:t>22: Course Overview and Scheduling</w:t>
      </w:r>
    </w:p>
    <w:p w14:paraId="65DC0190" w14:textId="24DD9E45" w:rsidR="00E50612" w:rsidRPr="00E50612" w:rsidRDefault="004C1645" w:rsidP="004C1645">
      <w:pPr>
        <w:shd w:val="clear" w:color="auto" w:fill="FFFFFF"/>
        <w:spacing w:line="480" w:lineRule="auto"/>
        <w:textAlignment w:val="baseline"/>
        <w:rPr>
          <w:rFonts w:eastAsia="Times New Roman"/>
          <w:color w:val="000000"/>
          <w:lang w:val="en-US"/>
        </w:rPr>
      </w:pPr>
      <w:r>
        <w:rPr>
          <w:rFonts w:eastAsia="Times New Roman"/>
          <w:color w:val="000000"/>
          <w:lang w:val="en-US"/>
        </w:rPr>
        <w:t xml:space="preserve">January </w:t>
      </w:r>
      <w:r w:rsidR="00E50612" w:rsidRPr="00E50612">
        <w:rPr>
          <w:rFonts w:eastAsia="Times New Roman"/>
          <w:color w:val="000000"/>
          <w:lang w:val="en-US"/>
        </w:rPr>
        <w:t>29: Case Review, Extended</w:t>
      </w:r>
      <w:r w:rsidR="00E50612">
        <w:rPr>
          <w:rFonts w:eastAsia="Times New Roman"/>
          <w:color w:val="000000"/>
          <w:lang w:val="en-US"/>
        </w:rPr>
        <w:t xml:space="preserve"> Discussion</w:t>
      </w:r>
    </w:p>
    <w:p w14:paraId="32B1DB5C" w14:textId="5485BDE9" w:rsidR="00E50612" w:rsidRDefault="004C1645" w:rsidP="00E50612">
      <w:pPr>
        <w:shd w:val="clear" w:color="auto" w:fill="FFFFFF"/>
        <w:spacing w:line="480" w:lineRule="auto"/>
        <w:textAlignment w:val="baseline"/>
        <w:rPr>
          <w:rFonts w:eastAsia="Times New Roman"/>
          <w:bCs/>
          <w:color w:val="000000"/>
          <w:lang w:val="en-US"/>
        </w:rPr>
      </w:pPr>
      <w:r>
        <w:rPr>
          <w:rFonts w:eastAsia="Times New Roman"/>
          <w:bCs/>
          <w:color w:val="000000"/>
          <w:lang w:val="en-US"/>
        </w:rPr>
        <w:t xml:space="preserve">February </w:t>
      </w:r>
      <w:r w:rsidR="00E50612" w:rsidRPr="00E50612">
        <w:rPr>
          <w:rFonts w:eastAsia="Times New Roman"/>
          <w:bCs/>
          <w:color w:val="000000"/>
          <w:lang w:val="en-US"/>
        </w:rPr>
        <w:t>5: Case Pres</w:t>
      </w:r>
      <w:r w:rsidR="00E50612">
        <w:rPr>
          <w:rFonts w:eastAsia="Times New Roman"/>
          <w:bCs/>
          <w:color w:val="000000"/>
          <w:lang w:val="en-US"/>
        </w:rPr>
        <w:t>entation 1a:</w:t>
      </w:r>
      <w:r w:rsidR="00E50612" w:rsidRPr="00E50612">
        <w:rPr>
          <w:rFonts w:eastAsia="Times New Roman"/>
          <w:bCs/>
          <w:color w:val="000000"/>
          <w:lang w:val="en-US"/>
        </w:rPr>
        <w:t xml:space="preserve"> </w:t>
      </w:r>
      <w:r w:rsidR="00E50612">
        <w:rPr>
          <w:rFonts w:eastAsia="Times New Roman"/>
          <w:bCs/>
          <w:color w:val="000000"/>
          <w:lang w:val="en-US"/>
        </w:rPr>
        <w:t xml:space="preserve">Student Presenter 1; Student Supervisor 1 </w:t>
      </w:r>
    </w:p>
    <w:p w14:paraId="3CE314FB" w14:textId="18B0E9FE" w:rsidR="00E50612" w:rsidRPr="00E50612" w:rsidRDefault="004C1645" w:rsidP="00E50612">
      <w:pPr>
        <w:shd w:val="clear" w:color="auto" w:fill="FFFFFF"/>
        <w:spacing w:line="480" w:lineRule="auto"/>
        <w:textAlignment w:val="baseline"/>
        <w:rPr>
          <w:rFonts w:eastAsia="Times New Roman"/>
          <w:bCs/>
          <w:color w:val="000000"/>
          <w:lang w:val="en-US"/>
        </w:rPr>
      </w:pPr>
      <w:r>
        <w:rPr>
          <w:rFonts w:eastAsia="Times New Roman"/>
          <w:bCs/>
          <w:color w:val="000000"/>
          <w:lang w:val="en-US"/>
        </w:rPr>
        <w:t>February</w:t>
      </w:r>
      <w:r w:rsidRPr="00E50612">
        <w:rPr>
          <w:rFonts w:eastAsia="Times New Roman"/>
          <w:bCs/>
          <w:color w:val="000000"/>
          <w:lang w:val="en-US"/>
        </w:rPr>
        <w:t xml:space="preserve"> </w:t>
      </w:r>
      <w:r w:rsidR="00E50612" w:rsidRPr="00E50612">
        <w:rPr>
          <w:rFonts w:eastAsia="Times New Roman"/>
          <w:bCs/>
          <w:color w:val="000000"/>
          <w:lang w:val="en-US"/>
        </w:rPr>
        <w:t>12: Case Pres</w:t>
      </w:r>
      <w:r w:rsidR="00E50612">
        <w:rPr>
          <w:rFonts w:eastAsia="Times New Roman"/>
          <w:bCs/>
          <w:color w:val="000000"/>
          <w:lang w:val="en-US"/>
        </w:rPr>
        <w:t>entation 1b:</w:t>
      </w:r>
      <w:r w:rsidR="00E50612" w:rsidRPr="00E50612">
        <w:rPr>
          <w:rFonts w:eastAsia="Times New Roman"/>
          <w:bCs/>
          <w:color w:val="000000"/>
          <w:lang w:val="en-US"/>
        </w:rPr>
        <w:t xml:space="preserve"> </w:t>
      </w:r>
      <w:r w:rsidR="00E50612">
        <w:rPr>
          <w:rFonts w:eastAsia="Times New Roman"/>
          <w:bCs/>
          <w:color w:val="000000"/>
          <w:lang w:val="en-US"/>
        </w:rPr>
        <w:t>Student Presenter 2; Student Supervisor 2</w:t>
      </w:r>
    </w:p>
    <w:p w14:paraId="6EA8B7A6" w14:textId="2DA14DE6" w:rsidR="00E50612" w:rsidRPr="00E50612" w:rsidRDefault="004C1645" w:rsidP="00E50612">
      <w:pPr>
        <w:shd w:val="clear" w:color="auto" w:fill="FFFFFF"/>
        <w:spacing w:line="480" w:lineRule="auto"/>
        <w:textAlignment w:val="baseline"/>
        <w:rPr>
          <w:rFonts w:eastAsia="Times New Roman"/>
          <w:bCs/>
          <w:color w:val="000000"/>
          <w:lang w:val="en-US"/>
        </w:rPr>
      </w:pPr>
      <w:r>
        <w:rPr>
          <w:rFonts w:eastAsia="Times New Roman"/>
          <w:bCs/>
          <w:color w:val="000000"/>
          <w:lang w:val="en-US"/>
        </w:rPr>
        <w:t>February</w:t>
      </w:r>
      <w:r w:rsidRPr="00E50612">
        <w:rPr>
          <w:rFonts w:eastAsia="Times New Roman"/>
          <w:bCs/>
          <w:color w:val="000000"/>
          <w:lang w:val="en-US"/>
        </w:rPr>
        <w:t xml:space="preserve"> </w:t>
      </w:r>
      <w:r w:rsidR="00E50612" w:rsidRPr="00E50612">
        <w:rPr>
          <w:rFonts w:eastAsia="Times New Roman"/>
          <w:bCs/>
          <w:color w:val="000000"/>
          <w:lang w:val="en-US"/>
        </w:rPr>
        <w:t>19: Case Pres</w:t>
      </w:r>
      <w:r w:rsidR="00E50612">
        <w:rPr>
          <w:rFonts w:eastAsia="Times New Roman"/>
          <w:bCs/>
          <w:color w:val="000000"/>
          <w:lang w:val="en-US"/>
        </w:rPr>
        <w:t>entation 1c:</w:t>
      </w:r>
      <w:r w:rsidR="00E50612" w:rsidRPr="00E50612">
        <w:rPr>
          <w:rFonts w:eastAsia="Times New Roman"/>
          <w:bCs/>
          <w:color w:val="000000"/>
          <w:lang w:val="en-US"/>
        </w:rPr>
        <w:t xml:space="preserve"> </w:t>
      </w:r>
      <w:r w:rsidR="00E50612">
        <w:rPr>
          <w:rFonts w:eastAsia="Times New Roman"/>
          <w:bCs/>
          <w:color w:val="000000"/>
          <w:lang w:val="en-US"/>
        </w:rPr>
        <w:t>Student Presenter 3; Student Supervisor 3</w:t>
      </w:r>
    </w:p>
    <w:p w14:paraId="599A4CAC" w14:textId="31E1A574" w:rsidR="00E50612" w:rsidRPr="00E50612" w:rsidRDefault="004C1645" w:rsidP="00E50612">
      <w:pPr>
        <w:shd w:val="clear" w:color="auto" w:fill="FFFFFF"/>
        <w:spacing w:line="480" w:lineRule="auto"/>
        <w:textAlignment w:val="baseline"/>
        <w:rPr>
          <w:rFonts w:eastAsia="Times New Roman"/>
          <w:bCs/>
          <w:color w:val="000000"/>
          <w:lang w:val="en-US"/>
        </w:rPr>
      </w:pPr>
      <w:r>
        <w:rPr>
          <w:rFonts w:eastAsia="Times New Roman"/>
          <w:bCs/>
          <w:color w:val="000000"/>
          <w:lang w:val="en-US"/>
        </w:rPr>
        <w:t>February</w:t>
      </w:r>
      <w:r w:rsidRPr="00E50612">
        <w:rPr>
          <w:rFonts w:eastAsia="Times New Roman"/>
          <w:bCs/>
          <w:color w:val="000000"/>
          <w:lang w:val="en-US"/>
        </w:rPr>
        <w:t xml:space="preserve"> </w:t>
      </w:r>
      <w:r w:rsidR="00E50612" w:rsidRPr="00E50612">
        <w:rPr>
          <w:rFonts w:eastAsia="Times New Roman"/>
          <w:bCs/>
          <w:color w:val="000000"/>
          <w:lang w:val="en-US"/>
        </w:rPr>
        <w:t>26: Case Pres</w:t>
      </w:r>
      <w:r w:rsidR="00E50612">
        <w:rPr>
          <w:rFonts w:eastAsia="Times New Roman"/>
          <w:bCs/>
          <w:color w:val="000000"/>
          <w:lang w:val="en-US"/>
        </w:rPr>
        <w:t>entation 1d:</w:t>
      </w:r>
      <w:r w:rsidR="00E50612" w:rsidRPr="00E50612">
        <w:rPr>
          <w:rFonts w:eastAsia="Times New Roman"/>
          <w:bCs/>
          <w:color w:val="000000"/>
          <w:lang w:val="en-US"/>
        </w:rPr>
        <w:t xml:space="preserve"> </w:t>
      </w:r>
      <w:r w:rsidR="00E50612">
        <w:rPr>
          <w:rFonts w:eastAsia="Times New Roman"/>
          <w:bCs/>
          <w:color w:val="000000"/>
          <w:lang w:val="en-US"/>
        </w:rPr>
        <w:t>Student Presenter 4; Student Supervisor 4</w:t>
      </w:r>
    </w:p>
    <w:p w14:paraId="0F7C3595" w14:textId="6B655651" w:rsidR="00E50612" w:rsidRPr="00E50612" w:rsidRDefault="004C1645" w:rsidP="00E50612">
      <w:pPr>
        <w:shd w:val="clear" w:color="auto" w:fill="FFFFFF"/>
        <w:spacing w:line="480" w:lineRule="auto"/>
        <w:textAlignment w:val="baseline"/>
        <w:rPr>
          <w:rFonts w:eastAsia="Times New Roman"/>
          <w:color w:val="000000"/>
          <w:lang w:val="en-US"/>
        </w:rPr>
      </w:pPr>
      <w:r>
        <w:rPr>
          <w:rFonts w:eastAsia="Times New Roman"/>
          <w:color w:val="000000"/>
          <w:lang w:val="en-US"/>
        </w:rPr>
        <w:t xml:space="preserve">March </w:t>
      </w:r>
      <w:r w:rsidR="00E50612">
        <w:rPr>
          <w:rFonts w:eastAsia="Times New Roman"/>
          <w:color w:val="000000"/>
          <w:lang w:val="en-US"/>
        </w:rPr>
        <w:t xml:space="preserve">4: </w:t>
      </w:r>
      <w:r>
        <w:rPr>
          <w:rFonts w:eastAsia="Times New Roman"/>
          <w:color w:val="000000"/>
          <w:lang w:val="en-US"/>
        </w:rPr>
        <w:t>Group Didactic – Assessment, Diagnosis, and Treatment of SMI</w:t>
      </w:r>
    </w:p>
    <w:p w14:paraId="2B205977" w14:textId="15A2FEB0" w:rsidR="00E50612" w:rsidRPr="00E50612" w:rsidRDefault="004C1645" w:rsidP="00E50612">
      <w:pPr>
        <w:shd w:val="clear" w:color="auto" w:fill="FFFFFF"/>
        <w:spacing w:line="480" w:lineRule="auto"/>
        <w:textAlignment w:val="baseline"/>
        <w:rPr>
          <w:rFonts w:eastAsia="Times New Roman"/>
          <w:color w:val="000000"/>
          <w:lang w:val="en-US"/>
        </w:rPr>
      </w:pPr>
      <w:r>
        <w:rPr>
          <w:rFonts w:eastAsia="Times New Roman"/>
          <w:color w:val="000000"/>
          <w:lang w:val="en-US"/>
        </w:rPr>
        <w:t xml:space="preserve">March </w:t>
      </w:r>
      <w:r w:rsidR="00E50612">
        <w:rPr>
          <w:rFonts w:eastAsia="Times New Roman"/>
          <w:color w:val="000000"/>
          <w:lang w:val="en-US"/>
        </w:rPr>
        <w:t>12: SPRING BREAK – NO GROUP SUPERVISION</w:t>
      </w:r>
    </w:p>
    <w:p w14:paraId="5D8293BB" w14:textId="6E291EFB" w:rsidR="00E50612" w:rsidRDefault="004C1645" w:rsidP="00E50612">
      <w:pPr>
        <w:shd w:val="clear" w:color="auto" w:fill="FFFFFF"/>
        <w:spacing w:line="480" w:lineRule="auto"/>
        <w:textAlignment w:val="baseline"/>
        <w:rPr>
          <w:rFonts w:eastAsia="Times New Roman"/>
          <w:bCs/>
          <w:color w:val="000000"/>
          <w:lang w:val="en-US"/>
        </w:rPr>
      </w:pPr>
      <w:r>
        <w:rPr>
          <w:rFonts w:eastAsia="Times New Roman"/>
          <w:color w:val="000000"/>
          <w:lang w:val="en-US"/>
        </w:rPr>
        <w:t>March</w:t>
      </w:r>
      <w:r w:rsidRPr="00E50612">
        <w:rPr>
          <w:rFonts w:eastAsia="Times New Roman"/>
          <w:bCs/>
          <w:color w:val="000000"/>
          <w:lang w:val="en-US"/>
        </w:rPr>
        <w:t xml:space="preserve"> </w:t>
      </w:r>
      <w:r w:rsidR="00E50612" w:rsidRPr="00E50612">
        <w:rPr>
          <w:rFonts w:eastAsia="Times New Roman"/>
          <w:bCs/>
          <w:color w:val="000000"/>
          <w:lang w:val="en-US"/>
        </w:rPr>
        <w:t>18: Case Pres</w:t>
      </w:r>
      <w:r w:rsidR="00E50612">
        <w:rPr>
          <w:rFonts w:eastAsia="Times New Roman"/>
          <w:bCs/>
          <w:color w:val="000000"/>
          <w:lang w:val="en-US"/>
        </w:rPr>
        <w:t>entation 2a:</w:t>
      </w:r>
      <w:r w:rsidR="00E50612" w:rsidRPr="00E50612">
        <w:rPr>
          <w:rFonts w:eastAsia="Times New Roman"/>
          <w:bCs/>
          <w:color w:val="000000"/>
          <w:lang w:val="en-US"/>
        </w:rPr>
        <w:t xml:space="preserve"> </w:t>
      </w:r>
      <w:r w:rsidR="00E50612">
        <w:rPr>
          <w:rFonts w:eastAsia="Times New Roman"/>
          <w:bCs/>
          <w:color w:val="000000"/>
          <w:lang w:val="en-US"/>
        </w:rPr>
        <w:t xml:space="preserve">Student Presenter 1; Student Supervisor 1 </w:t>
      </w:r>
    </w:p>
    <w:p w14:paraId="26500EF9" w14:textId="59A1AAEC" w:rsidR="00E50612" w:rsidRPr="00E50612" w:rsidRDefault="004C1645" w:rsidP="00E50612">
      <w:pPr>
        <w:shd w:val="clear" w:color="auto" w:fill="FFFFFF"/>
        <w:spacing w:line="480" w:lineRule="auto"/>
        <w:textAlignment w:val="baseline"/>
        <w:rPr>
          <w:rFonts w:eastAsia="Times New Roman"/>
          <w:bCs/>
          <w:color w:val="000000"/>
          <w:lang w:val="en-US"/>
        </w:rPr>
      </w:pPr>
      <w:r>
        <w:rPr>
          <w:rFonts w:eastAsia="Times New Roman"/>
          <w:color w:val="000000"/>
          <w:lang w:val="en-US"/>
        </w:rPr>
        <w:t>March</w:t>
      </w:r>
      <w:r w:rsidRPr="00E50612">
        <w:rPr>
          <w:rFonts w:eastAsia="Times New Roman"/>
          <w:bCs/>
          <w:color w:val="000000"/>
          <w:lang w:val="en-US"/>
        </w:rPr>
        <w:t xml:space="preserve"> </w:t>
      </w:r>
      <w:r w:rsidR="00E50612" w:rsidRPr="00E50612">
        <w:rPr>
          <w:rFonts w:eastAsia="Times New Roman"/>
          <w:bCs/>
          <w:color w:val="000000"/>
          <w:lang w:val="en-US"/>
        </w:rPr>
        <w:t>25: Case Pres</w:t>
      </w:r>
      <w:r w:rsidR="00E50612">
        <w:rPr>
          <w:rFonts w:eastAsia="Times New Roman"/>
          <w:bCs/>
          <w:color w:val="000000"/>
          <w:lang w:val="en-US"/>
        </w:rPr>
        <w:t>entation 2b:</w:t>
      </w:r>
      <w:r w:rsidR="00E50612" w:rsidRPr="00E50612">
        <w:rPr>
          <w:rFonts w:eastAsia="Times New Roman"/>
          <w:bCs/>
          <w:color w:val="000000"/>
          <w:lang w:val="en-US"/>
        </w:rPr>
        <w:t xml:space="preserve"> </w:t>
      </w:r>
      <w:r w:rsidR="00E50612">
        <w:rPr>
          <w:rFonts w:eastAsia="Times New Roman"/>
          <w:bCs/>
          <w:color w:val="000000"/>
          <w:lang w:val="en-US"/>
        </w:rPr>
        <w:t xml:space="preserve">Student Presenter 2; Student Supervisor 2 </w:t>
      </w:r>
    </w:p>
    <w:p w14:paraId="685B3C3F" w14:textId="353882F4" w:rsidR="00E50612" w:rsidRPr="00E50612" w:rsidRDefault="004C1645" w:rsidP="00E50612">
      <w:pPr>
        <w:shd w:val="clear" w:color="auto" w:fill="FFFFFF"/>
        <w:spacing w:line="480" w:lineRule="auto"/>
        <w:textAlignment w:val="baseline"/>
        <w:rPr>
          <w:rFonts w:eastAsia="Times New Roman"/>
          <w:bCs/>
          <w:color w:val="000000"/>
          <w:lang w:val="en-US"/>
        </w:rPr>
      </w:pPr>
      <w:r>
        <w:rPr>
          <w:rFonts w:eastAsia="Times New Roman"/>
          <w:bCs/>
          <w:color w:val="000000"/>
          <w:lang w:val="en-US"/>
        </w:rPr>
        <w:t xml:space="preserve">April </w:t>
      </w:r>
      <w:r w:rsidR="00E50612" w:rsidRPr="00E50612">
        <w:rPr>
          <w:rFonts w:eastAsia="Times New Roman"/>
          <w:bCs/>
          <w:color w:val="000000"/>
          <w:lang w:val="en-US"/>
        </w:rPr>
        <w:t>1: Case Pres</w:t>
      </w:r>
      <w:r w:rsidR="00E50612">
        <w:rPr>
          <w:rFonts w:eastAsia="Times New Roman"/>
          <w:bCs/>
          <w:color w:val="000000"/>
          <w:lang w:val="en-US"/>
        </w:rPr>
        <w:t>entation 2c:</w:t>
      </w:r>
      <w:r w:rsidR="00E50612" w:rsidRPr="00E50612">
        <w:rPr>
          <w:rFonts w:eastAsia="Times New Roman"/>
          <w:bCs/>
          <w:color w:val="000000"/>
          <w:lang w:val="en-US"/>
        </w:rPr>
        <w:t xml:space="preserve"> </w:t>
      </w:r>
      <w:r w:rsidR="00E50612">
        <w:rPr>
          <w:rFonts w:eastAsia="Times New Roman"/>
          <w:bCs/>
          <w:color w:val="000000"/>
          <w:lang w:val="en-US"/>
        </w:rPr>
        <w:t xml:space="preserve">Student Presenter 3; Student Supervisor 3 </w:t>
      </w:r>
    </w:p>
    <w:p w14:paraId="0F233C45" w14:textId="4FB6E4E9" w:rsidR="00E50612" w:rsidRPr="00E50612" w:rsidRDefault="004C1645" w:rsidP="00E50612">
      <w:pPr>
        <w:shd w:val="clear" w:color="auto" w:fill="FFFFFF"/>
        <w:spacing w:line="480" w:lineRule="auto"/>
        <w:textAlignment w:val="baseline"/>
        <w:rPr>
          <w:rFonts w:eastAsia="Times New Roman"/>
          <w:bCs/>
          <w:color w:val="000000"/>
          <w:lang w:val="en-US"/>
        </w:rPr>
      </w:pPr>
      <w:r>
        <w:rPr>
          <w:rFonts w:eastAsia="Times New Roman"/>
          <w:bCs/>
          <w:color w:val="000000"/>
          <w:lang w:val="en-US"/>
        </w:rPr>
        <w:t xml:space="preserve">April </w:t>
      </w:r>
      <w:r w:rsidR="00E50612" w:rsidRPr="00E50612">
        <w:rPr>
          <w:rFonts w:eastAsia="Times New Roman"/>
          <w:bCs/>
          <w:color w:val="000000"/>
          <w:lang w:val="en-US"/>
        </w:rPr>
        <w:t>8: Case Pres</w:t>
      </w:r>
      <w:r w:rsidR="00E50612">
        <w:rPr>
          <w:rFonts w:eastAsia="Times New Roman"/>
          <w:bCs/>
          <w:color w:val="000000"/>
          <w:lang w:val="en-US"/>
        </w:rPr>
        <w:t>entation 2d:</w:t>
      </w:r>
      <w:r w:rsidR="00E50612" w:rsidRPr="00E50612">
        <w:rPr>
          <w:rFonts w:eastAsia="Times New Roman"/>
          <w:bCs/>
          <w:color w:val="000000"/>
          <w:lang w:val="en-US"/>
        </w:rPr>
        <w:t xml:space="preserve"> </w:t>
      </w:r>
      <w:r w:rsidR="00E50612">
        <w:rPr>
          <w:rFonts w:eastAsia="Times New Roman"/>
          <w:bCs/>
          <w:color w:val="000000"/>
          <w:lang w:val="en-US"/>
        </w:rPr>
        <w:t xml:space="preserve">Student Presenter 4; Student Supervisor 4 </w:t>
      </w:r>
    </w:p>
    <w:p w14:paraId="55CBCE73" w14:textId="624ED31B" w:rsidR="00E50612" w:rsidRPr="00E50612" w:rsidRDefault="004C1645" w:rsidP="00E50612">
      <w:pPr>
        <w:shd w:val="clear" w:color="auto" w:fill="FFFFFF"/>
        <w:spacing w:line="480" w:lineRule="auto"/>
        <w:textAlignment w:val="baseline"/>
        <w:rPr>
          <w:rFonts w:eastAsia="Times New Roman"/>
          <w:color w:val="000000"/>
          <w:lang w:val="en-US"/>
        </w:rPr>
      </w:pPr>
      <w:r>
        <w:rPr>
          <w:rFonts w:eastAsia="Times New Roman"/>
          <w:color w:val="000000"/>
          <w:lang w:val="en-US"/>
        </w:rPr>
        <w:t xml:space="preserve">April </w:t>
      </w:r>
      <w:r w:rsidR="00E50612">
        <w:rPr>
          <w:rFonts w:eastAsia="Times New Roman"/>
          <w:color w:val="000000"/>
          <w:lang w:val="en-US"/>
        </w:rPr>
        <w:t xml:space="preserve">15: </w:t>
      </w:r>
      <w:r>
        <w:rPr>
          <w:rFonts w:eastAsia="Times New Roman"/>
          <w:color w:val="000000"/>
          <w:lang w:val="en-US"/>
        </w:rPr>
        <w:t>Group Didactic – The Roles of a Psychologist within a Medical Setting</w:t>
      </w:r>
    </w:p>
    <w:p w14:paraId="06BBF224" w14:textId="61EB1AD9" w:rsidR="00E50612" w:rsidRPr="00E50612" w:rsidRDefault="004C1645" w:rsidP="00E50612">
      <w:pPr>
        <w:shd w:val="clear" w:color="auto" w:fill="FFFFFF"/>
        <w:spacing w:line="480" w:lineRule="auto"/>
        <w:textAlignment w:val="baseline"/>
        <w:rPr>
          <w:rFonts w:eastAsia="Times New Roman"/>
          <w:color w:val="000000"/>
          <w:lang w:val="en-US"/>
        </w:rPr>
      </w:pPr>
      <w:r>
        <w:rPr>
          <w:rFonts w:eastAsia="Times New Roman"/>
          <w:color w:val="000000"/>
          <w:lang w:val="en-US"/>
        </w:rPr>
        <w:t xml:space="preserve">April </w:t>
      </w:r>
      <w:r w:rsidR="00E50612" w:rsidRPr="00E50612">
        <w:rPr>
          <w:rFonts w:eastAsia="Times New Roman"/>
          <w:color w:val="000000"/>
          <w:lang w:val="en-US"/>
        </w:rPr>
        <w:t>22: Case Review, Extended</w:t>
      </w:r>
      <w:r w:rsidR="00E50612">
        <w:rPr>
          <w:rFonts w:eastAsia="Times New Roman"/>
          <w:color w:val="000000"/>
          <w:lang w:val="en-US"/>
        </w:rPr>
        <w:t xml:space="preserve"> Discussion</w:t>
      </w:r>
    </w:p>
    <w:p w14:paraId="7344F2D1" w14:textId="15BD2A57" w:rsidR="00E50612" w:rsidRPr="00E50612" w:rsidRDefault="004C1645" w:rsidP="00E50612">
      <w:pPr>
        <w:shd w:val="clear" w:color="auto" w:fill="FFFFFF"/>
        <w:spacing w:line="480" w:lineRule="auto"/>
        <w:textAlignment w:val="baseline"/>
        <w:rPr>
          <w:rFonts w:eastAsia="Times New Roman"/>
          <w:color w:val="000000"/>
          <w:lang w:val="en-US"/>
        </w:rPr>
      </w:pPr>
      <w:r>
        <w:rPr>
          <w:rFonts w:eastAsia="Times New Roman"/>
          <w:color w:val="000000"/>
          <w:lang w:val="en-US"/>
        </w:rPr>
        <w:t xml:space="preserve">April </w:t>
      </w:r>
      <w:r w:rsidR="00E50612" w:rsidRPr="00E50612">
        <w:rPr>
          <w:rFonts w:eastAsia="Times New Roman"/>
          <w:color w:val="000000"/>
          <w:lang w:val="en-US"/>
        </w:rPr>
        <w:t>29: End of Semester Party</w:t>
      </w:r>
    </w:p>
    <w:p w14:paraId="0000004B" w14:textId="77777777" w:rsidR="00BF777E" w:rsidRPr="007C31E8" w:rsidRDefault="00BF777E">
      <w:pPr>
        <w:rPr>
          <w:rFonts w:ascii="Times New Roman" w:eastAsia="Times New Roman" w:hAnsi="Times New Roman" w:cs="Times New Roman"/>
        </w:rPr>
      </w:pPr>
    </w:p>
    <w:p w14:paraId="00000082" w14:textId="71B6B4EE" w:rsidR="00BF777E" w:rsidRDefault="00BF777E">
      <w:pPr>
        <w:spacing w:before="240" w:after="240"/>
      </w:pPr>
    </w:p>
    <w:p w14:paraId="00000083" w14:textId="32C5864B" w:rsidR="00DC79D1" w:rsidRDefault="00DC79D1">
      <w:r>
        <w:br w:type="page"/>
      </w:r>
    </w:p>
    <w:p w14:paraId="5EBDC934" w14:textId="3BF37B48" w:rsidR="00BF777E" w:rsidRPr="00DC79D1" w:rsidRDefault="00DC79D1">
      <w:pPr>
        <w:rPr>
          <w:b/>
        </w:rPr>
      </w:pPr>
      <w:r w:rsidRPr="00DC79D1">
        <w:rPr>
          <w:b/>
        </w:rPr>
        <w:lastRenderedPageBreak/>
        <w:t xml:space="preserve">Readings for </w:t>
      </w:r>
      <w:proofErr w:type="gramStart"/>
      <w:r w:rsidRPr="00DC79D1">
        <w:rPr>
          <w:b/>
        </w:rPr>
        <w:t>Spring</w:t>
      </w:r>
      <w:proofErr w:type="gramEnd"/>
      <w:r w:rsidRPr="00DC79D1">
        <w:rPr>
          <w:b/>
        </w:rPr>
        <w:t xml:space="preserve"> 2020:</w:t>
      </w:r>
    </w:p>
    <w:p w14:paraId="06CD3A6C" w14:textId="77777777" w:rsidR="00DC79D1" w:rsidRDefault="00DC79D1"/>
    <w:p w14:paraId="7A834510" w14:textId="77777777" w:rsidR="00DC79D1" w:rsidRDefault="00DC79D1" w:rsidP="00DC79D1">
      <w:pPr>
        <w:autoSpaceDE w:val="0"/>
        <w:autoSpaceDN w:val="0"/>
      </w:pPr>
      <w:proofErr w:type="spellStart"/>
      <w:r>
        <w:t>Overholser</w:t>
      </w:r>
      <w:proofErr w:type="spellEnd"/>
      <w:r>
        <w:t xml:space="preserve">, J.C. (2004).  The Four Pillars of Psychotherapy Supervision.  </w:t>
      </w:r>
      <w:r>
        <w:rPr>
          <w:i/>
          <w:iCs/>
        </w:rPr>
        <w:t>The Clinical Supervisor, 23,</w:t>
      </w:r>
    </w:p>
    <w:p w14:paraId="18FD6017" w14:textId="77777777" w:rsidR="00DC79D1" w:rsidRDefault="00DC79D1" w:rsidP="00DC79D1"/>
    <w:p w14:paraId="4B5C0DC6" w14:textId="77777777" w:rsidR="00DC79D1" w:rsidRDefault="00DC79D1" w:rsidP="00DC79D1">
      <w:r>
        <w:t>APA Board of Educational Affairs (2014).  Guidelines for Clinical Supervision in Health Service Psychology; Approved by APA Council of Representatives, Washington, D.C.</w:t>
      </w:r>
    </w:p>
    <w:p w14:paraId="25894058" w14:textId="77777777" w:rsidR="00DC79D1" w:rsidRDefault="00DC79D1" w:rsidP="00DC79D1"/>
    <w:p w14:paraId="1D763A86" w14:textId="77777777" w:rsidR="00DC79D1" w:rsidRDefault="00DC79D1" w:rsidP="00DC79D1">
      <w:pPr>
        <w:autoSpaceDE w:val="0"/>
        <w:autoSpaceDN w:val="0"/>
        <w:rPr>
          <w:color w:val="373436"/>
        </w:rPr>
      </w:pPr>
      <w:r>
        <w:t xml:space="preserve">Barnett, J.E., Cornish, J.A.E., Goodyear, R.K., &amp; Lichtenberg, J.W. (2007). Commentaries on the Ethical and Effective Practice of Clinical Supervision. </w:t>
      </w:r>
      <w:r>
        <w:rPr>
          <w:i/>
          <w:iCs/>
        </w:rPr>
        <w:t>Professional Psychology: Research and Practice</w:t>
      </w:r>
      <w:r>
        <w:rPr>
          <w:u w:val="single"/>
        </w:rPr>
        <w:t>,</w:t>
      </w:r>
      <w:r>
        <w:t xml:space="preserve"> </w:t>
      </w:r>
      <w:r>
        <w:rPr>
          <w:i/>
          <w:iCs/>
        </w:rPr>
        <w:t xml:space="preserve">38, </w:t>
      </w:r>
      <w:r>
        <w:t>268–275.</w:t>
      </w:r>
    </w:p>
    <w:p w14:paraId="5BAFF641" w14:textId="77777777" w:rsidR="00DC79D1" w:rsidRDefault="00DC79D1" w:rsidP="00DC79D1"/>
    <w:p w14:paraId="0886F1B6" w14:textId="77777777" w:rsidR="00DC79D1" w:rsidRDefault="00DC79D1" w:rsidP="00DC79D1">
      <w:pPr>
        <w:autoSpaceDE w:val="0"/>
        <w:autoSpaceDN w:val="0"/>
      </w:pPr>
      <w:r>
        <w:t xml:space="preserve">Tracey, T.J.G., </w:t>
      </w:r>
      <w:proofErr w:type="spellStart"/>
      <w:r>
        <w:t>Bludworth</w:t>
      </w:r>
      <w:proofErr w:type="spellEnd"/>
      <w:r>
        <w:t xml:space="preserve">, J. &amp; Glidden-Tracey, C.E. (2012).  Are There Parallel Processes in Psychotherapy Supervision?  An Empirical Examination. </w:t>
      </w:r>
      <w:r>
        <w:rPr>
          <w:i/>
          <w:iCs/>
        </w:rPr>
        <w:t>Psychotherapy, 49,</w:t>
      </w:r>
      <w:r>
        <w:t xml:space="preserve"> 330–343.</w:t>
      </w:r>
    </w:p>
    <w:p w14:paraId="7D704405" w14:textId="59AD4D5A" w:rsidR="00DC79D1" w:rsidRDefault="00DC79D1"/>
    <w:p w14:paraId="687D4FFB" w14:textId="61F8B2C7" w:rsidR="00E3110E" w:rsidRPr="00E3110E" w:rsidRDefault="00E3110E">
      <w:pPr>
        <w:rPr>
          <w:b/>
        </w:rPr>
      </w:pPr>
      <w:r w:rsidRPr="00E3110E">
        <w:rPr>
          <w:b/>
        </w:rPr>
        <w:t>OTHERS TBA</w:t>
      </w:r>
      <w:bookmarkStart w:id="0" w:name="_GoBack"/>
      <w:bookmarkEnd w:id="0"/>
    </w:p>
    <w:sectPr w:rsidR="00E3110E" w:rsidRPr="00E311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7E"/>
    <w:rsid w:val="00224E38"/>
    <w:rsid w:val="002266E4"/>
    <w:rsid w:val="003A2452"/>
    <w:rsid w:val="00447EF3"/>
    <w:rsid w:val="004C1645"/>
    <w:rsid w:val="007C31E8"/>
    <w:rsid w:val="00BF777E"/>
    <w:rsid w:val="00DC79D1"/>
    <w:rsid w:val="00E3110E"/>
    <w:rsid w:val="00E5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7F94"/>
  <w15:docId w15:val="{6A1CB952-C113-42CD-B974-12C379B0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2245">
      <w:bodyDiv w:val="1"/>
      <w:marLeft w:val="0"/>
      <w:marRight w:val="0"/>
      <w:marTop w:val="0"/>
      <w:marBottom w:val="0"/>
      <w:divBdr>
        <w:top w:val="none" w:sz="0" w:space="0" w:color="auto"/>
        <w:left w:val="none" w:sz="0" w:space="0" w:color="auto"/>
        <w:bottom w:val="none" w:sz="0" w:space="0" w:color="auto"/>
        <w:right w:val="none" w:sz="0" w:space="0" w:color="auto"/>
      </w:divBdr>
      <w:divsChild>
        <w:div w:id="1184830860">
          <w:marLeft w:val="0"/>
          <w:marRight w:val="0"/>
          <w:marTop w:val="0"/>
          <w:marBottom w:val="0"/>
          <w:divBdr>
            <w:top w:val="none" w:sz="0" w:space="0" w:color="auto"/>
            <w:left w:val="none" w:sz="0" w:space="0" w:color="auto"/>
            <w:bottom w:val="none" w:sz="0" w:space="0" w:color="auto"/>
            <w:right w:val="none" w:sz="0" w:space="0" w:color="auto"/>
          </w:divBdr>
        </w:div>
        <w:div w:id="877354456">
          <w:marLeft w:val="0"/>
          <w:marRight w:val="0"/>
          <w:marTop w:val="0"/>
          <w:marBottom w:val="0"/>
          <w:divBdr>
            <w:top w:val="none" w:sz="0" w:space="0" w:color="auto"/>
            <w:left w:val="none" w:sz="0" w:space="0" w:color="auto"/>
            <w:bottom w:val="none" w:sz="0" w:space="0" w:color="auto"/>
            <w:right w:val="none" w:sz="0" w:space="0" w:color="auto"/>
          </w:divBdr>
        </w:div>
        <w:div w:id="1531333134">
          <w:marLeft w:val="0"/>
          <w:marRight w:val="0"/>
          <w:marTop w:val="0"/>
          <w:marBottom w:val="0"/>
          <w:divBdr>
            <w:top w:val="none" w:sz="0" w:space="0" w:color="auto"/>
            <w:left w:val="none" w:sz="0" w:space="0" w:color="auto"/>
            <w:bottom w:val="none" w:sz="0" w:space="0" w:color="auto"/>
            <w:right w:val="none" w:sz="0" w:space="0" w:color="auto"/>
          </w:divBdr>
        </w:div>
        <w:div w:id="564485608">
          <w:marLeft w:val="0"/>
          <w:marRight w:val="0"/>
          <w:marTop w:val="0"/>
          <w:marBottom w:val="0"/>
          <w:divBdr>
            <w:top w:val="none" w:sz="0" w:space="0" w:color="auto"/>
            <w:left w:val="none" w:sz="0" w:space="0" w:color="auto"/>
            <w:bottom w:val="none" w:sz="0" w:space="0" w:color="auto"/>
            <w:right w:val="none" w:sz="0" w:space="0" w:color="auto"/>
          </w:divBdr>
        </w:div>
        <w:div w:id="624896917">
          <w:marLeft w:val="0"/>
          <w:marRight w:val="0"/>
          <w:marTop w:val="0"/>
          <w:marBottom w:val="0"/>
          <w:divBdr>
            <w:top w:val="none" w:sz="0" w:space="0" w:color="auto"/>
            <w:left w:val="none" w:sz="0" w:space="0" w:color="auto"/>
            <w:bottom w:val="none" w:sz="0" w:space="0" w:color="auto"/>
            <w:right w:val="none" w:sz="0" w:space="0" w:color="auto"/>
          </w:divBdr>
        </w:div>
        <w:div w:id="2015716512">
          <w:marLeft w:val="0"/>
          <w:marRight w:val="0"/>
          <w:marTop w:val="0"/>
          <w:marBottom w:val="0"/>
          <w:divBdr>
            <w:top w:val="none" w:sz="0" w:space="0" w:color="auto"/>
            <w:left w:val="none" w:sz="0" w:space="0" w:color="auto"/>
            <w:bottom w:val="none" w:sz="0" w:space="0" w:color="auto"/>
            <w:right w:val="none" w:sz="0" w:space="0" w:color="auto"/>
          </w:divBdr>
        </w:div>
        <w:div w:id="1997369834">
          <w:marLeft w:val="0"/>
          <w:marRight w:val="0"/>
          <w:marTop w:val="0"/>
          <w:marBottom w:val="0"/>
          <w:divBdr>
            <w:top w:val="none" w:sz="0" w:space="0" w:color="auto"/>
            <w:left w:val="none" w:sz="0" w:space="0" w:color="auto"/>
            <w:bottom w:val="none" w:sz="0" w:space="0" w:color="auto"/>
            <w:right w:val="none" w:sz="0" w:space="0" w:color="auto"/>
          </w:divBdr>
        </w:div>
        <w:div w:id="1456949597">
          <w:marLeft w:val="0"/>
          <w:marRight w:val="0"/>
          <w:marTop w:val="0"/>
          <w:marBottom w:val="0"/>
          <w:divBdr>
            <w:top w:val="none" w:sz="0" w:space="0" w:color="auto"/>
            <w:left w:val="none" w:sz="0" w:space="0" w:color="auto"/>
            <w:bottom w:val="none" w:sz="0" w:space="0" w:color="auto"/>
            <w:right w:val="none" w:sz="0" w:space="0" w:color="auto"/>
          </w:divBdr>
        </w:div>
        <w:div w:id="5720477">
          <w:marLeft w:val="0"/>
          <w:marRight w:val="0"/>
          <w:marTop w:val="0"/>
          <w:marBottom w:val="0"/>
          <w:divBdr>
            <w:top w:val="none" w:sz="0" w:space="0" w:color="auto"/>
            <w:left w:val="none" w:sz="0" w:space="0" w:color="auto"/>
            <w:bottom w:val="none" w:sz="0" w:space="0" w:color="auto"/>
            <w:right w:val="none" w:sz="0" w:space="0" w:color="auto"/>
          </w:divBdr>
        </w:div>
        <w:div w:id="397436382">
          <w:marLeft w:val="0"/>
          <w:marRight w:val="0"/>
          <w:marTop w:val="0"/>
          <w:marBottom w:val="0"/>
          <w:divBdr>
            <w:top w:val="none" w:sz="0" w:space="0" w:color="auto"/>
            <w:left w:val="none" w:sz="0" w:space="0" w:color="auto"/>
            <w:bottom w:val="none" w:sz="0" w:space="0" w:color="auto"/>
            <w:right w:val="none" w:sz="0" w:space="0" w:color="auto"/>
          </w:divBdr>
        </w:div>
        <w:div w:id="410930049">
          <w:marLeft w:val="0"/>
          <w:marRight w:val="0"/>
          <w:marTop w:val="0"/>
          <w:marBottom w:val="0"/>
          <w:divBdr>
            <w:top w:val="none" w:sz="0" w:space="0" w:color="auto"/>
            <w:left w:val="none" w:sz="0" w:space="0" w:color="auto"/>
            <w:bottom w:val="none" w:sz="0" w:space="0" w:color="auto"/>
            <w:right w:val="none" w:sz="0" w:space="0" w:color="auto"/>
          </w:divBdr>
        </w:div>
        <w:div w:id="1016692616">
          <w:marLeft w:val="0"/>
          <w:marRight w:val="0"/>
          <w:marTop w:val="0"/>
          <w:marBottom w:val="0"/>
          <w:divBdr>
            <w:top w:val="none" w:sz="0" w:space="0" w:color="auto"/>
            <w:left w:val="none" w:sz="0" w:space="0" w:color="auto"/>
            <w:bottom w:val="none" w:sz="0" w:space="0" w:color="auto"/>
            <w:right w:val="none" w:sz="0" w:space="0" w:color="auto"/>
          </w:divBdr>
        </w:div>
        <w:div w:id="782729201">
          <w:marLeft w:val="0"/>
          <w:marRight w:val="0"/>
          <w:marTop w:val="0"/>
          <w:marBottom w:val="0"/>
          <w:divBdr>
            <w:top w:val="none" w:sz="0" w:space="0" w:color="auto"/>
            <w:left w:val="none" w:sz="0" w:space="0" w:color="auto"/>
            <w:bottom w:val="none" w:sz="0" w:space="0" w:color="auto"/>
            <w:right w:val="none" w:sz="0" w:space="0" w:color="auto"/>
          </w:divBdr>
        </w:div>
        <w:div w:id="1734348709">
          <w:marLeft w:val="0"/>
          <w:marRight w:val="0"/>
          <w:marTop w:val="0"/>
          <w:marBottom w:val="0"/>
          <w:divBdr>
            <w:top w:val="none" w:sz="0" w:space="0" w:color="auto"/>
            <w:left w:val="none" w:sz="0" w:space="0" w:color="auto"/>
            <w:bottom w:val="none" w:sz="0" w:space="0" w:color="auto"/>
            <w:right w:val="none" w:sz="0" w:space="0" w:color="auto"/>
          </w:divBdr>
        </w:div>
        <w:div w:id="1109082115">
          <w:marLeft w:val="0"/>
          <w:marRight w:val="0"/>
          <w:marTop w:val="0"/>
          <w:marBottom w:val="0"/>
          <w:divBdr>
            <w:top w:val="none" w:sz="0" w:space="0" w:color="auto"/>
            <w:left w:val="none" w:sz="0" w:space="0" w:color="auto"/>
            <w:bottom w:val="none" w:sz="0" w:space="0" w:color="auto"/>
            <w:right w:val="none" w:sz="0" w:space="0" w:color="auto"/>
          </w:divBdr>
        </w:div>
      </w:divsChild>
    </w:div>
    <w:div w:id="149510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Mehlenbeck</dc:creator>
  <cp:lastModifiedBy>Robyn Mehlenbeck</cp:lastModifiedBy>
  <cp:revision>3</cp:revision>
  <dcterms:created xsi:type="dcterms:W3CDTF">2020-01-28T14:25:00Z</dcterms:created>
  <dcterms:modified xsi:type="dcterms:W3CDTF">2020-01-28T14:29:00Z</dcterms:modified>
</cp:coreProperties>
</file>