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70105" w14:textId="77777777" w:rsidR="00A16435" w:rsidRPr="00A16435" w:rsidRDefault="00A16435" w:rsidP="00A16435">
      <w:pPr>
        <w:spacing w:line="240" w:lineRule="auto"/>
        <w:contextualSpacing/>
        <w:jc w:val="center"/>
        <w:rPr>
          <w:sz w:val="24"/>
          <w:szCs w:val="24"/>
        </w:rPr>
      </w:pPr>
      <w:r w:rsidRPr="00A16435">
        <w:rPr>
          <w:sz w:val="24"/>
          <w:szCs w:val="24"/>
        </w:rPr>
        <w:t>PSYCHOLOGY 333 INTRODUCTION TO INDUSTRIAL/ORGANIZATIONAL PSYCHOLOGY</w:t>
      </w:r>
    </w:p>
    <w:p w14:paraId="582EC175" w14:textId="09FFB13A" w:rsidR="00A16435" w:rsidRDefault="00E652B0" w:rsidP="00A16435">
      <w:pPr>
        <w:spacing w:line="240" w:lineRule="auto"/>
        <w:contextualSpacing/>
        <w:jc w:val="center"/>
        <w:rPr>
          <w:sz w:val="24"/>
          <w:szCs w:val="24"/>
        </w:rPr>
      </w:pPr>
      <w:r>
        <w:rPr>
          <w:sz w:val="24"/>
          <w:szCs w:val="24"/>
        </w:rPr>
        <w:t>Spring</w:t>
      </w:r>
      <w:r w:rsidR="00C0449B">
        <w:rPr>
          <w:sz w:val="24"/>
          <w:szCs w:val="24"/>
        </w:rPr>
        <w:t>, 20</w:t>
      </w:r>
      <w:r w:rsidR="00880821">
        <w:rPr>
          <w:sz w:val="24"/>
          <w:szCs w:val="24"/>
        </w:rPr>
        <w:t>20</w:t>
      </w:r>
      <w:r w:rsidR="00A16435" w:rsidRPr="00A16435">
        <w:rPr>
          <w:sz w:val="24"/>
          <w:szCs w:val="24"/>
        </w:rPr>
        <w:t xml:space="preserve">  </w:t>
      </w:r>
      <w:r w:rsidR="004B3D6A">
        <w:rPr>
          <w:sz w:val="24"/>
          <w:szCs w:val="24"/>
        </w:rPr>
        <w:t xml:space="preserve"> </w:t>
      </w:r>
      <w:r w:rsidR="00A16435" w:rsidRPr="00A16435">
        <w:rPr>
          <w:sz w:val="24"/>
          <w:szCs w:val="24"/>
        </w:rPr>
        <w:t>Section 00</w:t>
      </w:r>
      <w:r w:rsidR="00880821">
        <w:rPr>
          <w:sz w:val="24"/>
          <w:szCs w:val="24"/>
        </w:rPr>
        <w:t>2</w:t>
      </w:r>
    </w:p>
    <w:p w14:paraId="14C07887" w14:textId="77777777" w:rsidR="00A16435" w:rsidRDefault="00E652B0" w:rsidP="00A16435">
      <w:pPr>
        <w:spacing w:line="240" w:lineRule="auto"/>
        <w:contextualSpacing/>
        <w:jc w:val="center"/>
        <w:rPr>
          <w:color w:val="000000"/>
          <w:sz w:val="24"/>
          <w:szCs w:val="24"/>
          <w:shd w:val="clear" w:color="auto" w:fill="FFFFFF"/>
        </w:rPr>
      </w:pPr>
      <w:r>
        <w:rPr>
          <w:color w:val="000000"/>
          <w:sz w:val="24"/>
          <w:szCs w:val="24"/>
          <w:shd w:val="clear" w:color="auto" w:fill="FFFFFF"/>
        </w:rPr>
        <w:t>1105 Peterson Hall</w:t>
      </w:r>
    </w:p>
    <w:p w14:paraId="36DC9069" w14:textId="2192BD29" w:rsidR="00A16435" w:rsidRDefault="00E652B0" w:rsidP="00A16435">
      <w:pPr>
        <w:spacing w:line="240" w:lineRule="auto"/>
        <w:contextualSpacing/>
        <w:jc w:val="center"/>
        <w:rPr>
          <w:sz w:val="24"/>
          <w:szCs w:val="24"/>
        </w:rPr>
      </w:pPr>
      <w:r>
        <w:rPr>
          <w:sz w:val="24"/>
          <w:szCs w:val="24"/>
        </w:rPr>
        <w:t>10:30 – 11:45 a</w:t>
      </w:r>
      <w:r w:rsidR="00B80DCC">
        <w:rPr>
          <w:sz w:val="24"/>
          <w:szCs w:val="24"/>
        </w:rPr>
        <w:t>m</w:t>
      </w:r>
      <w:r w:rsidR="00C0449B">
        <w:rPr>
          <w:sz w:val="24"/>
          <w:szCs w:val="24"/>
        </w:rPr>
        <w:t xml:space="preserve">, </w:t>
      </w:r>
      <w:r w:rsidR="00FB6167">
        <w:rPr>
          <w:sz w:val="24"/>
          <w:szCs w:val="24"/>
        </w:rPr>
        <w:t xml:space="preserve">Monday and Wednesday, </w:t>
      </w:r>
      <w:r>
        <w:rPr>
          <w:sz w:val="24"/>
          <w:szCs w:val="24"/>
        </w:rPr>
        <w:t>January</w:t>
      </w:r>
      <w:r w:rsidR="00B80DCC">
        <w:rPr>
          <w:sz w:val="24"/>
          <w:szCs w:val="24"/>
        </w:rPr>
        <w:t xml:space="preserve"> - </w:t>
      </w:r>
      <w:r>
        <w:rPr>
          <w:sz w:val="24"/>
          <w:szCs w:val="24"/>
        </w:rPr>
        <w:t>May</w:t>
      </w:r>
      <w:r w:rsidR="00C0449B">
        <w:rPr>
          <w:sz w:val="24"/>
          <w:szCs w:val="24"/>
        </w:rPr>
        <w:t>, 20</w:t>
      </w:r>
      <w:r w:rsidR="007B42A3">
        <w:rPr>
          <w:sz w:val="24"/>
          <w:szCs w:val="24"/>
        </w:rPr>
        <w:t>20</w:t>
      </w:r>
    </w:p>
    <w:p w14:paraId="469CDCEB" w14:textId="77777777" w:rsidR="00FB6167" w:rsidRPr="00A16435" w:rsidRDefault="00FB6167" w:rsidP="00A16435">
      <w:pPr>
        <w:spacing w:line="240" w:lineRule="auto"/>
        <w:contextualSpacing/>
        <w:jc w:val="center"/>
        <w:rPr>
          <w:sz w:val="24"/>
          <w:szCs w:val="24"/>
        </w:rPr>
      </w:pPr>
    </w:p>
    <w:p w14:paraId="0AD3F5DF" w14:textId="77777777" w:rsidR="00A16435" w:rsidRPr="00A16435" w:rsidRDefault="00A16435" w:rsidP="00A16435">
      <w:pPr>
        <w:spacing w:line="240" w:lineRule="auto"/>
        <w:contextualSpacing/>
        <w:rPr>
          <w:sz w:val="24"/>
          <w:szCs w:val="24"/>
        </w:rPr>
      </w:pPr>
      <w:r w:rsidRPr="0057298F">
        <w:rPr>
          <w:b/>
          <w:sz w:val="24"/>
          <w:szCs w:val="24"/>
        </w:rPr>
        <w:t>Instructor</w:t>
      </w:r>
      <w:r w:rsidRPr="00A16435">
        <w:rPr>
          <w:sz w:val="24"/>
          <w:szCs w:val="24"/>
        </w:rPr>
        <w:t>: Prof. L. E. Tetrick</w:t>
      </w:r>
    </w:p>
    <w:p w14:paraId="008C1EF8" w14:textId="77777777" w:rsidR="00A16435" w:rsidRPr="00A16435" w:rsidRDefault="00A16435" w:rsidP="00A16435">
      <w:pPr>
        <w:spacing w:line="240" w:lineRule="auto"/>
        <w:contextualSpacing/>
        <w:rPr>
          <w:sz w:val="24"/>
          <w:szCs w:val="24"/>
        </w:rPr>
      </w:pPr>
      <w:r w:rsidRPr="0057298F">
        <w:rPr>
          <w:b/>
          <w:sz w:val="24"/>
          <w:szCs w:val="24"/>
        </w:rPr>
        <w:t>Office</w:t>
      </w:r>
      <w:r w:rsidRPr="00A16435">
        <w:rPr>
          <w:sz w:val="24"/>
          <w:szCs w:val="24"/>
        </w:rPr>
        <w:t>:  3066A David King Hall</w:t>
      </w:r>
    </w:p>
    <w:p w14:paraId="1A8CB0FD" w14:textId="77777777" w:rsidR="00A16435" w:rsidRPr="00A16435" w:rsidRDefault="00A16435" w:rsidP="00A16435">
      <w:pPr>
        <w:spacing w:line="240" w:lineRule="auto"/>
        <w:contextualSpacing/>
        <w:rPr>
          <w:sz w:val="24"/>
          <w:szCs w:val="24"/>
        </w:rPr>
      </w:pPr>
      <w:r w:rsidRPr="0057298F">
        <w:rPr>
          <w:b/>
          <w:sz w:val="24"/>
          <w:szCs w:val="24"/>
        </w:rPr>
        <w:t>Phone</w:t>
      </w:r>
      <w:r w:rsidRPr="00A16435">
        <w:rPr>
          <w:sz w:val="24"/>
          <w:szCs w:val="24"/>
        </w:rPr>
        <w:t>: 703-993-1372</w:t>
      </w:r>
    </w:p>
    <w:p w14:paraId="226EA9C9" w14:textId="77777777" w:rsidR="00A16435" w:rsidRPr="00A16435" w:rsidRDefault="00A16435" w:rsidP="00A16435">
      <w:pPr>
        <w:spacing w:line="240" w:lineRule="auto"/>
        <w:contextualSpacing/>
        <w:rPr>
          <w:sz w:val="24"/>
          <w:szCs w:val="24"/>
        </w:rPr>
      </w:pPr>
      <w:r w:rsidRPr="0057298F">
        <w:rPr>
          <w:b/>
          <w:sz w:val="24"/>
          <w:szCs w:val="24"/>
        </w:rPr>
        <w:t>Email</w:t>
      </w:r>
      <w:r w:rsidRPr="00A16435">
        <w:rPr>
          <w:sz w:val="24"/>
          <w:szCs w:val="24"/>
        </w:rPr>
        <w:t>: ltetrick@gmu.edu</w:t>
      </w:r>
    </w:p>
    <w:p w14:paraId="0A745B21" w14:textId="77777777" w:rsidR="00A16435" w:rsidRDefault="00A16435" w:rsidP="00A16435">
      <w:pPr>
        <w:spacing w:line="240" w:lineRule="auto"/>
        <w:contextualSpacing/>
        <w:rPr>
          <w:sz w:val="24"/>
          <w:szCs w:val="24"/>
        </w:rPr>
      </w:pPr>
      <w:r w:rsidRPr="0057298F">
        <w:rPr>
          <w:b/>
          <w:sz w:val="24"/>
          <w:szCs w:val="24"/>
        </w:rPr>
        <w:t>Office Hours</w:t>
      </w:r>
      <w:r w:rsidRPr="00A16435">
        <w:rPr>
          <w:sz w:val="24"/>
          <w:szCs w:val="24"/>
        </w:rPr>
        <w:t xml:space="preserve">: </w:t>
      </w:r>
      <w:r w:rsidR="00B80DCC">
        <w:rPr>
          <w:sz w:val="24"/>
          <w:szCs w:val="24"/>
        </w:rPr>
        <w:t>12:15</w:t>
      </w:r>
      <w:r w:rsidRPr="00A16435">
        <w:rPr>
          <w:sz w:val="24"/>
          <w:szCs w:val="24"/>
        </w:rPr>
        <w:t xml:space="preserve"> - 1:</w:t>
      </w:r>
      <w:r w:rsidR="00B80DCC">
        <w:rPr>
          <w:sz w:val="24"/>
          <w:szCs w:val="24"/>
        </w:rPr>
        <w:t>15</w:t>
      </w:r>
      <w:r w:rsidRPr="00A16435">
        <w:rPr>
          <w:sz w:val="24"/>
          <w:szCs w:val="24"/>
        </w:rPr>
        <w:t xml:space="preserve"> pm Monday and by appointment</w:t>
      </w:r>
    </w:p>
    <w:p w14:paraId="2CD8A751" w14:textId="77777777" w:rsidR="00DA1E89" w:rsidRDefault="00DA1E89" w:rsidP="00A16435">
      <w:pPr>
        <w:spacing w:line="240" w:lineRule="auto"/>
        <w:contextualSpacing/>
        <w:rPr>
          <w:sz w:val="24"/>
          <w:szCs w:val="24"/>
        </w:rPr>
      </w:pPr>
    </w:p>
    <w:p w14:paraId="0E97919A" w14:textId="77777777" w:rsidR="00A16435" w:rsidRDefault="0057298F" w:rsidP="00A16435">
      <w:pPr>
        <w:spacing w:line="240" w:lineRule="auto"/>
        <w:contextualSpacing/>
        <w:rPr>
          <w:rFonts w:eastAsia="Times New Roman" w:cs="Times New Roman"/>
          <w:sz w:val="24"/>
          <w:szCs w:val="24"/>
        </w:rPr>
      </w:pPr>
      <w:r w:rsidRPr="0057298F">
        <w:rPr>
          <w:rFonts w:eastAsia="Times New Roman" w:cs="Times New Roman"/>
          <w:b/>
          <w:sz w:val="24"/>
          <w:szCs w:val="24"/>
        </w:rPr>
        <w:t>Official Communications via GMU E-mail</w:t>
      </w:r>
      <w:r w:rsidRPr="0057298F">
        <w:rPr>
          <w:rFonts w:eastAsia="Times New Roman" w:cs="Times New Roman"/>
          <w:sz w:val="24"/>
          <w:szCs w:val="24"/>
        </w:rPr>
        <w:t xml:space="preserve">: Mason uses electronic mail to provide official information to students. Examples include communications from course instructors, notices from the library, </w:t>
      </w:r>
      <w:r w:rsidR="00B80DCC">
        <w:rPr>
          <w:rFonts w:eastAsia="Times New Roman" w:cs="Times New Roman"/>
          <w:sz w:val="24"/>
          <w:szCs w:val="24"/>
        </w:rPr>
        <w:t xml:space="preserve">and </w:t>
      </w:r>
      <w:r w:rsidRPr="0057298F">
        <w:rPr>
          <w:rFonts w:eastAsia="Times New Roman" w:cs="Times New Roman"/>
          <w:sz w:val="24"/>
          <w:szCs w:val="24"/>
        </w:rPr>
        <w:t>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67B9817E" w14:textId="77777777" w:rsidR="0057298F" w:rsidRPr="0057298F" w:rsidRDefault="0057298F" w:rsidP="00A16435">
      <w:pPr>
        <w:spacing w:line="240" w:lineRule="auto"/>
        <w:contextualSpacing/>
        <w:rPr>
          <w:sz w:val="24"/>
          <w:szCs w:val="24"/>
        </w:rPr>
      </w:pPr>
    </w:p>
    <w:p w14:paraId="52A9BE57" w14:textId="77777777" w:rsidR="00FC00C7" w:rsidRDefault="004B7E07" w:rsidP="00A16435">
      <w:pPr>
        <w:spacing w:line="240" w:lineRule="auto"/>
        <w:contextualSpacing/>
        <w:rPr>
          <w:sz w:val="24"/>
          <w:szCs w:val="24"/>
        </w:rPr>
      </w:pPr>
      <w:r w:rsidRPr="00471377">
        <w:rPr>
          <w:b/>
          <w:sz w:val="24"/>
          <w:szCs w:val="24"/>
        </w:rPr>
        <w:t>Purpose</w:t>
      </w:r>
      <w:r>
        <w:rPr>
          <w:sz w:val="24"/>
          <w:szCs w:val="24"/>
        </w:rPr>
        <w:t xml:space="preserve">:  </w:t>
      </w:r>
      <w:r w:rsidR="00B36156">
        <w:rPr>
          <w:sz w:val="24"/>
          <w:szCs w:val="24"/>
        </w:rPr>
        <w:t xml:space="preserve">This class provides an overview of industrial/organizational </w:t>
      </w:r>
      <w:r>
        <w:rPr>
          <w:sz w:val="24"/>
          <w:szCs w:val="24"/>
        </w:rPr>
        <w:t xml:space="preserve">(I/O) </w:t>
      </w:r>
      <w:r w:rsidR="00B36156">
        <w:rPr>
          <w:sz w:val="24"/>
          <w:szCs w:val="24"/>
        </w:rPr>
        <w:t xml:space="preserve">psychology, which is one of the fastest growing areas of psychology. </w:t>
      </w:r>
      <w:r>
        <w:rPr>
          <w:sz w:val="24"/>
          <w:szCs w:val="24"/>
        </w:rPr>
        <w:t>I/O psychology focuses on the science of understanding people’s behavior at work and the application of these scientific principles to enhance employee and organizational performance. In the course of the semester we will cover such phenomenon as the assessment of jobs and people, selecting and training employees, motivation at work, emotions and attitudes about work, and the social context of work.</w:t>
      </w:r>
    </w:p>
    <w:p w14:paraId="54F7DFA1" w14:textId="77777777" w:rsidR="004B7E07" w:rsidRDefault="004B7E07" w:rsidP="00A16435">
      <w:pPr>
        <w:spacing w:line="240" w:lineRule="auto"/>
        <w:contextualSpacing/>
        <w:rPr>
          <w:sz w:val="24"/>
          <w:szCs w:val="24"/>
        </w:rPr>
      </w:pPr>
    </w:p>
    <w:p w14:paraId="444AFD07" w14:textId="77777777" w:rsidR="004B7E07" w:rsidRDefault="004B7E07" w:rsidP="00A16435">
      <w:pPr>
        <w:spacing w:line="240" w:lineRule="auto"/>
        <w:contextualSpacing/>
        <w:rPr>
          <w:sz w:val="24"/>
          <w:szCs w:val="24"/>
        </w:rPr>
      </w:pPr>
      <w:r w:rsidRPr="00471377">
        <w:rPr>
          <w:b/>
          <w:sz w:val="24"/>
          <w:szCs w:val="24"/>
        </w:rPr>
        <w:t>Objectives</w:t>
      </w:r>
      <w:r>
        <w:rPr>
          <w:sz w:val="24"/>
          <w:szCs w:val="24"/>
        </w:rPr>
        <w:t>:  By the end of the semester, you should</w:t>
      </w:r>
    </w:p>
    <w:p w14:paraId="0BD9D1B5" w14:textId="77777777" w:rsidR="004B7E07" w:rsidRPr="00471377" w:rsidRDefault="004B7E07" w:rsidP="00471377">
      <w:pPr>
        <w:pStyle w:val="ListParagraph"/>
        <w:numPr>
          <w:ilvl w:val="0"/>
          <w:numId w:val="2"/>
        </w:numPr>
        <w:spacing w:line="240" w:lineRule="auto"/>
        <w:rPr>
          <w:sz w:val="24"/>
          <w:szCs w:val="24"/>
        </w:rPr>
      </w:pPr>
      <w:r w:rsidRPr="00471377">
        <w:rPr>
          <w:sz w:val="24"/>
          <w:szCs w:val="24"/>
        </w:rPr>
        <w:t xml:space="preserve">Understand how </w:t>
      </w:r>
      <w:r w:rsidR="00E719B6" w:rsidRPr="00471377">
        <w:rPr>
          <w:sz w:val="24"/>
          <w:szCs w:val="24"/>
        </w:rPr>
        <w:t>psychological theories can guide understanding of people’s behavior and experiences at work</w:t>
      </w:r>
    </w:p>
    <w:p w14:paraId="3E4ED044" w14:textId="77777777" w:rsidR="00E719B6" w:rsidRPr="00471377" w:rsidRDefault="00E719B6" w:rsidP="00471377">
      <w:pPr>
        <w:pStyle w:val="ListParagraph"/>
        <w:numPr>
          <w:ilvl w:val="0"/>
          <w:numId w:val="2"/>
        </w:numPr>
        <w:spacing w:line="240" w:lineRule="auto"/>
        <w:rPr>
          <w:sz w:val="24"/>
          <w:szCs w:val="24"/>
        </w:rPr>
      </w:pPr>
      <w:r w:rsidRPr="00471377">
        <w:rPr>
          <w:sz w:val="24"/>
          <w:szCs w:val="24"/>
        </w:rPr>
        <w:t>Better understand how research advances the development of safe and healthy work environments</w:t>
      </w:r>
    </w:p>
    <w:p w14:paraId="70988D6D" w14:textId="77777777" w:rsidR="00471377" w:rsidRPr="00471377" w:rsidRDefault="00471377" w:rsidP="00471377">
      <w:pPr>
        <w:pStyle w:val="ListParagraph"/>
        <w:numPr>
          <w:ilvl w:val="0"/>
          <w:numId w:val="2"/>
        </w:numPr>
        <w:spacing w:line="240" w:lineRule="auto"/>
        <w:rPr>
          <w:sz w:val="24"/>
          <w:szCs w:val="24"/>
        </w:rPr>
      </w:pPr>
      <w:r w:rsidRPr="00471377">
        <w:rPr>
          <w:sz w:val="24"/>
          <w:szCs w:val="24"/>
        </w:rPr>
        <w:t>Be familiar with the scientist-practitioner model and professional associations supporting the field</w:t>
      </w:r>
    </w:p>
    <w:p w14:paraId="27768ECD" w14:textId="77777777" w:rsidR="00E719B6" w:rsidRDefault="00E719B6" w:rsidP="00A16435">
      <w:pPr>
        <w:spacing w:line="240" w:lineRule="auto"/>
        <w:contextualSpacing/>
        <w:rPr>
          <w:sz w:val="24"/>
          <w:szCs w:val="24"/>
        </w:rPr>
      </w:pPr>
    </w:p>
    <w:p w14:paraId="0A512039" w14:textId="77777777" w:rsidR="00FC00C7" w:rsidRDefault="00FC00C7" w:rsidP="00A16435">
      <w:pPr>
        <w:spacing w:line="240" w:lineRule="auto"/>
        <w:contextualSpacing/>
        <w:rPr>
          <w:sz w:val="24"/>
          <w:szCs w:val="24"/>
        </w:rPr>
      </w:pPr>
      <w:r w:rsidRPr="00471377">
        <w:rPr>
          <w:b/>
          <w:sz w:val="24"/>
          <w:szCs w:val="24"/>
        </w:rPr>
        <w:t>Text</w:t>
      </w:r>
      <w:r>
        <w:rPr>
          <w:sz w:val="24"/>
          <w:szCs w:val="24"/>
        </w:rPr>
        <w:t>:</w:t>
      </w:r>
    </w:p>
    <w:p w14:paraId="654DE4B3" w14:textId="77777777" w:rsidR="004B3D6A" w:rsidRDefault="004B3D6A" w:rsidP="00A16435">
      <w:pPr>
        <w:spacing w:line="240" w:lineRule="auto"/>
        <w:contextualSpacing/>
        <w:rPr>
          <w:sz w:val="24"/>
          <w:szCs w:val="24"/>
        </w:rPr>
      </w:pPr>
      <w:r>
        <w:rPr>
          <w:sz w:val="24"/>
          <w:szCs w:val="24"/>
        </w:rPr>
        <w:t>Spector, P. E. (2017) Industrial and Organizational Psychology: Research and Practice, 7</w:t>
      </w:r>
      <w:r w:rsidRPr="004B3D6A">
        <w:rPr>
          <w:sz w:val="24"/>
          <w:szCs w:val="24"/>
          <w:vertAlign w:val="superscript"/>
        </w:rPr>
        <w:t>th</w:t>
      </w:r>
      <w:r>
        <w:rPr>
          <w:sz w:val="24"/>
          <w:szCs w:val="24"/>
        </w:rPr>
        <w:t xml:space="preserve"> Edition.</w:t>
      </w:r>
    </w:p>
    <w:p w14:paraId="784B977E" w14:textId="77777777" w:rsidR="004B3D6A" w:rsidRDefault="004B3D6A" w:rsidP="00A16435">
      <w:pPr>
        <w:spacing w:line="240" w:lineRule="auto"/>
        <w:contextualSpacing/>
        <w:rPr>
          <w:sz w:val="24"/>
          <w:szCs w:val="24"/>
        </w:rPr>
      </w:pPr>
      <w:r>
        <w:rPr>
          <w:sz w:val="24"/>
          <w:szCs w:val="24"/>
        </w:rPr>
        <w:t>You have two options</w:t>
      </w:r>
      <w:r w:rsidR="00DA1E89">
        <w:rPr>
          <w:sz w:val="24"/>
          <w:szCs w:val="24"/>
        </w:rPr>
        <w:t xml:space="preserve"> available through Mason’s bookstore</w:t>
      </w:r>
      <w:r w:rsidR="00B36156">
        <w:rPr>
          <w:sz w:val="24"/>
          <w:szCs w:val="24"/>
        </w:rPr>
        <w:t xml:space="preserve">:  </w:t>
      </w:r>
    </w:p>
    <w:p w14:paraId="06FFAF45" w14:textId="77777777" w:rsidR="00B36156" w:rsidRDefault="00B36156" w:rsidP="00B36156">
      <w:pPr>
        <w:spacing w:line="240" w:lineRule="auto"/>
        <w:ind w:firstLine="720"/>
        <w:contextualSpacing/>
        <w:rPr>
          <w:rFonts w:ascii="Calibri" w:hAnsi="Calibri"/>
          <w:b/>
          <w:bCs/>
          <w:color w:val="1F497D"/>
          <w:shd w:val="clear" w:color="auto" w:fill="FFFFFF"/>
        </w:rPr>
      </w:pPr>
      <w:r>
        <w:rPr>
          <w:sz w:val="24"/>
          <w:szCs w:val="24"/>
        </w:rPr>
        <w:t xml:space="preserve">1) </w:t>
      </w:r>
      <w:r>
        <w:rPr>
          <w:rFonts w:ascii="Calibri" w:hAnsi="Calibri"/>
          <w:color w:val="1F497D"/>
          <w:shd w:val="clear" w:color="auto" w:fill="FFFFFF"/>
        </w:rPr>
        <w:t>the print book: </w:t>
      </w:r>
      <w:r>
        <w:rPr>
          <w:rFonts w:ascii="Calibri" w:hAnsi="Calibri"/>
          <w:b/>
          <w:bCs/>
          <w:color w:val="1F497D"/>
          <w:shd w:val="clear" w:color="auto" w:fill="FFFFFF"/>
        </w:rPr>
        <w:t>ISBN 9781119304708</w:t>
      </w:r>
    </w:p>
    <w:p w14:paraId="19F38C29" w14:textId="77777777" w:rsidR="004B3D6A" w:rsidRDefault="004B3D6A" w:rsidP="00B36156">
      <w:pPr>
        <w:spacing w:line="240" w:lineRule="auto"/>
        <w:ind w:firstLine="720"/>
        <w:contextualSpacing/>
        <w:rPr>
          <w:sz w:val="24"/>
          <w:szCs w:val="24"/>
        </w:rPr>
      </w:pPr>
      <w:r>
        <w:rPr>
          <w:sz w:val="24"/>
          <w:szCs w:val="24"/>
        </w:rPr>
        <w:t xml:space="preserve">2) </w:t>
      </w:r>
      <w:r>
        <w:rPr>
          <w:rFonts w:ascii="Calibri" w:hAnsi="Calibri"/>
          <w:color w:val="1F497D"/>
          <w:shd w:val="clear" w:color="auto" w:fill="FFFFFF"/>
        </w:rPr>
        <w:t>eBook Registration Card. </w:t>
      </w:r>
      <w:r>
        <w:rPr>
          <w:rFonts w:ascii="Calibri" w:hAnsi="Calibri"/>
          <w:b/>
          <w:bCs/>
          <w:color w:val="1F497D"/>
          <w:shd w:val="clear" w:color="auto" w:fill="FFFFFF"/>
        </w:rPr>
        <w:t>ISBN: 9781119299028</w:t>
      </w:r>
    </w:p>
    <w:p w14:paraId="2F54CD2C" w14:textId="77777777" w:rsidR="00B36156" w:rsidRPr="00B36156" w:rsidRDefault="00B36156" w:rsidP="00B36156">
      <w:pPr>
        <w:spacing w:line="240" w:lineRule="auto"/>
        <w:contextualSpacing/>
        <w:rPr>
          <w:sz w:val="24"/>
          <w:szCs w:val="24"/>
          <w:u w:val="single"/>
        </w:rPr>
      </w:pPr>
      <w:r w:rsidRPr="00B36156">
        <w:rPr>
          <w:sz w:val="24"/>
          <w:szCs w:val="24"/>
          <w:u w:val="single"/>
        </w:rPr>
        <w:t>Be sure that you get the 7</w:t>
      </w:r>
      <w:r w:rsidRPr="00B36156">
        <w:rPr>
          <w:sz w:val="24"/>
          <w:szCs w:val="24"/>
          <w:u w:val="single"/>
          <w:vertAlign w:val="superscript"/>
        </w:rPr>
        <w:t>th</w:t>
      </w:r>
      <w:r w:rsidRPr="00B36156">
        <w:rPr>
          <w:sz w:val="24"/>
          <w:szCs w:val="24"/>
          <w:u w:val="single"/>
        </w:rPr>
        <w:t xml:space="preserve"> edition.</w:t>
      </w:r>
    </w:p>
    <w:p w14:paraId="634FE760" w14:textId="77777777" w:rsidR="00B36156" w:rsidRDefault="00B36156" w:rsidP="00B36156">
      <w:pPr>
        <w:spacing w:line="240" w:lineRule="auto"/>
        <w:contextualSpacing/>
        <w:rPr>
          <w:sz w:val="24"/>
          <w:szCs w:val="24"/>
        </w:rPr>
      </w:pPr>
    </w:p>
    <w:p w14:paraId="0B6C3847" w14:textId="77777777" w:rsidR="00471377" w:rsidRDefault="00471377" w:rsidP="00A16435">
      <w:pPr>
        <w:spacing w:line="240" w:lineRule="auto"/>
        <w:contextualSpacing/>
        <w:rPr>
          <w:sz w:val="24"/>
          <w:szCs w:val="24"/>
        </w:rPr>
      </w:pPr>
      <w:r w:rsidRPr="006E1615">
        <w:rPr>
          <w:b/>
          <w:sz w:val="24"/>
          <w:szCs w:val="24"/>
        </w:rPr>
        <w:lastRenderedPageBreak/>
        <w:t>Organization of Class</w:t>
      </w:r>
      <w:r>
        <w:rPr>
          <w:sz w:val="24"/>
          <w:szCs w:val="24"/>
        </w:rPr>
        <w:t xml:space="preserve">: We will take an action learning approach in which students are expected to have read the assigned readings </w:t>
      </w:r>
      <w:r w:rsidRPr="004944EF">
        <w:rPr>
          <w:sz w:val="24"/>
          <w:szCs w:val="24"/>
          <w:u w:val="single"/>
        </w:rPr>
        <w:t>before</w:t>
      </w:r>
      <w:r>
        <w:rPr>
          <w:sz w:val="24"/>
          <w:szCs w:val="24"/>
        </w:rPr>
        <w:t xml:space="preserve"> class. During class we will discuss the material and engage in experiential exercises to help clarify the understanding of the material.</w:t>
      </w:r>
    </w:p>
    <w:p w14:paraId="51B7AC92" w14:textId="77777777" w:rsidR="00471377" w:rsidRDefault="00471377" w:rsidP="00A16435">
      <w:pPr>
        <w:spacing w:line="240" w:lineRule="auto"/>
        <w:contextualSpacing/>
        <w:rPr>
          <w:sz w:val="24"/>
          <w:szCs w:val="24"/>
        </w:rPr>
      </w:pPr>
    </w:p>
    <w:p w14:paraId="0E644066" w14:textId="77777777" w:rsidR="00471377" w:rsidRDefault="00471377" w:rsidP="00A16435">
      <w:pPr>
        <w:spacing w:line="240" w:lineRule="auto"/>
        <w:contextualSpacing/>
        <w:rPr>
          <w:sz w:val="24"/>
          <w:szCs w:val="24"/>
        </w:rPr>
      </w:pPr>
      <w:r w:rsidRPr="001F1D90">
        <w:rPr>
          <w:b/>
          <w:sz w:val="24"/>
          <w:szCs w:val="24"/>
        </w:rPr>
        <w:t>Course website</w:t>
      </w:r>
      <w:r w:rsidR="0057298F">
        <w:rPr>
          <w:b/>
          <w:sz w:val="24"/>
          <w:szCs w:val="24"/>
        </w:rPr>
        <w:t xml:space="preserve"> and technology</w:t>
      </w:r>
      <w:r>
        <w:rPr>
          <w:sz w:val="24"/>
          <w:szCs w:val="24"/>
        </w:rPr>
        <w:t>:</w:t>
      </w:r>
    </w:p>
    <w:p w14:paraId="370736FD" w14:textId="77777777" w:rsidR="00471377" w:rsidRDefault="00471377" w:rsidP="00A16435">
      <w:pPr>
        <w:spacing w:line="240" w:lineRule="auto"/>
        <w:contextualSpacing/>
        <w:rPr>
          <w:sz w:val="24"/>
          <w:szCs w:val="24"/>
        </w:rPr>
      </w:pPr>
      <w:r>
        <w:rPr>
          <w:sz w:val="24"/>
          <w:szCs w:val="24"/>
        </w:rPr>
        <w:t>Supplemental course materials will be posted on Blackboard. Please check Blackboard frequently.</w:t>
      </w:r>
      <w:r w:rsidR="0057298F">
        <w:rPr>
          <w:sz w:val="24"/>
          <w:szCs w:val="24"/>
        </w:rPr>
        <w:t xml:space="preserve"> </w:t>
      </w:r>
      <w:r w:rsidR="00C0449B" w:rsidRPr="00C0449B">
        <w:rPr>
          <w:rFonts w:ascii="Calibri" w:hAnsi="Calibri" w:cs="Calibri"/>
          <w:color w:val="000000"/>
          <w:sz w:val="24"/>
          <w:szCs w:val="24"/>
        </w:rPr>
        <w:t>If you are not familiar with Blackboard, there are courses through GMU ITU to help.  The Blackboard site also offers help a</w:t>
      </w:r>
      <w:r w:rsidR="00C0449B">
        <w:rPr>
          <w:rFonts w:ascii="Calibri" w:hAnsi="Calibri" w:cs="Calibri"/>
          <w:color w:val="000000"/>
          <w:sz w:val="24"/>
          <w:szCs w:val="24"/>
        </w:rPr>
        <w:t xml:space="preserve">nd access to training courses. </w:t>
      </w:r>
      <w:r w:rsidR="00C0449B" w:rsidRPr="00C0449B">
        <w:rPr>
          <w:rFonts w:ascii="Calibri" w:hAnsi="Calibri" w:cs="Calibri"/>
          <w:color w:val="000000"/>
          <w:sz w:val="24"/>
          <w:szCs w:val="24"/>
        </w:rPr>
        <w:t xml:space="preserve">You can access Blackboard at </w:t>
      </w:r>
      <w:hyperlink r:id="rId5" w:history="1">
        <w:r w:rsidR="00C0449B" w:rsidRPr="00C0449B">
          <w:rPr>
            <w:rStyle w:val="Hyperlink"/>
            <w:rFonts w:ascii="Calibri" w:hAnsi="Calibri" w:cs="Calibri"/>
            <w:color w:val="000000"/>
            <w:sz w:val="24"/>
            <w:szCs w:val="24"/>
          </w:rPr>
          <w:t>https://mymasonportal.gmu.edu</w:t>
        </w:r>
      </w:hyperlink>
      <w:r w:rsidR="00C0449B" w:rsidRPr="00C0449B">
        <w:rPr>
          <w:rFonts w:ascii="Calibri" w:hAnsi="Calibri" w:cs="Calibri"/>
          <w:color w:val="000000"/>
          <w:sz w:val="24"/>
          <w:szCs w:val="24"/>
        </w:rPr>
        <w:t xml:space="preserve">. </w:t>
      </w:r>
      <w:r w:rsidR="0057298F">
        <w:rPr>
          <w:sz w:val="24"/>
          <w:szCs w:val="24"/>
        </w:rPr>
        <w:t xml:space="preserve">We will also be using </w:t>
      </w:r>
      <w:proofErr w:type="spellStart"/>
      <w:r w:rsidR="0057298F">
        <w:rPr>
          <w:sz w:val="24"/>
          <w:szCs w:val="24"/>
        </w:rPr>
        <w:t>Powerpoint</w:t>
      </w:r>
      <w:proofErr w:type="spellEnd"/>
      <w:r w:rsidR="0057298F">
        <w:rPr>
          <w:sz w:val="24"/>
          <w:szCs w:val="24"/>
        </w:rPr>
        <w:t xml:space="preserve"> and DocCam presentations and the internet to locate some information during class.</w:t>
      </w:r>
    </w:p>
    <w:p w14:paraId="2AD548A6" w14:textId="77777777" w:rsidR="00471377" w:rsidRDefault="00471377" w:rsidP="00A16435">
      <w:pPr>
        <w:spacing w:line="240" w:lineRule="auto"/>
        <w:contextualSpacing/>
        <w:rPr>
          <w:sz w:val="24"/>
          <w:szCs w:val="24"/>
        </w:rPr>
      </w:pPr>
    </w:p>
    <w:p w14:paraId="5350DFBF" w14:textId="77777777" w:rsidR="00FC00C7" w:rsidRDefault="00FC00C7" w:rsidP="00A16435">
      <w:pPr>
        <w:spacing w:line="240" w:lineRule="auto"/>
        <w:contextualSpacing/>
        <w:rPr>
          <w:sz w:val="24"/>
          <w:szCs w:val="24"/>
        </w:rPr>
      </w:pPr>
      <w:r w:rsidRPr="001F1D90">
        <w:rPr>
          <w:b/>
          <w:sz w:val="24"/>
          <w:szCs w:val="24"/>
        </w:rPr>
        <w:t>Grades</w:t>
      </w:r>
      <w:r>
        <w:rPr>
          <w:sz w:val="24"/>
          <w:szCs w:val="24"/>
        </w:rPr>
        <w:t>:</w:t>
      </w:r>
    </w:p>
    <w:p w14:paraId="60A47B40" w14:textId="77777777" w:rsidR="00FC00C7" w:rsidRDefault="00605777" w:rsidP="00605777">
      <w:pPr>
        <w:spacing w:line="240" w:lineRule="auto"/>
        <w:contextualSpacing/>
        <w:rPr>
          <w:sz w:val="24"/>
          <w:szCs w:val="24"/>
        </w:rPr>
      </w:pPr>
      <w:r>
        <w:rPr>
          <w:sz w:val="24"/>
          <w:szCs w:val="24"/>
        </w:rPr>
        <w:t>Grades will be determined based on the following:</w:t>
      </w:r>
    </w:p>
    <w:p w14:paraId="2119306D" w14:textId="77777777" w:rsidR="00FC00C7" w:rsidRDefault="00FC00C7" w:rsidP="00605777">
      <w:pPr>
        <w:pStyle w:val="ListParagraph"/>
        <w:numPr>
          <w:ilvl w:val="0"/>
          <w:numId w:val="1"/>
        </w:numPr>
        <w:spacing w:line="240" w:lineRule="auto"/>
        <w:rPr>
          <w:sz w:val="24"/>
          <w:szCs w:val="24"/>
        </w:rPr>
      </w:pPr>
      <w:r w:rsidRPr="00FC00C7">
        <w:rPr>
          <w:sz w:val="24"/>
          <w:szCs w:val="24"/>
        </w:rPr>
        <w:t xml:space="preserve">Short </w:t>
      </w:r>
      <w:r w:rsidR="00605777">
        <w:rPr>
          <w:sz w:val="24"/>
          <w:szCs w:val="24"/>
        </w:rPr>
        <w:t>quizzes</w:t>
      </w:r>
      <w:r w:rsidR="0005716E">
        <w:rPr>
          <w:sz w:val="24"/>
          <w:szCs w:val="24"/>
        </w:rPr>
        <w:t>: There will be 4 brief quizzes</w:t>
      </w:r>
      <w:r w:rsidR="009B2827">
        <w:rPr>
          <w:sz w:val="24"/>
          <w:szCs w:val="24"/>
        </w:rPr>
        <w:t xml:space="preserve"> of</w:t>
      </w:r>
      <w:r w:rsidR="00E00462">
        <w:rPr>
          <w:sz w:val="24"/>
          <w:szCs w:val="24"/>
        </w:rPr>
        <w:t xml:space="preserve"> 15</w:t>
      </w:r>
      <w:r w:rsidR="0005716E">
        <w:rPr>
          <w:sz w:val="24"/>
          <w:szCs w:val="24"/>
        </w:rPr>
        <w:t xml:space="preserve"> multiple choice/short answer questions</w:t>
      </w:r>
      <w:r w:rsidR="009B2827">
        <w:rPr>
          <w:sz w:val="24"/>
          <w:szCs w:val="24"/>
        </w:rPr>
        <w:t xml:space="preserve"> that</w:t>
      </w:r>
      <w:r w:rsidR="0005716E">
        <w:rPr>
          <w:sz w:val="24"/>
          <w:szCs w:val="24"/>
        </w:rPr>
        <w:t xml:space="preserve"> will take</w:t>
      </w:r>
      <w:r w:rsidR="009B2827">
        <w:rPr>
          <w:sz w:val="24"/>
          <w:szCs w:val="24"/>
        </w:rPr>
        <w:t xml:space="preserve"> no more than 15 minutes</w:t>
      </w:r>
      <w:r w:rsidR="0005716E">
        <w:rPr>
          <w:sz w:val="24"/>
          <w:szCs w:val="24"/>
        </w:rPr>
        <w:t>. Questions on the exams will be based on the lectures</w:t>
      </w:r>
      <w:r w:rsidR="00E00462">
        <w:rPr>
          <w:sz w:val="24"/>
          <w:szCs w:val="24"/>
        </w:rPr>
        <w:t>, learning activities,</w:t>
      </w:r>
      <w:r w:rsidR="0005716E">
        <w:rPr>
          <w:sz w:val="24"/>
          <w:szCs w:val="24"/>
        </w:rPr>
        <w:t xml:space="preserve"> and </w:t>
      </w:r>
      <w:r w:rsidR="00E00462">
        <w:rPr>
          <w:sz w:val="24"/>
          <w:szCs w:val="24"/>
        </w:rPr>
        <w:t xml:space="preserve">the </w:t>
      </w:r>
      <w:r w:rsidR="0005716E">
        <w:rPr>
          <w:sz w:val="24"/>
          <w:szCs w:val="24"/>
        </w:rPr>
        <w:t>textbook. Further details will be provided closer to the exams.</w:t>
      </w:r>
      <w:r w:rsidR="009B2827">
        <w:rPr>
          <w:sz w:val="24"/>
          <w:szCs w:val="24"/>
        </w:rPr>
        <w:t xml:space="preserve"> I will drop your lowest g</w:t>
      </w:r>
      <w:r w:rsidR="00E00462">
        <w:rPr>
          <w:sz w:val="24"/>
          <w:szCs w:val="24"/>
        </w:rPr>
        <w:t>rade, resulting in a total of 45</w:t>
      </w:r>
      <w:r w:rsidR="009B2827">
        <w:rPr>
          <w:sz w:val="24"/>
          <w:szCs w:val="24"/>
        </w:rPr>
        <w:t xml:space="preserve"> points. If you miss an exam either because you were absent or arrived late, you will receive a grade of 0 on that exam. Only University approved excuses (i.e., death in the family, severe illness, hospitalization, etc.) allow students to make up assignments. All approved excuses or requests for extensions must be accompanied by signed documentation verifying the reason for missing the as</w:t>
      </w:r>
      <w:r w:rsidR="001D3868">
        <w:rPr>
          <w:sz w:val="24"/>
          <w:szCs w:val="24"/>
        </w:rPr>
        <w:t xml:space="preserve">signment. Excuses </w:t>
      </w:r>
      <w:r w:rsidR="009B2827">
        <w:rPr>
          <w:sz w:val="24"/>
          <w:szCs w:val="24"/>
        </w:rPr>
        <w:t>such as poor internet connection, power outage, forgot the due date, etc. will not be accepted and will result in a grade of 0 on that assignment.</w:t>
      </w:r>
    </w:p>
    <w:p w14:paraId="5E6387D5" w14:textId="77777777" w:rsidR="00605777" w:rsidRDefault="00605777" w:rsidP="00605777">
      <w:pPr>
        <w:pStyle w:val="ListParagraph"/>
        <w:numPr>
          <w:ilvl w:val="0"/>
          <w:numId w:val="1"/>
        </w:numPr>
        <w:spacing w:line="240" w:lineRule="auto"/>
        <w:rPr>
          <w:sz w:val="24"/>
          <w:szCs w:val="24"/>
        </w:rPr>
      </w:pPr>
      <w:r>
        <w:rPr>
          <w:sz w:val="24"/>
          <w:szCs w:val="24"/>
        </w:rPr>
        <w:t>Participation</w:t>
      </w:r>
      <w:r w:rsidR="00305EDB">
        <w:rPr>
          <w:sz w:val="24"/>
          <w:szCs w:val="24"/>
        </w:rPr>
        <w:t>: You</w:t>
      </w:r>
      <w:r w:rsidR="00C0449B">
        <w:rPr>
          <w:sz w:val="24"/>
          <w:szCs w:val="24"/>
        </w:rPr>
        <w:t xml:space="preserve"> have chosen to take this class -</w:t>
      </w:r>
      <w:r w:rsidR="00305EDB">
        <w:rPr>
          <w:sz w:val="24"/>
          <w:szCs w:val="24"/>
        </w:rPr>
        <w:t xml:space="preserve"> hopefully because you want to learn more about I/O psychology</w:t>
      </w:r>
      <w:r w:rsidR="00C0449B">
        <w:rPr>
          <w:sz w:val="24"/>
          <w:szCs w:val="24"/>
        </w:rPr>
        <w:t>. Class attendance is important and we</w:t>
      </w:r>
      <w:r w:rsidR="00305EDB">
        <w:rPr>
          <w:sz w:val="24"/>
          <w:szCs w:val="24"/>
        </w:rPr>
        <w:t xml:space="preserve"> will </w:t>
      </w:r>
      <w:r w:rsidR="00C0449B">
        <w:rPr>
          <w:sz w:val="24"/>
          <w:szCs w:val="24"/>
        </w:rPr>
        <w:t xml:space="preserve">be </w:t>
      </w:r>
      <w:r w:rsidR="00305EDB">
        <w:rPr>
          <w:sz w:val="24"/>
          <w:szCs w:val="24"/>
        </w:rPr>
        <w:t>complet</w:t>
      </w:r>
      <w:r w:rsidR="00C0449B">
        <w:rPr>
          <w:sz w:val="24"/>
          <w:szCs w:val="24"/>
        </w:rPr>
        <w:t>ing several in</w:t>
      </w:r>
      <w:r w:rsidR="00305EDB">
        <w:rPr>
          <w:sz w:val="24"/>
          <w:szCs w:val="24"/>
        </w:rPr>
        <w:t>-class activities to help foster learning. Students are responsible for all of the materials and assignments covered in class</w:t>
      </w:r>
      <w:r w:rsidR="00C0449B">
        <w:rPr>
          <w:sz w:val="24"/>
          <w:szCs w:val="24"/>
        </w:rPr>
        <w:t xml:space="preserve"> as well as assigned readings</w:t>
      </w:r>
      <w:r w:rsidR="00305EDB">
        <w:rPr>
          <w:sz w:val="24"/>
          <w:szCs w:val="24"/>
        </w:rPr>
        <w:t xml:space="preserve">. If you miss an in-class assignment, it cannot be made up at a later date. </w:t>
      </w:r>
    </w:p>
    <w:p w14:paraId="2B5EE619" w14:textId="77777777" w:rsidR="00FD58BF" w:rsidRDefault="00FD58BF" w:rsidP="00605777">
      <w:pPr>
        <w:pStyle w:val="ListParagraph"/>
        <w:numPr>
          <w:ilvl w:val="0"/>
          <w:numId w:val="1"/>
        </w:numPr>
        <w:spacing w:line="240" w:lineRule="auto"/>
        <w:rPr>
          <w:sz w:val="24"/>
          <w:szCs w:val="24"/>
        </w:rPr>
      </w:pPr>
      <w:r>
        <w:rPr>
          <w:sz w:val="24"/>
          <w:szCs w:val="24"/>
        </w:rPr>
        <w:t>There will be activities in class in</w:t>
      </w:r>
      <w:r w:rsidR="00CC789C">
        <w:rPr>
          <w:sz w:val="24"/>
          <w:szCs w:val="24"/>
        </w:rPr>
        <w:t xml:space="preserve"> which you will work with 3 or 5</w:t>
      </w:r>
      <w:r>
        <w:rPr>
          <w:sz w:val="24"/>
          <w:szCs w:val="24"/>
        </w:rPr>
        <w:t xml:space="preserve"> other students. You will be expected to create a brief report, which all students in your group will sign and turn in for credit. If you are absent that day or need to leave early, you will not receive credit for participating.</w:t>
      </w:r>
    </w:p>
    <w:p w14:paraId="72AE2040" w14:textId="77777777" w:rsidR="002A5FDF" w:rsidRDefault="002A5FDF" w:rsidP="00E21C10">
      <w:pPr>
        <w:pStyle w:val="ListParagraph"/>
        <w:numPr>
          <w:ilvl w:val="0"/>
          <w:numId w:val="1"/>
        </w:numPr>
        <w:spacing w:line="240" w:lineRule="auto"/>
        <w:rPr>
          <w:sz w:val="24"/>
          <w:szCs w:val="24"/>
        </w:rPr>
      </w:pPr>
      <w:r w:rsidRPr="00FC00C7">
        <w:rPr>
          <w:sz w:val="24"/>
          <w:szCs w:val="24"/>
        </w:rPr>
        <w:t>Extra credit</w:t>
      </w:r>
      <w:r>
        <w:rPr>
          <w:sz w:val="24"/>
          <w:szCs w:val="24"/>
        </w:rPr>
        <w:t xml:space="preserve">: </w:t>
      </w:r>
      <w:r w:rsidR="00CC789C">
        <w:rPr>
          <w:sz w:val="24"/>
          <w:szCs w:val="24"/>
        </w:rPr>
        <w:t>You may earn up to 5</w:t>
      </w:r>
      <w:r w:rsidR="00E21C10">
        <w:rPr>
          <w:sz w:val="24"/>
          <w:szCs w:val="24"/>
        </w:rPr>
        <w:t xml:space="preserve"> additional points by participating in Psychology Department research studies (see </w:t>
      </w:r>
      <w:hyperlink r:id="rId6" w:history="1">
        <w:r w:rsidR="00E21C10" w:rsidRPr="00D21C5D">
          <w:rPr>
            <w:rStyle w:val="Hyperlink"/>
            <w:sz w:val="24"/>
            <w:szCs w:val="24"/>
          </w:rPr>
          <w:t>https://gmu.sona-systems.com/</w:t>
        </w:r>
      </w:hyperlink>
      <w:r w:rsidR="00E21C10">
        <w:rPr>
          <w:sz w:val="24"/>
          <w:szCs w:val="24"/>
        </w:rPr>
        <w:t xml:space="preserve"> </w:t>
      </w:r>
    </w:p>
    <w:p w14:paraId="1D1828EB" w14:textId="77777777" w:rsidR="002A5FDF" w:rsidRDefault="002A5FDF" w:rsidP="002A5FDF">
      <w:pPr>
        <w:pStyle w:val="ListParagraph"/>
        <w:spacing w:line="240" w:lineRule="auto"/>
        <w:rPr>
          <w:sz w:val="24"/>
          <w:szCs w:val="24"/>
        </w:rPr>
      </w:pPr>
    </w:p>
    <w:p w14:paraId="42E687FA" w14:textId="77777777" w:rsidR="00087D54" w:rsidRDefault="00E00462" w:rsidP="002A5FDF">
      <w:pPr>
        <w:spacing w:line="240" w:lineRule="auto"/>
        <w:contextualSpacing/>
        <w:rPr>
          <w:sz w:val="24"/>
          <w:szCs w:val="24"/>
        </w:rPr>
      </w:pPr>
      <w:r>
        <w:rPr>
          <w:sz w:val="24"/>
          <w:szCs w:val="24"/>
        </w:rPr>
        <w:t>Quizzes: 45</w:t>
      </w:r>
      <w:r w:rsidR="001D3868">
        <w:rPr>
          <w:sz w:val="24"/>
          <w:szCs w:val="24"/>
        </w:rPr>
        <w:t xml:space="preserve"> points</w:t>
      </w:r>
      <w:r w:rsidR="00263292">
        <w:rPr>
          <w:sz w:val="24"/>
          <w:szCs w:val="24"/>
        </w:rPr>
        <w:t xml:space="preserve"> dropping the lowest grade</w:t>
      </w:r>
      <w:r w:rsidR="001D3868">
        <w:rPr>
          <w:sz w:val="24"/>
          <w:szCs w:val="24"/>
        </w:rPr>
        <w:br/>
      </w:r>
      <w:r w:rsidR="00FD58BF">
        <w:rPr>
          <w:sz w:val="24"/>
          <w:szCs w:val="24"/>
        </w:rPr>
        <w:t xml:space="preserve">Participation activities credits: </w:t>
      </w:r>
      <w:r w:rsidR="00AB6C2B" w:rsidRPr="00FD58BF">
        <w:rPr>
          <w:sz w:val="24"/>
          <w:szCs w:val="24"/>
        </w:rPr>
        <w:t>4</w:t>
      </w:r>
      <w:r w:rsidR="00E21C10" w:rsidRPr="00FD58BF">
        <w:rPr>
          <w:sz w:val="24"/>
          <w:szCs w:val="24"/>
        </w:rPr>
        <w:t>0</w:t>
      </w:r>
      <w:r w:rsidR="002A5FDF" w:rsidRPr="00FD58BF">
        <w:rPr>
          <w:sz w:val="24"/>
          <w:szCs w:val="24"/>
        </w:rPr>
        <w:t xml:space="preserve"> points (</w:t>
      </w:r>
      <w:r w:rsidR="00AB6C2B" w:rsidRPr="00FD58BF">
        <w:rPr>
          <w:sz w:val="24"/>
          <w:szCs w:val="24"/>
        </w:rPr>
        <w:t>8</w:t>
      </w:r>
      <w:r w:rsidR="00FD58BF">
        <w:rPr>
          <w:sz w:val="24"/>
          <w:szCs w:val="24"/>
        </w:rPr>
        <w:t xml:space="preserve"> activities worth</w:t>
      </w:r>
      <w:r w:rsidR="002A5FDF" w:rsidRPr="00FD58BF">
        <w:rPr>
          <w:sz w:val="24"/>
          <w:szCs w:val="24"/>
        </w:rPr>
        <w:t xml:space="preserve"> </w:t>
      </w:r>
      <w:r w:rsidR="00E21C10" w:rsidRPr="00FD58BF">
        <w:rPr>
          <w:sz w:val="24"/>
          <w:szCs w:val="24"/>
        </w:rPr>
        <w:t>5</w:t>
      </w:r>
      <w:r w:rsidR="002A5FDF" w:rsidRPr="00FD58BF">
        <w:rPr>
          <w:sz w:val="24"/>
          <w:szCs w:val="24"/>
        </w:rPr>
        <w:t>-</w:t>
      </w:r>
      <w:r w:rsidR="00305EDB" w:rsidRPr="00FD58BF">
        <w:rPr>
          <w:sz w:val="24"/>
          <w:szCs w:val="24"/>
        </w:rPr>
        <w:t xml:space="preserve">point </w:t>
      </w:r>
      <w:r w:rsidR="00FD58BF">
        <w:rPr>
          <w:sz w:val="24"/>
          <w:szCs w:val="24"/>
        </w:rPr>
        <w:t>each</w:t>
      </w:r>
      <w:r w:rsidR="00305EDB" w:rsidRPr="00FD58BF">
        <w:rPr>
          <w:sz w:val="24"/>
          <w:szCs w:val="24"/>
        </w:rPr>
        <w:t>)</w:t>
      </w:r>
    </w:p>
    <w:p w14:paraId="20FB5C09" w14:textId="77777777" w:rsidR="00305EDB" w:rsidRDefault="00087D54" w:rsidP="002A5FDF">
      <w:pPr>
        <w:spacing w:line="240" w:lineRule="auto"/>
        <w:contextualSpacing/>
        <w:rPr>
          <w:sz w:val="24"/>
          <w:szCs w:val="24"/>
        </w:rPr>
      </w:pPr>
      <w:r>
        <w:rPr>
          <w:sz w:val="24"/>
          <w:szCs w:val="24"/>
        </w:rPr>
        <w:t>Total points: 85 points</w:t>
      </w:r>
      <w:r w:rsidR="00305EDB">
        <w:rPr>
          <w:sz w:val="24"/>
          <w:szCs w:val="24"/>
        </w:rPr>
        <w:br/>
      </w:r>
      <w:r w:rsidR="002A5FDF">
        <w:rPr>
          <w:sz w:val="24"/>
          <w:szCs w:val="24"/>
        </w:rPr>
        <w:t xml:space="preserve">Extra credit: </w:t>
      </w:r>
      <w:r w:rsidR="00263292">
        <w:rPr>
          <w:sz w:val="24"/>
          <w:szCs w:val="24"/>
        </w:rPr>
        <w:t>5</w:t>
      </w:r>
      <w:r w:rsidR="002A5FDF">
        <w:rPr>
          <w:sz w:val="24"/>
          <w:szCs w:val="24"/>
        </w:rPr>
        <w:t xml:space="preserve"> points</w:t>
      </w:r>
      <w:r w:rsidR="00AB6C2B">
        <w:rPr>
          <w:sz w:val="24"/>
          <w:szCs w:val="24"/>
        </w:rPr>
        <w:t xml:space="preserve"> maximum</w:t>
      </w:r>
      <w:r w:rsidR="002A5FDF">
        <w:rPr>
          <w:sz w:val="24"/>
          <w:szCs w:val="24"/>
        </w:rPr>
        <w:br/>
      </w:r>
      <w:r w:rsidR="00236179">
        <w:rPr>
          <w:sz w:val="24"/>
          <w:szCs w:val="24"/>
        </w:rPr>
        <w:t xml:space="preserve">      Total points: </w:t>
      </w:r>
      <w:r>
        <w:rPr>
          <w:sz w:val="24"/>
          <w:szCs w:val="24"/>
        </w:rPr>
        <w:t>85</w:t>
      </w:r>
    </w:p>
    <w:p w14:paraId="6606936B" w14:textId="77777777" w:rsidR="00305EDB" w:rsidRPr="001D3868" w:rsidRDefault="00305EDB" w:rsidP="00305EDB">
      <w:pPr>
        <w:spacing w:line="240" w:lineRule="auto"/>
        <w:rPr>
          <w:sz w:val="24"/>
          <w:szCs w:val="24"/>
        </w:rPr>
      </w:pPr>
    </w:p>
    <w:p w14:paraId="25525B05" w14:textId="77777777" w:rsidR="00605777" w:rsidRPr="00605777" w:rsidRDefault="00605777" w:rsidP="00605777">
      <w:pPr>
        <w:rPr>
          <w:rFonts w:eastAsia="Times New Roman" w:cs="Times New Roman"/>
          <w:b/>
          <w:color w:val="000000"/>
          <w:sz w:val="24"/>
          <w:szCs w:val="24"/>
        </w:rPr>
      </w:pPr>
      <w:r w:rsidRPr="00605777">
        <w:rPr>
          <w:rFonts w:eastAsia="Times New Roman" w:cs="Times New Roman"/>
          <w:b/>
          <w:color w:val="000000"/>
          <w:sz w:val="24"/>
          <w:szCs w:val="24"/>
        </w:rPr>
        <w:lastRenderedPageBreak/>
        <w:t>Undergraduate Grading Scale</w:t>
      </w:r>
    </w:p>
    <w:tbl>
      <w:tblPr>
        <w:tblStyle w:val="TableGrid"/>
        <w:tblW w:w="0" w:type="auto"/>
        <w:tblLook w:val="04A0" w:firstRow="1" w:lastRow="0" w:firstColumn="1" w:lastColumn="0" w:noHBand="0" w:noVBand="1"/>
      </w:tblPr>
      <w:tblGrid>
        <w:gridCol w:w="2259"/>
        <w:gridCol w:w="2346"/>
        <w:gridCol w:w="2280"/>
        <w:gridCol w:w="2465"/>
      </w:tblGrid>
      <w:tr w:rsidR="00605777" w:rsidRPr="00605777" w14:paraId="7CA919C0" w14:textId="77777777" w:rsidTr="00963449">
        <w:tc>
          <w:tcPr>
            <w:tcW w:w="2531" w:type="dxa"/>
          </w:tcPr>
          <w:p w14:paraId="637A9EEA" w14:textId="77777777" w:rsidR="00605777" w:rsidRPr="00605777" w:rsidRDefault="00605777" w:rsidP="00963449">
            <w:pPr>
              <w:rPr>
                <w:rFonts w:eastAsia="Times New Roman" w:cs="Times New Roman"/>
                <w:b/>
                <w:color w:val="000000"/>
                <w:sz w:val="24"/>
                <w:szCs w:val="24"/>
              </w:rPr>
            </w:pPr>
            <w:r w:rsidRPr="00605777">
              <w:rPr>
                <w:rFonts w:eastAsia="Times New Roman" w:cs="Times New Roman"/>
                <w:b/>
                <w:color w:val="000000"/>
                <w:sz w:val="24"/>
                <w:szCs w:val="24"/>
              </w:rPr>
              <w:t>Grade</w:t>
            </w:r>
          </w:p>
        </w:tc>
        <w:tc>
          <w:tcPr>
            <w:tcW w:w="2538" w:type="dxa"/>
          </w:tcPr>
          <w:p w14:paraId="722F5783" w14:textId="77777777" w:rsidR="00605777" w:rsidRPr="00605777" w:rsidRDefault="00605777" w:rsidP="00963449">
            <w:pPr>
              <w:rPr>
                <w:rFonts w:eastAsia="Times New Roman" w:cs="Times New Roman"/>
                <w:b/>
                <w:color w:val="000000"/>
                <w:sz w:val="24"/>
                <w:szCs w:val="24"/>
              </w:rPr>
            </w:pPr>
            <w:r w:rsidRPr="00605777">
              <w:rPr>
                <w:rFonts w:eastAsia="Times New Roman" w:cs="Times New Roman"/>
                <w:b/>
                <w:color w:val="000000"/>
                <w:sz w:val="24"/>
                <w:szCs w:val="24"/>
              </w:rPr>
              <w:t>Percentage</w:t>
            </w:r>
          </w:p>
        </w:tc>
        <w:tc>
          <w:tcPr>
            <w:tcW w:w="2534" w:type="dxa"/>
          </w:tcPr>
          <w:p w14:paraId="1D3D3AFF" w14:textId="77777777" w:rsidR="00605777" w:rsidRPr="00605777" w:rsidRDefault="00605777" w:rsidP="00963449">
            <w:pPr>
              <w:rPr>
                <w:rFonts w:eastAsia="Times New Roman" w:cs="Times New Roman"/>
                <w:b/>
                <w:color w:val="000000"/>
                <w:sz w:val="24"/>
                <w:szCs w:val="24"/>
              </w:rPr>
            </w:pPr>
            <w:r w:rsidRPr="00605777">
              <w:rPr>
                <w:rFonts w:eastAsia="Times New Roman" w:cs="Times New Roman"/>
                <w:b/>
                <w:color w:val="000000"/>
                <w:sz w:val="24"/>
                <w:szCs w:val="24"/>
              </w:rPr>
              <w:t>Quality Points</w:t>
            </w:r>
          </w:p>
        </w:tc>
        <w:tc>
          <w:tcPr>
            <w:tcW w:w="2603" w:type="dxa"/>
          </w:tcPr>
          <w:p w14:paraId="510D0C99" w14:textId="77777777" w:rsidR="00605777" w:rsidRPr="00605777" w:rsidRDefault="00605777" w:rsidP="00963449">
            <w:pPr>
              <w:rPr>
                <w:rFonts w:eastAsia="Times New Roman" w:cs="Times New Roman"/>
                <w:b/>
                <w:color w:val="000000"/>
                <w:sz w:val="24"/>
                <w:szCs w:val="24"/>
              </w:rPr>
            </w:pPr>
            <w:r w:rsidRPr="00605777">
              <w:rPr>
                <w:rFonts w:eastAsia="Times New Roman" w:cs="Times New Roman"/>
                <w:b/>
                <w:color w:val="000000"/>
                <w:sz w:val="24"/>
                <w:szCs w:val="24"/>
              </w:rPr>
              <w:t>Undergraduate Courses</w:t>
            </w:r>
          </w:p>
        </w:tc>
      </w:tr>
      <w:tr w:rsidR="00605777" w:rsidRPr="00605777" w14:paraId="71681327" w14:textId="77777777" w:rsidTr="00963449">
        <w:tc>
          <w:tcPr>
            <w:tcW w:w="2531" w:type="dxa"/>
          </w:tcPr>
          <w:p w14:paraId="7E4DE896"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A+</w:t>
            </w:r>
          </w:p>
        </w:tc>
        <w:tc>
          <w:tcPr>
            <w:tcW w:w="2538" w:type="dxa"/>
          </w:tcPr>
          <w:p w14:paraId="0DE0BCDA"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97-100</w:t>
            </w:r>
          </w:p>
        </w:tc>
        <w:tc>
          <w:tcPr>
            <w:tcW w:w="2534" w:type="dxa"/>
          </w:tcPr>
          <w:p w14:paraId="01B9C281"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4.00</w:t>
            </w:r>
          </w:p>
        </w:tc>
        <w:tc>
          <w:tcPr>
            <w:tcW w:w="2603" w:type="dxa"/>
          </w:tcPr>
          <w:p w14:paraId="4E677108"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14:paraId="5F7DA58B" w14:textId="77777777" w:rsidTr="00963449">
        <w:tc>
          <w:tcPr>
            <w:tcW w:w="2531" w:type="dxa"/>
          </w:tcPr>
          <w:p w14:paraId="40B3A871"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A</w:t>
            </w:r>
          </w:p>
        </w:tc>
        <w:tc>
          <w:tcPr>
            <w:tcW w:w="2538" w:type="dxa"/>
          </w:tcPr>
          <w:p w14:paraId="4751D8D5"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93-96</w:t>
            </w:r>
          </w:p>
        </w:tc>
        <w:tc>
          <w:tcPr>
            <w:tcW w:w="2534" w:type="dxa"/>
          </w:tcPr>
          <w:p w14:paraId="29F83ECB"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4.00</w:t>
            </w:r>
          </w:p>
        </w:tc>
        <w:tc>
          <w:tcPr>
            <w:tcW w:w="2603" w:type="dxa"/>
          </w:tcPr>
          <w:p w14:paraId="338DBC4D"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14:paraId="227AAA63" w14:textId="77777777" w:rsidTr="00963449">
        <w:tc>
          <w:tcPr>
            <w:tcW w:w="2531" w:type="dxa"/>
          </w:tcPr>
          <w:p w14:paraId="7244C1F3"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A-</w:t>
            </w:r>
          </w:p>
        </w:tc>
        <w:tc>
          <w:tcPr>
            <w:tcW w:w="2538" w:type="dxa"/>
          </w:tcPr>
          <w:p w14:paraId="52D17C2A"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90-92</w:t>
            </w:r>
          </w:p>
        </w:tc>
        <w:tc>
          <w:tcPr>
            <w:tcW w:w="2534" w:type="dxa"/>
          </w:tcPr>
          <w:p w14:paraId="49953EE2"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3.67</w:t>
            </w:r>
          </w:p>
        </w:tc>
        <w:tc>
          <w:tcPr>
            <w:tcW w:w="2603" w:type="dxa"/>
          </w:tcPr>
          <w:p w14:paraId="7D9A45F4"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14:paraId="74B90CAC" w14:textId="77777777" w:rsidTr="00963449">
        <w:tc>
          <w:tcPr>
            <w:tcW w:w="2531" w:type="dxa"/>
          </w:tcPr>
          <w:p w14:paraId="56E75E79"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B+</w:t>
            </w:r>
          </w:p>
        </w:tc>
        <w:tc>
          <w:tcPr>
            <w:tcW w:w="2538" w:type="dxa"/>
          </w:tcPr>
          <w:p w14:paraId="05201EE1"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87-89</w:t>
            </w:r>
          </w:p>
        </w:tc>
        <w:tc>
          <w:tcPr>
            <w:tcW w:w="2534" w:type="dxa"/>
          </w:tcPr>
          <w:p w14:paraId="3C4D45D3"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3.33</w:t>
            </w:r>
          </w:p>
        </w:tc>
        <w:tc>
          <w:tcPr>
            <w:tcW w:w="2603" w:type="dxa"/>
          </w:tcPr>
          <w:p w14:paraId="7B7C904E"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14:paraId="79BF94F0" w14:textId="77777777" w:rsidTr="00963449">
        <w:tc>
          <w:tcPr>
            <w:tcW w:w="2531" w:type="dxa"/>
          </w:tcPr>
          <w:p w14:paraId="7A282AED"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B</w:t>
            </w:r>
          </w:p>
        </w:tc>
        <w:tc>
          <w:tcPr>
            <w:tcW w:w="2538" w:type="dxa"/>
          </w:tcPr>
          <w:p w14:paraId="7203BD75"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83-86</w:t>
            </w:r>
          </w:p>
        </w:tc>
        <w:tc>
          <w:tcPr>
            <w:tcW w:w="2534" w:type="dxa"/>
          </w:tcPr>
          <w:p w14:paraId="148818FC"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3.00</w:t>
            </w:r>
          </w:p>
        </w:tc>
        <w:tc>
          <w:tcPr>
            <w:tcW w:w="2603" w:type="dxa"/>
          </w:tcPr>
          <w:p w14:paraId="4433292E"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14:paraId="241F43FD" w14:textId="77777777" w:rsidTr="00963449">
        <w:tc>
          <w:tcPr>
            <w:tcW w:w="2531" w:type="dxa"/>
          </w:tcPr>
          <w:p w14:paraId="45C1A31D"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B-</w:t>
            </w:r>
          </w:p>
        </w:tc>
        <w:tc>
          <w:tcPr>
            <w:tcW w:w="2538" w:type="dxa"/>
          </w:tcPr>
          <w:p w14:paraId="309B66FA"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80-82</w:t>
            </w:r>
          </w:p>
        </w:tc>
        <w:tc>
          <w:tcPr>
            <w:tcW w:w="2534" w:type="dxa"/>
          </w:tcPr>
          <w:p w14:paraId="54CA5DAF"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2.67</w:t>
            </w:r>
          </w:p>
        </w:tc>
        <w:tc>
          <w:tcPr>
            <w:tcW w:w="2603" w:type="dxa"/>
          </w:tcPr>
          <w:p w14:paraId="7278ECBF"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14:paraId="57773023" w14:textId="77777777" w:rsidTr="00963449">
        <w:tc>
          <w:tcPr>
            <w:tcW w:w="2531" w:type="dxa"/>
          </w:tcPr>
          <w:p w14:paraId="5E800A43"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C+</w:t>
            </w:r>
          </w:p>
        </w:tc>
        <w:tc>
          <w:tcPr>
            <w:tcW w:w="2538" w:type="dxa"/>
          </w:tcPr>
          <w:p w14:paraId="7116A5DF"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77-79</w:t>
            </w:r>
          </w:p>
        </w:tc>
        <w:tc>
          <w:tcPr>
            <w:tcW w:w="2534" w:type="dxa"/>
          </w:tcPr>
          <w:p w14:paraId="0CE64DAE"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2.33</w:t>
            </w:r>
          </w:p>
        </w:tc>
        <w:tc>
          <w:tcPr>
            <w:tcW w:w="2603" w:type="dxa"/>
          </w:tcPr>
          <w:p w14:paraId="7A3ED4D0"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14:paraId="02FE6BFE" w14:textId="77777777" w:rsidTr="00963449">
        <w:tc>
          <w:tcPr>
            <w:tcW w:w="2531" w:type="dxa"/>
          </w:tcPr>
          <w:p w14:paraId="127EA33B"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C</w:t>
            </w:r>
          </w:p>
        </w:tc>
        <w:tc>
          <w:tcPr>
            <w:tcW w:w="2538" w:type="dxa"/>
          </w:tcPr>
          <w:p w14:paraId="1F48D338"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73-76</w:t>
            </w:r>
          </w:p>
        </w:tc>
        <w:tc>
          <w:tcPr>
            <w:tcW w:w="2534" w:type="dxa"/>
          </w:tcPr>
          <w:p w14:paraId="47DBDB71"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2.00</w:t>
            </w:r>
          </w:p>
        </w:tc>
        <w:tc>
          <w:tcPr>
            <w:tcW w:w="2603" w:type="dxa"/>
          </w:tcPr>
          <w:p w14:paraId="587E5E8F"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14:paraId="59AEA7B1" w14:textId="77777777" w:rsidTr="00963449">
        <w:tc>
          <w:tcPr>
            <w:tcW w:w="2531" w:type="dxa"/>
          </w:tcPr>
          <w:p w14:paraId="7581B328"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C-</w:t>
            </w:r>
          </w:p>
        </w:tc>
        <w:tc>
          <w:tcPr>
            <w:tcW w:w="2538" w:type="dxa"/>
          </w:tcPr>
          <w:p w14:paraId="0BC2F51B"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70-72</w:t>
            </w:r>
          </w:p>
        </w:tc>
        <w:tc>
          <w:tcPr>
            <w:tcW w:w="2534" w:type="dxa"/>
          </w:tcPr>
          <w:p w14:paraId="5141C2AE"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1.67</w:t>
            </w:r>
          </w:p>
        </w:tc>
        <w:tc>
          <w:tcPr>
            <w:tcW w:w="2603" w:type="dxa"/>
          </w:tcPr>
          <w:p w14:paraId="62D67E0D"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14:paraId="062117F0" w14:textId="77777777" w:rsidTr="00963449">
        <w:tc>
          <w:tcPr>
            <w:tcW w:w="2531" w:type="dxa"/>
          </w:tcPr>
          <w:p w14:paraId="1C640B84"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D</w:t>
            </w:r>
          </w:p>
        </w:tc>
        <w:tc>
          <w:tcPr>
            <w:tcW w:w="2538" w:type="dxa"/>
          </w:tcPr>
          <w:p w14:paraId="451A951A"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65-69</w:t>
            </w:r>
          </w:p>
        </w:tc>
        <w:tc>
          <w:tcPr>
            <w:tcW w:w="2534" w:type="dxa"/>
          </w:tcPr>
          <w:p w14:paraId="27D6F198"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1.00</w:t>
            </w:r>
          </w:p>
        </w:tc>
        <w:tc>
          <w:tcPr>
            <w:tcW w:w="2603" w:type="dxa"/>
          </w:tcPr>
          <w:p w14:paraId="7BFF2450"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Passing</w:t>
            </w:r>
          </w:p>
        </w:tc>
      </w:tr>
      <w:tr w:rsidR="00605777" w:rsidRPr="00605777" w14:paraId="7E6C23A1" w14:textId="77777777" w:rsidTr="00963449">
        <w:tc>
          <w:tcPr>
            <w:tcW w:w="2531" w:type="dxa"/>
          </w:tcPr>
          <w:p w14:paraId="3EA003DE"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F</w:t>
            </w:r>
          </w:p>
        </w:tc>
        <w:tc>
          <w:tcPr>
            <w:tcW w:w="2538" w:type="dxa"/>
          </w:tcPr>
          <w:p w14:paraId="1BC11F89"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64 and under</w:t>
            </w:r>
          </w:p>
        </w:tc>
        <w:tc>
          <w:tcPr>
            <w:tcW w:w="2534" w:type="dxa"/>
          </w:tcPr>
          <w:p w14:paraId="5AE393F9"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0.00</w:t>
            </w:r>
          </w:p>
        </w:tc>
        <w:tc>
          <w:tcPr>
            <w:tcW w:w="2603" w:type="dxa"/>
          </w:tcPr>
          <w:p w14:paraId="67B0A30D" w14:textId="77777777" w:rsidR="00605777" w:rsidRPr="00605777" w:rsidRDefault="00605777" w:rsidP="00963449">
            <w:pPr>
              <w:rPr>
                <w:rFonts w:eastAsia="Times New Roman" w:cs="Times New Roman"/>
                <w:color w:val="000000"/>
                <w:sz w:val="24"/>
                <w:szCs w:val="24"/>
              </w:rPr>
            </w:pPr>
            <w:r w:rsidRPr="00605777">
              <w:rPr>
                <w:rFonts w:eastAsia="Times New Roman" w:cs="Times New Roman"/>
                <w:color w:val="000000"/>
                <w:sz w:val="24"/>
                <w:szCs w:val="24"/>
              </w:rPr>
              <w:t>Failing</w:t>
            </w:r>
          </w:p>
        </w:tc>
      </w:tr>
    </w:tbl>
    <w:p w14:paraId="159FC5A3" w14:textId="77777777" w:rsidR="00263292" w:rsidRDefault="00263292" w:rsidP="00471377">
      <w:pPr>
        <w:shd w:val="clear" w:color="auto" w:fill="FFFFFF"/>
        <w:spacing w:before="100" w:beforeAutospacing="1" w:after="100" w:afterAutospacing="1" w:line="240" w:lineRule="auto"/>
        <w:contextualSpacing/>
        <w:outlineLvl w:val="3"/>
        <w:rPr>
          <w:b/>
          <w:bCs/>
          <w:sz w:val="24"/>
          <w:szCs w:val="24"/>
        </w:rPr>
      </w:pPr>
    </w:p>
    <w:p w14:paraId="2D6DB24B" w14:textId="77777777" w:rsidR="00471377" w:rsidRPr="0003021A" w:rsidRDefault="00471377" w:rsidP="00471377">
      <w:pPr>
        <w:shd w:val="clear" w:color="auto" w:fill="FFFFFF"/>
        <w:spacing w:before="100" w:beforeAutospacing="1" w:after="100" w:afterAutospacing="1" w:line="240" w:lineRule="auto"/>
        <w:contextualSpacing/>
        <w:outlineLvl w:val="3"/>
        <w:rPr>
          <w:b/>
          <w:bCs/>
          <w:sz w:val="24"/>
          <w:szCs w:val="24"/>
        </w:rPr>
      </w:pPr>
      <w:r w:rsidRPr="0003021A">
        <w:rPr>
          <w:b/>
          <w:bCs/>
          <w:sz w:val="24"/>
          <w:szCs w:val="24"/>
        </w:rPr>
        <w:t>Disability statement</w:t>
      </w:r>
    </w:p>
    <w:p w14:paraId="645DA3F0" w14:textId="77777777" w:rsidR="00471377" w:rsidRDefault="00471377" w:rsidP="00471377">
      <w:pPr>
        <w:shd w:val="clear" w:color="auto" w:fill="FFFFFF"/>
        <w:spacing w:before="100" w:beforeAutospacing="1" w:after="100" w:afterAutospacing="1" w:line="240" w:lineRule="auto"/>
        <w:contextualSpacing/>
        <w:rPr>
          <w:sz w:val="24"/>
          <w:szCs w:val="24"/>
        </w:rPr>
      </w:pPr>
      <w:r w:rsidRPr="0003021A">
        <w:rPr>
          <w:sz w:val="24"/>
          <w:szCs w:val="24"/>
        </w:rPr>
        <w:t>If you are a student with a disability and you need academic accommodations, please see me and contact the Office of Disability Resources at 703.993.2474. All academic accommodations must be arranged through that office.</w:t>
      </w:r>
    </w:p>
    <w:p w14:paraId="77670CF8" w14:textId="77777777" w:rsidR="00471377" w:rsidRPr="0003021A" w:rsidRDefault="00471377" w:rsidP="00471377">
      <w:pPr>
        <w:shd w:val="clear" w:color="auto" w:fill="FFFFFF"/>
        <w:spacing w:before="100" w:beforeAutospacing="1" w:after="100" w:afterAutospacing="1" w:line="240" w:lineRule="auto"/>
        <w:contextualSpacing/>
        <w:rPr>
          <w:sz w:val="24"/>
          <w:szCs w:val="24"/>
        </w:rPr>
      </w:pPr>
    </w:p>
    <w:p w14:paraId="47697DAE" w14:textId="77777777" w:rsidR="00471377" w:rsidRPr="0003021A" w:rsidRDefault="00471377" w:rsidP="00471377">
      <w:pPr>
        <w:shd w:val="clear" w:color="auto" w:fill="FFFFFF"/>
        <w:spacing w:before="100" w:beforeAutospacing="1" w:after="100" w:afterAutospacing="1" w:line="240" w:lineRule="auto"/>
        <w:contextualSpacing/>
        <w:outlineLvl w:val="3"/>
        <w:rPr>
          <w:b/>
          <w:bCs/>
          <w:sz w:val="24"/>
          <w:szCs w:val="24"/>
        </w:rPr>
      </w:pPr>
      <w:r w:rsidRPr="0003021A">
        <w:rPr>
          <w:b/>
          <w:bCs/>
          <w:sz w:val="24"/>
          <w:szCs w:val="24"/>
        </w:rPr>
        <w:t xml:space="preserve">Honor Code statement </w:t>
      </w:r>
    </w:p>
    <w:p w14:paraId="35075228" w14:textId="77777777" w:rsidR="00471377" w:rsidRPr="0003021A" w:rsidRDefault="00471377" w:rsidP="00471377">
      <w:pPr>
        <w:numPr>
          <w:ilvl w:val="0"/>
          <w:numId w:val="3"/>
        </w:numPr>
        <w:shd w:val="clear" w:color="auto" w:fill="FFFFFF"/>
        <w:spacing w:before="100" w:beforeAutospacing="1" w:after="100" w:afterAutospacing="1" w:line="240" w:lineRule="auto"/>
        <w:contextualSpacing/>
        <w:rPr>
          <w:sz w:val="24"/>
          <w:szCs w:val="24"/>
        </w:rPr>
      </w:pPr>
      <w:r w:rsidRPr="0003021A">
        <w:rPr>
          <w:sz w:val="24"/>
          <w:szCs w:val="24"/>
        </w:rPr>
        <w:t xml:space="preserve">George Mason University has an Honor Code, which requires all members of this community to maintain the highest standards of academic honesty and integrity. Cheating, plagiarism, lying, and stealing are all prohibited. </w:t>
      </w:r>
    </w:p>
    <w:p w14:paraId="74E7891E" w14:textId="77777777" w:rsidR="00471377" w:rsidRPr="0003021A" w:rsidRDefault="00471377" w:rsidP="00471377">
      <w:pPr>
        <w:numPr>
          <w:ilvl w:val="0"/>
          <w:numId w:val="3"/>
        </w:numPr>
        <w:shd w:val="clear" w:color="auto" w:fill="FFFFFF"/>
        <w:spacing w:before="100" w:beforeAutospacing="1" w:after="100" w:afterAutospacing="1" w:line="240" w:lineRule="auto"/>
        <w:contextualSpacing/>
        <w:rPr>
          <w:sz w:val="24"/>
          <w:szCs w:val="24"/>
        </w:rPr>
      </w:pPr>
      <w:r w:rsidRPr="0003021A">
        <w:rPr>
          <w:sz w:val="24"/>
          <w:szCs w:val="24"/>
        </w:rPr>
        <w:t xml:space="preserve">All violations of the Honor Code will be reported to the Honor Committee. </w:t>
      </w:r>
    </w:p>
    <w:p w14:paraId="718433C4" w14:textId="77777777" w:rsidR="00471377" w:rsidRDefault="00471377" w:rsidP="00471377">
      <w:pPr>
        <w:numPr>
          <w:ilvl w:val="0"/>
          <w:numId w:val="3"/>
        </w:numPr>
        <w:shd w:val="clear" w:color="auto" w:fill="FFFFFF"/>
        <w:spacing w:before="100" w:beforeAutospacing="1" w:after="100" w:afterAutospacing="1" w:line="240" w:lineRule="auto"/>
        <w:contextualSpacing/>
        <w:rPr>
          <w:sz w:val="24"/>
          <w:szCs w:val="24"/>
        </w:rPr>
      </w:pPr>
      <w:r w:rsidRPr="0003021A">
        <w:rPr>
          <w:sz w:val="24"/>
          <w:szCs w:val="24"/>
        </w:rPr>
        <w:t xml:space="preserve">See </w:t>
      </w:r>
      <w:hyperlink r:id="rId7" w:history="1">
        <w:r w:rsidRPr="0003021A">
          <w:rPr>
            <w:color w:val="0000FF"/>
            <w:sz w:val="24"/>
            <w:szCs w:val="24"/>
            <w:u w:val="single"/>
          </w:rPr>
          <w:t>honorcode.gmu.edu</w:t>
        </w:r>
      </w:hyperlink>
      <w:r w:rsidRPr="0003021A">
        <w:rPr>
          <w:sz w:val="24"/>
          <w:szCs w:val="24"/>
        </w:rPr>
        <w:t xml:space="preserve"> for more detailed information. </w:t>
      </w:r>
    </w:p>
    <w:p w14:paraId="77C2C762" w14:textId="77777777" w:rsidR="00471377" w:rsidRPr="0003021A" w:rsidRDefault="00471377" w:rsidP="00471377">
      <w:pPr>
        <w:shd w:val="clear" w:color="auto" w:fill="FFFFFF"/>
        <w:spacing w:before="100" w:beforeAutospacing="1" w:after="100" w:afterAutospacing="1" w:line="240" w:lineRule="auto"/>
        <w:ind w:left="720"/>
        <w:contextualSpacing/>
        <w:rPr>
          <w:sz w:val="24"/>
          <w:szCs w:val="24"/>
        </w:rPr>
      </w:pPr>
    </w:p>
    <w:p w14:paraId="0667EB13" w14:textId="77777777" w:rsidR="00471377" w:rsidRPr="0003021A" w:rsidRDefault="00471377" w:rsidP="00471377">
      <w:pPr>
        <w:shd w:val="clear" w:color="auto" w:fill="FFFFFF"/>
        <w:spacing w:before="100" w:beforeAutospacing="1" w:after="100" w:afterAutospacing="1" w:line="240" w:lineRule="auto"/>
        <w:contextualSpacing/>
        <w:outlineLvl w:val="3"/>
        <w:rPr>
          <w:b/>
          <w:bCs/>
          <w:sz w:val="24"/>
          <w:szCs w:val="24"/>
        </w:rPr>
      </w:pPr>
      <w:r w:rsidRPr="0003021A">
        <w:rPr>
          <w:b/>
          <w:bCs/>
          <w:sz w:val="24"/>
          <w:szCs w:val="24"/>
        </w:rPr>
        <w:t xml:space="preserve">Enrollment statement </w:t>
      </w:r>
    </w:p>
    <w:p w14:paraId="5BB1DDBD" w14:textId="77777777" w:rsidR="00471377" w:rsidRDefault="00471377" w:rsidP="00471377">
      <w:pPr>
        <w:shd w:val="clear" w:color="auto" w:fill="FFFFFF"/>
        <w:spacing w:before="100" w:beforeAutospacing="1" w:after="100" w:afterAutospacing="1" w:line="240" w:lineRule="auto"/>
        <w:contextualSpacing/>
        <w:rPr>
          <w:sz w:val="24"/>
          <w:szCs w:val="24"/>
        </w:rPr>
      </w:pPr>
      <w:r w:rsidRPr="0003021A">
        <w:rPr>
          <w:sz w:val="24"/>
          <w:szCs w:val="24"/>
        </w:rPr>
        <w:t xml:space="preserve">Students are responsible for verifying their enrollment in this class. </w:t>
      </w:r>
      <w:r w:rsidRPr="0003021A">
        <w:rPr>
          <w:sz w:val="24"/>
          <w:szCs w:val="24"/>
        </w:rPr>
        <w:br/>
        <w:t>Schedule adjustments should be made by the deadlines published in the Schedule of Classes. (Deadlines each semester are published in the Schedule of Classes available from the Registrar's Website registrar.gmu.edu.)</w:t>
      </w:r>
    </w:p>
    <w:p w14:paraId="51949172" w14:textId="77777777" w:rsidR="001F1D90" w:rsidRDefault="001F1D90" w:rsidP="00471377">
      <w:pPr>
        <w:shd w:val="clear" w:color="auto" w:fill="FFFFFF"/>
        <w:spacing w:before="100" w:beforeAutospacing="1" w:after="100" w:afterAutospacing="1" w:line="240" w:lineRule="auto"/>
        <w:contextualSpacing/>
        <w:rPr>
          <w:sz w:val="24"/>
          <w:szCs w:val="24"/>
        </w:rPr>
      </w:pPr>
    </w:p>
    <w:p w14:paraId="4B9CB0EF" w14:textId="77777777" w:rsidR="001F1D90" w:rsidRPr="0057298F" w:rsidRDefault="001F1D90" w:rsidP="00471377">
      <w:pPr>
        <w:shd w:val="clear" w:color="auto" w:fill="FFFFFF"/>
        <w:spacing w:before="100" w:beforeAutospacing="1" w:after="100" w:afterAutospacing="1" w:line="240" w:lineRule="auto"/>
        <w:contextualSpacing/>
        <w:rPr>
          <w:b/>
          <w:sz w:val="24"/>
          <w:szCs w:val="24"/>
        </w:rPr>
      </w:pPr>
      <w:r w:rsidRPr="0057298F">
        <w:rPr>
          <w:b/>
          <w:sz w:val="24"/>
          <w:szCs w:val="24"/>
        </w:rPr>
        <w:t>Class Cancellation</w:t>
      </w:r>
    </w:p>
    <w:p w14:paraId="553C9797" w14:textId="77777777" w:rsidR="001F1D90" w:rsidRDefault="001F1D90" w:rsidP="00471377">
      <w:pPr>
        <w:shd w:val="clear" w:color="auto" w:fill="FFFFFF"/>
        <w:spacing w:before="100" w:beforeAutospacing="1" w:after="100" w:afterAutospacing="1" w:line="240" w:lineRule="auto"/>
        <w:contextualSpacing/>
        <w:rPr>
          <w:sz w:val="24"/>
          <w:szCs w:val="24"/>
        </w:rPr>
      </w:pPr>
      <w:r>
        <w:rPr>
          <w:sz w:val="24"/>
          <w:szCs w:val="24"/>
        </w:rPr>
        <w:t>If I need to cancel class due to an illness or personal emergency</w:t>
      </w:r>
      <w:r w:rsidR="0057298F">
        <w:rPr>
          <w:sz w:val="24"/>
          <w:szCs w:val="24"/>
        </w:rPr>
        <w:t>, I will send an email to the class as soon as possible. If Mason closes for any reason, I will send an email to the class confirming whether or not the class will be held. If class is cancelled, any revisions to the syllabus or changes to class assignments will be announced in class and via email.</w:t>
      </w:r>
    </w:p>
    <w:p w14:paraId="109062BC" w14:textId="77777777" w:rsidR="00FC00C7" w:rsidRDefault="00FC00C7" w:rsidP="00A16435">
      <w:pPr>
        <w:spacing w:line="240" w:lineRule="auto"/>
        <w:contextualSpacing/>
        <w:rPr>
          <w:sz w:val="24"/>
          <w:szCs w:val="24"/>
        </w:rPr>
      </w:pPr>
    </w:p>
    <w:p w14:paraId="0E2888D6" w14:textId="77777777" w:rsidR="00605777" w:rsidRDefault="00605777" w:rsidP="00A16435">
      <w:pPr>
        <w:spacing w:line="240" w:lineRule="auto"/>
        <w:contextualSpacing/>
        <w:rPr>
          <w:sz w:val="24"/>
          <w:szCs w:val="24"/>
        </w:rPr>
      </w:pPr>
      <w:r w:rsidRPr="005A5AD3">
        <w:rPr>
          <w:b/>
          <w:sz w:val="24"/>
          <w:szCs w:val="24"/>
        </w:rPr>
        <w:t>Add/Drop/Withdraw Deadlines</w:t>
      </w:r>
      <w:r>
        <w:rPr>
          <w:sz w:val="24"/>
          <w:szCs w:val="24"/>
        </w:rPr>
        <w:t>:</w:t>
      </w:r>
    </w:p>
    <w:p w14:paraId="4416389B" w14:textId="7574A0A2" w:rsidR="00CC789C" w:rsidRDefault="00CC789C" w:rsidP="00A16435">
      <w:pPr>
        <w:spacing w:line="240" w:lineRule="auto"/>
        <w:contextualSpacing/>
        <w:rPr>
          <w:sz w:val="24"/>
          <w:szCs w:val="24"/>
        </w:rPr>
      </w:pPr>
      <w:r>
        <w:rPr>
          <w:sz w:val="24"/>
          <w:szCs w:val="24"/>
        </w:rPr>
        <w:t>1/2</w:t>
      </w:r>
      <w:r w:rsidR="007B42A3">
        <w:rPr>
          <w:sz w:val="24"/>
          <w:szCs w:val="24"/>
        </w:rPr>
        <w:t>8</w:t>
      </w:r>
      <w:r w:rsidR="00605777">
        <w:rPr>
          <w:sz w:val="24"/>
          <w:szCs w:val="24"/>
        </w:rPr>
        <w:t xml:space="preserve"> last day to add </w:t>
      </w:r>
    </w:p>
    <w:p w14:paraId="23867B5C" w14:textId="77777777" w:rsidR="00605777" w:rsidRDefault="00CC789C" w:rsidP="00A16435">
      <w:pPr>
        <w:spacing w:line="240" w:lineRule="auto"/>
        <w:contextualSpacing/>
        <w:rPr>
          <w:sz w:val="24"/>
          <w:szCs w:val="24"/>
        </w:rPr>
      </w:pPr>
      <w:r>
        <w:rPr>
          <w:sz w:val="24"/>
          <w:szCs w:val="24"/>
        </w:rPr>
        <w:t xml:space="preserve">2/5 </w:t>
      </w:r>
      <w:r w:rsidR="00605777">
        <w:rPr>
          <w:sz w:val="24"/>
          <w:szCs w:val="24"/>
        </w:rPr>
        <w:t>last day to drop with no tuition penalty</w:t>
      </w:r>
    </w:p>
    <w:p w14:paraId="79374538" w14:textId="30CD0D51" w:rsidR="00605777" w:rsidRDefault="00CC789C" w:rsidP="00A16435">
      <w:pPr>
        <w:spacing w:line="240" w:lineRule="auto"/>
        <w:contextualSpacing/>
        <w:rPr>
          <w:sz w:val="24"/>
          <w:szCs w:val="24"/>
        </w:rPr>
      </w:pPr>
      <w:r>
        <w:rPr>
          <w:sz w:val="24"/>
          <w:szCs w:val="24"/>
        </w:rPr>
        <w:t>2/1</w:t>
      </w:r>
      <w:r w:rsidR="007B42A3">
        <w:rPr>
          <w:sz w:val="24"/>
          <w:szCs w:val="24"/>
        </w:rPr>
        <w:t>1</w:t>
      </w:r>
      <w:r w:rsidR="00236179">
        <w:rPr>
          <w:sz w:val="24"/>
          <w:szCs w:val="24"/>
        </w:rPr>
        <w:t xml:space="preserve"> </w:t>
      </w:r>
      <w:r>
        <w:rPr>
          <w:sz w:val="24"/>
          <w:szCs w:val="24"/>
        </w:rPr>
        <w:t>final drop</w:t>
      </w:r>
    </w:p>
    <w:p w14:paraId="58677C83" w14:textId="235C10BB" w:rsidR="00616B9D" w:rsidRDefault="00C77837" w:rsidP="00A16435">
      <w:pPr>
        <w:spacing w:line="240" w:lineRule="auto"/>
        <w:contextualSpacing/>
        <w:rPr>
          <w:sz w:val="24"/>
          <w:szCs w:val="24"/>
        </w:rPr>
      </w:pPr>
      <w:r>
        <w:rPr>
          <w:sz w:val="24"/>
          <w:szCs w:val="24"/>
        </w:rPr>
        <w:lastRenderedPageBreak/>
        <w:t>2/2</w:t>
      </w:r>
      <w:r w:rsidR="007B42A3">
        <w:rPr>
          <w:sz w:val="24"/>
          <w:szCs w:val="24"/>
        </w:rPr>
        <w:t>5</w:t>
      </w:r>
      <w:r>
        <w:rPr>
          <w:sz w:val="24"/>
          <w:szCs w:val="24"/>
        </w:rPr>
        <w:t>-3/</w:t>
      </w:r>
      <w:r w:rsidR="007B42A3">
        <w:rPr>
          <w:sz w:val="24"/>
          <w:szCs w:val="24"/>
        </w:rPr>
        <w:t>30</w:t>
      </w:r>
      <w:r w:rsidR="00616B9D">
        <w:rPr>
          <w:sz w:val="24"/>
          <w:szCs w:val="24"/>
        </w:rPr>
        <w:t xml:space="preserve"> selective withdrawal period (100% tuition liability</w:t>
      </w:r>
    </w:p>
    <w:p w14:paraId="1520A182" w14:textId="77777777" w:rsidR="00605777" w:rsidRPr="005A5AD3" w:rsidRDefault="005A5AD3" w:rsidP="00A16435">
      <w:pPr>
        <w:spacing w:line="240" w:lineRule="auto"/>
        <w:contextualSpacing/>
        <w:rPr>
          <w:rFonts w:eastAsia="Times New Roman" w:cs="Times New Roman"/>
          <w:sz w:val="24"/>
          <w:szCs w:val="24"/>
        </w:rPr>
      </w:pPr>
      <w:r w:rsidRPr="005A5AD3">
        <w:rPr>
          <w:rFonts w:eastAsia="Times New Roman" w:cs="Times New Roman"/>
          <w:sz w:val="24"/>
          <w:szCs w:val="24"/>
        </w:rPr>
        <w:t>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1FE0ABA1" w14:textId="77777777" w:rsidR="00263292" w:rsidRDefault="00263292" w:rsidP="00A16435">
      <w:pPr>
        <w:spacing w:line="240" w:lineRule="auto"/>
        <w:contextualSpacing/>
        <w:rPr>
          <w:b/>
          <w:sz w:val="24"/>
          <w:szCs w:val="24"/>
        </w:rPr>
      </w:pPr>
    </w:p>
    <w:p w14:paraId="09250A32" w14:textId="77777777" w:rsidR="00B064F6" w:rsidRDefault="00B064F6" w:rsidP="00B064F6">
      <w:r>
        <w:t>Tentative Course Calendar*</w:t>
      </w:r>
    </w:p>
    <w:tbl>
      <w:tblPr>
        <w:tblStyle w:val="TableGrid"/>
        <w:tblW w:w="0" w:type="auto"/>
        <w:tblLayout w:type="fixed"/>
        <w:tblLook w:val="04A0" w:firstRow="1" w:lastRow="0" w:firstColumn="1" w:lastColumn="0" w:noHBand="0" w:noVBand="1"/>
      </w:tblPr>
      <w:tblGrid>
        <w:gridCol w:w="747"/>
        <w:gridCol w:w="3081"/>
        <w:gridCol w:w="1027"/>
        <w:gridCol w:w="4320"/>
      </w:tblGrid>
      <w:tr w:rsidR="00B064F6" w14:paraId="6BFE966E"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6D04D74F" w14:textId="77777777" w:rsidR="00B064F6" w:rsidRDefault="00B064F6">
            <w:r>
              <w:t>Date</w:t>
            </w:r>
          </w:p>
        </w:tc>
        <w:tc>
          <w:tcPr>
            <w:tcW w:w="3081" w:type="dxa"/>
            <w:tcBorders>
              <w:top w:val="single" w:sz="4" w:space="0" w:color="auto"/>
              <w:left w:val="single" w:sz="4" w:space="0" w:color="auto"/>
              <w:bottom w:val="single" w:sz="4" w:space="0" w:color="auto"/>
              <w:right w:val="single" w:sz="4" w:space="0" w:color="auto"/>
            </w:tcBorders>
            <w:hideMark/>
          </w:tcPr>
          <w:p w14:paraId="6DC4E5E9" w14:textId="77777777" w:rsidR="00B064F6" w:rsidRDefault="00B064F6">
            <w:r>
              <w:t>Topic</w:t>
            </w:r>
          </w:p>
        </w:tc>
        <w:tc>
          <w:tcPr>
            <w:tcW w:w="1027" w:type="dxa"/>
            <w:tcBorders>
              <w:top w:val="single" w:sz="4" w:space="0" w:color="auto"/>
              <w:left w:val="single" w:sz="4" w:space="0" w:color="auto"/>
              <w:bottom w:val="single" w:sz="4" w:space="0" w:color="auto"/>
              <w:right w:val="single" w:sz="4" w:space="0" w:color="auto"/>
            </w:tcBorders>
            <w:hideMark/>
          </w:tcPr>
          <w:p w14:paraId="35B5115C" w14:textId="77777777" w:rsidR="00B064F6" w:rsidRDefault="00B064F6">
            <w:r>
              <w:t>Reading</w:t>
            </w:r>
          </w:p>
        </w:tc>
        <w:tc>
          <w:tcPr>
            <w:tcW w:w="4320" w:type="dxa"/>
            <w:tcBorders>
              <w:top w:val="single" w:sz="4" w:space="0" w:color="auto"/>
              <w:left w:val="single" w:sz="4" w:space="0" w:color="auto"/>
              <w:bottom w:val="single" w:sz="4" w:space="0" w:color="auto"/>
              <w:right w:val="single" w:sz="4" w:space="0" w:color="auto"/>
            </w:tcBorders>
            <w:hideMark/>
          </w:tcPr>
          <w:p w14:paraId="7E67B7AE" w14:textId="77777777" w:rsidR="00B064F6" w:rsidRDefault="00B064F6">
            <w:r>
              <w:t>Assignment/Quiz</w:t>
            </w:r>
          </w:p>
        </w:tc>
      </w:tr>
      <w:tr w:rsidR="00B064F6" w14:paraId="51F95ACF"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20DDDC7E" w14:textId="3036EA27" w:rsidR="00B064F6" w:rsidRDefault="00B064F6">
            <w:r>
              <w:t>1/2</w:t>
            </w:r>
            <w:r w:rsidR="007B42A3">
              <w:t>2</w:t>
            </w:r>
          </w:p>
        </w:tc>
        <w:tc>
          <w:tcPr>
            <w:tcW w:w="3081" w:type="dxa"/>
            <w:tcBorders>
              <w:top w:val="single" w:sz="4" w:space="0" w:color="auto"/>
              <w:left w:val="single" w:sz="4" w:space="0" w:color="auto"/>
              <w:bottom w:val="single" w:sz="4" w:space="0" w:color="auto"/>
              <w:right w:val="single" w:sz="4" w:space="0" w:color="auto"/>
            </w:tcBorders>
            <w:hideMark/>
          </w:tcPr>
          <w:p w14:paraId="7A60A237" w14:textId="77777777" w:rsidR="00B064F6" w:rsidRDefault="00B064F6">
            <w:r>
              <w:t>Introduction to Class</w:t>
            </w:r>
          </w:p>
        </w:tc>
        <w:tc>
          <w:tcPr>
            <w:tcW w:w="1027" w:type="dxa"/>
            <w:tcBorders>
              <w:top w:val="single" w:sz="4" w:space="0" w:color="auto"/>
              <w:left w:val="single" w:sz="4" w:space="0" w:color="auto"/>
              <w:bottom w:val="single" w:sz="4" w:space="0" w:color="auto"/>
              <w:right w:val="single" w:sz="4" w:space="0" w:color="auto"/>
            </w:tcBorders>
          </w:tcPr>
          <w:p w14:paraId="683C0D04" w14:textId="77777777" w:rsidR="00B064F6" w:rsidRDefault="00B064F6"/>
        </w:tc>
        <w:tc>
          <w:tcPr>
            <w:tcW w:w="4320" w:type="dxa"/>
            <w:tcBorders>
              <w:top w:val="single" w:sz="4" w:space="0" w:color="auto"/>
              <w:left w:val="single" w:sz="4" w:space="0" w:color="auto"/>
              <w:bottom w:val="single" w:sz="4" w:space="0" w:color="auto"/>
              <w:right w:val="single" w:sz="4" w:space="0" w:color="auto"/>
            </w:tcBorders>
          </w:tcPr>
          <w:p w14:paraId="62CC482A" w14:textId="77777777" w:rsidR="00B064F6" w:rsidRDefault="00B064F6"/>
        </w:tc>
      </w:tr>
      <w:tr w:rsidR="00B064F6" w14:paraId="56DE8507"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661D9216" w14:textId="31EFF03D" w:rsidR="00B064F6" w:rsidRDefault="00B064F6">
            <w:r>
              <w:t>1/2</w:t>
            </w:r>
            <w:r w:rsidR="007B42A3">
              <w:t>7</w:t>
            </w:r>
          </w:p>
        </w:tc>
        <w:tc>
          <w:tcPr>
            <w:tcW w:w="3081" w:type="dxa"/>
            <w:tcBorders>
              <w:top w:val="single" w:sz="4" w:space="0" w:color="auto"/>
              <w:left w:val="single" w:sz="4" w:space="0" w:color="auto"/>
              <w:bottom w:val="single" w:sz="4" w:space="0" w:color="auto"/>
              <w:right w:val="single" w:sz="4" w:space="0" w:color="auto"/>
            </w:tcBorders>
            <w:hideMark/>
          </w:tcPr>
          <w:p w14:paraId="177A3C7F" w14:textId="77777777" w:rsidR="00B064F6" w:rsidRDefault="00B064F6">
            <w:r>
              <w:t>What is I/O psychology?</w:t>
            </w:r>
          </w:p>
        </w:tc>
        <w:tc>
          <w:tcPr>
            <w:tcW w:w="1027" w:type="dxa"/>
            <w:tcBorders>
              <w:top w:val="single" w:sz="4" w:space="0" w:color="auto"/>
              <w:left w:val="single" w:sz="4" w:space="0" w:color="auto"/>
              <w:bottom w:val="single" w:sz="4" w:space="0" w:color="auto"/>
              <w:right w:val="single" w:sz="4" w:space="0" w:color="auto"/>
            </w:tcBorders>
            <w:hideMark/>
          </w:tcPr>
          <w:p w14:paraId="476F9A32" w14:textId="77777777" w:rsidR="00B064F6" w:rsidRDefault="00B064F6">
            <w:proofErr w:type="spellStart"/>
            <w:r>
              <w:t>Chp</w:t>
            </w:r>
            <w:proofErr w:type="spellEnd"/>
            <w:r>
              <w:t xml:space="preserve"> 1</w:t>
            </w:r>
          </w:p>
        </w:tc>
        <w:tc>
          <w:tcPr>
            <w:tcW w:w="4320" w:type="dxa"/>
            <w:tcBorders>
              <w:top w:val="single" w:sz="4" w:space="0" w:color="auto"/>
              <w:left w:val="single" w:sz="4" w:space="0" w:color="auto"/>
              <w:bottom w:val="single" w:sz="4" w:space="0" w:color="auto"/>
              <w:right w:val="single" w:sz="4" w:space="0" w:color="auto"/>
            </w:tcBorders>
          </w:tcPr>
          <w:p w14:paraId="1F7B43A3" w14:textId="77777777" w:rsidR="00B064F6" w:rsidRDefault="00B064F6"/>
        </w:tc>
      </w:tr>
      <w:tr w:rsidR="00B064F6" w14:paraId="4B9F4537"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31A23BF4" w14:textId="1CAD536E" w:rsidR="00B064F6" w:rsidRDefault="007B42A3">
            <w:r>
              <w:t>1</w:t>
            </w:r>
            <w:r w:rsidR="00B064F6">
              <w:t>/</w:t>
            </w:r>
            <w:r>
              <w:t>29</w:t>
            </w:r>
          </w:p>
        </w:tc>
        <w:tc>
          <w:tcPr>
            <w:tcW w:w="3081" w:type="dxa"/>
            <w:tcBorders>
              <w:top w:val="single" w:sz="4" w:space="0" w:color="auto"/>
              <w:left w:val="single" w:sz="4" w:space="0" w:color="auto"/>
              <w:bottom w:val="single" w:sz="4" w:space="0" w:color="auto"/>
              <w:right w:val="single" w:sz="4" w:space="0" w:color="auto"/>
            </w:tcBorders>
            <w:hideMark/>
          </w:tcPr>
          <w:p w14:paraId="37E2D463" w14:textId="77777777" w:rsidR="00B064F6" w:rsidRDefault="00B064F6">
            <w:r>
              <w:t>What is I/O psychology?</w:t>
            </w:r>
          </w:p>
        </w:tc>
        <w:tc>
          <w:tcPr>
            <w:tcW w:w="1027" w:type="dxa"/>
            <w:tcBorders>
              <w:top w:val="single" w:sz="4" w:space="0" w:color="auto"/>
              <w:left w:val="single" w:sz="4" w:space="0" w:color="auto"/>
              <w:bottom w:val="single" w:sz="4" w:space="0" w:color="auto"/>
              <w:right w:val="single" w:sz="4" w:space="0" w:color="auto"/>
            </w:tcBorders>
            <w:hideMark/>
          </w:tcPr>
          <w:p w14:paraId="13FA9E27" w14:textId="77777777" w:rsidR="00B064F6" w:rsidRDefault="00B064F6">
            <w:proofErr w:type="spellStart"/>
            <w:r>
              <w:t>Chp</w:t>
            </w:r>
            <w:proofErr w:type="spellEnd"/>
            <w:r>
              <w:t xml:space="preserve"> 1</w:t>
            </w:r>
          </w:p>
        </w:tc>
        <w:tc>
          <w:tcPr>
            <w:tcW w:w="4320" w:type="dxa"/>
            <w:tcBorders>
              <w:top w:val="single" w:sz="4" w:space="0" w:color="auto"/>
              <w:left w:val="single" w:sz="4" w:space="0" w:color="auto"/>
              <w:bottom w:val="single" w:sz="4" w:space="0" w:color="auto"/>
              <w:right w:val="single" w:sz="4" w:space="0" w:color="auto"/>
            </w:tcBorders>
          </w:tcPr>
          <w:p w14:paraId="1091FCE3" w14:textId="77777777" w:rsidR="00B064F6" w:rsidRDefault="00B064F6"/>
        </w:tc>
      </w:tr>
      <w:tr w:rsidR="00B064F6" w14:paraId="034B4888"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382F2406" w14:textId="4CD628AB" w:rsidR="00B064F6" w:rsidRDefault="00B064F6">
            <w:r>
              <w:t>2/</w:t>
            </w:r>
            <w:r w:rsidR="007B42A3">
              <w:t>3</w:t>
            </w:r>
          </w:p>
        </w:tc>
        <w:tc>
          <w:tcPr>
            <w:tcW w:w="3081" w:type="dxa"/>
            <w:tcBorders>
              <w:top w:val="single" w:sz="4" w:space="0" w:color="auto"/>
              <w:left w:val="single" w:sz="4" w:space="0" w:color="auto"/>
              <w:bottom w:val="single" w:sz="4" w:space="0" w:color="auto"/>
              <w:right w:val="single" w:sz="4" w:space="0" w:color="auto"/>
            </w:tcBorders>
            <w:hideMark/>
          </w:tcPr>
          <w:p w14:paraId="0385DA3E" w14:textId="77777777" w:rsidR="00B064F6" w:rsidRDefault="00B064F6">
            <w:r>
              <w:t>Research Methods</w:t>
            </w:r>
          </w:p>
        </w:tc>
        <w:tc>
          <w:tcPr>
            <w:tcW w:w="1027" w:type="dxa"/>
            <w:tcBorders>
              <w:top w:val="single" w:sz="4" w:space="0" w:color="auto"/>
              <w:left w:val="single" w:sz="4" w:space="0" w:color="auto"/>
              <w:bottom w:val="single" w:sz="4" w:space="0" w:color="auto"/>
              <w:right w:val="single" w:sz="4" w:space="0" w:color="auto"/>
            </w:tcBorders>
            <w:hideMark/>
          </w:tcPr>
          <w:p w14:paraId="41122AC1" w14:textId="77777777" w:rsidR="00B064F6" w:rsidRDefault="00B064F6">
            <w:proofErr w:type="spellStart"/>
            <w:r>
              <w:t>Chp</w:t>
            </w:r>
            <w:proofErr w:type="spellEnd"/>
            <w:r>
              <w:t xml:space="preserve"> 2</w:t>
            </w:r>
          </w:p>
        </w:tc>
        <w:tc>
          <w:tcPr>
            <w:tcW w:w="4320" w:type="dxa"/>
            <w:tcBorders>
              <w:top w:val="single" w:sz="4" w:space="0" w:color="auto"/>
              <w:left w:val="single" w:sz="4" w:space="0" w:color="auto"/>
              <w:bottom w:val="single" w:sz="4" w:space="0" w:color="auto"/>
              <w:right w:val="single" w:sz="4" w:space="0" w:color="auto"/>
            </w:tcBorders>
          </w:tcPr>
          <w:p w14:paraId="70FF0AB9" w14:textId="77777777" w:rsidR="00B064F6" w:rsidRDefault="00B064F6"/>
        </w:tc>
      </w:tr>
      <w:tr w:rsidR="00B064F6" w14:paraId="7A4D127B"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7A2A3D7A" w14:textId="587AD4AE" w:rsidR="00B064F6" w:rsidRDefault="00B064F6">
            <w:r>
              <w:t>2</w:t>
            </w:r>
            <w:r w:rsidR="007B42A3">
              <w:t>/5</w:t>
            </w:r>
          </w:p>
        </w:tc>
        <w:tc>
          <w:tcPr>
            <w:tcW w:w="3081" w:type="dxa"/>
            <w:tcBorders>
              <w:top w:val="single" w:sz="4" w:space="0" w:color="auto"/>
              <w:left w:val="single" w:sz="4" w:space="0" w:color="auto"/>
              <w:bottom w:val="single" w:sz="4" w:space="0" w:color="auto"/>
              <w:right w:val="single" w:sz="4" w:space="0" w:color="auto"/>
            </w:tcBorders>
            <w:hideMark/>
          </w:tcPr>
          <w:p w14:paraId="41857ABE" w14:textId="77777777" w:rsidR="00B064F6" w:rsidRDefault="00B064F6">
            <w:r>
              <w:t>Research Methods</w:t>
            </w:r>
          </w:p>
        </w:tc>
        <w:tc>
          <w:tcPr>
            <w:tcW w:w="1027" w:type="dxa"/>
            <w:tcBorders>
              <w:top w:val="single" w:sz="4" w:space="0" w:color="auto"/>
              <w:left w:val="single" w:sz="4" w:space="0" w:color="auto"/>
              <w:bottom w:val="single" w:sz="4" w:space="0" w:color="auto"/>
              <w:right w:val="single" w:sz="4" w:space="0" w:color="auto"/>
            </w:tcBorders>
            <w:hideMark/>
          </w:tcPr>
          <w:p w14:paraId="38C29A86" w14:textId="77777777" w:rsidR="00B064F6" w:rsidRDefault="00B064F6">
            <w:proofErr w:type="spellStart"/>
            <w:r>
              <w:t>Chp</w:t>
            </w:r>
            <w:proofErr w:type="spellEnd"/>
            <w:r>
              <w:t xml:space="preserve"> 2</w:t>
            </w:r>
          </w:p>
        </w:tc>
        <w:tc>
          <w:tcPr>
            <w:tcW w:w="4320" w:type="dxa"/>
            <w:tcBorders>
              <w:top w:val="single" w:sz="4" w:space="0" w:color="auto"/>
              <w:left w:val="single" w:sz="4" w:space="0" w:color="auto"/>
              <w:bottom w:val="single" w:sz="4" w:space="0" w:color="auto"/>
              <w:right w:val="single" w:sz="4" w:space="0" w:color="auto"/>
            </w:tcBorders>
          </w:tcPr>
          <w:p w14:paraId="1CAED5CE" w14:textId="77777777" w:rsidR="00B064F6" w:rsidRDefault="00B064F6"/>
        </w:tc>
      </w:tr>
      <w:tr w:rsidR="00B064F6" w14:paraId="64B69963" w14:textId="77777777" w:rsidTr="00B064F6">
        <w:trPr>
          <w:trHeight w:val="125"/>
        </w:trPr>
        <w:tc>
          <w:tcPr>
            <w:tcW w:w="747" w:type="dxa"/>
            <w:tcBorders>
              <w:top w:val="single" w:sz="4" w:space="0" w:color="auto"/>
              <w:left w:val="single" w:sz="4" w:space="0" w:color="auto"/>
              <w:bottom w:val="single" w:sz="4" w:space="0" w:color="auto"/>
              <w:right w:val="single" w:sz="4" w:space="0" w:color="auto"/>
            </w:tcBorders>
            <w:hideMark/>
          </w:tcPr>
          <w:p w14:paraId="79CADFEE" w14:textId="79E0F3C5" w:rsidR="00B064F6" w:rsidRDefault="00B064F6">
            <w:r>
              <w:t>2/1</w:t>
            </w:r>
            <w:r w:rsidR="007B42A3">
              <w:t>0</w:t>
            </w:r>
          </w:p>
        </w:tc>
        <w:tc>
          <w:tcPr>
            <w:tcW w:w="3081" w:type="dxa"/>
            <w:tcBorders>
              <w:top w:val="single" w:sz="4" w:space="0" w:color="auto"/>
              <w:left w:val="single" w:sz="4" w:space="0" w:color="auto"/>
              <w:bottom w:val="single" w:sz="4" w:space="0" w:color="auto"/>
              <w:right w:val="single" w:sz="4" w:space="0" w:color="auto"/>
            </w:tcBorders>
            <w:hideMark/>
          </w:tcPr>
          <w:p w14:paraId="76FDB959" w14:textId="77777777" w:rsidR="00B064F6" w:rsidRDefault="00B064F6">
            <w:r>
              <w:t>Job Analysis</w:t>
            </w:r>
          </w:p>
        </w:tc>
        <w:tc>
          <w:tcPr>
            <w:tcW w:w="1027" w:type="dxa"/>
            <w:tcBorders>
              <w:top w:val="single" w:sz="4" w:space="0" w:color="auto"/>
              <w:left w:val="single" w:sz="4" w:space="0" w:color="auto"/>
              <w:bottom w:val="single" w:sz="4" w:space="0" w:color="auto"/>
              <w:right w:val="single" w:sz="4" w:space="0" w:color="auto"/>
            </w:tcBorders>
            <w:hideMark/>
          </w:tcPr>
          <w:p w14:paraId="7EBC9054" w14:textId="77777777" w:rsidR="00B064F6" w:rsidRDefault="00B064F6">
            <w:proofErr w:type="spellStart"/>
            <w:r>
              <w:t>Chp</w:t>
            </w:r>
            <w:proofErr w:type="spellEnd"/>
            <w:r>
              <w:t xml:space="preserve"> 3</w:t>
            </w:r>
          </w:p>
        </w:tc>
        <w:tc>
          <w:tcPr>
            <w:tcW w:w="4320" w:type="dxa"/>
            <w:tcBorders>
              <w:top w:val="single" w:sz="4" w:space="0" w:color="auto"/>
              <w:left w:val="single" w:sz="4" w:space="0" w:color="auto"/>
              <w:bottom w:val="single" w:sz="4" w:space="0" w:color="auto"/>
              <w:right w:val="single" w:sz="4" w:space="0" w:color="auto"/>
            </w:tcBorders>
          </w:tcPr>
          <w:p w14:paraId="22F9D03E" w14:textId="77777777" w:rsidR="00B064F6" w:rsidRDefault="00B064F6"/>
        </w:tc>
      </w:tr>
      <w:tr w:rsidR="00B064F6" w14:paraId="2B5D24DC"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4C275404" w14:textId="11ABB907" w:rsidR="00B064F6" w:rsidRDefault="00B064F6">
            <w:r>
              <w:t>2/1</w:t>
            </w:r>
            <w:r w:rsidR="007B42A3">
              <w:t>2</w:t>
            </w:r>
          </w:p>
        </w:tc>
        <w:tc>
          <w:tcPr>
            <w:tcW w:w="3081" w:type="dxa"/>
            <w:tcBorders>
              <w:top w:val="single" w:sz="4" w:space="0" w:color="auto"/>
              <w:left w:val="single" w:sz="4" w:space="0" w:color="auto"/>
              <w:bottom w:val="single" w:sz="4" w:space="0" w:color="auto"/>
              <w:right w:val="single" w:sz="4" w:space="0" w:color="auto"/>
            </w:tcBorders>
            <w:hideMark/>
          </w:tcPr>
          <w:p w14:paraId="1BCEEA42" w14:textId="77777777" w:rsidR="00B064F6" w:rsidRDefault="00B064F6">
            <w:r>
              <w:t>Job Analysis</w:t>
            </w:r>
          </w:p>
        </w:tc>
        <w:tc>
          <w:tcPr>
            <w:tcW w:w="1027" w:type="dxa"/>
            <w:tcBorders>
              <w:top w:val="single" w:sz="4" w:space="0" w:color="auto"/>
              <w:left w:val="single" w:sz="4" w:space="0" w:color="auto"/>
              <w:bottom w:val="single" w:sz="4" w:space="0" w:color="auto"/>
              <w:right w:val="single" w:sz="4" w:space="0" w:color="auto"/>
            </w:tcBorders>
            <w:hideMark/>
          </w:tcPr>
          <w:p w14:paraId="6BFDA06B" w14:textId="77777777" w:rsidR="00B064F6" w:rsidRDefault="00B064F6">
            <w:proofErr w:type="spellStart"/>
            <w:r>
              <w:t>Chp</w:t>
            </w:r>
            <w:proofErr w:type="spellEnd"/>
            <w:r>
              <w:t xml:space="preserve"> 3</w:t>
            </w:r>
          </w:p>
        </w:tc>
        <w:tc>
          <w:tcPr>
            <w:tcW w:w="4320" w:type="dxa"/>
            <w:tcBorders>
              <w:top w:val="single" w:sz="4" w:space="0" w:color="auto"/>
              <w:left w:val="single" w:sz="4" w:space="0" w:color="auto"/>
              <w:bottom w:val="single" w:sz="4" w:space="0" w:color="auto"/>
              <w:right w:val="single" w:sz="4" w:space="0" w:color="auto"/>
            </w:tcBorders>
          </w:tcPr>
          <w:p w14:paraId="7C001CC8" w14:textId="77777777" w:rsidR="00B064F6" w:rsidRDefault="00B064F6"/>
        </w:tc>
      </w:tr>
      <w:tr w:rsidR="00B064F6" w14:paraId="59D45BEA"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2F5BDDAC" w14:textId="29D87CC3" w:rsidR="00B064F6" w:rsidRDefault="00B064F6">
            <w:r>
              <w:t>2/1</w:t>
            </w:r>
            <w:r w:rsidR="007B42A3">
              <w:t>7</w:t>
            </w:r>
          </w:p>
        </w:tc>
        <w:tc>
          <w:tcPr>
            <w:tcW w:w="3081" w:type="dxa"/>
            <w:tcBorders>
              <w:top w:val="single" w:sz="4" w:space="0" w:color="auto"/>
              <w:left w:val="single" w:sz="4" w:space="0" w:color="auto"/>
              <w:bottom w:val="single" w:sz="4" w:space="0" w:color="auto"/>
              <w:right w:val="single" w:sz="4" w:space="0" w:color="auto"/>
            </w:tcBorders>
            <w:hideMark/>
          </w:tcPr>
          <w:p w14:paraId="7253C97A" w14:textId="77777777" w:rsidR="00B064F6" w:rsidRDefault="00B064F6">
            <w:r>
              <w:t>Performance Appraisal</w:t>
            </w:r>
          </w:p>
        </w:tc>
        <w:tc>
          <w:tcPr>
            <w:tcW w:w="1027" w:type="dxa"/>
            <w:tcBorders>
              <w:top w:val="single" w:sz="4" w:space="0" w:color="auto"/>
              <w:left w:val="single" w:sz="4" w:space="0" w:color="auto"/>
              <w:bottom w:val="single" w:sz="4" w:space="0" w:color="auto"/>
              <w:right w:val="single" w:sz="4" w:space="0" w:color="auto"/>
            </w:tcBorders>
            <w:hideMark/>
          </w:tcPr>
          <w:p w14:paraId="13653DCA" w14:textId="77777777" w:rsidR="00B064F6" w:rsidRDefault="00B064F6">
            <w:proofErr w:type="spellStart"/>
            <w:r>
              <w:t>Chp</w:t>
            </w:r>
            <w:proofErr w:type="spellEnd"/>
            <w:r>
              <w:t xml:space="preserve"> 4</w:t>
            </w:r>
          </w:p>
        </w:tc>
        <w:tc>
          <w:tcPr>
            <w:tcW w:w="4320" w:type="dxa"/>
            <w:tcBorders>
              <w:top w:val="single" w:sz="4" w:space="0" w:color="auto"/>
              <w:left w:val="single" w:sz="4" w:space="0" w:color="auto"/>
              <w:bottom w:val="single" w:sz="4" w:space="0" w:color="auto"/>
              <w:right w:val="single" w:sz="4" w:space="0" w:color="auto"/>
            </w:tcBorders>
          </w:tcPr>
          <w:p w14:paraId="2E003A96" w14:textId="77777777" w:rsidR="00B064F6" w:rsidRDefault="00B064F6"/>
        </w:tc>
      </w:tr>
      <w:tr w:rsidR="00B064F6" w14:paraId="5564C9B3"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42D70E87" w14:textId="2AB15EEB" w:rsidR="00B064F6" w:rsidRDefault="00B064F6">
            <w:r>
              <w:t>2/</w:t>
            </w:r>
            <w:r w:rsidR="007B42A3">
              <w:t>19</w:t>
            </w:r>
          </w:p>
        </w:tc>
        <w:tc>
          <w:tcPr>
            <w:tcW w:w="3081" w:type="dxa"/>
            <w:tcBorders>
              <w:top w:val="single" w:sz="4" w:space="0" w:color="auto"/>
              <w:left w:val="single" w:sz="4" w:space="0" w:color="auto"/>
              <w:bottom w:val="single" w:sz="4" w:space="0" w:color="auto"/>
              <w:right w:val="single" w:sz="4" w:space="0" w:color="auto"/>
            </w:tcBorders>
            <w:hideMark/>
          </w:tcPr>
          <w:p w14:paraId="4F5527CF" w14:textId="77777777" w:rsidR="00B064F6" w:rsidRDefault="00B064F6">
            <w:r>
              <w:t>Performance Appraisal</w:t>
            </w:r>
          </w:p>
        </w:tc>
        <w:tc>
          <w:tcPr>
            <w:tcW w:w="1027" w:type="dxa"/>
            <w:tcBorders>
              <w:top w:val="single" w:sz="4" w:space="0" w:color="auto"/>
              <w:left w:val="single" w:sz="4" w:space="0" w:color="auto"/>
              <w:bottom w:val="single" w:sz="4" w:space="0" w:color="auto"/>
              <w:right w:val="single" w:sz="4" w:space="0" w:color="auto"/>
            </w:tcBorders>
            <w:hideMark/>
          </w:tcPr>
          <w:p w14:paraId="10E51714" w14:textId="77777777" w:rsidR="00B064F6" w:rsidRDefault="00B064F6">
            <w:proofErr w:type="spellStart"/>
            <w:r>
              <w:t>Chp</w:t>
            </w:r>
            <w:proofErr w:type="spellEnd"/>
            <w:r>
              <w:t xml:space="preserve"> 4</w:t>
            </w:r>
          </w:p>
        </w:tc>
        <w:tc>
          <w:tcPr>
            <w:tcW w:w="4320" w:type="dxa"/>
            <w:tcBorders>
              <w:top w:val="single" w:sz="4" w:space="0" w:color="auto"/>
              <w:left w:val="single" w:sz="4" w:space="0" w:color="auto"/>
              <w:bottom w:val="single" w:sz="4" w:space="0" w:color="auto"/>
              <w:right w:val="single" w:sz="4" w:space="0" w:color="auto"/>
            </w:tcBorders>
          </w:tcPr>
          <w:p w14:paraId="3FB31CCD" w14:textId="77777777" w:rsidR="00B064F6" w:rsidRDefault="00B064F6"/>
        </w:tc>
      </w:tr>
      <w:tr w:rsidR="00B064F6" w14:paraId="0E7A9ED9"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169AC114" w14:textId="34334CE6" w:rsidR="00B064F6" w:rsidRDefault="00B064F6">
            <w:r>
              <w:t>2/2</w:t>
            </w:r>
            <w:r w:rsidR="007B42A3">
              <w:t>4</w:t>
            </w:r>
          </w:p>
        </w:tc>
        <w:tc>
          <w:tcPr>
            <w:tcW w:w="3081" w:type="dxa"/>
            <w:tcBorders>
              <w:top w:val="single" w:sz="4" w:space="0" w:color="auto"/>
              <w:left w:val="single" w:sz="4" w:space="0" w:color="auto"/>
              <w:bottom w:val="single" w:sz="4" w:space="0" w:color="auto"/>
              <w:right w:val="single" w:sz="4" w:space="0" w:color="auto"/>
            </w:tcBorders>
            <w:hideMark/>
          </w:tcPr>
          <w:p w14:paraId="49EDE911" w14:textId="77777777" w:rsidR="00B064F6" w:rsidRDefault="00B064F6">
            <w:r>
              <w:t>Assessment Methods</w:t>
            </w:r>
          </w:p>
        </w:tc>
        <w:tc>
          <w:tcPr>
            <w:tcW w:w="1027" w:type="dxa"/>
            <w:tcBorders>
              <w:top w:val="single" w:sz="4" w:space="0" w:color="auto"/>
              <w:left w:val="single" w:sz="4" w:space="0" w:color="auto"/>
              <w:bottom w:val="single" w:sz="4" w:space="0" w:color="auto"/>
              <w:right w:val="single" w:sz="4" w:space="0" w:color="auto"/>
            </w:tcBorders>
            <w:hideMark/>
          </w:tcPr>
          <w:p w14:paraId="471311FC" w14:textId="77777777" w:rsidR="00B064F6" w:rsidRDefault="00B064F6">
            <w:proofErr w:type="spellStart"/>
            <w:r>
              <w:t>Chp</w:t>
            </w:r>
            <w:proofErr w:type="spellEnd"/>
            <w:r>
              <w:t xml:space="preserve"> 5</w:t>
            </w:r>
          </w:p>
        </w:tc>
        <w:tc>
          <w:tcPr>
            <w:tcW w:w="4320" w:type="dxa"/>
            <w:tcBorders>
              <w:top w:val="single" w:sz="4" w:space="0" w:color="auto"/>
              <w:left w:val="single" w:sz="4" w:space="0" w:color="auto"/>
              <w:bottom w:val="single" w:sz="4" w:space="0" w:color="auto"/>
              <w:right w:val="single" w:sz="4" w:space="0" w:color="auto"/>
            </w:tcBorders>
            <w:hideMark/>
          </w:tcPr>
          <w:p w14:paraId="41A5BE19" w14:textId="77777777" w:rsidR="00B064F6" w:rsidRDefault="00B064F6">
            <w:r>
              <w:t>Quiz 1 cc 2-4</w:t>
            </w:r>
          </w:p>
        </w:tc>
      </w:tr>
      <w:tr w:rsidR="00B064F6" w14:paraId="799B0286"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112CB58A" w14:textId="0F171FFD" w:rsidR="00B064F6" w:rsidRDefault="00B064F6">
            <w:r>
              <w:t>2/2</w:t>
            </w:r>
            <w:r w:rsidR="007B42A3">
              <w:t>6</w:t>
            </w:r>
          </w:p>
        </w:tc>
        <w:tc>
          <w:tcPr>
            <w:tcW w:w="3081" w:type="dxa"/>
            <w:tcBorders>
              <w:top w:val="single" w:sz="4" w:space="0" w:color="auto"/>
              <w:left w:val="single" w:sz="4" w:space="0" w:color="auto"/>
              <w:bottom w:val="single" w:sz="4" w:space="0" w:color="auto"/>
              <w:right w:val="single" w:sz="4" w:space="0" w:color="auto"/>
            </w:tcBorders>
            <w:hideMark/>
          </w:tcPr>
          <w:p w14:paraId="7B3D2647" w14:textId="77777777" w:rsidR="00B064F6" w:rsidRDefault="00B064F6">
            <w:r>
              <w:t>Assessment Methods</w:t>
            </w:r>
          </w:p>
        </w:tc>
        <w:tc>
          <w:tcPr>
            <w:tcW w:w="1027" w:type="dxa"/>
            <w:tcBorders>
              <w:top w:val="single" w:sz="4" w:space="0" w:color="auto"/>
              <w:left w:val="single" w:sz="4" w:space="0" w:color="auto"/>
              <w:bottom w:val="single" w:sz="4" w:space="0" w:color="auto"/>
              <w:right w:val="single" w:sz="4" w:space="0" w:color="auto"/>
            </w:tcBorders>
            <w:hideMark/>
          </w:tcPr>
          <w:p w14:paraId="73F26601" w14:textId="77777777" w:rsidR="00B064F6" w:rsidRDefault="00B064F6">
            <w:proofErr w:type="spellStart"/>
            <w:r>
              <w:t>Chp</w:t>
            </w:r>
            <w:proofErr w:type="spellEnd"/>
            <w:r>
              <w:t xml:space="preserve"> 5</w:t>
            </w:r>
          </w:p>
        </w:tc>
        <w:tc>
          <w:tcPr>
            <w:tcW w:w="4320" w:type="dxa"/>
            <w:tcBorders>
              <w:top w:val="single" w:sz="4" w:space="0" w:color="auto"/>
              <w:left w:val="single" w:sz="4" w:space="0" w:color="auto"/>
              <w:bottom w:val="single" w:sz="4" w:space="0" w:color="auto"/>
              <w:right w:val="single" w:sz="4" w:space="0" w:color="auto"/>
            </w:tcBorders>
          </w:tcPr>
          <w:p w14:paraId="35402A14" w14:textId="77777777" w:rsidR="00B064F6" w:rsidRDefault="00B064F6"/>
        </w:tc>
      </w:tr>
      <w:tr w:rsidR="00B064F6" w14:paraId="64C8C817"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4ABCD6E6" w14:textId="0E77A961" w:rsidR="00B064F6" w:rsidRDefault="00B064F6">
            <w:r>
              <w:t>3/</w:t>
            </w:r>
            <w:r w:rsidR="007B42A3">
              <w:t>2</w:t>
            </w:r>
          </w:p>
        </w:tc>
        <w:tc>
          <w:tcPr>
            <w:tcW w:w="3081" w:type="dxa"/>
            <w:tcBorders>
              <w:top w:val="single" w:sz="4" w:space="0" w:color="auto"/>
              <w:left w:val="single" w:sz="4" w:space="0" w:color="auto"/>
              <w:bottom w:val="single" w:sz="4" w:space="0" w:color="auto"/>
              <w:right w:val="single" w:sz="4" w:space="0" w:color="auto"/>
            </w:tcBorders>
            <w:hideMark/>
          </w:tcPr>
          <w:p w14:paraId="498D1816" w14:textId="77777777" w:rsidR="00B064F6" w:rsidRDefault="00B064F6">
            <w:r>
              <w:t>Selection of Employees</w:t>
            </w:r>
          </w:p>
        </w:tc>
        <w:tc>
          <w:tcPr>
            <w:tcW w:w="1027" w:type="dxa"/>
            <w:tcBorders>
              <w:top w:val="single" w:sz="4" w:space="0" w:color="auto"/>
              <w:left w:val="single" w:sz="4" w:space="0" w:color="auto"/>
              <w:bottom w:val="single" w:sz="4" w:space="0" w:color="auto"/>
              <w:right w:val="single" w:sz="4" w:space="0" w:color="auto"/>
            </w:tcBorders>
            <w:hideMark/>
          </w:tcPr>
          <w:p w14:paraId="44E1D85D" w14:textId="77777777" w:rsidR="00B064F6" w:rsidRDefault="00B064F6">
            <w:proofErr w:type="spellStart"/>
            <w:r>
              <w:t>Chp</w:t>
            </w:r>
            <w:proofErr w:type="spellEnd"/>
            <w:r>
              <w:t xml:space="preserve"> 6</w:t>
            </w:r>
          </w:p>
        </w:tc>
        <w:tc>
          <w:tcPr>
            <w:tcW w:w="4320" w:type="dxa"/>
            <w:tcBorders>
              <w:top w:val="single" w:sz="4" w:space="0" w:color="auto"/>
              <w:left w:val="single" w:sz="4" w:space="0" w:color="auto"/>
              <w:bottom w:val="single" w:sz="4" w:space="0" w:color="auto"/>
              <w:right w:val="single" w:sz="4" w:space="0" w:color="auto"/>
            </w:tcBorders>
          </w:tcPr>
          <w:p w14:paraId="27362F7E" w14:textId="77777777" w:rsidR="00B064F6" w:rsidRDefault="00B064F6"/>
        </w:tc>
      </w:tr>
      <w:tr w:rsidR="00F01033" w14:paraId="53F6AB5D" w14:textId="77777777" w:rsidTr="00B064F6">
        <w:tc>
          <w:tcPr>
            <w:tcW w:w="747" w:type="dxa"/>
            <w:tcBorders>
              <w:top w:val="single" w:sz="4" w:space="0" w:color="auto"/>
              <w:left w:val="single" w:sz="4" w:space="0" w:color="auto"/>
              <w:bottom w:val="single" w:sz="4" w:space="0" w:color="auto"/>
              <w:right w:val="single" w:sz="4" w:space="0" w:color="auto"/>
            </w:tcBorders>
          </w:tcPr>
          <w:p w14:paraId="05B119F6" w14:textId="1D62962B" w:rsidR="00F01033" w:rsidRDefault="007B42A3">
            <w:r>
              <w:t>3/4</w:t>
            </w:r>
          </w:p>
        </w:tc>
        <w:tc>
          <w:tcPr>
            <w:tcW w:w="3081" w:type="dxa"/>
            <w:tcBorders>
              <w:top w:val="single" w:sz="4" w:space="0" w:color="auto"/>
              <w:left w:val="single" w:sz="4" w:space="0" w:color="auto"/>
              <w:bottom w:val="single" w:sz="4" w:space="0" w:color="auto"/>
              <w:right w:val="single" w:sz="4" w:space="0" w:color="auto"/>
            </w:tcBorders>
          </w:tcPr>
          <w:p w14:paraId="763DB2A7" w14:textId="77777777" w:rsidR="00F01033" w:rsidRDefault="00F01033">
            <w:r>
              <w:t>Selection of Employees</w:t>
            </w:r>
          </w:p>
        </w:tc>
        <w:tc>
          <w:tcPr>
            <w:tcW w:w="1027" w:type="dxa"/>
            <w:tcBorders>
              <w:top w:val="single" w:sz="4" w:space="0" w:color="auto"/>
              <w:left w:val="single" w:sz="4" w:space="0" w:color="auto"/>
              <w:bottom w:val="single" w:sz="4" w:space="0" w:color="auto"/>
              <w:right w:val="single" w:sz="4" w:space="0" w:color="auto"/>
            </w:tcBorders>
          </w:tcPr>
          <w:p w14:paraId="37FBAB07" w14:textId="77777777" w:rsidR="00F01033" w:rsidRDefault="00F01033">
            <w:proofErr w:type="spellStart"/>
            <w:r>
              <w:t>Chp</w:t>
            </w:r>
            <w:proofErr w:type="spellEnd"/>
            <w:r>
              <w:t xml:space="preserve"> 6</w:t>
            </w:r>
          </w:p>
        </w:tc>
        <w:tc>
          <w:tcPr>
            <w:tcW w:w="4320" w:type="dxa"/>
            <w:tcBorders>
              <w:top w:val="single" w:sz="4" w:space="0" w:color="auto"/>
              <w:left w:val="single" w:sz="4" w:space="0" w:color="auto"/>
              <w:bottom w:val="single" w:sz="4" w:space="0" w:color="auto"/>
              <w:right w:val="single" w:sz="4" w:space="0" w:color="auto"/>
            </w:tcBorders>
          </w:tcPr>
          <w:p w14:paraId="4CDCF6D8" w14:textId="77777777" w:rsidR="00F01033" w:rsidRDefault="00F01033"/>
        </w:tc>
      </w:tr>
      <w:tr w:rsidR="00F01033" w14:paraId="5FF890D9"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3918E208" w14:textId="64B27787" w:rsidR="00F01033" w:rsidRDefault="00F01033">
            <w:r>
              <w:t>3/</w:t>
            </w:r>
            <w:r w:rsidR="007B42A3">
              <w:t>9</w:t>
            </w:r>
          </w:p>
        </w:tc>
        <w:tc>
          <w:tcPr>
            <w:tcW w:w="3081" w:type="dxa"/>
            <w:tcBorders>
              <w:top w:val="single" w:sz="4" w:space="0" w:color="auto"/>
              <w:left w:val="single" w:sz="4" w:space="0" w:color="auto"/>
              <w:bottom w:val="single" w:sz="4" w:space="0" w:color="auto"/>
              <w:right w:val="single" w:sz="4" w:space="0" w:color="auto"/>
            </w:tcBorders>
            <w:hideMark/>
          </w:tcPr>
          <w:p w14:paraId="0AA41F2E" w14:textId="77777777" w:rsidR="00F01033" w:rsidRDefault="00F01033">
            <w:r>
              <w:t>Spring Break</w:t>
            </w:r>
          </w:p>
        </w:tc>
        <w:tc>
          <w:tcPr>
            <w:tcW w:w="1027" w:type="dxa"/>
            <w:tcBorders>
              <w:top w:val="single" w:sz="4" w:space="0" w:color="auto"/>
              <w:left w:val="single" w:sz="4" w:space="0" w:color="auto"/>
              <w:bottom w:val="single" w:sz="4" w:space="0" w:color="auto"/>
              <w:right w:val="single" w:sz="4" w:space="0" w:color="auto"/>
            </w:tcBorders>
          </w:tcPr>
          <w:p w14:paraId="554CEC1F" w14:textId="77777777" w:rsidR="00F01033" w:rsidRDefault="00F01033"/>
        </w:tc>
        <w:tc>
          <w:tcPr>
            <w:tcW w:w="4320" w:type="dxa"/>
            <w:tcBorders>
              <w:top w:val="single" w:sz="4" w:space="0" w:color="auto"/>
              <w:left w:val="single" w:sz="4" w:space="0" w:color="auto"/>
              <w:bottom w:val="single" w:sz="4" w:space="0" w:color="auto"/>
              <w:right w:val="single" w:sz="4" w:space="0" w:color="auto"/>
            </w:tcBorders>
          </w:tcPr>
          <w:p w14:paraId="030B34E3" w14:textId="77777777" w:rsidR="00F01033" w:rsidRDefault="00F01033"/>
        </w:tc>
      </w:tr>
      <w:tr w:rsidR="00F01033" w14:paraId="113CCF38"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5DD9D15D" w14:textId="11044117" w:rsidR="00F01033" w:rsidRDefault="00F01033">
            <w:r>
              <w:t>3/1</w:t>
            </w:r>
            <w:r w:rsidR="007B42A3">
              <w:t>1</w:t>
            </w:r>
          </w:p>
        </w:tc>
        <w:tc>
          <w:tcPr>
            <w:tcW w:w="3081" w:type="dxa"/>
            <w:tcBorders>
              <w:top w:val="single" w:sz="4" w:space="0" w:color="auto"/>
              <w:left w:val="single" w:sz="4" w:space="0" w:color="auto"/>
              <w:bottom w:val="single" w:sz="4" w:space="0" w:color="auto"/>
              <w:right w:val="single" w:sz="4" w:space="0" w:color="auto"/>
            </w:tcBorders>
            <w:hideMark/>
          </w:tcPr>
          <w:p w14:paraId="0841C949" w14:textId="77777777" w:rsidR="00F01033" w:rsidRDefault="00F01033">
            <w:r>
              <w:t>Spring Break</w:t>
            </w:r>
          </w:p>
        </w:tc>
        <w:tc>
          <w:tcPr>
            <w:tcW w:w="1027" w:type="dxa"/>
            <w:tcBorders>
              <w:top w:val="single" w:sz="4" w:space="0" w:color="auto"/>
              <w:left w:val="single" w:sz="4" w:space="0" w:color="auto"/>
              <w:bottom w:val="single" w:sz="4" w:space="0" w:color="auto"/>
              <w:right w:val="single" w:sz="4" w:space="0" w:color="auto"/>
            </w:tcBorders>
          </w:tcPr>
          <w:p w14:paraId="5ED3A998" w14:textId="77777777" w:rsidR="00F01033" w:rsidRDefault="00F01033"/>
        </w:tc>
        <w:tc>
          <w:tcPr>
            <w:tcW w:w="4320" w:type="dxa"/>
            <w:tcBorders>
              <w:top w:val="single" w:sz="4" w:space="0" w:color="auto"/>
              <w:left w:val="single" w:sz="4" w:space="0" w:color="auto"/>
              <w:bottom w:val="single" w:sz="4" w:space="0" w:color="auto"/>
              <w:right w:val="single" w:sz="4" w:space="0" w:color="auto"/>
            </w:tcBorders>
          </w:tcPr>
          <w:p w14:paraId="791E0F45" w14:textId="77777777" w:rsidR="00F01033" w:rsidRDefault="00F01033"/>
        </w:tc>
      </w:tr>
      <w:tr w:rsidR="00F01033" w14:paraId="2814D9F3"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64E64247" w14:textId="541B9FB7" w:rsidR="00F01033" w:rsidRDefault="00F01033">
            <w:r>
              <w:t>3/1</w:t>
            </w:r>
            <w:r w:rsidR="007B42A3">
              <w:t>6</w:t>
            </w:r>
          </w:p>
        </w:tc>
        <w:tc>
          <w:tcPr>
            <w:tcW w:w="3081" w:type="dxa"/>
            <w:tcBorders>
              <w:top w:val="single" w:sz="4" w:space="0" w:color="auto"/>
              <w:left w:val="single" w:sz="4" w:space="0" w:color="auto"/>
              <w:bottom w:val="single" w:sz="4" w:space="0" w:color="auto"/>
              <w:right w:val="single" w:sz="4" w:space="0" w:color="auto"/>
            </w:tcBorders>
            <w:hideMark/>
          </w:tcPr>
          <w:p w14:paraId="70897AB4" w14:textId="77777777" w:rsidR="00F01033" w:rsidRDefault="00F01033">
            <w:r>
              <w:t>Training</w:t>
            </w:r>
          </w:p>
        </w:tc>
        <w:tc>
          <w:tcPr>
            <w:tcW w:w="1027" w:type="dxa"/>
            <w:tcBorders>
              <w:top w:val="single" w:sz="4" w:space="0" w:color="auto"/>
              <w:left w:val="single" w:sz="4" w:space="0" w:color="auto"/>
              <w:bottom w:val="single" w:sz="4" w:space="0" w:color="auto"/>
              <w:right w:val="single" w:sz="4" w:space="0" w:color="auto"/>
            </w:tcBorders>
            <w:hideMark/>
          </w:tcPr>
          <w:p w14:paraId="65352E38" w14:textId="77777777" w:rsidR="00F01033" w:rsidRDefault="00F01033">
            <w:proofErr w:type="spellStart"/>
            <w:r>
              <w:t>Chp</w:t>
            </w:r>
            <w:proofErr w:type="spellEnd"/>
            <w:r>
              <w:t xml:space="preserve"> 7</w:t>
            </w:r>
          </w:p>
        </w:tc>
        <w:tc>
          <w:tcPr>
            <w:tcW w:w="4320" w:type="dxa"/>
            <w:tcBorders>
              <w:top w:val="single" w:sz="4" w:space="0" w:color="auto"/>
              <w:left w:val="single" w:sz="4" w:space="0" w:color="auto"/>
              <w:bottom w:val="single" w:sz="4" w:space="0" w:color="auto"/>
              <w:right w:val="single" w:sz="4" w:space="0" w:color="auto"/>
            </w:tcBorders>
          </w:tcPr>
          <w:p w14:paraId="443B0AA9" w14:textId="77777777" w:rsidR="00F01033" w:rsidRDefault="00F01033"/>
        </w:tc>
      </w:tr>
      <w:tr w:rsidR="00F01033" w14:paraId="48B73F2C"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42FA0FFA" w14:textId="06A08DAC" w:rsidR="00F01033" w:rsidRDefault="00F01033">
            <w:r>
              <w:t>3/</w:t>
            </w:r>
            <w:r w:rsidR="007B42A3">
              <w:t>18</w:t>
            </w:r>
          </w:p>
        </w:tc>
        <w:tc>
          <w:tcPr>
            <w:tcW w:w="3081" w:type="dxa"/>
            <w:tcBorders>
              <w:top w:val="single" w:sz="4" w:space="0" w:color="auto"/>
              <w:left w:val="single" w:sz="4" w:space="0" w:color="auto"/>
              <w:bottom w:val="single" w:sz="4" w:space="0" w:color="auto"/>
              <w:right w:val="single" w:sz="4" w:space="0" w:color="auto"/>
            </w:tcBorders>
            <w:hideMark/>
          </w:tcPr>
          <w:p w14:paraId="0E43B55A" w14:textId="77777777" w:rsidR="00F01033" w:rsidRDefault="00F01033">
            <w:r>
              <w:t>Training</w:t>
            </w:r>
          </w:p>
        </w:tc>
        <w:tc>
          <w:tcPr>
            <w:tcW w:w="1027" w:type="dxa"/>
            <w:tcBorders>
              <w:top w:val="single" w:sz="4" w:space="0" w:color="auto"/>
              <w:left w:val="single" w:sz="4" w:space="0" w:color="auto"/>
              <w:bottom w:val="single" w:sz="4" w:space="0" w:color="auto"/>
              <w:right w:val="single" w:sz="4" w:space="0" w:color="auto"/>
            </w:tcBorders>
            <w:hideMark/>
          </w:tcPr>
          <w:p w14:paraId="5690F4C4" w14:textId="77777777" w:rsidR="00F01033" w:rsidRDefault="00F01033">
            <w:proofErr w:type="spellStart"/>
            <w:r>
              <w:t>Chp</w:t>
            </w:r>
            <w:proofErr w:type="spellEnd"/>
            <w:r>
              <w:t xml:space="preserve"> 7</w:t>
            </w:r>
          </w:p>
        </w:tc>
        <w:tc>
          <w:tcPr>
            <w:tcW w:w="4320" w:type="dxa"/>
            <w:tcBorders>
              <w:top w:val="single" w:sz="4" w:space="0" w:color="auto"/>
              <w:left w:val="single" w:sz="4" w:space="0" w:color="auto"/>
              <w:bottom w:val="single" w:sz="4" w:space="0" w:color="auto"/>
              <w:right w:val="single" w:sz="4" w:space="0" w:color="auto"/>
            </w:tcBorders>
          </w:tcPr>
          <w:p w14:paraId="120AF074" w14:textId="77777777" w:rsidR="00F01033" w:rsidRDefault="00F01033"/>
        </w:tc>
      </w:tr>
      <w:tr w:rsidR="00F01033" w14:paraId="6330F653"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38FF5B31" w14:textId="1FB35D3C" w:rsidR="00F01033" w:rsidRDefault="00F01033">
            <w:r>
              <w:t>3/2</w:t>
            </w:r>
            <w:r w:rsidR="007B42A3">
              <w:t>3</w:t>
            </w:r>
          </w:p>
        </w:tc>
        <w:tc>
          <w:tcPr>
            <w:tcW w:w="3081" w:type="dxa"/>
            <w:tcBorders>
              <w:top w:val="single" w:sz="4" w:space="0" w:color="auto"/>
              <w:left w:val="single" w:sz="4" w:space="0" w:color="auto"/>
              <w:bottom w:val="single" w:sz="4" w:space="0" w:color="auto"/>
              <w:right w:val="single" w:sz="4" w:space="0" w:color="auto"/>
            </w:tcBorders>
            <w:hideMark/>
          </w:tcPr>
          <w:p w14:paraId="375A4955" w14:textId="77777777" w:rsidR="00F01033" w:rsidRDefault="00F01033">
            <w:r>
              <w:t>Motivation</w:t>
            </w:r>
          </w:p>
        </w:tc>
        <w:tc>
          <w:tcPr>
            <w:tcW w:w="1027" w:type="dxa"/>
            <w:tcBorders>
              <w:top w:val="single" w:sz="4" w:space="0" w:color="auto"/>
              <w:left w:val="single" w:sz="4" w:space="0" w:color="auto"/>
              <w:bottom w:val="single" w:sz="4" w:space="0" w:color="auto"/>
              <w:right w:val="single" w:sz="4" w:space="0" w:color="auto"/>
            </w:tcBorders>
            <w:hideMark/>
          </w:tcPr>
          <w:p w14:paraId="1DBC1640" w14:textId="77777777" w:rsidR="00F01033" w:rsidRDefault="00F01033">
            <w:proofErr w:type="spellStart"/>
            <w:r>
              <w:t>Chp</w:t>
            </w:r>
            <w:proofErr w:type="spellEnd"/>
            <w:r>
              <w:t xml:space="preserve"> 8</w:t>
            </w:r>
          </w:p>
        </w:tc>
        <w:tc>
          <w:tcPr>
            <w:tcW w:w="4320" w:type="dxa"/>
            <w:tcBorders>
              <w:top w:val="single" w:sz="4" w:space="0" w:color="auto"/>
              <w:left w:val="single" w:sz="4" w:space="0" w:color="auto"/>
              <w:bottom w:val="single" w:sz="4" w:space="0" w:color="auto"/>
              <w:right w:val="single" w:sz="4" w:space="0" w:color="auto"/>
            </w:tcBorders>
          </w:tcPr>
          <w:p w14:paraId="53AE5CF5" w14:textId="77777777" w:rsidR="00F01033" w:rsidRDefault="00F01033">
            <w:r>
              <w:t>Quiz 2 cc 5 - -7</w:t>
            </w:r>
          </w:p>
        </w:tc>
      </w:tr>
      <w:tr w:rsidR="00F01033" w14:paraId="4373EC1D"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6866A764" w14:textId="61DD45FF" w:rsidR="00F01033" w:rsidRDefault="00F01033">
            <w:r>
              <w:t>3/2</w:t>
            </w:r>
            <w:r w:rsidR="007B42A3">
              <w:t>5</w:t>
            </w:r>
          </w:p>
        </w:tc>
        <w:tc>
          <w:tcPr>
            <w:tcW w:w="3081" w:type="dxa"/>
            <w:tcBorders>
              <w:top w:val="single" w:sz="4" w:space="0" w:color="auto"/>
              <w:left w:val="single" w:sz="4" w:space="0" w:color="auto"/>
              <w:bottom w:val="single" w:sz="4" w:space="0" w:color="auto"/>
              <w:right w:val="single" w:sz="4" w:space="0" w:color="auto"/>
            </w:tcBorders>
            <w:hideMark/>
          </w:tcPr>
          <w:p w14:paraId="45308DFB" w14:textId="77777777" w:rsidR="00F01033" w:rsidRDefault="00F01033">
            <w:r>
              <w:t>Motivation</w:t>
            </w:r>
          </w:p>
        </w:tc>
        <w:tc>
          <w:tcPr>
            <w:tcW w:w="1027" w:type="dxa"/>
            <w:tcBorders>
              <w:top w:val="single" w:sz="4" w:space="0" w:color="auto"/>
              <w:left w:val="single" w:sz="4" w:space="0" w:color="auto"/>
              <w:bottom w:val="single" w:sz="4" w:space="0" w:color="auto"/>
              <w:right w:val="single" w:sz="4" w:space="0" w:color="auto"/>
            </w:tcBorders>
            <w:hideMark/>
          </w:tcPr>
          <w:p w14:paraId="72C3AA2D" w14:textId="77777777" w:rsidR="00F01033" w:rsidRDefault="00F01033">
            <w:proofErr w:type="spellStart"/>
            <w:r>
              <w:t>Chp</w:t>
            </w:r>
            <w:proofErr w:type="spellEnd"/>
            <w:r>
              <w:t xml:space="preserve"> 8</w:t>
            </w:r>
          </w:p>
        </w:tc>
        <w:tc>
          <w:tcPr>
            <w:tcW w:w="4320" w:type="dxa"/>
            <w:tcBorders>
              <w:top w:val="single" w:sz="4" w:space="0" w:color="auto"/>
              <w:left w:val="single" w:sz="4" w:space="0" w:color="auto"/>
              <w:bottom w:val="single" w:sz="4" w:space="0" w:color="auto"/>
              <w:right w:val="single" w:sz="4" w:space="0" w:color="auto"/>
            </w:tcBorders>
            <w:hideMark/>
          </w:tcPr>
          <w:p w14:paraId="576471F0" w14:textId="77777777" w:rsidR="00F01033" w:rsidRDefault="00F01033"/>
        </w:tc>
      </w:tr>
      <w:tr w:rsidR="00F01033" w14:paraId="4188C7F9"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5135EBE7" w14:textId="0ED6E33B" w:rsidR="00F01033" w:rsidRDefault="007B42A3">
            <w:r>
              <w:t>3/30</w:t>
            </w:r>
          </w:p>
        </w:tc>
        <w:tc>
          <w:tcPr>
            <w:tcW w:w="3081" w:type="dxa"/>
            <w:tcBorders>
              <w:top w:val="single" w:sz="4" w:space="0" w:color="auto"/>
              <w:left w:val="single" w:sz="4" w:space="0" w:color="auto"/>
              <w:bottom w:val="single" w:sz="4" w:space="0" w:color="auto"/>
              <w:right w:val="single" w:sz="4" w:space="0" w:color="auto"/>
            </w:tcBorders>
            <w:hideMark/>
          </w:tcPr>
          <w:p w14:paraId="1CA7CED1" w14:textId="77777777" w:rsidR="00F01033" w:rsidRDefault="00F01033">
            <w:r>
              <w:t>Feelings about Work</w:t>
            </w:r>
          </w:p>
        </w:tc>
        <w:tc>
          <w:tcPr>
            <w:tcW w:w="1027" w:type="dxa"/>
            <w:tcBorders>
              <w:top w:val="single" w:sz="4" w:space="0" w:color="auto"/>
              <w:left w:val="single" w:sz="4" w:space="0" w:color="auto"/>
              <w:bottom w:val="single" w:sz="4" w:space="0" w:color="auto"/>
              <w:right w:val="single" w:sz="4" w:space="0" w:color="auto"/>
            </w:tcBorders>
            <w:hideMark/>
          </w:tcPr>
          <w:p w14:paraId="6CB5EFDB" w14:textId="77777777" w:rsidR="00F01033" w:rsidRDefault="00F01033">
            <w:proofErr w:type="spellStart"/>
            <w:r>
              <w:t>Chp</w:t>
            </w:r>
            <w:proofErr w:type="spellEnd"/>
            <w:r>
              <w:t xml:space="preserve"> 9</w:t>
            </w:r>
          </w:p>
        </w:tc>
        <w:tc>
          <w:tcPr>
            <w:tcW w:w="4320" w:type="dxa"/>
            <w:tcBorders>
              <w:top w:val="single" w:sz="4" w:space="0" w:color="auto"/>
              <w:left w:val="single" w:sz="4" w:space="0" w:color="auto"/>
              <w:bottom w:val="single" w:sz="4" w:space="0" w:color="auto"/>
              <w:right w:val="single" w:sz="4" w:space="0" w:color="auto"/>
            </w:tcBorders>
          </w:tcPr>
          <w:p w14:paraId="1ABF8CC9" w14:textId="77777777" w:rsidR="00F01033" w:rsidRDefault="00F01033"/>
        </w:tc>
      </w:tr>
      <w:tr w:rsidR="00F01033" w14:paraId="6A2DA0C4"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376C63D7" w14:textId="50B697D2" w:rsidR="00F01033" w:rsidRDefault="00F01033">
            <w:r>
              <w:t>4/</w:t>
            </w:r>
            <w:r w:rsidR="007B42A3">
              <w:t>1</w:t>
            </w:r>
          </w:p>
        </w:tc>
        <w:tc>
          <w:tcPr>
            <w:tcW w:w="3081" w:type="dxa"/>
            <w:tcBorders>
              <w:top w:val="single" w:sz="4" w:space="0" w:color="auto"/>
              <w:left w:val="single" w:sz="4" w:space="0" w:color="auto"/>
              <w:bottom w:val="single" w:sz="4" w:space="0" w:color="auto"/>
              <w:right w:val="single" w:sz="4" w:space="0" w:color="auto"/>
            </w:tcBorders>
            <w:hideMark/>
          </w:tcPr>
          <w:p w14:paraId="543EF46A" w14:textId="77777777" w:rsidR="00F01033" w:rsidRDefault="00F01033">
            <w:r>
              <w:t>Feelings about Work</w:t>
            </w:r>
          </w:p>
        </w:tc>
        <w:tc>
          <w:tcPr>
            <w:tcW w:w="1027" w:type="dxa"/>
            <w:tcBorders>
              <w:top w:val="single" w:sz="4" w:space="0" w:color="auto"/>
              <w:left w:val="single" w:sz="4" w:space="0" w:color="auto"/>
              <w:bottom w:val="single" w:sz="4" w:space="0" w:color="auto"/>
              <w:right w:val="single" w:sz="4" w:space="0" w:color="auto"/>
            </w:tcBorders>
            <w:hideMark/>
          </w:tcPr>
          <w:p w14:paraId="0E336106" w14:textId="77777777" w:rsidR="00F01033" w:rsidRDefault="00F01033">
            <w:proofErr w:type="spellStart"/>
            <w:r>
              <w:t>Chp</w:t>
            </w:r>
            <w:proofErr w:type="spellEnd"/>
            <w:r>
              <w:t xml:space="preserve"> 9</w:t>
            </w:r>
          </w:p>
        </w:tc>
        <w:tc>
          <w:tcPr>
            <w:tcW w:w="4320" w:type="dxa"/>
            <w:tcBorders>
              <w:top w:val="single" w:sz="4" w:space="0" w:color="auto"/>
              <w:left w:val="single" w:sz="4" w:space="0" w:color="auto"/>
              <w:bottom w:val="single" w:sz="4" w:space="0" w:color="auto"/>
              <w:right w:val="single" w:sz="4" w:space="0" w:color="auto"/>
            </w:tcBorders>
          </w:tcPr>
          <w:p w14:paraId="641DE6D7" w14:textId="77777777" w:rsidR="00F01033" w:rsidRDefault="00F01033"/>
        </w:tc>
      </w:tr>
      <w:tr w:rsidR="00F01033" w14:paraId="6FEFA003"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737D7729" w14:textId="652371AA" w:rsidR="00F01033" w:rsidRDefault="00F01033">
            <w:r>
              <w:t>4/</w:t>
            </w:r>
            <w:r w:rsidR="007B42A3">
              <w:t>6</w:t>
            </w:r>
          </w:p>
        </w:tc>
        <w:tc>
          <w:tcPr>
            <w:tcW w:w="3081" w:type="dxa"/>
            <w:tcBorders>
              <w:top w:val="single" w:sz="4" w:space="0" w:color="auto"/>
              <w:left w:val="single" w:sz="4" w:space="0" w:color="auto"/>
              <w:bottom w:val="single" w:sz="4" w:space="0" w:color="auto"/>
              <w:right w:val="single" w:sz="4" w:space="0" w:color="auto"/>
            </w:tcBorders>
            <w:hideMark/>
          </w:tcPr>
          <w:p w14:paraId="2F5158AE" w14:textId="77777777" w:rsidR="00F01033" w:rsidRDefault="00F01033">
            <w:r>
              <w:t>Productivity</w:t>
            </w:r>
          </w:p>
        </w:tc>
        <w:tc>
          <w:tcPr>
            <w:tcW w:w="1027" w:type="dxa"/>
            <w:tcBorders>
              <w:top w:val="single" w:sz="4" w:space="0" w:color="auto"/>
              <w:left w:val="single" w:sz="4" w:space="0" w:color="auto"/>
              <w:bottom w:val="single" w:sz="4" w:space="0" w:color="auto"/>
              <w:right w:val="single" w:sz="4" w:space="0" w:color="auto"/>
            </w:tcBorders>
            <w:hideMark/>
          </w:tcPr>
          <w:p w14:paraId="5EC3DD8E" w14:textId="77777777" w:rsidR="00F01033" w:rsidRDefault="00F01033">
            <w:proofErr w:type="spellStart"/>
            <w:r>
              <w:t>Chp</w:t>
            </w:r>
            <w:proofErr w:type="spellEnd"/>
            <w:r>
              <w:t xml:space="preserve"> 10</w:t>
            </w:r>
          </w:p>
        </w:tc>
        <w:tc>
          <w:tcPr>
            <w:tcW w:w="4320" w:type="dxa"/>
            <w:tcBorders>
              <w:top w:val="single" w:sz="4" w:space="0" w:color="auto"/>
              <w:left w:val="single" w:sz="4" w:space="0" w:color="auto"/>
              <w:bottom w:val="single" w:sz="4" w:space="0" w:color="auto"/>
              <w:right w:val="single" w:sz="4" w:space="0" w:color="auto"/>
            </w:tcBorders>
          </w:tcPr>
          <w:p w14:paraId="1B178254" w14:textId="77777777" w:rsidR="00F01033" w:rsidRDefault="00F01033"/>
        </w:tc>
      </w:tr>
      <w:tr w:rsidR="00F01033" w14:paraId="5D116E29"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56DA8894" w14:textId="3683F001" w:rsidR="00F01033" w:rsidRDefault="00F01033">
            <w:r>
              <w:t>4/</w:t>
            </w:r>
            <w:r w:rsidR="007B42A3">
              <w:t>8</w:t>
            </w:r>
          </w:p>
        </w:tc>
        <w:tc>
          <w:tcPr>
            <w:tcW w:w="3081" w:type="dxa"/>
            <w:tcBorders>
              <w:top w:val="single" w:sz="4" w:space="0" w:color="auto"/>
              <w:left w:val="single" w:sz="4" w:space="0" w:color="auto"/>
              <w:bottom w:val="single" w:sz="4" w:space="0" w:color="auto"/>
              <w:right w:val="single" w:sz="4" w:space="0" w:color="auto"/>
            </w:tcBorders>
            <w:hideMark/>
          </w:tcPr>
          <w:p w14:paraId="18B6686A" w14:textId="77777777" w:rsidR="00F01033" w:rsidRDefault="00F01033">
            <w:r>
              <w:t>Productivity</w:t>
            </w:r>
          </w:p>
        </w:tc>
        <w:tc>
          <w:tcPr>
            <w:tcW w:w="1027" w:type="dxa"/>
            <w:tcBorders>
              <w:top w:val="single" w:sz="4" w:space="0" w:color="auto"/>
              <w:left w:val="single" w:sz="4" w:space="0" w:color="auto"/>
              <w:bottom w:val="single" w:sz="4" w:space="0" w:color="auto"/>
              <w:right w:val="single" w:sz="4" w:space="0" w:color="auto"/>
            </w:tcBorders>
            <w:hideMark/>
          </w:tcPr>
          <w:p w14:paraId="28D06B66" w14:textId="77777777" w:rsidR="00F01033" w:rsidRDefault="00F01033">
            <w:proofErr w:type="spellStart"/>
            <w:r>
              <w:t>Chp</w:t>
            </w:r>
            <w:proofErr w:type="spellEnd"/>
            <w:r>
              <w:t xml:space="preserve"> 10</w:t>
            </w:r>
          </w:p>
        </w:tc>
        <w:tc>
          <w:tcPr>
            <w:tcW w:w="4320" w:type="dxa"/>
            <w:tcBorders>
              <w:top w:val="single" w:sz="4" w:space="0" w:color="auto"/>
              <w:left w:val="single" w:sz="4" w:space="0" w:color="auto"/>
              <w:bottom w:val="single" w:sz="4" w:space="0" w:color="auto"/>
              <w:right w:val="single" w:sz="4" w:space="0" w:color="auto"/>
            </w:tcBorders>
          </w:tcPr>
          <w:p w14:paraId="5EB4E711" w14:textId="77777777" w:rsidR="00F01033" w:rsidRDefault="00F01033"/>
        </w:tc>
      </w:tr>
      <w:tr w:rsidR="00F01033" w14:paraId="57B65C86"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00BC05D2" w14:textId="452C4E4D" w:rsidR="00F01033" w:rsidRDefault="00F01033">
            <w:r>
              <w:t>4/1</w:t>
            </w:r>
            <w:r w:rsidR="00DB1D5C">
              <w:t>3</w:t>
            </w:r>
          </w:p>
        </w:tc>
        <w:tc>
          <w:tcPr>
            <w:tcW w:w="3081" w:type="dxa"/>
            <w:tcBorders>
              <w:top w:val="single" w:sz="4" w:space="0" w:color="auto"/>
              <w:left w:val="single" w:sz="4" w:space="0" w:color="auto"/>
              <w:bottom w:val="single" w:sz="4" w:space="0" w:color="auto"/>
              <w:right w:val="single" w:sz="4" w:space="0" w:color="auto"/>
            </w:tcBorders>
            <w:hideMark/>
          </w:tcPr>
          <w:p w14:paraId="4838047B" w14:textId="77777777" w:rsidR="00F01033" w:rsidRDefault="00F01033">
            <w:r>
              <w:t>Occupational Health Psych</w:t>
            </w:r>
          </w:p>
        </w:tc>
        <w:tc>
          <w:tcPr>
            <w:tcW w:w="1027" w:type="dxa"/>
            <w:tcBorders>
              <w:top w:val="single" w:sz="4" w:space="0" w:color="auto"/>
              <w:left w:val="single" w:sz="4" w:space="0" w:color="auto"/>
              <w:bottom w:val="single" w:sz="4" w:space="0" w:color="auto"/>
              <w:right w:val="single" w:sz="4" w:space="0" w:color="auto"/>
            </w:tcBorders>
            <w:hideMark/>
          </w:tcPr>
          <w:p w14:paraId="2810CF8F" w14:textId="77777777" w:rsidR="00F01033" w:rsidRDefault="00F01033">
            <w:proofErr w:type="spellStart"/>
            <w:r>
              <w:t>Chp</w:t>
            </w:r>
            <w:proofErr w:type="spellEnd"/>
            <w:r>
              <w:t xml:space="preserve"> 11</w:t>
            </w:r>
          </w:p>
        </w:tc>
        <w:tc>
          <w:tcPr>
            <w:tcW w:w="4320" w:type="dxa"/>
            <w:tcBorders>
              <w:top w:val="single" w:sz="4" w:space="0" w:color="auto"/>
              <w:left w:val="single" w:sz="4" w:space="0" w:color="auto"/>
              <w:bottom w:val="single" w:sz="4" w:space="0" w:color="auto"/>
              <w:right w:val="single" w:sz="4" w:space="0" w:color="auto"/>
            </w:tcBorders>
          </w:tcPr>
          <w:p w14:paraId="27F75CF8" w14:textId="77777777" w:rsidR="00F01033" w:rsidRDefault="00F01033">
            <w:r>
              <w:t>Quiz 3 cc 8-10</w:t>
            </w:r>
          </w:p>
        </w:tc>
      </w:tr>
      <w:tr w:rsidR="00F01033" w14:paraId="0F717F81"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0A0876FF" w14:textId="46DA4C19" w:rsidR="00F01033" w:rsidRDefault="00F01033">
            <w:r>
              <w:t>4/1</w:t>
            </w:r>
            <w:r w:rsidR="00DB1D5C">
              <w:t>5</w:t>
            </w:r>
          </w:p>
        </w:tc>
        <w:tc>
          <w:tcPr>
            <w:tcW w:w="3081" w:type="dxa"/>
            <w:tcBorders>
              <w:top w:val="single" w:sz="4" w:space="0" w:color="auto"/>
              <w:left w:val="single" w:sz="4" w:space="0" w:color="auto"/>
              <w:bottom w:val="single" w:sz="4" w:space="0" w:color="auto"/>
              <w:right w:val="single" w:sz="4" w:space="0" w:color="auto"/>
            </w:tcBorders>
            <w:hideMark/>
          </w:tcPr>
          <w:p w14:paraId="01C9C0D9" w14:textId="77777777" w:rsidR="00F01033" w:rsidRDefault="00F01033">
            <w:r>
              <w:t>Occupational Health Psych</w:t>
            </w:r>
          </w:p>
        </w:tc>
        <w:tc>
          <w:tcPr>
            <w:tcW w:w="1027" w:type="dxa"/>
            <w:tcBorders>
              <w:top w:val="single" w:sz="4" w:space="0" w:color="auto"/>
              <w:left w:val="single" w:sz="4" w:space="0" w:color="auto"/>
              <w:bottom w:val="single" w:sz="4" w:space="0" w:color="auto"/>
              <w:right w:val="single" w:sz="4" w:space="0" w:color="auto"/>
            </w:tcBorders>
            <w:hideMark/>
          </w:tcPr>
          <w:p w14:paraId="33F7FEC1" w14:textId="77777777" w:rsidR="00F01033" w:rsidRDefault="00F01033">
            <w:proofErr w:type="spellStart"/>
            <w:r>
              <w:t>Chp</w:t>
            </w:r>
            <w:proofErr w:type="spellEnd"/>
            <w:r>
              <w:t xml:space="preserve"> 11</w:t>
            </w:r>
          </w:p>
        </w:tc>
        <w:tc>
          <w:tcPr>
            <w:tcW w:w="4320" w:type="dxa"/>
            <w:tcBorders>
              <w:top w:val="single" w:sz="4" w:space="0" w:color="auto"/>
              <w:left w:val="single" w:sz="4" w:space="0" w:color="auto"/>
              <w:bottom w:val="single" w:sz="4" w:space="0" w:color="auto"/>
              <w:right w:val="single" w:sz="4" w:space="0" w:color="auto"/>
            </w:tcBorders>
            <w:hideMark/>
          </w:tcPr>
          <w:p w14:paraId="4BF4F540" w14:textId="77777777" w:rsidR="00F01033" w:rsidRDefault="00F01033"/>
        </w:tc>
      </w:tr>
      <w:tr w:rsidR="00F01033" w14:paraId="7B4E408C"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103536E2" w14:textId="6900B41B" w:rsidR="00F01033" w:rsidRDefault="00F01033">
            <w:r>
              <w:t>4/2</w:t>
            </w:r>
            <w:r w:rsidR="00DB1D5C">
              <w:t>0</w:t>
            </w:r>
          </w:p>
        </w:tc>
        <w:tc>
          <w:tcPr>
            <w:tcW w:w="3081" w:type="dxa"/>
            <w:tcBorders>
              <w:top w:val="single" w:sz="4" w:space="0" w:color="auto"/>
              <w:left w:val="single" w:sz="4" w:space="0" w:color="auto"/>
              <w:bottom w:val="single" w:sz="4" w:space="0" w:color="auto"/>
              <w:right w:val="single" w:sz="4" w:space="0" w:color="auto"/>
            </w:tcBorders>
            <w:hideMark/>
          </w:tcPr>
          <w:p w14:paraId="6487265C" w14:textId="77777777" w:rsidR="00F01033" w:rsidRDefault="00F01033">
            <w:r>
              <w:t>Groups and Teams</w:t>
            </w:r>
          </w:p>
        </w:tc>
        <w:tc>
          <w:tcPr>
            <w:tcW w:w="1027" w:type="dxa"/>
            <w:tcBorders>
              <w:top w:val="single" w:sz="4" w:space="0" w:color="auto"/>
              <w:left w:val="single" w:sz="4" w:space="0" w:color="auto"/>
              <w:bottom w:val="single" w:sz="4" w:space="0" w:color="auto"/>
              <w:right w:val="single" w:sz="4" w:space="0" w:color="auto"/>
            </w:tcBorders>
            <w:hideMark/>
          </w:tcPr>
          <w:p w14:paraId="2FD78259" w14:textId="77777777" w:rsidR="00F01033" w:rsidRDefault="00F01033">
            <w:proofErr w:type="spellStart"/>
            <w:r>
              <w:t>Chp</w:t>
            </w:r>
            <w:proofErr w:type="spellEnd"/>
            <w:r>
              <w:t xml:space="preserve"> 12</w:t>
            </w:r>
          </w:p>
        </w:tc>
        <w:tc>
          <w:tcPr>
            <w:tcW w:w="4320" w:type="dxa"/>
            <w:tcBorders>
              <w:top w:val="single" w:sz="4" w:space="0" w:color="auto"/>
              <w:left w:val="single" w:sz="4" w:space="0" w:color="auto"/>
              <w:bottom w:val="single" w:sz="4" w:space="0" w:color="auto"/>
              <w:right w:val="single" w:sz="4" w:space="0" w:color="auto"/>
            </w:tcBorders>
          </w:tcPr>
          <w:p w14:paraId="79B04B86" w14:textId="77777777" w:rsidR="00F01033" w:rsidRDefault="00F01033"/>
        </w:tc>
      </w:tr>
      <w:tr w:rsidR="00F01033" w14:paraId="02F34EF2"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040F3838" w14:textId="2E2B82D9" w:rsidR="00F01033" w:rsidRDefault="00F01033">
            <w:r>
              <w:t>4/2</w:t>
            </w:r>
            <w:r w:rsidR="00DB1D5C">
              <w:t>2</w:t>
            </w:r>
          </w:p>
        </w:tc>
        <w:tc>
          <w:tcPr>
            <w:tcW w:w="3081" w:type="dxa"/>
            <w:tcBorders>
              <w:top w:val="single" w:sz="4" w:space="0" w:color="auto"/>
              <w:left w:val="single" w:sz="4" w:space="0" w:color="auto"/>
              <w:bottom w:val="single" w:sz="4" w:space="0" w:color="auto"/>
              <w:right w:val="single" w:sz="4" w:space="0" w:color="auto"/>
            </w:tcBorders>
            <w:hideMark/>
          </w:tcPr>
          <w:p w14:paraId="56EC6B79" w14:textId="18BFBA76" w:rsidR="00F01033" w:rsidRDefault="00F01033"/>
        </w:tc>
        <w:tc>
          <w:tcPr>
            <w:tcW w:w="1027" w:type="dxa"/>
            <w:tcBorders>
              <w:top w:val="single" w:sz="4" w:space="0" w:color="auto"/>
              <w:left w:val="single" w:sz="4" w:space="0" w:color="auto"/>
              <w:bottom w:val="single" w:sz="4" w:space="0" w:color="auto"/>
              <w:right w:val="single" w:sz="4" w:space="0" w:color="auto"/>
            </w:tcBorders>
            <w:hideMark/>
          </w:tcPr>
          <w:p w14:paraId="46E3E476" w14:textId="3C010DA1" w:rsidR="00F01033" w:rsidRDefault="00F01033"/>
        </w:tc>
        <w:tc>
          <w:tcPr>
            <w:tcW w:w="4320" w:type="dxa"/>
            <w:tcBorders>
              <w:top w:val="single" w:sz="4" w:space="0" w:color="auto"/>
              <w:left w:val="single" w:sz="4" w:space="0" w:color="auto"/>
              <w:bottom w:val="single" w:sz="4" w:space="0" w:color="auto"/>
              <w:right w:val="single" w:sz="4" w:space="0" w:color="auto"/>
            </w:tcBorders>
          </w:tcPr>
          <w:p w14:paraId="2FC06519" w14:textId="55AD5F54" w:rsidR="00F01033" w:rsidRDefault="00DB1D5C">
            <w:r>
              <w:t>SIOP no class</w:t>
            </w:r>
          </w:p>
        </w:tc>
      </w:tr>
      <w:tr w:rsidR="00DB1D5C" w14:paraId="67FECDFC" w14:textId="77777777" w:rsidTr="00B064F6">
        <w:tc>
          <w:tcPr>
            <w:tcW w:w="747" w:type="dxa"/>
            <w:tcBorders>
              <w:top w:val="single" w:sz="4" w:space="0" w:color="auto"/>
              <w:left w:val="single" w:sz="4" w:space="0" w:color="auto"/>
              <w:bottom w:val="single" w:sz="4" w:space="0" w:color="auto"/>
              <w:right w:val="single" w:sz="4" w:space="0" w:color="auto"/>
            </w:tcBorders>
          </w:tcPr>
          <w:p w14:paraId="0B6FA9E4" w14:textId="733CC225" w:rsidR="00DB1D5C" w:rsidRDefault="00DB1D5C">
            <w:r>
              <w:t>4/27</w:t>
            </w:r>
          </w:p>
        </w:tc>
        <w:tc>
          <w:tcPr>
            <w:tcW w:w="3081" w:type="dxa"/>
            <w:tcBorders>
              <w:top w:val="single" w:sz="4" w:space="0" w:color="auto"/>
              <w:left w:val="single" w:sz="4" w:space="0" w:color="auto"/>
              <w:bottom w:val="single" w:sz="4" w:space="0" w:color="auto"/>
              <w:right w:val="single" w:sz="4" w:space="0" w:color="auto"/>
            </w:tcBorders>
          </w:tcPr>
          <w:p w14:paraId="55D54FD1" w14:textId="1A6EEBD6" w:rsidR="00DB1D5C" w:rsidRDefault="00DB1D5C">
            <w:r>
              <w:t>Groups and Teams</w:t>
            </w:r>
          </w:p>
        </w:tc>
        <w:tc>
          <w:tcPr>
            <w:tcW w:w="1027" w:type="dxa"/>
            <w:tcBorders>
              <w:top w:val="single" w:sz="4" w:space="0" w:color="auto"/>
              <w:left w:val="single" w:sz="4" w:space="0" w:color="auto"/>
              <w:bottom w:val="single" w:sz="4" w:space="0" w:color="auto"/>
              <w:right w:val="single" w:sz="4" w:space="0" w:color="auto"/>
            </w:tcBorders>
          </w:tcPr>
          <w:p w14:paraId="7363E368" w14:textId="4FDB687D" w:rsidR="00DB1D5C" w:rsidRDefault="00DB1D5C">
            <w:proofErr w:type="spellStart"/>
            <w:r>
              <w:t>Chp</w:t>
            </w:r>
            <w:proofErr w:type="spellEnd"/>
            <w:r>
              <w:t xml:space="preserve"> 12</w:t>
            </w:r>
          </w:p>
        </w:tc>
        <w:tc>
          <w:tcPr>
            <w:tcW w:w="4320" w:type="dxa"/>
            <w:tcBorders>
              <w:top w:val="single" w:sz="4" w:space="0" w:color="auto"/>
              <w:left w:val="single" w:sz="4" w:space="0" w:color="auto"/>
              <w:bottom w:val="single" w:sz="4" w:space="0" w:color="auto"/>
              <w:right w:val="single" w:sz="4" w:space="0" w:color="auto"/>
            </w:tcBorders>
          </w:tcPr>
          <w:p w14:paraId="5A180EDB" w14:textId="77777777" w:rsidR="00DB1D5C" w:rsidRDefault="00DB1D5C"/>
        </w:tc>
      </w:tr>
      <w:tr w:rsidR="00F01033" w14:paraId="1E7D33A8"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4B284BBE" w14:textId="77777777" w:rsidR="00F01033" w:rsidRDefault="00F01033">
            <w:r>
              <w:t>4/29</w:t>
            </w:r>
          </w:p>
        </w:tc>
        <w:tc>
          <w:tcPr>
            <w:tcW w:w="3081" w:type="dxa"/>
            <w:tcBorders>
              <w:top w:val="single" w:sz="4" w:space="0" w:color="auto"/>
              <w:left w:val="single" w:sz="4" w:space="0" w:color="auto"/>
              <w:bottom w:val="single" w:sz="4" w:space="0" w:color="auto"/>
              <w:right w:val="single" w:sz="4" w:space="0" w:color="auto"/>
            </w:tcBorders>
            <w:hideMark/>
          </w:tcPr>
          <w:p w14:paraId="63EE89D8" w14:textId="77777777" w:rsidR="00F01033" w:rsidRDefault="00F01033">
            <w:r>
              <w:t>Leadership</w:t>
            </w:r>
          </w:p>
        </w:tc>
        <w:tc>
          <w:tcPr>
            <w:tcW w:w="1027" w:type="dxa"/>
            <w:tcBorders>
              <w:top w:val="single" w:sz="4" w:space="0" w:color="auto"/>
              <w:left w:val="single" w:sz="4" w:space="0" w:color="auto"/>
              <w:bottom w:val="single" w:sz="4" w:space="0" w:color="auto"/>
              <w:right w:val="single" w:sz="4" w:space="0" w:color="auto"/>
            </w:tcBorders>
            <w:hideMark/>
          </w:tcPr>
          <w:p w14:paraId="512B21CC" w14:textId="77777777" w:rsidR="00F01033" w:rsidRDefault="00F01033">
            <w:proofErr w:type="spellStart"/>
            <w:r>
              <w:t>Chp</w:t>
            </w:r>
            <w:proofErr w:type="spellEnd"/>
            <w:r>
              <w:t xml:space="preserve"> 13</w:t>
            </w:r>
          </w:p>
        </w:tc>
        <w:tc>
          <w:tcPr>
            <w:tcW w:w="4320" w:type="dxa"/>
            <w:tcBorders>
              <w:top w:val="single" w:sz="4" w:space="0" w:color="auto"/>
              <w:left w:val="single" w:sz="4" w:space="0" w:color="auto"/>
              <w:bottom w:val="single" w:sz="4" w:space="0" w:color="auto"/>
              <w:right w:val="single" w:sz="4" w:space="0" w:color="auto"/>
            </w:tcBorders>
          </w:tcPr>
          <w:p w14:paraId="7EBC7263" w14:textId="77777777" w:rsidR="00F01033" w:rsidRDefault="00F01033"/>
        </w:tc>
      </w:tr>
      <w:tr w:rsidR="00F01033" w14:paraId="5FF44B70"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443378E4" w14:textId="77777777" w:rsidR="00F01033" w:rsidRDefault="00F01033">
            <w:r>
              <w:t>5/1</w:t>
            </w:r>
          </w:p>
        </w:tc>
        <w:tc>
          <w:tcPr>
            <w:tcW w:w="3081" w:type="dxa"/>
            <w:tcBorders>
              <w:top w:val="single" w:sz="4" w:space="0" w:color="auto"/>
              <w:left w:val="single" w:sz="4" w:space="0" w:color="auto"/>
              <w:bottom w:val="single" w:sz="4" w:space="0" w:color="auto"/>
              <w:right w:val="single" w:sz="4" w:space="0" w:color="auto"/>
            </w:tcBorders>
            <w:hideMark/>
          </w:tcPr>
          <w:p w14:paraId="05B199E6" w14:textId="77777777" w:rsidR="00F01033" w:rsidRDefault="00F01033">
            <w:r>
              <w:t>Leadership</w:t>
            </w:r>
          </w:p>
        </w:tc>
        <w:tc>
          <w:tcPr>
            <w:tcW w:w="1027" w:type="dxa"/>
            <w:tcBorders>
              <w:top w:val="single" w:sz="4" w:space="0" w:color="auto"/>
              <w:left w:val="single" w:sz="4" w:space="0" w:color="auto"/>
              <w:bottom w:val="single" w:sz="4" w:space="0" w:color="auto"/>
              <w:right w:val="single" w:sz="4" w:space="0" w:color="auto"/>
            </w:tcBorders>
            <w:hideMark/>
          </w:tcPr>
          <w:p w14:paraId="0969C295" w14:textId="77777777" w:rsidR="00F01033" w:rsidRDefault="00F01033">
            <w:proofErr w:type="spellStart"/>
            <w:r>
              <w:t>Chp</w:t>
            </w:r>
            <w:proofErr w:type="spellEnd"/>
            <w:r>
              <w:t xml:space="preserve"> 13</w:t>
            </w:r>
          </w:p>
        </w:tc>
        <w:tc>
          <w:tcPr>
            <w:tcW w:w="4320" w:type="dxa"/>
            <w:tcBorders>
              <w:top w:val="single" w:sz="4" w:space="0" w:color="auto"/>
              <w:left w:val="single" w:sz="4" w:space="0" w:color="auto"/>
              <w:bottom w:val="single" w:sz="4" w:space="0" w:color="auto"/>
              <w:right w:val="single" w:sz="4" w:space="0" w:color="auto"/>
            </w:tcBorders>
          </w:tcPr>
          <w:p w14:paraId="395A802F" w14:textId="77777777" w:rsidR="00F01033" w:rsidRDefault="00F01033"/>
        </w:tc>
      </w:tr>
      <w:tr w:rsidR="00F01033" w14:paraId="05F47474"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39FEE2A7" w14:textId="45895BA7" w:rsidR="00F01033" w:rsidRDefault="00F01033">
            <w:r>
              <w:t>5/</w:t>
            </w:r>
            <w:r w:rsidR="00DB1D5C">
              <w:t>4</w:t>
            </w:r>
          </w:p>
        </w:tc>
        <w:tc>
          <w:tcPr>
            <w:tcW w:w="3081" w:type="dxa"/>
            <w:tcBorders>
              <w:top w:val="single" w:sz="4" w:space="0" w:color="auto"/>
              <w:left w:val="single" w:sz="4" w:space="0" w:color="auto"/>
              <w:bottom w:val="single" w:sz="4" w:space="0" w:color="auto"/>
              <w:right w:val="single" w:sz="4" w:space="0" w:color="auto"/>
            </w:tcBorders>
            <w:hideMark/>
          </w:tcPr>
          <w:p w14:paraId="0249E7C7" w14:textId="77777777" w:rsidR="00F01033" w:rsidRDefault="00F01033">
            <w:r>
              <w:t>Last Day of Classes</w:t>
            </w:r>
          </w:p>
        </w:tc>
        <w:tc>
          <w:tcPr>
            <w:tcW w:w="1027" w:type="dxa"/>
            <w:tcBorders>
              <w:top w:val="single" w:sz="4" w:space="0" w:color="auto"/>
              <w:left w:val="single" w:sz="4" w:space="0" w:color="auto"/>
              <w:bottom w:val="single" w:sz="4" w:space="0" w:color="auto"/>
              <w:right w:val="single" w:sz="4" w:space="0" w:color="auto"/>
            </w:tcBorders>
            <w:hideMark/>
          </w:tcPr>
          <w:p w14:paraId="684D7F3A" w14:textId="77777777" w:rsidR="00F01033" w:rsidRDefault="00F01033"/>
        </w:tc>
        <w:tc>
          <w:tcPr>
            <w:tcW w:w="4320" w:type="dxa"/>
            <w:tcBorders>
              <w:top w:val="single" w:sz="4" w:space="0" w:color="auto"/>
              <w:left w:val="single" w:sz="4" w:space="0" w:color="auto"/>
              <w:bottom w:val="single" w:sz="4" w:space="0" w:color="auto"/>
              <w:right w:val="single" w:sz="4" w:space="0" w:color="auto"/>
            </w:tcBorders>
          </w:tcPr>
          <w:p w14:paraId="0016CE49" w14:textId="704464D3" w:rsidR="00F01033" w:rsidRDefault="00DB1D5C">
            <w:r>
              <w:t>(review or make-up)</w:t>
            </w:r>
          </w:p>
        </w:tc>
      </w:tr>
      <w:tr w:rsidR="00F01033" w14:paraId="201E33FE"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0E2446E2" w14:textId="56B44C08" w:rsidR="00F01033" w:rsidRDefault="00F01033">
            <w:r>
              <w:t>5/</w:t>
            </w:r>
            <w:r w:rsidR="00DB1D5C">
              <w:t>5</w:t>
            </w:r>
          </w:p>
        </w:tc>
        <w:tc>
          <w:tcPr>
            <w:tcW w:w="3081" w:type="dxa"/>
            <w:tcBorders>
              <w:top w:val="single" w:sz="4" w:space="0" w:color="auto"/>
              <w:left w:val="single" w:sz="4" w:space="0" w:color="auto"/>
              <w:bottom w:val="single" w:sz="4" w:space="0" w:color="auto"/>
              <w:right w:val="single" w:sz="4" w:space="0" w:color="auto"/>
            </w:tcBorders>
            <w:hideMark/>
          </w:tcPr>
          <w:p w14:paraId="20C00AD6" w14:textId="77777777" w:rsidR="00F01033" w:rsidRDefault="00F01033">
            <w:r>
              <w:t>Reading Day</w:t>
            </w:r>
          </w:p>
        </w:tc>
        <w:tc>
          <w:tcPr>
            <w:tcW w:w="1027" w:type="dxa"/>
            <w:tcBorders>
              <w:top w:val="single" w:sz="4" w:space="0" w:color="auto"/>
              <w:left w:val="single" w:sz="4" w:space="0" w:color="auto"/>
              <w:bottom w:val="single" w:sz="4" w:space="0" w:color="auto"/>
              <w:right w:val="single" w:sz="4" w:space="0" w:color="auto"/>
            </w:tcBorders>
          </w:tcPr>
          <w:p w14:paraId="026C8703" w14:textId="77777777" w:rsidR="00F01033" w:rsidRDefault="00F01033"/>
        </w:tc>
        <w:tc>
          <w:tcPr>
            <w:tcW w:w="4320" w:type="dxa"/>
            <w:tcBorders>
              <w:top w:val="single" w:sz="4" w:space="0" w:color="auto"/>
              <w:left w:val="single" w:sz="4" w:space="0" w:color="auto"/>
              <w:bottom w:val="single" w:sz="4" w:space="0" w:color="auto"/>
              <w:right w:val="single" w:sz="4" w:space="0" w:color="auto"/>
            </w:tcBorders>
          </w:tcPr>
          <w:p w14:paraId="18842222" w14:textId="77777777" w:rsidR="00F01033" w:rsidRDefault="00F01033"/>
        </w:tc>
      </w:tr>
      <w:tr w:rsidR="00F01033" w14:paraId="2D8655DF"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41BD6640" w14:textId="38042746" w:rsidR="00F01033" w:rsidRDefault="00F01033">
            <w:r>
              <w:t>5/</w:t>
            </w:r>
            <w:r w:rsidR="00DB1D5C">
              <w:t>6</w:t>
            </w:r>
          </w:p>
        </w:tc>
        <w:tc>
          <w:tcPr>
            <w:tcW w:w="3081" w:type="dxa"/>
            <w:tcBorders>
              <w:top w:val="single" w:sz="4" w:space="0" w:color="auto"/>
              <w:left w:val="single" w:sz="4" w:space="0" w:color="auto"/>
              <w:bottom w:val="single" w:sz="4" w:space="0" w:color="auto"/>
              <w:right w:val="single" w:sz="4" w:space="0" w:color="auto"/>
            </w:tcBorders>
            <w:hideMark/>
          </w:tcPr>
          <w:p w14:paraId="1A0869F6" w14:textId="77777777" w:rsidR="00F01033" w:rsidRDefault="00F01033">
            <w:r>
              <w:t>Final Exam</w:t>
            </w:r>
          </w:p>
        </w:tc>
        <w:tc>
          <w:tcPr>
            <w:tcW w:w="1027" w:type="dxa"/>
            <w:tcBorders>
              <w:top w:val="single" w:sz="4" w:space="0" w:color="auto"/>
              <w:left w:val="single" w:sz="4" w:space="0" w:color="auto"/>
              <w:bottom w:val="single" w:sz="4" w:space="0" w:color="auto"/>
              <w:right w:val="single" w:sz="4" w:space="0" w:color="auto"/>
            </w:tcBorders>
          </w:tcPr>
          <w:p w14:paraId="4FD5CB7F" w14:textId="77777777" w:rsidR="00F01033" w:rsidRDefault="00F01033"/>
        </w:tc>
        <w:tc>
          <w:tcPr>
            <w:tcW w:w="4320" w:type="dxa"/>
            <w:tcBorders>
              <w:top w:val="single" w:sz="4" w:space="0" w:color="auto"/>
              <w:left w:val="single" w:sz="4" w:space="0" w:color="auto"/>
              <w:bottom w:val="single" w:sz="4" w:space="0" w:color="auto"/>
              <w:right w:val="single" w:sz="4" w:space="0" w:color="auto"/>
            </w:tcBorders>
          </w:tcPr>
          <w:p w14:paraId="57ECABC4" w14:textId="79E8DF75" w:rsidR="00DB1D5C" w:rsidRDefault="00F01033">
            <w:r>
              <w:t>Quiz 4 cc11-13</w:t>
            </w:r>
            <w:bookmarkStart w:id="0" w:name="_GoBack"/>
            <w:bookmarkEnd w:id="0"/>
          </w:p>
        </w:tc>
      </w:tr>
      <w:tr w:rsidR="00F01033" w14:paraId="1A47F6E7"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1599136C" w14:textId="47FEFA28" w:rsidR="00F01033" w:rsidRDefault="00F01033">
            <w:r>
              <w:t>5/1</w:t>
            </w:r>
            <w:r w:rsidR="00DB1D5C">
              <w:t>5</w:t>
            </w:r>
          </w:p>
        </w:tc>
        <w:tc>
          <w:tcPr>
            <w:tcW w:w="3081" w:type="dxa"/>
            <w:tcBorders>
              <w:top w:val="single" w:sz="4" w:space="0" w:color="auto"/>
              <w:left w:val="single" w:sz="4" w:space="0" w:color="auto"/>
              <w:bottom w:val="single" w:sz="4" w:space="0" w:color="auto"/>
              <w:right w:val="single" w:sz="4" w:space="0" w:color="auto"/>
            </w:tcBorders>
            <w:hideMark/>
          </w:tcPr>
          <w:p w14:paraId="2C8ACDAF" w14:textId="77777777" w:rsidR="00F01033" w:rsidRDefault="00F01033">
            <w:r>
              <w:t>Commencement</w:t>
            </w:r>
          </w:p>
        </w:tc>
        <w:tc>
          <w:tcPr>
            <w:tcW w:w="1027" w:type="dxa"/>
            <w:tcBorders>
              <w:top w:val="single" w:sz="4" w:space="0" w:color="auto"/>
              <w:left w:val="single" w:sz="4" w:space="0" w:color="auto"/>
              <w:bottom w:val="single" w:sz="4" w:space="0" w:color="auto"/>
              <w:right w:val="single" w:sz="4" w:space="0" w:color="auto"/>
            </w:tcBorders>
          </w:tcPr>
          <w:p w14:paraId="640175EF" w14:textId="77777777" w:rsidR="00F01033" w:rsidRDefault="00F01033"/>
        </w:tc>
        <w:tc>
          <w:tcPr>
            <w:tcW w:w="4320" w:type="dxa"/>
            <w:tcBorders>
              <w:top w:val="single" w:sz="4" w:space="0" w:color="auto"/>
              <w:left w:val="single" w:sz="4" w:space="0" w:color="auto"/>
              <w:bottom w:val="single" w:sz="4" w:space="0" w:color="auto"/>
              <w:right w:val="single" w:sz="4" w:space="0" w:color="auto"/>
            </w:tcBorders>
            <w:hideMark/>
          </w:tcPr>
          <w:p w14:paraId="271636FB" w14:textId="77777777" w:rsidR="00F01033" w:rsidRDefault="00F01033"/>
        </w:tc>
      </w:tr>
      <w:tr w:rsidR="00F01033" w14:paraId="4106C32C" w14:textId="77777777" w:rsidTr="00B064F6">
        <w:tc>
          <w:tcPr>
            <w:tcW w:w="747" w:type="dxa"/>
            <w:tcBorders>
              <w:top w:val="single" w:sz="4" w:space="0" w:color="auto"/>
              <w:left w:val="single" w:sz="4" w:space="0" w:color="auto"/>
              <w:bottom w:val="single" w:sz="4" w:space="0" w:color="auto"/>
              <w:right w:val="single" w:sz="4" w:space="0" w:color="auto"/>
            </w:tcBorders>
            <w:hideMark/>
          </w:tcPr>
          <w:p w14:paraId="55D7CCD7" w14:textId="77777777" w:rsidR="00F01033" w:rsidRDefault="00F01033"/>
        </w:tc>
        <w:tc>
          <w:tcPr>
            <w:tcW w:w="3081" w:type="dxa"/>
            <w:tcBorders>
              <w:top w:val="single" w:sz="4" w:space="0" w:color="auto"/>
              <w:left w:val="single" w:sz="4" w:space="0" w:color="auto"/>
              <w:bottom w:val="single" w:sz="4" w:space="0" w:color="auto"/>
              <w:right w:val="single" w:sz="4" w:space="0" w:color="auto"/>
            </w:tcBorders>
            <w:hideMark/>
          </w:tcPr>
          <w:p w14:paraId="52DA348A" w14:textId="77777777" w:rsidR="00F01033" w:rsidRDefault="00F01033"/>
        </w:tc>
        <w:tc>
          <w:tcPr>
            <w:tcW w:w="1027" w:type="dxa"/>
            <w:tcBorders>
              <w:top w:val="single" w:sz="4" w:space="0" w:color="auto"/>
              <w:left w:val="single" w:sz="4" w:space="0" w:color="auto"/>
              <w:bottom w:val="single" w:sz="4" w:space="0" w:color="auto"/>
              <w:right w:val="single" w:sz="4" w:space="0" w:color="auto"/>
            </w:tcBorders>
          </w:tcPr>
          <w:p w14:paraId="181E6335" w14:textId="77777777" w:rsidR="00F01033" w:rsidRDefault="00F01033"/>
        </w:tc>
        <w:tc>
          <w:tcPr>
            <w:tcW w:w="4320" w:type="dxa"/>
            <w:tcBorders>
              <w:top w:val="single" w:sz="4" w:space="0" w:color="auto"/>
              <w:left w:val="single" w:sz="4" w:space="0" w:color="auto"/>
              <w:bottom w:val="single" w:sz="4" w:space="0" w:color="auto"/>
              <w:right w:val="single" w:sz="4" w:space="0" w:color="auto"/>
            </w:tcBorders>
          </w:tcPr>
          <w:p w14:paraId="60D0B042" w14:textId="77777777" w:rsidR="00F01033" w:rsidRDefault="00F01033"/>
        </w:tc>
      </w:tr>
      <w:tr w:rsidR="00F01033" w14:paraId="4716D7D4" w14:textId="77777777" w:rsidTr="00B064F6">
        <w:tc>
          <w:tcPr>
            <w:tcW w:w="747" w:type="dxa"/>
            <w:tcBorders>
              <w:top w:val="single" w:sz="4" w:space="0" w:color="auto"/>
              <w:left w:val="single" w:sz="4" w:space="0" w:color="auto"/>
              <w:bottom w:val="single" w:sz="4" w:space="0" w:color="auto"/>
              <w:right w:val="single" w:sz="4" w:space="0" w:color="auto"/>
            </w:tcBorders>
          </w:tcPr>
          <w:p w14:paraId="3B7A37BE" w14:textId="77777777" w:rsidR="00F01033" w:rsidRDefault="00F01033"/>
        </w:tc>
        <w:tc>
          <w:tcPr>
            <w:tcW w:w="3081" w:type="dxa"/>
            <w:tcBorders>
              <w:top w:val="single" w:sz="4" w:space="0" w:color="auto"/>
              <w:left w:val="single" w:sz="4" w:space="0" w:color="auto"/>
              <w:bottom w:val="single" w:sz="4" w:space="0" w:color="auto"/>
              <w:right w:val="single" w:sz="4" w:space="0" w:color="auto"/>
            </w:tcBorders>
          </w:tcPr>
          <w:p w14:paraId="5AB935CF" w14:textId="77777777" w:rsidR="00F01033" w:rsidRDefault="00F01033"/>
        </w:tc>
        <w:tc>
          <w:tcPr>
            <w:tcW w:w="1027" w:type="dxa"/>
            <w:tcBorders>
              <w:top w:val="single" w:sz="4" w:space="0" w:color="auto"/>
              <w:left w:val="single" w:sz="4" w:space="0" w:color="auto"/>
              <w:bottom w:val="single" w:sz="4" w:space="0" w:color="auto"/>
              <w:right w:val="single" w:sz="4" w:space="0" w:color="auto"/>
            </w:tcBorders>
          </w:tcPr>
          <w:p w14:paraId="0E523279" w14:textId="77777777" w:rsidR="00F01033" w:rsidRDefault="00F01033"/>
        </w:tc>
        <w:tc>
          <w:tcPr>
            <w:tcW w:w="4320" w:type="dxa"/>
            <w:tcBorders>
              <w:top w:val="single" w:sz="4" w:space="0" w:color="auto"/>
              <w:left w:val="single" w:sz="4" w:space="0" w:color="auto"/>
              <w:bottom w:val="single" w:sz="4" w:space="0" w:color="auto"/>
              <w:right w:val="single" w:sz="4" w:space="0" w:color="auto"/>
            </w:tcBorders>
          </w:tcPr>
          <w:p w14:paraId="0267117F" w14:textId="77777777" w:rsidR="00F01033" w:rsidRDefault="00F01033"/>
        </w:tc>
      </w:tr>
    </w:tbl>
    <w:p w14:paraId="5262BDAD" w14:textId="77777777" w:rsidR="00B064F6" w:rsidRDefault="00B064F6" w:rsidP="00B064F6">
      <w:r>
        <w:t>*Note: dates subject to change due to class cancellations</w:t>
      </w:r>
    </w:p>
    <w:sectPr w:rsidR="00B0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02989"/>
    <w:multiLevelType w:val="hybridMultilevel"/>
    <w:tmpl w:val="375A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383700"/>
    <w:multiLevelType w:val="hybridMultilevel"/>
    <w:tmpl w:val="56AC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77ED6"/>
    <w:multiLevelType w:val="multilevel"/>
    <w:tmpl w:val="49C0E0D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35"/>
    <w:rsid w:val="0005716E"/>
    <w:rsid w:val="00087D54"/>
    <w:rsid w:val="000B5546"/>
    <w:rsid w:val="001031C6"/>
    <w:rsid w:val="00136D19"/>
    <w:rsid w:val="0014690A"/>
    <w:rsid w:val="001D3868"/>
    <w:rsid w:val="001F1D90"/>
    <w:rsid w:val="00236179"/>
    <w:rsid w:val="0024604E"/>
    <w:rsid w:val="00263292"/>
    <w:rsid w:val="002A5FDF"/>
    <w:rsid w:val="00305EDB"/>
    <w:rsid w:val="00383AD4"/>
    <w:rsid w:val="003B3C85"/>
    <w:rsid w:val="003E4DF4"/>
    <w:rsid w:val="00471377"/>
    <w:rsid w:val="004B3D6A"/>
    <w:rsid w:val="004B7E07"/>
    <w:rsid w:val="005562C2"/>
    <w:rsid w:val="0057298F"/>
    <w:rsid w:val="005A5AD3"/>
    <w:rsid w:val="00604A70"/>
    <w:rsid w:val="00605777"/>
    <w:rsid w:val="00616B9D"/>
    <w:rsid w:val="006D7BAA"/>
    <w:rsid w:val="007A0AEE"/>
    <w:rsid w:val="007B3BF6"/>
    <w:rsid w:val="007B42A3"/>
    <w:rsid w:val="0082292F"/>
    <w:rsid w:val="00841344"/>
    <w:rsid w:val="00880821"/>
    <w:rsid w:val="00881421"/>
    <w:rsid w:val="00943ADD"/>
    <w:rsid w:val="009575DA"/>
    <w:rsid w:val="009818D4"/>
    <w:rsid w:val="009B2827"/>
    <w:rsid w:val="009D5D8C"/>
    <w:rsid w:val="00A16435"/>
    <w:rsid w:val="00A53E6A"/>
    <w:rsid w:val="00AB6C2B"/>
    <w:rsid w:val="00B064F6"/>
    <w:rsid w:val="00B36156"/>
    <w:rsid w:val="00B410DC"/>
    <w:rsid w:val="00B80DCC"/>
    <w:rsid w:val="00BC2AB1"/>
    <w:rsid w:val="00C0449B"/>
    <w:rsid w:val="00C3670A"/>
    <w:rsid w:val="00C762FE"/>
    <w:rsid w:val="00C77837"/>
    <w:rsid w:val="00CC789C"/>
    <w:rsid w:val="00CD01A8"/>
    <w:rsid w:val="00CE4983"/>
    <w:rsid w:val="00CF5D04"/>
    <w:rsid w:val="00D418B1"/>
    <w:rsid w:val="00D62220"/>
    <w:rsid w:val="00DA1E89"/>
    <w:rsid w:val="00DB1D5C"/>
    <w:rsid w:val="00E00462"/>
    <w:rsid w:val="00E07C9A"/>
    <w:rsid w:val="00E21C10"/>
    <w:rsid w:val="00E50C27"/>
    <w:rsid w:val="00E652B0"/>
    <w:rsid w:val="00E719B6"/>
    <w:rsid w:val="00F01033"/>
    <w:rsid w:val="00FB6167"/>
    <w:rsid w:val="00FC00C7"/>
    <w:rsid w:val="00FD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EBA6"/>
  <w15:chartTrackingRefBased/>
  <w15:docId w15:val="{18D67B6D-ADB7-4C0E-87A4-5A8104D5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0C7"/>
    <w:pPr>
      <w:ind w:left="720"/>
      <w:contextualSpacing/>
    </w:pPr>
  </w:style>
  <w:style w:type="character" w:styleId="Hyperlink">
    <w:name w:val="Hyperlink"/>
    <w:basedOn w:val="DefaultParagraphFont"/>
    <w:unhideWhenUsed/>
    <w:rsid w:val="004B3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norcode.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mu.sona-systems.com/" TargetMode="External"/><Relationship Id="rId5" Type="http://schemas.openxmlformats.org/officeDocument/2006/relationships/hyperlink" Target="https://mymasonportal.g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E Tetrick</dc:creator>
  <cp:keywords/>
  <dc:description/>
  <cp:lastModifiedBy>Lois E Tetrick</cp:lastModifiedBy>
  <cp:revision>6</cp:revision>
  <cp:lastPrinted>2020-01-02T14:35:00Z</cp:lastPrinted>
  <dcterms:created xsi:type="dcterms:W3CDTF">2020-01-02T21:01:00Z</dcterms:created>
  <dcterms:modified xsi:type="dcterms:W3CDTF">2020-01-03T15:49:00Z</dcterms:modified>
</cp:coreProperties>
</file>