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30342" w14:textId="59198AC8" w:rsidR="003048AC" w:rsidRPr="009B3A6A" w:rsidRDefault="003048AC" w:rsidP="00725768">
      <w:pPr>
        <w:jc w:val="center"/>
        <w:rPr>
          <w:b/>
          <w:szCs w:val="24"/>
        </w:rPr>
      </w:pPr>
      <w:r w:rsidRPr="009B3A6A">
        <w:rPr>
          <w:b/>
          <w:szCs w:val="24"/>
        </w:rPr>
        <w:t>PSYC </w:t>
      </w:r>
      <w:r w:rsidR="004E6110" w:rsidRPr="009B3A6A">
        <w:rPr>
          <w:b/>
          <w:szCs w:val="24"/>
        </w:rPr>
        <w:t>892-003</w:t>
      </w:r>
      <w:r w:rsidRPr="009B3A6A">
        <w:rPr>
          <w:b/>
          <w:szCs w:val="24"/>
        </w:rPr>
        <w:t xml:space="preserve">– </w:t>
      </w:r>
      <w:r w:rsidR="00B827E8" w:rsidRPr="009B3A6A">
        <w:rPr>
          <w:b/>
          <w:szCs w:val="24"/>
        </w:rPr>
        <w:t>Careers</w:t>
      </w:r>
    </w:p>
    <w:p w14:paraId="4810BC8A" w14:textId="5EC7BD20" w:rsidR="003048AC" w:rsidRPr="009B3A6A" w:rsidRDefault="000F3D86" w:rsidP="00725768">
      <w:pPr>
        <w:jc w:val="center"/>
        <w:rPr>
          <w:rFonts w:eastAsia="Batang"/>
          <w:szCs w:val="24"/>
          <w:lang w:eastAsia="ko-KR"/>
        </w:rPr>
      </w:pPr>
      <w:r w:rsidRPr="009B3A6A">
        <w:rPr>
          <w:rFonts w:eastAsia="Batang"/>
          <w:szCs w:val="24"/>
          <w:lang w:eastAsia="ko-KR"/>
        </w:rPr>
        <w:t>Fall</w:t>
      </w:r>
      <w:r w:rsidR="00624DB9" w:rsidRPr="009B3A6A">
        <w:rPr>
          <w:rFonts w:eastAsia="Batang"/>
          <w:szCs w:val="24"/>
          <w:lang w:eastAsia="ko-KR"/>
        </w:rPr>
        <w:t xml:space="preserve"> 2019</w:t>
      </w:r>
    </w:p>
    <w:p w14:paraId="451DD180" w14:textId="3C29344D" w:rsidR="003048AC" w:rsidRPr="009B3A6A" w:rsidRDefault="004E6110" w:rsidP="00725768">
      <w:pPr>
        <w:jc w:val="center"/>
        <w:rPr>
          <w:rFonts w:eastAsia="Malgun Gothic"/>
          <w:szCs w:val="24"/>
        </w:rPr>
      </w:pPr>
      <w:r w:rsidRPr="009B3A6A">
        <w:rPr>
          <w:rFonts w:eastAsia="Malgun Gothic"/>
          <w:szCs w:val="24"/>
        </w:rPr>
        <w:t>4:30 – 7:10 P</w:t>
      </w:r>
      <w:r w:rsidR="000F3D86" w:rsidRPr="009B3A6A">
        <w:rPr>
          <w:rFonts w:eastAsia="Malgun Gothic"/>
          <w:szCs w:val="24"/>
        </w:rPr>
        <w:t xml:space="preserve">M </w:t>
      </w:r>
    </w:p>
    <w:p w14:paraId="23FAED66" w14:textId="36AA87C3" w:rsidR="003048AC" w:rsidRPr="009B3A6A" w:rsidRDefault="004E6110" w:rsidP="00725768">
      <w:pPr>
        <w:jc w:val="center"/>
        <w:rPr>
          <w:rFonts w:eastAsia="Malgun Gothic"/>
          <w:szCs w:val="24"/>
        </w:rPr>
      </w:pPr>
      <w:r w:rsidRPr="009B3A6A">
        <w:rPr>
          <w:rFonts w:eastAsia="Malgun Gothic"/>
          <w:szCs w:val="24"/>
        </w:rPr>
        <w:t>Tuesdays</w:t>
      </w:r>
    </w:p>
    <w:p w14:paraId="6C7229FC" w14:textId="258A6533" w:rsidR="003048AC" w:rsidRPr="009B3A6A" w:rsidRDefault="004E6110" w:rsidP="00725768">
      <w:pPr>
        <w:pStyle w:val="Heading3"/>
        <w:spacing w:before="0"/>
        <w:jc w:val="center"/>
        <w:rPr>
          <w:rFonts w:ascii="Times New Roman" w:hAnsi="Times New Roman" w:cs="Times New Roman"/>
          <w:b w:val="0"/>
          <w:color w:val="auto"/>
          <w:szCs w:val="24"/>
        </w:rPr>
      </w:pPr>
      <w:r w:rsidRPr="009B3A6A">
        <w:rPr>
          <w:rFonts w:ascii="Times New Roman" w:hAnsi="Times New Roman" w:cs="Times New Roman"/>
          <w:b w:val="0"/>
          <w:color w:val="auto"/>
          <w:szCs w:val="24"/>
        </w:rPr>
        <w:t>Robinson Hall B118</w:t>
      </w:r>
    </w:p>
    <w:p w14:paraId="72C190C5" w14:textId="77777777" w:rsidR="003048AC" w:rsidRPr="009B3A6A" w:rsidRDefault="003048AC" w:rsidP="003048AC">
      <w:pPr>
        <w:rPr>
          <w:rFonts w:eastAsia="Batang"/>
          <w:szCs w:val="24"/>
          <w:lang w:eastAsia="ko-KR"/>
        </w:rPr>
      </w:pPr>
      <w:r w:rsidRPr="009B3A6A">
        <w:rPr>
          <w:szCs w:val="24"/>
        </w:rPr>
        <w:t xml:space="preserve">Instructor: Dr. </w:t>
      </w:r>
      <w:r w:rsidRPr="009B3A6A">
        <w:rPr>
          <w:rFonts w:eastAsia="Batang"/>
          <w:szCs w:val="24"/>
          <w:lang w:eastAsia="ko-KR"/>
        </w:rPr>
        <w:t>Lauren Kuykendall</w:t>
      </w:r>
    </w:p>
    <w:p w14:paraId="06DBC8E3" w14:textId="77777777" w:rsidR="003048AC" w:rsidRPr="009B3A6A" w:rsidRDefault="003048AC" w:rsidP="003048AC">
      <w:pPr>
        <w:rPr>
          <w:szCs w:val="24"/>
        </w:rPr>
      </w:pPr>
      <w:r w:rsidRPr="009B3A6A">
        <w:rPr>
          <w:szCs w:val="24"/>
        </w:rPr>
        <w:t>Email: lkuykend@gmu.edu</w:t>
      </w:r>
    </w:p>
    <w:p w14:paraId="38B64E8F" w14:textId="77777777" w:rsidR="003048AC" w:rsidRPr="009B3A6A" w:rsidRDefault="003048AC" w:rsidP="003048AC">
      <w:pPr>
        <w:rPr>
          <w:szCs w:val="24"/>
        </w:rPr>
      </w:pPr>
      <w:r w:rsidRPr="009B3A6A">
        <w:rPr>
          <w:szCs w:val="24"/>
        </w:rPr>
        <w:t xml:space="preserve">Office: 3072 David King Hall </w:t>
      </w:r>
    </w:p>
    <w:p w14:paraId="44F0903A" w14:textId="77777777" w:rsidR="003048AC" w:rsidRPr="009B3A6A" w:rsidRDefault="003048AC" w:rsidP="003048AC">
      <w:pPr>
        <w:rPr>
          <w:szCs w:val="24"/>
        </w:rPr>
      </w:pPr>
      <w:r w:rsidRPr="009B3A6A">
        <w:rPr>
          <w:szCs w:val="24"/>
        </w:rPr>
        <w:t>Office Phone Number: 703-993-1363</w:t>
      </w:r>
    </w:p>
    <w:p w14:paraId="5BD9D776" w14:textId="0F116053" w:rsidR="00782B21" w:rsidRPr="009B3A6A" w:rsidRDefault="003048AC" w:rsidP="003048AC">
      <w:pPr>
        <w:rPr>
          <w:sz w:val="23"/>
          <w:szCs w:val="23"/>
        </w:rPr>
      </w:pPr>
      <w:r w:rsidRPr="009B3A6A">
        <w:rPr>
          <w:szCs w:val="24"/>
        </w:rPr>
        <w:t xml:space="preserve">Office Hours: </w:t>
      </w:r>
      <w:r w:rsidR="00097847" w:rsidRPr="009B3A6A">
        <w:rPr>
          <w:szCs w:val="24"/>
        </w:rPr>
        <w:t>Tuesday 3:00-4:00 PM</w:t>
      </w:r>
      <w:r w:rsidR="00BC4B65" w:rsidRPr="009B3A6A">
        <w:rPr>
          <w:szCs w:val="24"/>
        </w:rPr>
        <w:t xml:space="preserve"> or by appointment </w:t>
      </w:r>
    </w:p>
    <w:p w14:paraId="4F2BB444" w14:textId="77777777" w:rsidR="00782B21" w:rsidRPr="009B3A6A" w:rsidRDefault="00782B21" w:rsidP="003048AC">
      <w:pPr>
        <w:rPr>
          <w:szCs w:val="24"/>
        </w:rPr>
      </w:pPr>
    </w:p>
    <w:tbl>
      <w:tblPr>
        <w:tblW w:w="9810" w:type="dxa"/>
        <w:tblCellMar>
          <w:top w:w="72" w:type="dxa"/>
          <w:left w:w="72" w:type="dxa"/>
          <w:bottom w:w="72" w:type="dxa"/>
          <w:right w:w="72" w:type="dxa"/>
        </w:tblCellMar>
        <w:tblLook w:val="0000" w:firstRow="0" w:lastRow="0" w:firstColumn="0" w:lastColumn="0" w:noHBand="0" w:noVBand="0"/>
      </w:tblPr>
      <w:tblGrid>
        <w:gridCol w:w="1854"/>
        <w:gridCol w:w="7956"/>
      </w:tblGrid>
      <w:tr w:rsidR="00122158" w:rsidRPr="009B3A6A" w14:paraId="6F4931E4" w14:textId="77777777" w:rsidTr="00173A02">
        <w:tc>
          <w:tcPr>
            <w:tcW w:w="1854" w:type="dxa"/>
          </w:tcPr>
          <w:p w14:paraId="5AAF6BD8" w14:textId="77777777" w:rsidR="00782B21" w:rsidRPr="009B3A6A" w:rsidRDefault="00782B21" w:rsidP="00782B21">
            <w:pPr>
              <w:rPr>
                <w:rFonts w:eastAsia="Malgun Gothic"/>
                <w:b/>
                <w:sz w:val="23"/>
                <w:szCs w:val="23"/>
                <w:lang w:eastAsia="ko-KR"/>
              </w:rPr>
            </w:pPr>
            <w:r w:rsidRPr="009B3A6A">
              <w:rPr>
                <w:rFonts w:eastAsia="Malgun Gothic"/>
                <w:b/>
                <w:sz w:val="23"/>
                <w:szCs w:val="23"/>
                <w:lang w:eastAsia="ko-KR"/>
              </w:rPr>
              <w:t>Course Overview</w:t>
            </w:r>
          </w:p>
        </w:tc>
        <w:tc>
          <w:tcPr>
            <w:tcW w:w="7956" w:type="dxa"/>
          </w:tcPr>
          <w:p w14:paraId="7936693D" w14:textId="6F41A1C7" w:rsidR="00EA1043" w:rsidRPr="009B3A6A" w:rsidRDefault="00782B21" w:rsidP="00EA1043">
            <w:pPr>
              <w:tabs>
                <w:tab w:val="right" w:pos="9630"/>
              </w:tabs>
              <w:spacing w:before="0" w:after="0"/>
              <w:rPr>
                <w:sz w:val="23"/>
                <w:szCs w:val="23"/>
              </w:rPr>
            </w:pPr>
            <w:r w:rsidRPr="009B3A6A">
              <w:rPr>
                <w:sz w:val="23"/>
                <w:szCs w:val="23"/>
              </w:rPr>
              <w:t xml:space="preserve"> </w:t>
            </w:r>
            <w:r w:rsidR="00EA1043" w:rsidRPr="009B3A6A">
              <w:rPr>
                <w:sz w:val="23"/>
                <w:szCs w:val="23"/>
              </w:rPr>
              <w:t xml:space="preserve">This graduate seminar surveys career studies from </w:t>
            </w:r>
            <w:r w:rsidR="0096153F" w:rsidRPr="009B3A6A">
              <w:rPr>
                <w:sz w:val="23"/>
                <w:szCs w:val="23"/>
              </w:rPr>
              <w:t>an interdisciplinary perspective</w:t>
            </w:r>
            <w:r w:rsidR="00EA1043" w:rsidRPr="009B3A6A">
              <w:rPr>
                <w:sz w:val="23"/>
                <w:szCs w:val="23"/>
              </w:rPr>
              <w:t>, with an emphas</w:t>
            </w:r>
            <w:r w:rsidR="0096153F" w:rsidRPr="009B3A6A">
              <w:rPr>
                <w:sz w:val="23"/>
                <w:szCs w:val="23"/>
              </w:rPr>
              <w:t>is on psychological theories and research</w:t>
            </w:r>
            <w:r w:rsidR="00EA1043" w:rsidRPr="009B3A6A">
              <w:rPr>
                <w:sz w:val="23"/>
                <w:szCs w:val="23"/>
              </w:rPr>
              <w:t>.</w:t>
            </w:r>
          </w:p>
          <w:p w14:paraId="3770452B" w14:textId="77777777" w:rsidR="00EA1043" w:rsidRPr="009B3A6A" w:rsidRDefault="00EA1043" w:rsidP="00EA1043">
            <w:pPr>
              <w:tabs>
                <w:tab w:val="right" w:pos="9630"/>
              </w:tabs>
              <w:spacing w:before="0" w:after="0"/>
              <w:rPr>
                <w:sz w:val="23"/>
                <w:szCs w:val="23"/>
              </w:rPr>
            </w:pPr>
          </w:p>
          <w:p w14:paraId="53CCB504" w14:textId="0C036BF7" w:rsidR="00782B21" w:rsidRPr="009B3A6A" w:rsidRDefault="00EA1043" w:rsidP="00EA1043">
            <w:pPr>
              <w:tabs>
                <w:tab w:val="right" w:pos="9630"/>
              </w:tabs>
              <w:spacing w:before="0" w:after="0"/>
              <w:rPr>
                <w:sz w:val="23"/>
                <w:szCs w:val="23"/>
              </w:rPr>
            </w:pPr>
            <w:r w:rsidRPr="009B3A6A">
              <w:rPr>
                <w:sz w:val="23"/>
                <w:szCs w:val="23"/>
              </w:rPr>
              <w:t xml:space="preserve"> My goal is that each of you will develop: (1) an understanding of the major theories driving career research, (2) appreciation for the methodological strategies common to career research, (3) the ability to apply career theories to real-world issues, and (4) enhanced research skills, critical thinking skills, writing skills, and oral communication skills.  </w:t>
            </w:r>
          </w:p>
        </w:tc>
      </w:tr>
      <w:tr w:rsidR="00122158" w:rsidRPr="009B3A6A" w14:paraId="684FFA2D" w14:textId="77777777" w:rsidTr="00173A02">
        <w:tc>
          <w:tcPr>
            <w:tcW w:w="1854" w:type="dxa"/>
          </w:tcPr>
          <w:p w14:paraId="660BF70E" w14:textId="3E8F2EC7" w:rsidR="00782B21" w:rsidRPr="009B3A6A" w:rsidRDefault="00782B21" w:rsidP="00782B21">
            <w:pPr>
              <w:rPr>
                <w:rFonts w:eastAsia="Malgun Gothic"/>
                <w:b/>
                <w:sz w:val="23"/>
                <w:szCs w:val="23"/>
                <w:lang w:eastAsia="ko-KR"/>
              </w:rPr>
            </w:pPr>
            <w:r w:rsidRPr="009B3A6A">
              <w:rPr>
                <w:rFonts w:eastAsia="Malgun Gothic"/>
                <w:b/>
                <w:sz w:val="23"/>
                <w:szCs w:val="23"/>
                <w:lang w:eastAsia="ko-KR"/>
              </w:rPr>
              <w:t>Objectives</w:t>
            </w:r>
          </w:p>
        </w:tc>
        <w:tc>
          <w:tcPr>
            <w:tcW w:w="7956" w:type="dxa"/>
          </w:tcPr>
          <w:p w14:paraId="7411BE68" w14:textId="77777777" w:rsidR="00782B21" w:rsidRPr="009B3A6A" w:rsidRDefault="00782B21" w:rsidP="00782B21">
            <w:pPr>
              <w:rPr>
                <w:sz w:val="23"/>
                <w:szCs w:val="23"/>
              </w:rPr>
            </w:pPr>
            <w:r w:rsidRPr="009B3A6A">
              <w:rPr>
                <w:sz w:val="23"/>
                <w:szCs w:val="23"/>
              </w:rPr>
              <w:t>By the end o</w:t>
            </w:r>
            <w:r w:rsidR="000D13C7" w:rsidRPr="009B3A6A">
              <w:rPr>
                <w:sz w:val="23"/>
                <w:szCs w:val="23"/>
              </w:rPr>
              <w:t>f this course, students should:</w:t>
            </w:r>
          </w:p>
          <w:p w14:paraId="67C29251" w14:textId="7CAC3DFA" w:rsidR="000D13C7" w:rsidRPr="009B3A6A" w:rsidRDefault="00782B21" w:rsidP="00782B21">
            <w:pPr>
              <w:widowControl/>
              <w:numPr>
                <w:ilvl w:val="0"/>
                <w:numId w:val="2"/>
              </w:numPr>
              <w:spacing w:before="0" w:after="0"/>
              <w:rPr>
                <w:sz w:val="23"/>
                <w:szCs w:val="23"/>
              </w:rPr>
            </w:pPr>
            <w:r w:rsidRPr="009B3A6A">
              <w:rPr>
                <w:sz w:val="23"/>
                <w:szCs w:val="23"/>
              </w:rPr>
              <w:t xml:space="preserve">Be </w:t>
            </w:r>
            <w:r w:rsidR="000D13C7" w:rsidRPr="009B3A6A">
              <w:rPr>
                <w:sz w:val="23"/>
                <w:szCs w:val="23"/>
              </w:rPr>
              <w:t xml:space="preserve">familiar with classic and contemporary issues in </w:t>
            </w:r>
            <w:r w:rsidR="00B827E8" w:rsidRPr="009B3A6A">
              <w:rPr>
                <w:sz w:val="23"/>
                <w:szCs w:val="23"/>
              </w:rPr>
              <w:t>the careers literature</w:t>
            </w:r>
          </w:p>
          <w:p w14:paraId="2E74150E" w14:textId="23FA01E9" w:rsidR="000D13C7" w:rsidRPr="009B3A6A" w:rsidRDefault="000D13C7" w:rsidP="00782B21">
            <w:pPr>
              <w:widowControl/>
              <w:numPr>
                <w:ilvl w:val="0"/>
                <w:numId w:val="2"/>
              </w:numPr>
              <w:spacing w:before="0" w:after="0"/>
              <w:rPr>
                <w:sz w:val="23"/>
                <w:szCs w:val="23"/>
              </w:rPr>
            </w:pPr>
            <w:r w:rsidRPr="009B3A6A">
              <w:rPr>
                <w:sz w:val="23"/>
                <w:szCs w:val="23"/>
              </w:rPr>
              <w:t xml:space="preserve">Understand the major theories </w:t>
            </w:r>
            <w:r w:rsidR="00B827E8" w:rsidRPr="009B3A6A">
              <w:rPr>
                <w:sz w:val="23"/>
                <w:szCs w:val="23"/>
              </w:rPr>
              <w:t>explaining career-related phenomena</w:t>
            </w:r>
          </w:p>
          <w:p w14:paraId="36587594" w14:textId="3B61D73B" w:rsidR="000D13C7" w:rsidRPr="009B3A6A" w:rsidRDefault="000D13C7" w:rsidP="00782B21">
            <w:pPr>
              <w:widowControl/>
              <w:numPr>
                <w:ilvl w:val="0"/>
                <w:numId w:val="2"/>
              </w:numPr>
              <w:spacing w:before="0" w:after="0"/>
              <w:rPr>
                <w:sz w:val="23"/>
                <w:szCs w:val="23"/>
              </w:rPr>
            </w:pPr>
            <w:r w:rsidRPr="009B3A6A">
              <w:rPr>
                <w:sz w:val="23"/>
                <w:szCs w:val="23"/>
              </w:rPr>
              <w:t xml:space="preserve">Understand the methodological strategies commonly used to </w:t>
            </w:r>
            <w:r w:rsidR="00B827E8" w:rsidRPr="009B3A6A">
              <w:rPr>
                <w:sz w:val="23"/>
                <w:szCs w:val="23"/>
              </w:rPr>
              <w:t xml:space="preserve">address career-related research </w:t>
            </w:r>
            <w:r w:rsidRPr="009B3A6A">
              <w:rPr>
                <w:sz w:val="23"/>
                <w:szCs w:val="23"/>
              </w:rPr>
              <w:t>questions</w:t>
            </w:r>
          </w:p>
          <w:p w14:paraId="7AA39125" w14:textId="6F1A1DCE" w:rsidR="000D13C7" w:rsidRPr="009B3A6A" w:rsidRDefault="000D13C7" w:rsidP="00782B21">
            <w:pPr>
              <w:widowControl/>
              <w:numPr>
                <w:ilvl w:val="0"/>
                <w:numId w:val="2"/>
              </w:numPr>
              <w:spacing w:before="0" w:after="0"/>
              <w:rPr>
                <w:sz w:val="23"/>
                <w:szCs w:val="23"/>
              </w:rPr>
            </w:pPr>
            <w:r w:rsidRPr="009B3A6A">
              <w:rPr>
                <w:sz w:val="23"/>
                <w:szCs w:val="23"/>
              </w:rPr>
              <w:t xml:space="preserve">Be familiar with major findings in </w:t>
            </w:r>
            <w:r w:rsidR="00B827E8" w:rsidRPr="009B3A6A">
              <w:rPr>
                <w:sz w:val="23"/>
                <w:szCs w:val="23"/>
              </w:rPr>
              <w:t>the careers literature</w:t>
            </w:r>
          </w:p>
          <w:p w14:paraId="7004253C" w14:textId="57F65F58" w:rsidR="000D13C7" w:rsidRPr="009B3A6A" w:rsidRDefault="000D13C7" w:rsidP="00782B21">
            <w:pPr>
              <w:widowControl/>
              <w:numPr>
                <w:ilvl w:val="0"/>
                <w:numId w:val="2"/>
              </w:numPr>
              <w:spacing w:before="0" w:after="0"/>
              <w:rPr>
                <w:sz w:val="23"/>
                <w:szCs w:val="23"/>
              </w:rPr>
            </w:pPr>
            <w:r w:rsidRPr="009B3A6A">
              <w:rPr>
                <w:sz w:val="23"/>
                <w:szCs w:val="23"/>
              </w:rPr>
              <w:t>Be able to utilize psychological methods and theories to generate novel research questions and methods for assessing those questions</w:t>
            </w:r>
          </w:p>
          <w:p w14:paraId="7F9C8235" w14:textId="77777777" w:rsidR="00782B21" w:rsidRPr="009B3A6A" w:rsidRDefault="00EE17B6" w:rsidP="00782B21">
            <w:pPr>
              <w:widowControl/>
              <w:numPr>
                <w:ilvl w:val="0"/>
                <w:numId w:val="2"/>
              </w:numPr>
              <w:spacing w:before="0" w:after="0"/>
              <w:rPr>
                <w:sz w:val="23"/>
                <w:szCs w:val="23"/>
              </w:rPr>
            </w:pPr>
            <w:r w:rsidRPr="009B3A6A">
              <w:rPr>
                <w:sz w:val="23"/>
                <w:szCs w:val="23"/>
              </w:rPr>
              <w:t>Develop stronger</w:t>
            </w:r>
            <w:r w:rsidR="000A722C" w:rsidRPr="009B3A6A">
              <w:rPr>
                <w:sz w:val="23"/>
                <w:szCs w:val="23"/>
              </w:rPr>
              <w:t xml:space="preserve"> research skills,</w:t>
            </w:r>
            <w:r w:rsidRPr="009B3A6A">
              <w:rPr>
                <w:sz w:val="23"/>
                <w:szCs w:val="23"/>
              </w:rPr>
              <w:t xml:space="preserve"> critical thinking skills</w:t>
            </w:r>
            <w:r w:rsidR="000A722C" w:rsidRPr="009B3A6A">
              <w:rPr>
                <w:sz w:val="23"/>
                <w:szCs w:val="23"/>
              </w:rPr>
              <w:t>,</w:t>
            </w:r>
            <w:r w:rsidRPr="009B3A6A">
              <w:rPr>
                <w:sz w:val="23"/>
                <w:szCs w:val="23"/>
              </w:rPr>
              <w:t xml:space="preserve"> and written and oral communication skills</w:t>
            </w:r>
          </w:p>
          <w:p w14:paraId="51D4B5D1" w14:textId="77777777" w:rsidR="00B827E8" w:rsidRPr="009B3A6A" w:rsidRDefault="00B827E8" w:rsidP="00B827E8">
            <w:pPr>
              <w:widowControl/>
              <w:spacing w:before="0" w:after="0"/>
              <w:ind w:left="720"/>
              <w:rPr>
                <w:sz w:val="23"/>
                <w:szCs w:val="23"/>
              </w:rPr>
            </w:pPr>
          </w:p>
        </w:tc>
      </w:tr>
      <w:tr w:rsidR="00122158" w:rsidRPr="009B3A6A" w14:paraId="749E0FB8" w14:textId="77777777" w:rsidTr="00173A02">
        <w:tc>
          <w:tcPr>
            <w:tcW w:w="1854" w:type="dxa"/>
          </w:tcPr>
          <w:p w14:paraId="5F3D75B9" w14:textId="77777777" w:rsidR="00782B21" w:rsidRPr="009B3A6A" w:rsidRDefault="00782B21" w:rsidP="00782B21">
            <w:pPr>
              <w:rPr>
                <w:rFonts w:eastAsia="Malgun Gothic"/>
                <w:b/>
                <w:sz w:val="23"/>
                <w:szCs w:val="23"/>
                <w:highlight w:val="yellow"/>
                <w:lang w:eastAsia="ko-KR"/>
              </w:rPr>
            </w:pPr>
            <w:r w:rsidRPr="009B3A6A">
              <w:rPr>
                <w:rFonts w:eastAsia="Malgun Gothic"/>
                <w:b/>
                <w:sz w:val="23"/>
                <w:szCs w:val="23"/>
                <w:lang w:eastAsia="ko-KR"/>
              </w:rPr>
              <w:t>Textbook</w:t>
            </w:r>
          </w:p>
        </w:tc>
        <w:tc>
          <w:tcPr>
            <w:tcW w:w="7956" w:type="dxa"/>
          </w:tcPr>
          <w:p w14:paraId="7D8FDD59" w14:textId="6A03D58F" w:rsidR="00EA1043" w:rsidRPr="009B3A6A" w:rsidRDefault="00EA1043" w:rsidP="00EA1043">
            <w:pPr>
              <w:widowControl/>
              <w:spacing w:before="0" w:after="0"/>
              <w:rPr>
                <w:snapToGrid/>
                <w:sz w:val="23"/>
                <w:szCs w:val="23"/>
              </w:rPr>
            </w:pPr>
            <w:r w:rsidRPr="009B3A6A">
              <w:rPr>
                <w:snapToGrid/>
                <w:sz w:val="23"/>
                <w:szCs w:val="23"/>
              </w:rPr>
              <w:t xml:space="preserve">Inkson, K., Dries, N., &amp; Arnold, J. (2015). </w:t>
            </w:r>
            <w:r w:rsidRPr="009B3A6A">
              <w:rPr>
                <w:i/>
                <w:iCs/>
                <w:snapToGrid/>
                <w:sz w:val="23"/>
                <w:szCs w:val="23"/>
              </w:rPr>
              <w:t>Understanding careers: Metaphors of working lives</w:t>
            </w:r>
            <w:r w:rsidRPr="009B3A6A">
              <w:rPr>
                <w:snapToGrid/>
                <w:sz w:val="23"/>
                <w:szCs w:val="23"/>
              </w:rPr>
              <w:t xml:space="preserve">. </w:t>
            </w:r>
          </w:p>
          <w:p w14:paraId="53DA3131" w14:textId="6998E393" w:rsidR="00782B21" w:rsidRPr="009B3A6A" w:rsidRDefault="00782B21" w:rsidP="00EF739C">
            <w:pPr>
              <w:widowControl/>
              <w:spacing w:before="0" w:after="0"/>
              <w:rPr>
                <w:snapToGrid/>
                <w:sz w:val="23"/>
                <w:szCs w:val="23"/>
              </w:rPr>
            </w:pPr>
          </w:p>
        </w:tc>
      </w:tr>
      <w:tr w:rsidR="00122158" w:rsidRPr="009B3A6A" w14:paraId="0D5C82DB" w14:textId="77777777" w:rsidTr="00173A02">
        <w:tc>
          <w:tcPr>
            <w:tcW w:w="1854" w:type="dxa"/>
          </w:tcPr>
          <w:p w14:paraId="6ECE0DC3" w14:textId="77777777" w:rsidR="00782B21" w:rsidRPr="009B3A6A" w:rsidRDefault="00782B21" w:rsidP="00782B21">
            <w:pPr>
              <w:rPr>
                <w:rFonts w:eastAsia="Malgun Gothic"/>
                <w:b/>
                <w:sz w:val="23"/>
                <w:szCs w:val="23"/>
                <w:lang w:eastAsia="ko-KR"/>
              </w:rPr>
            </w:pPr>
            <w:r w:rsidRPr="009B3A6A">
              <w:rPr>
                <w:rFonts w:eastAsia="Malgun Gothic"/>
                <w:b/>
                <w:sz w:val="23"/>
                <w:szCs w:val="23"/>
                <w:lang w:eastAsia="ko-KR"/>
              </w:rPr>
              <w:t>Course Website</w:t>
            </w:r>
          </w:p>
        </w:tc>
        <w:tc>
          <w:tcPr>
            <w:tcW w:w="7956" w:type="dxa"/>
          </w:tcPr>
          <w:p w14:paraId="71F2DEDC" w14:textId="77777777" w:rsidR="00782B21" w:rsidRPr="009B3A6A" w:rsidRDefault="00725768" w:rsidP="00782B21">
            <w:pPr>
              <w:rPr>
                <w:rFonts w:eastAsia="Malgun Gothic"/>
                <w:sz w:val="23"/>
                <w:szCs w:val="23"/>
                <w:lang w:eastAsia="ko-KR"/>
              </w:rPr>
            </w:pPr>
            <w:r w:rsidRPr="009B3A6A">
              <w:rPr>
                <w:sz w:val="23"/>
                <w:szCs w:val="23"/>
              </w:rPr>
              <w:t>R</w:t>
            </w:r>
            <w:r w:rsidR="00782B21" w:rsidRPr="009B3A6A">
              <w:rPr>
                <w:sz w:val="23"/>
                <w:szCs w:val="23"/>
              </w:rPr>
              <w:t>eadings and other miscellaneous information will be posted on Blackboard. Please check Blackboard frequently.</w:t>
            </w:r>
          </w:p>
        </w:tc>
      </w:tr>
      <w:tr w:rsidR="00122158" w:rsidRPr="009B3A6A" w14:paraId="06A9B250" w14:textId="77777777" w:rsidTr="00173A02">
        <w:tc>
          <w:tcPr>
            <w:tcW w:w="1854" w:type="dxa"/>
          </w:tcPr>
          <w:p w14:paraId="3114B273" w14:textId="77777777" w:rsidR="00782B21" w:rsidRPr="009B3A6A" w:rsidRDefault="00782B21" w:rsidP="00782B21">
            <w:pPr>
              <w:rPr>
                <w:rFonts w:eastAsia="Malgun Gothic"/>
                <w:b/>
                <w:sz w:val="23"/>
                <w:szCs w:val="23"/>
                <w:lang w:eastAsia="ko-KR"/>
              </w:rPr>
            </w:pPr>
            <w:r w:rsidRPr="009B3A6A">
              <w:rPr>
                <w:rFonts w:eastAsia="Malgun Gothic"/>
                <w:b/>
                <w:sz w:val="23"/>
                <w:szCs w:val="23"/>
                <w:lang w:eastAsia="ko-KR"/>
              </w:rPr>
              <w:t>Attendance</w:t>
            </w:r>
          </w:p>
        </w:tc>
        <w:tc>
          <w:tcPr>
            <w:tcW w:w="7956" w:type="dxa"/>
          </w:tcPr>
          <w:p w14:paraId="020EA3AC" w14:textId="1BC9CE7C" w:rsidR="00DE4E7A" w:rsidRPr="009B3A6A" w:rsidRDefault="00782B21" w:rsidP="000014F3">
            <w:pPr>
              <w:rPr>
                <w:sz w:val="23"/>
                <w:szCs w:val="23"/>
              </w:rPr>
            </w:pPr>
            <w:r w:rsidRPr="009B3A6A">
              <w:rPr>
                <w:sz w:val="23"/>
                <w:szCs w:val="23"/>
              </w:rPr>
              <w:t>Attendance in class is mandatory</w:t>
            </w:r>
            <w:r w:rsidR="008E07CF" w:rsidRPr="009B3A6A">
              <w:rPr>
                <w:sz w:val="23"/>
                <w:szCs w:val="23"/>
              </w:rPr>
              <w:t xml:space="preserve">. </w:t>
            </w:r>
            <w:r w:rsidR="00F14ADE" w:rsidRPr="009B3A6A">
              <w:rPr>
                <w:sz w:val="23"/>
                <w:szCs w:val="23"/>
              </w:rPr>
              <w:t>A</w:t>
            </w:r>
            <w:r w:rsidR="008E07CF" w:rsidRPr="009B3A6A">
              <w:rPr>
                <w:sz w:val="23"/>
                <w:szCs w:val="23"/>
              </w:rPr>
              <w:t>bsences</w:t>
            </w:r>
            <w:r w:rsidR="00C66D54" w:rsidRPr="009B3A6A">
              <w:rPr>
                <w:sz w:val="23"/>
                <w:szCs w:val="23"/>
              </w:rPr>
              <w:t xml:space="preserve"> and/or lateness</w:t>
            </w:r>
            <w:r w:rsidR="008E07CF" w:rsidRPr="009B3A6A">
              <w:rPr>
                <w:sz w:val="23"/>
                <w:szCs w:val="23"/>
              </w:rPr>
              <w:t xml:space="preserve"> will negatively a</w:t>
            </w:r>
            <w:r w:rsidR="00781341" w:rsidRPr="009B3A6A">
              <w:rPr>
                <w:sz w:val="23"/>
                <w:szCs w:val="23"/>
              </w:rPr>
              <w:t xml:space="preserve">ffect your participation grade, though I do </w:t>
            </w:r>
            <w:r w:rsidR="00EC301D" w:rsidRPr="009B3A6A">
              <w:rPr>
                <w:sz w:val="23"/>
                <w:szCs w:val="23"/>
              </w:rPr>
              <w:t>allow</w:t>
            </w:r>
            <w:r w:rsidR="005818D4" w:rsidRPr="009B3A6A">
              <w:rPr>
                <w:sz w:val="23"/>
                <w:szCs w:val="23"/>
              </w:rPr>
              <w:t xml:space="preserve"> </w:t>
            </w:r>
            <w:r w:rsidR="000014F3" w:rsidRPr="009B3A6A">
              <w:rPr>
                <w:b/>
                <w:sz w:val="23"/>
                <w:szCs w:val="23"/>
                <w:u w:val="single"/>
              </w:rPr>
              <w:t>one</w:t>
            </w:r>
            <w:r w:rsidR="00781341" w:rsidRPr="009B3A6A">
              <w:rPr>
                <w:sz w:val="23"/>
                <w:szCs w:val="23"/>
              </w:rPr>
              <w:t xml:space="preserve"> </w:t>
            </w:r>
            <w:r w:rsidR="00EC301D" w:rsidRPr="009B3A6A">
              <w:rPr>
                <w:sz w:val="23"/>
                <w:szCs w:val="23"/>
              </w:rPr>
              <w:t xml:space="preserve">no-penalty </w:t>
            </w:r>
            <w:r w:rsidR="00781341" w:rsidRPr="009B3A6A">
              <w:rPr>
                <w:sz w:val="23"/>
                <w:szCs w:val="23"/>
              </w:rPr>
              <w:t>absence</w:t>
            </w:r>
            <w:r w:rsidR="00EA1043" w:rsidRPr="009B3A6A">
              <w:rPr>
                <w:sz w:val="23"/>
                <w:szCs w:val="23"/>
              </w:rPr>
              <w:t>s</w:t>
            </w:r>
            <w:r w:rsidR="00781341" w:rsidRPr="009B3A6A">
              <w:rPr>
                <w:sz w:val="23"/>
                <w:szCs w:val="23"/>
              </w:rPr>
              <w:t xml:space="preserve"> for</w:t>
            </w:r>
            <w:r w:rsidR="00EA1043" w:rsidRPr="009B3A6A">
              <w:rPr>
                <w:sz w:val="23"/>
                <w:szCs w:val="23"/>
              </w:rPr>
              <w:t xml:space="preserve"> any reason during the semester</w:t>
            </w:r>
            <w:r w:rsidR="00781341" w:rsidRPr="009B3A6A">
              <w:rPr>
                <w:sz w:val="23"/>
                <w:szCs w:val="23"/>
              </w:rPr>
              <w:t>.</w:t>
            </w:r>
            <w:r w:rsidR="00F14ADE" w:rsidRPr="009B3A6A">
              <w:rPr>
                <w:sz w:val="23"/>
                <w:szCs w:val="23"/>
              </w:rPr>
              <w:t xml:space="preserve"> </w:t>
            </w:r>
            <w:r w:rsidR="005818D4" w:rsidRPr="009B3A6A">
              <w:rPr>
                <w:sz w:val="23"/>
                <w:szCs w:val="23"/>
              </w:rPr>
              <w:t xml:space="preserve">Each absence past the </w:t>
            </w:r>
            <w:r w:rsidR="000014F3" w:rsidRPr="009B3A6A">
              <w:rPr>
                <w:sz w:val="23"/>
                <w:szCs w:val="23"/>
              </w:rPr>
              <w:t>first</w:t>
            </w:r>
            <w:r w:rsidR="005818D4" w:rsidRPr="009B3A6A">
              <w:rPr>
                <w:sz w:val="23"/>
                <w:szCs w:val="23"/>
              </w:rPr>
              <w:t xml:space="preserve"> absence</w:t>
            </w:r>
            <w:r w:rsidR="00781341" w:rsidRPr="009B3A6A">
              <w:rPr>
                <w:sz w:val="23"/>
                <w:szCs w:val="23"/>
              </w:rPr>
              <w:t xml:space="preserve"> will result in a</w:t>
            </w:r>
            <w:r w:rsidR="005818D4" w:rsidRPr="009B3A6A">
              <w:rPr>
                <w:sz w:val="23"/>
                <w:szCs w:val="23"/>
              </w:rPr>
              <w:t xml:space="preserve"> 10% </w:t>
            </w:r>
            <w:r w:rsidR="00781341" w:rsidRPr="009B3A6A">
              <w:rPr>
                <w:sz w:val="23"/>
                <w:szCs w:val="23"/>
              </w:rPr>
              <w:lastRenderedPageBreak/>
              <w:t>deduction to the participation</w:t>
            </w:r>
            <w:r w:rsidR="00EA1043" w:rsidRPr="009B3A6A">
              <w:rPr>
                <w:sz w:val="23"/>
                <w:szCs w:val="23"/>
              </w:rPr>
              <w:t xml:space="preserve"> portion of your grade</w:t>
            </w:r>
            <w:r w:rsidR="005818D4" w:rsidRPr="009B3A6A">
              <w:rPr>
                <w:sz w:val="23"/>
                <w:szCs w:val="23"/>
              </w:rPr>
              <w:t xml:space="preserve"> unless the absence is: (1) excused (discuss with me</w:t>
            </w:r>
            <w:r w:rsidR="00110FCA" w:rsidRPr="009B3A6A">
              <w:rPr>
                <w:sz w:val="23"/>
                <w:szCs w:val="23"/>
              </w:rPr>
              <w:t xml:space="preserve"> beforehand</w:t>
            </w:r>
            <w:r w:rsidR="005818D4" w:rsidRPr="009B3A6A">
              <w:rPr>
                <w:sz w:val="23"/>
                <w:szCs w:val="23"/>
              </w:rPr>
              <w:t xml:space="preserve"> if you think your absence is excused and I will let you know if it is) and (2) you </w:t>
            </w:r>
            <w:r w:rsidR="00D61CE1" w:rsidRPr="009B3A6A">
              <w:rPr>
                <w:sz w:val="23"/>
                <w:szCs w:val="23"/>
              </w:rPr>
              <w:t xml:space="preserve">complete agreed-upon make-up work </w:t>
            </w:r>
            <w:r w:rsidR="005818D4" w:rsidRPr="009B3A6A">
              <w:rPr>
                <w:sz w:val="23"/>
                <w:szCs w:val="23"/>
              </w:rPr>
              <w:t>for the day you miss</w:t>
            </w:r>
            <w:r w:rsidR="00653777" w:rsidRPr="009B3A6A">
              <w:rPr>
                <w:sz w:val="23"/>
                <w:szCs w:val="23"/>
              </w:rPr>
              <w:t xml:space="preserve">. </w:t>
            </w:r>
            <w:r w:rsidR="00DE4E7A" w:rsidRPr="009B3A6A">
              <w:rPr>
                <w:sz w:val="23"/>
                <w:szCs w:val="23"/>
              </w:rPr>
              <w:t>Frequent ins</w:t>
            </w:r>
            <w:r w:rsidR="00781341" w:rsidRPr="009B3A6A">
              <w:rPr>
                <w:sz w:val="23"/>
                <w:szCs w:val="23"/>
              </w:rPr>
              <w:t>tances of late arrivals,</w:t>
            </w:r>
            <w:r w:rsidR="00DE4E7A" w:rsidRPr="009B3A6A">
              <w:rPr>
                <w:sz w:val="23"/>
                <w:szCs w:val="23"/>
              </w:rPr>
              <w:t xml:space="preserve"> early departure</w:t>
            </w:r>
            <w:r w:rsidR="00781341" w:rsidRPr="009B3A6A">
              <w:rPr>
                <w:sz w:val="23"/>
                <w:szCs w:val="23"/>
              </w:rPr>
              <w:t>s, and/or excessively long departures</w:t>
            </w:r>
            <w:r w:rsidR="00DE4E7A" w:rsidRPr="009B3A6A">
              <w:rPr>
                <w:sz w:val="23"/>
                <w:szCs w:val="23"/>
              </w:rPr>
              <w:t xml:space="preserve"> from class </w:t>
            </w:r>
            <w:r w:rsidR="00781341" w:rsidRPr="009B3A6A">
              <w:rPr>
                <w:sz w:val="23"/>
                <w:szCs w:val="23"/>
              </w:rPr>
              <w:t>may also</w:t>
            </w:r>
            <w:r w:rsidR="00DE4E7A" w:rsidRPr="009B3A6A">
              <w:rPr>
                <w:sz w:val="23"/>
                <w:szCs w:val="23"/>
              </w:rPr>
              <w:t xml:space="preserve"> result in grade penalties</w:t>
            </w:r>
            <w:r w:rsidR="00781341" w:rsidRPr="009B3A6A">
              <w:rPr>
                <w:sz w:val="23"/>
                <w:szCs w:val="23"/>
              </w:rPr>
              <w:t xml:space="preserve"> to the participation</w:t>
            </w:r>
            <w:r w:rsidR="00DE4E7A" w:rsidRPr="009B3A6A">
              <w:rPr>
                <w:sz w:val="23"/>
                <w:szCs w:val="23"/>
              </w:rPr>
              <w:t xml:space="preserve"> portion of </w:t>
            </w:r>
            <w:r w:rsidR="00D61CE1" w:rsidRPr="009B3A6A">
              <w:rPr>
                <w:sz w:val="23"/>
                <w:szCs w:val="23"/>
              </w:rPr>
              <w:t>your grade.</w:t>
            </w:r>
            <w:r w:rsidR="00DE4E7A" w:rsidRPr="009B3A6A">
              <w:rPr>
                <w:sz w:val="23"/>
                <w:szCs w:val="23"/>
              </w:rPr>
              <w:t xml:space="preserve"> </w:t>
            </w:r>
          </w:p>
        </w:tc>
      </w:tr>
      <w:tr w:rsidR="00122158" w:rsidRPr="009B3A6A" w14:paraId="2B4FA057" w14:textId="77777777" w:rsidTr="00173A02">
        <w:tc>
          <w:tcPr>
            <w:tcW w:w="1854" w:type="dxa"/>
          </w:tcPr>
          <w:p w14:paraId="372A5CB7" w14:textId="77777777" w:rsidR="00782B21" w:rsidRPr="009B3A6A" w:rsidRDefault="008E07CF" w:rsidP="00782B21">
            <w:pPr>
              <w:rPr>
                <w:rFonts w:eastAsia="Malgun Gothic"/>
                <w:b/>
                <w:sz w:val="23"/>
                <w:szCs w:val="23"/>
                <w:lang w:eastAsia="ko-KR"/>
              </w:rPr>
            </w:pPr>
            <w:r w:rsidRPr="009B3A6A">
              <w:rPr>
                <w:rFonts w:eastAsia="Malgun Gothic"/>
                <w:b/>
                <w:sz w:val="23"/>
                <w:szCs w:val="23"/>
                <w:lang w:eastAsia="ko-KR"/>
              </w:rPr>
              <w:lastRenderedPageBreak/>
              <w:t>Weekly Readings</w:t>
            </w:r>
          </w:p>
        </w:tc>
        <w:tc>
          <w:tcPr>
            <w:tcW w:w="7956" w:type="dxa"/>
          </w:tcPr>
          <w:p w14:paraId="6F33A50C" w14:textId="50EE633E" w:rsidR="00782B21" w:rsidRPr="009B3A6A" w:rsidRDefault="008E07CF" w:rsidP="00EC301D">
            <w:pPr>
              <w:rPr>
                <w:sz w:val="23"/>
                <w:szCs w:val="23"/>
              </w:rPr>
            </w:pPr>
            <w:r w:rsidRPr="009B3A6A">
              <w:rPr>
                <w:sz w:val="23"/>
                <w:szCs w:val="23"/>
              </w:rPr>
              <w:t xml:space="preserve">Readings for each topic will posted to Blackboard no later than one week prior to </w:t>
            </w:r>
            <w:r w:rsidR="00EC301D" w:rsidRPr="009B3A6A">
              <w:rPr>
                <w:sz w:val="23"/>
                <w:szCs w:val="23"/>
              </w:rPr>
              <w:t>class.</w:t>
            </w:r>
          </w:p>
        </w:tc>
      </w:tr>
      <w:tr w:rsidR="00122158" w:rsidRPr="009B3A6A" w14:paraId="054C06C5" w14:textId="77777777" w:rsidTr="00173A02">
        <w:tc>
          <w:tcPr>
            <w:tcW w:w="1854" w:type="dxa"/>
          </w:tcPr>
          <w:p w14:paraId="28C70180" w14:textId="77777777" w:rsidR="00782B21" w:rsidRPr="009B3A6A" w:rsidRDefault="00782B21" w:rsidP="00782B21">
            <w:pPr>
              <w:rPr>
                <w:rFonts w:eastAsia="Malgun Gothic"/>
                <w:b/>
                <w:sz w:val="23"/>
                <w:szCs w:val="23"/>
                <w:lang w:eastAsia="ko-KR"/>
              </w:rPr>
            </w:pPr>
            <w:r w:rsidRPr="009B3A6A">
              <w:rPr>
                <w:rFonts w:eastAsia="Malgun Gothic"/>
                <w:b/>
                <w:sz w:val="23"/>
                <w:szCs w:val="23"/>
                <w:lang w:eastAsia="ko-KR"/>
              </w:rPr>
              <w:t>Evaluation Criteria</w:t>
            </w:r>
          </w:p>
        </w:tc>
        <w:tc>
          <w:tcPr>
            <w:tcW w:w="7956" w:type="dxa"/>
          </w:tcPr>
          <w:p w14:paraId="2417EA88" w14:textId="4D51ADA5" w:rsidR="00A30A29" w:rsidRPr="009B3A6A" w:rsidRDefault="002C6ACC" w:rsidP="00A30A29">
            <w:pPr>
              <w:rPr>
                <w:rFonts w:eastAsia="Malgun Gothic"/>
                <w:b/>
                <w:sz w:val="23"/>
                <w:szCs w:val="23"/>
                <w:lang w:eastAsia="ko-KR"/>
              </w:rPr>
            </w:pPr>
            <w:r w:rsidRPr="009B3A6A">
              <w:rPr>
                <w:rFonts w:eastAsia="Malgun Gothic"/>
                <w:b/>
                <w:sz w:val="23"/>
                <w:szCs w:val="23"/>
                <w:lang w:eastAsia="ko-KR"/>
              </w:rPr>
              <w:t>1</w:t>
            </w:r>
            <w:r w:rsidR="00A30A29" w:rsidRPr="009B3A6A">
              <w:rPr>
                <w:rFonts w:eastAsia="Malgun Gothic"/>
                <w:b/>
                <w:sz w:val="23"/>
                <w:szCs w:val="23"/>
                <w:lang w:eastAsia="ko-KR"/>
              </w:rPr>
              <w:t xml:space="preserve">. Weekly Discussion Board Posts (15%) </w:t>
            </w:r>
          </w:p>
          <w:p w14:paraId="448D2BDD" w14:textId="6088D2B4" w:rsidR="00A30A29" w:rsidRPr="009B3A6A" w:rsidRDefault="00A30A29" w:rsidP="00A30A29">
            <w:pPr>
              <w:rPr>
                <w:rFonts w:eastAsia="Malgun Gothic"/>
                <w:sz w:val="23"/>
                <w:szCs w:val="23"/>
                <w:lang w:eastAsia="ko-KR"/>
              </w:rPr>
            </w:pPr>
            <w:r w:rsidRPr="009B3A6A">
              <w:rPr>
                <w:rFonts w:eastAsia="Malgun Gothic"/>
                <w:sz w:val="23"/>
                <w:szCs w:val="23"/>
                <w:lang w:eastAsia="ko-KR"/>
              </w:rPr>
              <w:t xml:space="preserve">Please contribute to the online discussion board </w:t>
            </w:r>
            <w:r w:rsidR="00097847" w:rsidRPr="009B3A6A">
              <w:rPr>
                <w:rFonts w:eastAsia="Malgun Gothic"/>
                <w:b/>
                <w:sz w:val="23"/>
                <w:szCs w:val="23"/>
                <w:u w:val="single"/>
                <w:lang w:eastAsia="ko-KR"/>
              </w:rPr>
              <w:t>every week</w:t>
            </w:r>
            <w:r w:rsidRPr="009B3A6A">
              <w:rPr>
                <w:rFonts w:eastAsia="Malgun Gothic"/>
                <w:sz w:val="23"/>
                <w:szCs w:val="23"/>
                <w:lang w:eastAsia="ko-KR"/>
              </w:rPr>
              <w:t xml:space="preserve"> starting on the second week of class. Please contribute each week by posting a 250-500 word reaction that discusses the articles assigned for the upcoming class </w:t>
            </w:r>
            <w:r w:rsidRPr="009B3A6A">
              <w:rPr>
                <w:rFonts w:eastAsia="Malgun Gothic"/>
                <w:sz w:val="23"/>
                <w:szCs w:val="23"/>
                <w:u w:val="single"/>
                <w:lang w:eastAsia="ko-KR"/>
              </w:rPr>
              <w:t>AND</w:t>
            </w:r>
            <w:r w:rsidRPr="009B3A6A">
              <w:rPr>
                <w:rFonts w:eastAsia="Malgun Gothic"/>
                <w:sz w:val="23"/>
                <w:szCs w:val="23"/>
                <w:lang w:eastAsia="ko-KR"/>
              </w:rPr>
              <w:t xml:space="preserve"> by commenting on at least one of your classmates’ posts. </w:t>
            </w:r>
            <w:r w:rsidR="00FA151C" w:rsidRPr="009B3A6A">
              <w:rPr>
                <w:rFonts w:eastAsia="Malgun Gothic"/>
                <w:sz w:val="23"/>
                <w:szCs w:val="23"/>
                <w:lang w:eastAsia="ko-KR"/>
              </w:rPr>
              <w:t xml:space="preserve">Your 250-500 word reaction should be posted by midnight the night before class (Monday) and your reaction by 3 PM the day of class (Tuesday). </w:t>
            </w:r>
            <w:r w:rsidRPr="009B3A6A">
              <w:rPr>
                <w:rFonts w:eastAsia="Malgun Gothic"/>
                <w:sz w:val="23"/>
                <w:szCs w:val="23"/>
                <w:lang w:eastAsia="ko-KR"/>
              </w:rPr>
              <w:t>Sufficiently substantive posts are those that address one or more of the following:</w:t>
            </w:r>
          </w:p>
          <w:p w14:paraId="76D8898F" w14:textId="77777777" w:rsidR="00A30A29" w:rsidRPr="009B3A6A" w:rsidRDefault="00A30A29" w:rsidP="00A30A29">
            <w:pPr>
              <w:pStyle w:val="ListParagraph"/>
              <w:numPr>
                <w:ilvl w:val="0"/>
                <w:numId w:val="20"/>
              </w:numPr>
              <w:rPr>
                <w:rFonts w:eastAsia="Malgun Gothic"/>
                <w:sz w:val="23"/>
                <w:szCs w:val="23"/>
                <w:lang w:eastAsia="ko-KR"/>
              </w:rPr>
            </w:pPr>
            <w:r w:rsidRPr="009B3A6A">
              <w:rPr>
                <w:rFonts w:eastAsia="Malgun Gothic"/>
                <w:sz w:val="23"/>
                <w:szCs w:val="23"/>
                <w:lang w:eastAsia="ko-KR"/>
              </w:rPr>
              <w:t>Do you think the ideas presented in the articles are coherent, compelling, and complete explanations of the phenomena of interest? Why or why not?</w:t>
            </w:r>
          </w:p>
          <w:p w14:paraId="6C222FB4" w14:textId="77777777" w:rsidR="00A30A29" w:rsidRPr="009B3A6A" w:rsidRDefault="00A30A29" w:rsidP="00A30A29">
            <w:pPr>
              <w:pStyle w:val="ListParagraph"/>
              <w:numPr>
                <w:ilvl w:val="0"/>
                <w:numId w:val="20"/>
              </w:numPr>
              <w:rPr>
                <w:rFonts w:eastAsia="Malgun Gothic"/>
                <w:sz w:val="23"/>
                <w:szCs w:val="23"/>
                <w:lang w:eastAsia="ko-KR"/>
              </w:rPr>
            </w:pPr>
            <w:r w:rsidRPr="009B3A6A">
              <w:rPr>
                <w:rFonts w:eastAsia="Malgun Gothic"/>
                <w:sz w:val="23"/>
                <w:szCs w:val="23"/>
                <w:lang w:eastAsia="ko-KR"/>
              </w:rPr>
              <w:t>What alternative explanations could be given for the phenomena of interest?</w:t>
            </w:r>
          </w:p>
          <w:p w14:paraId="768CF6DC" w14:textId="77777777" w:rsidR="00A30A29" w:rsidRPr="009B3A6A" w:rsidRDefault="00A30A29" w:rsidP="00A30A29">
            <w:pPr>
              <w:pStyle w:val="ListParagraph"/>
              <w:numPr>
                <w:ilvl w:val="0"/>
                <w:numId w:val="20"/>
              </w:numPr>
              <w:rPr>
                <w:rFonts w:eastAsia="Malgun Gothic"/>
                <w:sz w:val="23"/>
                <w:szCs w:val="23"/>
                <w:lang w:eastAsia="ko-KR"/>
              </w:rPr>
            </w:pPr>
            <w:r w:rsidRPr="009B3A6A">
              <w:rPr>
                <w:rFonts w:eastAsia="Malgun Gothic"/>
                <w:sz w:val="23"/>
                <w:szCs w:val="23"/>
                <w:lang w:eastAsia="ko-KR"/>
              </w:rPr>
              <w:t>How widely do the explanations likely generalize? That is, what factors (in addition to what was discussed or found) likely moderate the proposed or observed effects?</w:t>
            </w:r>
          </w:p>
          <w:p w14:paraId="18E75A79" w14:textId="77777777" w:rsidR="00A30A29" w:rsidRPr="009B3A6A" w:rsidRDefault="00A30A29" w:rsidP="00A30A29">
            <w:pPr>
              <w:pStyle w:val="ListParagraph"/>
              <w:numPr>
                <w:ilvl w:val="0"/>
                <w:numId w:val="20"/>
              </w:numPr>
              <w:rPr>
                <w:rFonts w:eastAsia="Malgun Gothic"/>
                <w:sz w:val="23"/>
                <w:szCs w:val="23"/>
                <w:lang w:eastAsia="ko-KR"/>
              </w:rPr>
            </w:pPr>
            <w:r w:rsidRPr="009B3A6A">
              <w:rPr>
                <w:rFonts w:eastAsia="Malgun Gothic"/>
                <w:sz w:val="23"/>
                <w:szCs w:val="23"/>
                <w:lang w:eastAsia="ko-KR"/>
              </w:rPr>
              <w:t>Does the research design provide a good test of the hypotheses?</w:t>
            </w:r>
          </w:p>
          <w:p w14:paraId="7E8693DE" w14:textId="77777777" w:rsidR="00A30A29" w:rsidRPr="009B3A6A" w:rsidRDefault="00A30A29" w:rsidP="00A30A29">
            <w:pPr>
              <w:pStyle w:val="ListParagraph"/>
              <w:numPr>
                <w:ilvl w:val="0"/>
                <w:numId w:val="20"/>
              </w:numPr>
              <w:rPr>
                <w:rFonts w:eastAsia="Malgun Gothic"/>
                <w:sz w:val="23"/>
                <w:szCs w:val="23"/>
                <w:lang w:eastAsia="ko-KR"/>
              </w:rPr>
            </w:pPr>
            <w:r w:rsidRPr="009B3A6A">
              <w:rPr>
                <w:rFonts w:eastAsia="Malgun Gothic"/>
                <w:sz w:val="23"/>
                <w:szCs w:val="23"/>
                <w:lang w:eastAsia="ko-KR"/>
              </w:rPr>
              <w:t>Are the conclusions justified by the data?</w:t>
            </w:r>
          </w:p>
          <w:p w14:paraId="0BE3A988" w14:textId="77777777" w:rsidR="00A30A29" w:rsidRPr="009B3A6A" w:rsidRDefault="00A30A29" w:rsidP="00A30A29">
            <w:pPr>
              <w:pStyle w:val="ListParagraph"/>
              <w:numPr>
                <w:ilvl w:val="0"/>
                <w:numId w:val="20"/>
              </w:numPr>
              <w:rPr>
                <w:rFonts w:eastAsia="Malgun Gothic"/>
                <w:sz w:val="23"/>
                <w:szCs w:val="23"/>
                <w:lang w:eastAsia="ko-KR"/>
              </w:rPr>
            </w:pPr>
            <w:r w:rsidRPr="009B3A6A">
              <w:rPr>
                <w:rFonts w:eastAsia="Malgun Gothic"/>
                <w:sz w:val="23"/>
                <w:szCs w:val="23"/>
                <w:lang w:eastAsia="ko-KR"/>
              </w:rPr>
              <w:t>What additional research is needed to meaningfully extend knowledge about the phenomenon?</w:t>
            </w:r>
          </w:p>
          <w:p w14:paraId="37EB7FE1" w14:textId="77777777" w:rsidR="00A30A29" w:rsidRPr="009B3A6A" w:rsidRDefault="00A30A29" w:rsidP="00A30A29">
            <w:pPr>
              <w:rPr>
                <w:rFonts w:eastAsia="Malgun Gothic"/>
                <w:sz w:val="23"/>
                <w:szCs w:val="23"/>
                <w:lang w:eastAsia="ko-KR"/>
              </w:rPr>
            </w:pPr>
            <w:r w:rsidRPr="009B3A6A">
              <w:rPr>
                <w:rFonts w:eastAsia="Malgun Gothic"/>
                <w:sz w:val="23"/>
                <w:szCs w:val="23"/>
                <w:lang w:eastAsia="ko-KR"/>
              </w:rPr>
              <w:t>Your comment on a classmates’ post can be just a few sentences and should briefly build upon or provide a counterpoint to their argument (rather than simply expressing agreement or disagreement).</w:t>
            </w:r>
          </w:p>
          <w:p w14:paraId="5E6A0392" w14:textId="4EF32D15" w:rsidR="00A30A29" w:rsidRPr="009B3A6A" w:rsidRDefault="00A30A29" w:rsidP="00725768">
            <w:pPr>
              <w:rPr>
                <w:rFonts w:eastAsia="Malgun Gothic"/>
                <w:b/>
                <w:sz w:val="23"/>
                <w:szCs w:val="23"/>
                <w:lang w:eastAsia="ko-KR"/>
              </w:rPr>
            </w:pPr>
          </w:p>
          <w:p w14:paraId="75914172" w14:textId="605CA5AC" w:rsidR="00412776" w:rsidRPr="009B3A6A" w:rsidRDefault="00A30A29" w:rsidP="00725768">
            <w:pPr>
              <w:rPr>
                <w:rFonts w:eastAsia="Malgun Gothic"/>
                <w:b/>
                <w:sz w:val="23"/>
                <w:szCs w:val="23"/>
                <w:lang w:eastAsia="ko-KR"/>
              </w:rPr>
            </w:pPr>
            <w:r w:rsidRPr="009B3A6A">
              <w:rPr>
                <w:rFonts w:eastAsia="Malgun Gothic"/>
                <w:b/>
                <w:sz w:val="23"/>
                <w:szCs w:val="23"/>
                <w:lang w:eastAsia="ko-KR"/>
              </w:rPr>
              <w:t>2</w:t>
            </w:r>
            <w:r w:rsidR="00782B21" w:rsidRPr="009B3A6A">
              <w:rPr>
                <w:rFonts w:eastAsia="Malgun Gothic"/>
                <w:b/>
                <w:sz w:val="23"/>
                <w:szCs w:val="23"/>
                <w:lang w:eastAsia="ko-KR"/>
              </w:rPr>
              <w:t xml:space="preserve">. </w:t>
            </w:r>
            <w:r w:rsidR="00D61CE1" w:rsidRPr="009B3A6A">
              <w:rPr>
                <w:rFonts w:eastAsia="Malgun Gothic"/>
                <w:b/>
                <w:sz w:val="23"/>
                <w:szCs w:val="23"/>
                <w:lang w:eastAsia="ko-KR"/>
              </w:rPr>
              <w:t>Participation (15</w:t>
            </w:r>
            <w:r w:rsidR="00725768" w:rsidRPr="009B3A6A">
              <w:rPr>
                <w:rFonts w:eastAsia="Malgun Gothic"/>
                <w:b/>
                <w:sz w:val="23"/>
                <w:szCs w:val="23"/>
                <w:lang w:eastAsia="ko-KR"/>
              </w:rPr>
              <w:t>%)</w:t>
            </w:r>
          </w:p>
          <w:p w14:paraId="42C33DBE" w14:textId="06A6996A" w:rsidR="00880FCA" w:rsidRPr="009B3A6A" w:rsidRDefault="00412776" w:rsidP="00EA6254">
            <w:pPr>
              <w:rPr>
                <w:rFonts w:eastAsia="Malgun Gothic"/>
                <w:sz w:val="23"/>
                <w:szCs w:val="23"/>
                <w:lang w:eastAsia="ko-KR"/>
              </w:rPr>
            </w:pPr>
            <w:r w:rsidRPr="009B3A6A">
              <w:rPr>
                <w:rFonts w:eastAsia="Malgun Gothic"/>
                <w:sz w:val="23"/>
                <w:szCs w:val="23"/>
                <w:lang w:eastAsia="ko-KR"/>
              </w:rPr>
              <w:t>Participating in class is essential for developing communication and critical thinking skills</w:t>
            </w:r>
            <w:r w:rsidR="0038448F" w:rsidRPr="009B3A6A">
              <w:rPr>
                <w:rFonts w:eastAsia="Malgun Gothic"/>
                <w:sz w:val="23"/>
                <w:szCs w:val="23"/>
                <w:lang w:eastAsia="ko-KR"/>
              </w:rPr>
              <w:t xml:space="preserve"> and for learning from each other</w:t>
            </w:r>
            <w:r w:rsidRPr="009B3A6A">
              <w:rPr>
                <w:rFonts w:eastAsia="Malgun Gothic"/>
                <w:sz w:val="23"/>
                <w:szCs w:val="23"/>
                <w:lang w:eastAsia="ko-KR"/>
              </w:rPr>
              <w:t xml:space="preserve">. </w:t>
            </w:r>
            <w:r w:rsidR="00914BA2" w:rsidRPr="009B3A6A">
              <w:rPr>
                <w:rFonts w:eastAsia="Malgun Gothic"/>
                <w:sz w:val="23"/>
                <w:szCs w:val="23"/>
                <w:lang w:eastAsia="ko-KR"/>
              </w:rPr>
              <w:t xml:space="preserve">I expect all students to participate in every class. </w:t>
            </w:r>
            <w:r w:rsidR="00B253D9" w:rsidRPr="009B3A6A">
              <w:rPr>
                <w:rFonts w:eastAsia="Malgun Gothic"/>
                <w:sz w:val="23"/>
                <w:szCs w:val="23"/>
                <w:lang w:eastAsia="ko-KR"/>
              </w:rPr>
              <w:t xml:space="preserve">I will moderate the class discussion in a way that ensures that everyone has a chance to contribute, and I </w:t>
            </w:r>
            <w:r w:rsidR="0038448F" w:rsidRPr="009B3A6A">
              <w:rPr>
                <w:rFonts w:eastAsia="Malgun Gothic"/>
                <w:sz w:val="23"/>
                <w:szCs w:val="23"/>
                <w:lang w:eastAsia="ko-KR"/>
              </w:rPr>
              <w:t xml:space="preserve">ask that you </w:t>
            </w:r>
            <w:r w:rsidR="00B253D9" w:rsidRPr="009B3A6A">
              <w:rPr>
                <w:rFonts w:eastAsia="Malgun Gothic"/>
                <w:sz w:val="23"/>
                <w:szCs w:val="23"/>
                <w:lang w:eastAsia="ko-KR"/>
              </w:rPr>
              <w:t xml:space="preserve">come to class prepared to contribute. </w:t>
            </w:r>
          </w:p>
          <w:p w14:paraId="228C49E2" w14:textId="2F8F1360" w:rsidR="009E4282" w:rsidRPr="009B3A6A" w:rsidRDefault="00F14ADE" w:rsidP="009E4282">
            <w:pPr>
              <w:ind w:left="53"/>
              <w:rPr>
                <w:rFonts w:eastAsia="Malgun Gothic"/>
                <w:sz w:val="23"/>
                <w:szCs w:val="23"/>
                <w:lang w:eastAsia="ko-KR"/>
              </w:rPr>
            </w:pPr>
            <w:r w:rsidRPr="009B3A6A">
              <w:rPr>
                <w:rFonts w:eastAsia="Malgun Gothic"/>
                <w:sz w:val="23"/>
                <w:szCs w:val="23"/>
                <w:lang w:eastAsia="ko-KR"/>
              </w:rPr>
              <w:t xml:space="preserve">I will assign participation grades </w:t>
            </w:r>
            <w:r w:rsidR="003C23B8" w:rsidRPr="009B3A6A">
              <w:rPr>
                <w:rFonts w:eastAsia="Malgun Gothic"/>
                <w:sz w:val="23"/>
                <w:szCs w:val="23"/>
                <w:lang w:eastAsia="ko-KR"/>
              </w:rPr>
              <w:t xml:space="preserve">based on the guidelines </w:t>
            </w:r>
            <w:r w:rsidR="007B05CE" w:rsidRPr="009B3A6A">
              <w:rPr>
                <w:rFonts w:eastAsia="Malgun Gothic"/>
                <w:sz w:val="23"/>
                <w:szCs w:val="23"/>
                <w:lang w:eastAsia="ko-KR"/>
              </w:rPr>
              <w:t>discussed</w:t>
            </w:r>
            <w:r w:rsidR="00B253D9" w:rsidRPr="009B3A6A">
              <w:rPr>
                <w:rFonts w:eastAsia="Malgun Gothic"/>
                <w:sz w:val="23"/>
                <w:szCs w:val="23"/>
                <w:lang w:eastAsia="ko-KR"/>
              </w:rPr>
              <w:t xml:space="preserve"> on the first day of class</w:t>
            </w:r>
            <w:r w:rsidRPr="009B3A6A">
              <w:rPr>
                <w:rFonts w:eastAsia="Malgun Gothic"/>
                <w:sz w:val="23"/>
                <w:szCs w:val="23"/>
                <w:lang w:eastAsia="ko-KR"/>
              </w:rPr>
              <w:t xml:space="preserve">. </w:t>
            </w:r>
            <w:r w:rsidR="00914BA2" w:rsidRPr="009B3A6A">
              <w:rPr>
                <w:rFonts w:eastAsia="Malgun Gothic"/>
                <w:sz w:val="23"/>
                <w:szCs w:val="23"/>
                <w:lang w:eastAsia="ko-KR"/>
              </w:rPr>
              <w:t xml:space="preserve">I will update your participation grade on Blackboard </w:t>
            </w:r>
            <w:r w:rsidR="005006F9" w:rsidRPr="009B3A6A">
              <w:rPr>
                <w:rFonts w:eastAsia="Malgun Gothic"/>
                <w:sz w:val="23"/>
                <w:szCs w:val="23"/>
                <w:lang w:eastAsia="ko-KR"/>
              </w:rPr>
              <w:t>halfway through</w:t>
            </w:r>
            <w:r w:rsidR="00914BA2" w:rsidRPr="009B3A6A">
              <w:rPr>
                <w:rFonts w:eastAsia="Malgun Gothic"/>
                <w:sz w:val="23"/>
                <w:szCs w:val="23"/>
                <w:lang w:eastAsia="ko-KR"/>
              </w:rPr>
              <w:t xml:space="preserve"> the semester, but </w:t>
            </w:r>
            <w:r w:rsidRPr="009B3A6A">
              <w:rPr>
                <w:rFonts w:eastAsia="Malgun Gothic"/>
                <w:sz w:val="23"/>
                <w:szCs w:val="23"/>
                <w:lang w:eastAsia="ko-KR"/>
              </w:rPr>
              <w:t>feel free to check in with me at any point if you want to know how you’</w:t>
            </w:r>
            <w:r w:rsidR="00772FFC" w:rsidRPr="009B3A6A">
              <w:rPr>
                <w:rFonts w:eastAsia="Malgun Gothic"/>
                <w:sz w:val="23"/>
                <w:szCs w:val="23"/>
                <w:lang w:eastAsia="ko-KR"/>
              </w:rPr>
              <w:t>re doing.</w:t>
            </w:r>
            <w:r w:rsidR="009E4282" w:rsidRPr="009B3A6A">
              <w:rPr>
                <w:rFonts w:eastAsia="Malgun Gothic"/>
                <w:sz w:val="23"/>
                <w:szCs w:val="23"/>
                <w:lang w:eastAsia="ko-KR"/>
              </w:rPr>
              <w:t xml:space="preserve"> </w:t>
            </w:r>
          </w:p>
          <w:p w14:paraId="3361BBD6" w14:textId="74D99141" w:rsidR="00EA6254" w:rsidRPr="009B3A6A" w:rsidRDefault="009E4282" w:rsidP="00EA6254">
            <w:pPr>
              <w:rPr>
                <w:rFonts w:eastAsia="Malgun Gothic"/>
                <w:sz w:val="23"/>
                <w:szCs w:val="23"/>
                <w:lang w:eastAsia="ko-KR"/>
              </w:rPr>
            </w:pPr>
            <w:r w:rsidRPr="009B3A6A">
              <w:rPr>
                <w:rFonts w:eastAsia="Malgun Gothic"/>
                <w:sz w:val="23"/>
                <w:szCs w:val="23"/>
                <w:lang w:eastAsia="ko-KR"/>
              </w:rPr>
              <w:t xml:space="preserve">I prefer not to give pop quizzes, but if I think it’s necessary to ensure that everyone is prepared for class, </w:t>
            </w:r>
            <w:r w:rsidR="00D61CE1" w:rsidRPr="009B3A6A">
              <w:rPr>
                <w:rFonts w:eastAsia="Malgun Gothic"/>
                <w:sz w:val="23"/>
                <w:szCs w:val="23"/>
                <w:lang w:eastAsia="ko-KR"/>
              </w:rPr>
              <w:t>I will give pop quizzes that</w:t>
            </w:r>
            <w:r w:rsidRPr="009B3A6A">
              <w:rPr>
                <w:rFonts w:eastAsia="Malgun Gothic"/>
                <w:sz w:val="23"/>
                <w:szCs w:val="23"/>
                <w:lang w:eastAsia="ko-KR"/>
              </w:rPr>
              <w:t xml:space="preserve"> count as part of your participation grade. </w:t>
            </w:r>
          </w:p>
          <w:p w14:paraId="2EC6FDC3" w14:textId="338F5843" w:rsidR="00607BF2" w:rsidRPr="009B3A6A" w:rsidRDefault="00607BF2" w:rsidP="00607BF2">
            <w:pPr>
              <w:tabs>
                <w:tab w:val="left" w:pos="2895"/>
              </w:tabs>
              <w:rPr>
                <w:rFonts w:eastAsia="Malgun Gothic"/>
                <w:b/>
                <w:sz w:val="23"/>
                <w:szCs w:val="23"/>
                <w:lang w:eastAsia="ko-KR"/>
              </w:rPr>
            </w:pPr>
            <w:r w:rsidRPr="009B3A6A">
              <w:rPr>
                <w:rFonts w:eastAsia="Malgun Gothic"/>
                <w:b/>
                <w:sz w:val="23"/>
                <w:szCs w:val="23"/>
                <w:lang w:eastAsia="ko-KR"/>
              </w:rPr>
              <w:lastRenderedPageBreak/>
              <w:t xml:space="preserve">3. </w:t>
            </w:r>
            <w:r w:rsidR="00970D77" w:rsidRPr="009B3A6A">
              <w:rPr>
                <w:rFonts w:eastAsia="Malgun Gothic"/>
                <w:b/>
                <w:sz w:val="23"/>
                <w:szCs w:val="23"/>
                <w:lang w:eastAsia="ko-KR"/>
              </w:rPr>
              <w:t xml:space="preserve">Take-home </w:t>
            </w:r>
            <w:r w:rsidR="00D61CE1" w:rsidRPr="009B3A6A">
              <w:rPr>
                <w:rFonts w:eastAsia="Malgun Gothic"/>
                <w:b/>
                <w:sz w:val="23"/>
                <w:szCs w:val="23"/>
                <w:lang w:eastAsia="ko-KR"/>
              </w:rPr>
              <w:t>M</w:t>
            </w:r>
            <w:r w:rsidR="000C6D07" w:rsidRPr="009B3A6A">
              <w:rPr>
                <w:rFonts w:eastAsia="Malgun Gothic"/>
                <w:b/>
                <w:sz w:val="23"/>
                <w:szCs w:val="23"/>
                <w:lang w:eastAsia="ko-KR"/>
              </w:rPr>
              <w:t>id-term (25</w:t>
            </w:r>
            <w:r w:rsidRPr="009B3A6A">
              <w:rPr>
                <w:rFonts w:eastAsia="Malgun Gothic"/>
                <w:b/>
                <w:sz w:val="23"/>
                <w:szCs w:val="23"/>
                <w:lang w:eastAsia="ko-KR"/>
              </w:rPr>
              <w:t>%)</w:t>
            </w:r>
            <w:r w:rsidR="00970D77" w:rsidRPr="009B3A6A">
              <w:rPr>
                <w:rFonts w:eastAsia="Malgun Gothic"/>
                <w:b/>
                <w:sz w:val="23"/>
                <w:szCs w:val="23"/>
                <w:lang w:eastAsia="ko-KR"/>
              </w:rPr>
              <w:t xml:space="preserve"> – Distributed </w:t>
            </w:r>
            <w:r w:rsidR="007D6E46">
              <w:rPr>
                <w:rFonts w:eastAsia="Malgun Gothic"/>
                <w:b/>
                <w:sz w:val="23"/>
                <w:szCs w:val="23"/>
                <w:lang w:eastAsia="ko-KR"/>
              </w:rPr>
              <w:t>by Oct. 4</w:t>
            </w:r>
            <w:r w:rsidR="00EC301D" w:rsidRPr="009B3A6A">
              <w:rPr>
                <w:rFonts w:eastAsia="Malgun Gothic"/>
                <w:b/>
                <w:sz w:val="23"/>
                <w:szCs w:val="23"/>
                <w:lang w:eastAsia="ko-KR"/>
              </w:rPr>
              <w:t>; Due</w:t>
            </w:r>
            <w:r w:rsidR="00537029" w:rsidRPr="009B3A6A">
              <w:rPr>
                <w:rFonts w:eastAsia="Malgun Gothic"/>
                <w:b/>
                <w:sz w:val="23"/>
                <w:szCs w:val="23"/>
                <w:lang w:eastAsia="ko-KR"/>
              </w:rPr>
              <w:t xml:space="preserve"> </w:t>
            </w:r>
            <w:r w:rsidR="007D6E46">
              <w:rPr>
                <w:rFonts w:eastAsia="Malgun Gothic"/>
                <w:b/>
                <w:sz w:val="23"/>
                <w:szCs w:val="23"/>
                <w:lang w:eastAsia="ko-KR"/>
              </w:rPr>
              <w:t>on Oct. 18</w:t>
            </w:r>
          </w:p>
          <w:p w14:paraId="67A1351A" w14:textId="3FCBF2CA" w:rsidR="00E650F8" w:rsidRPr="009B3A6A" w:rsidRDefault="00E650F8" w:rsidP="00B136B0">
            <w:pPr>
              <w:rPr>
                <w:sz w:val="23"/>
                <w:szCs w:val="23"/>
              </w:rPr>
            </w:pPr>
            <w:r w:rsidRPr="009B3A6A">
              <w:rPr>
                <w:sz w:val="23"/>
                <w:szCs w:val="23"/>
              </w:rPr>
              <w:t xml:space="preserve">This will involve completing a 12-15 page comps-style </w:t>
            </w:r>
            <w:r w:rsidR="00887B77" w:rsidRPr="009B3A6A">
              <w:rPr>
                <w:sz w:val="23"/>
                <w:szCs w:val="23"/>
              </w:rPr>
              <w:t>essay. More details will be provided when the assignment is distributed.</w:t>
            </w:r>
          </w:p>
          <w:p w14:paraId="0E50F984" w14:textId="090C4D2E" w:rsidR="004C5738" w:rsidRPr="009B3A6A" w:rsidRDefault="00725768" w:rsidP="002E131B">
            <w:pPr>
              <w:rPr>
                <w:rFonts w:eastAsia="Malgun Gothic"/>
                <w:b/>
                <w:sz w:val="23"/>
                <w:szCs w:val="23"/>
                <w:lang w:eastAsia="ko-KR"/>
              </w:rPr>
            </w:pPr>
            <w:r w:rsidRPr="009B3A6A">
              <w:rPr>
                <w:rFonts w:eastAsia="Malgun Gothic"/>
                <w:b/>
                <w:sz w:val="23"/>
                <w:szCs w:val="23"/>
                <w:lang w:eastAsia="ko-KR"/>
              </w:rPr>
              <w:t xml:space="preserve">4. </w:t>
            </w:r>
            <w:r w:rsidR="008538AB" w:rsidRPr="009B3A6A">
              <w:rPr>
                <w:rFonts w:eastAsia="Malgun Gothic"/>
                <w:b/>
                <w:sz w:val="23"/>
                <w:szCs w:val="23"/>
                <w:lang w:eastAsia="ko-KR"/>
              </w:rPr>
              <w:t>Career Case Study</w:t>
            </w:r>
            <w:r w:rsidR="00A62187" w:rsidRPr="009B3A6A">
              <w:rPr>
                <w:rFonts w:eastAsia="Malgun Gothic"/>
                <w:b/>
                <w:sz w:val="23"/>
                <w:szCs w:val="23"/>
                <w:lang w:eastAsia="ko-KR"/>
              </w:rPr>
              <w:t xml:space="preserve"> </w:t>
            </w:r>
            <w:r w:rsidR="00E650F8" w:rsidRPr="009B3A6A">
              <w:rPr>
                <w:rFonts w:eastAsia="Malgun Gothic"/>
                <w:b/>
                <w:sz w:val="23"/>
                <w:szCs w:val="23"/>
                <w:lang w:eastAsia="ko-KR"/>
              </w:rPr>
              <w:t>(20%)</w:t>
            </w:r>
          </w:p>
          <w:p w14:paraId="3043E6D5" w14:textId="60E4208E" w:rsidR="006321BB" w:rsidRPr="009B3A6A" w:rsidRDefault="006321BB" w:rsidP="002E131B">
            <w:pPr>
              <w:rPr>
                <w:rFonts w:eastAsia="Malgun Gothic"/>
                <w:sz w:val="23"/>
                <w:szCs w:val="23"/>
                <w:lang w:eastAsia="ko-KR"/>
              </w:rPr>
            </w:pPr>
            <w:r w:rsidRPr="009B3A6A">
              <w:rPr>
                <w:rFonts w:eastAsia="Malgun Gothic"/>
                <w:sz w:val="23"/>
                <w:szCs w:val="23"/>
                <w:lang w:eastAsia="ko-KR"/>
              </w:rPr>
              <w:t>On p. 4-5 in the Introduction of the textbook, the authors introduce Live Career Case Study Q</w:t>
            </w:r>
            <w:r w:rsidR="00A149E1" w:rsidRPr="009B3A6A">
              <w:rPr>
                <w:rFonts w:eastAsia="Malgun Gothic"/>
                <w:sz w:val="23"/>
                <w:szCs w:val="23"/>
                <w:lang w:eastAsia="ko-KR"/>
              </w:rPr>
              <w:t>uestions. The prompt asks you to “find a friend or relative (parents are ideal) aged at least 30 years old who wou</w:t>
            </w:r>
            <w:r w:rsidR="00173A02" w:rsidRPr="009B3A6A">
              <w:rPr>
                <w:rFonts w:eastAsia="Malgun Gothic"/>
                <w:sz w:val="23"/>
                <w:szCs w:val="23"/>
                <w:lang w:eastAsia="ko-KR"/>
              </w:rPr>
              <w:t>ld be willing to talk with you…</w:t>
            </w:r>
            <w:r w:rsidR="00A149E1" w:rsidRPr="009B3A6A">
              <w:rPr>
                <w:rFonts w:eastAsia="Malgun Gothic"/>
                <w:sz w:val="23"/>
                <w:szCs w:val="23"/>
                <w:lang w:eastAsia="ko-KR"/>
              </w:rPr>
              <w:t xml:space="preserve">from time to time about their career” as a way of gaining a deeper understanding of how the phenomena discussed in class play out in a person’s actual career. </w:t>
            </w:r>
          </w:p>
          <w:p w14:paraId="6923D73E" w14:textId="223A5446" w:rsidR="00A149E1" w:rsidRPr="009B3A6A" w:rsidRDefault="00A149E1" w:rsidP="002E131B">
            <w:pPr>
              <w:rPr>
                <w:rFonts w:eastAsia="Malgun Gothic"/>
                <w:sz w:val="23"/>
                <w:szCs w:val="23"/>
                <w:lang w:eastAsia="ko-KR"/>
              </w:rPr>
            </w:pPr>
            <w:r w:rsidRPr="009B3A6A">
              <w:rPr>
                <w:rFonts w:eastAsia="Malgun Gothic"/>
                <w:sz w:val="23"/>
                <w:szCs w:val="23"/>
                <w:lang w:eastAsia="ko-KR"/>
              </w:rPr>
              <w:t xml:space="preserve">For the case study component of your grade, please identify a person to use as your case study. At the end of each chapter, you will see a section entitled “Live Career Case Study Questions.” Please have at least five conversations with the person you identified, focusing on </w:t>
            </w:r>
            <w:r w:rsidR="00173A02" w:rsidRPr="009B3A6A">
              <w:rPr>
                <w:rFonts w:eastAsia="Malgun Gothic"/>
                <w:sz w:val="23"/>
                <w:szCs w:val="23"/>
                <w:lang w:eastAsia="ko-KR"/>
              </w:rPr>
              <w:t>the</w:t>
            </w:r>
            <w:r w:rsidRPr="009B3A6A">
              <w:rPr>
                <w:rFonts w:eastAsia="Malgun Gothic"/>
                <w:sz w:val="23"/>
                <w:szCs w:val="23"/>
                <w:lang w:eastAsia="ko-KR"/>
              </w:rPr>
              <w:t xml:space="preserve"> chapter</w:t>
            </w:r>
            <w:r w:rsidR="00173A02" w:rsidRPr="009B3A6A">
              <w:rPr>
                <w:rFonts w:eastAsia="Malgun Gothic"/>
                <w:sz w:val="23"/>
                <w:szCs w:val="23"/>
                <w:lang w:eastAsia="ko-KR"/>
              </w:rPr>
              <w:t>s outlined below</w:t>
            </w:r>
            <w:r w:rsidRPr="009B3A6A">
              <w:rPr>
                <w:rFonts w:eastAsia="Malgun Gothic"/>
                <w:sz w:val="23"/>
                <w:szCs w:val="23"/>
                <w:lang w:eastAsia="ko-KR"/>
              </w:rPr>
              <w:t>, and complete a 750-</w:t>
            </w:r>
            <w:r w:rsidR="00D751A8" w:rsidRPr="009B3A6A">
              <w:rPr>
                <w:rFonts w:eastAsia="Malgun Gothic"/>
                <w:sz w:val="23"/>
                <w:szCs w:val="23"/>
                <w:lang w:eastAsia="ko-KR"/>
              </w:rPr>
              <w:t xml:space="preserve">1,000 </w:t>
            </w:r>
            <w:r w:rsidRPr="009B3A6A">
              <w:rPr>
                <w:rFonts w:eastAsia="Malgun Gothic"/>
                <w:sz w:val="23"/>
                <w:szCs w:val="23"/>
                <w:lang w:eastAsia="ko-KR"/>
              </w:rPr>
              <w:t xml:space="preserve">word response addressing the Live Career Case Study Questions for </w:t>
            </w:r>
            <w:r w:rsidR="00DE406D" w:rsidRPr="009B3A6A">
              <w:rPr>
                <w:rFonts w:eastAsia="Malgun Gothic"/>
                <w:sz w:val="23"/>
                <w:szCs w:val="23"/>
                <w:lang w:eastAsia="ko-KR"/>
              </w:rPr>
              <w:t>the</w:t>
            </w:r>
            <w:r w:rsidR="00173A02" w:rsidRPr="009B3A6A">
              <w:rPr>
                <w:rFonts w:eastAsia="Malgun Gothic"/>
                <w:sz w:val="23"/>
                <w:szCs w:val="23"/>
                <w:lang w:eastAsia="ko-KR"/>
              </w:rPr>
              <w:t xml:space="preserve"> deadlines listed below. </w:t>
            </w:r>
          </w:p>
          <w:p w14:paraId="04B9C19D" w14:textId="7FE7F5D0" w:rsidR="00CE061F" w:rsidRPr="009B3A6A" w:rsidRDefault="00A62187" w:rsidP="002E131B">
            <w:pPr>
              <w:rPr>
                <w:rFonts w:eastAsia="Malgun Gothic"/>
                <w:b/>
                <w:sz w:val="23"/>
                <w:szCs w:val="23"/>
                <w:u w:val="single"/>
                <w:lang w:eastAsia="ko-KR"/>
              </w:rPr>
            </w:pPr>
            <w:r w:rsidRPr="009B3A6A">
              <w:rPr>
                <w:rFonts w:eastAsia="Malgun Gothic"/>
                <w:b/>
                <w:sz w:val="23"/>
                <w:szCs w:val="23"/>
                <w:u w:val="single"/>
                <w:lang w:eastAsia="ko-KR"/>
              </w:rPr>
              <w:t>Deadlines</w:t>
            </w:r>
            <w:r w:rsidR="00DE406D" w:rsidRPr="009B3A6A">
              <w:rPr>
                <w:rFonts w:eastAsia="Malgun Gothic"/>
                <w:b/>
                <w:sz w:val="23"/>
                <w:szCs w:val="23"/>
                <w:u w:val="single"/>
                <w:lang w:eastAsia="ko-KR"/>
              </w:rPr>
              <w:t>:</w:t>
            </w:r>
          </w:p>
          <w:p w14:paraId="16B39098" w14:textId="123019B2" w:rsidR="00A62187" w:rsidRPr="009B3A6A" w:rsidRDefault="00BC5419" w:rsidP="002E131B">
            <w:pPr>
              <w:rPr>
                <w:rFonts w:eastAsia="Malgun Gothic"/>
                <w:sz w:val="23"/>
                <w:szCs w:val="23"/>
                <w:lang w:eastAsia="ko-KR"/>
              </w:rPr>
            </w:pPr>
            <w:r w:rsidRPr="009B3A6A">
              <w:rPr>
                <w:rFonts w:eastAsia="Malgun Gothic"/>
                <w:b/>
                <w:i/>
                <w:sz w:val="23"/>
                <w:szCs w:val="23"/>
                <w:lang w:eastAsia="ko-KR"/>
              </w:rPr>
              <w:t>S</w:t>
            </w:r>
            <w:r w:rsidR="000014F3" w:rsidRPr="009B3A6A">
              <w:rPr>
                <w:rFonts w:eastAsia="Malgun Gothic"/>
                <w:b/>
                <w:i/>
                <w:sz w:val="23"/>
                <w:szCs w:val="23"/>
                <w:lang w:eastAsia="ko-KR"/>
              </w:rPr>
              <w:t>ept. 19 (midnight)</w:t>
            </w:r>
            <w:r w:rsidR="00A62187" w:rsidRPr="009B3A6A">
              <w:rPr>
                <w:rFonts w:eastAsia="Malgun Gothic"/>
                <w:b/>
                <w:i/>
                <w:sz w:val="23"/>
                <w:szCs w:val="23"/>
                <w:lang w:eastAsia="ko-KR"/>
              </w:rPr>
              <w:t>:</w:t>
            </w:r>
            <w:r w:rsidR="00A62187" w:rsidRPr="009B3A6A">
              <w:rPr>
                <w:rFonts w:eastAsia="Malgun Gothic"/>
                <w:sz w:val="23"/>
                <w:szCs w:val="23"/>
                <w:lang w:eastAsia="ko-KR"/>
              </w:rPr>
              <w:t xml:space="preserve"> Submit </w:t>
            </w:r>
            <w:r w:rsidR="00E650F8" w:rsidRPr="009B3A6A">
              <w:rPr>
                <w:rFonts w:eastAsia="Malgun Gothic"/>
                <w:sz w:val="23"/>
                <w:szCs w:val="23"/>
                <w:lang w:eastAsia="ko-KR"/>
              </w:rPr>
              <w:t>Response #1</w:t>
            </w:r>
            <w:r w:rsidR="00F0097A" w:rsidRPr="009B3A6A">
              <w:rPr>
                <w:rFonts w:eastAsia="Malgun Gothic"/>
                <w:sz w:val="23"/>
                <w:szCs w:val="23"/>
                <w:lang w:eastAsia="ko-KR"/>
              </w:rPr>
              <w:t xml:space="preserve"> </w:t>
            </w:r>
          </w:p>
          <w:p w14:paraId="79DD62E7" w14:textId="631578FE" w:rsidR="00F0097A" w:rsidRPr="009B3A6A" w:rsidRDefault="00F0097A" w:rsidP="00F0097A">
            <w:pPr>
              <w:pStyle w:val="ListParagraph"/>
              <w:numPr>
                <w:ilvl w:val="0"/>
                <w:numId w:val="31"/>
              </w:numPr>
              <w:rPr>
                <w:rFonts w:eastAsia="Malgun Gothic"/>
                <w:sz w:val="23"/>
                <w:szCs w:val="23"/>
                <w:lang w:eastAsia="ko-KR"/>
              </w:rPr>
            </w:pPr>
            <w:r w:rsidRPr="009B3A6A">
              <w:rPr>
                <w:rFonts w:eastAsia="Malgun Gothic"/>
                <w:sz w:val="23"/>
                <w:szCs w:val="23"/>
                <w:lang w:eastAsia="ko-KR"/>
              </w:rPr>
              <w:t>Use Case Study Questions from Ch. 2</w:t>
            </w:r>
            <w:r w:rsidR="00BC5419" w:rsidRPr="009B3A6A">
              <w:rPr>
                <w:rFonts w:eastAsia="Malgun Gothic"/>
                <w:sz w:val="23"/>
                <w:szCs w:val="23"/>
                <w:lang w:eastAsia="ko-KR"/>
              </w:rPr>
              <w:t xml:space="preserve"> and Ch. 3.</w:t>
            </w:r>
          </w:p>
          <w:p w14:paraId="2EB03E77" w14:textId="35724BF7" w:rsidR="00E650F8" w:rsidRPr="009B3A6A" w:rsidRDefault="00AF76AD" w:rsidP="002E131B">
            <w:pPr>
              <w:rPr>
                <w:rFonts w:eastAsia="Malgun Gothic"/>
                <w:sz w:val="23"/>
                <w:szCs w:val="23"/>
                <w:lang w:eastAsia="ko-KR"/>
              </w:rPr>
            </w:pPr>
            <w:r>
              <w:rPr>
                <w:rFonts w:eastAsia="Malgun Gothic"/>
                <w:b/>
                <w:i/>
                <w:sz w:val="23"/>
                <w:szCs w:val="23"/>
                <w:lang w:eastAsia="ko-KR"/>
              </w:rPr>
              <w:t>October 3</w:t>
            </w:r>
            <w:r w:rsidR="009B5797">
              <w:rPr>
                <w:rFonts w:eastAsia="Malgun Gothic"/>
                <w:b/>
                <w:i/>
                <w:sz w:val="23"/>
                <w:szCs w:val="23"/>
                <w:lang w:eastAsia="ko-KR"/>
              </w:rPr>
              <w:t xml:space="preserve"> (midnight)</w:t>
            </w:r>
            <w:r w:rsidR="00E650F8" w:rsidRPr="009B3A6A">
              <w:rPr>
                <w:rFonts w:eastAsia="Malgun Gothic"/>
                <w:b/>
                <w:i/>
                <w:sz w:val="23"/>
                <w:szCs w:val="23"/>
                <w:lang w:eastAsia="ko-KR"/>
              </w:rPr>
              <w:t>:</w:t>
            </w:r>
            <w:r w:rsidR="00E650F8" w:rsidRPr="009B3A6A">
              <w:rPr>
                <w:rFonts w:eastAsia="Malgun Gothic"/>
                <w:sz w:val="23"/>
                <w:szCs w:val="23"/>
                <w:lang w:eastAsia="ko-KR"/>
              </w:rPr>
              <w:t xml:space="preserve"> Submit Response #2</w:t>
            </w:r>
          </w:p>
          <w:p w14:paraId="535B34DC" w14:textId="3C123DED" w:rsidR="00F0097A" w:rsidRPr="009B3A6A" w:rsidRDefault="00F0097A" w:rsidP="00F0097A">
            <w:pPr>
              <w:pStyle w:val="ListParagraph"/>
              <w:numPr>
                <w:ilvl w:val="0"/>
                <w:numId w:val="31"/>
              </w:numPr>
              <w:rPr>
                <w:rFonts w:eastAsia="Malgun Gothic"/>
                <w:sz w:val="23"/>
                <w:szCs w:val="23"/>
                <w:lang w:eastAsia="ko-KR"/>
              </w:rPr>
            </w:pPr>
            <w:r w:rsidRPr="009B3A6A">
              <w:rPr>
                <w:rFonts w:eastAsia="Malgun Gothic"/>
                <w:sz w:val="23"/>
                <w:szCs w:val="23"/>
                <w:lang w:eastAsia="ko-KR"/>
              </w:rPr>
              <w:t xml:space="preserve">Use </w:t>
            </w:r>
            <w:r w:rsidR="00BC5419" w:rsidRPr="009B3A6A">
              <w:rPr>
                <w:rFonts w:eastAsia="Malgun Gothic"/>
                <w:sz w:val="23"/>
                <w:szCs w:val="23"/>
                <w:lang w:eastAsia="ko-KR"/>
              </w:rPr>
              <w:t>Case Study Questions from Ch. 6 and Ch. 9.</w:t>
            </w:r>
          </w:p>
          <w:p w14:paraId="695063D6" w14:textId="2332A2A9" w:rsidR="00E650F8" w:rsidRPr="009B3A6A" w:rsidRDefault="00AF76AD" w:rsidP="002E131B">
            <w:pPr>
              <w:rPr>
                <w:rFonts w:eastAsia="Malgun Gothic"/>
                <w:sz w:val="23"/>
                <w:szCs w:val="23"/>
                <w:lang w:eastAsia="ko-KR"/>
              </w:rPr>
            </w:pPr>
            <w:r>
              <w:rPr>
                <w:rFonts w:eastAsia="Malgun Gothic"/>
                <w:b/>
                <w:i/>
                <w:sz w:val="23"/>
                <w:szCs w:val="23"/>
                <w:lang w:eastAsia="ko-KR"/>
              </w:rPr>
              <w:t>October 31</w:t>
            </w:r>
            <w:r w:rsidR="009B5797">
              <w:rPr>
                <w:rFonts w:eastAsia="Malgun Gothic"/>
                <w:b/>
                <w:i/>
                <w:sz w:val="23"/>
                <w:szCs w:val="23"/>
                <w:lang w:eastAsia="ko-KR"/>
              </w:rPr>
              <w:t xml:space="preserve"> (midnight)</w:t>
            </w:r>
            <w:r w:rsidR="00E650F8" w:rsidRPr="009B3A6A">
              <w:rPr>
                <w:rFonts w:eastAsia="Malgun Gothic"/>
                <w:b/>
                <w:i/>
                <w:sz w:val="23"/>
                <w:szCs w:val="23"/>
                <w:lang w:eastAsia="ko-KR"/>
              </w:rPr>
              <w:t>:</w:t>
            </w:r>
            <w:r w:rsidR="00E650F8" w:rsidRPr="009B3A6A">
              <w:rPr>
                <w:rFonts w:eastAsia="Malgun Gothic"/>
                <w:sz w:val="23"/>
                <w:szCs w:val="23"/>
                <w:lang w:eastAsia="ko-KR"/>
              </w:rPr>
              <w:t xml:space="preserve"> Submit Response #3</w:t>
            </w:r>
          </w:p>
          <w:p w14:paraId="59C8ECF3" w14:textId="7364DB55" w:rsidR="00DB2B21" w:rsidRPr="009B3A6A" w:rsidRDefault="00F0097A" w:rsidP="00DB2B21">
            <w:pPr>
              <w:pStyle w:val="ListParagraph"/>
              <w:numPr>
                <w:ilvl w:val="0"/>
                <w:numId w:val="31"/>
              </w:numPr>
              <w:rPr>
                <w:rFonts w:eastAsia="Malgun Gothic"/>
                <w:sz w:val="23"/>
                <w:szCs w:val="23"/>
                <w:lang w:eastAsia="ko-KR"/>
              </w:rPr>
            </w:pPr>
            <w:r w:rsidRPr="009B3A6A">
              <w:rPr>
                <w:rFonts w:eastAsia="Malgun Gothic"/>
                <w:sz w:val="23"/>
                <w:szCs w:val="23"/>
                <w:lang w:eastAsia="ko-KR"/>
              </w:rPr>
              <w:t>Use Case Study Questions from Ch. 5</w:t>
            </w:r>
            <w:r w:rsidR="00093FF7">
              <w:rPr>
                <w:rFonts w:eastAsia="Malgun Gothic"/>
                <w:sz w:val="23"/>
                <w:szCs w:val="23"/>
                <w:lang w:eastAsia="ko-KR"/>
              </w:rPr>
              <w:t>.</w:t>
            </w:r>
            <w:r w:rsidRPr="009B3A6A">
              <w:rPr>
                <w:rFonts w:eastAsia="Malgun Gothic"/>
                <w:sz w:val="23"/>
                <w:szCs w:val="23"/>
                <w:lang w:eastAsia="ko-KR"/>
              </w:rPr>
              <w:t xml:space="preserve"> </w:t>
            </w:r>
          </w:p>
          <w:p w14:paraId="544D2781" w14:textId="74AD0E62" w:rsidR="005E44C3" w:rsidRPr="009B3A6A" w:rsidRDefault="00AF76AD" w:rsidP="005E44C3">
            <w:pPr>
              <w:rPr>
                <w:rFonts w:eastAsia="Malgun Gothic"/>
                <w:sz w:val="23"/>
                <w:szCs w:val="23"/>
                <w:lang w:eastAsia="ko-KR"/>
              </w:rPr>
            </w:pPr>
            <w:r>
              <w:rPr>
                <w:rFonts w:eastAsia="Malgun Gothic"/>
                <w:b/>
                <w:i/>
                <w:sz w:val="23"/>
                <w:szCs w:val="23"/>
                <w:lang w:eastAsia="ko-KR"/>
              </w:rPr>
              <w:t>November 21</w:t>
            </w:r>
            <w:r w:rsidR="0064263A">
              <w:rPr>
                <w:rFonts w:eastAsia="Malgun Gothic"/>
                <w:b/>
                <w:i/>
                <w:sz w:val="23"/>
                <w:szCs w:val="23"/>
                <w:lang w:eastAsia="ko-KR"/>
              </w:rPr>
              <w:t xml:space="preserve"> (midnight)</w:t>
            </w:r>
            <w:r w:rsidR="005E44C3" w:rsidRPr="009B3A6A">
              <w:rPr>
                <w:rFonts w:eastAsia="Malgun Gothic"/>
                <w:b/>
                <w:i/>
                <w:sz w:val="23"/>
                <w:szCs w:val="23"/>
                <w:lang w:eastAsia="ko-KR"/>
              </w:rPr>
              <w:t>:</w:t>
            </w:r>
            <w:r w:rsidR="004F4DA4" w:rsidRPr="009B3A6A">
              <w:rPr>
                <w:rFonts w:eastAsia="Malgun Gothic"/>
                <w:sz w:val="23"/>
                <w:szCs w:val="23"/>
                <w:lang w:eastAsia="ko-KR"/>
              </w:rPr>
              <w:t xml:space="preserve"> Submit Response #4</w:t>
            </w:r>
          </w:p>
          <w:p w14:paraId="324E7C77" w14:textId="749C339D" w:rsidR="005E44C3" w:rsidRPr="009B3A6A" w:rsidRDefault="005E44C3" w:rsidP="005E44C3">
            <w:pPr>
              <w:pStyle w:val="ListParagraph"/>
              <w:numPr>
                <w:ilvl w:val="0"/>
                <w:numId w:val="31"/>
              </w:numPr>
              <w:rPr>
                <w:rFonts w:eastAsia="Malgun Gothic"/>
                <w:sz w:val="23"/>
                <w:szCs w:val="23"/>
                <w:lang w:eastAsia="ko-KR"/>
              </w:rPr>
            </w:pPr>
            <w:r w:rsidRPr="009B3A6A">
              <w:rPr>
                <w:rFonts w:eastAsia="Malgun Gothic"/>
                <w:sz w:val="23"/>
                <w:szCs w:val="23"/>
                <w:lang w:eastAsia="ko-KR"/>
              </w:rPr>
              <w:t>Use Case Study Questions from Ch. 4.</w:t>
            </w:r>
          </w:p>
          <w:p w14:paraId="22725E7E" w14:textId="0BE79E1C" w:rsidR="00E650F8" w:rsidRPr="009B3A6A" w:rsidRDefault="00E650F8" w:rsidP="002E131B">
            <w:pPr>
              <w:rPr>
                <w:rFonts w:eastAsia="Malgun Gothic"/>
                <w:sz w:val="23"/>
                <w:szCs w:val="23"/>
                <w:lang w:eastAsia="ko-KR"/>
              </w:rPr>
            </w:pPr>
            <w:r w:rsidRPr="009B3A6A">
              <w:rPr>
                <w:rFonts w:eastAsia="Malgun Gothic"/>
                <w:b/>
                <w:i/>
                <w:sz w:val="23"/>
                <w:szCs w:val="23"/>
                <w:lang w:eastAsia="ko-KR"/>
              </w:rPr>
              <w:t>D</w:t>
            </w:r>
            <w:r w:rsidR="00AF76AD">
              <w:rPr>
                <w:rFonts w:eastAsia="Malgun Gothic"/>
                <w:b/>
                <w:i/>
                <w:sz w:val="23"/>
                <w:szCs w:val="23"/>
                <w:lang w:eastAsia="ko-KR"/>
              </w:rPr>
              <w:t>ecember 5</w:t>
            </w:r>
            <w:r w:rsidR="0064263A">
              <w:rPr>
                <w:rFonts w:eastAsia="Malgun Gothic"/>
                <w:b/>
                <w:i/>
                <w:sz w:val="23"/>
                <w:szCs w:val="23"/>
                <w:lang w:eastAsia="ko-KR"/>
              </w:rPr>
              <w:t xml:space="preserve"> (midnight)</w:t>
            </w:r>
            <w:r w:rsidRPr="009B3A6A">
              <w:rPr>
                <w:rFonts w:eastAsia="Malgun Gothic"/>
                <w:b/>
                <w:i/>
                <w:sz w:val="23"/>
                <w:szCs w:val="23"/>
                <w:lang w:eastAsia="ko-KR"/>
              </w:rPr>
              <w:t>:</w:t>
            </w:r>
            <w:r w:rsidRPr="009B3A6A">
              <w:rPr>
                <w:rFonts w:eastAsia="Malgun Gothic"/>
                <w:sz w:val="23"/>
                <w:szCs w:val="23"/>
                <w:lang w:eastAsia="ko-KR"/>
              </w:rPr>
              <w:t xml:space="preserve"> Submit Response #</w:t>
            </w:r>
            <w:r w:rsidR="004F4DA4" w:rsidRPr="009B3A6A">
              <w:rPr>
                <w:rFonts w:eastAsia="Malgun Gothic"/>
                <w:sz w:val="23"/>
                <w:szCs w:val="23"/>
                <w:lang w:eastAsia="ko-KR"/>
              </w:rPr>
              <w:t>5</w:t>
            </w:r>
          </w:p>
          <w:p w14:paraId="33EFE5D7" w14:textId="4EB3B6FD" w:rsidR="00DB2B21" w:rsidRPr="009B3A6A" w:rsidRDefault="00DB2B21" w:rsidP="00DB2B21">
            <w:pPr>
              <w:pStyle w:val="ListParagraph"/>
              <w:numPr>
                <w:ilvl w:val="0"/>
                <w:numId w:val="31"/>
              </w:numPr>
              <w:rPr>
                <w:rFonts w:eastAsia="Malgun Gothic"/>
                <w:sz w:val="23"/>
                <w:szCs w:val="23"/>
                <w:lang w:eastAsia="ko-KR"/>
              </w:rPr>
            </w:pPr>
            <w:r w:rsidRPr="009B3A6A">
              <w:rPr>
                <w:rFonts w:eastAsia="Malgun Gothic"/>
                <w:sz w:val="23"/>
                <w:szCs w:val="23"/>
                <w:lang w:eastAsia="ko-KR"/>
              </w:rPr>
              <w:t xml:space="preserve">Use Case Study Questions from Ch. 8. </w:t>
            </w:r>
          </w:p>
          <w:p w14:paraId="72E8ADFE" w14:textId="6F973BDA" w:rsidR="00157E35" w:rsidRPr="009B3A6A" w:rsidRDefault="00157E35" w:rsidP="002E131B">
            <w:pPr>
              <w:rPr>
                <w:rFonts w:eastAsia="Malgun Gothic"/>
                <w:sz w:val="23"/>
                <w:szCs w:val="23"/>
                <w:lang w:eastAsia="ko-KR"/>
              </w:rPr>
            </w:pPr>
          </w:p>
          <w:p w14:paraId="493FCD9D" w14:textId="7683EE39" w:rsidR="000C6D07" w:rsidRPr="009B3A6A" w:rsidRDefault="000C6D07" w:rsidP="002E131B">
            <w:pPr>
              <w:rPr>
                <w:rFonts w:eastAsia="Malgun Gothic"/>
                <w:b/>
                <w:sz w:val="23"/>
                <w:szCs w:val="23"/>
                <w:lang w:eastAsia="ko-KR"/>
              </w:rPr>
            </w:pPr>
            <w:r w:rsidRPr="009B3A6A">
              <w:rPr>
                <w:rFonts w:eastAsia="Malgun Gothic"/>
                <w:b/>
                <w:sz w:val="23"/>
                <w:szCs w:val="23"/>
                <w:lang w:eastAsia="ko-KR"/>
              </w:rPr>
              <w:t>5. Take-home final (25</w:t>
            </w:r>
            <w:r w:rsidR="00157E35" w:rsidRPr="009B3A6A">
              <w:rPr>
                <w:rFonts w:eastAsia="Malgun Gothic"/>
                <w:b/>
                <w:sz w:val="23"/>
                <w:szCs w:val="23"/>
                <w:lang w:eastAsia="ko-KR"/>
              </w:rPr>
              <w:t>%)</w:t>
            </w:r>
            <w:r w:rsidRPr="009B3A6A">
              <w:rPr>
                <w:rFonts w:eastAsia="Malgun Gothic"/>
                <w:b/>
                <w:sz w:val="23"/>
                <w:szCs w:val="23"/>
                <w:lang w:eastAsia="ko-KR"/>
              </w:rPr>
              <w:t xml:space="preserve"> – Distributed b</w:t>
            </w:r>
            <w:r w:rsidR="004E4516">
              <w:rPr>
                <w:rFonts w:eastAsia="Malgun Gothic"/>
                <w:b/>
                <w:sz w:val="23"/>
                <w:szCs w:val="23"/>
                <w:lang w:eastAsia="ko-KR"/>
              </w:rPr>
              <w:t>y December 4; Due on December 17</w:t>
            </w:r>
            <w:r w:rsidRPr="009B3A6A">
              <w:rPr>
                <w:rFonts w:eastAsia="Malgun Gothic"/>
                <w:b/>
                <w:sz w:val="23"/>
                <w:szCs w:val="23"/>
                <w:lang w:eastAsia="ko-KR"/>
              </w:rPr>
              <w:t xml:space="preserve"> </w:t>
            </w:r>
            <w:r w:rsidR="004E4516">
              <w:rPr>
                <w:rFonts w:eastAsia="Malgun Gothic"/>
                <w:b/>
                <w:sz w:val="23"/>
                <w:szCs w:val="23"/>
                <w:lang w:eastAsia="ko-KR"/>
              </w:rPr>
              <w:t>at 7:15 P</w:t>
            </w:r>
            <w:r w:rsidR="001D37A3" w:rsidRPr="009B3A6A">
              <w:rPr>
                <w:rFonts w:eastAsia="Malgun Gothic"/>
                <w:b/>
                <w:sz w:val="23"/>
                <w:szCs w:val="23"/>
                <w:lang w:eastAsia="ko-KR"/>
              </w:rPr>
              <w:t>M (end of our exam slot)</w:t>
            </w:r>
          </w:p>
          <w:p w14:paraId="6FCB2463" w14:textId="77777777" w:rsidR="000C6D07" w:rsidRPr="009B3A6A" w:rsidRDefault="000C6D07" w:rsidP="000C6D07">
            <w:pPr>
              <w:rPr>
                <w:sz w:val="23"/>
                <w:szCs w:val="23"/>
              </w:rPr>
            </w:pPr>
            <w:r w:rsidRPr="009B3A6A">
              <w:rPr>
                <w:sz w:val="23"/>
                <w:szCs w:val="23"/>
              </w:rPr>
              <w:t xml:space="preserve">This test will involve writing several essays that synthesize and critically evaluate the literature on a specific topic discussed in class. </w:t>
            </w:r>
          </w:p>
          <w:p w14:paraId="3F283193" w14:textId="3E4C547A" w:rsidR="00144C20" w:rsidRPr="009B3A6A" w:rsidRDefault="000C6D07" w:rsidP="000C6D07">
            <w:pPr>
              <w:rPr>
                <w:sz w:val="23"/>
                <w:szCs w:val="23"/>
              </w:rPr>
            </w:pPr>
            <w:r w:rsidRPr="009B3A6A">
              <w:rPr>
                <w:b/>
                <w:i/>
                <w:sz w:val="23"/>
                <w:szCs w:val="23"/>
                <w:u w:val="single"/>
              </w:rPr>
              <w:t>As an alternative to completing the final exam</w:t>
            </w:r>
            <w:r w:rsidRPr="009B3A6A">
              <w:rPr>
                <w:b/>
                <w:sz w:val="23"/>
                <w:szCs w:val="23"/>
              </w:rPr>
              <w:t>,</w:t>
            </w:r>
            <w:r w:rsidRPr="009B3A6A">
              <w:rPr>
                <w:sz w:val="23"/>
                <w:szCs w:val="23"/>
              </w:rPr>
              <w:t xml:space="preserve"> students may elect t</w:t>
            </w:r>
            <w:r w:rsidR="00144C20" w:rsidRPr="009B3A6A">
              <w:rPr>
                <w:sz w:val="23"/>
                <w:szCs w:val="23"/>
              </w:rPr>
              <w:t>o complete a research proposal on a topic related to careers. If you want to pursue this option, you will need to decide fairly early in the semester in order to meet the following deadlines:</w:t>
            </w:r>
          </w:p>
          <w:p w14:paraId="2A50DC90" w14:textId="01275931" w:rsidR="00144C20" w:rsidRPr="009B3A6A" w:rsidRDefault="001D37A3" w:rsidP="00144C20">
            <w:pPr>
              <w:pStyle w:val="ListParagraph"/>
              <w:numPr>
                <w:ilvl w:val="0"/>
                <w:numId w:val="23"/>
              </w:numPr>
              <w:rPr>
                <w:b/>
                <w:i/>
                <w:sz w:val="23"/>
                <w:szCs w:val="23"/>
              </w:rPr>
            </w:pPr>
            <w:r w:rsidRPr="009B3A6A">
              <w:rPr>
                <w:b/>
                <w:sz w:val="23"/>
                <w:szCs w:val="23"/>
              </w:rPr>
              <w:t>October 1</w:t>
            </w:r>
            <w:r w:rsidR="00144C20" w:rsidRPr="009B3A6A">
              <w:rPr>
                <w:b/>
                <w:sz w:val="23"/>
                <w:szCs w:val="23"/>
              </w:rPr>
              <w:t xml:space="preserve"> (by 5 pm): </w:t>
            </w:r>
            <w:r w:rsidR="00144C20" w:rsidRPr="009B3A6A">
              <w:rPr>
                <w:sz w:val="23"/>
                <w:szCs w:val="23"/>
              </w:rPr>
              <w:t xml:space="preserve">Your plan for the project, including a brief (1 paragraph) description of the topic you are planning to pursue. </w:t>
            </w:r>
          </w:p>
          <w:p w14:paraId="7B2A592D" w14:textId="4592E15D" w:rsidR="00144C20" w:rsidRPr="009B3A6A" w:rsidRDefault="001D37A3" w:rsidP="00144C20">
            <w:pPr>
              <w:pStyle w:val="ListParagraph"/>
              <w:numPr>
                <w:ilvl w:val="0"/>
                <w:numId w:val="23"/>
              </w:numPr>
              <w:rPr>
                <w:b/>
                <w:sz w:val="23"/>
                <w:szCs w:val="23"/>
              </w:rPr>
            </w:pPr>
            <w:r w:rsidRPr="009B3A6A">
              <w:rPr>
                <w:b/>
                <w:sz w:val="23"/>
                <w:szCs w:val="23"/>
              </w:rPr>
              <w:t>November 1</w:t>
            </w:r>
            <w:r w:rsidR="00144C20" w:rsidRPr="009B3A6A">
              <w:rPr>
                <w:b/>
                <w:sz w:val="23"/>
                <w:szCs w:val="23"/>
              </w:rPr>
              <w:t xml:space="preserve"> (by 5 pm): </w:t>
            </w:r>
            <w:r w:rsidR="00144C20" w:rsidRPr="009B3A6A">
              <w:rPr>
                <w:sz w:val="23"/>
                <w:szCs w:val="23"/>
              </w:rPr>
              <w:t>An update on your project. Please send me an outline (2-5 single-spaced pages) that includes:</w:t>
            </w:r>
          </w:p>
          <w:p w14:paraId="22ABFD86" w14:textId="77777777" w:rsidR="00144C20" w:rsidRPr="009B3A6A" w:rsidRDefault="00144C20" w:rsidP="00144C20">
            <w:pPr>
              <w:pStyle w:val="ListParagraph"/>
              <w:numPr>
                <w:ilvl w:val="1"/>
                <w:numId w:val="23"/>
              </w:numPr>
              <w:rPr>
                <w:sz w:val="23"/>
                <w:szCs w:val="23"/>
              </w:rPr>
            </w:pPr>
            <w:r w:rsidRPr="009B3A6A">
              <w:rPr>
                <w:sz w:val="23"/>
                <w:szCs w:val="23"/>
              </w:rPr>
              <w:t xml:space="preserve">Your specific research question </w:t>
            </w:r>
          </w:p>
          <w:p w14:paraId="3B29BFFE" w14:textId="77777777" w:rsidR="00144C20" w:rsidRPr="009B3A6A" w:rsidRDefault="00144C20" w:rsidP="00144C20">
            <w:pPr>
              <w:pStyle w:val="ListParagraph"/>
              <w:numPr>
                <w:ilvl w:val="1"/>
                <w:numId w:val="23"/>
              </w:numPr>
              <w:rPr>
                <w:sz w:val="23"/>
                <w:szCs w:val="23"/>
              </w:rPr>
            </w:pPr>
            <w:r w:rsidRPr="009B3A6A">
              <w:rPr>
                <w:sz w:val="23"/>
                <w:szCs w:val="23"/>
              </w:rPr>
              <w:lastRenderedPageBreak/>
              <w:t>A summary of the major findings from the existing literature on this topic with key citations</w:t>
            </w:r>
          </w:p>
          <w:p w14:paraId="4BB74399" w14:textId="6B52CE02" w:rsidR="00144C20" w:rsidRPr="009B3A6A" w:rsidRDefault="00144C20" w:rsidP="00144C20">
            <w:pPr>
              <w:pStyle w:val="ListParagraph"/>
              <w:numPr>
                <w:ilvl w:val="1"/>
                <w:numId w:val="23"/>
              </w:numPr>
              <w:rPr>
                <w:sz w:val="23"/>
                <w:szCs w:val="23"/>
              </w:rPr>
            </w:pPr>
            <w:r w:rsidRPr="009B3A6A">
              <w:rPr>
                <w:sz w:val="23"/>
                <w:szCs w:val="23"/>
              </w:rPr>
              <w:t>A brief explanation of why the question is a novel and important extension to the existing literature</w:t>
            </w:r>
            <w:r w:rsidR="006B3F89" w:rsidRPr="009B3A6A">
              <w:rPr>
                <w:sz w:val="23"/>
                <w:szCs w:val="23"/>
              </w:rPr>
              <w:t xml:space="preserve">. </w:t>
            </w:r>
            <w:r w:rsidR="001D37A3" w:rsidRPr="009B3A6A">
              <w:rPr>
                <w:sz w:val="23"/>
                <w:szCs w:val="23"/>
              </w:rPr>
              <w:t>This should be informed by a nea</w:t>
            </w:r>
            <w:r w:rsidR="006B3F89" w:rsidRPr="009B3A6A">
              <w:rPr>
                <w:sz w:val="23"/>
                <w:szCs w:val="23"/>
              </w:rPr>
              <w:t>rly complete literature review.</w:t>
            </w:r>
          </w:p>
          <w:p w14:paraId="50A913A1" w14:textId="77777777" w:rsidR="00144C20" w:rsidRPr="009B3A6A" w:rsidRDefault="00144C20" w:rsidP="00144C20">
            <w:pPr>
              <w:pStyle w:val="ListParagraph"/>
              <w:numPr>
                <w:ilvl w:val="1"/>
                <w:numId w:val="23"/>
              </w:numPr>
              <w:rPr>
                <w:sz w:val="23"/>
                <w:szCs w:val="23"/>
              </w:rPr>
            </w:pPr>
            <w:r w:rsidRPr="009B3A6A">
              <w:rPr>
                <w:sz w:val="23"/>
                <w:szCs w:val="23"/>
              </w:rPr>
              <w:t>What theoretical framework you are using to derive your hypotheses and a brief summary of the relevant points from that framework</w:t>
            </w:r>
          </w:p>
          <w:p w14:paraId="0162F989" w14:textId="77777777" w:rsidR="00144C20" w:rsidRPr="009B3A6A" w:rsidRDefault="00144C20" w:rsidP="00144C20">
            <w:pPr>
              <w:pStyle w:val="ListParagraph"/>
              <w:numPr>
                <w:ilvl w:val="1"/>
                <w:numId w:val="23"/>
              </w:numPr>
              <w:rPr>
                <w:sz w:val="23"/>
                <w:szCs w:val="23"/>
              </w:rPr>
            </w:pPr>
            <w:r w:rsidRPr="009B3A6A">
              <w:rPr>
                <w:sz w:val="23"/>
                <w:szCs w:val="23"/>
              </w:rPr>
              <w:t xml:space="preserve">Tentative hypotheses </w:t>
            </w:r>
          </w:p>
          <w:p w14:paraId="1151A26B" w14:textId="32AD5714" w:rsidR="00144C20" w:rsidRPr="009B3A6A" w:rsidRDefault="00092130" w:rsidP="00144C20">
            <w:pPr>
              <w:pStyle w:val="ListParagraph"/>
              <w:numPr>
                <w:ilvl w:val="0"/>
                <w:numId w:val="23"/>
              </w:numPr>
              <w:rPr>
                <w:b/>
                <w:i/>
                <w:sz w:val="23"/>
                <w:szCs w:val="23"/>
              </w:rPr>
            </w:pPr>
            <w:r>
              <w:rPr>
                <w:b/>
                <w:sz w:val="23"/>
                <w:szCs w:val="23"/>
              </w:rPr>
              <w:t>December 17 at 7:15 PM</w:t>
            </w:r>
            <w:r w:rsidR="001D37A3" w:rsidRPr="009B3A6A">
              <w:rPr>
                <w:b/>
                <w:sz w:val="23"/>
                <w:szCs w:val="23"/>
              </w:rPr>
              <w:t>:</w:t>
            </w:r>
            <w:r w:rsidR="00144C20" w:rsidRPr="009B3A6A">
              <w:rPr>
                <w:b/>
                <w:sz w:val="23"/>
                <w:szCs w:val="23"/>
              </w:rPr>
              <w:t xml:space="preserve"> </w:t>
            </w:r>
            <w:r w:rsidR="00144C20" w:rsidRPr="009B3A6A">
              <w:rPr>
                <w:sz w:val="23"/>
                <w:szCs w:val="23"/>
              </w:rPr>
              <w:t>Your final paper.</w:t>
            </w:r>
            <w:r w:rsidR="00144C20" w:rsidRPr="009B3A6A">
              <w:rPr>
                <w:rFonts w:eastAsia="Malgun Gothic"/>
                <w:sz w:val="23"/>
                <w:szCs w:val="23"/>
                <w:lang w:eastAsia="ko-KR"/>
              </w:rPr>
              <w:t xml:space="preserve"> Please format in APA style and include the components listed in the Introduction and Methods sections for the APA journal-article reporting standards (see Table 1 here: </w:t>
            </w:r>
            <w:hyperlink r:id="rId5" w:history="1">
              <w:r w:rsidR="00144C20" w:rsidRPr="009B3A6A">
                <w:rPr>
                  <w:rStyle w:val="Hyperlink"/>
                  <w:rFonts w:eastAsia="Malgun Gothic"/>
                  <w:sz w:val="23"/>
                  <w:szCs w:val="23"/>
                  <w:lang w:eastAsia="ko-KR"/>
                </w:rPr>
                <w:t>http://www.apastyle.org/manual/related/apa-jars-2008.pdf</w:t>
              </w:r>
            </w:hyperlink>
            <w:r w:rsidR="00144C20" w:rsidRPr="009B3A6A">
              <w:rPr>
                <w:rFonts w:eastAsia="Malgun Gothic"/>
                <w:sz w:val="23"/>
                <w:szCs w:val="23"/>
                <w:lang w:eastAsia="ko-KR"/>
              </w:rPr>
              <w:t>).</w:t>
            </w:r>
          </w:p>
          <w:p w14:paraId="3593E1D9" w14:textId="3171EBC8" w:rsidR="00782B21" w:rsidRPr="009B3A6A" w:rsidRDefault="00144C20" w:rsidP="007B05CE">
            <w:pPr>
              <w:rPr>
                <w:rFonts w:eastAsia="Malgun Gothic"/>
                <w:sz w:val="23"/>
                <w:szCs w:val="23"/>
                <w:lang w:eastAsia="ko-KR"/>
              </w:rPr>
            </w:pPr>
            <w:r w:rsidRPr="009B3A6A">
              <w:rPr>
                <w:rFonts w:eastAsia="Malgun Gothic"/>
                <w:sz w:val="23"/>
                <w:szCs w:val="23"/>
                <w:lang w:eastAsia="ko-KR"/>
              </w:rPr>
              <w:t xml:space="preserve">I am happy to provide feedback on drafts at any point in the semester. I just ask that you give me the draft one week before you hope to get feedback. </w:t>
            </w:r>
          </w:p>
        </w:tc>
      </w:tr>
      <w:tr w:rsidR="00122158" w:rsidRPr="009B3A6A" w14:paraId="2CE0BD64" w14:textId="77777777" w:rsidTr="00173A02">
        <w:tc>
          <w:tcPr>
            <w:tcW w:w="1854" w:type="dxa"/>
          </w:tcPr>
          <w:p w14:paraId="50AC6B3D" w14:textId="3D28398B" w:rsidR="00782B21" w:rsidRPr="009B3A6A" w:rsidRDefault="00782B21" w:rsidP="002E131B">
            <w:pPr>
              <w:rPr>
                <w:rFonts w:eastAsia="Malgun Gothic"/>
                <w:b/>
                <w:sz w:val="23"/>
                <w:szCs w:val="23"/>
                <w:lang w:eastAsia="ko-KR"/>
              </w:rPr>
            </w:pPr>
            <w:r w:rsidRPr="009B3A6A">
              <w:rPr>
                <w:rFonts w:eastAsia="Malgun Gothic"/>
                <w:b/>
                <w:sz w:val="23"/>
                <w:szCs w:val="23"/>
                <w:lang w:eastAsia="ko-KR"/>
              </w:rPr>
              <w:lastRenderedPageBreak/>
              <w:t xml:space="preserve">Communicating </w:t>
            </w:r>
            <w:r w:rsidR="002E131B" w:rsidRPr="009B3A6A">
              <w:rPr>
                <w:rFonts w:eastAsia="Malgun Gothic"/>
                <w:b/>
                <w:sz w:val="23"/>
                <w:szCs w:val="23"/>
                <w:lang w:eastAsia="ko-KR"/>
              </w:rPr>
              <w:t>with me</w:t>
            </w:r>
          </w:p>
        </w:tc>
        <w:tc>
          <w:tcPr>
            <w:tcW w:w="7956" w:type="dxa"/>
          </w:tcPr>
          <w:p w14:paraId="019ADB6E" w14:textId="77777777" w:rsidR="00782B21" w:rsidRPr="009B3A6A" w:rsidRDefault="00782B21" w:rsidP="00EE5E66">
            <w:pPr>
              <w:rPr>
                <w:rFonts w:eastAsia="Batang"/>
                <w:sz w:val="23"/>
                <w:szCs w:val="23"/>
                <w:lang w:eastAsia="ko-KR"/>
              </w:rPr>
            </w:pPr>
            <w:r w:rsidRPr="009B3A6A">
              <w:rPr>
                <w:sz w:val="23"/>
                <w:szCs w:val="23"/>
              </w:rPr>
              <w:t>Please do NOT use the Blackboard email system</w:t>
            </w:r>
            <w:r w:rsidRPr="009B3A6A">
              <w:rPr>
                <w:rFonts w:eastAsia="Malgun Gothic"/>
                <w:sz w:val="23"/>
                <w:szCs w:val="23"/>
                <w:lang w:eastAsia="ko-KR"/>
              </w:rPr>
              <w:t xml:space="preserve"> as a form of communication</w:t>
            </w:r>
            <w:r w:rsidRPr="009B3A6A">
              <w:rPr>
                <w:sz w:val="23"/>
                <w:szCs w:val="23"/>
              </w:rPr>
              <w:t xml:space="preserve">. </w:t>
            </w:r>
          </w:p>
        </w:tc>
      </w:tr>
      <w:tr w:rsidR="00122158" w:rsidRPr="009B3A6A" w14:paraId="55354D22" w14:textId="77777777" w:rsidTr="00173A02">
        <w:tc>
          <w:tcPr>
            <w:tcW w:w="1854" w:type="dxa"/>
          </w:tcPr>
          <w:p w14:paraId="44CE622C" w14:textId="77777777" w:rsidR="00782B21" w:rsidRPr="009B3A6A" w:rsidRDefault="00782B21" w:rsidP="00782B21">
            <w:pPr>
              <w:spacing w:before="120" w:after="120"/>
              <w:rPr>
                <w:rFonts w:eastAsia="Malgun Gothic"/>
                <w:b/>
                <w:sz w:val="23"/>
                <w:szCs w:val="23"/>
                <w:lang w:eastAsia="ko-KR"/>
              </w:rPr>
            </w:pPr>
            <w:r w:rsidRPr="009B3A6A">
              <w:rPr>
                <w:rFonts w:eastAsia="Malgun Gothic"/>
                <w:b/>
                <w:sz w:val="23"/>
                <w:szCs w:val="23"/>
              </w:rPr>
              <w:t xml:space="preserve">Official Communications via GMU E-mail </w:t>
            </w:r>
          </w:p>
        </w:tc>
        <w:tc>
          <w:tcPr>
            <w:tcW w:w="7956" w:type="dxa"/>
          </w:tcPr>
          <w:p w14:paraId="3C9903D8" w14:textId="77777777" w:rsidR="00782B21" w:rsidRPr="009B3A6A" w:rsidRDefault="00782B21" w:rsidP="00782B21">
            <w:pPr>
              <w:autoSpaceDE w:val="0"/>
              <w:autoSpaceDN w:val="0"/>
              <w:adjustRightInd w:val="0"/>
              <w:rPr>
                <w:rFonts w:eastAsia="Malgun Gothic"/>
                <w:sz w:val="23"/>
                <w:szCs w:val="23"/>
              </w:rPr>
            </w:pPr>
            <w:r w:rsidRPr="009B3A6A">
              <w:rPr>
                <w:rFonts w:eastAsia="Malgun Gothic"/>
                <w:sz w:val="23"/>
                <w:szCs w:val="23"/>
              </w:rPr>
              <w:t>Mason uses electronic mail to provide official information to students. Examples include</w:t>
            </w:r>
            <w:r w:rsidR="002E131B" w:rsidRPr="009B3A6A">
              <w:rPr>
                <w:rFonts w:eastAsia="Malgun Gothic"/>
                <w:sz w:val="23"/>
                <w:szCs w:val="23"/>
              </w:rPr>
              <w:t xml:space="preserve"> </w:t>
            </w:r>
            <w:r w:rsidRPr="009B3A6A">
              <w:rPr>
                <w:rFonts w:eastAsia="Malgun Gothic"/>
                <w:sz w:val="23"/>
                <w:szCs w:val="23"/>
              </w:rPr>
              <w:t>communications from course instructors, notices from the library, notices about academic standing, financial aid information, class materials, assignments, questions, and instructor feedback. Students are responsible for the content of university communication sent to</w:t>
            </w:r>
            <w:r w:rsidR="0097449A" w:rsidRPr="009B3A6A">
              <w:rPr>
                <w:rFonts w:eastAsia="Malgun Gothic"/>
                <w:sz w:val="23"/>
                <w:szCs w:val="23"/>
              </w:rPr>
              <w:t xml:space="preserve"> </w:t>
            </w:r>
            <w:r w:rsidRPr="009B3A6A">
              <w:rPr>
                <w:rFonts w:eastAsia="Malgun Gothic"/>
                <w:sz w:val="23"/>
                <w:szCs w:val="23"/>
              </w:rPr>
              <w:t>their Mason e-mail account and are required to activate that account and check it regularly.</w:t>
            </w:r>
          </w:p>
        </w:tc>
      </w:tr>
      <w:tr w:rsidR="00122158" w:rsidRPr="009B3A6A" w14:paraId="58A56A43" w14:textId="77777777" w:rsidTr="00173A02">
        <w:tc>
          <w:tcPr>
            <w:tcW w:w="1854" w:type="dxa"/>
          </w:tcPr>
          <w:p w14:paraId="78DCFF1E" w14:textId="77777777" w:rsidR="00782B21" w:rsidRPr="009B3A6A" w:rsidRDefault="00782B21" w:rsidP="00782B21">
            <w:pPr>
              <w:spacing w:before="120" w:after="120"/>
              <w:rPr>
                <w:rFonts w:eastAsia="Malgun Gothic"/>
                <w:b/>
                <w:sz w:val="23"/>
                <w:szCs w:val="23"/>
                <w:lang w:eastAsia="ko-KR"/>
              </w:rPr>
            </w:pPr>
            <w:r w:rsidRPr="009B3A6A">
              <w:rPr>
                <w:rFonts w:eastAsia="Malgun Gothic"/>
                <w:b/>
                <w:sz w:val="23"/>
                <w:szCs w:val="23"/>
                <w:lang w:eastAsia="ko-KR"/>
              </w:rPr>
              <w:t>Class Cancellation Policy</w:t>
            </w:r>
          </w:p>
        </w:tc>
        <w:tc>
          <w:tcPr>
            <w:tcW w:w="7956" w:type="dxa"/>
          </w:tcPr>
          <w:p w14:paraId="51342612" w14:textId="77777777" w:rsidR="00782B21" w:rsidRPr="009B3A6A" w:rsidRDefault="00782B21" w:rsidP="00782B21">
            <w:pPr>
              <w:spacing w:before="120" w:after="120"/>
              <w:rPr>
                <w:rFonts w:eastAsia="Malgun Gothic"/>
                <w:sz w:val="23"/>
                <w:szCs w:val="23"/>
                <w:lang w:eastAsia="ko-KR"/>
              </w:rPr>
            </w:pPr>
            <w:r w:rsidRPr="009B3A6A">
              <w:rPr>
                <w:rFonts w:eastAsia="Malgun Gothic"/>
                <w:sz w:val="23"/>
                <w:szCs w:val="23"/>
                <w:lang w:eastAsia="ko-KR"/>
              </w:rPr>
              <w:t xml:space="preserve">If I need to cancel class due to an illness or personal emergency, I will send an email to the class as soon as possible. If the university shuts down for any reason, I will send an email to the class confirming whether or not the class will be held. If class is cancelled, any revisions to the syllabus or changes to class assignments will be announced in class and over email. </w:t>
            </w:r>
          </w:p>
        </w:tc>
      </w:tr>
      <w:tr w:rsidR="00122158" w:rsidRPr="009B3A6A" w14:paraId="0529327C" w14:textId="77777777" w:rsidTr="00173A02">
        <w:tc>
          <w:tcPr>
            <w:tcW w:w="1854" w:type="dxa"/>
          </w:tcPr>
          <w:p w14:paraId="5CEA717E" w14:textId="77777777" w:rsidR="00782B21" w:rsidRPr="009B3A6A" w:rsidRDefault="00782B21" w:rsidP="00782B21">
            <w:pPr>
              <w:rPr>
                <w:b/>
                <w:sz w:val="23"/>
                <w:szCs w:val="23"/>
              </w:rPr>
            </w:pPr>
            <w:r w:rsidRPr="009B3A6A">
              <w:rPr>
                <w:b/>
                <w:sz w:val="23"/>
                <w:szCs w:val="23"/>
              </w:rPr>
              <w:t>Students with Disabilities</w:t>
            </w:r>
          </w:p>
        </w:tc>
        <w:tc>
          <w:tcPr>
            <w:tcW w:w="7956" w:type="dxa"/>
          </w:tcPr>
          <w:p w14:paraId="2910D0DB" w14:textId="51527A85" w:rsidR="00782B21" w:rsidRPr="009B3A6A" w:rsidRDefault="000E75CB" w:rsidP="00782B21">
            <w:pPr>
              <w:rPr>
                <w:sz w:val="23"/>
                <w:szCs w:val="23"/>
              </w:rPr>
            </w:pPr>
            <w:r w:rsidRPr="000E75CB">
              <w:rPr>
                <w:sz w:val="23"/>
                <w:szCs w:val="23"/>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http://ds.gmu.edu/ for detailed information about the Disability Services registration process. Then please discuss your approved accommodations with me. Disability Services is located in Student Union Building I (SUB I), Suite 2500. Email: ods@</w:t>
            </w:r>
            <w:r>
              <w:rPr>
                <w:sz w:val="23"/>
                <w:szCs w:val="23"/>
              </w:rPr>
              <w:t>gmu.edu | Phone: (703) 993-2474</w:t>
            </w:r>
          </w:p>
        </w:tc>
      </w:tr>
      <w:tr w:rsidR="00122158" w:rsidRPr="009B3A6A" w14:paraId="08DFBA11" w14:textId="77777777" w:rsidTr="00173A02">
        <w:tc>
          <w:tcPr>
            <w:tcW w:w="1854" w:type="dxa"/>
          </w:tcPr>
          <w:p w14:paraId="1882791E" w14:textId="77777777" w:rsidR="00782B21" w:rsidRPr="009B3A6A" w:rsidRDefault="00782B21" w:rsidP="00782B21">
            <w:pPr>
              <w:rPr>
                <w:rFonts w:eastAsia="Malgun Gothic"/>
                <w:b/>
                <w:sz w:val="23"/>
                <w:szCs w:val="23"/>
                <w:lang w:eastAsia="ko-KR"/>
              </w:rPr>
            </w:pPr>
            <w:r w:rsidRPr="009B3A6A">
              <w:rPr>
                <w:rFonts w:eastAsia="Malgun Gothic"/>
                <w:b/>
                <w:sz w:val="23"/>
                <w:szCs w:val="23"/>
                <w:lang w:eastAsia="ko-KR"/>
              </w:rPr>
              <w:t>Academic Integrity</w:t>
            </w:r>
          </w:p>
        </w:tc>
        <w:tc>
          <w:tcPr>
            <w:tcW w:w="7956" w:type="dxa"/>
          </w:tcPr>
          <w:p w14:paraId="606D44F8" w14:textId="77777777" w:rsidR="00782B21" w:rsidRPr="009B3A6A" w:rsidRDefault="00782B21" w:rsidP="00782B21">
            <w:pPr>
              <w:rPr>
                <w:rFonts w:eastAsia="Malgun Gothic"/>
                <w:sz w:val="23"/>
                <w:szCs w:val="23"/>
                <w:lang w:eastAsia="ko-KR"/>
              </w:rPr>
            </w:pPr>
            <w:r w:rsidRPr="009B3A6A">
              <w:rPr>
                <w:rFonts w:eastAsia="Malgun Gothic"/>
                <w:sz w:val="23"/>
                <w:szCs w:val="23"/>
                <w:lang w:eastAsia="ko-KR"/>
              </w:rPr>
              <w:t>Please familiarize yourself with the University Honor Code found at the following link:</w:t>
            </w:r>
          </w:p>
          <w:p w14:paraId="5AFBCC76" w14:textId="77777777" w:rsidR="00782B21" w:rsidRPr="009B3A6A" w:rsidRDefault="00812C3A" w:rsidP="00782B21">
            <w:pPr>
              <w:rPr>
                <w:rFonts w:eastAsia="Malgun Gothic"/>
                <w:sz w:val="23"/>
                <w:szCs w:val="23"/>
                <w:lang w:eastAsia="ko-KR"/>
              </w:rPr>
            </w:pPr>
            <w:hyperlink r:id="rId6" w:history="1">
              <w:r w:rsidR="00782B21" w:rsidRPr="009B3A6A">
                <w:rPr>
                  <w:rStyle w:val="Hyperlink"/>
                  <w:rFonts w:eastAsia="Malgun Gothic"/>
                  <w:color w:val="auto"/>
                  <w:sz w:val="23"/>
                  <w:szCs w:val="23"/>
                </w:rPr>
                <w:t>http://oai.gmu.edu/the-mason-honor-code-2/</w:t>
              </w:r>
            </w:hyperlink>
            <w:r w:rsidR="00782B21" w:rsidRPr="009B3A6A">
              <w:rPr>
                <w:rFonts w:eastAsia="Malgun Gothic"/>
                <w:sz w:val="23"/>
                <w:szCs w:val="23"/>
                <w:lang w:eastAsia="ko-KR"/>
              </w:rPr>
              <w:t>. Violations of the Honor Code will not be tolerated, and the instructor of this course reserves the right to enter a failing grade to any student found guilty of an honor code violation.</w:t>
            </w:r>
          </w:p>
        </w:tc>
      </w:tr>
      <w:tr w:rsidR="00122158" w:rsidRPr="009B3A6A" w14:paraId="35964B17" w14:textId="77777777" w:rsidTr="00173A02">
        <w:tc>
          <w:tcPr>
            <w:tcW w:w="1854" w:type="dxa"/>
          </w:tcPr>
          <w:p w14:paraId="7DCB9095" w14:textId="7EACA296" w:rsidR="00421523" w:rsidRPr="009B3A6A" w:rsidRDefault="00421523" w:rsidP="00782B21">
            <w:pPr>
              <w:rPr>
                <w:rFonts w:eastAsia="Malgun Gothic"/>
                <w:b/>
                <w:sz w:val="23"/>
                <w:szCs w:val="23"/>
                <w:lang w:eastAsia="ko-KR"/>
              </w:rPr>
            </w:pPr>
            <w:r w:rsidRPr="009B3A6A">
              <w:rPr>
                <w:b/>
                <w:bCs/>
                <w:sz w:val="23"/>
                <w:szCs w:val="23"/>
                <w:shd w:val="clear" w:color="auto" w:fill="FFFFFF"/>
              </w:rPr>
              <w:lastRenderedPageBreak/>
              <w:t>Intentional Inclusivity</w:t>
            </w:r>
          </w:p>
        </w:tc>
        <w:tc>
          <w:tcPr>
            <w:tcW w:w="7956" w:type="dxa"/>
          </w:tcPr>
          <w:p w14:paraId="0576B1F9" w14:textId="3FE65BE3" w:rsidR="00421523" w:rsidRPr="009B3A6A" w:rsidRDefault="00421523" w:rsidP="00782B21">
            <w:pPr>
              <w:rPr>
                <w:rFonts w:eastAsia="Malgun Gothic"/>
                <w:sz w:val="23"/>
                <w:szCs w:val="23"/>
                <w:lang w:eastAsia="ko-KR"/>
              </w:rPr>
            </w:pPr>
            <w:r w:rsidRPr="009B3A6A">
              <w:rPr>
                <w:sz w:val="23"/>
                <w:szCs w:val="23"/>
                <w:shd w:val="clear" w:color="auto" w:fill="FFFFFF"/>
              </w:rPr>
              <w:t>As the instructor for this class, I will strive to promote and maintain an equitable and just work and learning environment. I welcome and value individuals and their differences including race, economic status, gender expression and identity, sex, sexual orientation, ethnicity, national origin, first language, religion, age, and disability. I believe that by fostering willingness to hear and learn from a variety of sources and viewpoints, we will gain competence in communication, critical thinking and global understanding, and awareness of our biases and how they affect our interactions with others and the world.</w:t>
            </w:r>
          </w:p>
        </w:tc>
      </w:tr>
      <w:tr w:rsidR="00122158" w:rsidRPr="009B3A6A" w14:paraId="245D24ED" w14:textId="77777777" w:rsidTr="00173A02">
        <w:tc>
          <w:tcPr>
            <w:tcW w:w="1854" w:type="dxa"/>
          </w:tcPr>
          <w:p w14:paraId="09F1C092" w14:textId="77777777" w:rsidR="00782B21" w:rsidRPr="009B3A6A" w:rsidRDefault="00782B21" w:rsidP="00782B21">
            <w:pPr>
              <w:spacing w:before="120" w:after="120"/>
              <w:rPr>
                <w:rFonts w:eastAsia="Malgun Gothic"/>
                <w:b/>
                <w:sz w:val="23"/>
                <w:szCs w:val="23"/>
                <w:lang w:eastAsia="ko-KR"/>
              </w:rPr>
            </w:pPr>
            <w:r w:rsidRPr="009B3A6A">
              <w:rPr>
                <w:rFonts w:eastAsia="Malgun Gothic"/>
                <w:b/>
                <w:sz w:val="23"/>
                <w:szCs w:val="23"/>
                <w:lang w:eastAsia="ko-KR"/>
              </w:rPr>
              <w:t>Class Schedule</w:t>
            </w:r>
          </w:p>
        </w:tc>
        <w:tc>
          <w:tcPr>
            <w:tcW w:w="7956" w:type="dxa"/>
          </w:tcPr>
          <w:p w14:paraId="1A7562D4" w14:textId="77777777" w:rsidR="00782B21" w:rsidRPr="009B3A6A" w:rsidRDefault="00782B21" w:rsidP="00782B21">
            <w:pPr>
              <w:spacing w:before="120" w:after="120"/>
              <w:rPr>
                <w:rFonts w:eastAsia="Malgun Gothic"/>
                <w:sz w:val="23"/>
                <w:szCs w:val="23"/>
                <w:lang w:eastAsia="ko-KR"/>
              </w:rPr>
            </w:pPr>
            <w:r w:rsidRPr="009B3A6A">
              <w:rPr>
                <w:sz w:val="23"/>
                <w:szCs w:val="23"/>
              </w:rPr>
              <w:t xml:space="preserve">The course schedule provided below is to be considered a </w:t>
            </w:r>
            <w:r w:rsidRPr="009B3A6A">
              <w:rPr>
                <w:i/>
                <w:sz w:val="23"/>
                <w:szCs w:val="23"/>
              </w:rPr>
              <w:t>guideline</w:t>
            </w:r>
            <w:r w:rsidRPr="009B3A6A">
              <w:rPr>
                <w:sz w:val="23"/>
                <w:szCs w:val="23"/>
              </w:rPr>
              <w:t>, and is highly subject to change</w:t>
            </w:r>
            <w:r w:rsidRPr="009B3A6A">
              <w:rPr>
                <w:rFonts w:eastAsia="Malgun Gothic"/>
                <w:sz w:val="23"/>
                <w:szCs w:val="23"/>
                <w:lang w:eastAsia="ko-KR"/>
              </w:rPr>
              <w:t xml:space="preserve">. </w:t>
            </w:r>
            <w:r w:rsidRPr="009B3A6A">
              <w:rPr>
                <w:sz w:val="23"/>
                <w:szCs w:val="23"/>
              </w:rPr>
              <w:t>It is your responsibility to keep yourself apprised of any changes to the course schedule.</w:t>
            </w:r>
            <w:r w:rsidRPr="009B3A6A">
              <w:rPr>
                <w:rFonts w:eastAsia="Malgun Gothic"/>
                <w:sz w:val="23"/>
                <w:szCs w:val="23"/>
                <w:lang w:eastAsia="ko-KR"/>
              </w:rPr>
              <w:t xml:space="preserve">  </w:t>
            </w:r>
            <w:r w:rsidRPr="009B3A6A">
              <w:rPr>
                <w:sz w:val="23"/>
                <w:szCs w:val="23"/>
                <w:u w:val="single"/>
              </w:rPr>
              <w:t xml:space="preserve">Reading assignments should be done </w:t>
            </w:r>
            <w:r w:rsidRPr="009B3A6A">
              <w:rPr>
                <w:i/>
                <w:sz w:val="23"/>
                <w:szCs w:val="23"/>
                <w:u w:val="single"/>
              </w:rPr>
              <w:t>prior</w:t>
            </w:r>
            <w:r w:rsidRPr="009B3A6A">
              <w:rPr>
                <w:sz w:val="23"/>
                <w:szCs w:val="23"/>
                <w:u w:val="single"/>
              </w:rPr>
              <w:t xml:space="preserve"> to discussion of each topic</w:t>
            </w:r>
            <w:r w:rsidRPr="009B3A6A">
              <w:rPr>
                <w:rFonts w:eastAsia="Malgun Gothic"/>
                <w:sz w:val="23"/>
                <w:szCs w:val="23"/>
                <w:u w:val="single"/>
                <w:lang w:eastAsia="ko-KR"/>
              </w:rPr>
              <w:t>.</w:t>
            </w:r>
          </w:p>
        </w:tc>
      </w:tr>
      <w:tr w:rsidR="00122158" w:rsidRPr="009B3A6A" w14:paraId="13A019F2" w14:textId="77777777" w:rsidTr="00173A02">
        <w:tc>
          <w:tcPr>
            <w:tcW w:w="1854" w:type="dxa"/>
          </w:tcPr>
          <w:p w14:paraId="245E5DA2" w14:textId="77777777" w:rsidR="00782B21" w:rsidRPr="009B3A6A" w:rsidRDefault="00782B21" w:rsidP="00782B21">
            <w:pPr>
              <w:spacing w:before="120" w:after="120"/>
              <w:rPr>
                <w:rFonts w:eastAsia="Malgun Gothic"/>
                <w:b/>
                <w:sz w:val="23"/>
                <w:szCs w:val="23"/>
                <w:lang w:eastAsia="ko-KR"/>
              </w:rPr>
            </w:pPr>
            <w:r w:rsidRPr="009B3A6A">
              <w:rPr>
                <w:rFonts w:eastAsia="Malgun Gothic"/>
                <w:b/>
                <w:sz w:val="23"/>
                <w:szCs w:val="23"/>
                <w:lang w:eastAsia="ko-KR"/>
              </w:rPr>
              <w:t>Adding and Dropping Classes</w:t>
            </w:r>
          </w:p>
        </w:tc>
        <w:tc>
          <w:tcPr>
            <w:tcW w:w="7956" w:type="dxa"/>
          </w:tcPr>
          <w:p w14:paraId="533AD8E8" w14:textId="3D3CDC06" w:rsidR="00782B21" w:rsidRPr="009B3A6A" w:rsidRDefault="00A03DEC" w:rsidP="00A03DEC">
            <w:pPr>
              <w:spacing w:before="120" w:after="120"/>
              <w:rPr>
                <w:sz w:val="23"/>
                <w:szCs w:val="23"/>
              </w:rPr>
            </w:pPr>
            <w:r w:rsidRPr="009B3A6A">
              <w:rPr>
                <w:sz w:val="23"/>
                <w:szCs w:val="23"/>
              </w:rPr>
              <w:t>The last day to add classes to your schedule is September 3. The last day to drop classes with no tuition penalty is September 9. The last day to drop classes is September 17.</w:t>
            </w:r>
          </w:p>
        </w:tc>
      </w:tr>
      <w:tr w:rsidR="00122158" w:rsidRPr="009B3A6A" w14:paraId="2156DC8D" w14:textId="77777777" w:rsidTr="00173A02">
        <w:tc>
          <w:tcPr>
            <w:tcW w:w="1854" w:type="dxa"/>
          </w:tcPr>
          <w:p w14:paraId="00100E58" w14:textId="77777777" w:rsidR="00782B21" w:rsidRPr="009B3A6A" w:rsidRDefault="00782B21" w:rsidP="00782B21">
            <w:pPr>
              <w:spacing w:before="120" w:after="120"/>
              <w:rPr>
                <w:rFonts w:eastAsia="Malgun Gothic"/>
                <w:b/>
                <w:sz w:val="23"/>
                <w:szCs w:val="23"/>
                <w:lang w:eastAsia="ko-KR"/>
              </w:rPr>
            </w:pPr>
            <w:r w:rsidRPr="009B3A6A">
              <w:rPr>
                <w:rFonts w:eastAsia="Malgun Gothic"/>
                <w:b/>
                <w:sz w:val="23"/>
                <w:szCs w:val="23"/>
                <w:lang w:eastAsia="ko-KR"/>
              </w:rPr>
              <w:t>Disclaimer</w:t>
            </w:r>
          </w:p>
        </w:tc>
        <w:tc>
          <w:tcPr>
            <w:tcW w:w="7956" w:type="dxa"/>
          </w:tcPr>
          <w:p w14:paraId="0302E6A4" w14:textId="77777777" w:rsidR="00782B21" w:rsidRPr="009B3A6A" w:rsidRDefault="00782B21" w:rsidP="00782B21">
            <w:pPr>
              <w:spacing w:before="120" w:after="120"/>
              <w:rPr>
                <w:sz w:val="23"/>
                <w:szCs w:val="23"/>
              </w:rPr>
            </w:pPr>
            <w:r w:rsidRPr="009B3A6A">
              <w:rPr>
                <w:sz w:val="23"/>
                <w:szCs w:val="23"/>
              </w:rPr>
              <w:t>The instructor reserves the right to change the syllabus and its content. Any changes will be announced orally and in writing.</w:t>
            </w:r>
          </w:p>
        </w:tc>
      </w:tr>
    </w:tbl>
    <w:p w14:paraId="1C57CC7C" w14:textId="77777777" w:rsidR="00A4506E" w:rsidRPr="009B3A6A" w:rsidRDefault="00A4506E" w:rsidP="003048AC">
      <w:pPr>
        <w:rPr>
          <w:szCs w:val="24"/>
        </w:rPr>
      </w:pPr>
    </w:p>
    <w:p w14:paraId="6F4C6857" w14:textId="77777777" w:rsidR="00A4506E" w:rsidRPr="009B3A6A" w:rsidRDefault="00A4506E" w:rsidP="003048AC">
      <w:pPr>
        <w:rPr>
          <w:szCs w:val="24"/>
        </w:rPr>
      </w:pPr>
    </w:p>
    <w:p w14:paraId="614BD3C1" w14:textId="77777777" w:rsidR="00A4506E" w:rsidRPr="009B3A6A" w:rsidRDefault="00A4506E" w:rsidP="003048AC">
      <w:pPr>
        <w:rPr>
          <w:szCs w:val="24"/>
        </w:rPr>
      </w:pPr>
    </w:p>
    <w:p w14:paraId="50100400" w14:textId="77777777" w:rsidR="00162218" w:rsidRPr="009B3A6A" w:rsidRDefault="00A4506E" w:rsidP="00162218">
      <w:pPr>
        <w:jc w:val="center"/>
        <w:rPr>
          <w:rFonts w:eastAsia="Batang"/>
          <w:b/>
          <w:szCs w:val="22"/>
          <w:lang w:eastAsia="ko-KR"/>
        </w:rPr>
      </w:pPr>
      <w:r w:rsidRPr="009B3A6A">
        <w:rPr>
          <w:szCs w:val="24"/>
        </w:rPr>
        <w:br w:type="page"/>
      </w:r>
      <w:r w:rsidR="00162218" w:rsidRPr="009B3A6A">
        <w:rPr>
          <w:rFonts w:eastAsia="Batang"/>
          <w:b/>
          <w:szCs w:val="22"/>
          <w:lang w:eastAsia="ko-KR"/>
        </w:rPr>
        <w:lastRenderedPageBreak/>
        <w:t xml:space="preserve">Tentative Class Schedule </w:t>
      </w:r>
    </w:p>
    <w:p w14:paraId="059D1FDD" w14:textId="77777777" w:rsidR="00162218" w:rsidRPr="009B3A6A" w:rsidRDefault="00162218" w:rsidP="00162218">
      <w:pPr>
        <w:jc w:val="right"/>
        <w:rPr>
          <w:rFonts w:eastAsia="Batang"/>
          <w:i/>
          <w:sz w:val="22"/>
          <w:szCs w:val="22"/>
          <w:lang w:eastAsia="ko-KR"/>
        </w:rPr>
      </w:pPr>
    </w:p>
    <w:tbl>
      <w:tblPr>
        <w:tblW w:w="9445" w:type="dxa"/>
        <w:jc w:val="center"/>
        <w:tblLook w:val="0000" w:firstRow="0" w:lastRow="0" w:firstColumn="0" w:lastColumn="0" w:noHBand="0" w:noVBand="0"/>
      </w:tblPr>
      <w:tblGrid>
        <w:gridCol w:w="1435"/>
        <w:gridCol w:w="4500"/>
        <w:gridCol w:w="3510"/>
      </w:tblGrid>
      <w:tr w:rsidR="00E20E15" w:rsidRPr="009B3A6A" w14:paraId="70C1CFB9" w14:textId="77777777" w:rsidTr="00E20E15">
        <w:trPr>
          <w:trHeight w:hRule="exact" w:val="36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C1429" w14:textId="77777777" w:rsidR="00E20E15" w:rsidRPr="009B3A6A" w:rsidRDefault="00E20E15" w:rsidP="00D070B1">
            <w:pPr>
              <w:rPr>
                <w:b/>
                <w:bCs/>
                <w:sz w:val="22"/>
                <w:szCs w:val="22"/>
              </w:rPr>
            </w:pPr>
            <w:r w:rsidRPr="009B3A6A">
              <w:rPr>
                <w:b/>
                <w:bCs/>
                <w:sz w:val="22"/>
                <w:szCs w:val="22"/>
              </w:rPr>
              <w:t>DATE</w:t>
            </w:r>
          </w:p>
        </w:tc>
        <w:tc>
          <w:tcPr>
            <w:tcW w:w="4500" w:type="dxa"/>
            <w:tcBorders>
              <w:top w:val="single" w:sz="4" w:space="0" w:color="auto"/>
              <w:left w:val="nil"/>
              <w:bottom w:val="single" w:sz="4" w:space="0" w:color="auto"/>
              <w:right w:val="single" w:sz="4" w:space="0" w:color="auto"/>
            </w:tcBorders>
            <w:shd w:val="clear" w:color="auto" w:fill="auto"/>
            <w:noWrap/>
            <w:vAlign w:val="bottom"/>
          </w:tcPr>
          <w:p w14:paraId="50FE4F8C" w14:textId="77777777" w:rsidR="00E20E15" w:rsidRPr="009B3A6A" w:rsidRDefault="00E20E15" w:rsidP="00D070B1">
            <w:pPr>
              <w:jc w:val="center"/>
              <w:rPr>
                <w:b/>
                <w:bCs/>
                <w:sz w:val="22"/>
                <w:szCs w:val="22"/>
              </w:rPr>
            </w:pPr>
            <w:r w:rsidRPr="009B3A6A">
              <w:rPr>
                <w:b/>
                <w:bCs/>
                <w:sz w:val="22"/>
                <w:szCs w:val="22"/>
              </w:rPr>
              <w:t>TOPIC</w:t>
            </w:r>
          </w:p>
        </w:tc>
        <w:tc>
          <w:tcPr>
            <w:tcW w:w="3510" w:type="dxa"/>
            <w:tcBorders>
              <w:top w:val="single" w:sz="4" w:space="0" w:color="auto"/>
              <w:left w:val="nil"/>
              <w:bottom w:val="single" w:sz="4" w:space="0" w:color="auto"/>
              <w:right w:val="single" w:sz="4" w:space="0" w:color="auto"/>
            </w:tcBorders>
            <w:vAlign w:val="bottom"/>
          </w:tcPr>
          <w:p w14:paraId="473E8201" w14:textId="77777777" w:rsidR="00E20E15" w:rsidRPr="009B3A6A" w:rsidRDefault="00E20E15" w:rsidP="00D070B1">
            <w:pPr>
              <w:rPr>
                <w:b/>
                <w:bCs/>
                <w:sz w:val="22"/>
                <w:szCs w:val="22"/>
              </w:rPr>
            </w:pPr>
            <w:r w:rsidRPr="009B3A6A">
              <w:rPr>
                <w:b/>
                <w:bCs/>
                <w:sz w:val="22"/>
                <w:szCs w:val="22"/>
              </w:rPr>
              <w:t>READINGS</w:t>
            </w:r>
          </w:p>
        </w:tc>
      </w:tr>
      <w:tr w:rsidR="00E20E15" w:rsidRPr="009B3A6A" w14:paraId="39CA3602" w14:textId="77777777" w:rsidTr="00AE6C3D">
        <w:trPr>
          <w:trHeight w:hRule="exact" w:val="1612"/>
          <w:jc w:val="center"/>
        </w:trPr>
        <w:tc>
          <w:tcPr>
            <w:tcW w:w="1435" w:type="dxa"/>
            <w:tcBorders>
              <w:top w:val="nil"/>
              <w:left w:val="single" w:sz="4" w:space="0" w:color="auto"/>
              <w:bottom w:val="single" w:sz="4" w:space="0" w:color="auto"/>
              <w:right w:val="single" w:sz="4" w:space="0" w:color="auto"/>
            </w:tcBorders>
            <w:shd w:val="clear" w:color="auto" w:fill="auto"/>
            <w:vAlign w:val="bottom"/>
          </w:tcPr>
          <w:p w14:paraId="17348E41" w14:textId="6A3E2337" w:rsidR="00E20E15" w:rsidRPr="009B3A6A" w:rsidRDefault="00352A25" w:rsidP="00D070B1">
            <w:pPr>
              <w:rPr>
                <w:rFonts w:eastAsia="Batang"/>
                <w:sz w:val="22"/>
                <w:szCs w:val="22"/>
                <w:lang w:eastAsia="ko-KR"/>
              </w:rPr>
            </w:pPr>
            <w:r w:rsidRPr="009B3A6A">
              <w:rPr>
                <w:rFonts w:eastAsia="Batang"/>
                <w:sz w:val="22"/>
                <w:szCs w:val="22"/>
                <w:lang w:eastAsia="ko-KR"/>
              </w:rPr>
              <w:t>August 27</w:t>
            </w:r>
          </w:p>
          <w:p w14:paraId="6CD9F182" w14:textId="74907D35" w:rsidR="00F64980" w:rsidRPr="009B3A6A" w:rsidRDefault="00F64980" w:rsidP="00D070B1">
            <w:pPr>
              <w:rPr>
                <w:rFonts w:eastAsia="Batang"/>
                <w:sz w:val="22"/>
                <w:szCs w:val="22"/>
                <w:lang w:eastAsia="ko-KR"/>
              </w:rPr>
            </w:pPr>
          </w:p>
          <w:p w14:paraId="66204374" w14:textId="7EC8A1A9" w:rsidR="00F64980" w:rsidRPr="009B3A6A" w:rsidRDefault="00F64980" w:rsidP="00D070B1">
            <w:pPr>
              <w:rPr>
                <w:rFonts w:eastAsia="Batang"/>
                <w:sz w:val="22"/>
                <w:szCs w:val="22"/>
                <w:lang w:eastAsia="ko-KR"/>
              </w:rPr>
            </w:pPr>
          </w:p>
          <w:p w14:paraId="71EEDF81" w14:textId="77777777" w:rsidR="00F64980" w:rsidRPr="009B3A6A" w:rsidRDefault="00F64980" w:rsidP="00D070B1">
            <w:pPr>
              <w:rPr>
                <w:rFonts w:eastAsia="Batang"/>
                <w:sz w:val="22"/>
                <w:szCs w:val="22"/>
                <w:lang w:eastAsia="ko-KR"/>
              </w:rPr>
            </w:pPr>
          </w:p>
          <w:p w14:paraId="564AEAAF" w14:textId="2271826C" w:rsidR="00E20E15" w:rsidRPr="009B3A6A" w:rsidRDefault="00E20E15" w:rsidP="00D070B1">
            <w:pPr>
              <w:rPr>
                <w:rFonts w:eastAsia="Batang"/>
                <w:sz w:val="22"/>
                <w:szCs w:val="22"/>
                <w:lang w:eastAsia="ko-KR"/>
              </w:rPr>
            </w:pPr>
          </w:p>
        </w:tc>
        <w:tc>
          <w:tcPr>
            <w:tcW w:w="4500" w:type="dxa"/>
            <w:tcBorders>
              <w:top w:val="nil"/>
              <w:left w:val="nil"/>
              <w:bottom w:val="single" w:sz="4" w:space="0" w:color="auto"/>
              <w:right w:val="single" w:sz="4" w:space="0" w:color="auto"/>
            </w:tcBorders>
            <w:shd w:val="clear" w:color="auto" w:fill="auto"/>
            <w:vAlign w:val="bottom"/>
          </w:tcPr>
          <w:p w14:paraId="07D82F85" w14:textId="2F7AE5BA" w:rsidR="00352A25" w:rsidRPr="009B3A6A" w:rsidRDefault="00B62414" w:rsidP="00352A25">
            <w:pPr>
              <w:rPr>
                <w:rFonts w:eastAsia="Batang"/>
                <w:sz w:val="22"/>
                <w:szCs w:val="22"/>
                <w:lang w:eastAsia="ko-KR"/>
              </w:rPr>
            </w:pPr>
            <w:r w:rsidRPr="009B3A6A">
              <w:rPr>
                <w:sz w:val="22"/>
                <w:szCs w:val="22"/>
              </w:rPr>
              <w:t>Course i</w:t>
            </w:r>
            <w:r w:rsidR="00E20E15" w:rsidRPr="009B3A6A">
              <w:rPr>
                <w:sz w:val="22"/>
                <w:szCs w:val="22"/>
              </w:rPr>
              <w:t>ntroduction</w:t>
            </w:r>
            <w:r w:rsidR="00352A25" w:rsidRPr="009B3A6A">
              <w:rPr>
                <w:sz w:val="22"/>
                <w:szCs w:val="22"/>
              </w:rPr>
              <w:t xml:space="preserve"> &amp; </w:t>
            </w:r>
            <w:r w:rsidRPr="009B3A6A">
              <w:rPr>
                <w:rFonts w:eastAsia="Batang"/>
                <w:sz w:val="22"/>
                <w:szCs w:val="22"/>
                <w:lang w:eastAsia="ko-KR"/>
              </w:rPr>
              <w:t>overview of c</w:t>
            </w:r>
            <w:r w:rsidR="00352A25" w:rsidRPr="009B3A6A">
              <w:rPr>
                <w:rFonts w:eastAsia="Batang"/>
                <w:sz w:val="22"/>
                <w:szCs w:val="22"/>
                <w:lang w:eastAsia="ko-KR"/>
              </w:rPr>
              <w:t>areer Studies</w:t>
            </w:r>
          </w:p>
          <w:p w14:paraId="37E0CF0B" w14:textId="4673B947" w:rsidR="002C7835" w:rsidRPr="009B3A6A" w:rsidRDefault="002C7835" w:rsidP="00352A25">
            <w:pPr>
              <w:rPr>
                <w:rFonts w:eastAsia="Batang"/>
                <w:sz w:val="22"/>
                <w:szCs w:val="22"/>
                <w:lang w:eastAsia="ko-KR"/>
              </w:rPr>
            </w:pPr>
          </w:p>
          <w:p w14:paraId="3905877F" w14:textId="1A9FA9F2" w:rsidR="002C7835" w:rsidRPr="009B3A6A" w:rsidRDefault="00B62414" w:rsidP="002C7835">
            <w:pPr>
              <w:rPr>
                <w:sz w:val="22"/>
                <w:szCs w:val="22"/>
              </w:rPr>
            </w:pPr>
            <w:r w:rsidRPr="009B3A6A">
              <w:rPr>
                <w:sz w:val="22"/>
                <w:szCs w:val="22"/>
              </w:rPr>
              <w:t>Conceptualizing career success</w:t>
            </w:r>
          </w:p>
          <w:p w14:paraId="6097C24A" w14:textId="77777777" w:rsidR="002C7835" w:rsidRPr="009B3A6A" w:rsidRDefault="002C7835" w:rsidP="00352A25">
            <w:pPr>
              <w:rPr>
                <w:rFonts w:eastAsia="Batang"/>
                <w:sz w:val="22"/>
                <w:szCs w:val="22"/>
                <w:lang w:eastAsia="ko-KR"/>
              </w:rPr>
            </w:pPr>
          </w:p>
          <w:p w14:paraId="5BB21EB6" w14:textId="4B860895" w:rsidR="002C7835" w:rsidRPr="009B3A6A" w:rsidRDefault="002C7835" w:rsidP="00352A25">
            <w:pPr>
              <w:rPr>
                <w:rFonts w:eastAsia="Batang"/>
                <w:sz w:val="22"/>
                <w:szCs w:val="22"/>
                <w:lang w:eastAsia="ko-KR"/>
              </w:rPr>
            </w:pPr>
          </w:p>
          <w:p w14:paraId="70042BEB" w14:textId="77777777" w:rsidR="002C7835" w:rsidRPr="009B3A6A" w:rsidRDefault="002C7835" w:rsidP="00352A25">
            <w:pPr>
              <w:rPr>
                <w:rFonts w:eastAsia="Batang"/>
                <w:sz w:val="22"/>
                <w:szCs w:val="22"/>
                <w:lang w:eastAsia="ko-KR"/>
              </w:rPr>
            </w:pPr>
          </w:p>
          <w:p w14:paraId="5C85E1CE" w14:textId="36ADE482" w:rsidR="00E20E15" w:rsidRPr="009B3A6A" w:rsidRDefault="00E20E15" w:rsidP="00D070B1">
            <w:pPr>
              <w:rPr>
                <w:sz w:val="22"/>
                <w:szCs w:val="22"/>
              </w:rPr>
            </w:pPr>
          </w:p>
          <w:p w14:paraId="131A2CCB" w14:textId="7CB06CF7" w:rsidR="00E20E15" w:rsidRPr="009B3A6A" w:rsidRDefault="00E20E15" w:rsidP="00D070B1">
            <w:pPr>
              <w:rPr>
                <w:rFonts w:eastAsia="Malgun Gothic"/>
                <w:sz w:val="22"/>
                <w:szCs w:val="22"/>
                <w:lang w:eastAsia="ko-KR"/>
              </w:rPr>
            </w:pPr>
          </w:p>
        </w:tc>
        <w:tc>
          <w:tcPr>
            <w:tcW w:w="3510" w:type="dxa"/>
            <w:tcBorders>
              <w:top w:val="single" w:sz="4" w:space="0" w:color="auto"/>
              <w:left w:val="nil"/>
              <w:bottom w:val="single" w:sz="4" w:space="0" w:color="auto"/>
              <w:right w:val="single" w:sz="4" w:space="0" w:color="auto"/>
            </w:tcBorders>
            <w:vAlign w:val="bottom"/>
          </w:tcPr>
          <w:p w14:paraId="1CAA0DC8" w14:textId="3269BE65" w:rsidR="00352A25" w:rsidRPr="009B3A6A" w:rsidRDefault="00352A25" w:rsidP="00352A25">
            <w:pPr>
              <w:rPr>
                <w:rFonts w:eastAsia="Malgun Gothic"/>
                <w:sz w:val="22"/>
                <w:szCs w:val="22"/>
                <w:lang w:eastAsia="ko-KR"/>
              </w:rPr>
            </w:pPr>
            <w:r w:rsidRPr="009B3A6A">
              <w:rPr>
                <w:rFonts w:eastAsia="Malgun Gothic"/>
                <w:sz w:val="22"/>
                <w:szCs w:val="22"/>
                <w:lang w:eastAsia="ko-KR"/>
              </w:rPr>
              <w:t>Wang</w:t>
            </w:r>
            <w:r w:rsidR="00FB10FF" w:rsidRPr="009B3A6A">
              <w:rPr>
                <w:rFonts w:eastAsia="Malgun Gothic"/>
                <w:sz w:val="22"/>
                <w:szCs w:val="22"/>
                <w:lang w:eastAsia="ko-KR"/>
              </w:rPr>
              <w:t xml:space="preserve"> &amp; Wanberg</w:t>
            </w:r>
            <w:r w:rsidRPr="009B3A6A">
              <w:rPr>
                <w:rFonts w:eastAsia="Malgun Gothic"/>
                <w:sz w:val="22"/>
                <w:szCs w:val="22"/>
                <w:lang w:eastAsia="ko-KR"/>
              </w:rPr>
              <w:t xml:space="preserve"> (2017)</w:t>
            </w:r>
          </w:p>
          <w:p w14:paraId="57402D33" w14:textId="254335C8" w:rsidR="00F64980" w:rsidRPr="009B3A6A" w:rsidRDefault="0084188B" w:rsidP="00352A25">
            <w:pPr>
              <w:rPr>
                <w:rFonts w:eastAsia="Malgun Gothic"/>
                <w:sz w:val="22"/>
                <w:szCs w:val="22"/>
                <w:lang w:eastAsia="ko-KR"/>
              </w:rPr>
            </w:pPr>
            <w:r w:rsidRPr="009B3A6A">
              <w:rPr>
                <w:rFonts w:eastAsia="Malgun Gothic"/>
                <w:sz w:val="22"/>
                <w:szCs w:val="22"/>
                <w:lang w:eastAsia="ko-KR"/>
              </w:rPr>
              <w:t>Sullivan &amp; Baruch (2009)</w:t>
            </w:r>
          </w:p>
          <w:p w14:paraId="1E72F23B" w14:textId="77777777" w:rsidR="00F64980" w:rsidRPr="009B3A6A" w:rsidRDefault="00F64980" w:rsidP="00352A25">
            <w:pPr>
              <w:rPr>
                <w:rFonts w:eastAsia="Malgun Gothic"/>
                <w:sz w:val="22"/>
                <w:szCs w:val="22"/>
                <w:lang w:eastAsia="ko-KR"/>
              </w:rPr>
            </w:pPr>
          </w:p>
          <w:p w14:paraId="5993B2A8" w14:textId="066FCEBA" w:rsidR="002B01E4" w:rsidRPr="009B3A6A" w:rsidRDefault="00F64980" w:rsidP="00F64980">
            <w:pPr>
              <w:rPr>
                <w:sz w:val="22"/>
                <w:szCs w:val="22"/>
              </w:rPr>
            </w:pPr>
            <w:r w:rsidRPr="009B3A6A">
              <w:rPr>
                <w:sz w:val="22"/>
                <w:szCs w:val="22"/>
              </w:rPr>
              <w:t>Dries et al. (2011)</w:t>
            </w:r>
          </w:p>
          <w:p w14:paraId="209330CA" w14:textId="77777777" w:rsidR="00F64980" w:rsidRPr="009B3A6A" w:rsidRDefault="00F64980" w:rsidP="00352A25">
            <w:pPr>
              <w:rPr>
                <w:rFonts w:eastAsia="Malgun Gothic"/>
                <w:sz w:val="22"/>
                <w:szCs w:val="22"/>
                <w:lang w:eastAsia="ko-KR"/>
              </w:rPr>
            </w:pPr>
          </w:p>
          <w:p w14:paraId="3F157D2F" w14:textId="77777777" w:rsidR="002C7835" w:rsidRPr="009B3A6A" w:rsidRDefault="002C7835" w:rsidP="00352A25">
            <w:pPr>
              <w:rPr>
                <w:rFonts w:eastAsia="Malgun Gothic"/>
                <w:sz w:val="22"/>
                <w:szCs w:val="22"/>
                <w:lang w:eastAsia="ko-KR"/>
              </w:rPr>
            </w:pPr>
          </w:p>
          <w:p w14:paraId="65983EB2" w14:textId="77777777" w:rsidR="00E20E15" w:rsidRPr="009B3A6A" w:rsidRDefault="00E20E15" w:rsidP="008661B7">
            <w:pPr>
              <w:rPr>
                <w:rFonts w:eastAsia="Malgun Gothic"/>
                <w:sz w:val="22"/>
                <w:szCs w:val="22"/>
                <w:lang w:eastAsia="ko-KR"/>
              </w:rPr>
            </w:pPr>
          </w:p>
          <w:p w14:paraId="6E352CD4" w14:textId="21982A37" w:rsidR="00352A25" w:rsidRPr="009B3A6A" w:rsidRDefault="00352A25" w:rsidP="008661B7">
            <w:pPr>
              <w:rPr>
                <w:rFonts w:eastAsia="Malgun Gothic"/>
                <w:sz w:val="22"/>
                <w:szCs w:val="22"/>
                <w:lang w:eastAsia="ko-KR"/>
              </w:rPr>
            </w:pPr>
          </w:p>
        </w:tc>
      </w:tr>
      <w:tr w:rsidR="00E20E15" w:rsidRPr="009B3A6A" w14:paraId="3D0794DE" w14:textId="77777777" w:rsidTr="00F22F04">
        <w:trPr>
          <w:trHeight w:hRule="exact" w:val="19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vAlign w:val="bottom"/>
          </w:tcPr>
          <w:p w14:paraId="7C210EF8" w14:textId="77777777" w:rsidR="00E20E15" w:rsidRPr="009B3A6A" w:rsidRDefault="00352A25" w:rsidP="00D070B1">
            <w:pPr>
              <w:rPr>
                <w:rFonts w:eastAsia="Batang"/>
                <w:sz w:val="22"/>
                <w:szCs w:val="22"/>
                <w:lang w:eastAsia="ko-KR"/>
              </w:rPr>
            </w:pPr>
            <w:r w:rsidRPr="009B3A6A">
              <w:rPr>
                <w:rFonts w:eastAsia="Batang"/>
                <w:sz w:val="22"/>
                <w:szCs w:val="22"/>
                <w:lang w:eastAsia="ko-KR"/>
              </w:rPr>
              <w:t xml:space="preserve">September </w:t>
            </w:r>
            <w:r w:rsidR="00E20E15" w:rsidRPr="009B3A6A">
              <w:rPr>
                <w:rFonts w:eastAsia="Batang"/>
                <w:sz w:val="22"/>
                <w:szCs w:val="22"/>
                <w:lang w:eastAsia="ko-KR"/>
              </w:rPr>
              <w:t xml:space="preserve"> </w:t>
            </w:r>
            <w:r w:rsidR="00CA06B9" w:rsidRPr="009B3A6A">
              <w:rPr>
                <w:rFonts w:eastAsia="Batang"/>
                <w:sz w:val="22"/>
                <w:szCs w:val="22"/>
                <w:lang w:eastAsia="ko-KR"/>
              </w:rPr>
              <w:t>3</w:t>
            </w:r>
          </w:p>
          <w:p w14:paraId="3EC04ACE" w14:textId="77777777" w:rsidR="00AE6C3D" w:rsidRPr="009B3A6A" w:rsidRDefault="00AE6C3D" w:rsidP="00D070B1">
            <w:pPr>
              <w:rPr>
                <w:rFonts w:eastAsia="Batang"/>
                <w:sz w:val="22"/>
                <w:szCs w:val="22"/>
                <w:lang w:eastAsia="ko-KR"/>
              </w:rPr>
            </w:pPr>
          </w:p>
          <w:p w14:paraId="6A9B3D82" w14:textId="77777777" w:rsidR="00AE6C3D" w:rsidRPr="009B3A6A" w:rsidRDefault="00AE6C3D" w:rsidP="00D070B1">
            <w:pPr>
              <w:rPr>
                <w:rFonts w:eastAsia="Batang"/>
                <w:sz w:val="22"/>
                <w:szCs w:val="22"/>
                <w:lang w:eastAsia="ko-KR"/>
              </w:rPr>
            </w:pPr>
          </w:p>
          <w:p w14:paraId="167D56A9" w14:textId="77777777" w:rsidR="00AE6C3D" w:rsidRPr="009B3A6A" w:rsidRDefault="00AE6C3D" w:rsidP="00D070B1">
            <w:pPr>
              <w:rPr>
                <w:rFonts w:eastAsia="Batang"/>
                <w:sz w:val="22"/>
                <w:szCs w:val="22"/>
                <w:lang w:eastAsia="ko-KR"/>
              </w:rPr>
            </w:pPr>
          </w:p>
          <w:p w14:paraId="77F6EE9C" w14:textId="77777777" w:rsidR="00AE6C3D" w:rsidRPr="009B3A6A" w:rsidRDefault="00AE6C3D" w:rsidP="00D070B1">
            <w:pPr>
              <w:rPr>
                <w:rFonts w:eastAsia="Batang"/>
                <w:sz w:val="22"/>
                <w:szCs w:val="22"/>
                <w:lang w:eastAsia="ko-KR"/>
              </w:rPr>
            </w:pPr>
          </w:p>
          <w:p w14:paraId="6FC8CF46" w14:textId="77777777" w:rsidR="00AE6C3D" w:rsidRPr="009B3A6A" w:rsidRDefault="00AE6C3D" w:rsidP="00D070B1">
            <w:pPr>
              <w:rPr>
                <w:rFonts w:eastAsia="Batang"/>
                <w:sz w:val="22"/>
                <w:szCs w:val="22"/>
                <w:lang w:eastAsia="ko-KR"/>
              </w:rPr>
            </w:pPr>
          </w:p>
          <w:p w14:paraId="61F613D9" w14:textId="77777777" w:rsidR="00AE6C3D" w:rsidRPr="009B3A6A" w:rsidRDefault="00AE6C3D" w:rsidP="00D070B1">
            <w:pPr>
              <w:rPr>
                <w:rFonts w:eastAsia="Batang"/>
                <w:sz w:val="22"/>
                <w:szCs w:val="22"/>
                <w:lang w:eastAsia="ko-KR"/>
              </w:rPr>
            </w:pPr>
          </w:p>
          <w:p w14:paraId="79AC4AD6" w14:textId="77777777" w:rsidR="00AE6C3D" w:rsidRPr="009B3A6A" w:rsidRDefault="00AE6C3D" w:rsidP="00D070B1">
            <w:pPr>
              <w:rPr>
                <w:rFonts w:eastAsia="Batang"/>
                <w:sz w:val="22"/>
                <w:szCs w:val="22"/>
                <w:lang w:eastAsia="ko-KR"/>
              </w:rPr>
            </w:pPr>
          </w:p>
          <w:p w14:paraId="4295ADEB" w14:textId="386444B3" w:rsidR="00AE6C3D" w:rsidRPr="009B3A6A" w:rsidRDefault="00AE6C3D" w:rsidP="00D070B1">
            <w:pPr>
              <w:rPr>
                <w:rFonts w:eastAsia="Batang"/>
                <w:sz w:val="22"/>
                <w:szCs w:val="22"/>
                <w:lang w:eastAsia="ko-KR"/>
              </w:rPr>
            </w:pPr>
          </w:p>
        </w:tc>
        <w:tc>
          <w:tcPr>
            <w:tcW w:w="4500" w:type="dxa"/>
            <w:tcBorders>
              <w:top w:val="single" w:sz="4" w:space="0" w:color="auto"/>
              <w:left w:val="nil"/>
              <w:bottom w:val="single" w:sz="4" w:space="0" w:color="auto"/>
              <w:right w:val="single" w:sz="4" w:space="0" w:color="auto"/>
            </w:tcBorders>
            <w:shd w:val="clear" w:color="auto" w:fill="auto"/>
            <w:vAlign w:val="bottom"/>
          </w:tcPr>
          <w:p w14:paraId="7435D197" w14:textId="06336751" w:rsidR="00CA06B9" w:rsidRPr="009B3A6A" w:rsidRDefault="00896002" w:rsidP="00CA06B9">
            <w:pPr>
              <w:rPr>
                <w:sz w:val="22"/>
                <w:szCs w:val="22"/>
              </w:rPr>
            </w:pPr>
            <w:r w:rsidRPr="009B3A6A">
              <w:rPr>
                <w:sz w:val="22"/>
                <w:szCs w:val="22"/>
              </w:rPr>
              <w:t>Career S</w:t>
            </w:r>
            <w:r w:rsidR="00B62414" w:rsidRPr="009B3A6A">
              <w:rPr>
                <w:sz w:val="22"/>
                <w:szCs w:val="22"/>
              </w:rPr>
              <w:t>uccess (Part 1: Individual factors</w:t>
            </w:r>
            <w:r w:rsidRPr="009B3A6A">
              <w:rPr>
                <w:sz w:val="22"/>
                <w:szCs w:val="22"/>
              </w:rPr>
              <w:t xml:space="preserve"> that facilitate career success</w:t>
            </w:r>
            <w:r w:rsidR="00B62414" w:rsidRPr="009B3A6A">
              <w:rPr>
                <w:sz w:val="22"/>
                <w:szCs w:val="22"/>
              </w:rPr>
              <w:t>)</w:t>
            </w:r>
          </w:p>
          <w:p w14:paraId="22AAF436" w14:textId="0F636C13" w:rsidR="00CA06B9" w:rsidRPr="009B3A6A" w:rsidRDefault="00CA06B9" w:rsidP="00CA06B9">
            <w:pPr>
              <w:rPr>
                <w:sz w:val="22"/>
                <w:szCs w:val="22"/>
              </w:rPr>
            </w:pPr>
          </w:p>
          <w:p w14:paraId="17F43A0B" w14:textId="77777777" w:rsidR="00CA06B9" w:rsidRPr="009B3A6A" w:rsidRDefault="00CA06B9" w:rsidP="00CA06B9">
            <w:pPr>
              <w:rPr>
                <w:sz w:val="22"/>
                <w:szCs w:val="22"/>
              </w:rPr>
            </w:pPr>
          </w:p>
          <w:p w14:paraId="64F952C1" w14:textId="4BE8AD06" w:rsidR="00CA06B9" w:rsidRPr="009B3A6A" w:rsidRDefault="00CA06B9" w:rsidP="00CA06B9">
            <w:pPr>
              <w:rPr>
                <w:sz w:val="22"/>
                <w:szCs w:val="22"/>
              </w:rPr>
            </w:pPr>
          </w:p>
          <w:p w14:paraId="3842A323" w14:textId="77777777" w:rsidR="00CA06B9" w:rsidRPr="009B3A6A" w:rsidRDefault="00CA06B9" w:rsidP="00CA06B9">
            <w:pPr>
              <w:rPr>
                <w:sz w:val="22"/>
                <w:szCs w:val="22"/>
              </w:rPr>
            </w:pPr>
          </w:p>
          <w:p w14:paraId="55BE2E6C" w14:textId="7C07BB53" w:rsidR="00CA06B9" w:rsidRPr="009B3A6A" w:rsidRDefault="00CA06B9" w:rsidP="00CA06B9">
            <w:pPr>
              <w:rPr>
                <w:sz w:val="22"/>
                <w:szCs w:val="22"/>
              </w:rPr>
            </w:pPr>
          </w:p>
          <w:p w14:paraId="4FAA6B0B" w14:textId="57D963A1" w:rsidR="00CA06B9" w:rsidRPr="009B3A6A" w:rsidRDefault="00CA06B9" w:rsidP="00CA06B9">
            <w:pPr>
              <w:rPr>
                <w:sz w:val="22"/>
                <w:szCs w:val="22"/>
              </w:rPr>
            </w:pPr>
          </w:p>
          <w:p w14:paraId="49D00123" w14:textId="77777777" w:rsidR="00CA06B9" w:rsidRPr="009B3A6A" w:rsidRDefault="00CA06B9" w:rsidP="00CA06B9">
            <w:pPr>
              <w:rPr>
                <w:sz w:val="22"/>
                <w:szCs w:val="22"/>
              </w:rPr>
            </w:pPr>
          </w:p>
          <w:p w14:paraId="033DD828" w14:textId="4EAC7476" w:rsidR="00E20E15" w:rsidRPr="009B3A6A" w:rsidRDefault="00E20E15" w:rsidP="00D070B1">
            <w:pPr>
              <w:rPr>
                <w:sz w:val="22"/>
                <w:szCs w:val="22"/>
              </w:rPr>
            </w:pPr>
          </w:p>
        </w:tc>
        <w:tc>
          <w:tcPr>
            <w:tcW w:w="3510" w:type="dxa"/>
            <w:tcBorders>
              <w:top w:val="single" w:sz="4" w:space="0" w:color="auto"/>
              <w:left w:val="nil"/>
              <w:bottom w:val="single" w:sz="4" w:space="0" w:color="auto"/>
              <w:right w:val="single" w:sz="4" w:space="0" w:color="auto"/>
            </w:tcBorders>
            <w:vAlign w:val="bottom"/>
          </w:tcPr>
          <w:p w14:paraId="12B1D1C9" w14:textId="6CBF8817" w:rsidR="00D442E7" w:rsidRDefault="00D442E7" w:rsidP="00D070B1">
            <w:pPr>
              <w:rPr>
                <w:sz w:val="22"/>
                <w:szCs w:val="22"/>
              </w:rPr>
            </w:pPr>
            <w:r>
              <w:rPr>
                <w:sz w:val="22"/>
                <w:szCs w:val="22"/>
              </w:rPr>
              <w:t>Chapter 3</w:t>
            </w:r>
          </w:p>
          <w:p w14:paraId="4AE132FF" w14:textId="03C4099F" w:rsidR="002B01E4" w:rsidRPr="009B3A6A" w:rsidRDefault="002B01E4" w:rsidP="00D070B1">
            <w:pPr>
              <w:rPr>
                <w:sz w:val="22"/>
                <w:szCs w:val="22"/>
              </w:rPr>
            </w:pPr>
            <w:r w:rsidRPr="009B3A6A">
              <w:rPr>
                <w:sz w:val="22"/>
                <w:szCs w:val="22"/>
              </w:rPr>
              <w:t>Spurk, Hirshi, &amp; Dries (2018)</w:t>
            </w:r>
          </w:p>
          <w:p w14:paraId="4BE6831A" w14:textId="0A5A7257" w:rsidR="00E20E15" w:rsidRPr="009B3A6A" w:rsidRDefault="00E75FB3" w:rsidP="00D070B1">
            <w:pPr>
              <w:rPr>
                <w:sz w:val="22"/>
                <w:szCs w:val="22"/>
              </w:rPr>
            </w:pPr>
            <w:r w:rsidRPr="009B3A6A">
              <w:rPr>
                <w:sz w:val="22"/>
                <w:szCs w:val="22"/>
              </w:rPr>
              <w:t>Spurk, Keller, &amp; Hirschi (2016)</w:t>
            </w:r>
          </w:p>
          <w:p w14:paraId="0BC982FD" w14:textId="5C1E9C67" w:rsidR="00EB524D" w:rsidRPr="009B3A6A" w:rsidRDefault="00EB524D" w:rsidP="00EB524D">
            <w:pPr>
              <w:rPr>
                <w:sz w:val="22"/>
                <w:szCs w:val="22"/>
              </w:rPr>
            </w:pPr>
            <w:r w:rsidRPr="009B3A6A">
              <w:rPr>
                <w:sz w:val="22"/>
                <w:szCs w:val="22"/>
              </w:rPr>
              <w:t>Judge et al. (2010)</w:t>
            </w:r>
          </w:p>
          <w:p w14:paraId="6691070E" w14:textId="7381EB27" w:rsidR="00B62414" w:rsidRPr="009B3A6A" w:rsidRDefault="00AE6C3D" w:rsidP="00EB524D">
            <w:pPr>
              <w:rPr>
                <w:sz w:val="22"/>
                <w:szCs w:val="22"/>
              </w:rPr>
            </w:pPr>
            <w:r w:rsidRPr="009B3A6A">
              <w:rPr>
                <w:sz w:val="22"/>
                <w:szCs w:val="22"/>
              </w:rPr>
              <w:t xml:space="preserve">Damian et al. (2014) </w:t>
            </w:r>
          </w:p>
          <w:p w14:paraId="5A272A8E" w14:textId="77777777" w:rsidR="00F22F04" w:rsidRPr="009B3A6A" w:rsidRDefault="00F22F04" w:rsidP="00EB524D">
            <w:pPr>
              <w:rPr>
                <w:sz w:val="22"/>
                <w:szCs w:val="22"/>
              </w:rPr>
            </w:pPr>
          </w:p>
          <w:p w14:paraId="7C35BBA4" w14:textId="346C8CF9" w:rsidR="00AE6C3D" w:rsidRPr="009B3A6A" w:rsidRDefault="00AE6C3D" w:rsidP="00EB524D">
            <w:pPr>
              <w:rPr>
                <w:sz w:val="22"/>
                <w:szCs w:val="22"/>
              </w:rPr>
            </w:pPr>
          </w:p>
          <w:p w14:paraId="4368F2D1" w14:textId="77777777" w:rsidR="00AE6C3D" w:rsidRPr="009B3A6A" w:rsidRDefault="00AE6C3D" w:rsidP="00EB524D">
            <w:pPr>
              <w:rPr>
                <w:sz w:val="22"/>
                <w:szCs w:val="22"/>
              </w:rPr>
            </w:pPr>
          </w:p>
          <w:p w14:paraId="30E4F116" w14:textId="77777777" w:rsidR="00EB524D" w:rsidRPr="009B3A6A" w:rsidRDefault="00EB524D" w:rsidP="00D070B1">
            <w:pPr>
              <w:rPr>
                <w:sz w:val="22"/>
                <w:szCs w:val="22"/>
              </w:rPr>
            </w:pPr>
          </w:p>
          <w:p w14:paraId="71ED0CA9" w14:textId="77777777" w:rsidR="008D7933" w:rsidRPr="009B3A6A" w:rsidRDefault="008D7933" w:rsidP="00D070B1">
            <w:pPr>
              <w:rPr>
                <w:sz w:val="22"/>
                <w:szCs w:val="22"/>
              </w:rPr>
            </w:pPr>
          </w:p>
          <w:p w14:paraId="100641A6" w14:textId="77777777" w:rsidR="008D7933" w:rsidRPr="009B3A6A" w:rsidRDefault="008D7933" w:rsidP="00D070B1">
            <w:pPr>
              <w:rPr>
                <w:sz w:val="22"/>
                <w:szCs w:val="22"/>
              </w:rPr>
            </w:pPr>
          </w:p>
          <w:p w14:paraId="769A2A74" w14:textId="2E0BA6AF" w:rsidR="008D7933" w:rsidRPr="009B3A6A" w:rsidRDefault="008D7933" w:rsidP="00D070B1">
            <w:pPr>
              <w:rPr>
                <w:sz w:val="22"/>
                <w:szCs w:val="22"/>
              </w:rPr>
            </w:pPr>
          </w:p>
        </w:tc>
      </w:tr>
      <w:tr w:rsidR="00E20E15" w:rsidRPr="009B3A6A" w14:paraId="1F6E987F" w14:textId="77777777" w:rsidTr="00D442E7">
        <w:trPr>
          <w:trHeight w:hRule="exact" w:val="1972"/>
          <w:jc w:val="center"/>
        </w:trPr>
        <w:tc>
          <w:tcPr>
            <w:tcW w:w="1435" w:type="dxa"/>
            <w:tcBorders>
              <w:top w:val="single" w:sz="4" w:space="0" w:color="auto"/>
              <w:left w:val="single" w:sz="4" w:space="0" w:color="auto"/>
              <w:bottom w:val="single" w:sz="4" w:space="0" w:color="auto"/>
              <w:right w:val="single" w:sz="4" w:space="0" w:color="auto"/>
            </w:tcBorders>
            <w:shd w:val="clear" w:color="auto" w:fill="auto"/>
            <w:vAlign w:val="bottom"/>
          </w:tcPr>
          <w:p w14:paraId="44D75704" w14:textId="7B862146" w:rsidR="00E20E15" w:rsidRPr="009B3A6A" w:rsidRDefault="00B208A4" w:rsidP="00D070B1">
            <w:pPr>
              <w:rPr>
                <w:rFonts w:eastAsia="Batang"/>
                <w:sz w:val="22"/>
                <w:szCs w:val="22"/>
                <w:lang w:eastAsia="ko-KR"/>
              </w:rPr>
            </w:pPr>
            <w:r w:rsidRPr="009B3A6A">
              <w:rPr>
                <w:rFonts w:eastAsia="Batang"/>
                <w:sz w:val="22"/>
                <w:szCs w:val="22"/>
                <w:lang w:eastAsia="ko-KR"/>
              </w:rPr>
              <w:t>September 10</w:t>
            </w:r>
          </w:p>
          <w:p w14:paraId="63B76640" w14:textId="77777777" w:rsidR="00FE0E8A" w:rsidRPr="009B3A6A" w:rsidRDefault="00FE0E8A" w:rsidP="00D070B1">
            <w:pPr>
              <w:rPr>
                <w:rFonts w:eastAsia="Batang"/>
                <w:sz w:val="22"/>
                <w:szCs w:val="22"/>
                <w:lang w:eastAsia="ko-KR"/>
              </w:rPr>
            </w:pPr>
          </w:p>
          <w:p w14:paraId="52DE05AF" w14:textId="2A8CDF3F" w:rsidR="00896002" w:rsidRPr="009B3A6A" w:rsidRDefault="00896002" w:rsidP="00D070B1">
            <w:pPr>
              <w:rPr>
                <w:rFonts w:eastAsia="Batang"/>
                <w:sz w:val="22"/>
                <w:szCs w:val="22"/>
                <w:lang w:eastAsia="ko-KR"/>
              </w:rPr>
            </w:pPr>
          </w:p>
          <w:p w14:paraId="795D311A" w14:textId="07319BA6" w:rsidR="00896002" w:rsidRPr="009B3A6A" w:rsidRDefault="00896002" w:rsidP="00D070B1">
            <w:pPr>
              <w:rPr>
                <w:rFonts w:eastAsia="Batang"/>
                <w:sz w:val="22"/>
                <w:szCs w:val="22"/>
                <w:lang w:eastAsia="ko-KR"/>
              </w:rPr>
            </w:pPr>
          </w:p>
          <w:p w14:paraId="152CE3AF" w14:textId="77777777" w:rsidR="00896002" w:rsidRPr="009B3A6A" w:rsidRDefault="00896002" w:rsidP="00D070B1">
            <w:pPr>
              <w:rPr>
                <w:rFonts w:eastAsia="Batang"/>
                <w:sz w:val="22"/>
                <w:szCs w:val="22"/>
                <w:lang w:eastAsia="ko-KR"/>
              </w:rPr>
            </w:pPr>
          </w:p>
          <w:p w14:paraId="14320FA5" w14:textId="77777777" w:rsidR="00E20E15" w:rsidRPr="009B3A6A" w:rsidRDefault="00E20E15" w:rsidP="00D070B1">
            <w:pPr>
              <w:rPr>
                <w:rFonts w:eastAsia="Batang"/>
                <w:sz w:val="22"/>
                <w:szCs w:val="22"/>
                <w:lang w:eastAsia="ko-KR"/>
              </w:rPr>
            </w:pPr>
          </w:p>
          <w:p w14:paraId="5F8EE297" w14:textId="77777777" w:rsidR="00E20E15" w:rsidRPr="009B3A6A" w:rsidRDefault="00E20E15" w:rsidP="00D070B1">
            <w:pPr>
              <w:rPr>
                <w:rFonts w:eastAsia="Batang"/>
                <w:sz w:val="22"/>
                <w:szCs w:val="22"/>
                <w:lang w:eastAsia="ko-KR"/>
              </w:rPr>
            </w:pPr>
          </w:p>
          <w:p w14:paraId="1782F4BD" w14:textId="05976C0E" w:rsidR="00E20E15" w:rsidRPr="009B3A6A" w:rsidRDefault="00E20E15" w:rsidP="00D070B1">
            <w:pPr>
              <w:rPr>
                <w:rFonts w:eastAsia="Batang"/>
                <w:sz w:val="22"/>
                <w:szCs w:val="22"/>
                <w:lang w:eastAsia="ko-KR"/>
              </w:rPr>
            </w:pPr>
          </w:p>
        </w:tc>
        <w:tc>
          <w:tcPr>
            <w:tcW w:w="4500" w:type="dxa"/>
            <w:tcBorders>
              <w:top w:val="single" w:sz="4" w:space="0" w:color="auto"/>
              <w:left w:val="nil"/>
              <w:bottom w:val="single" w:sz="4" w:space="0" w:color="auto"/>
              <w:right w:val="single" w:sz="4" w:space="0" w:color="auto"/>
            </w:tcBorders>
            <w:shd w:val="clear" w:color="auto" w:fill="auto"/>
            <w:vAlign w:val="bottom"/>
          </w:tcPr>
          <w:p w14:paraId="7AB43CDC" w14:textId="0DDA05E9" w:rsidR="00FE0E8A" w:rsidRPr="009B3A6A" w:rsidRDefault="00FE0E8A" w:rsidP="00FE0E8A">
            <w:pPr>
              <w:rPr>
                <w:sz w:val="22"/>
                <w:szCs w:val="22"/>
              </w:rPr>
            </w:pPr>
            <w:r w:rsidRPr="009B3A6A">
              <w:rPr>
                <w:sz w:val="22"/>
                <w:szCs w:val="22"/>
              </w:rPr>
              <w:t xml:space="preserve">Career Success (Part 2: </w:t>
            </w:r>
            <w:r w:rsidR="00D7697B" w:rsidRPr="009B3A6A">
              <w:rPr>
                <w:sz w:val="22"/>
                <w:szCs w:val="22"/>
              </w:rPr>
              <w:t>Social</w:t>
            </w:r>
            <w:r w:rsidRPr="009B3A6A">
              <w:rPr>
                <w:sz w:val="22"/>
                <w:szCs w:val="22"/>
              </w:rPr>
              <w:t xml:space="preserve"> factors that facilitate career success)</w:t>
            </w:r>
          </w:p>
          <w:p w14:paraId="3C78A607" w14:textId="77777777" w:rsidR="00FE0E8A" w:rsidRPr="009B3A6A" w:rsidRDefault="00FE0E8A" w:rsidP="00FE0E8A">
            <w:pPr>
              <w:rPr>
                <w:sz w:val="22"/>
                <w:szCs w:val="22"/>
              </w:rPr>
            </w:pPr>
          </w:p>
          <w:p w14:paraId="13E880EF" w14:textId="59A71F7F" w:rsidR="002B01E4" w:rsidRPr="009B3A6A" w:rsidRDefault="002B01E4" w:rsidP="00B208A4">
            <w:pPr>
              <w:rPr>
                <w:sz w:val="22"/>
                <w:szCs w:val="22"/>
              </w:rPr>
            </w:pPr>
          </w:p>
          <w:p w14:paraId="7B7040B2" w14:textId="77777777" w:rsidR="002B01E4" w:rsidRPr="009B3A6A" w:rsidRDefault="002B01E4" w:rsidP="00B208A4">
            <w:pPr>
              <w:rPr>
                <w:sz w:val="22"/>
                <w:szCs w:val="22"/>
              </w:rPr>
            </w:pPr>
          </w:p>
          <w:p w14:paraId="2437BA3B" w14:textId="77777777" w:rsidR="00E20E15" w:rsidRPr="009B3A6A" w:rsidRDefault="00E20E15" w:rsidP="00D070B1">
            <w:pPr>
              <w:rPr>
                <w:sz w:val="22"/>
                <w:szCs w:val="22"/>
              </w:rPr>
            </w:pPr>
          </w:p>
          <w:p w14:paraId="08F0327E" w14:textId="77777777" w:rsidR="00E20E15" w:rsidRPr="009B3A6A" w:rsidRDefault="00E20E15" w:rsidP="00D070B1">
            <w:pPr>
              <w:rPr>
                <w:sz w:val="22"/>
                <w:szCs w:val="22"/>
              </w:rPr>
            </w:pPr>
          </w:p>
          <w:p w14:paraId="15F3A50B" w14:textId="61F047EB" w:rsidR="00E20E15" w:rsidRPr="009B3A6A" w:rsidRDefault="00E20E15" w:rsidP="00D070B1">
            <w:pPr>
              <w:rPr>
                <w:sz w:val="22"/>
                <w:szCs w:val="22"/>
              </w:rPr>
            </w:pPr>
          </w:p>
        </w:tc>
        <w:tc>
          <w:tcPr>
            <w:tcW w:w="3510" w:type="dxa"/>
            <w:tcBorders>
              <w:top w:val="single" w:sz="4" w:space="0" w:color="auto"/>
              <w:left w:val="nil"/>
              <w:bottom w:val="single" w:sz="4" w:space="0" w:color="auto"/>
              <w:right w:val="single" w:sz="4" w:space="0" w:color="auto"/>
            </w:tcBorders>
            <w:vAlign w:val="bottom"/>
          </w:tcPr>
          <w:p w14:paraId="61B3C5C0" w14:textId="79F0195D" w:rsidR="00D442E7" w:rsidRDefault="00D442E7" w:rsidP="00B62414">
            <w:pPr>
              <w:rPr>
                <w:sz w:val="22"/>
                <w:szCs w:val="22"/>
              </w:rPr>
            </w:pPr>
            <w:r>
              <w:rPr>
                <w:sz w:val="22"/>
                <w:szCs w:val="22"/>
              </w:rPr>
              <w:t>Chapter 2</w:t>
            </w:r>
          </w:p>
          <w:p w14:paraId="1F25DBDD" w14:textId="591A5174" w:rsidR="00896002" w:rsidRPr="009B3A6A" w:rsidRDefault="00AE6C3D" w:rsidP="00B62414">
            <w:pPr>
              <w:rPr>
                <w:sz w:val="22"/>
                <w:szCs w:val="22"/>
              </w:rPr>
            </w:pPr>
            <w:r w:rsidRPr="009B3A6A">
              <w:rPr>
                <w:sz w:val="22"/>
                <w:szCs w:val="22"/>
              </w:rPr>
              <w:t>Chapter 9</w:t>
            </w:r>
          </w:p>
          <w:p w14:paraId="61289D42" w14:textId="7D6C29DC" w:rsidR="00B62414" w:rsidRPr="009B3A6A" w:rsidRDefault="00B62414" w:rsidP="00B62414">
            <w:pPr>
              <w:rPr>
                <w:sz w:val="22"/>
                <w:szCs w:val="22"/>
              </w:rPr>
            </w:pPr>
            <w:r w:rsidRPr="009B3A6A">
              <w:rPr>
                <w:sz w:val="22"/>
                <w:szCs w:val="22"/>
              </w:rPr>
              <w:t>Bosley et al. (2009)</w:t>
            </w:r>
          </w:p>
          <w:p w14:paraId="3D906BD6" w14:textId="77777777" w:rsidR="00B62414" w:rsidRPr="009B3A6A" w:rsidRDefault="00B62414" w:rsidP="00B62414">
            <w:pPr>
              <w:rPr>
                <w:sz w:val="22"/>
                <w:szCs w:val="22"/>
              </w:rPr>
            </w:pPr>
            <w:r w:rsidRPr="009B3A6A">
              <w:rPr>
                <w:sz w:val="22"/>
                <w:szCs w:val="22"/>
              </w:rPr>
              <w:t>Kammeyer-Mueller &amp; Judge (2008)</w:t>
            </w:r>
          </w:p>
          <w:p w14:paraId="6D91A0A1" w14:textId="6376BD6D" w:rsidR="00B62414" w:rsidRPr="009B3A6A" w:rsidRDefault="0041463A" w:rsidP="0041463A">
            <w:pPr>
              <w:rPr>
                <w:sz w:val="22"/>
                <w:szCs w:val="22"/>
              </w:rPr>
            </w:pPr>
            <w:r w:rsidRPr="009B3A6A">
              <w:rPr>
                <w:sz w:val="22"/>
                <w:szCs w:val="22"/>
              </w:rPr>
              <w:t>Seibert, Kraimer, &amp; Linden (2001)</w:t>
            </w:r>
          </w:p>
          <w:p w14:paraId="5D4DE792" w14:textId="10B9B83D" w:rsidR="002C746E" w:rsidRPr="009B3A6A" w:rsidRDefault="002C746E" w:rsidP="0041463A">
            <w:pPr>
              <w:rPr>
                <w:sz w:val="22"/>
                <w:szCs w:val="22"/>
              </w:rPr>
            </w:pPr>
          </w:p>
          <w:p w14:paraId="3FDDBABA" w14:textId="77777777" w:rsidR="002C746E" w:rsidRPr="009B3A6A" w:rsidRDefault="002C746E" w:rsidP="0041463A">
            <w:pPr>
              <w:rPr>
                <w:sz w:val="22"/>
                <w:szCs w:val="22"/>
              </w:rPr>
            </w:pPr>
          </w:p>
          <w:p w14:paraId="3A8D75C6" w14:textId="77777777" w:rsidR="00B208A4" w:rsidRPr="009B3A6A" w:rsidRDefault="00B208A4" w:rsidP="00B208A4">
            <w:pPr>
              <w:rPr>
                <w:sz w:val="22"/>
                <w:szCs w:val="22"/>
              </w:rPr>
            </w:pPr>
          </w:p>
          <w:p w14:paraId="3F0F5B2E" w14:textId="33C16496" w:rsidR="00E20E15" w:rsidRPr="009B3A6A" w:rsidRDefault="00E20E15" w:rsidP="00EB524D">
            <w:pPr>
              <w:rPr>
                <w:sz w:val="22"/>
                <w:szCs w:val="22"/>
              </w:rPr>
            </w:pPr>
          </w:p>
        </w:tc>
      </w:tr>
      <w:tr w:rsidR="00E20E15" w:rsidRPr="009B3A6A" w14:paraId="6EFF6F51" w14:textId="77777777" w:rsidTr="007C09E5">
        <w:trPr>
          <w:trHeight w:hRule="exact" w:val="2341"/>
          <w:jc w:val="center"/>
        </w:trPr>
        <w:tc>
          <w:tcPr>
            <w:tcW w:w="1435" w:type="dxa"/>
            <w:tcBorders>
              <w:top w:val="single" w:sz="4" w:space="0" w:color="auto"/>
              <w:left w:val="single" w:sz="4" w:space="0" w:color="auto"/>
              <w:bottom w:val="single" w:sz="4" w:space="0" w:color="auto"/>
              <w:right w:val="single" w:sz="4" w:space="0" w:color="auto"/>
            </w:tcBorders>
            <w:shd w:val="clear" w:color="auto" w:fill="auto"/>
            <w:vAlign w:val="bottom"/>
          </w:tcPr>
          <w:p w14:paraId="05001FB8" w14:textId="00218155" w:rsidR="00E20E15" w:rsidRPr="009B3A6A" w:rsidRDefault="00695D59" w:rsidP="00D070B1">
            <w:pPr>
              <w:rPr>
                <w:rFonts w:eastAsia="Batang"/>
                <w:sz w:val="22"/>
                <w:szCs w:val="22"/>
                <w:lang w:eastAsia="ko-KR"/>
              </w:rPr>
            </w:pPr>
            <w:r w:rsidRPr="009B3A6A">
              <w:rPr>
                <w:rFonts w:eastAsia="Batang"/>
                <w:sz w:val="22"/>
                <w:szCs w:val="22"/>
                <w:lang w:eastAsia="ko-KR"/>
              </w:rPr>
              <w:t>September 17</w:t>
            </w:r>
          </w:p>
          <w:p w14:paraId="206B4A82" w14:textId="4F1632A5" w:rsidR="00D7697B" w:rsidRPr="009B3A6A" w:rsidRDefault="00D7697B" w:rsidP="00D070B1">
            <w:pPr>
              <w:rPr>
                <w:rFonts w:eastAsia="Batang"/>
                <w:sz w:val="22"/>
                <w:szCs w:val="22"/>
                <w:lang w:eastAsia="ko-KR"/>
              </w:rPr>
            </w:pPr>
          </w:p>
          <w:p w14:paraId="21A1CEDE" w14:textId="77777777" w:rsidR="00D7697B" w:rsidRPr="009B3A6A" w:rsidRDefault="00D7697B" w:rsidP="00D070B1">
            <w:pPr>
              <w:rPr>
                <w:rFonts w:eastAsia="Batang"/>
                <w:sz w:val="22"/>
                <w:szCs w:val="22"/>
                <w:lang w:eastAsia="ko-KR"/>
              </w:rPr>
            </w:pPr>
          </w:p>
          <w:p w14:paraId="70CD8499" w14:textId="77777777" w:rsidR="00E20E15" w:rsidRPr="009B3A6A" w:rsidRDefault="00E20E15" w:rsidP="00D070B1">
            <w:pPr>
              <w:rPr>
                <w:rFonts w:eastAsia="Batang"/>
                <w:sz w:val="22"/>
                <w:szCs w:val="22"/>
                <w:lang w:eastAsia="ko-KR"/>
              </w:rPr>
            </w:pPr>
          </w:p>
          <w:p w14:paraId="1764C89C" w14:textId="77777777" w:rsidR="00E20E15" w:rsidRPr="009B3A6A" w:rsidRDefault="00E20E15" w:rsidP="00D070B1">
            <w:pPr>
              <w:rPr>
                <w:rFonts w:eastAsia="Batang"/>
                <w:sz w:val="22"/>
                <w:szCs w:val="22"/>
                <w:lang w:eastAsia="ko-KR"/>
              </w:rPr>
            </w:pPr>
          </w:p>
          <w:p w14:paraId="1070D939" w14:textId="77777777" w:rsidR="00E20E15" w:rsidRPr="009B3A6A" w:rsidRDefault="00E20E15" w:rsidP="00D070B1">
            <w:pPr>
              <w:rPr>
                <w:rFonts w:eastAsia="Batang"/>
                <w:sz w:val="22"/>
                <w:szCs w:val="22"/>
                <w:lang w:eastAsia="ko-KR"/>
              </w:rPr>
            </w:pPr>
          </w:p>
          <w:p w14:paraId="544A1D4C" w14:textId="77777777" w:rsidR="00E20E15" w:rsidRPr="009B3A6A" w:rsidRDefault="00E20E15" w:rsidP="00D070B1">
            <w:pPr>
              <w:rPr>
                <w:rFonts w:eastAsia="Batang"/>
                <w:sz w:val="22"/>
                <w:szCs w:val="22"/>
                <w:lang w:eastAsia="ko-KR"/>
              </w:rPr>
            </w:pPr>
          </w:p>
          <w:p w14:paraId="3A52D24A" w14:textId="77777777" w:rsidR="00E20E15" w:rsidRPr="009B3A6A" w:rsidRDefault="00E20E15" w:rsidP="00D070B1">
            <w:pPr>
              <w:rPr>
                <w:rFonts w:eastAsia="Batang"/>
                <w:sz w:val="22"/>
                <w:szCs w:val="22"/>
                <w:lang w:eastAsia="ko-KR"/>
              </w:rPr>
            </w:pPr>
          </w:p>
          <w:p w14:paraId="165A2705" w14:textId="77777777" w:rsidR="00E20E15" w:rsidRPr="009B3A6A" w:rsidRDefault="00E20E15" w:rsidP="00D070B1">
            <w:pPr>
              <w:rPr>
                <w:rFonts w:eastAsia="Batang"/>
                <w:sz w:val="22"/>
                <w:szCs w:val="22"/>
                <w:lang w:eastAsia="ko-KR"/>
              </w:rPr>
            </w:pPr>
          </w:p>
          <w:p w14:paraId="365AE9BC" w14:textId="3A889CC2" w:rsidR="00E20E15" w:rsidRPr="009B3A6A" w:rsidRDefault="00E20E15" w:rsidP="00D070B1">
            <w:pPr>
              <w:rPr>
                <w:rFonts w:eastAsia="Batang"/>
                <w:sz w:val="22"/>
                <w:szCs w:val="22"/>
                <w:lang w:eastAsia="ko-KR"/>
              </w:rPr>
            </w:pPr>
          </w:p>
        </w:tc>
        <w:tc>
          <w:tcPr>
            <w:tcW w:w="4500" w:type="dxa"/>
            <w:tcBorders>
              <w:top w:val="single" w:sz="4" w:space="0" w:color="auto"/>
              <w:left w:val="nil"/>
              <w:bottom w:val="single" w:sz="4" w:space="0" w:color="auto"/>
              <w:right w:val="single" w:sz="4" w:space="0" w:color="auto"/>
            </w:tcBorders>
            <w:shd w:val="clear" w:color="auto" w:fill="auto"/>
            <w:vAlign w:val="bottom"/>
          </w:tcPr>
          <w:p w14:paraId="4A29EDC5" w14:textId="735A4C03" w:rsidR="00E20E15" w:rsidRPr="009B3A6A" w:rsidRDefault="00AF5577" w:rsidP="00D070B1">
            <w:pPr>
              <w:rPr>
                <w:sz w:val="22"/>
                <w:szCs w:val="22"/>
              </w:rPr>
            </w:pPr>
            <w:r w:rsidRPr="009B3A6A">
              <w:rPr>
                <w:sz w:val="22"/>
                <w:szCs w:val="22"/>
              </w:rPr>
              <w:t>Fit theories</w:t>
            </w:r>
          </w:p>
          <w:p w14:paraId="26B5CF23" w14:textId="27D827E4" w:rsidR="00AF5577" w:rsidRPr="009B3A6A" w:rsidRDefault="00AF5577" w:rsidP="00D070B1">
            <w:pPr>
              <w:rPr>
                <w:sz w:val="22"/>
                <w:szCs w:val="22"/>
              </w:rPr>
            </w:pPr>
          </w:p>
          <w:p w14:paraId="2A7F15D2" w14:textId="6874D169" w:rsidR="00AF5577" w:rsidRPr="009B3A6A" w:rsidRDefault="00AF5577" w:rsidP="00D070B1">
            <w:pPr>
              <w:rPr>
                <w:sz w:val="22"/>
                <w:szCs w:val="22"/>
              </w:rPr>
            </w:pPr>
          </w:p>
          <w:p w14:paraId="649284DB" w14:textId="77777777" w:rsidR="00AF5577" w:rsidRPr="009B3A6A" w:rsidRDefault="00AF5577" w:rsidP="00D070B1">
            <w:pPr>
              <w:rPr>
                <w:sz w:val="22"/>
                <w:szCs w:val="22"/>
              </w:rPr>
            </w:pPr>
          </w:p>
          <w:p w14:paraId="16699EBD" w14:textId="6CFB871C" w:rsidR="00D7697B" w:rsidRPr="009B3A6A" w:rsidRDefault="00D7697B" w:rsidP="00D070B1">
            <w:pPr>
              <w:rPr>
                <w:sz w:val="22"/>
                <w:szCs w:val="22"/>
              </w:rPr>
            </w:pPr>
          </w:p>
          <w:p w14:paraId="0933479B" w14:textId="77777777" w:rsidR="00E20E15" w:rsidRPr="009B3A6A" w:rsidRDefault="00E20E15" w:rsidP="00D070B1">
            <w:pPr>
              <w:rPr>
                <w:sz w:val="22"/>
                <w:szCs w:val="22"/>
              </w:rPr>
            </w:pPr>
          </w:p>
          <w:p w14:paraId="5AA38239" w14:textId="77777777" w:rsidR="00AF5577" w:rsidRPr="009B3A6A" w:rsidRDefault="00AF5577" w:rsidP="00D070B1">
            <w:pPr>
              <w:rPr>
                <w:sz w:val="22"/>
                <w:szCs w:val="22"/>
              </w:rPr>
            </w:pPr>
          </w:p>
          <w:p w14:paraId="01A689AB" w14:textId="77777777" w:rsidR="00AF5577" w:rsidRPr="009B3A6A" w:rsidRDefault="00AF5577" w:rsidP="00D070B1">
            <w:pPr>
              <w:rPr>
                <w:sz w:val="22"/>
                <w:szCs w:val="22"/>
              </w:rPr>
            </w:pPr>
          </w:p>
          <w:p w14:paraId="1E87B46A" w14:textId="77777777" w:rsidR="00AF5577" w:rsidRPr="009B3A6A" w:rsidRDefault="00AF5577" w:rsidP="00D070B1">
            <w:pPr>
              <w:rPr>
                <w:sz w:val="22"/>
                <w:szCs w:val="22"/>
              </w:rPr>
            </w:pPr>
          </w:p>
          <w:p w14:paraId="58C5A6B7" w14:textId="6CFC1A3E" w:rsidR="00AF5577" w:rsidRPr="009B3A6A" w:rsidRDefault="00AF5577" w:rsidP="00D070B1">
            <w:pPr>
              <w:rPr>
                <w:sz w:val="22"/>
                <w:szCs w:val="22"/>
              </w:rPr>
            </w:pPr>
          </w:p>
        </w:tc>
        <w:tc>
          <w:tcPr>
            <w:tcW w:w="3510" w:type="dxa"/>
            <w:tcBorders>
              <w:top w:val="single" w:sz="4" w:space="0" w:color="auto"/>
              <w:left w:val="nil"/>
              <w:bottom w:val="single" w:sz="4" w:space="0" w:color="auto"/>
              <w:right w:val="single" w:sz="4" w:space="0" w:color="auto"/>
            </w:tcBorders>
            <w:vAlign w:val="bottom"/>
          </w:tcPr>
          <w:p w14:paraId="5E89864B" w14:textId="2A8B7E1B" w:rsidR="00AF5577" w:rsidRPr="009B3A6A" w:rsidRDefault="00AF5577" w:rsidP="00302ECA">
            <w:pPr>
              <w:rPr>
                <w:sz w:val="22"/>
                <w:szCs w:val="22"/>
              </w:rPr>
            </w:pPr>
            <w:r w:rsidRPr="009B3A6A">
              <w:rPr>
                <w:sz w:val="22"/>
                <w:szCs w:val="22"/>
              </w:rPr>
              <w:t>Chapter 6</w:t>
            </w:r>
          </w:p>
          <w:p w14:paraId="2E7B1959" w14:textId="64DF1DDD" w:rsidR="001D4281" w:rsidRPr="009B3A6A" w:rsidRDefault="001D4281" w:rsidP="00302ECA">
            <w:pPr>
              <w:rPr>
                <w:sz w:val="22"/>
                <w:szCs w:val="22"/>
              </w:rPr>
            </w:pPr>
            <w:r w:rsidRPr="009B3A6A">
              <w:rPr>
                <w:sz w:val="22"/>
                <w:szCs w:val="22"/>
              </w:rPr>
              <w:t>Su (2014) - Chapter</w:t>
            </w:r>
          </w:p>
          <w:p w14:paraId="6746B5CE" w14:textId="77777777" w:rsidR="00302ECA" w:rsidRPr="009B3A6A" w:rsidRDefault="00302ECA" w:rsidP="00302ECA">
            <w:pPr>
              <w:rPr>
                <w:sz w:val="22"/>
                <w:szCs w:val="22"/>
              </w:rPr>
            </w:pPr>
            <w:r w:rsidRPr="009B3A6A">
              <w:rPr>
                <w:sz w:val="22"/>
                <w:szCs w:val="22"/>
              </w:rPr>
              <w:t>Nye et al. (2012)</w:t>
            </w:r>
          </w:p>
          <w:p w14:paraId="1EB97B53" w14:textId="77777777" w:rsidR="00302ECA" w:rsidRPr="009B3A6A" w:rsidRDefault="00302ECA" w:rsidP="00302ECA">
            <w:pPr>
              <w:rPr>
                <w:sz w:val="22"/>
                <w:szCs w:val="22"/>
              </w:rPr>
            </w:pPr>
            <w:r w:rsidRPr="009B3A6A">
              <w:rPr>
                <w:sz w:val="22"/>
                <w:szCs w:val="22"/>
              </w:rPr>
              <w:t>Lubinski &amp; Benbow (2006)</w:t>
            </w:r>
          </w:p>
          <w:p w14:paraId="0769E84E" w14:textId="358822E2" w:rsidR="00302ECA" w:rsidRDefault="00302ECA" w:rsidP="00302ECA">
            <w:pPr>
              <w:rPr>
                <w:sz w:val="22"/>
                <w:szCs w:val="22"/>
              </w:rPr>
            </w:pPr>
            <w:r w:rsidRPr="009B3A6A">
              <w:rPr>
                <w:sz w:val="22"/>
                <w:szCs w:val="22"/>
              </w:rPr>
              <w:t>Dennison et al. (2018)</w:t>
            </w:r>
          </w:p>
          <w:p w14:paraId="42AEFC23" w14:textId="5082C102" w:rsidR="007C09E5" w:rsidRPr="009B3A6A" w:rsidRDefault="007C09E5" w:rsidP="00302ECA">
            <w:pPr>
              <w:rPr>
                <w:sz w:val="22"/>
                <w:szCs w:val="22"/>
              </w:rPr>
            </w:pPr>
            <w:r>
              <w:rPr>
                <w:sz w:val="22"/>
                <w:szCs w:val="22"/>
              </w:rPr>
              <w:t>Su (2009)</w:t>
            </w:r>
          </w:p>
          <w:p w14:paraId="25920AC1" w14:textId="77777777" w:rsidR="00E93109" w:rsidRPr="009B3A6A" w:rsidRDefault="00E93109" w:rsidP="00302ECA">
            <w:pPr>
              <w:rPr>
                <w:sz w:val="22"/>
                <w:szCs w:val="22"/>
              </w:rPr>
            </w:pPr>
          </w:p>
          <w:p w14:paraId="537E9ACB" w14:textId="0B67B438" w:rsidR="00E20E15" w:rsidRPr="009B3A6A" w:rsidRDefault="00E20E15" w:rsidP="00D070B1">
            <w:pPr>
              <w:rPr>
                <w:sz w:val="22"/>
                <w:szCs w:val="22"/>
              </w:rPr>
            </w:pPr>
          </w:p>
          <w:p w14:paraId="24797168" w14:textId="62006AEF" w:rsidR="00AF5577" w:rsidRPr="009B3A6A" w:rsidRDefault="00AF5577" w:rsidP="00D070B1">
            <w:pPr>
              <w:rPr>
                <w:sz w:val="22"/>
                <w:szCs w:val="22"/>
              </w:rPr>
            </w:pPr>
          </w:p>
          <w:p w14:paraId="45134FF4" w14:textId="77777777" w:rsidR="00AF5577" w:rsidRPr="009B3A6A" w:rsidRDefault="00AF5577" w:rsidP="00D070B1">
            <w:pPr>
              <w:rPr>
                <w:sz w:val="22"/>
                <w:szCs w:val="22"/>
              </w:rPr>
            </w:pPr>
          </w:p>
          <w:p w14:paraId="31999705" w14:textId="3E2F28CF" w:rsidR="00E20E15" w:rsidRPr="009B3A6A" w:rsidRDefault="00E20E15" w:rsidP="00D070B1">
            <w:pPr>
              <w:rPr>
                <w:sz w:val="22"/>
                <w:szCs w:val="22"/>
              </w:rPr>
            </w:pPr>
          </w:p>
        </w:tc>
      </w:tr>
      <w:tr w:rsidR="00302ECA" w:rsidRPr="009B3A6A" w14:paraId="7D5D849D" w14:textId="77777777" w:rsidTr="00C87645">
        <w:trPr>
          <w:trHeight w:hRule="exact" w:val="2242"/>
          <w:jc w:val="center"/>
        </w:trPr>
        <w:tc>
          <w:tcPr>
            <w:tcW w:w="1435" w:type="dxa"/>
            <w:tcBorders>
              <w:top w:val="single" w:sz="4" w:space="0" w:color="auto"/>
              <w:left w:val="single" w:sz="4" w:space="0" w:color="auto"/>
              <w:bottom w:val="single" w:sz="4" w:space="0" w:color="auto"/>
              <w:right w:val="single" w:sz="4" w:space="0" w:color="auto"/>
            </w:tcBorders>
            <w:shd w:val="clear" w:color="auto" w:fill="auto"/>
            <w:vAlign w:val="bottom"/>
          </w:tcPr>
          <w:p w14:paraId="286E5F3C" w14:textId="09E80477" w:rsidR="00302ECA" w:rsidRPr="009B3A6A" w:rsidRDefault="00302ECA" w:rsidP="00302ECA">
            <w:pPr>
              <w:rPr>
                <w:rFonts w:eastAsia="Batang"/>
                <w:sz w:val="22"/>
                <w:szCs w:val="22"/>
                <w:lang w:eastAsia="ko-KR"/>
              </w:rPr>
            </w:pPr>
            <w:r w:rsidRPr="009B3A6A">
              <w:rPr>
                <w:rFonts w:eastAsia="Batang"/>
                <w:sz w:val="22"/>
                <w:szCs w:val="22"/>
                <w:lang w:eastAsia="ko-KR"/>
              </w:rPr>
              <w:t>September 24</w:t>
            </w:r>
          </w:p>
          <w:p w14:paraId="2D48528C" w14:textId="77777777" w:rsidR="00302ECA" w:rsidRPr="009B3A6A" w:rsidRDefault="00302ECA" w:rsidP="00302ECA">
            <w:pPr>
              <w:rPr>
                <w:rFonts w:eastAsia="Batang"/>
                <w:sz w:val="22"/>
                <w:szCs w:val="22"/>
                <w:lang w:eastAsia="ko-KR"/>
              </w:rPr>
            </w:pPr>
          </w:p>
          <w:p w14:paraId="4A937EDB" w14:textId="77777777" w:rsidR="00302ECA" w:rsidRPr="009B3A6A" w:rsidRDefault="00302ECA" w:rsidP="00302ECA">
            <w:pPr>
              <w:rPr>
                <w:rFonts w:eastAsia="Batang"/>
                <w:sz w:val="22"/>
                <w:szCs w:val="22"/>
                <w:lang w:eastAsia="ko-KR"/>
              </w:rPr>
            </w:pPr>
          </w:p>
          <w:p w14:paraId="177661AA" w14:textId="77777777" w:rsidR="00302ECA" w:rsidRPr="009B3A6A" w:rsidRDefault="00302ECA" w:rsidP="00302ECA">
            <w:pPr>
              <w:rPr>
                <w:rFonts w:eastAsia="Batang"/>
                <w:sz w:val="22"/>
                <w:szCs w:val="22"/>
                <w:lang w:eastAsia="ko-KR"/>
              </w:rPr>
            </w:pPr>
          </w:p>
          <w:p w14:paraId="338D82E3" w14:textId="77777777" w:rsidR="00302ECA" w:rsidRPr="009B3A6A" w:rsidRDefault="00302ECA" w:rsidP="00302ECA">
            <w:pPr>
              <w:rPr>
                <w:rFonts w:eastAsia="Batang"/>
                <w:sz w:val="22"/>
                <w:szCs w:val="22"/>
                <w:lang w:eastAsia="ko-KR"/>
              </w:rPr>
            </w:pPr>
          </w:p>
          <w:p w14:paraId="56E306EB" w14:textId="77777777" w:rsidR="00302ECA" w:rsidRPr="009B3A6A" w:rsidRDefault="00302ECA" w:rsidP="00302ECA">
            <w:pPr>
              <w:rPr>
                <w:rFonts w:eastAsia="Batang"/>
                <w:sz w:val="22"/>
                <w:szCs w:val="22"/>
                <w:lang w:eastAsia="ko-KR"/>
              </w:rPr>
            </w:pPr>
          </w:p>
          <w:p w14:paraId="5E8D5803" w14:textId="77777777" w:rsidR="00302ECA" w:rsidRPr="009B3A6A" w:rsidRDefault="00302ECA" w:rsidP="00302ECA">
            <w:pPr>
              <w:rPr>
                <w:rFonts w:eastAsia="Batang"/>
                <w:sz w:val="22"/>
                <w:szCs w:val="22"/>
                <w:lang w:eastAsia="ko-KR"/>
              </w:rPr>
            </w:pPr>
          </w:p>
          <w:p w14:paraId="4FAE033A" w14:textId="073AE065" w:rsidR="00302ECA" w:rsidRPr="009B3A6A" w:rsidRDefault="00302ECA" w:rsidP="00302ECA">
            <w:pPr>
              <w:rPr>
                <w:rFonts w:eastAsia="Batang"/>
                <w:sz w:val="22"/>
                <w:szCs w:val="22"/>
                <w:lang w:eastAsia="ko-KR"/>
              </w:rPr>
            </w:pPr>
          </w:p>
        </w:tc>
        <w:tc>
          <w:tcPr>
            <w:tcW w:w="4500" w:type="dxa"/>
            <w:tcBorders>
              <w:top w:val="single" w:sz="4" w:space="0" w:color="auto"/>
              <w:left w:val="nil"/>
              <w:bottom w:val="single" w:sz="4" w:space="0" w:color="auto"/>
              <w:right w:val="single" w:sz="4" w:space="0" w:color="auto"/>
            </w:tcBorders>
            <w:shd w:val="clear" w:color="auto" w:fill="auto"/>
            <w:vAlign w:val="bottom"/>
          </w:tcPr>
          <w:p w14:paraId="7C8943B2" w14:textId="21EE1098" w:rsidR="00302ECA" w:rsidRPr="009B3A6A" w:rsidRDefault="007330AD" w:rsidP="00302ECA">
            <w:pPr>
              <w:rPr>
                <w:sz w:val="22"/>
                <w:szCs w:val="22"/>
              </w:rPr>
            </w:pPr>
            <w:r w:rsidRPr="009B3A6A">
              <w:rPr>
                <w:sz w:val="22"/>
                <w:szCs w:val="22"/>
              </w:rPr>
              <w:t xml:space="preserve">Fit </w:t>
            </w:r>
            <w:r w:rsidR="00342FD8">
              <w:rPr>
                <w:sz w:val="22"/>
                <w:szCs w:val="22"/>
              </w:rPr>
              <w:t>t</w:t>
            </w:r>
            <w:r w:rsidR="004648B5" w:rsidRPr="009B3A6A">
              <w:rPr>
                <w:sz w:val="22"/>
                <w:szCs w:val="22"/>
              </w:rPr>
              <w:t xml:space="preserve">heories </w:t>
            </w:r>
          </w:p>
          <w:p w14:paraId="672A91C5" w14:textId="77777777" w:rsidR="00B96723" w:rsidRPr="009B3A6A" w:rsidRDefault="00B96723" w:rsidP="00302ECA">
            <w:pPr>
              <w:rPr>
                <w:sz w:val="22"/>
                <w:szCs w:val="22"/>
              </w:rPr>
            </w:pPr>
          </w:p>
          <w:p w14:paraId="2405008A" w14:textId="77777777" w:rsidR="00302ECA" w:rsidRPr="009B3A6A" w:rsidRDefault="00302ECA" w:rsidP="00302ECA">
            <w:pPr>
              <w:rPr>
                <w:sz w:val="22"/>
                <w:szCs w:val="22"/>
              </w:rPr>
            </w:pPr>
          </w:p>
          <w:p w14:paraId="6EF2631B" w14:textId="77777777" w:rsidR="00302ECA" w:rsidRPr="009B3A6A" w:rsidRDefault="00302ECA" w:rsidP="00302ECA">
            <w:pPr>
              <w:rPr>
                <w:sz w:val="22"/>
                <w:szCs w:val="22"/>
              </w:rPr>
            </w:pPr>
          </w:p>
          <w:p w14:paraId="63D0ECC1" w14:textId="77777777" w:rsidR="00302ECA" w:rsidRPr="009B3A6A" w:rsidRDefault="00302ECA" w:rsidP="00302ECA">
            <w:pPr>
              <w:rPr>
                <w:sz w:val="22"/>
                <w:szCs w:val="22"/>
              </w:rPr>
            </w:pPr>
          </w:p>
          <w:p w14:paraId="6117A252" w14:textId="77777777" w:rsidR="00302ECA" w:rsidRPr="009B3A6A" w:rsidRDefault="00302ECA" w:rsidP="00302ECA">
            <w:pPr>
              <w:rPr>
                <w:sz w:val="22"/>
                <w:szCs w:val="22"/>
              </w:rPr>
            </w:pPr>
          </w:p>
          <w:p w14:paraId="62BB0771" w14:textId="77777777" w:rsidR="00302ECA" w:rsidRPr="009B3A6A" w:rsidRDefault="00302ECA" w:rsidP="00302ECA">
            <w:pPr>
              <w:rPr>
                <w:sz w:val="22"/>
                <w:szCs w:val="22"/>
              </w:rPr>
            </w:pPr>
          </w:p>
          <w:p w14:paraId="61BE98D7" w14:textId="575FC618" w:rsidR="00302ECA" w:rsidRPr="009B3A6A" w:rsidRDefault="00302ECA" w:rsidP="00302ECA">
            <w:pPr>
              <w:rPr>
                <w:sz w:val="22"/>
                <w:szCs w:val="22"/>
              </w:rPr>
            </w:pPr>
          </w:p>
        </w:tc>
        <w:tc>
          <w:tcPr>
            <w:tcW w:w="3510" w:type="dxa"/>
            <w:tcBorders>
              <w:top w:val="single" w:sz="4" w:space="0" w:color="auto"/>
              <w:left w:val="nil"/>
              <w:bottom w:val="single" w:sz="4" w:space="0" w:color="auto"/>
              <w:right w:val="single" w:sz="4" w:space="0" w:color="auto"/>
            </w:tcBorders>
            <w:vAlign w:val="bottom"/>
          </w:tcPr>
          <w:p w14:paraId="3C196A38" w14:textId="77777777" w:rsidR="00302ECA" w:rsidRPr="009B3A6A" w:rsidRDefault="00302ECA" w:rsidP="00302ECA">
            <w:pPr>
              <w:rPr>
                <w:sz w:val="22"/>
                <w:szCs w:val="22"/>
              </w:rPr>
            </w:pPr>
            <w:r w:rsidRPr="009B3A6A">
              <w:rPr>
                <w:sz w:val="22"/>
                <w:szCs w:val="22"/>
              </w:rPr>
              <w:t>Ployhart et al. (2006)</w:t>
            </w:r>
          </w:p>
          <w:p w14:paraId="360CBCF6" w14:textId="77777777" w:rsidR="00302ECA" w:rsidRPr="009B3A6A" w:rsidRDefault="00302ECA" w:rsidP="00302ECA">
            <w:pPr>
              <w:rPr>
                <w:sz w:val="22"/>
                <w:szCs w:val="22"/>
              </w:rPr>
            </w:pPr>
            <w:r w:rsidRPr="009B3A6A">
              <w:rPr>
                <w:sz w:val="22"/>
                <w:szCs w:val="22"/>
              </w:rPr>
              <w:t>Schneider et al. (2001)</w:t>
            </w:r>
          </w:p>
          <w:p w14:paraId="6CFC3168" w14:textId="77777777" w:rsidR="00E93109" w:rsidRPr="009B3A6A" w:rsidRDefault="00302ECA" w:rsidP="00E93109">
            <w:pPr>
              <w:rPr>
                <w:sz w:val="22"/>
                <w:szCs w:val="22"/>
              </w:rPr>
            </w:pPr>
            <w:r w:rsidRPr="009B3A6A">
              <w:rPr>
                <w:sz w:val="22"/>
                <w:szCs w:val="22"/>
              </w:rPr>
              <w:t>Kristof-Brown et al. (2005)</w:t>
            </w:r>
          </w:p>
          <w:p w14:paraId="5D6D2015" w14:textId="55D607DE" w:rsidR="00302ECA" w:rsidRPr="009B3A6A" w:rsidRDefault="00E93109" w:rsidP="00302ECA">
            <w:pPr>
              <w:rPr>
                <w:sz w:val="22"/>
                <w:szCs w:val="22"/>
              </w:rPr>
            </w:pPr>
            <w:r w:rsidRPr="009B3A6A">
              <w:rPr>
                <w:sz w:val="22"/>
                <w:szCs w:val="22"/>
              </w:rPr>
              <w:t>Cable &amp; Edwards (2004)</w:t>
            </w:r>
          </w:p>
          <w:p w14:paraId="124E8FF0" w14:textId="7B9C1CBA" w:rsidR="00AF5577" w:rsidRDefault="00AF5577" w:rsidP="00AF5577">
            <w:pPr>
              <w:rPr>
                <w:sz w:val="22"/>
                <w:szCs w:val="22"/>
              </w:rPr>
            </w:pPr>
            <w:r w:rsidRPr="009B3A6A">
              <w:rPr>
                <w:sz w:val="22"/>
                <w:szCs w:val="22"/>
              </w:rPr>
              <w:t>Levine &amp; Oswald (2012) – O*NET</w:t>
            </w:r>
          </w:p>
          <w:p w14:paraId="2F06F406" w14:textId="4778C512" w:rsidR="00DA3A29" w:rsidRDefault="00DA3A29" w:rsidP="00AF5577">
            <w:pPr>
              <w:rPr>
                <w:sz w:val="22"/>
                <w:szCs w:val="22"/>
              </w:rPr>
            </w:pPr>
            <w:r>
              <w:rPr>
                <w:sz w:val="22"/>
                <w:szCs w:val="22"/>
              </w:rPr>
              <w:t>Block (2018)</w:t>
            </w:r>
          </w:p>
          <w:p w14:paraId="7F2D2265" w14:textId="018D7B40" w:rsidR="00D43A0A" w:rsidRDefault="00D43A0A" w:rsidP="00AF5577">
            <w:pPr>
              <w:rPr>
                <w:sz w:val="22"/>
                <w:szCs w:val="22"/>
              </w:rPr>
            </w:pPr>
          </w:p>
          <w:p w14:paraId="2BBDF1C9" w14:textId="77777777" w:rsidR="00D43A0A" w:rsidRPr="009B3A6A" w:rsidRDefault="00D43A0A" w:rsidP="00AF5577">
            <w:pPr>
              <w:rPr>
                <w:sz w:val="22"/>
                <w:szCs w:val="22"/>
              </w:rPr>
            </w:pPr>
          </w:p>
          <w:p w14:paraId="0EF8A991" w14:textId="77777777" w:rsidR="00AF5577" w:rsidRPr="009B3A6A" w:rsidRDefault="00AF5577" w:rsidP="00302ECA">
            <w:pPr>
              <w:rPr>
                <w:sz w:val="22"/>
                <w:szCs w:val="22"/>
              </w:rPr>
            </w:pPr>
          </w:p>
          <w:p w14:paraId="3E74B6C5" w14:textId="77777777" w:rsidR="00302ECA" w:rsidRPr="009B3A6A" w:rsidRDefault="00302ECA" w:rsidP="00302ECA">
            <w:pPr>
              <w:rPr>
                <w:sz w:val="22"/>
                <w:szCs w:val="22"/>
              </w:rPr>
            </w:pPr>
          </w:p>
          <w:p w14:paraId="67FA68F6" w14:textId="09048286" w:rsidR="00302ECA" w:rsidRPr="009B3A6A" w:rsidRDefault="00302ECA" w:rsidP="00302ECA">
            <w:pPr>
              <w:rPr>
                <w:sz w:val="22"/>
                <w:szCs w:val="22"/>
              </w:rPr>
            </w:pPr>
          </w:p>
        </w:tc>
      </w:tr>
      <w:tr w:rsidR="00C87645" w:rsidRPr="009B3A6A" w14:paraId="21DA77AF" w14:textId="77777777" w:rsidTr="00CD6C31">
        <w:trPr>
          <w:trHeight w:hRule="exact" w:val="1612"/>
          <w:jc w:val="center"/>
        </w:trPr>
        <w:tc>
          <w:tcPr>
            <w:tcW w:w="1435" w:type="dxa"/>
            <w:tcBorders>
              <w:top w:val="single" w:sz="4" w:space="0" w:color="auto"/>
              <w:left w:val="single" w:sz="4" w:space="0" w:color="auto"/>
              <w:bottom w:val="single" w:sz="4" w:space="0" w:color="auto"/>
              <w:right w:val="single" w:sz="4" w:space="0" w:color="auto"/>
            </w:tcBorders>
            <w:shd w:val="clear" w:color="auto" w:fill="auto"/>
            <w:vAlign w:val="bottom"/>
          </w:tcPr>
          <w:p w14:paraId="7E42EFAF" w14:textId="6A2301CE" w:rsidR="00C87645" w:rsidRPr="009B3A6A" w:rsidRDefault="00C87645" w:rsidP="00C87645">
            <w:pPr>
              <w:rPr>
                <w:rFonts w:eastAsia="Batang"/>
                <w:sz w:val="22"/>
                <w:szCs w:val="22"/>
                <w:lang w:eastAsia="ko-KR"/>
              </w:rPr>
            </w:pPr>
            <w:r w:rsidRPr="009B3A6A">
              <w:rPr>
                <w:rFonts w:eastAsia="Batang"/>
                <w:sz w:val="22"/>
                <w:szCs w:val="22"/>
                <w:lang w:eastAsia="ko-KR"/>
              </w:rPr>
              <w:t>October 1</w:t>
            </w:r>
          </w:p>
          <w:p w14:paraId="5C091945" w14:textId="641B594F" w:rsidR="00C87645" w:rsidRPr="009B3A6A" w:rsidRDefault="00C87645" w:rsidP="00C87645">
            <w:pPr>
              <w:rPr>
                <w:rFonts w:eastAsia="Batang"/>
                <w:sz w:val="22"/>
                <w:szCs w:val="22"/>
                <w:lang w:eastAsia="ko-KR"/>
              </w:rPr>
            </w:pPr>
          </w:p>
          <w:p w14:paraId="083E2576" w14:textId="532FD9B6" w:rsidR="00C87645" w:rsidRPr="009B3A6A" w:rsidRDefault="00C87645" w:rsidP="00C87645">
            <w:pPr>
              <w:rPr>
                <w:rFonts w:eastAsia="Batang"/>
                <w:sz w:val="22"/>
                <w:szCs w:val="22"/>
                <w:lang w:eastAsia="ko-KR"/>
              </w:rPr>
            </w:pPr>
          </w:p>
          <w:p w14:paraId="6DBFFDA5" w14:textId="77777777" w:rsidR="00C87645" w:rsidRPr="009B3A6A" w:rsidRDefault="00C87645" w:rsidP="00C87645">
            <w:pPr>
              <w:rPr>
                <w:rFonts w:eastAsia="Batang"/>
                <w:sz w:val="22"/>
                <w:szCs w:val="22"/>
                <w:lang w:eastAsia="ko-KR"/>
              </w:rPr>
            </w:pPr>
          </w:p>
          <w:p w14:paraId="68F1FBEA" w14:textId="77777777" w:rsidR="00C87645" w:rsidRPr="009B3A6A" w:rsidRDefault="00C87645" w:rsidP="00C87645">
            <w:pPr>
              <w:rPr>
                <w:rFonts w:eastAsia="Batang"/>
                <w:sz w:val="22"/>
                <w:szCs w:val="22"/>
                <w:lang w:eastAsia="ko-KR"/>
              </w:rPr>
            </w:pPr>
          </w:p>
          <w:p w14:paraId="265A3D37" w14:textId="77777777" w:rsidR="00C87645" w:rsidRPr="009B3A6A" w:rsidRDefault="00C87645" w:rsidP="00C87645">
            <w:pPr>
              <w:rPr>
                <w:rFonts w:eastAsia="Batang"/>
                <w:sz w:val="22"/>
                <w:szCs w:val="22"/>
                <w:lang w:eastAsia="ko-KR"/>
              </w:rPr>
            </w:pPr>
          </w:p>
          <w:p w14:paraId="6EEB2E76" w14:textId="77777777" w:rsidR="00C87645" w:rsidRPr="009B3A6A" w:rsidRDefault="00C87645" w:rsidP="00C87645">
            <w:pPr>
              <w:rPr>
                <w:rFonts w:eastAsia="Batang"/>
                <w:sz w:val="22"/>
                <w:szCs w:val="22"/>
                <w:lang w:eastAsia="ko-KR"/>
              </w:rPr>
            </w:pPr>
          </w:p>
          <w:p w14:paraId="6F7DD1BD" w14:textId="0177FEB5" w:rsidR="00C87645" w:rsidRPr="009B3A6A" w:rsidRDefault="00C87645" w:rsidP="00C87645">
            <w:pPr>
              <w:rPr>
                <w:rFonts w:eastAsia="Batang"/>
                <w:sz w:val="22"/>
                <w:szCs w:val="22"/>
                <w:lang w:eastAsia="ko-KR"/>
              </w:rPr>
            </w:pPr>
          </w:p>
        </w:tc>
        <w:tc>
          <w:tcPr>
            <w:tcW w:w="4500" w:type="dxa"/>
            <w:tcBorders>
              <w:top w:val="single" w:sz="4" w:space="0" w:color="auto"/>
              <w:left w:val="nil"/>
              <w:bottom w:val="single" w:sz="4" w:space="0" w:color="auto"/>
              <w:right w:val="single" w:sz="4" w:space="0" w:color="auto"/>
            </w:tcBorders>
            <w:shd w:val="clear" w:color="auto" w:fill="auto"/>
            <w:vAlign w:val="bottom"/>
          </w:tcPr>
          <w:p w14:paraId="6D2A3DD3" w14:textId="77777777" w:rsidR="00C87645" w:rsidRPr="009B3A6A" w:rsidRDefault="00C87645" w:rsidP="00C87645">
            <w:pPr>
              <w:rPr>
                <w:sz w:val="22"/>
                <w:szCs w:val="22"/>
              </w:rPr>
            </w:pPr>
            <w:r w:rsidRPr="009B3A6A">
              <w:rPr>
                <w:sz w:val="22"/>
                <w:szCs w:val="22"/>
              </w:rPr>
              <w:t>Navigating careers (Part 1: Social Learning Theory, Social Cognitive Career Theory)</w:t>
            </w:r>
            <w:r w:rsidRPr="009B3A6A">
              <w:rPr>
                <w:sz w:val="22"/>
                <w:szCs w:val="22"/>
              </w:rPr>
              <w:br/>
            </w:r>
          </w:p>
          <w:p w14:paraId="0892A9BD" w14:textId="77777777" w:rsidR="00C87645" w:rsidRPr="009B3A6A" w:rsidRDefault="00C87645" w:rsidP="00C87645">
            <w:pPr>
              <w:rPr>
                <w:sz w:val="22"/>
                <w:szCs w:val="22"/>
              </w:rPr>
            </w:pPr>
          </w:p>
          <w:p w14:paraId="7D86624A" w14:textId="77777777" w:rsidR="00C87645" w:rsidRPr="009B3A6A" w:rsidRDefault="00C87645" w:rsidP="00C87645">
            <w:pPr>
              <w:rPr>
                <w:sz w:val="22"/>
                <w:szCs w:val="22"/>
              </w:rPr>
            </w:pPr>
          </w:p>
          <w:p w14:paraId="2775BEA6" w14:textId="77777777" w:rsidR="00C87645" w:rsidRPr="009B3A6A" w:rsidRDefault="00C87645" w:rsidP="00C87645">
            <w:pPr>
              <w:rPr>
                <w:sz w:val="22"/>
                <w:szCs w:val="22"/>
              </w:rPr>
            </w:pPr>
          </w:p>
          <w:p w14:paraId="6B1FB341" w14:textId="77777777" w:rsidR="00C87645" w:rsidRPr="009B3A6A" w:rsidRDefault="00C87645" w:rsidP="00C87645">
            <w:pPr>
              <w:rPr>
                <w:sz w:val="22"/>
                <w:szCs w:val="22"/>
              </w:rPr>
            </w:pPr>
          </w:p>
          <w:p w14:paraId="3A2CB35C" w14:textId="77777777" w:rsidR="00C87645" w:rsidRPr="009B3A6A" w:rsidRDefault="00C87645" w:rsidP="00C87645">
            <w:pPr>
              <w:rPr>
                <w:sz w:val="22"/>
                <w:szCs w:val="22"/>
              </w:rPr>
            </w:pPr>
          </w:p>
          <w:p w14:paraId="48E42C3B" w14:textId="67847420" w:rsidR="00C87645" w:rsidRPr="009B3A6A" w:rsidRDefault="00C87645" w:rsidP="00C87645">
            <w:pPr>
              <w:rPr>
                <w:sz w:val="22"/>
                <w:szCs w:val="22"/>
              </w:rPr>
            </w:pPr>
          </w:p>
        </w:tc>
        <w:tc>
          <w:tcPr>
            <w:tcW w:w="3510" w:type="dxa"/>
            <w:tcBorders>
              <w:top w:val="single" w:sz="4" w:space="0" w:color="auto"/>
              <w:left w:val="nil"/>
              <w:bottom w:val="single" w:sz="4" w:space="0" w:color="auto"/>
              <w:right w:val="single" w:sz="4" w:space="0" w:color="auto"/>
            </w:tcBorders>
            <w:vAlign w:val="bottom"/>
          </w:tcPr>
          <w:p w14:paraId="5FE995E1" w14:textId="77777777" w:rsidR="00C87645" w:rsidRPr="009B3A6A" w:rsidRDefault="00C87645" w:rsidP="00C87645">
            <w:pPr>
              <w:rPr>
                <w:sz w:val="22"/>
                <w:szCs w:val="22"/>
              </w:rPr>
            </w:pPr>
            <w:r w:rsidRPr="009B3A6A">
              <w:rPr>
                <w:sz w:val="22"/>
                <w:szCs w:val="22"/>
              </w:rPr>
              <w:t>Chapter 5</w:t>
            </w:r>
          </w:p>
          <w:p w14:paraId="1F27C131" w14:textId="77777777" w:rsidR="00C87645" w:rsidRPr="009B3A6A" w:rsidRDefault="00C87645" w:rsidP="00C87645">
            <w:pPr>
              <w:rPr>
                <w:sz w:val="22"/>
                <w:szCs w:val="22"/>
              </w:rPr>
            </w:pPr>
            <w:r w:rsidRPr="009B3A6A">
              <w:rPr>
                <w:sz w:val="22"/>
                <w:szCs w:val="22"/>
              </w:rPr>
              <w:t>Lent et al. (2002)</w:t>
            </w:r>
          </w:p>
          <w:p w14:paraId="532B3038" w14:textId="77777777" w:rsidR="00C87645" w:rsidRPr="009B3A6A" w:rsidRDefault="00C87645" w:rsidP="00C87645">
            <w:pPr>
              <w:rPr>
                <w:sz w:val="22"/>
                <w:szCs w:val="22"/>
              </w:rPr>
            </w:pPr>
            <w:r w:rsidRPr="009B3A6A">
              <w:rPr>
                <w:sz w:val="22"/>
                <w:szCs w:val="22"/>
              </w:rPr>
              <w:t>Scheuermann et al. (2014)</w:t>
            </w:r>
          </w:p>
          <w:p w14:paraId="3AE5AFC2" w14:textId="77777777" w:rsidR="00C87645" w:rsidRPr="009B3A6A" w:rsidRDefault="00C87645" w:rsidP="00C87645">
            <w:pPr>
              <w:rPr>
                <w:sz w:val="22"/>
                <w:szCs w:val="22"/>
              </w:rPr>
            </w:pPr>
            <w:r w:rsidRPr="009B3A6A">
              <w:rPr>
                <w:sz w:val="22"/>
                <w:szCs w:val="22"/>
              </w:rPr>
              <w:t>Thompson &amp; Dahling (2012)</w:t>
            </w:r>
          </w:p>
          <w:p w14:paraId="18947008" w14:textId="77777777" w:rsidR="00C87645" w:rsidRDefault="00C87645" w:rsidP="00C87645">
            <w:pPr>
              <w:rPr>
                <w:sz w:val="22"/>
                <w:szCs w:val="22"/>
              </w:rPr>
            </w:pPr>
            <w:r w:rsidRPr="009B3A6A">
              <w:rPr>
                <w:sz w:val="22"/>
                <w:szCs w:val="22"/>
              </w:rPr>
              <w:t>Le (2014)</w:t>
            </w:r>
          </w:p>
          <w:p w14:paraId="119AB27C" w14:textId="77777777" w:rsidR="00C87645" w:rsidRPr="009B3A6A" w:rsidRDefault="00C87645" w:rsidP="00C87645">
            <w:pPr>
              <w:rPr>
                <w:sz w:val="22"/>
                <w:szCs w:val="22"/>
              </w:rPr>
            </w:pPr>
            <w:r w:rsidRPr="009B3A6A">
              <w:rPr>
                <w:sz w:val="22"/>
                <w:szCs w:val="22"/>
              </w:rPr>
              <w:t>Watson &amp; McMahon (2005)</w:t>
            </w:r>
          </w:p>
          <w:p w14:paraId="76BDEEC6" w14:textId="77777777" w:rsidR="00C87645" w:rsidRPr="009B3A6A" w:rsidRDefault="00C87645" w:rsidP="00C87645">
            <w:pPr>
              <w:rPr>
                <w:sz w:val="22"/>
                <w:szCs w:val="22"/>
              </w:rPr>
            </w:pPr>
          </w:p>
          <w:p w14:paraId="6F7E16D1" w14:textId="77777777" w:rsidR="00C87645" w:rsidRPr="009B3A6A" w:rsidRDefault="00C87645" w:rsidP="00C87645">
            <w:pPr>
              <w:rPr>
                <w:sz w:val="22"/>
                <w:szCs w:val="22"/>
              </w:rPr>
            </w:pPr>
          </w:p>
          <w:p w14:paraId="533E378D" w14:textId="77777777" w:rsidR="00C87645" w:rsidRPr="009B3A6A" w:rsidRDefault="00C87645" w:rsidP="00C87645">
            <w:pPr>
              <w:rPr>
                <w:sz w:val="22"/>
                <w:szCs w:val="22"/>
              </w:rPr>
            </w:pPr>
          </w:p>
          <w:p w14:paraId="14E5FE28" w14:textId="77777777" w:rsidR="00C87645" w:rsidRPr="009B3A6A" w:rsidRDefault="00C87645" w:rsidP="00C87645">
            <w:pPr>
              <w:rPr>
                <w:sz w:val="22"/>
                <w:szCs w:val="22"/>
              </w:rPr>
            </w:pPr>
          </w:p>
          <w:p w14:paraId="56540784" w14:textId="77777777" w:rsidR="00C87645" w:rsidRPr="009B3A6A" w:rsidRDefault="00C87645" w:rsidP="00C87645">
            <w:pPr>
              <w:rPr>
                <w:sz w:val="22"/>
                <w:szCs w:val="22"/>
              </w:rPr>
            </w:pPr>
          </w:p>
          <w:p w14:paraId="7481B4EA" w14:textId="69A0906C" w:rsidR="00C87645" w:rsidRPr="009B3A6A" w:rsidRDefault="00C87645" w:rsidP="00C87645">
            <w:pPr>
              <w:rPr>
                <w:sz w:val="22"/>
                <w:szCs w:val="22"/>
              </w:rPr>
            </w:pPr>
          </w:p>
        </w:tc>
      </w:tr>
      <w:tr w:rsidR="00D45EDB" w:rsidRPr="009B3A6A" w14:paraId="187BD4B8" w14:textId="77777777" w:rsidTr="007635C5">
        <w:trPr>
          <w:trHeight w:hRule="exact" w:val="2350"/>
          <w:jc w:val="center"/>
        </w:trPr>
        <w:tc>
          <w:tcPr>
            <w:tcW w:w="1435" w:type="dxa"/>
            <w:tcBorders>
              <w:top w:val="single" w:sz="4" w:space="0" w:color="auto"/>
              <w:left w:val="single" w:sz="4" w:space="0" w:color="auto"/>
              <w:bottom w:val="single" w:sz="4" w:space="0" w:color="auto"/>
              <w:right w:val="single" w:sz="4" w:space="0" w:color="auto"/>
            </w:tcBorders>
            <w:shd w:val="clear" w:color="auto" w:fill="auto"/>
            <w:vAlign w:val="bottom"/>
          </w:tcPr>
          <w:p w14:paraId="53DD9360" w14:textId="77777777" w:rsidR="00D45EDB" w:rsidRPr="009B3A6A" w:rsidRDefault="00D45EDB" w:rsidP="00D45EDB">
            <w:pPr>
              <w:rPr>
                <w:rFonts w:eastAsia="Batang"/>
                <w:sz w:val="22"/>
                <w:szCs w:val="22"/>
                <w:lang w:eastAsia="ko-KR"/>
              </w:rPr>
            </w:pPr>
            <w:r w:rsidRPr="009B3A6A">
              <w:rPr>
                <w:rFonts w:eastAsia="Batang"/>
                <w:sz w:val="22"/>
                <w:szCs w:val="22"/>
                <w:lang w:eastAsia="ko-KR"/>
              </w:rPr>
              <w:lastRenderedPageBreak/>
              <w:t>October 8</w:t>
            </w:r>
          </w:p>
          <w:p w14:paraId="1D48D491" w14:textId="77777777" w:rsidR="00D45EDB" w:rsidRPr="009B3A6A" w:rsidRDefault="00D45EDB" w:rsidP="00D45EDB">
            <w:pPr>
              <w:rPr>
                <w:rFonts w:eastAsia="Batang"/>
                <w:sz w:val="22"/>
                <w:szCs w:val="22"/>
                <w:lang w:eastAsia="ko-KR"/>
              </w:rPr>
            </w:pPr>
          </w:p>
          <w:p w14:paraId="01281904" w14:textId="77777777" w:rsidR="00D45EDB" w:rsidRPr="009B3A6A" w:rsidRDefault="00D45EDB" w:rsidP="00D45EDB">
            <w:pPr>
              <w:rPr>
                <w:rFonts w:eastAsia="Batang"/>
                <w:sz w:val="22"/>
                <w:szCs w:val="22"/>
                <w:lang w:eastAsia="ko-KR"/>
              </w:rPr>
            </w:pPr>
          </w:p>
          <w:p w14:paraId="13E16641" w14:textId="77777777" w:rsidR="00D45EDB" w:rsidRPr="009B3A6A" w:rsidRDefault="00D45EDB" w:rsidP="00D45EDB">
            <w:pPr>
              <w:rPr>
                <w:rFonts w:eastAsia="Batang"/>
                <w:sz w:val="22"/>
                <w:szCs w:val="22"/>
                <w:lang w:eastAsia="ko-KR"/>
              </w:rPr>
            </w:pPr>
          </w:p>
          <w:p w14:paraId="68BF7EEF" w14:textId="77777777" w:rsidR="00D45EDB" w:rsidRPr="009B3A6A" w:rsidRDefault="00D45EDB" w:rsidP="00D45EDB">
            <w:pPr>
              <w:rPr>
                <w:rFonts w:eastAsia="Batang"/>
                <w:sz w:val="22"/>
                <w:szCs w:val="22"/>
                <w:lang w:eastAsia="ko-KR"/>
              </w:rPr>
            </w:pPr>
          </w:p>
          <w:p w14:paraId="5963CDE8" w14:textId="77777777" w:rsidR="00D45EDB" w:rsidRPr="009B3A6A" w:rsidRDefault="00D45EDB" w:rsidP="00D45EDB">
            <w:pPr>
              <w:rPr>
                <w:rFonts w:eastAsia="Batang"/>
                <w:sz w:val="22"/>
                <w:szCs w:val="22"/>
                <w:lang w:eastAsia="ko-KR"/>
              </w:rPr>
            </w:pPr>
          </w:p>
          <w:p w14:paraId="32559D66" w14:textId="15758B0A" w:rsidR="00D45EDB" w:rsidRPr="009B3A6A" w:rsidRDefault="00D45EDB" w:rsidP="00D45EDB">
            <w:pPr>
              <w:rPr>
                <w:rFonts w:eastAsia="Batang"/>
                <w:sz w:val="22"/>
                <w:szCs w:val="22"/>
                <w:lang w:eastAsia="ko-KR"/>
              </w:rPr>
            </w:pPr>
          </w:p>
        </w:tc>
        <w:tc>
          <w:tcPr>
            <w:tcW w:w="4500" w:type="dxa"/>
            <w:tcBorders>
              <w:top w:val="single" w:sz="4" w:space="0" w:color="auto"/>
              <w:left w:val="nil"/>
              <w:bottom w:val="single" w:sz="4" w:space="0" w:color="auto"/>
              <w:right w:val="single" w:sz="4" w:space="0" w:color="auto"/>
            </w:tcBorders>
            <w:shd w:val="clear" w:color="auto" w:fill="auto"/>
            <w:vAlign w:val="bottom"/>
          </w:tcPr>
          <w:p w14:paraId="49466556" w14:textId="77777777" w:rsidR="00D45EDB" w:rsidRPr="009B3A6A" w:rsidRDefault="00D45EDB" w:rsidP="00D45EDB">
            <w:pPr>
              <w:rPr>
                <w:sz w:val="22"/>
                <w:szCs w:val="22"/>
              </w:rPr>
            </w:pPr>
            <w:r w:rsidRPr="009B3A6A">
              <w:rPr>
                <w:sz w:val="22"/>
                <w:szCs w:val="22"/>
              </w:rPr>
              <w:t>Navigating careers (Part 2: Career Construction Theory, Boundaryless &amp; Protean Career Theory)</w:t>
            </w:r>
          </w:p>
          <w:p w14:paraId="2CAA7666" w14:textId="77777777" w:rsidR="00D45EDB" w:rsidRPr="009B3A6A" w:rsidRDefault="00D45EDB" w:rsidP="00D45EDB">
            <w:pPr>
              <w:rPr>
                <w:sz w:val="22"/>
                <w:szCs w:val="22"/>
              </w:rPr>
            </w:pPr>
          </w:p>
          <w:p w14:paraId="228CFEF3" w14:textId="77777777" w:rsidR="00D45EDB" w:rsidRPr="009B3A6A" w:rsidRDefault="00D45EDB" w:rsidP="00D45EDB">
            <w:pPr>
              <w:rPr>
                <w:sz w:val="22"/>
                <w:szCs w:val="22"/>
              </w:rPr>
            </w:pPr>
          </w:p>
          <w:p w14:paraId="161D663B" w14:textId="77777777" w:rsidR="00D45EDB" w:rsidRPr="009B3A6A" w:rsidRDefault="00D45EDB" w:rsidP="00D45EDB">
            <w:pPr>
              <w:rPr>
                <w:sz w:val="22"/>
                <w:szCs w:val="22"/>
              </w:rPr>
            </w:pPr>
          </w:p>
          <w:p w14:paraId="00E79086" w14:textId="77777777" w:rsidR="00D45EDB" w:rsidRPr="009B3A6A" w:rsidRDefault="00D45EDB" w:rsidP="00D45EDB">
            <w:pPr>
              <w:rPr>
                <w:sz w:val="22"/>
                <w:szCs w:val="22"/>
              </w:rPr>
            </w:pPr>
          </w:p>
          <w:p w14:paraId="19841F89" w14:textId="77777777" w:rsidR="00D45EDB" w:rsidRPr="009B3A6A" w:rsidRDefault="00D45EDB" w:rsidP="00D45EDB">
            <w:pPr>
              <w:rPr>
                <w:sz w:val="22"/>
                <w:szCs w:val="22"/>
              </w:rPr>
            </w:pPr>
          </w:p>
        </w:tc>
        <w:tc>
          <w:tcPr>
            <w:tcW w:w="3510" w:type="dxa"/>
            <w:tcBorders>
              <w:top w:val="single" w:sz="4" w:space="0" w:color="auto"/>
              <w:left w:val="nil"/>
              <w:bottom w:val="single" w:sz="4" w:space="0" w:color="auto"/>
              <w:right w:val="single" w:sz="4" w:space="0" w:color="auto"/>
            </w:tcBorders>
            <w:vAlign w:val="bottom"/>
          </w:tcPr>
          <w:p w14:paraId="4EA002CD" w14:textId="77777777" w:rsidR="00D45EDB" w:rsidRPr="009B3A6A" w:rsidRDefault="00D45EDB" w:rsidP="00D45EDB">
            <w:pPr>
              <w:rPr>
                <w:sz w:val="22"/>
                <w:szCs w:val="22"/>
              </w:rPr>
            </w:pPr>
            <w:r w:rsidRPr="009B3A6A">
              <w:rPr>
                <w:sz w:val="22"/>
                <w:szCs w:val="22"/>
              </w:rPr>
              <w:t>Savickas et al. (2002)</w:t>
            </w:r>
          </w:p>
          <w:p w14:paraId="6B984D0F" w14:textId="77777777" w:rsidR="00D45EDB" w:rsidRPr="009B3A6A" w:rsidRDefault="00D45EDB" w:rsidP="00D45EDB">
            <w:pPr>
              <w:rPr>
                <w:sz w:val="22"/>
                <w:szCs w:val="22"/>
              </w:rPr>
            </w:pPr>
            <w:r w:rsidRPr="009B3A6A">
              <w:rPr>
                <w:sz w:val="22"/>
                <w:szCs w:val="22"/>
              </w:rPr>
              <w:t>Savickas &amp; Porfeli (2012)</w:t>
            </w:r>
          </w:p>
          <w:p w14:paraId="4CD134E8" w14:textId="77777777" w:rsidR="00D45EDB" w:rsidRPr="009B3A6A" w:rsidRDefault="00D45EDB" w:rsidP="00D45EDB">
            <w:pPr>
              <w:rPr>
                <w:sz w:val="22"/>
                <w:szCs w:val="22"/>
              </w:rPr>
            </w:pPr>
            <w:r w:rsidRPr="009B3A6A">
              <w:rPr>
                <w:sz w:val="22"/>
                <w:szCs w:val="22"/>
              </w:rPr>
              <w:t>Zacher (2008)</w:t>
            </w:r>
          </w:p>
          <w:p w14:paraId="10E776E2" w14:textId="77777777" w:rsidR="00D45EDB" w:rsidRPr="009B3A6A" w:rsidRDefault="00D45EDB" w:rsidP="00D45EDB">
            <w:pPr>
              <w:rPr>
                <w:sz w:val="22"/>
                <w:szCs w:val="22"/>
              </w:rPr>
            </w:pPr>
            <w:r w:rsidRPr="009B3A6A">
              <w:rPr>
                <w:sz w:val="22"/>
                <w:szCs w:val="22"/>
              </w:rPr>
              <w:t>Briscoe &amp; Hall (2006)</w:t>
            </w:r>
          </w:p>
          <w:p w14:paraId="1AC88456" w14:textId="77777777" w:rsidR="00D45EDB" w:rsidRPr="009B3A6A" w:rsidRDefault="00D45EDB" w:rsidP="00D45EDB">
            <w:pPr>
              <w:rPr>
                <w:sz w:val="22"/>
                <w:szCs w:val="22"/>
              </w:rPr>
            </w:pPr>
            <w:r w:rsidRPr="009B3A6A">
              <w:rPr>
                <w:sz w:val="22"/>
                <w:szCs w:val="22"/>
              </w:rPr>
              <w:t>Wiernik &amp; Kostal (2019)</w:t>
            </w:r>
          </w:p>
          <w:p w14:paraId="19898E9E" w14:textId="77777777" w:rsidR="00D45EDB" w:rsidRPr="009B3A6A" w:rsidRDefault="00D45EDB" w:rsidP="00D45EDB">
            <w:pPr>
              <w:rPr>
                <w:sz w:val="22"/>
                <w:szCs w:val="22"/>
              </w:rPr>
            </w:pPr>
            <w:r w:rsidRPr="009B3A6A">
              <w:rPr>
                <w:sz w:val="22"/>
                <w:szCs w:val="22"/>
              </w:rPr>
              <w:t>Abessolo (2019)</w:t>
            </w:r>
          </w:p>
          <w:p w14:paraId="4D30FFCA" w14:textId="77777777" w:rsidR="00D45EDB" w:rsidRPr="009B3A6A" w:rsidRDefault="00D45EDB" w:rsidP="00D45EDB">
            <w:pPr>
              <w:rPr>
                <w:sz w:val="22"/>
                <w:szCs w:val="22"/>
              </w:rPr>
            </w:pPr>
          </w:p>
          <w:p w14:paraId="7CBA7733" w14:textId="77777777" w:rsidR="00D45EDB" w:rsidRPr="009B3A6A" w:rsidRDefault="00D45EDB" w:rsidP="00D45EDB">
            <w:pPr>
              <w:rPr>
                <w:sz w:val="22"/>
                <w:szCs w:val="22"/>
              </w:rPr>
            </w:pPr>
          </w:p>
        </w:tc>
      </w:tr>
      <w:tr w:rsidR="00D45EDB" w:rsidRPr="009B3A6A" w14:paraId="4B6B066D" w14:textId="77777777" w:rsidTr="00FF22E3">
        <w:trPr>
          <w:trHeight w:hRule="exact" w:val="829"/>
          <w:jc w:val="center"/>
        </w:trPr>
        <w:tc>
          <w:tcPr>
            <w:tcW w:w="1435" w:type="dxa"/>
            <w:tcBorders>
              <w:top w:val="single" w:sz="4" w:space="0" w:color="auto"/>
              <w:left w:val="single" w:sz="4" w:space="0" w:color="auto"/>
              <w:bottom w:val="single" w:sz="4" w:space="0" w:color="auto"/>
              <w:right w:val="single" w:sz="4" w:space="0" w:color="auto"/>
            </w:tcBorders>
            <w:shd w:val="clear" w:color="auto" w:fill="auto"/>
            <w:vAlign w:val="bottom"/>
          </w:tcPr>
          <w:p w14:paraId="4768ACAE" w14:textId="77777777" w:rsidR="00D45EDB" w:rsidRPr="009B3A6A" w:rsidRDefault="00D45EDB" w:rsidP="00D45EDB">
            <w:pPr>
              <w:rPr>
                <w:rFonts w:eastAsia="Batang"/>
                <w:sz w:val="22"/>
                <w:szCs w:val="22"/>
                <w:lang w:eastAsia="ko-KR"/>
              </w:rPr>
            </w:pPr>
            <w:r w:rsidRPr="009B3A6A">
              <w:rPr>
                <w:rFonts w:eastAsia="Batang"/>
                <w:sz w:val="22"/>
                <w:szCs w:val="22"/>
                <w:lang w:eastAsia="ko-KR"/>
              </w:rPr>
              <w:t>October 15</w:t>
            </w:r>
          </w:p>
          <w:p w14:paraId="22BFDBDB" w14:textId="77777777" w:rsidR="00D45EDB" w:rsidRPr="009B3A6A" w:rsidRDefault="00D45EDB" w:rsidP="00D45EDB">
            <w:pPr>
              <w:rPr>
                <w:rFonts w:eastAsia="Batang"/>
                <w:sz w:val="22"/>
                <w:szCs w:val="22"/>
                <w:lang w:eastAsia="ko-KR"/>
              </w:rPr>
            </w:pPr>
          </w:p>
        </w:tc>
        <w:tc>
          <w:tcPr>
            <w:tcW w:w="4500" w:type="dxa"/>
            <w:tcBorders>
              <w:top w:val="single" w:sz="4" w:space="0" w:color="auto"/>
              <w:left w:val="nil"/>
              <w:bottom w:val="single" w:sz="4" w:space="0" w:color="auto"/>
              <w:right w:val="single" w:sz="4" w:space="0" w:color="auto"/>
            </w:tcBorders>
            <w:shd w:val="clear" w:color="auto" w:fill="auto"/>
            <w:vAlign w:val="bottom"/>
          </w:tcPr>
          <w:p w14:paraId="15B578CA" w14:textId="77777777" w:rsidR="00D45EDB" w:rsidRPr="009B3A6A" w:rsidRDefault="00D45EDB" w:rsidP="00D45EDB">
            <w:pPr>
              <w:rPr>
                <w:sz w:val="22"/>
                <w:szCs w:val="22"/>
              </w:rPr>
            </w:pPr>
            <w:r w:rsidRPr="009B3A6A">
              <w:rPr>
                <w:sz w:val="22"/>
                <w:szCs w:val="22"/>
              </w:rPr>
              <w:t>COLUMBUS DAY RECESS</w:t>
            </w:r>
          </w:p>
          <w:p w14:paraId="356236A7" w14:textId="77777777" w:rsidR="00D45EDB" w:rsidRPr="009B3A6A" w:rsidRDefault="00D45EDB" w:rsidP="00D45EDB">
            <w:pPr>
              <w:rPr>
                <w:sz w:val="22"/>
                <w:szCs w:val="22"/>
              </w:rPr>
            </w:pPr>
          </w:p>
        </w:tc>
        <w:tc>
          <w:tcPr>
            <w:tcW w:w="3510" w:type="dxa"/>
            <w:tcBorders>
              <w:top w:val="single" w:sz="4" w:space="0" w:color="auto"/>
              <w:left w:val="nil"/>
              <w:bottom w:val="single" w:sz="4" w:space="0" w:color="auto"/>
              <w:right w:val="single" w:sz="4" w:space="0" w:color="auto"/>
            </w:tcBorders>
            <w:vAlign w:val="bottom"/>
          </w:tcPr>
          <w:p w14:paraId="13D77332" w14:textId="77777777" w:rsidR="00D45EDB" w:rsidRPr="009B3A6A" w:rsidRDefault="00D45EDB" w:rsidP="00D45EDB">
            <w:pPr>
              <w:rPr>
                <w:sz w:val="22"/>
                <w:szCs w:val="22"/>
              </w:rPr>
            </w:pPr>
          </w:p>
        </w:tc>
      </w:tr>
      <w:tr w:rsidR="00D45EDB" w:rsidRPr="009B3A6A" w14:paraId="554DC62F" w14:textId="77777777" w:rsidTr="00302ECA">
        <w:trPr>
          <w:trHeight w:hRule="exact" w:val="2422"/>
          <w:jc w:val="center"/>
        </w:trPr>
        <w:tc>
          <w:tcPr>
            <w:tcW w:w="1435" w:type="dxa"/>
            <w:tcBorders>
              <w:top w:val="single" w:sz="4" w:space="0" w:color="auto"/>
              <w:left w:val="single" w:sz="4" w:space="0" w:color="auto"/>
              <w:bottom w:val="single" w:sz="4" w:space="0" w:color="auto"/>
              <w:right w:val="single" w:sz="4" w:space="0" w:color="auto"/>
            </w:tcBorders>
            <w:shd w:val="clear" w:color="auto" w:fill="auto"/>
            <w:vAlign w:val="bottom"/>
          </w:tcPr>
          <w:p w14:paraId="3C1EB6AA" w14:textId="01526490" w:rsidR="00D45EDB" w:rsidRPr="009B3A6A" w:rsidRDefault="00D45EDB" w:rsidP="00D45EDB">
            <w:pPr>
              <w:rPr>
                <w:rFonts w:eastAsia="Batang"/>
                <w:sz w:val="22"/>
                <w:szCs w:val="22"/>
                <w:lang w:eastAsia="ko-KR"/>
              </w:rPr>
            </w:pPr>
            <w:r w:rsidRPr="009B3A6A">
              <w:rPr>
                <w:rFonts w:eastAsia="Batang"/>
                <w:sz w:val="22"/>
                <w:szCs w:val="22"/>
                <w:lang w:eastAsia="ko-KR"/>
              </w:rPr>
              <w:t>October 22</w:t>
            </w:r>
          </w:p>
          <w:p w14:paraId="50E8A2C2" w14:textId="07B8BA08" w:rsidR="00D45EDB" w:rsidRPr="009B3A6A" w:rsidRDefault="00D45EDB" w:rsidP="00D45EDB">
            <w:pPr>
              <w:rPr>
                <w:rFonts w:eastAsia="Batang"/>
                <w:sz w:val="22"/>
                <w:szCs w:val="22"/>
                <w:lang w:eastAsia="ko-KR"/>
              </w:rPr>
            </w:pPr>
          </w:p>
          <w:p w14:paraId="54C583C5" w14:textId="77777777" w:rsidR="00D45EDB" w:rsidRPr="009B3A6A" w:rsidRDefault="00D45EDB" w:rsidP="00D45EDB">
            <w:pPr>
              <w:rPr>
                <w:rFonts w:eastAsia="Batang"/>
                <w:sz w:val="22"/>
                <w:szCs w:val="22"/>
                <w:lang w:eastAsia="ko-KR"/>
              </w:rPr>
            </w:pPr>
          </w:p>
          <w:p w14:paraId="08B0249F" w14:textId="77777777" w:rsidR="00D45EDB" w:rsidRPr="009B3A6A" w:rsidRDefault="00D45EDB" w:rsidP="00D45EDB">
            <w:pPr>
              <w:rPr>
                <w:rFonts w:eastAsia="Batang"/>
                <w:sz w:val="22"/>
                <w:szCs w:val="22"/>
                <w:lang w:eastAsia="ko-KR"/>
              </w:rPr>
            </w:pPr>
          </w:p>
          <w:p w14:paraId="6879ADE4" w14:textId="77777777" w:rsidR="00D45EDB" w:rsidRPr="009B3A6A" w:rsidRDefault="00D45EDB" w:rsidP="00D45EDB">
            <w:pPr>
              <w:rPr>
                <w:rFonts w:eastAsia="Batang"/>
                <w:sz w:val="22"/>
                <w:szCs w:val="22"/>
                <w:lang w:eastAsia="ko-KR"/>
              </w:rPr>
            </w:pPr>
          </w:p>
          <w:p w14:paraId="1F1104A2" w14:textId="77777777" w:rsidR="00D45EDB" w:rsidRPr="009B3A6A" w:rsidRDefault="00D45EDB" w:rsidP="00D45EDB">
            <w:pPr>
              <w:rPr>
                <w:rFonts w:eastAsia="Batang"/>
                <w:sz w:val="22"/>
                <w:szCs w:val="22"/>
                <w:lang w:eastAsia="ko-KR"/>
              </w:rPr>
            </w:pPr>
          </w:p>
          <w:p w14:paraId="65A713CF" w14:textId="729993FF" w:rsidR="00D45EDB" w:rsidRPr="009B3A6A" w:rsidRDefault="00D45EDB" w:rsidP="00D45EDB">
            <w:pPr>
              <w:rPr>
                <w:rFonts w:eastAsia="Batang"/>
                <w:sz w:val="22"/>
                <w:szCs w:val="22"/>
                <w:lang w:eastAsia="ko-KR"/>
              </w:rPr>
            </w:pPr>
          </w:p>
        </w:tc>
        <w:tc>
          <w:tcPr>
            <w:tcW w:w="4500" w:type="dxa"/>
            <w:tcBorders>
              <w:top w:val="single" w:sz="4" w:space="0" w:color="auto"/>
              <w:left w:val="nil"/>
              <w:bottom w:val="single" w:sz="4" w:space="0" w:color="auto"/>
              <w:right w:val="single" w:sz="4" w:space="0" w:color="auto"/>
            </w:tcBorders>
            <w:shd w:val="clear" w:color="auto" w:fill="auto"/>
            <w:vAlign w:val="bottom"/>
          </w:tcPr>
          <w:p w14:paraId="73B8AF26" w14:textId="77777777" w:rsidR="00D45EDB" w:rsidRPr="009B3A6A" w:rsidRDefault="00D45EDB" w:rsidP="00D45EDB">
            <w:pPr>
              <w:rPr>
                <w:sz w:val="22"/>
                <w:szCs w:val="22"/>
              </w:rPr>
            </w:pPr>
            <w:r w:rsidRPr="009B3A6A">
              <w:rPr>
                <w:sz w:val="22"/>
                <w:szCs w:val="22"/>
              </w:rPr>
              <w:t>Navigating Careers (Part 3: Midcareer issues, career transitions/disruptions)</w:t>
            </w:r>
          </w:p>
          <w:p w14:paraId="0F2445FC" w14:textId="77777777" w:rsidR="00D45EDB" w:rsidRPr="009B3A6A" w:rsidRDefault="00D45EDB" w:rsidP="00D45EDB">
            <w:pPr>
              <w:rPr>
                <w:sz w:val="22"/>
                <w:szCs w:val="22"/>
              </w:rPr>
            </w:pPr>
          </w:p>
          <w:p w14:paraId="7D9D8DB7" w14:textId="77777777" w:rsidR="00D45EDB" w:rsidRPr="009B3A6A" w:rsidRDefault="00D45EDB" w:rsidP="00D45EDB">
            <w:pPr>
              <w:rPr>
                <w:sz w:val="22"/>
                <w:szCs w:val="22"/>
              </w:rPr>
            </w:pPr>
          </w:p>
          <w:p w14:paraId="20529606" w14:textId="77777777" w:rsidR="00D45EDB" w:rsidRDefault="00D45EDB" w:rsidP="00D45EDB">
            <w:pPr>
              <w:rPr>
                <w:sz w:val="22"/>
                <w:szCs w:val="22"/>
              </w:rPr>
            </w:pPr>
          </w:p>
          <w:p w14:paraId="1B52376D" w14:textId="77777777" w:rsidR="00D45EDB" w:rsidRDefault="00D45EDB" w:rsidP="00D45EDB">
            <w:pPr>
              <w:rPr>
                <w:sz w:val="22"/>
                <w:szCs w:val="22"/>
              </w:rPr>
            </w:pPr>
          </w:p>
          <w:p w14:paraId="55AFD087" w14:textId="6E95C501" w:rsidR="00D45EDB" w:rsidRPr="009B3A6A" w:rsidRDefault="00D45EDB" w:rsidP="00D45EDB">
            <w:pPr>
              <w:rPr>
                <w:sz w:val="22"/>
                <w:szCs w:val="22"/>
              </w:rPr>
            </w:pPr>
          </w:p>
        </w:tc>
        <w:tc>
          <w:tcPr>
            <w:tcW w:w="3510" w:type="dxa"/>
            <w:tcBorders>
              <w:top w:val="single" w:sz="4" w:space="0" w:color="auto"/>
              <w:left w:val="nil"/>
              <w:bottom w:val="single" w:sz="4" w:space="0" w:color="auto"/>
              <w:right w:val="single" w:sz="4" w:space="0" w:color="auto"/>
            </w:tcBorders>
            <w:vAlign w:val="bottom"/>
          </w:tcPr>
          <w:p w14:paraId="3C2522DF" w14:textId="77777777" w:rsidR="00D45EDB" w:rsidRDefault="00D45EDB" w:rsidP="00D45EDB">
            <w:pPr>
              <w:rPr>
                <w:sz w:val="22"/>
                <w:szCs w:val="22"/>
              </w:rPr>
            </w:pPr>
            <w:r>
              <w:rPr>
                <w:sz w:val="22"/>
                <w:szCs w:val="22"/>
              </w:rPr>
              <w:t>Chapter 4</w:t>
            </w:r>
          </w:p>
          <w:p w14:paraId="77B7896B" w14:textId="77777777" w:rsidR="00D45EDB" w:rsidRPr="009B3A6A" w:rsidRDefault="00D45EDB" w:rsidP="00D45EDB">
            <w:pPr>
              <w:rPr>
                <w:sz w:val="22"/>
                <w:szCs w:val="22"/>
              </w:rPr>
            </w:pPr>
            <w:r w:rsidRPr="009B3A6A">
              <w:rPr>
                <w:sz w:val="22"/>
                <w:szCs w:val="22"/>
              </w:rPr>
              <w:t>Haynie &amp; Shepherd (2011)</w:t>
            </w:r>
          </w:p>
          <w:p w14:paraId="571FC7DA" w14:textId="77777777" w:rsidR="00D45EDB" w:rsidRPr="009B3A6A" w:rsidRDefault="00D45EDB" w:rsidP="00D45EDB">
            <w:pPr>
              <w:rPr>
                <w:sz w:val="22"/>
                <w:szCs w:val="22"/>
              </w:rPr>
            </w:pPr>
            <w:r w:rsidRPr="009B3A6A">
              <w:rPr>
                <w:sz w:val="22"/>
                <w:szCs w:val="22"/>
              </w:rPr>
              <w:t>Rotondo &amp; Perrewe (2000)</w:t>
            </w:r>
          </w:p>
          <w:p w14:paraId="7942EB4E" w14:textId="77777777" w:rsidR="00D45EDB" w:rsidRPr="009B3A6A" w:rsidRDefault="00D45EDB" w:rsidP="00D45EDB">
            <w:pPr>
              <w:rPr>
                <w:sz w:val="22"/>
                <w:szCs w:val="22"/>
              </w:rPr>
            </w:pPr>
            <w:r w:rsidRPr="009B3A6A">
              <w:rPr>
                <w:sz w:val="22"/>
                <w:szCs w:val="22"/>
              </w:rPr>
              <w:t>McCleese et al. (2007)</w:t>
            </w:r>
          </w:p>
          <w:p w14:paraId="174A0BDF" w14:textId="77777777" w:rsidR="00D45EDB" w:rsidRPr="009B3A6A" w:rsidRDefault="00D45EDB" w:rsidP="00D45EDB">
            <w:pPr>
              <w:rPr>
                <w:sz w:val="22"/>
                <w:szCs w:val="22"/>
              </w:rPr>
            </w:pPr>
            <w:r w:rsidRPr="009B3A6A">
              <w:rPr>
                <w:sz w:val="22"/>
                <w:szCs w:val="22"/>
              </w:rPr>
              <w:t xml:space="preserve">Yang et al. (2019) </w:t>
            </w:r>
          </w:p>
          <w:p w14:paraId="0EB6194B" w14:textId="77777777" w:rsidR="00D45EDB" w:rsidRPr="009B3A6A" w:rsidRDefault="00D45EDB" w:rsidP="00D45EDB">
            <w:pPr>
              <w:rPr>
                <w:sz w:val="22"/>
                <w:szCs w:val="22"/>
              </w:rPr>
            </w:pPr>
          </w:p>
          <w:p w14:paraId="7AF51D52" w14:textId="77777777" w:rsidR="00D45EDB" w:rsidRPr="009B3A6A" w:rsidRDefault="00D45EDB" w:rsidP="00D45EDB">
            <w:pPr>
              <w:rPr>
                <w:sz w:val="22"/>
                <w:szCs w:val="22"/>
              </w:rPr>
            </w:pPr>
          </w:p>
          <w:p w14:paraId="2872D325" w14:textId="77777777" w:rsidR="00D45EDB" w:rsidRPr="009B3A6A" w:rsidRDefault="00D45EDB" w:rsidP="00D45EDB">
            <w:pPr>
              <w:rPr>
                <w:sz w:val="22"/>
                <w:szCs w:val="22"/>
              </w:rPr>
            </w:pPr>
          </w:p>
          <w:p w14:paraId="581AEBC3" w14:textId="77777777" w:rsidR="00D45EDB" w:rsidRPr="009B3A6A" w:rsidRDefault="00D45EDB" w:rsidP="00D45EDB">
            <w:pPr>
              <w:rPr>
                <w:sz w:val="22"/>
                <w:szCs w:val="22"/>
              </w:rPr>
            </w:pPr>
          </w:p>
          <w:p w14:paraId="1BD36FF5" w14:textId="77777777" w:rsidR="00D45EDB" w:rsidRPr="009B3A6A" w:rsidRDefault="00D45EDB" w:rsidP="00D45EDB">
            <w:pPr>
              <w:rPr>
                <w:sz w:val="22"/>
                <w:szCs w:val="22"/>
              </w:rPr>
            </w:pPr>
          </w:p>
          <w:p w14:paraId="197AD4DC" w14:textId="77777777" w:rsidR="00D45EDB" w:rsidRPr="009B3A6A" w:rsidRDefault="00D45EDB" w:rsidP="00D45EDB">
            <w:pPr>
              <w:rPr>
                <w:sz w:val="22"/>
                <w:szCs w:val="22"/>
              </w:rPr>
            </w:pPr>
          </w:p>
          <w:p w14:paraId="1844C102" w14:textId="77777777" w:rsidR="00D45EDB" w:rsidRPr="009B3A6A" w:rsidRDefault="00D45EDB" w:rsidP="00D45EDB">
            <w:pPr>
              <w:rPr>
                <w:sz w:val="22"/>
                <w:szCs w:val="22"/>
              </w:rPr>
            </w:pPr>
          </w:p>
          <w:p w14:paraId="54DFAD33" w14:textId="4C7B89A1" w:rsidR="00D45EDB" w:rsidRPr="009B3A6A" w:rsidRDefault="00D45EDB" w:rsidP="00D45EDB">
            <w:pPr>
              <w:rPr>
                <w:sz w:val="22"/>
                <w:szCs w:val="22"/>
              </w:rPr>
            </w:pPr>
          </w:p>
        </w:tc>
      </w:tr>
      <w:tr w:rsidR="00D45EDB" w:rsidRPr="009B3A6A" w14:paraId="7CFD1202" w14:textId="77777777" w:rsidTr="00D34647">
        <w:trPr>
          <w:trHeight w:hRule="exact" w:val="1981"/>
          <w:jc w:val="center"/>
        </w:trPr>
        <w:tc>
          <w:tcPr>
            <w:tcW w:w="1435" w:type="dxa"/>
            <w:tcBorders>
              <w:top w:val="single" w:sz="4" w:space="0" w:color="auto"/>
              <w:left w:val="single" w:sz="4" w:space="0" w:color="auto"/>
              <w:bottom w:val="single" w:sz="4" w:space="0" w:color="auto"/>
              <w:right w:val="single" w:sz="4" w:space="0" w:color="auto"/>
            </w:tcBorders>
            <w:shd w:val="clear" w:color="auto" w:fill="auto"/>
            <w:vAlign w:val="bottom"/>
          </w:tcPr>
          <w:p w14:paraId="7420A7BD" w14:textId="23CFE3CA" w:rsidR="00D45EDB" w:rsidRPr="009B3A6A" w:rsidRDefault="00D45EDB" w:rsidP="00D45EDB">
            <w:pPr>
              <w:rPr>
                <w:rFonts w:eastAsia="Batang"/>
                <w:sz w:val="22"/>
                <w:szCs w:val="22"/>
                <w:lang w:eastAsia="ko-KR"/>
              </w:rPr>
            </w:pPr>
            <w:r w:rsidRPr="009B3A6A">
              <w:rPr>
                <w:rFonts w:eastAsia="Batang"/>
                <w:sz w:val="22"/>
                <w:szCs w:val="22"/>
                <w:lang w:eastAsia="ko-KR"/>
              </w:rPr>
              <w:t>October 29</w:t>
            </w:r>
          </w:p>
          <w:p w14:paraId="79628609" w14:textId="53BCF650" w:rsidR="00D45EDB" w:rsidRPr="009B3A6A" w:rsidRDefault="00D45EDB" w:rsidP="00D45EDB">
            <w:pPr>
              <w:rPr>
                <w:rFonts w:eastAsia="Batang"/>
                <w:sz w:val="22"/>
                <w:szCs w:val="22"/>
                <w:lang w:eastAsia="ko-KR"/>
              </w:rPr>
            </w:pPr>
          </w:p>
          <w:p w14:paraId="7FB04273" w14:textId="43A12250" w:rsidR="00D45EDB" w:rsidRDefault="00D45EDB" w:rsidP="00D45EDB">
            <w:pPr>
              <w:rPr>
                <w:rFonts w:eastAsia="Batang"/>
                <w:sz w:val="22"/>
                <w:szCs w:val="22"/>
                <w:lang w:eastAsia="ko-KR"/>
              </w:rPr>
            </w:pPr>
          </w:p>
          <w:p w14:paraId="17AE2271" w14:textId="0E6C188E" w:rsidR="00D45EDB" w:rsidRDefault="00D45EDB" w:rsidP="00D45EDB">
            <w:pPr>
              <w:rPr>
                <w:rFonts w:eastAsia="Batang"/>
                <w:sz w:val="22"/>
                <w:szCs w:val="22"/>
                <w:lang w:eastAsia="ko-KR"/>
              </w:rPr>
            </w:pPr>
          </w:p>
          <w:p w14:paraId="63F6A858" w14:textId="77777777" w:rsidR="00D45EDB" w:rsidRPr="009B3A6A" w:rsidRDefault="00D45EDB" w:rsidP="00D45EDB">
            <w:pPr>
              <w:rPr>
                <w:rFonts w:eastAsia="Batang"/>
                <w:sz w:val="22"/>
                <w:szCs w:val="22"/>
                <w:lang w:eastAsia="ko-KR"/>
              </w:rPr>
            </w:pPr>
          </w:p>
          <w:p w14:paraId="64FA6C02" w14:textId="77777777" w:rsidR="00D45EDB" w:rsidRPr="009B3A6A" w:rsidRDefault="00D45EDB" w:rsidP="00D45EDB">
            <w:pPr>
              <w:rPr>
                <w:rFonts w:eastAsia="Batang"/>
                <w:sz w:val="22"/>
                <w:szCs w:val="22"/>
                <w:lang w:eastAsia="ko-KR"/>
              </w:rPr>
            </w:pPr>
          </w:p>
          <w:p w14:paraId="6C842DE7" w14:textId="54B1B8FC" w:rsidR="00D45EDB" w:rsidRPr="009B3A6A" w:rsidRDefault="00D45EDB" w:rsidP="00D45EDB">
            <w:pPr>
              <w:rPr>
                <w:rFonts w:eastAsia="Batang"/>
                <w:sz w:val="22"/>
                <w:szCs w:val="22"/>
                <w:lang w:eastAsia="ko-KR"/>
              </w:rPr>
            </w:pPr>
          </w:p>
        </w:tc>
        <w:tc>
          <w:tcPr>
            <w:tcW w:w="4500" w:type="dxa"/>
            <w:tcBorders>
              <w:top w:val="single" w:sz="4" w:space="0" w:color="auto"/>
              <w:left w:val="nil"/>
              <w:bottom w:val="single" w:sz="4" w:space="0" w:color="auto"/>
              <w:right w:val="single" w:sz="4" w:space="0" w:color="auto"/>
            </w:tcBorders>
            <w:shd w:val="clear" w:color="auto" w:fill="auto"/>
            <w:vAlign w:val="bottom"/>
          </w:tcPr>
          <w:p w14:paraId="20AD2F56" w14:textId="77777777" w:rsidR="00D45EDB" w:rsidRPr="009B3A6A" w:rsidRDefault="00D45EDB" w:rsidP="00D45EDB">
            <w:pPr>
              <w:rPr>
                <w:sz w:val="22"/>
                <w:szCs w:val="22"/>
              </w:rPr>
            </w:pPr>
            <w:r w:rsidRPr="009B3A6A">
              <w:rPr>
                <w:sz w:val="22"/>
                <w:szCs w:val="22"/>
              </w:rPr>
              <w:t>Navigating Careers (Part 4: Late career issues &amp; retirement)</w:t>
            </w:r>
          </w:p>
          <w:p w14:paraId="2EFDC644" w14:textId="77777777" w:rsidR="00D45EDB" w:rsidRPr="009B3A6A" w:rsidRDefault="00D45EDB" w:rsidP="00D45EDB">
            <w:pPr>
              <w:rPr>
                <w:sz w:val="22"/>
                <w:szCs w:val="22"/>
              </w:rPr>
            </w:pPr>
            <w:r w:rsidRPr="009B3A6A">
              <w:rPr>
                <w:sz w:val="22"/>
                <w:szCs w:val="22"/>
              </w:rPr>
              <w:t>Unemployment</w:t>
            </w:r>
          </w:p>
          <w:p w14:paraId="58ABF83E" w14:textId="77777777" w:rsidR="00D45EDB" w:rsidRPr="009B3A6A" w:rsidRDefault="00D45EDB" w:rsidP="00D45EDB">
            <w:pPr>
              <w:rPr>
                <w:sz w:val="22"/>
                <w:szCs w:val="22"/>
              </w:rPr>
            </w:pPr>
          </w:p>
          <w:p w14:paraId="585F3EAF" w14:textId="77777777" w:rsidR="00D45EDB" w:rsidRPr="009B3A6A" w:rsidRDefault="00D45EDB" w:rsidP="00D45EDB">
            <w:pPr>
              <w:rPr>
                <w:sz w:val="22"/>
                <w:szCs w:val="22"/>
              </w:rPr>
            </w:pPr>
          </w:p>
          <w:p w14:paraId="58F4A972" w14:textId="77777777" w:rsidR="00D45EDB" w:rsidRPr="009B3A6A" w:rsidRDefault="00D45EDB" w:rsidP="00D45EDB">
            <w:pPr>
              <w:rPr>
                <w:sz w:val="22"/>
                <w:szCs w:val="22"/>
              </w:rPr>
            </w:pPr>
          </w:p>
          <w:p w14:paraId="3D156D81" w14:textId="77777777" w:rsidR="00D45EDB" w:rsidRPr="009B3A6A" w:rsidRDefault="00D45EDB" w:rsidP="00D45EDB">
            <w:pPr>
              <w:rPr>
                <w:sz w:val="22"/>
                <w:szCs w:val="22"/>
              </w:rPr>
            </w:pPr>
          </w:p>
          <w:p w14:paraId="25E1E211" w14:textId="3036E1AB" w:rsidR="00D45EDB" w:rsidRPr="009B3A6A" w:rsidRDefault="00D45EDB" w:rsidP="00D45EDB">
            <w:pPr>
              <w:rPr>
                <w:sz w:val="22"/>
                <w:szCs w:val="22"/>
              </w:rPr>
            </w:pPr>
          </w:p>
        </w:tc>
        <w:tc>
          <w:tcPr>
            <w:tcW w:w="3510" w:type="dxa"/>
            <w:tcBorders>
              <w:top w:val="single" w:sz="4" w:space="0" w:color="auto"/>
              <w:left w:val="nil"/>
              <w:bottom w:val="single" w:sz="4" w:space="0" w:color="auto"/>
              <w:right w:val="single" w:sz="4" w:space="0" w:color="auto"/>
            </w:tcBorders>
            <w:vAlign w:val="bottom"/>
          </w:tcPr>
          <w:p w14:paraId="7A16C7B3" w14:textId="77777777" w:rsidR="00D45EDB" w:rsidRPr="009B3A6A" w:rsidRDefault="00D45EDB" w:rsidP="00D45EDB">
            <w:pPr>
              <w:rPr>
                <w:sz w:val="22"/>
                <w:szCs w:val="22"/>
              </w:rPr>
            </w:pPr>
            <w:r w:rsidRPr="009B3A6A">
              <w:rPr>
                <w:sz w:val="22"/>
                <w:szCs w:val="22"/>
              </w:rPr>
              <w:t>Wang et al. (2011)</w:t>
            </w:r>
          </w:p>
          <w:p w14:paraId="56F81610" w14:textId="77777777" w:rsidR="00D45EDB" w:rsidRPr="009B3A6A" w:rsidRDefault="00D45EDB" w:rsidP="00D45EDB">
            <w:pPr>
              <w:rPr>
                <w:sz w:val="22"/>
                <w:szCs w:val="22"/>
              </w:rPr>
            </w:pPr>
            <w:r w:rsidRPr="009B3A6A">
              <w:rPr>
                <w:sz w:val="22"/>
                <w:szCs w:val="22"/>
              </w:rPr>
              <w:t>Wang et al. (2007)</w:t>
            </w:r>
          </w:p>
          <w:p w14:paraId="06733D5B" w14:textId="77777777" w:rsidR="00D45EDB" w:rsidRPr="009B3A6A" w:rsidRDefault="00D45EDB" w:rsidP="00D45EDB">
            <w:pPr>
              <w:rPr>
                <w:sz w:val="22"/>
                <w:szCs w:val="22"/>
              </w:rPr>
            </w:pPr>
            <w:r w:rsidRPr="009B3A6A">
              <w:rPr>
                <w:sz w:val="22"/>
                <w:szCs w:val="22"/>
              </w:rPr>
              <w:t>Lucas (2004)</w:t>
            </w:r>
          </w:p>
          <w:p w14:paraId="0E0581DC" w14:textId="77777777" w:rsidR="00D45EDB" w:rsidRPr="009B3A6A" w:rsidRDefault="00D45EDB" w:rsidP="00D45EDB">
            <w:pPr>
              <w:rPr>
                <w:sz w:val="22"/>
                <w:szCs w:val="22"/>
              </w:rPr>
            </w:pPr>
            <w:r w:rsidRPr="009B3A6A">
              <w:rPr>
                <w:sz w:val="22"/>
                <w:szCs w:val="22"/>
              </w:rPr>
              <w:t>Zhou et al. (2019)</w:t>
            </w:r>
          </w:p>
          <w:p w14:paraId="04539870" w14:textId="77777777" w:rsidR="00D45EDB" w:rsidRPr="009B3A6A" w:rsidRDefault="00D45EDB" w:rsidP="00D45EDB">
            <w:pPr>
              <w:rPr>
                <w:sz w:val="22"/>
                <w:szCs w:val="22"/>
              </w:rPr>
            </w:pPr>
            <w:r w:rsidRPr="009B3A6A">
              <w:rPr>
                <w:sz w:val="22"/>
                <w:szCs w:val="22"/>
              </w:rPr>
              <w:t xml:space="preserve">Crawford (2019) </w:t>
            </w:r>
          </w:p>
          <w:p w14:paraId="160BA70E" w14:textId="77777777" w:rsidR="00D45EDB" w:rsidRPr="009B3A6A" w:rsidRDefault="00D45EDB" w:rsidP="00D45EDB">
            <w:pPr>
              <w:rPr>
                <w:sz w:val="22"/>
                <w:szCs w:val="22"/>
              </w:rPr>
            </w:pPr>
          </w:p>
          <w:p w14:paraId="65AA766C" w14:textId="27C89D7F" w:rsidR="00D45EDB" w:rsidRPr="009B3A6A" w:rsidRDefault="00D45EDB" w:rsidP="00D45EDB">
            <w:pPr>
              <w:rPr>
                <w:sz w:val="22"/>
                <w:szCs w:val="22"/>
              </w:rPr>
            </w:pPr>
          </w:p>
        </w:tc>
      </w:tr>
      <w:tr w:rsidR="00D45EDB" w:rsidRPr="009B3A6A" w14:paraId="6985EB46" w14:textId="77777777" w:rsidTr="00224152">
        <w:trPr>
          <w:trHeight w:hRule="exact" w:val="2242"/>
          <w:jc w:val="center"/>
        </w:trPr>
        <w:tc>
          <w:tcPr>
            <w:tcW w:w="1435" w:type="dxa"/>
            <w:tcBorders>
              <w:top w:val="single" w:sz="4" w:space="0" w:color="auto"/>
              <w:left w:val="single" w:sz="4" w:space="0" w:color="auto"/>
              <w:bottom w:val="single" w:sz="4" w:space="0" w:color="auto"/>
              <w:right w:val="single" w:sz="4" w:space="0" w:color="auto"/>
            </w:tcBorders>
            <w:shd w:val="clear" w:color="auto" w:fill="auto"/>
            <w:vAlign w:val="bottom"/>
          </w:tcPr>
          <w:p w14:paraId="608C7C06" w14:textId="25E1D83B" w:rsidR="00D45EDB" w:rsidRPr="009B3A6A" w:rsidRDefault="00D45EDB" w:rsidP="00D45EDB">
            <w:pPr>
              <w:rPr>
                <w:rFonts w:eastAsia="Batang"/>
                <w:sz w:val="22"/>
                <w:szCs w:val="22"/>
                <w:lang w:eastAsia="ko-KR"/>
              </w:rPr>
            </w:pPr>
            <w:r w:rsidRPr="009B3A6A">
              <w:rPr>
                <w:rFonts w:eastAsia="Batang"/>
                <w:sz w:val="22"/>
                <w:szCs w:val="22"/>
                <w:lang w:eastAsia="ko-KR"/>
              </w:rPr>
              <w:t>November 5</w:t>
            </w:r>
          </w:p>
          <w:p w14:paraId="64310F0C" w14:textId="491B215E" w:rsidR="00D45EDB" w:rsidRPr="009B3A6A" w:rsidRDefault="00D45EDB" w:rsidP="00D45EDB">
            <w:pPr>
              <w:rPr>
                <w:rFonts w:eastAsia="Batang"/>
                <w:sz w:val="22"/>
                <w:szCs w:val="22"/>
                <w:lang w:eastAsia="ko-KR"/>
              </w:rPr>
            </w:pPr>
          </w:p>
          <w:p w14:paraId="30DBDD1B" w14:textId="7DBE12FF" w:rsidR="00D45EDB" w:rsidRPr="009B3A6A" w:rsidRDefault="00D45EDB" w:rsidP="00D45EDB">
            <w:pPr>
              <w:rPr>
                <w:rFonts w:eastAsia="Batang"/>
                <w:sz w:val="22"/>
                <w:szCs w:val="22"/>
                <w:lang w:eastAsia="ko-KR"/>
              </w:rPr>
            </w:pPr>
          </w:p>
          <w:p w14:paraId="7FEBB7B2" w14:textId="10F319A2" w:rsidR="00D45EDB" w:rsidRPr="009B3A6A" w:rsidRDefault="00D45EDB" w:rsidP="00D45EDB">
            <w:pPr>
              <w:rPr>
                <w:rFonts w:eastAsia="Batang"/>
                <w:sz w:val="22"/>
                <w:szCs w:val="22"/>
                <w:lang w:eastAsia="ko-KR"/>
              </w:rPr>
            </w:pPr>
          </w:p>
          <w:p w14:paraId="592B19F7" w14:textId="659008D2" w:rsidR="00D45EDB" w:rsidRPr="009B3A6A" w:rsidRDefault="00D45EDB" w:rsidP="00D45EDB">
            <w:pPr>
              <w:rPr>
                <w:rFonts w:eastAsia="Batang"/>
                <w:sz w:val="22"/>
                <w:szCs w:val="22"/>
                <w:lang w:eastAsia="ko-KR"/>
              </w:rPr>
            </w:pPr>
          </w:p>
          <w:p w14:paraId="61AF564D" w14:textId="1E8EA509" w:rsidR="00D45EDB" w:rsidRPr="009B3A6A" w:rsidRDefault="00D45EDB" w:rsidP="00D45EDB">
            <w:pPr>
              <w:rPr>
                <w:rFonts w:eastAsia="Batang"/>
                <w:sz w:val="22"/>
                <w:szCs w:val="22"/>
                <w:lang w:eastAsia="ko-KR"/>
              </w:rPr>
            </w:pPr>
          </w:p>
          <w:p w14:paraId="615E14AC" w14:textId="77777777" w:rsidR="00D45EDB" w:rsidRPr="009B3A6A" w:rsidRDefault="00D45EDB" w:rsidP="00D45EDB">
            <w:pPr>
              <w:rPr>
                <w:rFonts w:eastAsia="Batang"/>
                <w:sz w:val="22"/>
                <w:szCs w:val="22"/>
                <w:lang w:eastAsia="ko-KR"/>
              </w:rPr>
            </w:pPr>
          </w:p>
          <w:p w14:paraId="5574BE69" w14:textId="77777777" w:rsidR="00D45EDB" w:rsidRPr="009B3A6A" w:rsidRDefault="00D45EDB" w:rsidP="00D45EDB">
            <w:pPr>
              <w:rPr>
                <w:rFonts w:eastAsia="Batang"/>
                <w:sz w:val="22"/>
                <w:szCs w:val="22"/>
                <w:lang w:eastAsia="ko-KR"/>
              </w:rPr>
            </w:pPr>
          </w:p>
          <w:p w14:paraId="209733BE" w14:textId="6AAEB7B5" w:rsidR="00D45EDB" w:rsidRPr="009B3A6A" w:rsidRDefault="00D45EDB" w:rsidP="00D45EDB">
            <w:pPr>
              <w:rPr>
                <w:rFonts w:eastAsia="Batang"/>
                <w:sz w:val="22"/>
                <w:szCs w:val="22"/>
                <w:lang w:eastAsia="ko-KR"/>
              </w:rPr>
            </w:pPr>
          </w:p>
        </w:tc>
        <w:tc>
          <w:tcPr>
            <w:tcW w:w="4500" w:type="dxa"/>
            <w:tcBorders>
              <w:top w:val="single" w:sz="4" w:space="0" w:color="auto"/>
              <w:left w:val="nil"/>
              <w:bottom w:val="single" w:sz="4" w:space="0" w:color="auto"/>
              <w:right w:val="single" w:sz="4" w:space="0" w:color="auto"/>
            </w:tcBorders>
            <w:shd w:val="clear" w:color="auto" w:fill="auto"/>
            <w:vAlign w:val="bottom"/>
          </w:tcPr>
          <w:p w14:paraId="2F52E3C6" w14:textId="0D691918" w:rsidR="00D45EDB" w:rsidRPr="009B3A6A" w:rsidRDefault="00D45EDB" w:rsidP="00D45EDB">
            <w:pPr>
              <w:rPr>
                <w:sz w:val="22"/>
                <w:szCs w:val="22"/>
              </w:rPr>
            </w:pPr>
            <w:r w:rsidRPr="009B3A6A">
              <w:rPr>
                <w:sz w:val="22"/>
                <w:szCs w:val="22"/>
              </w:rPr>
              <w:t>Navigatin</w:t>
            </w:r>
            <w:r w:rsidR="00342FD8">
              <w:rPr>
                <w:sz w:val="22"/>
                <w:szCs w:val="22"/>
              </w:rPr>
              <w:t>g Careers (Part 5: Sustainable c</w:t>
            </w:r>
            <w:r w:rsidRPr="009B3A6A">
              <w:rPr>
                <w:sz w:val="22"/>
                <w:szCs w:val="22"/>
              </w:rPr>
              <w:t>areers)</w:t>
            </w:r>
          </w:p>
          <w:p w14:paraId="19F8DC7A" w14:textId="77777777" w:rsidR="00D45EDB" w:rsidRPr="009B3A6A" w:rsidRDefault="00D45EDB" w:rsidP="00D45EDB">
            <w:pPr>
              <w:rPr>
                <w:sz w:val="22"/>
                <w:szCs w:val="22"/>
              </w:rPr>
            </w:pPr>
          </w:p>
          <w:p w14:paraId="7B2EFAF9" w14:textId="77777777" w:rsidR="00D45EDB" w:rsidRPr="009B3A6A" w:rsidRDefault="00D45EDB" w:rsidP="00D45EDB">
            <w:pPr>
              <w:rPr>
                <w:sz w:val="22"/>
                <w:szCs w:val="22"/>
              </w:rPr>
            </w:pPr>
          </w:p>
          <w:p w14:paraId="545F2DAC" w14:textId="77777777" w:rsidR="00D45EDB" w:rsidRPr="009B3A6A" w:rsidRDefault="00D45EDB" w:rsidP="00D45EDB">
            <w:pPr>
              <w:rPr>
                <w:sz w:val="22"/>
                <w:szCs w:val="22"/>
              </w:rPr>
            </w:pPr>
          </w:p>
          <w:p w14:paraId="62680C34" w14:textId="77777777" w:rsidR="00D45EDB" w:rsidRPr="009B3A6A" w:rsidRDefault="00D45EDB" w:rsidP="00D45EDB">
            <w:pPr>
              <w:rPr>
                <w:sz w:val="22"/>
                <w:szCs w:val="22"/>
              </w:rPr>
            </w:pPr>
          </w:p>
          <w:p w14:paraId="4CA9163C" w14:textId="77777777" w:rsidR="00D45EDB" w:rsidRPr="009B3A6A" w:rsidRDefault="00D45EDB" w:rsidP="00D45EDB">
            <w:pPr>
              <w:rPr>
                <w:sz w:val="22"/>
                <w:szCs w:val="22"/>
              </w:rPr>
            </w:pPr>
          </w:p>
          <w:p w14:paraId="0DC6D27E" w14:textId="77777777" w:rsidR="00D45EDB" w:rsidRPr="009B3A6A" w:rsidRDefault="00D45EDB" w:rsidP="00D45EDB">
            <w:pPr>
              <w:rPr>
                <w:sz w:val="22"/>
                <w:szCs w:val="22"/>
              </w:rPr>
            </w:pPr>
          </w:p>
          <w:p w14:paraId="63A8B2D3" w14:textId="109B9D0A" w:rsidR="00D45EDB" w:rsidRPr="009B3A6A" w:rsidRDefault="00D45EDB" w:rsidP="00D45EDB">
            <w:pPr>
              <w:rPr>
                <w:sz w:val="22"/>
                <w:szCs w:val="22"/>
              </w:rPr>
            </w:pPr>
          </w:p>
        </w:tc>
        <w:tc>
          <w:tcPr>
            <w:tcW w:w="3510" w:type="dxa"/>
            <w:tcBorders>
              <w:top w:val="single" w:sz="4" w:space="0" w:color="auto"/>
              <w:left w:val="nil"/>
              <w:bottom w:val="single" w:sz="4" w:space="0" w:color="auto"/>
              <w:right w:val="single" w:sz="4" w:space="0" w:color="auto"/>
            </w:tcBorders>
            <w:vAlign w:val="bottom"/>
          </w:tcPr>
          <w:p w14:paraId="1F85E552" w14:textId="5FE468C2" w:rsidR="00D45EDB" w:rsidRPr="009B3A6A" w:rsidRDefault="00D45EDB" w:rsidP="00D45EDB">
            <w:pPr>
              <w:rPr>
                <w:sz w:val="22"/>
                <w:szCs w:val="22"/>
              </w:rPr>
            </w:pPr>
            <w:r w:rsidRPr="009B3A6A">
              <w:rPr>
                <w:sz w:val="22"/>
                <w:szCs w:val="22"/>
              </w:rPr>
              <w:t xml:space="preserve">De Hauw &amp; Greenhaus </w:t>
            </w:r>
            <w:r w:rsidR="00AD1F94">
              <w:rPr>
                <w:sz w:val="22"/>
                <w:szCs w:val="22"/>
              </w:rPr>
              <w:t>(2015)</w:t>
            </w:r>
          </w:p>
          <w:p w14:paraId="6EBB4172" w14:textId="77777777" w:rsidR="00D45EDB" w:rsidRPr="009B3A6A" w:rsidRDefault="00D45EDB" w:rsidP="00D45EDB">
            <w:pPr>
              <w:rPr>
                <w:sz w:val="22"/>
                <w:szCs w:val="22"/>
              </w:rPr>
            </w:pPr>
            <w:r w:rsidRPr="009B3A6A">
              <w:rPr>
                <w:sz w:val="22"/>
                <w:szCs w:val="22"/>
              </w:rPr>
              <w:t>De Vos (2018)</w:t>
            </w:r>
          </w:p>
          <w:p w14:paraId="20CA9745" w14:textId="77777777" w:rsidR="00D45EDB" w:rsidRPr="009B3A6A" w:rsidRDefault="00D45EDB" w:rsidP="00D45EDB">
            <w:pPr>
              <w:rPr>
                <w:sz w:val="22"/>
                <w:szCs w:val="22"/>
              </w:rPr>
            </w:pPr>
            <w:r w:rsidRPr="009B3A6A">
              <w:rPr>
                <w:sz w:val="22"/>
                <w:szCs w:val="22"/>
              </w:rPr>
              <w:t xml:space="preserve">Hall et al. (2012) </w:t>
            </w:r>
          </w:p>
          <w:p w14:paraId="1719F86D" w14:textId="77777777" w:rsidR="00D45EDB" w:rsidRPr="009B3A6A" w:rsidRDefault="00D45EDB" w:rsidP="00D45EDB">
            <w:pPr>
              <w:rPr>
                <w:sz w:val="22"/>
                <w:szCs w:val="22"/>
              </w:rPr>
            </w:pPr>
            <w:r w:rsidRPr="009B3A6A">
              <w:rPr>
                <w:sz w:val="22"/>
                <w:szCs w:val="22"/>
              </w:rPr>
              <w:t>McDonald &amp; Hite (2018)</w:t>
            </w:r>
          </w:p>
          <w:p w14:paraId="5A5C3694" w14:textId="77777777" w:rsidR="00D45EDB" w:rsidRPr="009B3A6A" w:rsidRDefault="00D45EDB" w:rsidP="00D45EDB">
            <w:pPr>
              <w:rPr>
                <w:sz w:val="22"/>
                <w:szCs w:val="22"/>
              </w:rPr>
            </w:pPr>
            <w:r w:rsidRPr="009B3A6A">
              <w:rPr>
                <w:sz w:val="22"/>
                <w:szCs w:val="22"/>
              </w:rPr>
              <w:t>Newman (2011)</w:t>
            </w:r>
          </w:p>
          <w:p w14:paraId="1EA6A276" w14:textId="77777777" w:rsidR="00D45EDB" w:rsidRPr="009B3A6A" w:rsidRDefault="00D45EDB" w:rsidP="00D45EDB">
            <w:pPr>
              <w:rPr>
                <w:sz w:val="22"/>
                <w:szCs w:val="22"/>
              </w:rPr>
            </w:pPr>
            <w:r w:rsidRPr="009B3A6A">
              <w:rPr>
                <w:sz w:val="22"/>
                <w:szCs w:val="22"/>
              </w:rPr>
              <w:t>Van Engen et al. (2012)</w:t>
            </w:r>
          </w:p>
          <w:p w14:paraId="79B34269" w14:textId="77777777" w:rsidR="00D45EDB" w:rsidRPr="009B3A6A" w:rsidRDefault="00D45EDB" w:rsidP="00D45EDB">
            <w:pPr>
              <w:rPr>
                <w:sz w:val="22"/>
                <w:szCs w:val="22"/>
              </w:rPr>
            </w:pPr>
          </w:p>
          <w:p w14:paraId="6D07A32A" w14:textId="77777777" w:rsidR="00D45EDB" w:rsidRPr="009B3A6A" w:rsidRDefault="00D45EDB" w:rsidP="00D45EDB">
            <w:pPr>
              <w:rPr>
                <w:sz w:val="22"/>
                <w:szCs w:val="22"/>
              </w:rPr>
            </w:pPr>
          </w:p>
          <w:p w14:paraId="59E12856" w14:textId="6763E8FF" w:rsidR="00D45EDB" w:rsidRPr="009B3A6A" w:rsidRDefault="00D45EDB" w:rsidP="00D45EDB">
            <w:pPr>
              <w:rPr>
                <w:sz w:val="22"/>
                <w:szCs w:val="22"/>
              </w:rPr>
            </w:pPr>
          </w:p>
        </w:tc>
      </w:tr>
      <w:tr w:rsidR="00D45EDB" w:rsidRPr="009B3A6A" w14:paraId="4CDAF45C" w14:textId="77777777" w:rsidTr="00E647E3">
        <w:trPr>
          <w:trHeight w:hRule="exact" w:val="2161"/>
          <w:jc w:val="center"/>
        </w:trPr>
        <w:tc>
          <w:tcPr>
            <w:tcW w:w="1435" w:type="dxa"/>
            <w:tcBorders>
              <w:top w:val="single" w:sz="4" w:space="0" w:color="auto"/>
              <w:left w:val="single" w:sz="4" w:space="0" w:color="auto"/>
              <w:bottom w:val="single" w:sz="4" w:space="0" w:color="auto"/>
              <w:right w:val="single" w:sz="4" w:space="0" w:color="auto"/>
            </w:tcBorders>
            <w:shd w:val="clear" w:color="auto" w:fill="auto"/>
            <w:vAlign w:val="bottom"/>
          </w:tcPr>
          <w:p w14:paraId="623910CB" w14:textId="7A1418B1" w:rsidR="00D45EDB" w:rsidRPr="009B3A6A" w:rsidRDefault="00D45EDB" w:rsidP="00D45EDB">
            <w:pPr>
              <w:rPr>
                <w:rFonts w:eastAsia="Batang"/>
                <w:sz w:val="22"/>
                <w:szCs w:val="22"/>
                <w:lang w:eastAsia="ko-KR"/>
              </w:rPr>
            </w:pPr>
            <w:r w:rsidRPr="009B3A6A">
              <w:rPr>
                <w:rFonts w:eastAsia="Batang"/>
                <w:sz w:val="22"/>
                <w:szCs w:val="22"/>
                <w:lang w:eastAsia="ko-KR"/>
              </w:rPr>
              <w:t>November 12</w:t>
            </w:r>
          </w:p>
          <w:p w14:paraId="700449D1" w14:textId="6F90B927" w:rsidR="00D45EDB" w:rsidRPr="009B3A6A" w:rsidRDefault="00D45EDB" w:rsidP="00D45EDB">
            <w:pPr>
              <w:rPr>
                <w:rFonts w:eastAsia="Batang"/>
                <w:sz w:val="22"/>
                <w:szCs w:val="22"/>
                <w:lang w:eastAsia="ko-KR"/>
              </w:rPr>
            </w:pPr>
          </w:p>
          <w:p w14:paraId="1E1C1278" w14:textId="35FD3E77" w:rsidR="00D45EDB" w:rsidRPr="009B3A6A" w:rsidRDefault="00D45EDB" w:rsidP="00D45EDB">
            <w:pPr>
              <w:rPr>
                <w:rFonts w:eastAsia="Batang"/>
                <w:sz w:val="22"/>
                <w:szCs w:val="22"/>
                <w:lang w:eastAsia="ko-KR"/>
              </w:rPr>
            </w:pPr>
          </w:p>
          <w:p w14:paraId="4F522FE6" w14:textId="1F046E23" w:rsidR="00D45EDB" w:rsidRPr="009B3A6A" w:rsidRDefault="00D45EDB" w:rsidP="00D45EDB">
            <w:pPr>
              <w:rPr>
                <w:rFonts w:eastAsia="Batang"/>
                <w:sz w:val="22"/>
                <w:szCs w:val="22"/>
                <w:lang w:eastAsia="ko-KR"/>
              </w:rPr>
            </w:pPr>
          </w:p>
          <w:p w14:paraId="0801F78E" w14:textId="4E82B6F6" w:rsidR="00D45EDB" w:rsidRPr="009B3A6A" w:rsidRDefault="00D45EDB" w:rsidP="00D45EDB">
            <w:pPr>
              <w:rPr>
                <w:rFonts w:eastAsia="Batang"/>
                <w:sz w:val="22"/>
                <w:szCs w:val="22"/>
                <w:lang w:eastAsia="ko-KR"/>
              </w:rPr>
            </w:pPr>
          </w:p>
          <w:p w14:paraId="07B1D3F0" w14:textId="77777777" w:rsidR="00D45EDB" w:rsidRPr="009B3A6A" w:rsidRDefault="00D45EDB" w:rsidP="00D45EDB">
            <w:pPr>
              <w:rPr>
                <w:rFonts w:eastAsia="Batang"/>
                <w:sz w:val="22"/>
                <w:szCs w:val="22"/>
                <w:lang w:eastAsia="ko-KR"/>
              </w:rPr>
            </w:pPr>
          </w:p>
          <w:p w14:paraId="42463727" w14:textId="77777777" w:rsidR="00D45EDB" w:rsidRPr="009B3A6A" w:rsidRDefault="00D45EDB" w:rsidP="00D45EDB">
            <w:pPr>
              <w:rPr>
                <w:rFonts w:eastAsia="Batang"/>
                <w:sz w:val="22"/>
                <w:szCs w:val="22"/>
                <w:lang w:eastAsia="ko-KR"/>
              </w:rPr>
            </w:pPr>
          </w:p>
          <w:p w14:paraId="06D968E7" w14:textId="20BDDD5E" w:rsidR="00D45EDB" w:rsidRPr="009B3A6A" w:rsidRDefault="00D45EDB" w:rsidP="00D45EDB">
            <w:pPr>
              <w:rPr>
                <w:rFonts w:eastAsia="Batang"/>
                <w:sz w:val="22"/>
                <w:szCs w:val="22"/>
                <w:lang w:eastAsia="ko-KR"/>
              </w:rPr>
            </w:pPr>
          </w:p>
        </w:tc>
        <w:tc>
          <w:tcPr>
            <w:tcW w:w="4500" w:type="dxa"/>
            <w:tcBorders>
              <w:top w:val="single" w:sz="4" w:space="0" w:color="auto"/>
              <w:left w:val="nil"/>
              <w:bottom w:val="single" w:sz="4" w:space="0" w:color="auto"/>
              <w:right w:val="single" w:sz="4" w:space="0" w:color="auto"/>
            </w:tcBorders>
            <w:shd w:val="clear" w:color="auto" w:fill="auto"/>
            <w:vAlign w:val="bottom"/>
          </w:tcPr>
          <w:p w14:paraId="21959643" w14:textId="4BE0B3B0" w:rsidR="00D45EDB" w:rsidRPr="009B3A6A" w:rsidRDefault="0067152D" w:rsidP="00D45EDB">
            <w:pPr>
              <w:rPr>
                <w:sz w:val="22"/>
                <w:szCs w:val="22"/>
              </w:rPr>
            </w:pPr>
            <w:r>
              <w:rPr>
                <w:sz w:val="22"/>
                <w:szCs w:val="22"/>
              </w:rPr>
              <w:t>Work-Life Issues</w:t>
            </w:r>
          </w:p>
          <w:p w14:paraId="02B25E83" w14:textId="77777777" w:rsidR="00D45EDB" w:rsidRPr="009B3A6A" w:rsidRDefault="00D45EDB" w:rsidP="00D45EDB">
            <w:pPr>
              <w:rPr>
                <w:sz w:val="22"/>
                <w:szCs w:val="22"/>
              </w:rPr>
            </w:pPr>
          </w:p>
          <w:p w14:paraId="0FE076B9" w14:textId="77777777" w:rsidR="00D45EDB" w:rsidRPr="009B3A6A" w:rsidRDefault="00D45EDB" w:rsidP="00D45EDB">
            <w:pPr>
              <w:rPr>
                <w:sz w:val="22"/>
                <w:szCs w:val="22"/>
              </w:rPr>
            </w:pPr>
          </w:p>
          <w:p w14:paraId="3137545A" w14:textId="77777777" w:rsidR="00D45EDB" w:rsidRPr="009B3A6A" w:rsidRDefault="00D45EDB" w:rsidP="00D45EDB">
            <w:pPr>
              <w:rPr>
                <w:sz w:val="22"/>
                <w:szCs w:val="22"/>
              </w:rPr>
            </w:pPr>
          </w:p>
          <w:p w14:paraId="32ABD391" w14:textId="77777777" w:rsidR="00D45EDB" w:rsidRPr="009B3A6A" w:rsidRDefault="00D45EDB" w:rsidP="00D45EDB">
            <w:pPr>
              <w:rPr>
                <w:sz w:val="22"/>
                <w:szCs w:val="22"/>
              </w:rPr>
            </w:pPr>
          </w:p>
          <w:p w14:paraId="04E03779" w14:textId="77777777" w:rsidR="00D45EDB" w:rsidRPr="009B3A6A" w:rsidRDefault="00D45EDB" w:rsidP="00D45EDB">
            <w:pPr>
              <w:rPr>
                <w:sz w:val="22"/>
                <w:szCs w:val="22"/>
              </w:rPr>
            </w:pPr>
          </w:p>
          <w:p w14:paraId="28BCCF9C" w14:textId="77777777" w:rsidR="00D45EDB" w:rsidRPr="009B3A6A" w:rsidRDefault="00D45EDB" w:rsidP="00D45EDB">
            <w:pPr>
              <w:rPr>
                <w:sz w:val="22"/>
                <w:szCs w:val="22"/>
              </w:rPr>
            </w:pPr>
          </w:p>
          <w:p w14:paraId="5D9A0E3A" w14:textId="115B62F0" w:rsidR="00D45EDB" w:rsidRPr="009B3A6A" w:rsidRDefault="00D45EDB" w:rsidP="00D45EDB">
            <w:pPr>
              <w:rPr>
                <w:sz w:val="22"/>
                <w:szCs w:val="22"/>
              </w:rPr>
            </w:pPr>
          </w:p>
        </w:tc>
        <w:tc>
          <w:tcPr>
            <w:tcW w:w="3510" w:type="dxa"/>
            <w:tcBorders>
              <w:top w:val="single" w:sz="4" w:space="0" w:color="auto"/>
              <w:left w:val="nil"/>
              <w:bottom w:val="single" w:sz="4" w:space="0" w:color="auto"/>
              <w:right w:val="single" w:sz="4" w:space="0" w:color="auto"/>
            </w:tcBorders>
            <w:vAlign w:val="bottom"/>
          </w:tcPr>
          <w:p w14:paraId="6E75656B" w14:textId="6BEF6822" w:rsidR="00D45EDB" w:rsidRDefault="00D45EDB" w:rsidP="00D45EDB">
            <w:pPr>
              <w:rPr>
                <w:sz w:val="22"/>
                <w:szCs w:val="22"/>
              </w:rPr>
            </w:pPr>
            <w:r w:rsidRPr="009B3A6A">
              <w:rPr>
                <w:sz w:val="22"/>
                <w:szCs w:val="22"/>
              </w:rPr>
              <w:t>Chapter 8</w:t>
            </w:r>
          </w:p>
          <w:p w14:paraId="5A7ADF94" w14:textId="08B94F86" w:rsidR="00AF622F" w:rsidRPr="009B3A6A" w:rsidRDefault="00AF622F" w:rsidP="00D45EDB">
            <w:pPr>
              <w:rPr>
                <w:sz w:val="22"/>
                <w:szCs w:val="22"/>
              </w:rPr>
            </w:pPr>
            <w:r>
              <w:rPr>
                <w:sz w:val="22"/>
                <w:szCs w:val="22"/>
              </w:rPr>
              <w:t xml:space="preserve">Greenhaus &amp; Kossek (2014) </w:t>
            </w:r>
          </w:p>
          <w:p w14:paraId="28C09A3B" w14:textId="75562D99" w:rsidR="00D45EDB" w:rsidRPr="009B3A6A" w:rsidRDefault="00D45EDB" w:rsidP="00D45EDB">
            <w:pPr>
              <w:rPr>
                <w:sz w:val="22"/>
                <w:szCs w:val="22"/>
              </w:rPr>
            </w:pPr>
            <w:r w:rsidRPr="009B3A6A">
              <w:rPr>
                <w:sz w:val="22"/>
                <w:szCs w:val="22"/>
              </w:rPr>
              <w:t>Lyness (2008)</w:t>
            </w:r>
            <w:r w:rsidR="00704A50">
              <w:rPr>
                <w:sz w:val="22"/>
                <w:szCs w:val="22"/>
              </w:rPr>
              <w:t xml:space="preserve"> </w:t>
            </w:r>
          </w:p>
          <w:p w14:paraId="7FE993AF" w14:textId="75573828" w:rsidR="00D45EDB" w:rsidRPr="009B3A6A" w:rsidRDefault="00D45EDB" w:rsidP="00D45EDB">
            <w:pPr>
              <w:rPr>
                <w:sz w:val="22"/>
                <w:szCs w:val="22"/>
              </w:rPr>
            </w:pPr>
            <w:r w:rsidRPr="009B3A6A">
              <w:rPr>
                <w:sz w:val="22"/>
                <w:szCs w:val="22"/>
              </w:rPr>
              <w:t xml:space="preserve">Graves et al. (2007) </w:t>
            </w:r>
          </w:p>
          <w:p w14:paraId="787EB635" w14:textId="433DB1E0" w:rsidR="00224152" w:rsidRDefault="00D45EDB" w:rsidP="00224152">
            <w:pPr>
              <w:rPr>
                <w:sz w:val="22"/>
                <w:szCs w:val="22"/>
              </w:rPr>
            </w:pPr>
            <w:r>
              <w:rPr>
                <w:sz w:val="22"/>
                <w:szCs w:val="22"/>
              </w:rPr>
              <w:t>Beigi (2017</w:t>
            </w:r>
            <w:r w:rsidR="00224152">
              <w:rPr>
                <w:sz w:val="22"/>
                <w:szCs w:val="22"/>
              </w:rPr>
              <w:t>)</w:t>
            </w:r>
            <w:r w:rsidR="00704A50">
              <w:rPr>
                <w:sz w:val="22"/>
                <w:szCs w:val="22"/>
              </w:rPr>
              <w:t xml:space="preserve"> </w:t>
            </w:r>
          </w:p>
          <w:p w14:paraId="6FBCC7E7" w14:textId="7AABB124" w:rsidR="00642263" w:rsidRPr="009B3A6A" w:rsidRDefault="007D1429" w:rsidP="00642263">
            <w:pPr>
              <w:rPr>
                <w:color w:val="222222"/>
                <w:sz w:val="22"/>
                <w:szCs w:val="22"/>
                <w:shd w:val="clear" w:color="auto" w:fill="FFFFFF"/>
              </w:rPr>
            </w:pPr>
            <w:r>
              <w:rPr>
                <w:sz w:val="22"/>
                <w:szCs w:val="22"/>
              </w:rPr>
              <w:t>Hirschi (2016)</w:t>
            </w:r>
          </w:p>
          <w:p w14:paraId="4FA5C8AD" w14:textId="77777777" w:rsidR="00D45EDB" w:rsidRPr="009B3A6A" w:rsidRDefault="00D45EDB" w:rsidP="00D45EDB">
            <w:pPr>
              <w:rPr>
                <w:sz w:val="22"/>
                <w:szCs w:val="22"/>
              </w:rPr>
            </w:pPr>
          </w:p>
          <w:p w14:paraId="261068B2" w14:textId="77777777" w:rsidR="00D45EDB" w:rsidRPr="009B3A6A" w:rsidRDefault="00D45EDB" w:rsidP="00D45EDB">
            <w:pPr>
              <w:rPr>
                <w:sz w:val="22"/>
                <w:szCs w:val="22"/>
              </w:rPr>
            </w:pPr>
          </w:p>
          <w:p w14:paraId="7A20BCA1" w14:textId="7CC6C018" w:rsidR="00D45EDB" w:rsidRPr="009B3A6A" w:rsidRDefault="00D45EDB" w:rsidP="00D45EDB">
            <w:pPr>
              <w:rPr>
                <w:sz w:val="22"/>
                <w:szCs w:val="22"/>
              </w:rPr>
            </w:pPr>
          </w:p>
        </w:tc>
      </w:tr>
      <w:tr w:rsidR="00D45EDB" w:rsidRPr="009B3A6A" w14:paraId="33FCD056" w14:textId="77777777" w:rsidTr="00342FD8">
        <w:trPr>
          <w:trHeight w:hRule="exact" w:val="1720"/>
          <w:jc w:val="center"/>
        </w:trPr>
        <w:tc>
          <w:tcPr>
            <w:tcW w:w="1435" w:type="dxa"/>
            <w:tcBorders>
              <w:top w:val="single" w:sz="4" w:space="0" w:color="auto"/>
              <w:left w:val="single" w:sz="4" w:space="0" w:color="auto"/>
              <w:bottom w:val="single" w:sz="4" w:space="0" w:color="auto"/>
              <w:right w:val="single" w:sz="4" w:space="0" w:color="auto"/>
            </w:tcBorders>
            <w:shd w:val="clear" w:color="auto" w:fill="auto"/>
            <w:vAlign w:val="bottom"/>
          </w:tcPr>
          <w:p w14:paraId="21B0B06C" w14:textId="30929C2A" w:rsidR="00D45EDB" w:rsidRPr="009B3A6A" w:rsidRDefault="00D45EDB" w:rsidP="00D45EDB">
            <w:pPr>
              <w:rPr>
                <w:rFonts w:eastAsia="Batang"/>
                <w:sz w:val="22"/>
                <w:szCs w:val="22"/>
                <w:lang w:eastAsia="ko-KR"/>
              </w:rPr>
            </w:pPr>
            <w:r w:rsidRPr="009B3A6A">
              <w:rPr>
                <w:rFonts w:eastAsia="Batang"/>
                <w:sz w:val="22"/>
                <w:szCs w:val="22"/>
                <w:lang w:eastAsia="ko-KR"/>
              </w:rPr>
              <w:lastRenderedPageBreak/>
              <w:t>November 19</w:t>
            </w:r>
          </w:p>
          <w:p w14:paraId="037DCC75" w14:textId="0C1945C7" w:rsidR="00D45EDB" w:rsidRPr="009B3A6A" w:rsidRDefault="00D45EDB" w:rsidP="00D45EDB">
            <w:pPr>
              <w:rPr>
                <w:rFonts w:eastAsia="Batang"/>
                <w:sz w:val="22"/>
                <w:szCs w:val="22"/>
                <w:lang w:eastAsia="ko-KR"/>
              </w:rPr>
            </w:pPr>
          </w:p>
          <w:p w14:paraId="40968948" w14:textId="6A1D6C84" w:rsidR="00D45EDB" w:rsidRPr="009B3A6A" w:rsidRDefault="00D45EDB" w:rsidP="00D45EDB">
            <w:pPr>
              <w:rPr>
                <w:rFonts w:eastAsia="Batang"/>
                <w:sz w:val="22"/>
                <w:szCs w:val="22"/>
                <w:lang w:eastAsia="ko-KR"/>
              </w:rPr>
            </w:pPr>
          </w:p>
          <w:p w14:paraId="05D8EA3C" w14:textId="77777777" w:rsidR="00D45EDB" w:rsidRPr="009B3A6A" w:rsidRDefault="00D45EDB" w:rsidP="00D45EDB">
            <w:pPr>
              <w:rPr>
                <w:rFonts w:eastAsia="Batang"/>
                <w:sz w:val="22"/>
                <w:szCs w:val="22"/>
                <w:lang w:eastAsia="ko-KR"/>
              </w:rPr>
            </w:pPr>
          </w:p>
          <w:p w14:paraId="5C885594" w14:textId="77777777" w:rsidR="00D45EDB" w:rsidRPr="009B3A6A" w:rsidRDefault="00D45EDB" w:rsidP="00D45EDB">
            <w:pPr>
              <w:rPr>
                <w:rFonts w:eastAsia="Batang"/>
                <w:sz w:val="22"/>
                <w:szCs w:val="22"/>
                <w:lang w:eastAsia="ko-KR"/>
              </w:rPr>
            </w:pPr>
          </w:p>
          <w:p w14:paraId="1C37373B" w14:textId="77777777" w:rsidR="00D45EDB" w:rsidRPr="009B3A6A" w:rsidRDefault="00D45EDB" w:rsidP="00D45EDB">
            <w:pPr>
              <w:rPr>
                <w:rFonts w:eastAsia="Batang"/>
                <w:sz w:val="22"/>
                <w:szCs w:val="22"/>
                <w:lang w:eastAsia="ko-KR"/>
              </w:rPr>
            </w:pPr>
          </w:p>
          <w:p w14:paraId="126CEAEA" w14:textId="77777777" w:rsidR="00D45EDB" w:rsidRPr="009B3A6A" w:rsidRDefault="00D45EDB" w:rsidP="00D45EDB">
            <w:pPr>
              <w:rPr>
                <w:rFonts w:eastAsia="Batang"/>
                <w:sz w:val="22"/>
                <w:szCs w:val="22"/>
                <w:lang w:eastAsia="ko-KR"/>
              </w:rPr>
            </w:pPr>
          </w:p>
          <w:p w14:paraId="7D07C658" w14:textId="32758FD9" w:rsidR="00D45EDB" w:rsidRPr="009B3A6A" w:rsidRDefault="00D45EDB" w:rsidP="00D45EDB">
            <w:pPr>
              <w:rPr>
                <w:rFonts w:eastAsia="Batang"/>
                <w:sz w:val="22"/>
                <w:szCs w:val="22"/>
                <w:lang w:eastAsia="ko-KR"/>
              </w:rPr>
            </w:pPr>
          </w:p>
        </w:tc>
        <w:tc>
          <w:tcPr>
            <w:tcW w:w="4500" w:type="dxa"/>
            <w:tcBorders>
              <w:top w:val="single" w:sz="4" w:space="0" w:color="auto"/>
              <w:left w:val="nil"/>
              <w:bottom w:val="single" w:sz="4" w:space="0" w:color="auto"/>
              <w:right w:val="single" w:sz="4" w:space="0" w:color="auto"/>
            </w:tcBorders>
            <w:shd w:val="clear" w:color="auto" w:fill="auto"/>
            <w:vAlign w:val="bottom"/>
          </w:tcPr>
          <w:p w14:paraId="5E8D31F4" w14:textId="065A370A" w:rsidR="00D45EDB" w:rsidRDefault="00D45EDB" w:rsidP="00D45EDB">
            <w:pPr>
              <w:rPr>
                <w:sz w:val="22"/>
                <w:szCs w:val="22"/>
              </w:rPr>
            </w:pPr>
            <w:r w:rsidRPr="009B3A6A">
              <w:rPr>
                <w:sz w:val="22"/>
                <w:szCs w:val="22"/>
              </w:rPr>
              <w:t>Work-Life Issues</w:t>
            </w:r>
          </w:p>
          <w:p w14:paraId="2307FA72" w14:textId="77777777" w:rsidR="00D45EDB" w:rsidRDefault="00D45EDB" w:rsidP="00D45EDB">
            <w:pPr>
              <w:rPr>
                <w:sz w:val="22"/>
                <w:szCs w:val="22"/>
              </w:rPr>
            </w:pPr>
          </w:p>
          <w:p w14:paraId="69C24DCE" w14:textId="77777777" w:rsidR="00D45EDB" w:rsidRDefault="00D45EDB" w:rsidP="00D45EDB">
            <w:pPr>
              <w:rPr>
                <w:sz w:val="22"/>
                <w:szCs w:val="22"/>
              </w:rPr>
            </w:pPr>
          </w:p>
          <w:p w14:paraId="5E2FD4D1" w14:textId="77777777" w:rsidR="00D45EDB" w:rsidRPr="009B3A6A" w:rsidRDefault="00D45EDB" w:rsidP="00D45EDB">
            <w:pPr>
              <w:rPr>
                <w:sz w:val="22"/>
                <w:szCs w:val="22"/>
              </w:rPr>
            </w:pPr>
          </w:p>
          <w:p w14:paraId="6C042EDD" w14:textId="77777777" w:rsidR="00D45EDB" w:rsidRPr="009B3A6A" w:rsidRDefault="00D45EDB" w:rsidP="00D45EDB">
            <w:pPr>
              <w:rPr>
                <w:sz w:val="22"/>
                <w:szCs w:val="22"/>
              </w:rPr>
            </w:pPr>
          </w:p>
          <w:p w14:paraId="7786C56C" w14:textId="77777777" w:rsidR="00D45EDB" w:rsidRPr="009B3A6A" w:rsidRDefault="00D45EDB" w:rsidP="00D45EDB">
            <w:pPr>
              <w:rPr>
                <w:sz w:val="22"/>
                <w:szCs w:val="22"/>
              </w:rPr>
            </w:pPr>
          </w:p>
          <w:p w14:paraId="0850CB3B" w14:textId="77777777" w:rsidR="00D45EDB" w:rsidRPr="009B3A6A" w:rsidRDefault="00D45EDB" w:rsidP="00D45EDB">
            <w:pPr>
              <w:rPr>
                <w:sz w:val="22"/>
                <w:szCs w:val="22"/>
              </w:rPr>
            </w:pPr>
          </w:p>
          <w:p w14:paraId="2E5119AD" w14:textId="59F60E85" w:rsidR="00D45EDB" w:rsidRPr="009B3A6A" w:rsidRDefault="00D45EDB" w:rsidP="00D45EDB">
            <w:pPr>
              <w:rPr>
                <w:sz w:val="22"/>
                <w:szCs w:val="22"/>
              </w:rPr>
            </w:pPr>
          </w:p>
        </w:tc>
        <w:tc>
          <w:tcPr>
            <w:tcW w:w="3510" w:type="dxa"/>
            <w:tcBorders>
              <w:top w:val="single" w:sz="4" w:space="0" w:color="auto"/>
              <w:left w:val="nil"/>
              <w:bottom w:val="single" w:sz="4" w:space="0" w:color="auto"/>
              <w:right w:val="single" w:sz="4" w:space="0" w:color="auto"/>
            </w:tcBorders>
            <w:vAlign w:val="bottom"/>
          </w:tcPr>
          <w:p w14:paraId="467CC4F0" w14:textId="2F5AF100" w:rsidR="00D45EDB" w:rsidRPr="009B3A6A" w:rsidRDefault="00D45EDB" w:rsidP="00D45EDB">
            <w:pPr>
              <w:rPr>
                <w:sz w:val="22"/>
                <w:szCs w:val="22"/>
              </w:rPr>
            </w:pPr>
            <w:r w:rsidRPr="009B3A6A">
              <w:rPr>
                <w:sz w:val="22"/>
                <w:szCs w:val="22"/>
              </w:rPr>
              <w:t xml:space="preserve">Kossek (2013) </w:t>
            </w:r>
          </w:p>
          <w:p w14:paraId="56532C68" w14:textId="4EDC6A96" w:rsidR="00D45EDB" w:rsidRDefault="00D45EDB" w:rsidP="00D45EDB">
            <w:pPr>
              <w:rPr>
                <w:sz w:val="22"/>
                <w:szCs w:val="22"/>
              </w:rPr>
            </w:pPr>
            <w:r w:rsidRPr="009B3A6A">
              <w:rPr>
                <w:sz w:val="22"/>
                <w:szCs w:val="22"/>
              </w:rPr>
              <w:t>Bordeau (2019)</w:t>
            </w:r>
            <w:r w:rsidR="00A22A8C">
              <w:rPr>
                <w:sz w:val="22"/>
                <w:szCs w:val="22"/>
              </w:rPr>
              <w:t xml:space="preserve"> </w:t>
            </w:r>
          </w:p>
          <w:p w14:paraId="42674539" w14:textId="3B34460F" w:rsidR="00224152" w:rsidRDefault="00224152" w:rsidP="00D45EDB">
            <w:pPr>
              <w:rPr>
                <w:sz w:val="22"/>
                <w:szCs w:val="22"/>
              </w:rPr>
            </w:pPr>
            <w:r>
              <w:rPr>
                <w:sz w:val="22"/>
                <w:szCs w:val="22"/>
              </w:rPr>
              <w:t>Litano &amp; Major (2016)</w:t>
            </w:r>
          </w:p>
          <w:p w14:paraId="5F708078" w14:textId="0FBC12B8" w:rsidR="009F0C51" w:rsidRDefault="009F0C51" w:rsidP="00D45EDB">
            <w:pPr>
              <w:rPr>
                <w:sz w:val="22"/>
                <w:szCs w:val="22"/>
              </w:rPr>
            </w:pPr>
            <w:r>
              <w:rPr>
                <w:sz w:val="22"/>
                <w:szCs w:val="22"/>
              </w:rPr>
              <w:t>Perrigino (2018)</w:t>
            </w:r>
          </w:p>
          <w:p w14:paraId="2FB9A490" w14:textId="77777777" w:rsidR="00D45EDB" w:rsidRPr="009B3A6A" w:rsidRDefault="00D45EDB" w:rsidP="00D45EDB">
            <w:pPr>
              <w:rPr>
                <w:sz w:val="22"/>
                <w:szCs w:val="22"/>
              </w:rPr>
            </w:pPr>
          </w:p>
          <w:p w14:paraId="7FEB05D2" w14:textId="77777777" w:rsidR="00D45EDB" w:rsidRPr="009B3A6A" w:rsidRDefault="00D45EDB" w:rsidP="00D45EDB">
            <w:pPr>
              <w:rPr>
                <w:sz w:val="22"/>
                <w:szCs w:val="22"/>
              </w:rPr>
            </w:pPr>
          </w:p>
          <w:p w14:paraId="764B3D80" w14:textId="77777777" w:rsidR="00D45EDB" w:rsidRPr="009B3A6A" w:rsidRDefault="00D45EDB" w:rsidP="00D45EDB">
            <w:pPr>
              <w:rPr>
                <w:sz w:val="22"/>
                <w:szCs w:val="22"/>
              </w:rPr>
            </w:pPr>
          </w:p>
          <w:p w14:paraId="3F834D36" w14:textId="77777777" w:rsidR="00D45EDB" w:rsidRPr="009B3A6A" w:rsidRDefault="00D45EDB" w:rsidP="00D45EDB">
            <w:pPr>
              <w:rPr>
                <w:sz w:val="22"/>
                <w:szCs w:val="22"/>
              </w:rPr>
            </w:pPr>
          </w:p>
          <w:p w14:paraId="2B35F83F" w14:textId="77777777" w:rsidR="00D45EDB" w:rsidRPr="009B3A6A" w:rsidRDefault="00D45EDB" w:rsidP="00D45EDB">
            <w:pPr>
              <w:rPr>
                <w:sz w:val="22"/>
                <w:szCs w:val="22"/>
              </w:rPr>
            </w:pPr>
          </w:p>
          <w:p w14:paraId="50814461" w14:textId="77777777" w:rsidR="00D45EDB" w:rsidRPr="009B3A6A" w:rsidRDefault="00D45EDB" w:rsidP="00D45EDB">
            <w:pPr>
              <w:rPr>
                <w:sz w:val="22"/>
                <w:szCs w:val="22"/>
              </w:rPr>
            </w:pPr>
          </w:p>
          <w:p w14:paraId="0A291F9F" w14:textId="77777777" w:rsidR="00D45EDB" w:rsidRPr="009B3A6A" w:rsidRDefault="00D45EDB" w:rsidP="00D45EDB">
            <w:pPr>
              <w:rPr>
                <w:sz w:val="22"/>
                <w:szCs w:val="22"/>
              </w:rPr>
            </w:pPr>
          </w:p>
          <w:p w14:paraId="7852D77D" w14:textId="66AEDD31" w:rsidR="00D45EDB" w:rsidRPr="009B3A6A" w:rsidRDefault="00D45EDB" w:rsidP="00D45EDB">
            <w:pPr>
              <w:rPr>
                <w:sz w:val="22"/>
                <w:szCs w:val="22"/>
              </w:rPr>
            </w:pPr>
            <w:r w:rsidRPr="009B3A6A">
              <w:rPr>
                <w:sz w:val="22"/>
                <w:szCs w:val="22"/>
              </w:rPr>
              <w:t>L</w:t>
            </w:r>
          </w:p>
        </w:tc>
      </w:tr>
      <w:tr w:rsidR="00D45EDB" w:rsidRPr="009B3A6A" w14:paraId="5C67D1F8" w14:textId="77777777" w:rsidTr="00342FD8">
        <w:trPr>
          <w:trHeight w:hRule="exact" w:val="1432"/>
          <w:jc w:val="center"/>
        </w:trPr>
        <w:tc>
          <w:tcPr>
            <w:tcW w:w="1435" w:type="dxa"/>
            <w:tcBorders>
              <w:top w:val="single" w:sz="4" w:space="0" w:color="auto"/>
              <w:left w:val="single" w:sz="4" w:space="0" w:color="auto"/>
              <w:bottom w:val="single" w:sz="4" w:space="0" w:color="auto"/>
              <w:right w:val="single" w:sz="4" w:space="0" w:color="auto"/>
            </w:tcBorders>
            <w:shd w:val="clear" w:color="auto" w:fill="auto"/>
            <w:vAlign w:val="bottom"/>
          </w:tcPr>
          <w:p w14:paraId="34E74E62" w14:textId="4F46147E" w:rsidR="00D45EDB" w:rsidRDefault="00D45EDB" w:rsidP="00D45EDB">
            <w:pPr>
              <w:rPr>
                <w:rFonts w:eastAsia="Batang"/>
                <w:sz w:val="22"/>
                <w:szCs w:val="22"/>
                <w:lang w:eastAsia="ko-KR"/>
              </w:rPr>
            </w:pPr>
            <w:r w:rsidRPr="009B3A6A">
              <w:rPr>
                <w:rFonts w:eastAsia="Batang"/>
                <w:sz w:val="22"/>
                <w:szCs w:val="22"/>
                <w:lang w:eastAsia="ko-KR"/>
              </w:rPr>
              <w:t>November 26</w:t>
            </w:r>
          </w:p>
          <w:p w14:paraId="4E8D103F" w14:textId="77777777" w:rsidR="008B3038" w:rsidRDefault="008B3038" w:rsidP="00D45EDB">
            <w:pPr>
              <w:rPr>
                <w:rFonts w:eastAsia="Batang"/>
                <w:sz w:val="22"/>
                <w:szCs w:val="22"/>
                <w:lang w:eastAsia="ko-KR"/>
              </w:rPr>
            </w:pPr>
          </w:p>
          <w:p w14:paraId="5F3010B3" w14:textId="77777777" w:rsidR="00AE3FBA" w:rsidRPr="009B3A6A" w:rsidRDefault="00AE3FBA" w:rsidP="00D45EDB">
            <w:pPr>
              <w:rPr>
                <w:rFonts w:eastAsia="Batang"/>
                <w:sz w:val="22"/>
                <w:szCs w:val="22"/>
                <w:lang w:eastAsia="ko-KR"/>
              </w:rPr>
            </w:pPr>
          </w:p>
          <w:p w14:paraId="3E563BC8" w14:textId="0D404C0F" w:rsidR="00D45EDB" w:rsidRPr="009B3A6A" w:rsidRDefault="00D45EDB" w:rsidP="00D45EDB">
            <w:pPr>
              <w:rPr>
                <w:rFonts w:eastAsia="Batang"/>
                <w:sz w:val="22"/>
                <w:szCs w:val="22"/>
                <w:lang w:eastAsia="ko-KR"/>
              </w:rPr>
            </w:pPr>
          </w:p>
          <w:p w14:paraId="76B29691" w14:textId="77777777" w:rsidR="00D45EDB" w:rsidRPr="009B3A6A" w:rsidRDefault="00D45EDB" w:rsidP="00D45EDB">
            <w:pPr>
              <w:rPr>
                <w:rFonts w:eastAsia="Batang"/>
                <w:sz w:val="22"/>
                <w:szCs w:val="22"/>
                <w:lang w:eastAsia="ko-KR"/>
              </w:rPr>
            </w:pPr>
          </w:p>
          <w:p w14:paraId="04EAD3D9" w14:textId="77777777" w:rsidR="00D45EDB" w:rsidRPr="009B3A6A" w:rsidRDefault="00D45EDB" w:rsidP="00D45EDB">
            <w:pPr>
              <w:rPr>
                <w:rFonts w:eastAsia="Batang"/>
                <w:sz w:val="22"/>
                <w:szCs w:val="22"/>
                <w:lang w:eastAsia="ko-KR"/>
              </w:rPr>
            </w:pPr>
          </w:p>
          <w:p w14:paraId="28B6CEA9" w14:textId="77777777" w:rsidR="00D45EDB" w:rsidRPr="009B3A6A" w:rsidRDefault="00D45EDB" w:rsidP="00D45EDB">
            <w:pPr>
              <w:rPr>
                <w:rFonts w:eastAsia="Batang"/>
                <w:sz w:val="22"/>
                <w:szCs w:val="22"/>
                <w:lang w:eastAsia="ko-KR"/>
              </w:rPr>
            </w:pPr>
          </w:p>
          <w:p w14:paraId="0822E0B2" w14:textId="77777777" w:rsidR="00D45EDB" w:rsidRPr="009B3A6A" w:rsidRDefault="00D45EDB" w:rsidP="00D45EDB">
            <w:pPr>
              <w:rPr>
                <w:rFonts w:eastAsia="Batang"/>
                <w:sz w:val="22"/>
                <w:szCs w:val="22"/>
                <w:lang w:eastAsia="ko-KR"/>
              </w:rPr>
            </w:pPr>
          </w:p>
          <w:p w14:paraId="22949A7D" w14:textId="15EEF61B" w:rsidR="00D45EDB" w:rsidRPr="009B3A6A" w:rsidRDefault="00D45EDB" w:rsidP="00D45EDB">
            <w:pPr>
              <w:rPr>
                <w:rFonts w:eastAsia="Batang"/>
                <w:sz w:val="22"/>
                <w:szCs w:val="22"/>
                <w:lang w:eastAsia="ko-KR"/>
              </w:rPr>
            </w:pPr>
          </w:p>
        </w:tc>
        <w:tc>
          <w:tcPr>
            <w:tcW w:w="4500" w:type="dxa"/>
            <w:tcBorders>
              <w:top w:val="single" w:sz="4" w:space="0" w:color="auto"/>
              <w:left w:val="nil"/>
              <w:bottom w:val="single" w:sz="4" w:space="0" w:color="auto"/>
              <w:right w:val="single" w:sz="4" w:space="0" w:color="auto"/>
            </w:tcBorders>
            <w:shd w:val="clear" w:color="auto" w:fill="auto"/>
            <w:vAlign w:val="bottom"/>
          </w:tcPr>
          <w:p w14:paraId="6AAAA5A5" w14:textId="125614CE" w:rsidR="00D45EDB" w:rsidRDefault="0067152D" w:rsidP="00D45EDB">
            <w:pPr>
              <w:rPr>
                <w:sz w:val="22"/>
                <w:szCs w:val="22"/>
              </w:rPr>
            </w:pPr>
            <w:r>
              <w:rPr>
                <w:sz w:val="22"/>
                <w:szCs w:val="22"/>
              </w:rPr>
              <w:t>Career Equality &amp; Gender Issues</w:t>
            </w:r>
          </w:p>
          <w:p w14:paraId="0B68D1D2" w14:textId="77777777" w:rsidR="008B3038" w:rsidRDefault="008B3038" w:rsidP="00D45EDB">
            <w:pPr>
              <w:rPr>
                <w:sz w:val="22"/>
                <w:szCs w:val="22"/>
              </w:rPr>
            </w:pPr>
          </w:p>
          <w:p w14:paraId="63613376" w14:textId="77777777" w:rsidR="00D45EDB" w:rsidRDefault="00D45EDB" w:rsidP="00D45EDB">
            <w:pPr>
              <w:rPr>
                <w:sz w:val="22"/>
                <w:szCs w:val="22"/>
              </w:rPr>
            </w:pPr>
          </w:p>
          <w:p w14:paraId="59F3648A" w14:textId="77777777" w:rsidR="00D45EDB" w:rsidRDefault="00D45EDB" w:rsidP="00D45EDB">
            <w:pPr>
              <w:rPr>
                <w:sz w:val="22"/>
                <w:szCs w:val="22"/>
              </w:rPr>
            </w:pPr>
          </w:p>
          <w:p w14:paraId="5CE4B64D" w14:textId="77777777" w:rsidR="00D45EDB" w:rsidRDefault="00D45EDB" w:rsidP="00D45EDB">
            <w:pPr>
              <w:rPr>
                <w:sz w:val="22"/>
                <w:szCs w:val="22"/>
              </w:rPr>
            </w:pPr>
          </w:p>
          <w:p w14:paraId="274E875B" w14:textId="77777777" w:rsidR="00D45EDB" w:rsidRDefault="00D45EDB" w:rsidP="00D45EDB">
            <w:pPr>
              <w:rPr>
                <w:sz w:val="22"/>
                <w:szCs w:val="22"/>
              </w:rPr>
            </w:pPr>
          </w:p>
          <w:p w14:paraId="6D8A0244" w14:textId="77777777" w:rsidR="00D45EDB" w:rsidRDefault="00D45EDB" w:rsidP="00D45EDB">
            <w:pPr>
              <w:rPr>
                <w:sz w:val="22"/>
                <w:szCs w:val="22"/>
              </w:rPr>
            </w:pPr>
          </w:p>
          <w:p w14:paraId="42250AFC" w14:textId="77777777" w:rsidR="00D45EDB" w:rsidRDefault="00D45EDB" w:rsidP="00D45EDB">
            <w:pPr>
              <w:rPr>
                <w:sz w:val="22"/>
                <w:szCs w:val="22"/>
              </w:rPr>
            </w:pPr>
          </w:p>
          <w:p w14:paraId="39F7648F" w14:textId="6285CD62" w:rsidR="00D45EDB" w:rsidRPr="009B3A6A" w:rsidRDefault="00D45EDB" w:rsidP="00D45EDB">
            <w:pPr>
              <w:rPr>
                <w:sz w:val="22"/>
                <w:szCs w:val="22"/>
              </w:rPr>
            </w:pPr>
          </w:p>
        </w:tc>
        <w:tc>
          <w:tcPr>
            <w:tcW w:w="3510" w:type="dxa"/>
            <w:tcBorders>
              <w:top w:val="single" w:sz="4" w:space="0" w:color="auto"/>
              <w:left w:val="nil"/>
              <w:bottom w:val="single" w:sz="4" w:space="0" w:color="auto"/>
              <w:right w:val="single" w:sz="4" w:space="0" w:color="auto"/>
            </w:tcBorders>
            <w:vAlign w:val="bottom"/>
          </w:tcPr>
          <w:p w14:paraId="3930FB57" w14:textId="44ADA123" w:rsidR="00D45EDB" w:rsidRDefault="00485874" w:rsidP="00D45EDB">
            <w:pPr>
              <w:rPr>
                <w:sz w:val="22"/>
                <w:szCs w:val="22"/>
              </w:rPr>
            </w:pPr>
            <w:r>
              <w:rPr>
                <w:sz w:val="22"/>
                <w:szCs w:val="22"/>
              </w:rPr>
              <w:t>Lupu (2018)</w:t>
            </w:r>
          </w:p>
          <w:p w14:paraId="540BA776" w14:textId="70E7F294" w:rsidR="00A22A8C" w:rsidRDefault="00A22A8C" w:rsidP="00D45EDB">
            <w:pPr>
              <w:rPr>
                <w:sz w:val="22"/>
                <w:szCs w:val="22"/>
              </w:rPr>
            </w:pPr>
            <w:r>
              <w:rPr>
                <w:sz w:val="22"/>
                <w:szCs w:val="22"/>
              </w:rPr>
              <w:t xml:space="preserve">Valcour &amp; Ladge (2008) </w:t>
            </w:r>
          </w:p>
          <w:p w14:paraId="1408FB20" w14:textId="0D52101B" w:rsidR="00497915" w:rsidRDefault="00497915" w:rsidP="00D45EDB">
            <w:pPr>
              <w:rPr>
                <w:sz w:val="22"/>
                <w:szCs w:val="22"/>
              </w:rPr>
            </w:pPr>
            <w:r>
              <w:rPr>
                <w:sz w:val="22"/>
                <w:szCs w:val="22"/>
              </w:rPr>
              <w:t xml:space="preserve">Kossek, Su, &amp; Wu (2017) </w:t>
            </w:r>
            <w:bookmarkStart w:id="0" w:name="_GoBack"/>
            <w:bookmarkEnd w:id="0"/>
          </w:p>
          <w:p w14:paraId="21ECE63A" w14:textId="77777777" w:rsidR="00A22A8C" w:rsidRDefault="00A22A8C" w:rsidP="00D45EDB">
            <w:pPr>
              <w:rPr>
                <w:sz w:val="22"/>
                <w:szCs w:val="22"/>
              </w:rPr>
            </w:pPr>
          </w:p>
          <w:p w14:paraId="4159F8DC" w14:textId="77777777" w:rsidR="00A22A8C" w:rsidRDefault="00A22A8C" w:rsidP="00D45EDB">
            <w:pPr>
              <w:rPr>
                <w:sz w:val="22"/>
                <w:szCs w:val="22"/>
              </w:rPr>
            </w:pPr>
          </w:p>
          <w:p w14:paraId="0B1DB4B0" w14:textId="77777777" w:rsidR="00A22A8C" w:rsidRDefault="00A22A8C" w:rsidP="00D45EDB">
            <w:pPr>
              <w:rPr>
                <w:sz w:val="22"/>
                <w:szCs w:val="22"/>
              </w:rPr>
            </w:pPr>
          </w:p>
          <w:p w14:paraId="3AFA9C4C" w14:textId="77777777" w:rsidR="00A22A8C" w:rsidRDefault="00A22A8C" w:rsidP="00D45EDB">
            <w:pPr>
              <w:rPr>
                <w:sz w:val="22"/>
                <w:szCs w:val="22"/>
              </w:rPr>
            </w:pPr>
          </w:p>
          <w:p w14:paraId="45AB1E46" w14:textId="77777777" w:rsidR="00A22A8C" w:rsidRDefault="00A22A8C" w:rsidP="00D45EDB">
            <w:pPr>
              <w:rPr>
                <w:sz w:val="22"/>
                <w:szCs w:val="22"/>
              </w:rPr>
            </w:pPr>
          </w:p>
          <w:p w14:paraId="554F827A" w14:textId="77777777" w:rsidR="00A22A8C" w:rsidRDefault="00A22A8C" w:rsidP="00D45EDB">
            <w:pPr>
              <w:rPr>
                <w:sz w:val="22"/>
                <w:szCs w:val="22"/>
              </w:rPr>
            </w:pPr>
          </w:p>
          <w:p w14:paraId="62D98FCC" w14:textId="50B5461C" w:rsidR="00A22A8C" w:rsidRPr="009B3A6A" w:rsidRDefault="00A22A8C" w:rsidP="00D45EDB">
            <w:pPr>
              <w:rPr>
                <w:sz w:val="22"/>
                <w:szCs w:val="22"/>
              </w:rPr>
            </w:pPr>
          </w:p>
        </w:tc>
      </w:tr>
      <w:tr w:rsidR="00D45EDB" w:rsidRPr="009B3A6A" w14:paraId="6EE26E2A" w14:textId="77777777" w:rsidTr="00C456E2">
        <w:trPr>
          <w:trHeight w:hRule="exact" w:val="1441"/>
          <w:jc w:val="center"/>
        </w:trPr>
        <w:tc>
          <w:tcPr>
            <w:tcW w:w="1435" w:type="dxa"/>
            <w:tcBorders>
              <w:top w:val="single" w:sz="4" w:space="0" w:color="auto"/>
              <w:left w:val="single" w:sz="4" w:space="0" w:color="auto"/>
              <w:bottom w:val="single" w:sz="4" w:space="0" w:color="auto"/>
              <w:right w:val="single" w:sz="4" w:space="0" w:color="auto"/>
            </w:tcBorders>
            <w:shd w:val="clear" w:color="auto" w:fill="auto"/>
            <w:vAlign w:val="bottom"/>
          </w:tcPr>
          <w:p w14:paraId="521923B2" w14:textId="7FD15B93" w:rsidR="00D45EDB" w:rsidRPr="009B3A6A" w:rsidRDefault="00D45EDB" w:rsidP="00D45EDB">
            <w:pPr>
              <w:rPr>
                <w:rFonts w:eastAsia="Batang"/>
                <w:sz w:val="22"/>
                <w:szCs w:val="22"/>
                <w:lang w:eastAsia="ko-KR"/>
              </w:rPr>
            </w:pPr>
            <w:r w:rsidRPr="009B3A6A">
              <w:rPr>
                <w:rFonts w:eastAsia="Batang"/>
                <w:sz w:val="22"/>
                <w:szCs w:val="22"/>
                <w:lang w:eastAsia="ko-KR"/>
              </w:rPr>
              <w:t>December 3</w:t>
            </w:r>
          </w:p>
          <w:p w14:paraId="297B563C" w14:textId="77777777" w:rsidR="00D45EDB" w:rsidRPr="009B3A6A" w:rsidRDefault="00D45EDB" w:rsidP="00D45EDB">
            <w:pPr>
              <w:rPr>
                <w:rFonts w:eastAsia="Batang"/>
                <w:sz w:val="22"/>
                <w:szCs w:val="22"/>
                <w:lang w:eastAsia="ko-KR"/>
              </w:rPr>
            </w:pPr>
          </w:p>
          <w:p w14:paraId="7BA7FBDB" w14:textId="77777777" w:rsidR="00D45EDB" w:rsidRPr="009B3A6A" w:rsidRDefault="00D45EDB" w:rsidP="00D45EDB">
            <w:pPr>
              <w:rPr>
                <w:rFonts w:eastAsia="Batang"/>
                <w:sz w:val="22"/>
                <w:szCs w:val="22"/>
                <w:lang w:eastAsia="ko-KR"/>
              </w:rPr>
            </w:pPr>
          </w:p>
          <w:p w14:paraId="76760C5F" w14:textId="77777777" w:rsidR="00D45EDB" w:rsidRPr="009B3A6A" w:rsidRDefault="00D45EDB" w:rsidP="00D45EDB">
            <w:pPr>
              <w:rPr>
                <w:rFonts w:eastAsia="Batang"/>
                <w:sz w:val="22"/>
                <w:szCs w:val="22"/>
                <w:lang w:eastAsia="ko-KR"/>
              </w:rPr>
            </w:pPr>
          </w:p>
          <w:p w14:paraId="7254D153" w14:textId="1574B8D4" w:rsidR="00D45EDB" w:rsidRPr="009B3A6A" w:rsidRDefault="00D45EDB" w:rsidP="00D45EDB">
            <w:pPr>
              <w:rPr>
                <w:rFonts w:eastAsia="Batang"/>
                <w:sz w:val="22"/>
                <w:szCs w:val="22"/>
                <w:lang w:eastAsia="ko-KR"/>
              </w:rPr>
            </w:pPr>
          </w:p>
        </w:tc>
        <w:tc>
          <w:tcPr>
            <w:tcW w:w="4500" w:type="dxa"/>
            <w:tcBorders>
              <w:top w:val="single" w:sz="4" w:space="0" w:color="auto"/>
              <w:left w:val="nil"/>
              <w:bottom w:val="single" w:sz="4" w:space="0" w:color="auto"/>
              <w:right w:val="single" w:sz="4" w:space="0" w:color="auto"/>
            </w:tcBorders>
            <w:shd w:val="clear" w:color="auto" w:fill="auto"/>
            <w:vAlign w:val="bottom"/>
          </w:tcPr>
          <w:p w14:paraId="226E79DC" w14:textId="535EA6E3" w:rsidR="00D45EDB" w:rsidRPr="009B3A6A" w:rsidRDefault="00D45EDB" w:rsidP="00D45EDB">
            <w:pPr>
              <w:rPr>
                <w:sz w:val="22"/>
                <w:szCs w:val="22"/>
              </w:rPr>
            </w:pPr>
            <w:r>
              <w:rPr>
                <w:sz w:val="22"/>
                <w:szCs w:val="22"/>
              </w:rPr>
              <w:t>Managing Dual C</w:t>
            </w:r>
            <w:r w:rsidRPr="009B3A6A">
              <w:rPr>
                <w:sz w:val="22"/>
                <w:szCs w:val="22"/>
              </w:rPr>
              <w:t>areers</w:t>
            </w:r>
          </w:p>
          <w:p w14:paraId="073F9789" w14:textId="2DA50B28" w:rsidR="00D45EDB" w:rsidRPr="009B3A6A" w:rsidRDefault="00D45EDB" w:rsidP="00D45EDB">
            <w:pPr>
              <w:rPr>
                <w:sz w:val="22"/>
                <w:szCs w:val="22"/>
              </w:rPr>
            </w:pPr>
          </w:p>
          <w:p w14:paraId="212B4F86" w14:textId="77777777" w:rsidR="00D45EDB" w:rsidRPr="009B3A6A" w:rsidRDefault="00D45EDB" w:rsidP="00D45EDB">
            <w:pPr>
              <w:rPr>
                <w:sz w:val="22"/>
                <w:szCs w:val="22"/>
              </w:rPr>
            </w:pPr>
            <w:r w:rsidRPr="009B3A6A">
              <w:rPr>
                <w:sz w:val="22"/>
                <w:szCs w:val="22"/>
              </w:rPr>
              <w:t>Wrap-up</w:t>
            </w:r>
          </w:p>
          <w:p w14:paraId="2FA9D3B3" w14:textId="77777777" w:rsidR="00D45EDB" w:rsidRPr="009B3A6A" w:rsidRDefault="00D45EDB" w:rsidP="00D45EDB">
            <w:pPr>
              <w:rPr>
                <w:sz w:val="22"/>
                <w:szCs w:val="22"/>
              </w:rPr>
            </w:pPr>
          </w:p>
          <w:p w14:paraId="0345B24F" w14:textId="77777777" w:rsidR="00D45EDB" w:rsidRPr="009B3A6A" w:rsidRDefault="00D45EDB" w:rsidP="00D45EDB">
            <w:pPr>
              <w:rPr>
                <w:sz w:val="22"/>
                <w:szCs w:val="22"/>
              </w:rPr>
            </w:pPr>
          </w:p>
          <w:p w14:paraId="23D63BD2" w14:textId="77777777" w:rsidR="00D45EDB" w:rsidRPr="009B3A6A" w:rsidRDefault="00D45EDB" w:rsidP="00D45EDB">
            <w:pPr>
              <w:rPr>
                <w:sz w:val="22"/>
                <w:szCs w:val="22"/>
              </w:rPr>
            </w:pPr>
          </w:p>
          <w:p w14:paraId="6CC1A6D4" w14:textId="77777777" w:rsidR="00D45EDB" w:rsidRPr="009B3A6A" w:rsidRDefault="00D45EDB" w:rsidP="00D45EDB">
            <w:pPr>
              <w:rPr>
                <w:sz w:val="22"/>
                <w:szCs w:val="22"/>
              </w:rPr>
            </w:pPr>
          </w:p>
          <w:p w14:paraId="3AEF44EE" w14:textId="5EE6C67A" w:rsidR="00D45EDB" w:rsidRPr="009B3A6A" w:rsidRDefault="00D45EDB" w:rsidP="00D45EDB">
            <w:pPr>
              <w:rPr>
                <w:sz w:val="22"/>
                <w:szCs w:val="22"/>
              </w:rPr>
            </w:pPr>
          </w:p>
        </w:tc>
        <w:tc>
          <w:tcPr>
            <w:tcW w:w="3510" w:type="dxa"/>
            <w:tcBorders>
              <w:top w:val="single" w:sz="4" w:space="0" w:color="auto"/>
              <w:left w:val="nil"/>
              <w:bottom w:val="single" w:sz="4" w:space="0" w:color="auto"/>
              <w:right w:val="single" w:sz="4" w:space="0" w:color="auto"/>
            </w:tcBorders>
            <w:vAlign w:val="bottom"/>
          </w:tcPr>
          <w:p w14:paraId="5C2A050E" w14:textId="77777777" w:rsidR="00D45EDB" w:rsidRPr="009B3A6A" w:rsidRDefault="00D45EDB" w:rsidP="00D45EDB">
            <w:pPr>
              <w:rPr>
                <w:sz w:val="22"/>
                <w:szCs w:val="22"/>
              </w:rPr>
            </w:pPr>
            <w:r w:rsidRPr="009B3A6A">
              <w:rPr>
                <w:sz w:val="22"/>
                <w:szCs w:val="22"/>
              </w:rPr>
              <w:t>Livingston (2014)</w:t>
            </w:r>
          </w:p>
          <w:p w14:paraId="5310D59B" w14:textId="77777777" w:rsidR="00D45EDB" w:rsidRPr="009B3A6A" w:rsidRDefault="00D45EDB" w:rsidP="00D45EDB">
            <w:pPr>
              <w:rPr>
                <w:sz w:val="22"/>
                <w:szCs w:val="22"/>
              </w:rPr>
            </w:pPr>
            <w:r w:rsidRPr="009B3A6A">
              <w:rPr>
                <w:sz w:val="22"/>
                <w:szCs w:val="22"/>
              </w:rPr>
              <w:t>Masterson &amp; Hoobler (2014)</w:t>
            </w:r>
          </w:p>
          <w:p w14:paraId="47DF8E40" w14:textId="77777777" w:rsidR="00D45EDB" w:rsidRPr="009B3A6A" w:rsidRDefault="00D45EDB" w:rsidP="00D45EDB">
            <w:pPr>
              <w:rPr>
                <w:sz w:val="22"/>
                <w:szCs w:val="22"/>
              </w:rPr>
            </w:pPr>
          </w:p>
          <w:p w14:paraId="6660F926" w14:textId="77777777" w:rsidR="00D45EDB" w:rsidRPr="009B3A6A" w:rsidRDefault="00D45EDB" w:rsidP="00D45EDB">
            <w:pPr>
              <w:rPr>
                <w:sz w:val="22"/>
                <w:szCs w:val="22"/>
              </w:rPr>
            </w:pPr>
          </w:p>
          <w:p w14:paraId="31432715" w14:textId="77777777" w:rsidR="00D45EDB" w:rsidRPr="009B3A6A" w:rsidRDefault="00D45EDB" w:rsidP="00D45EDB">
            <w:pPr>
              <w:rPr>
                <w:sz w:val="22"/>
                <w:szCs w:val="22"/>
              </w:rPr>
            </w:pPr>
          </w:p>
          <w:p w14:paraId="083427F8" w14:textId="2DE4C13D" w:rsidR="00D45EDB" w:rsidRPr="009B3A6A" w:rsidRDefault="00D45EDB" w:rsidP="00D45EDB">
            <w:pPr>
              <w:rPr>
                <w:sz w:val="22"/>
                <w:szCs w:val="22"/>
              </w:rPr>
            </w:pPr>
          </w:p>
        </w:tc>
      </w:tr>
    </w:tbl>
    <w:p w14:paraId="5B570263" w14:textId="77777777" w:rsidR="00162218" w:rsidRPr="009B3A6A" w:rsidRDefault="00162218" w:rsidP="00162218">
      <w:pPr>
        <w:jc w:val="center"/>
        <w:rPr>
          <w:rFonts w:eastAsia="Batang"/>
          <w:b/>
          <w:szCs w:val="22"/>
          <w:lang w:eastAsia="ko-KR"/>
        </w:rPr>
      </w:pPr>
    </w:p>
    <w:p w14:paraId="0B4C61D0" w14:textId="77777777" w:rsidR="00984896" w:rsidRPr="009B3A6A" w:rsidRDefault="00984896" w:rsidP="003048AC">
      <w:pPr>
        <w:rPr>
          <w:szCs w:val="24"/>
        </w:rPr>
      </w:pPr>
    </w:p>
    <w:sectPr w:rsidR="00984896" w:rsidRPr="009B3A6A" w:rsidSect="00C04CF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5F95"/>
    <w:multiLevelType w:val="hybridMultilevel"/>
    <w:tmpl w:val="1C2C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06EC"/>
    <w:multiLevelType w:val="hybridMultilevel"/>
    <w:tmpl w:val="9036116C"/>
    <w:lvl w:ilvl="0" w:tplc="D8ACE12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370BE"/>
    <w:multiLevelType w:val="hybridMultilevel"/>
    <w:tmpl w:val="47B8F4B0"/>
    <w:lvl w:ilvl="0" w:tplc="61486F18">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92037"/>
    <w:multiLevelType w:val="hybridMultilevel"/>
    <w:tmpl w:val="84D20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95A51"/>
    <w:multiLevelType w:val="hybridMultilevel"/>
    <w:tmpl w:val="2336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C640A"/>
    <w:multiLevelType w:val="multilevel"/>
    <w:tmpl w:val="DF3CAC4A"/>
    <w:lvl w:ilvl="0">
      <w:start w:val="880"/>
      <w:numFmt w:val="decimal"/>
      <w:lvlText w:val="%1"/>
      <w:lvlJc w:val="left"/>
      <w:pPr>
        <w:ind w:left="1050" w:hanging="1050"/>
      </w:pPr>
      <w:rPr>
        <w:rFonts w:hint="default"/>
      </w:rPr>
    </w:lvl>
    <w:lvl w:ilvl="1">
      <w:start w:val="890"/>
      <w:numFmt w:val="decimal"/>
      <w:lvlText w:val="%1-%2"/>
      <w:lvlJc w:val="left"/>
      <w:pPr>
        <w:ind w:left="1050" w:hanging="1050"/>
      </w:pPr>
      <w:rPr>
        <w:rFonts w:hint="default"/>
      </w:rPr>
    </w:lvl>
    <w:lvl w:ilvl="2">
      <w:start w:val="99"/>
      <w:numFmt w:val="decimal"/>
      <w:lvlText w:val="%1-%2.%3"/>
      <w:lvlJc w:val="left"/>
      <w:pPr>
        <w:ind w:left="1050" w:hanging="1050"/>
      </w:pPr>
      <w:rPr>
        <w:rFonts w:hint="default"/>
      </w:rPr>
    </w:lvl>
    <w:lvl w:ilvl="3">
      <w:start w:val="1"/>
      <w:numFmt w:val="decimal"/>
      <w:lvlText w:val="%1-%2.%3.%4"/>
      <w:lvlJc w:val="left"/>
      <w:pPr>
        <w:ind w:left="1050" w:hanging="10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6773CE"/>
    <w:multiLevelType w:val="multilevel"/>
    <w:tmpl w:val="FB74370E"/>
    <w:lvl w:ilvl="0">
      <w:start w:val="82"/>
      <w:numFmt w:val="decimal"/>
      <w:lvlText w:val="%1"/>
      <w:lvlJc w:val="left"/>
      <w:pPr>
        <w:ind w:left="840" w:hanging="840"/>
      </w:pPr>
      <w:rPr>
        <w:rFonts w:eastAsia="Times New Roman" w:hint="default"/>
      </w:rPr>
    </w:lvl>
    <w:lvl w:ilvl="1">
      <w:start w:val="87"/>
      <w:numFmt w:val="decimal"/>
      <w:lvlText w:val="%1-%2"/>
      <w:lvlJc w:val="left"/>
      <w:pPr>
        <w:ind w:left="840" w:hanging="840"/>
      </w:pPr>
      <w:rPr>
        <w:rFonts w:eastAsia="Times New Roman" w:hint="default"/>
      </w:rPr>
    </w:lvl>
    <w:lvl w:ilvl="2">
      <w:start w:val="99"/>
      <w:numFmt w:val="decimal"/>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2B55042D"/>
    <w:multiLevelType w:val="multilevel"/>
    <w:tmpl w:val="97D0862C"/>
    <w:lvl w:ilvl="0">
      <w:start w:val="176"/>
      <w:numFmt w:val="decimal"/>
      <w:lvlText w:val="%1"/>
      <w:lvlJc w:val="left"/>
      <w:pPr>
        <w:ind w:left="943" w:hanging="943"/>
      </w:pPr>
      <w:rPr>
        <w:rFonts w:hint="default"/>
      </w:rPr>
    </w:lvl>
    <w:lvl w:ilvl="1">
      <w:start w:val="89"/>
      <w:numFmt w:val="decimal"/>
      <w:lvlText w:val="%1-%2"/>
      <w:lvlJc w:val="left"/>
      <w:pPr>
        <w:ind w:left="943" w:hanging="943"/>
      </w:pPr>
      <w:rPr>
        <w:rFonts w:hint="default"/>
      </w:rPr>
    </w:lvl>
    <w:lvl w:ilvl="2">
      <w:start w:val="99"/>
      <w:numFmt w:val="decimal"/>
      <w:lvlText w:val="%1-%2.%3"/>
      <w:lvlJc w:val="left"/>
      <w:pPr>
        <w:ind w:left="943" w:hanging="943"/>
      </w:pPr>
      <w:rPr>
        <w:rFonts w:hint="default"/>
      </w:rPr>
    </w:lvl>
    <w:lvl w:ilvl="3">
      <w:start w:val="1"/>
      <w:numFmt w:val="decimal"/>
      <w:lvlText w:val="%1-%2.%3.%4"/>
      <w:lvlJc w:val="left"/>
      <w:pPr>
        <w:ind w:left="943" w:hanging="943"/>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1C633A"/>
    <w:multiLevelType w:val="hybridMultilevel"/>
    <w:tmpl w:val="47B8F4B0"/>
    <w:lvl w:ilvl="0" w:tplc="61486F18">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47214"/>
    <w:multiLevelType w:val="hybridMultilevel"/>
    <w:tmpl w:val="3FC0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56946"/>
    <w:multiLevelType w:val="hybridMultilevel"/>
    <w:tmpl w:val="FFB42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B02D5B"/>
    <w:multiLevelType w:val="hybridMultilevel"/>
    <w:tmpl w:val="15887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C014A9"/>
    <w:multiLevelType w:val="hybridMultilevel"/>
    <w:tmpl w:val="89D64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57BF6"/>
    <w:multiLevelType w:val="multilevel"/>
    <w:tmpl w:val="B13A73C8"/>
    <w:lvl w:ilvl="0">
      <w:start w:val="80"/>
      <w:numFmt w:val="decimal"/>
      <w:lvlText w:val="%1"/>
      <w:lvlJc w:val="left"/>
      <w:pPr>
        <w:ind w:left="840" w:hanging="840"/>
      </w:pPr>
      <w:rPr>
        <w:rFonts w:hint="default"/>
      </w:rPr>
    </w:lvl>
    <w:lvl w:ilvl="1">
      <w:start w:val="81"/>
      <w:numFmt w:val="decimal"/>
      <w:lvlText w:val="%1-%2"/>
      <w:lvlJc w:val="left"/>
      <w:pPr>
        <w:ind w:left="1200" w:hanging="840"/>
      </w:pPr>
      <w:rPr>
        <w:rFonts w:hint="default"/>
      </w:rPr>
    </w:lvl>
    <w:lvl w:ilvl="2">
      <w:start w:val="99"/>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7705176"/>
    <w:multiLevelType w:val="hybridMultilevel"/>
    <w:tmpl w:val="DD1A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30442"/>
    <w:multiLevelType w:val="hybridMultilevel"/>
    <w:tmpl w:val="84D20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33537"/>
    <w:multiLevelType w:val="hybridMultilevel"/>
    <w:tmpl w:val="F23E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E1483"/>
    <w:multiLevelType w:val="multilevel"/>
    <w:tmpl w:val="BB900EBE"/>
    <w:lvl w:ilvl="0">
      <w:start w:val="368"/>
      <w:numFmt w:val="decimal"/>
      <w:lvlText w:val="%1"/>
      <w:lvlJc w:val="left"/>
      <w:pPr>
        <w:ind w:left="1050" w:hanging="1050"/>
      </w:pPr>
      <w:rPr>
        <w:rFonts w:eastAsia="Malgun Gothic" w:hint="default"/>
      </w:rPr>
    </w:lvl>
    <w:lvl w:ilvl="1">
      <w:start w:val="399"/>
      <w:numFmt w:val="decimal"/>
      <w:lvlText w:val="%1-%2"/>
      <w:lvlJc w:val="left"/>
      <w:pPr>
        <w:ind w:left="1050" w:hanging="1050"/>
      </w:pPr>
      <w:rPr>
        <w:rFonts w:eastAsia="Malgun Gothic" w:hint="default"/>
      </w:rPr>
    </w:lvl>
    <w:lvl w:ilvl="2">
      <w:start w:val="99"/>
      <w:numFmt w:val="decimal"/>
      <w:lvlText w:val="%1-%2.%3"/>
      <w:lvlJc w:val="left"/>
      <w:pPr>
        <w:ind w:left="1050" w:hanging="1050"/>
      </w:pPr>
      <w:rPr>
        <w:rFonts w:eastAsia="Malgun Gothic" w:hint="default"/>
      </w:rPr>
    </w:lvl>
    <w:lvl w:ilvl="3">
      <w:start w:val="1"/>
      <w:numFmt w:val="decimal"/>
      <w:lvlText w:val="%1-%2.%3.%4"/>
      <w:lvlJc w:val="left"/>
      <w:pPr>
        <w:ind w:left="1050" w:hanging="1050"/>
      </w:pPr>
      <w:rPr>
        <w:rFonts w:eastAsia="Malgun Gothic" w:hint="default"/>
      </w:rPr>
    </w:lvl>
    <w:lvl w:ilvl="4">
      <w:start w:val="1"/>
      <w:numFmt w:val="decimal"/>
      <w:lvlText w:val="%1-%2.%3.%4.%5"/>
      <w:lvlJc w:val="left"/>
      <w:pPr>
        <w:ind w:left="1080" w:hanging="1080"/>
      </w:pPr>
      <w:rPr>
        <w:rFonts w:eastAsia="Malgun Gothic" w:hint="default"/>
      </w:rPr>
    </w:lvl>
    <w:lvl w:ilvl="5">
      <w:start w:val="1"/>
      <w:numFmt w:val="decimal"/>
      <w:lvlText w:val="%1-%2.%3.%4.%5.%6"/>
      <w:lvlJc w:val="left"/>
      <w:pPr>
        <w:ind w:left="1080" w:hanging="1080"/>
      </w:pPr>
      <w:rPr>
        <w:rFonts w:eastAsia="Malgun Gothic" w:hint="default"/>
      </w:rPr>
    </w:lvl>
    <w:lvl w:ilvl="6">
      <w:start w:val="1"/>
      <w:numFmt w:val="decimal"/>
      <w:lvlText w:val="%1-%2.%3.%4.%5.%6.%7"/>
      <w:lvlJc w:val="left"/>
      <w:pPr>
        <w:ind w:left="1440" w:hanging="1440"/>
      </w:pPr>
      <w:rPr>
        <w:rFonts w:eastAsia="Malgun Gothic" w:hint="default"/>
      </w:rPr>
    </w:lvl>
    <w:lvl w:ilvl="7">
      <w:start w:val="1"/>
      <w:numFmt w:val="decimal"/>
      <w:lvlText w:val="%1-%2.%3.%4.%5.%6.%7.%8"/>
      <w:lvlJc w:val="left"/>
      <w:pPr>
        <w:ind w:left="1440" w:hanging="1440"/>
      </w:pPr>
      <w:rPr>
        <w:rFonts w:eastAsia="Malgun Gothic" w:hint="default"/>
      </w:rPr>
    </w:lvl>
    <w:lvl w:ilvl="8">
      <w:start w:val="1"/>
      <w:numFmt w:val="decimal"/>
      <w:lvlText w:val="%1-%2.%3.%4.%5.%6.%7.%8.%9"/>
      <w:lvlJc w:val="left"/>
      <w:pPr>
        <w:ind w:left="1800" w:hanging="1800"/>
      </w:pPr>
      <w:rPr>
        <w:rFonts w:eastAsia="Malgun Gothic" w:hint="default"/>
      </w:rPr>
    </w:lvl>
  </w:abstractNum>
  <w:abstractNum w:abstractNumId="18" w15:restartNumberingAfterBreak="0">
    <w:nsid w:val="4CED5C40"/>
    <w:multiLevelType w:val="hybridMultilevel"/>
    <w:tmpl w:val="ADBCB6C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9" w15:restartNumberingAfterBreak="0">
    <w:nsid w:val="52873A30"/>
    <w:multiLevelType w:val="hybridMultilevel"/>
    <w:tmpl w:val="CE60BE36"/>
    <w:lvl w:ilvl="0" w:tplc="61486F18">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B1FA8"/>
    <w:multiLevelType w:val="hybridMultilevel"/>
    <w:tmpl w:val="39F2786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5C641F7A"/>
    <w:multiLevelType w:val="multilevel"/>
    <w:tmpl w:val="7A1604B2"/>
    <w:lvl w:ilvl="0">
      <w:start w:val="180"/>
      <w:numFmt w:val="decimal"/>
      <w:lvlText w:val="%1"/>
      <w:lvlJc w:val="left"/>
      <w:pPr>
        <w:ind w:left="1047" w:hanging="1047"/>
      </w:pPr>
      <w:rPr>
        <w:rFonts w:eastAsia="Malgun Gothic" w:hint="default"/>
      </w:rPr>
    </w:lvl>
    <w:lvl w:ilvl="1">
      <w:start w:val="183"/>
      <w:numFmt w:val="decimal"/>
      <w:lvlText w:val="%1-%2"/>
      <w:lvlJc w:val="left"/>
      <w:pPr>
        <w:ind w:left="1047" w:hanging="1047"/>
      </w:pPr>
      <w:rPr>
        <w:rFonts w:eastAsia="Malgun Gothic" w:hint="default"/>
      </w:rPr>
    </w:lvl>
    <w:lvl w:ilvl="2">
      <w:start w:val="99"/>
      <w:numFmt w:val="decimal"/>
      <w:lvlText w:val="%1-%2.%3"/>
      <w:lvlJc w:val="left"/>
      <w:pPr>
        <w:ind w:left="1047" w:hanging="1047"/>
      </w:pPr>
      <w:rPr>
        <w:rFonts w:eastAsia="Malgun Gothic" w:hint="default"/>
      </w:rPr>
    </w:lvl>
    <w:lvl w:ilvl="3">
      <w:start w:val="1"/>
      <w:numFmt w:val="decimal"/>
      <w:lvlText w:val="%1-%2.%3.%4"/>
      <w:lvlJc w:val="left"/>
      <w:pPr>
        <w:ind w:left="1047" w:hanging="1047"/>
      </w:pPr>
      <w:rPr>
        <w:rFonts w:eastAsia="Malgun Gothic" w:hint="default"/>
      </w:rPr>
    </w:lvl>
    <w:lvl w:ilvl="4">
      <w:start w:val="1"/>
      <w:numFmt w:val="decimal"/>
      <w:lvlText w:val="%1-%2.%3.%4.%5"/>
      <w:lvlJc w:val="left"/>
      <w:pPr>
        <w:ind w:left="1080" w:hanging="1080"/>
      </w:pPr>
      <w:rPr>
        <w:rFonts w:eastAsia="Malgun Gothic" w:hint="default"/>
      </w:rPr>
    </w:lvl>
    <w:lvl w:ilvl="5">
      <w:start w:val="1"/>
      <w:numFmt w:val="decimal"/>
      <w:lvlText w:val="%1-%2.%3.%4.%5.%6"/>
      <w:lvlJc w:val="left"/>
      <w:pPr>
        <w:ind w:left="1080" w:hanging="1080"/>
      </w:pPr>
      <w:rPr>
        <w:rFonts w:eastAsia="Malgun Gothic" w:hint="default"/>
      </w:rPr>
    </w:lvl>
    <w:lvl w:ilvl="6">
      <w:start w:val="1"/>
      <w:numFmt w:val="decimal"/>
      <w:lvlText w:val="%1-%2.%3.%4.%5.%6.%7"/>
      <w:lvlJc w:val="left"/>
      <w:pPr>
        <w:ind w:left="1440" w:hanging="1440"/>
      </w:pPr>
      <w:rPr>
        <w:rFonts w:eastAsia="Malgun Gothic" w:hint="default"/>
      </w:rPr>
    </w:lvl>
    <w:lvl w:ilvl="7">
      <w:start w:val="1"/>
      <w:numFmt w:val="decimal"/>
      <w:lvlText w:val="%1-%2.%3.%4.%5.%6.%7.%8"/>
      <w:lvlJc w:val="left"/>
      <w:pPr>
        <w:ind w:left="1440" w:hanging="1440"/>
      </w:pPr>
      <w:rPr>
        <w:rFonts w:eastAsia="Malgun Gothic" w:hint="default"/>
      </w:rPr>
    </w:lvl>
    <w:lvl w:ilvl="8">
      <w:start w:val="1"/>
      <w:numFmt w:val="decimal"/>
      <w:lvlText w:val="%1-%2.%3.%4.%5.%6.%7.%8.%9"/>
      <w:lvlJc w:val="left"/>
      <w:pPr>
        <w:ind w:left="1800" w:hanging="1800"/>
      </w:pPr>
      <w:rPr>
        <w:rFonts w:eastAsia="Malgun Gothic" w:hint="default"/>
      </w:rPr>
    </w:lvl>
  </w:abstractNum>
  <w:abstractNum w:abstractNumId="22" w15:restartNumberingAfterBreak="0">
    <w:nsid w:val="62F0540D"/>
    <w:multiLevelType w:val="hybridMultilevel"/>
    <w:tmpl w:val="90E29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6F2C1E"/>
    <w:multiLevelType w:val="hybridMultilevel"/>
    <w:tmpl w:val="C59C8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671A1"/>
    <w:multiLevelType w:val="hybridMultilevel"/>
    <w:tmpl w:val="6A141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15246"/>
    <w:multiLevelType w:val="hybridMultilevel"/>
    <w:tmpl w:val="139E0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55493A"/>
    <w:multiLevelType w:val="hybridMultilevel"/>
    <w:tmpl w:val="7EE80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42987"/>
    <w:multiLevelType w:val="hybridMultilevel"/>
    <w:tmpl w:val="A5901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546FD"/>
    <w:multiLevelType w:val="hybridMultilevel"/>
    <w:tmpl w:val="1DE40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B23087"/>
    <w:multiLevelType w:val="hybridMultilevel"/>
    <w:tmpl w:val="D896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32C86"/>
    <w:multiLevelType w:val="hybridMultilevel"/>
    <w:tmpl w:val="A5E266CA"/>
    <w:lvl w:ilvl="0" w:tplc="61486F18">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2"/>
  </w:num>
  <w:num w:numId="4">
    <w:abstractNumId w:val="8"/>
  </w:num>
  <w:num w:numId="5">
    <w:abstractNumId w:val="19"/>
  </w:num>
  <w:num w:numId="6">
    <w:abstractNumId w:val="13"/>
  </w:num>
  <w:num w:numId="7">
    <w:abstractNumId w:val="30"/>
  </w:num>
  <w:num w:numId="8">
    <w:abstractNumId w:val="6"/>
  </w:num>
  <w:num w:numId="9">
    <w:abstractNumId w:val="23"/>
  </w:num>
  <w:num w:numId="10">
    <w:abstractNumId w:val="7"/>
  </w:num>
  <w:num w:numId="11">
    <w:abstractNumId w:val="21"/>
  </w:num>
  <w:num w:numId="12">
    <w:abstractNumId w:val="17"/>
  </w:num>
  <w:num w:numId="13">
    <w:abstractNumId w:val="5"/>
  </w:num>
  <w:num w:numId="14">
    <w:abstractNumId w:val="22"/>
  </w:num>
  <w:num w:numId="15">
    <w:abstractNumId w:val="28"/>
  </w:num>
  <w:num w:numId="16">
    <w:abstractNumId w:val="10"/>
  </w:num>
  <w:num w:numId="17">
    <w:abstractNumId w:val="11"/>
  </w:num>
  <w:num w:numId="18">
    <w:abstractNumId w:val="0"/>
  </w:num>
  <w:num w:numId="19">
    <w:abstractNumId w:val="4"/>
  </w:num>
  <w:num w:numId="20">
    <w:abstractNumId w:val="20"/>
  </w:num>
  <w:num w:numId="21">
    <w:abstractNumId w:val="14"/>
  </w:num>
  <w:num w:numId="22">
    <w:abstractNumId w:val="29"/>
  </w:num>
  <w:num w:numId="23">
    <w:abstractNumId w:val="1"/>
  </w:num>
  <w:num w:numId="24">
    <w:abstractNumId w:val="26"/>
  </w:num>
  <w:num w:numId="25">
    <w:abstractNumId w:val="18"/>
  </w:num>
  <w:num w:numId="26">
    <w:abstractNumId w:val="9"/>
  </w:num>
  <w:num w:numId="27">
    <w:abstractNumId w:val="3"/>
  </w:num>
  <w:num w:numId="28">
    <w:abstractNumId w:val="15"/>
  </w:num>
  <w:num w:numId="29">
    <w:abstractNumId w:val="24"/>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F1"/>
    <w:rsid w:val="000014F3"/>
    <w:rsid w:val="00001B48"/>
    <w:rsid w:val="00002D95"/>
    <w:rsid w:val="00004F99"/>
    <w:rsid w:val="000051AB"/>
    <w:rsid w:val="00011804"/>
    <w:rsid w:val="00025551"/>
    <w:rsid w:val="00031D2B"/>
    <w:rsid w:val="000349DD"/>
    <w:rsid w:val="00036C1D"/>
    <w:rsid w:val="000405F7"/>
    <w:rsid w:val="000407BE"/>
    <w:rsid w:val="0004549B"/>
    <w:rsid w:val="00046E34"/>
    <w:rsid w:val="00047557"/>
    <w:rsid w:val="0005013D"/>
    <w:rsid w:val="00050513"/>
    <w:rsid w:val="00053588"/>
    <w:rsid w:val="00056144"/>
    <w:rsid w:val="00062B09"/>
    <w:rsid w:val="0007570C"/>
    <w:rsid w:val="000807CE"/>
    <w:rsid w:val="00083769"/>
    <w:rsid w:val="000862C1"/>
    <w:rsid w:val="0008643A"/>
    <w:rsid w:val="0008692A"/>
    <w:rsid w:val="00092130"/>
    <w:rsid w:val="00093E6F"/>
    <w:rsid w:val="00093FF7"/>
    <w:rsid w:val="00097847"/>
    <w:rsid w:val="000A156C"/>
    <w:rsid w:val="000A3E8A"/>
    <w:rsid w:val="000A5191"/>
    <w:rsid w:val="000A5F50"/>
    <w:rsid w:val="000A722C"/>
    <w:rsid w:val="000B7299"/>
    <w:rsid w:val="000B7BC3"/>
    <w:rsid w:val="000C2D58"/>
    <w:rsid w:val="000C32E4"/>
    <w:rsid w:val="000C446F"/>
    <w:rsid w:val="000C6D07"/>
    <w:rsid w:val="000D0691"/>
    <w:rsid w:val="000D12CC"/>
    <w:rsid w:val="000D13C7"/>
    <w:rsid w:val="000D2EAA"/>
    <w:rsid w:val="000D6727"/>
    <w:rsid w:val="000D7DAE"/>
    <w:rsid w:val="000E279B"/>
    <w:rsid w:val="000E41A0"/>
    <w:rsid w:val="000E6D01"/>
    <w:rsid w:val="000E6D1B"/>
    <w:rsid w:val="000E75CB"/>
    <w:rsid w:val="000F1038"/>
    <w:rsid w:val="000F1375"/>
    <w:rsid w:val="000F3D86"/>
    <w:rsid w:val="000F48CD"/>
    <w:rsid w:val="000F4E98"/>
    <w:rsid w:val="000F5B9F"/>
    <w:rsid w:val="000F6557"/>
    <w:rsid w:val="000F765D"/>
    <w:rsid w:val="00100C36"/>
    <w:rsid w:val="00107D44"/>
    <w:rsid w:val="00110FCA"/>
    <w:rsid w:val="0011217E"/>
    <w:rsid w:val="00115BA5"/>
    <w:rsid w:val="00122158"/>
    <w:rsid w:val="00131453"/>
    <w:rsid w:val="00135F1F"/>
    <w:rsid w:val="0013603F"/>
    <w:rsid w:val="00137C35"/>
    <w:rsid w:val="001416FC"/>
    <w:rsid w:val="00144C20"/>
    <w:rsid w:val="001462EF"/>
    <w:rsid w:val="001512A6"/>
    <w:rsid w:val="00157E35"/>
    <w:rsid w:val="00160015"/>
    <w:rsid w:val="00162218"/>
    <w:rsid w:val="001640AB"/>
    <w:rsid w:val="00170B1C"/>
    <w:rsid w:val="0017140D"/>
    <w:rsid w:val="00173A02"/>
    <w:rsid w:val="001743F0"/>
    <w:rsid w:val="001779E0"/>
    <w:rsid w:val="00177B7B"/>
    <w:rsid w:val="00182A7F"/>
    <w:rsid w:val="00186440"/>
    <w:rsid w:val="00187111"/>
    <w:rsid w:val="0019221B"/>
    <w:rsid w:val="001A4195"/>
    <w:rsid w:val="001A73D5"/>
    <w:rsid w:val="001B0914"/>
    <w:rsid w:val="001B21EF"/>
    <w:rsid w:val="001B67AC"/>
    <w:rsid w:val="001B6AEF"/>
    <w:rsid w:val="001B6E3A"/>
    <w:rsid w:val="001B713D"/>
    <w:rsid w:val="001C3C17"/>
    <w:rsid w:val="001C7195"/>
    <w:rsid w:val="001D025D"/>
    <w:rsid w:val="001D2AA6"/>
    <w:rsid w:val="001D37A3"/>
    <w:rsid w:val="001D4281"/>
    <w:rsid w:val="001D4B13"/>
    <w:rsid w:val="001E61AA"/>
    <w:rsid w:val="001E67ED"/>
    <w:rsid w:val="00201A23"/>
    <w:rsid w:val="00204438"/>
    <w:rsid w:val="00204AB0"/>
    <w:rsid w:val="002110CF"/>
    <w:rsid w:val="00217C81"/>
    <w:rsid w:val="00224152"/>
    <w:rsid w:val="00230860"/>
    <w:rsid w:val="002330C0"/>
    <w:rsid w:val="0023372A"/>
    <w:rsid w:val="00237953"/>
    <w:rsid w:val="00242B78"/>
    <w:rsid w:val="0025354A"/>
    <w:rsid w:val="00256152"/>
    <w:rsid w:val="00262F87"/>
    <w:rsid w:val="00266883"/>
    <w:rsid w:val="00266978"/>
    <w:rsid w:val="00272245"/>
    <w:rsid w:val="002773C8"/>
    <w:rsid w:val="0028696C"/>
    <w:rsid w:val="00291C72"/>
    <w:rsid w:val="002A31BA"/>
    <w:rsid w:val="002A5C3B"/>
    <w:rsid w:val="002A76D8"/>
    <w:rsid w:val="002B01E4"/>
    <w:rsid w:val="002B1555"/>
    <w:rsid w:val="002B16FF"/>
    <w:rsid w:val="002B24D6"/>
    <w:rsid w:val="002B523F"/>
    <w:rsid w:val="002C496D"/>
    <w:rsid w:val="002C6ACC"/>
    <w:rsid w:val="002C746E"/>
    <w:rsid w:val="002C7835"/>
    <w:rsid w:val="002D537B"/>
    <w:rsid w:val="002E131B"/>
    <w:rsid w:val="002E372B"/>
    <w:rsid w:val="002F285B"/>
    <w:rsid w:val="002F503D"/>
    <w:rsid w:val="002F7860"/>
    <w:rsid w:val="002F7C33"/>
    <w:rsid w:val="003006A9"/>
    <w:rsid w:val="00302762"/>
    <w:rsid w:val="00302ECA"/>
    <w:rsid w:val="00303479"/>
    <w:rsid w:val="003048AC"/>
    <w:rsid w:val="00312C06"/>
    <w:rsid w:val="003144F4"/>
    <w:rsid w:val="00320825"/>
    <w:rsid w:val="00322CF7"/>
    <w:rsid w:val="00325B07"/>
    <w:rsid w:val="003330BF"/>
    <w:rsid w:val="00337017"/>
    <w:rsid w:val="003424C8"/>
    <w:rsid w:val="003429ED"/>
    <w:rsid w:val="00342FD8"/>
    <w:rsid w:val="00352A25"/>
    <w:rsid w:val="0036294B"/>
    <w:rsid w:val="00371748"/>
    <w:rsid w:val="003733B4"/>
    <w:rsid w:val="0037755E"/>
    <w:rsid w:val="00380B64"/>
    <w:rsid w:val="00381563"/>
    <w:rsid w:val="0038448F"/>
    <w:rsid w:val="00384A62"/>
    <w:rsid w:val="003858EB"/>
    <w:rsid w:val="0039433D"/>
    <w:rsid w:val="003960A2"/>
    <w:rsid w:val="003A3647"/>
    <w:rsid w:val="003A5B3F"/>
    <w:rsid w:val="003B2363"/>
    <w:rsid w:val="003B7FF1"/>
    <w:rsid w:val="003C23B8"/>
    <w:rsid w:val="003C28D5"/>
    <w:rsid w:val="003C328E"/>
    <w:rsid w:val="003D2566"/>
    <w:rsid w:val="003D4C1D"/>
    <w:rsid w:val="003D5597"/>
    <w:rsid w:val="003E36E2"/>
    <w:rsid w:val="003E406A"/>
    <w:rsid w:val="003E6E53"/>
    <w:rsid w:val="003F4432"/>
    <w:rsid w:val="003F4BF9"/>
    <w:rsid w:val="003F5A42"/>
    <w:rsid w:val="00400455"/>
    <w:rsid w:val="00402AD4"/>
    <w:rsid w:val="00412776"/>
    <w:rsid w:val="0041463A"/>
    <w:rsid w:val="00421523"/>
    <w:rsid w:val="004236F2"/>
    <w:rsid w:val="0042489F"/>
    <w:rsid w:val="00437EFB"/>
    <w:rsid w:val="004409C4"/>
    <w:rsid w:val="00445368"/>
    <w:rsid w:val="00445FD0"/>
    <w:rsid w:val="00451060"/>
    <w:rsid w:val="00451115"/>
    <w:rsid w:val="0046041E"/>
    <w:rsid w:val="004648B5"/>
    <w:rsid w:val="00465AC5"/>
    <w:rsid w:val="0047105E"/>
    <w:rsid w:val="00472D18"/>
    <w:rsid w:val="00472F07"/>
    <w:rsid w:val="00481A79"/>
    <w:rsid w:val="00485874"/>
    <w:rsid w:val="0049114D"/>
    <w:rsid w:val="00494383"/>
    <w:rsid w:val="00497915"/>
    <w:rsid w:val="004A080C"/>
    <w:rsid w:val="004A1E92"/>
    <w:rsid w:val="004A246A"/>
    <w:rsid w:val="004B0E93"/>
    <w:rsid w:val="004C5738"/>
    <w:rsid w:val="004D3E02"/>
    <w:rsid w:val="004D474C"/>
    <w:rsid w:val="004D6EB5"/>
    <w:rsid w:val="004E060B"/>
    <w:rsid w:val="004E14DE"/>
    <w:rsid w:val="004E2CA8"/>
    <w:rsid w:val="004E4516"/>
    <w:rsid w:val="004E6110"/>
    <w:rsid w:val="004E7C8A"/>
    <w:rsid w:val="004F4DA4"/>
    <w:rsid w:val="004F50CE"/>
    <w:rsid w:val="005006F9"/>
    <w:rsid w:val="0050100F"/>
    <w:rsid w:val="00502FA1"/>
    <w:rsid w:val="00503375"/>
    <w:rsid w:val="00510044"/>
    <w:rsid w:val="005112ED"/>
    <w:rsid w:val="005123F8"/>
    <w:rsid w:val="00512B90"/>
    <w:rsid w:val="005143FC"/>
    <w:rsid w:val="00517647"/>
    <w:rsid w:val="00527B9D"/>
    <w:rsid w:val="00530928"/>
    <w:rsid w:val="00531CA1"/>
    <w:rsid w:val="00537029"/>
    <w:rsid w:val="00540694"/>
    <w:rsid w:val="00540845"/>
    <w:rsid w:val="0054093D"/>
    <w:rsid w:val="00541AEA"/>
    <w:rsid w:val="00544931"/>
    <w:rsid w:val="00544E62"/>
    <w:rsid w:val="00546815"/>
    <w:rsid w:val="00551DD5"/>
    <w:rsid w:val="0055248A"/>
    <w:rsid w:val="00554567"/>
    <w:rsid w:val="00557E83"/>
    <w:rsid w:val="00567F1F"/>
    <w:rsid w:val="0057273D"/>
    <w:rsid w:val="005727ED"/>
    <w:rsid w:val="005818D4"/>
    <w:rsid w:val="00581A42"/>
    <w:rsid w:val="00583F3A"/>
    <w:rsid w:val="00585C94"/>
    <w:rsid w:val="00586B87"/>
    <w:rsid w:val="00587674"/>
    <w:rsid w:val="0059204A"/>
    <w:rsid w:val="0059220B"/>
    <w:rsid w:val="005938CF"/>
    <w:rsid w:val="005A154B"/>
    <w:rsid w:val="005A4175"/>
    <w:rsid w:val="005B44EF"/>
    <w:rsid w:val="005B5E0A"/>
    <w:rsid w:val="005C1CAA"/>
    <w:rsid w:val="005C40C9"/>
    <w:rsid w:val="005C4D98"/>
    <w:rsid w:val="005C5152"/>
    <w:rsid w:val="005C7696"/>
    <w:rsid w:val="005C7C20"/>
    <w:rsid w:val="005D15E9"/>
    <w:rsid w:val="005E44C3"/>
    <w:rsid w:val="005E4C0B"/>
    <w:rsid w:val="005E5E4B"/>
    <w:rsid w:val="005F0ACF"/>
    <w:rsid w:val="005F4219"/>
    <w:rsid w:val="00601910"/>
    <w:rsid w:val="00607BF2"/>
    <w:rsid w:val="00612B26"/>
    <w:rsid w:val="00613C59"/>
    <w:rsid w:val="00614E41"/>
    <w:rsid w:val="0061503B"/>
    <w:rsid w:val="00617114"/>
    <w:rsid w:val="006178AA"/>
    <w:rsid w:val="00623557"/>
    <w:rsid w:val="00624255"/>
    <w:rsid w:val="00624DB9"/>
    <w:rsid w:val="006321BB"/>
    <w:rsid w:val="00634055"/>
    <w:rsid w:val="00634C02"/>
    <w:rsid w:val="00636B47"/>
    <w:rsid w:val="00641855"/>
    <w:rsid w:val="00642263"/>
    <w:rsid w:val="0064263A"/>
    <w:rsid w:val="006435A3"/>
    <w:rsid w:val="00650057"/>
    <w:rsid w:val="00650BE6"/>
    <w:rsid w:val="00653777"/>
    <w:rsid w:val="0067152D"/>
    <w:rsid w:val="0068746E"/>
    <w:rsid w:val="00694560"/>
    <w:rsid w:val="00695D59"/>
    <w:rsid w:val="006A07BD"/>
    <w:rsid w:val="006A0EFB"/>
    <w:rsid w:val="006A5CAE"/>
    <w:rsid w:val="006B0867"/>
    <w:rsid w:val="006B148B"/>
    <w:rsid w:val="006B15BA"/>
    <w:rsid w:val="006B3F89"/>
    <w:rsid w:val="006B4797"/>
    <w:rsid w:val="006B554A"/>
    <w:rsid w:val="006C1235"/>
    <w:rsid w:val="006C349D"/>
    <w:rsid w:val="006C42E2"/>
    <w:rsid w:val="006C4DD4"/>
    <w:rsid w:val="006C72C8"/>
    <w:rsid w:val="006E11A1"/>
    <w:rsid w:val="006E1C28"/>
    <w:rsid w:val="006E4071"/>
    <w:rsid w:val="006E43FE"/>
    <w:rsid w:val="006E5BCA"/>
    <w:rsid w:val="006F0105"/>
    <w:rsid w:val="006F01F5"/>
    <w:rsid w:val="006F22D0"/>
    <w:rsid w:val="00704A50"/>
    <w:rsid w:val="00711493"/>
    <w:rsid w:val="00712291"/>
    <w:rsid w:val="00721945"/>
    <w:rsid w:val="00723633"/>
    <w:rsid w:val="00724808"/>
    <w:rsid w:val="00725768"/>
    <w:rsid w:val="00726889"/>
    <w:rsid w:val="00727B0B"/>
    <w:rsid w:val="00731AC3"/>
    <w:rsid w:val="00732955"/>
    <w:rsid w:val="007330AD"/>
    <w:rsid w:val="007340AC"/>
    <w:rsid w:val="007358F5"/>
    <w:rsid w:val="00736E60"/>
    <w:rsid w:val="00751CEB"/>
    <w:rsid w:val="007635C5"/>
    <w:rsid w:val="00772FFC"/>
    <w:rsid w:val="0077323F"/>
    <w:rsid w:val="007778D5"/>
    <w:rsid w:val="00777AFB"/>
    <w:rsid w:val="00781341"/>
    <w:rsid w:val="00782B21"/>
    <w:rsid w:val="00782E24"/>
    <w:rsid w:val="00783788"/>
    <w:rsid w:val="00785B92"/>
    <w:rsid w:val="00786A15"/>
    <w:rsid w:val="007877B6"/>
    <w:rsid w:val="00796282"/>
    <w:rsid w:val="007A3528"/>
    <w:rsid w:val="007A6FD0"/>
    <w:rsid w:val="007B05CE"/>
    <w:rsid w:val="007B066F"/>
    <w:rsid w:val="007B560D"/>
    <w:rsid w:val="007C09E5"/>
    <w:rsid w:val="007C7B3D"/>
    <w:rsid w:val="007D1429"/>
    <w:rsid w:val="007D4F53"/>
    <w:rsid w:val="007D6E46"/>
    <w:rsid w:val="007E6A6C"/>
    <w:rsid w:val="007E7D89"/>
    <w:rsid w:val="007F19F0"/>
    <w:rsid w:val="007F6096"/>
    <w:rsid w:val="00803FBA"/>
    <w:rsid w:val="00804334"/>
    <w:rsid w:val="00812C3A"/>
    <w:rsid w:val="00821C4A"/>
    <w:rsid w:val="00821FBC"/>
    <w:rsid w:val="00837C79"/>
    <w:rsid w:val="0084188B"/>
    <w:rsid w:val="008470A8"/>
    <w:rsid w:val="00847E51"/>
    <w:rsid w:val="008523F8"/>
    <w:rsid w:val="008538AB"/>
    <w:rsid w:val="00855F66"/>
    <w:rsid w:val="00856E85"/>
    <w:rsid w:val="008661B7"/>
    <w:rsid w:val="008762E7"/>
    <w:rsid w:val="00877850"/>
    <w:rsid w:val="00877ABD"/>
    <w:rsid w:val="00880FCA"/>
    <w:rsid w:val="00882D2F"/>
    <w:rsid w:val="00882EDB"/>
    <w:rsid w:val="00885CE2"/>
    <w:rsid w:val="00887B77"/>
    <w:rsid w:val="00891091"/>
    <w:rsid w:val="00895AC4"/>
    <w:rsid w:val="00896002"/>
    <w:rsid w:val="00896F7E"/>
    <w:rsid w:val="00897C73"/>
    <w:rsid w:val="008A4C2C"/>
    <w:rsid w:val="008B3038"/>
    <w:rsid w:val="008B30D8"/>
    <w:rsid w:val="008C5F4C"/>
    <w:rsid w:val="008D3660"/>
    <w:rsid w:val="008D401C"/>
    <w:rsid w:val="008D7933"/>
    <w:rsid w:val="008E07CF"/>
    <w:rsid w:val="008E0EAA"/>
    <w:rsid w:val="008E2723"/>
    <w:rsid w:val="008E437E"/>
    <w:rsid w:val="008E4B17"/>
    <w:rsid w:val="008E4B1B"/>
    <w:rsid w:val="008E51B8"/>
    <w:rsid w:val="008E5D53"/>
    <w:rsid w:val="008F39B8"/>
    <w:rsid w:val="008F3EBD"/>
    <w:rsid w:val="008F6606"/>
    <w:rsid w:val="00901645"/>
    <w:rsid w:val="00907791"/>
    <w:rsid w:val="00914BA2"/>
    <w:rsid w:val="00916E3C"/>
    <w:rsid w:val="00931C64"/>
    <w:rsid w:val="00937B1D"/>
    <w:rsid w:val="009430B8"/>
    <w:rsid w:val="009448E8"/>
    <w:rsid w:val="00944BA6"/>
    <w:rsid w:val="00946886"/>
    <w:rsid w:val="00952501"/>
    <w:rsid w:val="00953EFE"/>
    <w:rsid w:val="00956ADD"/>
    <w:rsid w:val="00957B59"/>
    <w:rsid w:val="0096153F"/>
    <w:rsid w:val="00970D77"/>
    <w:rsid w:val="0097184F"/>
    <w:rsid w:val="00971AF6"/>
    <w:rsid w:val="0097375A"/>
    <w:rsid w:val="0097449A"/>
    <w:rsid w:val="009753FB"/>
    <w:rsid w:val="0097617A"/>
    <w:rsid w:val="00976601"/>
    <w:rsid w:val="00982818"/>
    <w:rsid w:val="00984896"/>
    <w:rsid w:val="009849F3"/>
    <w:rsid w:val="00985F82"/>
    <w:rsid w:val="00986400"/>
    <w:rsid w:val="0099170E"/>
    <w:rsid w:val="009921DE"/>
    <w:rsid w:val="00992401"/>
    <w:rsid w:val="009A3EDF"/>
    <w:rsid w:val="009B27BA"/>
    <w:rsid w:val="009B3A6A"/>
    <w:rsid w:val="009B3B64"/>
    <w:rsid w:val="009B5797"/>
    <w:rsid w:val="009B5EA5"/>
    <w:rsid w:val="009C10AC"/>
    <w:rsid w:val="009C69DD"/>
    <w:rsid w:val="009C6EA2"/>
    <w:rsid w:val="009D2742"/>
    <w:rsid w:val="009D3F18"/>
    <w:rsid w:val="009E07A7"/>
    <w:rsid w:val="009E4282"/>
    <w:rsid w:val="009E74BE"/>
    <w:rsid w:val="009F0C51"/>
    <w:rsid w:val="009F1E28"/>
    <w:rsid w:val="009F2E6B"/>
    <w:rsid w:val="009F320E"/>
    <w:rsid w:val="009F4383"/>
    <w:rsid w:val="009F4F7A"/>
    <w:rsid w:val="00A03DEC"/>
    <w:rsid w:val="00A073ED"/>
    <w:rsid w:val="00A149E1"/>
    <w:rsid w:val="00A1534F"/>
    <w:rsid w:val="00A17E19"/>
    <w:rsid w:val="00A205E6"/>
    <w:rsid w:val="00A21A83"/>
    <w:rsid w:val="00A22A8C"/>
    <w:rsid w:val="00A27A1A"/>
    <w:rsid w:val="00A27E71"/>
    <w:rsid w:val="00A30A29"/>
    <w:rsid w:val="00A34B3C"/>
    <w:rsid w:val="00A44980"/>
    <w:rsid w:val="00A4506E"/>
    <w:rsid w:val="00A47FE7"/>
    <w:rsid w:val="00A549F6"/>
    <w:rsid w:val="00A56B6C"/>
    <w:rsid w:val="00A570FB"/>
    <w:rsid w:val="00A5733F"/>
    <w:rsid w:val="00A57D88"/>
    <w:rsid w:val="00A62187"/>
    <w:rsid w:val="00A6309A"/>
    <w:rsid w:val="00A64128"/>
    <w:rsid w:val="00A66786"/>
    <w:rsid w:val="00A70EEF"/>
    <w:rsid w:val="00A719C8"/>
    <w:rsid w:val="00A72181"/>
    <w:rsid w:val="00A753F2"/>
    <w:rsid w:val="00A81856"/>
    <w:rsid w:val="00A91AA9"/>
    <w:rsid w:val="00A933EB"/>
    <w:rsid w:val="00AA42C2"/>
    <w:rsid w:val="00AA7A53"/>
    <w:rsid w:val="00AB4389"/>
    <w:rsid w:val="00AC2CB4"/>
    <w:rsid w:val="00AC3146"/>
    <w:rsid w:val="00AD11CE"/>
    <w:rsid w:val="00AD1F94"/>
    <w:rsid w:val="00AD769C"/>
    <w:rsid w:val="00AE3FBA"/>
    <w:rsid w:val="00AE5349"/>
    <w:rsid w:val="00AE6C3D"/>
    <w:rsid w:val="00AF3F06"/>
    <w:rsid w:val="00AF4FBA"/>
    <w:rsid w:val="00AF5577"/>
    <w:rsid w:val="00AF622F"/>
    <w:rsid w:val="00AF76AD"/>
    <w:rsid w:val="00B02F01"/>
    <w:rsid w:val="00B07364"/>
    <w:rsid w:val="00B136B0"/>
    <w:rsid w:val="00B147E3"/>
    <w:rsid w:val="00B208A4"/>
    <w:rsid w:val="00B24DEA"/>
    <w:rsid w:val="00B253D9"/>
    <w:rsid w:val="00B25572"/>
    <w:rsid w:val="00B26BF9"/>
    <w:rsid w:val="00B27BCC"/>
    <w:rsid w:val="00B319E6"/>
    <w:rsid w:val="00B321BA"/>
    <w:rsid w:val="00B37D60"/>
    <w:rsid w:val="00B42DD3"/>
    <w:rsid w:val="00B4433F"/>
    <w:rsid w:val="00B463F3"/>
    <w:rsid w:val="00B56E13"/>
    <w:rsid w:val="00B61490"/>
    <w:rsid w:val="00B622F1"/>
    <w:rsid w:val="00B62414"/>
    <w:rsid w:val="00B62560"/>
    <w:rsid w:val="00B660B5"/>
    <w:rsid w:val="00B66C09"/>
    <w:rsid w:val="00B77EEE"/>
    <w:rsid w:val="00B827E8"/>
    <w:rsid w:val="00B84147"/>
    <w:rsid w:val="00B84508"/>
    <w:rsid w:val="00B84F54"/>
    <w:rsid w:val="00B865DB"/>
    <w:rsid w:val="00B8747C"/>
    <w:rsid w:val="00B90D27"/>
    <w:rsid w:val="00B93A01"/>
    <w:rsid w:val="00B94D33"/>
    <w:rsid w:val="00B96723"/>
    <w:rsid w:val="00B97A35"/>
    <w:rsid w:val="00BA205A"/>
    <w:rsid w:val="00BB61A2"/>
    <w:rsid w:val="00BC2029"/>
    <w:rsid w:val="00BC4B65"/>
    <w:rsid w:val="00BC5419"/>
    <w:rsid w:val="00BC6E22"/>
    <w:rsid w:val="00BD6821"/>
    <w:rsid w:val="00BE2DB6"/>
    <w:rsid w:val="00BF39B2"/>
    <w:rsid w:val="00BF5C70"/>
    <w:rsid w:val="00BF6720"/>
    <w:rsid w:val="00C03390"/>
    <w:rsid w:val="00C04CFC"/>
    <w:rsid w:val="00C07757"/>
    <w:rsid w:val="00C1021B"/>
    <w:rsid w:val="00C12E07"/>
    <w:rsid w:val="00C14F07"/>
    <w:rsid w:val="00C1519A"/>
    <w:rsid w:val="00C166F1"/>
    <w:rsid w:val="00C2071D"/>
    <w:rsid w:val="00C20BBE"/>
    <w:rsid w:val="00C24162"/>
    <w:rsid w:val="00C24B49"/>
    <w:rsid w:val="00C25B59"/>
    <w:rsid w:val="00C26173"/>
    <w:rsid w:val="00C33EE7"/>
    <w:rsid w:val="00C40436"/>
    <w:rsid w:val="00C43520"/>
    <w:rsid w:val="00C456E2"/>
    <w:rsid w:val="00C51063"/>
    <w:rsid w:val="00C5212A"/>
    <w:rsid w:val="00C529F6"/>
    <w:rsid w:val="00C5353D"/>
    <w:rsid w:val="00C538CA"/>
    <w:rsid w:val="00C548F4"/>
    <w:rsid w:val="00C57CA6"/>
    <w:rsid w:val="00C66D54"/>
    <w:rsid w:val="00C736B7"/>
    <w:rsid w:val="00C77A9F"/>
    <w:rsid w:val="00C80FB7"/>
    <w:rsid w:val="00C81E5F"/>
    <w:rsid w:val="00C87645"/>
    <w:rsid w:val="00C8783C"/>
    <w:rsid w:val="00C964FA"/>
    <w:rsid w:val="00CA06B9"/>
    <w:rsid w:val="00CA55CF"/>
    <w:rsid w:val="00CA5D6D"/>
    <w:rsid w:val="00CB1949"/>
    <w:rsid w:val="00CB5F27"/>
    <w:rsid w:val="00CC5F39"/>
    <w:rsid w:val="00CC68DD"/>
    <w:rsid w:val="00CD6C31"/>
    <w:rsid w:val="00CD754E"/>
    <w:rsid w:val="00CE061F"/>
    <w:rsid w:val="00CE133B"/>
    <w:rsid w:val="00CE5611"/>
    <w:rsid w:val="00CE618A"/>
    <w:rsid w:val="00CE7061"/>
    <w:rsid w:val="00D02D29"/>
    <w:rsid w:val="00D070B1"/>
    <w:rsid w:val="00D11879"/>
    <w:rsid w:val="00D134FA"/>
    <w:rsid w:val="00D1781E"/>
    <w:rsid w:val="00D21278"/>
    <w:rsid w:val="00D242E4"/>
    <w:rsid w:val="00D25102"/>
    <w:rsid w:val="00D3399B"/>
    <w:rsid w:val="00D34647"/>
    <w:rsid w:val="00D34813"/>
    <w:rsid w:val="00D34BCC"/>
    <w:rsid w:val="00D43A0A"/>
    <w:rsid w:val="00D442E7"/>
    <w:rsid w:val="00D44D2D"/>
    <w:rsid w:val="00D459E3"/>
    <w:rsid w:val="00D45EDB"/>
    <w:rsid w:val="00D46FD6"/>
    <w:rsid w:val="00D52692"/>
    <w:rsid w:val="00D60B8C"/>
    <w:rsid w:val="00D61CE1"/>
    <w:rsid w:val="00D6667E"/>
    <w:rsid w:val="00D751A8"/>
    <w:rsid w:val="00D7697B"/>
    <w:rsid w:val="00D81F25"/>
    <w:rsid w:val="00D85658"/>
    <w:rsid w:val="00D87A01"/>
    <w:rsid w:val="00D90B8A"/>
    <w:rsid w:val="00D939E1"/>
    <w:rsid w:val="00D969D4"/>
    <w:rsid w:val="00DA0465"/>
    <w:rsid w:val="00DA0907"/>
    <w:rsid w:val="00DA3A29"/>
    <w:rsid w:val="00DB1E15"/>
    <w:rsid w:val="00DB2B21"/>
    <w:rsid w:val="00DB3C57"/>
    <w:rsid w:val="00DB6958"/>
    <w:rsid w:val="00DC1828"/>
    <w:rsid w:val="00DD2B7D"/>
    <w:rsid w:val="00DD683E"/>
    <w:rsid w:val="00DE0C09"/>
    <w:rsid w:val="00DE3CD8"/>
    <w:rsid w:val="00DE406D"/>
    <w:rsid w:val="00DE4E7A"/>
    <w:rsid w:val="00DF315E"/>
    <w:rsid w:val="00E0142E"/>
    <w:rsid w:val="00E01738"/>
    <w:rsid w:val="00E07A63"/>
    <w:rsid w:val="00E1409D"/>
    <w:rsid w:val="00E170A8"/>
    <w:rsid w:val="00E20E15"/>
    <w:rsid w:val="00E2247B"/>
    <w:rsid w:val="00E26787"/>
    <w:rsid w:val="00E2705E"/>
    <w:rsid w:val="00E303FF"/>
    <w:rsid w:val="00E34197"/>
    <w:rsid w:val="00E3461F"/>
    <w:rsid w:val="00E355C5"/>
    <w:rsid w:val="00E37E46"/>
    <w:rsid w:val="00E40CBB"/>
    <w:rsid w:val="00E507F6"/>
    <w:rsid w:val="00E54B0B"/>
    <w:rsid w:val="00E56958"/>
    <w:rsid w:val="00E62B49"/>
    <w:rsid w:val="00E647E3"/>
    <w:rsid w:val="00E650F8"/>
    <w:rsid w:val="00E75FB3"/>
    <w:rsid w:val="00E820EA"/>
    <w:rsid w:val="00E82E41"/>
    <w:rsid w:val="00E86F0D"/>
    <w:rsid w:val="00E92501"/>
    <w:rsid w:val="00E926FE"/>
    <w:rsid w:val="00E93109"/>
    <w:rsid w:val="00E972A5"/>
    <w:rsid w:val="00EA1043"/>
    <w:rsid w:val="00EA6254"/>
    <w:rsid w:val="00EA7ADE"/>
    <w:rsid w:val="00EB1063"/>
    <w:rsid w:val="00EB524D"/>
    <w:rsid w:val="00EC301D"/>
    <w:rsid w:val="00EE17B6"/>
    <w:rsid w:val="00EE433D"/>
    <w:rsid w:val="00EE5E66"/>
    <w:rsid w:val="00EF739C"/>
    <w:rsid w:val="00F0097A"/>
    <w:rsid w:val="00F02495"/>
    <w:rsid w:val="00F0371A"/>
    <w:rsid w:val="00F0376F"/>
    <w:rsid w:val="00F04B35"/>
    <w:rsid w:val="00F14ADE"/>
    <w:rsid w:val="00F22F04"/>
    <w:rsid w:val="00F273C7"/>
    <w:rsid w:val="00F34105"/>
    <w:rsid w:val="00F3530D"/>
    <w:rsid w:val="00F41483"/>
    <w:rsid w:val="00F45E71"/>
    <w:rsid w:val="00F463E2"/>
    <w:rsid w:val="00F477F5"/>
    <w:rsid w:val="00F47BA6"/>
    <w:rsid w:val="00F54B92"/>
    <w:rsid w:val="00F56AA5"/>
    <w:rsid w:val="00F57E28"/>
    <w:rsid w:val="00F64980"/>
    <w:rsid w:val="00F72DDF"/>
    <w:rsid w:val="00F74073"/>
    <w:rsid w:val="00F8246C"/>
    <w:rsid w:val="00F82BB0"/>
    <w:rsid w:val="00F83B3C"/>
    <w:rsid w:val="00F857C5"/>
    <w:rsid w:val="00F901B0"/>
    <w:rsid w:val="00F902BC"/>
    <w:rsid w:val="00F918E4"/>
    <w:rsid w:val="00F925CB"/>
    <w:rsid w:val="00FA151C"/>
    <w:rsid w:val="00FB10FF"/>
    <w:rsid w:val="00FB40FC"/>
    <w:rsid w:val="00FB4CBA"/>
    <w:rsid w:val="00FB5953"/>
    <w:rsid w:val="00FC056C"/>
    <w:rsid w:val="00FC3A75"/>
    <w:rsid w:val="00FC6D23"/>
    <w:rsid w:val="00FE0E8A"/>
    <w:rsid w:val="00FE5A45"/>
    <w:rsid w:val="00FE756E"/>
    <w:rsid w:val="00FF22E3"/>
    <w:rsid w:val="00FF4867"/>
    <w:rsid w:val="00FF6F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8F7B"/>
  <w15:docId w15:val="{B21D42C1-C225-4E1F-B74E-4FC461AE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AC"/>
    <w:pPr>
      <w:widowControl w:val="0"/>
      <w:spacing w:before="100" w:after="100"/>
    </w:pPr>
    <w:rPr>
      <w:rFonts w:ascii="Times New Roman" w:eastAsia="Times New Roman" w:hAnsi="Times New Roman" w:cs="Times New Roman"/>
      <w:snapToGrid w:val="0"/>
      <w:szCs w:val="20"/>
    </w:rPr>
  </w:style>
  <w:style w:type="paragraph" w:styleId="Heading2">
    <w:name w:val="heading 2"/>
    <w:basedOn w:val="Normal"/>
    <w:next w:val="Normal"/>
    <w:link w:val="Heading2Char"/>
    <w:qFormat/>
    <w:rsid w:val="003048AC"/>
    <w:pPr>
      <w:keepNext/>
      <w:tabs>
        <w:tab w:val="right" w:pos="9630"/>
      </w:tabs>
      <w:spacing w:before="0" w:after="0"/>
      <w:jc w:val="center"/>
      <w:outlineLvl w:val="1"/>
    </w:pPr>
    <w:rPr>
      <w:rFonts w:eastAsia="Arial Unicode MS"/>
      <w:b/>
    </w:rPr>
  </w:style>
  <w:style w:type="paragraph" w:styleId="Heading3">
    <w:name w:val="heading 3"/>
    <w:basedOn w:val="Normal"/>
    <w:next w:val="Normal"/>
    <w:link w:val="Heading3Char"/>
    <w:uiPriority w:val="9"/>
    <w:unhideWhenUsed/>
    <w:qFormat/>
    <w:rsid w:val="00C04C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048AC"/>
    <w:pPr>
      <w:keepNext/>
      <w:widowControl/>
      <w:spacing w:before="0" w:after="0"/>
      <w:outlineLvl w:val="3"/>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48AC"/>
    <w:rPr>
      <w:rFonts w:ascii="Times New Roman" w:eastAsia="Arial Unicode MS" w:hAnsi="Times New Roman" w:cs="Times New Roman"/>
      <w:b/>
      <w:snapToGrid w:val="0"/>
      <w:szCs w:val="20"/>
    </w:rPr>
  </w:style>
  <w:style w:type="character" w:customStyle="1" w:styleId="Heading4Char">
    <w:name w:val="Heading 4 Char"/>
    <w:basedOn w:val="DefaultParagraphFont"/>
    <w:link w:val="Heading4"/>
    <w:rsid w:val="003048AC"/>
    <w:rPr>
      <w:rFonts w:ascii="Times New Roman" w:eastAsia="Times New Roman" w:hAnsi="Times New Roman" w:cs="Times New Roman"/>
      <w:b/>
      <w:szCs w:val="20"/>
    </w:rPr>
  </w:style>
  <w:style w:type="paragraph" w:customStyle="1" w:styleId="DefinitionTerm">
    <w:name w:val="Definition Term"/>
    <w:basedOn w:val="Normal"/>
    <w:next w:val="Normal"/>
    <w:rsid w:val="003048AC"/>
    <w:pPr>
      <w:spacing w:before="0" w:after="0"/>
    </w:pPr>
  </w:style>
  <w:style w:type="character" w:customStyle="1" w:styleId="Heading3Char">
    <w:name w:val="Heading 3 Char"/>
    <w:basedOn w:val="DefaultParagraphFont"/>
    <w:link w:val="Heading3"/>
    <w:uiPriority w:val="9"/>
    <w:rsid w:val="00C04CFC"/>
    <w:rPr>
      <w:rFonts w:asciiTheme="majorHAnsi" w:eastAsiaTheme="majorEastAsia" w:hAnsiTheme="majorHAnsi" w:cstheme="majorBidi"/>
      <w:b/>
      <w:bCs/>
      <w:snapToGrid w:val="0"/>
      <w:color w:val="4F81BD" w:themeColor="accent1"/>
      <w:szCs w:val="20"/>
    </w:rPr>
  </w:style>
  <w:style w:type="character" w:customStyle="1" w:styleId="apple-converted-space">
    <w:name w:val="apple-converted-space"/>
    <w:basedOn w:val="DefaultParagraphFont"/>
    <w:rsid w:val="00C04CFC"/>
  </w:style>
  <w:style w:type="paragraph" w:styleId="NoSpacing">
    <w:name w:val="No Spacing"/>
    <w:link w:val="NoSpacingChar"/>
    <w:uiPriority w:val="1"/>
    <w:qFormat/>
    <w:rsid w:val="00782B21"/>
    <w:rPr>
      <w:rFonts w:ascii="Calibri" w:eastAsia="Malgun Gothic" w:hAnsi="Calibri" w:cs="Times New Roman"/>
      <w:sz w:val="22"/>
      <w:szCs w:val="22"/>
      <w:lang w:eastAsia="ko-KR"/>
    </w:rPr>
  </w:style>
  <w:style w:type="paragraph" w:customStyle="1" w:styleId="ColorfulList-Accent11">
    <w:name w:val="Colorful List - Accent 11"/>
    <w:basedOn w:val="Normal"/>
    <w:uiPriority w:val="34"/>
    <w:qFormat/>
    <w:rsid w:val="00782B21"/>
    <w:pPr>
      <w:widowControl/>
      <w:spacing w:before="0" w:after="0"/>
      <w:ind w:left="720"/>
      <w:contextualSpacing/>
    </w:pPr>
    <w:rPr>
      <w:rFonts w:ascii="Times" w:hAnsi="Times"/>
      <w:snapToGrid/>
      <w:szCs w:val="24"/>
    </w:rPr>
  </w:style>
  <w:style w:type="character" w:customStyle="1" w:styleId="NoSpacingChar">
    <w:name w:val="No Spacing Char"/>
    <w:basedOn w:val="DefaultParagraphFont"/>
    <w:link w:val="NoSpacing"/>
    <w:uiPriority w:val="1"/>
    <w:rsid w:val="00782B21"/>
    <w:rPr>
      <w:rFonts w:ascii="Calibri" w:eastAsia="Malgun Gothic" w:hAnsi="Calibri" w:cs="Times New Roman"/>
      <w:sz w:val="22"/>
      <w:szCs w:val="22"/>
      <w:lang w:eastAsia="ko-KR"/>
    </w:rPr>
  </w:style>
  <w:style w:type="paragraph" w:customStyle="1" w:styleId="Style1">
    <w:name w:val="Style1"/>
    <w:basedOn w:val="NoSpacing"/>
    <w:link w:val="Style1Char"/>
    <w:qFormat/>
    <w:rsid w:val="00782B21"/>
    <w:rPr>
      <w:rFonts w:ascii="Times New Roman" w:hAnsi="Times New Roman"/>
      <w:sz w:val="24"/>
    </w:rPr>
  </w:style>
  <w:style w:type="character" w:customStyle="1" w:styleId="Style1Char">
    <w:name w:val="Style1 Char"/>
    <w:basedOn w:val="NoSpacingChar"/>
    <w:link w:val="Style1"/>
    <w:rsid w:val="00782B21"/>
    <w:rPr>
      <w:rFonts w:ascii="Times New Roman" w:eastAsia="Malgun Gothic" w:hAnsi="Times New Roman" w:cs="Times New Roman"/>
      <w:sz w:val="22"/>
      <w:szCs w:val="22"/>
      <w:lang w:eastAsia="ko-KR"/>
    </w:rPr>
  </w:style>
  <w:style w:type="paragraph" w:styleId="BodyTextIndent">
    <w:name w:val="Body Text Indent"/>
    <w:basedOn w:val="Normal"/>
    <w:link w:val="BodyTextIndentChar"/>
    <w:rsid w:val="00782B21"/>
    <w:pPr>
      <w:widowControl/>
      <w:spacing w:before="0" w:after="0"/>
      <w:ind w:left="720" w:firstLine="360"/>
    </w:pPr>
    <w:rPr>
      <w:snapToGrid/>
      <w:szCs w:val="24"/>
    </w:rPr>
  </w:style>
  <w:style w:type="character" w:customStyle="1" w:styleId="BodyTextIndentChar">
    <w:name w:val="Body Text Indent Char"/>
    <w:basedOn w:val="DefaultParagraphFont"/>
    <w:link w:val="BodyTextIndent"/>
    <w:rsid w:val="00782B21"/>
    <w:rPr>
      <w:rFonts w:ascii="Times New Roman" w:eastAsia="Times New Roman" w:hAnsi="Times New Roman" w:cs="Times New Roman"/>
    </w:rPr>
  </w:style>
  <w:style w:type="character" w:styleId="Hyperlink">
    <w:name w:val="Hyperlink"/>
    <w:basedOn w:val="DefaultParagraphFont"/>
    <w:rsid w:val="00782B21"/>
    <w:rPr>
      <w:color w:val="0000FF"/>
      <w:u w:val="single"/>
    </w:rPr>
  </w:style>
  <w:style w:type="paragraph" w:styleId="Header">
    <w:name w:val="header"/>
    <w:basedOn w:val="Normal"/>
    <w:link w:val="HeaderChar"/>
    <w:uiPriority w:val="99"/>
    <w:semiHidden/>
    <w:unhideWhenUsed/>
    <w:rsid w:val="00782B21"/>
    <w:pPr>
      <w:widowControl/>
      <w:tabs>
        <w:tab w:val="center" w:pos="4680"/>
        <w:tab w:val="right" w:pos="9360"/>
      </w:tabs>
      <w:spacing w:before="0" w:after="0"/>
    </w:pPr>
    <w:rPr>
      <w:rFonts w:ascii="Times" w:hAnsi="Times"/>
      <w:snapToGrid/>
      <w:szCs w:val="24"/>
    </w:rPr>
  </w:style>
  <w:style w:type="character" w:customStyle="1" w:styleId="HeaderChar">
    <w:name w:val="Header Char"/>
    <w:basedOn w:val="DefaultParagraphFont"/>
    <w:link w:val="Header"/>
    <w:uiPriority w:val="99"/>
    <w:semiHidden/>
    <w:rsid w:val="00782B21"/>
    <w:rPr>
      <w:rFonts w:ascii="Times" w:eastAsia="Times New Roman" w:hAnsi="Times" w:cs="Times New Roman"/>
    </w:rPr>
  </w:style>
  <w:style w:type="paragraph" w:styleId="Footer">
    <w:name w:val="footer"/>
    <w:basedOn w:val="Normal"/>
    <w:link w:val="FooterChar"/>
    <w:uiPriority w:val="99"/>
    <w:semiHidden/>
    <w:unhideWhenUsed/>
    <w:rsid w:val="00782B21"/>
    <w:pPr>
      <w:widowControl/>
      <w:tabs>
        <w:tab w:val="center" w:pos="4680"/>
        <w:tab w:val="right" w:pos="9360"/>
      </w:tabs>
      <w:spacing w:before="0" w:after="0"/>
    </w:pPr>
    <w:rPr>
      <w:rFonts w:ascii="Times" w:hAnsi="Times"/>
      <w:snapToGrid/>
      <w:szCs w:val="24"/>
    </w:rPr>
  </w:style>
  <w:style w:type="character" w:customStyle="1" w:styleId="FooterChar">
    <w:name w:val="Footer Char"/>
    <w:basedOn w:val="DefaultParagraphFont"/>
    <w:link w:val="Footer"/>
    <w:uiPriority w:val="99"/>
    <w:semiHidden/>
    <w:rsid w:val="00782B21"/>
    <w:rPr>
      <w:rFonts w:ascii="Times" w:eastAsia="Times New Roman" w:hAnsi="Times" w:cs="Times New Roman"/>
    </w:rPr>
  </w:style>
  <w:style w:type="paragraph" w:styleId="BalloonText">
    <w:name w:val="Balloon Text"/>
    <w:basedOn w:val="Normal"/>
    <w:link w:val="BalloonTextChar"/>
    <w:semiHidden/>
    <w:rsid w:val="00782B21"/>
    <w:pPr>
      <w:widowControl/>
      <w:spacing w:before="0" w:after="0"/>
    </w:pPr>
    <w:rPr>
      <w:rFonts w:ascii="Tahoma" w:hAnsi="Tahoma" w:cs="Tahoma"/>
      <w:snapToGrid/>
      <w:sz w:val="16"/>
      <w:szCs w:val="16"/>
    </w:rPr>
  </w:style>
  <w:style w:type="character" w:customStyle="1" w:styleId="BalloonTextChar">
    <w:name w:val="Balloon Text Char"/>
    <w:basedOn w:val="DefaultParagraphFont"/>
    <w:link w:val="BalloonText"/>
    <w:semiHidden/>
    <w:rsid w:val="00782B21"/>
    <w:rPr>
      <w:rFonts w:ascii="Tahoma" w:eastAsia="Times New Roman" w:hAnsi="Tahoma" w:cs="Tahoma"/>
      <w:sz w:val="16"/>
      <w:szCs w:val="16"/>
    </w:rPr>
  </w:style>
  <w:style w:type="character" w:styleId="CommentReference">
    <w:name w:val="annotation reference"/>
    <w:basedOn w:val="DefaultParagraphFont"/>
    <w:semiHidden/>
    <w:rsid w:val="00782B21"/>
    <w:rPr>
      <w:sz w:val="16"/>
      <w:szCs w:val="16"/>
    </w:rPr>
  </w:style>
  <w:style w:type="paragraph" w:styleId="CommentText">
    <w:name w:val="annotation text"/>
    <w:basedOn w:val="Normal"/>
    <w:link w:val="CommentTextChar"/>
    <w:semiHidden/>
    <w:rsid w:val="00782B21"/>
    <w:pPr>
      <w:widowControl/>
      <w:spacing w:before="0" w:after="0"/>
    </w:pPr>
    <w:rPr>
      <w:rFonts w:ascii="Times" w:hAnsi="Times"/>
      <w:snapToGrid/>
      <w:sz w:val="20"/>
      <w:szCs w:val="24"/>
    </w:rPr>
  </w:style>
  <w:style w:type="character" w:customStyle="1" w:styleId="CommentTextChar">
    <w:name w:val="Comment Text Char"/>
    <w:basedOn w:val="DefaultParagraphFont"/>
    <w:link w:val="CommentText"/>
    <w:semiHidden/>
    <w:rsid w:val="00782B21"/>
    <w:rPr>
      <w:rFonts w:ascii="Times" w:eastAsia="Times New Roman" w:hAnsi="Times" w:cs="Times New Roman"/>
      <w:sz w:val="20"/>
    </w:rPr>
  </w:style>
  <w:style w:type="paragraph" w:styleId="CommentSubject">
    <w:name w:val="annotation subject"/>
    <w:basedOn w:val="CommentText"/>
    <w:next w:val="CommentText"/>
    <w:link w:val="CommentSubjectChar"/>
    <w:semiHidden/>
    <w:rsid w:val="00782B21"/>
    <w:rPr>
      <w:b/>
      <w:bCs/>
    </w:rPr>
  </w:style>
  <w:style w:type="character" w:customStyle="1" w:styleId="CommentSubjectChar">
    <w:name w:val="Comment Subject Char"/>
    <w:basedOn w:val="CommentTextChar"/>
    <w:link w:val="CommentSubject"/>
    <w:semiHidden/>
    <w:rsid w:val="00782B21"/>
    <w:rPr>
      <w:rFonts w:ascii="Times" w:eastAsia="Times New Roman" w:hAnsi="Times" w:cs="Times New Roman"/>
      <w:b/>
      <w:bCs/>
      <w:sz w:val="20"/>
    </w:rPr>
  </w:style>
  <w:style w:type="table" w:styleId="TableGrid">
    <w:name w:val="Table Grid"/>
    <w:basedOn w:val="TableNormal"/>
    <w:uiPriority w:val="59"/>
    <w:rsid w:val="00782B21"/>
    <w:rPr>
      <w:rFonts w:ascii="Calibri" w:eastAsia="Malgun Gothic"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C5F4C"/>
    <w:pPr>
      <w:spacing w:after="120"/>
    </w:pPr>
  </w:style>
  <w:style w:type="character" w:customStyle="1" w:styleId="BodyTextChar">
    <w:name w:val="Body Text Char"/>
    <w:basedOn w:val="DefaultParagraphFont"/>
    <w:link w:val="BodyText"/>
    <w:rsid w:val="008C5F4C"/>
    <w:rPr>
      <w:rFonts w:ascii="Times New Roman" w:eastAsia="Times New Roman" w:hAnsi="Times New Roman" w:cs="Times New Roman"/>
      <w:snapToGrid w:val="0"/>
      <w:szCs w:val="20"/>
    </w:rPr>
  </w:style>
  <w:style w:type="paragraph" w:styleId="ListParagraph">
    <w:name w:val="List Paragraph"/>
    <w:basedOn w:val="Normal"/>
    <w:uiPriority w:val="34"/>
    <w:qFormat/>
    <w:rsid w:val="00204438"/>
    <w:pPr>
      <w:ind w:left="720"/>
      <w:contextualSpacing/>
    </w:pPr>
  </w:style>
  <w:style w:type="character" w:customStyle="1" w:styleId="titles-title">
    <w:name w:val="titles-title"/>
    <w:rsid w:val="00204438"/>
    <w:rPr>
      <w:rFonts w:cs="Times New Roman"/>
    </w:rPr>
  </w:style>
  <w:style w:type="character" w:customStyle="1" w:styleId="titles-source">
    <w:name w:val="titles-source"/>
    <w:rsid w:val="00204438"/>
    <w:rPr>
      <w:rFonts w:cs="Times New Roman"/>
    </w:rPr>
  </w:style>
  <w:style w:type="character" w:customStyle="1" w:styleId="bibrecord-highlight-user">
    <w:name w:val="bibrecord-highlight-user"/>
    <w:rsid w:val="00204438"/>
    <w:rPr>
      <w:rFonts w:cs="Times New Roman"/>
    </w:rPr>
  </w:style>
  <w:style w:type="paragraph" w:styleId="NormalWeb">
    <w:name w:val="Normal (Web)"/>
    <w:basedOn w:val="Normal"/>
    <w:rsid w:val="001B6AEF"/>
    <w:pPr>
      <w:widowControl/>
      <w:spacing w:beforeAutospacing="1" w:afterAutospacing="1"/>
    </w:pPr>
    <w:rPr>
      <w:snapToGrid/>
      <w:color w:val="000000"/>
      <w:szCs w:val="24"/>
    </w:rPr>
  </w:style>
  <w:style w:type="character" w:customStyle="1" w:styleId="nlmyear">
    <w:name w:val="nlm_year"/>
    <w:basedOn w:val="DefaultParagraphFont"/>
    <w:rsid w:val="00A91AA9"/>
  </w:style>
  <w:style w:type="character" w:customStyle="1" w:styleId="nlmarticle-title">
    <w:name w:val="nlm_article-title"/>
    <w:basedOn w:val="DefaultParagraphFont"/>
    <w:rsid w:val="00A91AA9"/>
  </w:style>
  <w:style w:type="character" w:customStyle="1" w:styleId="nlmfpage">
    <w:name w:val="nlm_fpage"/>
    <w:basedOn w:val="DefaultParagraphFont"/>
    <w:rsid w:val="00A91AA9"/>
  </w:style>
  <w:style w:type="character" w:customStyle="1" w:styleId="nlmlpage">
    <w:name w:val="nlm_lpage"/>
    <w:basedOn w:val="DefaultParagraphFont"/>
    <w:rsid w:val="00A91AA9"/>
  </w:style>
  <w:style w:type="character" w:customStyle="1" w:styleId="nlmstring-name">
    <w:name w:val="nlm_string-name"/>
    <w:basedOn w:val="DefaultParagraphFont"/>
    <w:rsid w:val="00EE433D"/>
  </w:style>
  <w:style w:type="character" w:styleId="Emphasis">
    <w:name w:val="Emphasis"/>
    <w:basedOn w:val="DefaultParagraphFont"/>
    <w:uiPriority w:val="20"/>
    <w:qFormat/>
    <w:rsid w:val="00B61490"/>
    <w:rPr>
      <w:i/>
      <w:iCs/>
    </w:rPr>
  </w:style>
  <w:style w:type="paragraph" w:styleId="Revision">
    <w:name w:val="Revision"/>
    <w:hidden/>
    <w:semiHidden/>
    <w:rsid w:val="001A4195"/>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6640">
      <w:bodyDiv w:val="1"/>
      <w:marLeft w:val="0"/>
      <w:marRight w:val="0"/>
      <w:marTop w:val="0"/>
      <w:marBottom w:val="0"/>
      <w:divBdr>
        <w:top w:val="none" w:sz="0" w:space="0" w:color="auto"/>
        <w:left w:val="none" w:sz="0" w:space="0" w:color="auto"/>
        <w:bottom w:val="none" w:sz="0" w:space="0" w:color="auto"/>
        <w:right w:val="none" w:sz="0" w:space="0" w:color="auto"/>
      </w:divBdr>
      <w:divsChild>
        <w:div w:id="1810197428">
          <w:marLeft w:val="0"/>
          <w:marRight w:val="0"/>
          <w:marTop w:val="0"/>
          <w:marBottom w:val="0"/>
          <w:divBdr>
            <w:top w:val="none" w:sz="0" w:space="0" w:color="auto"/>
            <w:left w:val="none" w:sz="0" w:space="0" w:color="auto"/>
            <w:bottom w:val="none" w:sz="0" w:space="0" w:color="auto"/>
            <w:right w:val="none" w:sz="0" w:space="0" w:color="auto"/>
          </w:divBdr>
        </w:div>
      </w:divsChild>
    </w:div>
    <w:div w:id="100491880">
      <w:bodyDiv w:val="1"/>
      <w:marLeft w:val="0"/>
      <w:marRight w:val="0"/>
      <w:marTop w:val="0"/>
      <w:marBottom w:val="0"/>
      <w:divBdr>
        <w:top w:val="none" w:sz="0" w:space="0" w:color="auto"/>
        <w:left w:val="none" w:sz="0" w:space="0" w:color="auto"/>
        <w:bottom w:val="none" w:sz="0" w:space="0" w:color="auto"/>
        <w:right w:val="none" w:sz="0" w:space="0" w:color="auto"/>
      </w:divBdr>
      <w:divsChild>
        <w:div w:id="547378822">
          <w:marLeft w:val="0"/>
          <w:marRight w:val="0"/>
          <w:marTop w:val="0"/>
          <w:marBottom w:val="0"/>
          <w:divBdr>
            <w:top w:val="none" w:sz="0" w:space="0" w:color="auto"/>
            <w:left w:val="none" w:sz="0" w:space="0" w:color="auto"/>
            <w:bottom w:val="none" w:sz="0" w:space="0" w:color="auto"/>
            <w:right w:val="none" w:sz="0" w:space="0" w:color="auto"/>
          </w:divBdr>
        </w:div>
      </w:divsChild>
    </w:div>
    <w:div w:id="131101107">
      <w:bodyDiv w:val="1"/>
      <w:marLeft w:val="0"/>
      <w:marRight w:val="0"/>
      <w:marTop w:val="0"/>
      <w:marBottom w:val="0"/>
      <w:divBdr>
        <w:top w:val="none" w:sz="0" w:space="0" w:color="auto"/>
        <w:left w:val="none" w:sz="0" w:space="0" w:color="auto"/>
        <w:bottom w:val="none" w:sz="0" w:space="0" w:color="auto"/>
        <w:right w:val="none" w:sz="0" w:space="0" w:color="auto"/>
      </w:divBdr>
      <w:divsChild>
        <w:div w:id="1787693293">
          <w:marLeft w:val="0"/>
          <w:marRight w:val="0"/>
          <w:marTop w:val="0"/>
          <w:marBottom w:val="0"/>
          <w:divBdr>
            <w:top w:val="none" w:sz="0" w:space="0" w:color="auto"/>
            <w:left w:val="none" w:sz="0" w:space="0" w:color="auto"/>
            <w:bottom w:val="none" w:sz="0" w:space="0" w:color="auto"/>
            <w:right w:val="none" w:sz="0" w:space="0" w:color="auto"/>
          </w:divBdr>
        </w:div>
      </w:divsChild>
    </w:div>
    <w:div w:id="151145151">
      <w:bodyDiv w:val="1"/>
      <w:marLeft w:val="0"/>
      <w:marRight w:val="0"/>
      <w:marTop w:val="0"/>
      <w:marBottom w:val="0"/>
      <w:divBdr>
        <w:top w:val="none" w:sz="0" w:space="0" w:color="auto"/>
        <w:left w:val="none" w:sz="0" w:space="0" w:color="auto"/>
        <w:bottom w:val="none" w:sz="0" w:space="0" w:color="auto"/>
        <w:right w:val="none" w:sz="0" w:space="0" w:color="auto"/>
      </w:divBdr>
      <w:divsChild>
        <w:div w:id="1218396915">
          <w:marLeft w:val="0"/>
          <w:marRight w:val="0"/>
          <w:marTop w:val="0"/>
          <w:marBottom w:val="0"/>
          <w:divBdr>
            <w:top w:val="none" w:sz="0" w:space="0" w:color="auto"/>
            <w:left w:val="none" w:sz="0" w:space="0" w:color="auto"/>
            <w:bottom w:val="none" w:sz="0" w:space="0" w:color="auto"/>
            <w:right w:val="none" w:sz="0" w:space="0" w:color="auto"/>
          </w:divBdr>
        </w:div>
      </w:divsChild>
    </w:div>
    <w:div w:id="202788312">
      <w:bodyDiv w:val="1"/>
      <w:marLeft w:val="0"/>
      <w:marRight w:val="0"/>
      <w:marTop w:val="0"/>
      <w:marBottom w:val="0"/>
      <w:divBdr>
        <w:top w:val="none" w:sz="0" w:space="0" w:color="auto"/>
        <w:left w:val="none" w:sz="0" w:space="0" w:color="auto"/>
        <w:bottom w:val="none" w:sz="0" w:space="0" w:color="auto"/>
        <w:right w:val="none" w:sz="0" w:space="0" w:color="auto"/>
      </w:divBdr>
      <w:divsChild>
        <w:div w:id="340016012">
          <w:marLeft w:val="0"/>
          <w:marRight w:val="0"/>
          <w:marTop w:val="0"/>
          <w:marBottom w:val="0"/>
          <w:divBdr>
            <w:top w:val="none" w:sz="0" w:space="0" w:color="auto"/>
            <w:left w:val="none" w:sz="0" w:space="0" w:color="auto"/>
            <w:bottom w:val="none" w:sz="0" w:space="0" w:color="auto"/>
            <w:right w:val="none" w:sz="0" w:space="0" w:color="auto"/>
          </w:divBdr>
        </w:div>
      </w:divsChild>
    </w:div>
    <w:div w:id="289555092">
      <w:bodyDiv w:val="1"/>
      <w:marLeft w:val="0"/>
      <w:marRight w:val="0"/>
      <w:marTop w:val="0"/>
      <w:marBottom w:val="0"/>
      <w:divBdr>
        <w:top w:val="none" w:sz="0" w:space="0" w:color="auto"/>
        <w:left w:val="none" w:sz="0" w:space="0" w:color="auto"/>
        <w:bottom w:val="none" w:sz="0" w:space="0" w:color="auto"/>
        <w:right w:val="none" w:sz="0" w:space="0" w:color="auto"/>
      </w:divBdr>
      <w:divsChild>
        <w:div w:id="1371026946">
          <w:marLeft w:val="0"/>
          <w:marRight w:val="0"/>
          <w:marTop w:val="0"/>
          <w:marBottom w:val="0"/>
          <w:divBdr>
            <w:top w:val="none" w:sz="0" w:space="0" w:color="auto"/>
            <w:left w:val="none" w:sz="0" w:space="0" w:color="auto"/>
            <w:bottom w:val="none" w:sz="0" w:space="0" w:color="auto"/>
            <w:right w:val="none" w:sz="0" w:space="0" w:color="auto"/>
          </w:divBdr>
        </w:div>
      </w:divsChild>
    </w:div>
    <w:div w:id="318920821">
      <w:bodyDiv w:val="1"/>
      <w:marLeft w:val="0"/>
      <w:marRight w:val="0"/>
      <w:marTop w:val="0"/>
      <w:marBottom w:val="0"/>
      <w:divBdr>
        <w:top w:val="none" w:sz="0" w:space="0" w:color="auto"/>
        <w:left w:val="none" w:sz="0" w:space="0" w:color="auto"/>
        <w:bottom w:val="none" w:sz="0" w:space="0" w:color="auto"/>
        <w:right w:val="none" w:sz="0" w:space="0" w:color="auto"/>
      </w:divBdr>
      <w:divsChild>
        <w:div w:id="521238647">
          <w:marLeft w:val="0"/>
          <w:marRight w:val="0"/>
          <w:marTop w:val="0"/>
          <w:marBottom w:val="0"/>
          <w:divBdr>
            <w:top w:val="none" w:sz="0" w:space="0" w:color="auto"/>
            <w:left w:val="none" w:sz="0" w:space="0" w:color="auto"/>
            <w:bottom w:val="none" w:sz="0" w:space="0" w:color="auto"/>
            <w:right w:val="none" w:sz="0" w:space="0" w:color="auto"/>
          </w:divBdr>
        </w:div>
      </w:divsChild>
    </w:div>
    <w:div w:id="321858526">
      <w:bodyDiv w:val="1"/>
      <w:marLeft w:val="0"/>
      <w:marRight w:val="0"/>
      <w:marTop w:val="0"/>
      <w:marBottom w:val="0"/>
      <w:divBdr>
        <w:top w:val="none" w:sz="0" w:space="0" w:color="auto"/>
        <w:left w:val="none" w:sz="0" w:space="0" w:color="auto"/>
        <w:bottom w:val="none" w:sz="0" w:space="0" w:color="auto"/>
        <w:right w:val="none" w:sz="0" w:space="0" w:color="auto"/>
      </w:divBdr>
      <w:divsChild>
        <w:div w:id="221909224">
          <w:marLeft w:val="0"/>
          <w:marRight w:val="0"/>
          <w:marTop w:val="0"/>
          <w:marBottom w:val="0"/>
          <w:divBdr>
            <w:top w:val="none" w:sz="0" w:space="0" w:color="auto"/>
            <w:left w:val="none" w:sz="0" w:space="0" w:color="auto"/>
            <w:bottom w:val="none" w:sz="0" w:space="0" w:color="auto"/>
            <w:right w:val="none" w:sz="0" w:space="0" w:color="auto"/>
          </w:divBdr>
        </w:div>
      </w:divsChild>
    </w:div>
    <w:div w:id="336273195">
      <w:bodyDiv w:val="1"/>
      <w:marLeft w:val="0"/>
      <w:marRight w:val="0"/>
      <w:marTop w:val="0"/>
      <w:marBottom w:val="0"/>
      <w:divBdr>
        <w:top w:val="none" w:sz="0" w:space="0" w:color="auto"/>
        <w:left w:val="none" w:sz="0" w:space="0" w:color="auto"/>
        <w:bottom w:val="none" w:sz="0" w:space="0" w:color="auto"/>
        <w:right w:val="none" w:sz="0" w:space="0" w:color="auto"/>
      </w:divBdr>
    </w:div>
    <w:div w:id="382948287">
      <w:bodyDiv w:val="1"/>
      <w:marLeft w:val="0"/>
      <w:marRight w:val="0"/>
      <w:marTop w:val="0"/>
      <w:marBottom w:val="0"/>
      <w:divBdr>
        <w:top w:val="none" w:sz="0" w:space="0" w:color="auto"/>
        <w:left w:val="none" w:sz="0" w:space="0" w:color="auto"/>
        <w:bottom w:val="none" w:sz="0" w:space="0" w:color="auto"/>
        <w:right w:val="none" w:sz="0" w:space="0" w:color="auto"/>
      </w:divBdr>
    </w:div>
    <w:div w:id="386297078">
      <w:bodyDiv w:val="1"/>
      <w:marLeft w:val="0"/>
      <w:marRight w:val="0"/>
      <w:marTop w:val="0"/>
      <w:marBottom w:val="0"/>
      <w:divBdr>
        <w:top w:val="none" w:sz="0" w:space="0" w:color="auto"/>
        <w:left w:val="none" w:sz="0" w:space="0" w:color="auto"/>
        <w:bottom w:val="none" w:sz="0" w:space="0" w:color="auto"/>
        <w:right w:val="none" w:sz="0" w:space="0" w:color="auto"/>
      </w:divBdr>
      <w:divsChild>
        <w:div w:id="223831461">
          <w:marLeft w:val="0"/>
          <w:marRight w:val="0"/>
          <w:marTop w:val="0"/>
          <w:marBottom w:val="0"/>
          <w:divBdr>
            <w:top w:val="none" w:sz="0" w:space="0" w:color="auto"/>
            <w:left w:val="none" w:sz="0" w:space="0" w:color="auto"/>
            <w:bottom w:val="none" w:sz="0" w:space="0" w:color="auto"/>
            <w:right w:val="none" w:sz="0" w:space="0" w:color="auto"/>
          </w:divBdr>
        </w:div>
      </w:divsChild>
    </w:div>
    <w:div w:id="396363675">
      <w:bodyDiv w:val="1"/>
      <w:marLeft w:val="0"/>
      <w:marRight w:val="0"/>
      <w:marTop w:val="0"/>
      <w:marBottom w:val="0"/>
      <w:divBdr>
        <w:top w:val="none" w:sz="0" w:space="0" w:color="auto"/>
        <w:left w:val="none" w:sz="0" w:space="0" w:color="auto"/>
        <w:bottom w:val="none" w:sz="0" w:space="0" w:color="auto"/>
        <w:right w:val="none" w:sz="0" w:space="0" w:color="auto"/>
      </w:divBdr>
      <w:divsChild>
        <w:div w:id="188570507">
          <w:marLeft w:val="0"/>
          <w:marRight w:val="0"/>
          <w:marTop w:val="0"/>
          <w:marBottom w:val="0"/>
          <w:divBdr>
            <w:top w:val="none" w:sz="0" w:space="0" w:color="auto"/>
            <w:left w:val="none" w:sz="0" w:space="0" w:color="auto"/>
            <w:bottom w:val="none" w:sz="0" w:space="0" w:color="auto"/>
            <w:right w:val="none" w:sz="0" w:space="0" w:color="auto"/>
          </w:divBdr>
        </w:div>
      </w:divsChild>
    </w:div>
    <w:div w:id="412362693">
      <w:bodyDiv w:val="1"/>
      <w:marLeft w:val="0"/>
      <w:marRight w:val="0"/>
      <w:marTop w:val="0"/>
      <w:marBottom w:val="0"/>
      <w:divBdr>
        <w:top w:val="none" w:sz="0" w:space="0" w:color="auto"/>
        <w:left w:val="none" w:sz="0" w:space="0" w:color="auto"/>
        <w:bottom w:val="none" w:sz="0" w:space="0" w:color="auto"/>
        <w:right w:val="none" w:sz="0" w:space="0" w:color="auto"/>
      </w:divBdr>
    </w:div>
    <w:div w:id="420225372">
      <w:bodyDiv w:val="1"/>
      <w:marLeft w:val="0"/>
      <w:marRight w:val="0"/>
      <w:marTop w:val="0"/>
      <w:marBottom w:val="0"/>
      <w:divBdr>
        <w:top w:val="none" w:sz="0" w:space="0" w:color="auto"/>
        <w:left w:val="none" w:sz="0" w:space="0" w:color="auto"/>
        <w:bottom w:val="none" w:sz="0" w:space="0" w:color="auto"/>
        <w:right w:val="none" w:sz="0" w:space="0" w:color="auto"/>
      </w:divBdr>
    </w:div>
    <w:div w:id="436798092">
      <w:bodyDiv w:val="1"/>
      <w:marLeft w:val="0"/>
      <w:marRight w:val="0"/>
      <w:marTop w:val="0"/>
      <w:marBottom w:val="0"/>
      <w:divBdr>
        <w:top w:val="none" w:sz="0" w:space="0" w:color="auto"/>
        <w:left w:val="none" w:sz="0" w:space="0" w:color="auto"/>
        <w:bottom w:val="none" w:sz="0" w:space="0" w:color="auto"/>
        <w:right w:val="none" w:sz="0" w:space="0" w:color="auto"/>
      </w:divBdr>
      <w:divsChild>
        <w:div w:id="1808551475">
          <w:marLeft w:val="0"/>
          <w:marRight w:val="0"/>
          <w:marTop w:val="0"/>
          <w:marBottom w:val="0"/>
          <w:divBdr>
            <w:top w:val="none" w:sz="0" w:space="0" w:color="auto"/>
            <w:left w:val="none" w:sz="0" w:space="0" w:color="auto"/>
            <w:bottom w:val="none" w:sz="0" w:space="0" w:color="auto"/>
            <w:right w:val="none" w:sz="0" w:space="0" w:color="auto"/>
          </w:divBdr>
        </w:div>
      </w:divsChild>
    </w:div>
    <w:div w:id="442505507">
      <w:bodyDiv w:val="1"/>
      <w:marLeft w:val="0"/>
      <w:marRight w:val="0"/>
      <w:marTop w:val="0"/>
      <w:marBottom w:val="0"/>
      <w:divBdr>
        <w:top w:val="none" w:sz="0" w:space="0" w:color="auto"/>
        <w:left w:val="none" w:sz="0" w:space="0" w:color="auto"/>
        <w:bottom w:val="none" w:sz="0" w:space="0" w:color="auto"/>
        <w:right w:val="none" w:sz="0" w:space="0" w:color="auto"/>
      </w:divBdr>
      <w:divsChild>
        <w:div w:id="1390953958">
          <w:marLeft w:val="0"/>
          <w:marRight w:val="0"/>
          <w:marTop w:val="0"/>
          <w:marBottom w:val="0"/>
          <w:divBdr>
            <w:top w:val="none" w:sz="0" w:space="0" w:color="auto"/>
            <w:left w:val="none" w:sz="0" w:space="0" w:color="auto"/>
            <w:bottom w:val="none" w:sz="0" w:space="0" w:color="auto"/>
            <w:right w:val="none" w:sz="0" w:space="0" w:color="auto"/>
          </w:divBdr>
        </w:div>
      </w:divsChild>
    </w:div>
    <w:div w:id="443766296">
      <w:bodyDiv w:val="1"/>
      <w:marLeft w:val="0"/>
      <w:marRight w:val="0"/>
      <w:marTop w:val="0"/>
      <w:marBottom w:val="0"/>
      <w:divBdr>
        <w:top w:val="none" w:sz="0" w:space="0" w:color="auto"/>
        <w:left w:val="none" w:sz="0" w:space="0" w:color="auto"/>
        <w:bottom w:val="none" w:sz="0" w:space="0" w:color="auto"/>
        <w:right w:val="none" w:sz="0" w:space="0" w:color="auto"/>
      </w:divBdr>
    </w:div>
    <w:div w:id="456140337">
      <w:bodyDiv w:val="1"/>
      <w:marLeft w:val="0"/>
      <w:marRight w:val="0"/>
      <w:marTop w:val="0"/>
      <w:marBottom w:val="0"/>
      <w:divBdr>
        <w:top w:val="none" w:sz="0" w:space="0" w:color="auto"/>
        <w:left w:val="none" w:sz="0" w:space="0" w:color="auto"/>
        <w:bottom w:val="none" w:sz="0" w:space="0" w:color="auto"/>
        <w:right w:val="none" w:sz="0" w:space="0" w:color="auto"/>
      </w:divBdr>
      <w:divsChild>
        <w:div w:id="1959988589">
          <w:marLeft w:val="0"/>
          <w:marRight w:val="0"/>
          <w:marTop w:val="0"/>
          <w:marBottom w:val="0"/>
          <w:divBdr>
            <w:top w:val="none" w:sz="0" w:space="0" w:color="auto"/>
            <w:left w:val="none" w:sz="0" w:space="0" w:color="auto"/>
            <w:bottom w:val="none" w:sz="0" w:space="0" w:color="auto"/>
            <w:right w:val="none" w:sz="0" w:space="0" w:color="auto"/>
          </w:divBdr>
        </w:div>
      </w:divsChild>
    </w:div>
    <w:div w:id="459764337">
      <w:bodyDiv w:val="1"/>
      <w:marLeft w:val="0"/>
      <w:marRight w:val="0"/>
      <w:marTop w:val="0"/>
      <w:marBottom w:val="0"/>
      <w:divBdr>
        <w:top w:val="none" w:sz="0" w:space="0" w:color="auto"/>
        <w:left w:val="none" w:sz="0" w:space="0" w:color="auto"/>
        <w:bottom w:val="none" w:sz="0" w:space="0" w:color="auto"/>
        <w:right w:val="none" w:sz="0" w:space="0" w:color="auto"/>
      </w:divBdr>
      <w:divsChild>
        <w:div w:id="814570907">
          <w:marLeft w:val="0"/>
          <w:marRight w:val="0"/>
          <w:marTop w:val="0"/>
          <w:marBottom w:val="0"/>
          <w:divBdr>
            <w:top w:val="none" w:sz="0" w:space="0" w:color="auto"/>
            <w:left w:val="none" w:sz="0" w:space="0" w:color="auto"/>
            <w:bottom w:val="none" w:sz="0" w:space="0" w:color="auto"/>
            <w:right w:val="none" w:sz="0" w:space="0" w:color="auto"/>
          </w:divBdr>
        </w:div>
      </w:divsChild>
    </w:div>
    <w:div w:id="477456022">
      <w:bodyDiv w:val="1"/>
      <w:marLeft w:val="0"/>
      <w:marRight w:val="0"/>
      <w:marTop w:val="0"/>
      <w:marBottom w:val="0"/>
      <w:divBdr>
        <w:top w:val="none" w:sz="0" w:space="0" w:color="auto"/>
        <w:left w:val="none" w:sz="0" w:space="0" w:color="auto"/>
        <w:bottom w:val="none" w:sz="0" w:space="0" w:color="auto"/>
        <w:right w:val="none" w:sz="0" w:space="0" w:color="auto"/>
      </w:divBdr>
      <w:divsChild>
        <w:div w:id="1942880887">
          <w:marLeft w:val="0"/>
          <w:marRight w:val="0"/>
          <w:marTop w:val="0"/>
          <w:marBottom w:val="0"/>
          <w:divBdr>
            <w:top w:val="none" w:sz="0" w:space="0" w:color="auto"/>
            <w:left w:val="none" w:sz="0" w:space="0" w:color="auto"/>
            <w:bottom w:val="none" w:sz="0" w:space="0" w:color="auto"/>
            <w:right w:val="none" w:sz="0" w:space="0" w:color="auto"/>
          </w:divBdr>
        </w:div>
      </w:divsChild>
    </w:div>
    <w:div w:id="501311048">
      <w:bodyDiv w:val="1"/>
      <w:marLeft w:val="0"/>
      <w:marRight w:val="0"/>
      <w:marTop w:val="0"/>
      <w:marBottom w:val="0"/>
      <w:divBdr>
        <w:top w:val="none" w:sz="0" w:space="0" w:color="auto"/>
        <w:left w:val="none" w:sz="0" w:space="0" w:color="auto"/>
        <w:bottom w:val="none" w:sz="0" w:space="0" w:color="auto"/>
        <w:right w:val="none" w:sz="0" w:space="0" w:color="auto"/>
      </w:divBdr>
      <w:divsChild>
        <w:div w:id="504906918">
          <w:marLeft w:val="0"/>
          <w:marRight w:val="0"/>
          <w:marTop w:val="0"/>
          <w:marBottom w:val="0"/>
          <w:divBdr>
            <w:top w:val="none" w:sz="0" w:space="0" w:color="auto"/>
            <w:left w:val="none" w:sz="0" w:space="0" w:color="auto"/>
            <w:bottom w:val="none" w:sz="0" w:space="0" w:color="auto"/>
            <w:right w:val="none" w:sz="0" w:space="0" w:color="auto"/>
          </w:divBdr>
        </w:div>
      </w:divsChild>
    </w:div>
    <w:div w:id="515535846">
      <w:bodyDiv w:val="1"/>
      <w:marLeft w:val="0"/>
      <w:marRight w:val="0"/>
      <w:marTop w:val="0"/>
      <w:marBottom w:val="0"/>
      <w:divBdr>
        <w:top w:val="none" w:sz="0" w:space="0" w:color="auto"/>
        <w:left w:val="none" w:sz="0" w:space="0" w:color="auto"/>
        <w:bottom w:val="none" w:sz="0" w:space="0" w:color="auto"/>
        <w:right w:val="none" w:sz="0" w:space="0" w:color="auto"/>
      </w:divBdr>
      <w:divsChild>
        <w:div w:id="807433505">
          <w:marLeft w:val="0"/>
          <w:marRight w:val="0"/>
          <w:marTop w:val="0"/>
          <w:marBottom w:val="0"/>
          <w:divBdr>
            <w:top w:val="none" w:sz="0" w:space="0" w:color="auto"/>
            <w:left w:val="none" w:sz="0" w:space="0" w:color="auto"/>
            <w:bottom w:val="none" w:sz="0" w:space="0" w:color="auto"/>
            <w:right w:val="none" w:sz="0" w:space="0" w:color="auto"/>
          </w:divBdr>
        </w:div>
      </w:divsChild>
    </w:div>
    <w:div w:id="535049041">
      <w:bodyDiv w:val="1"/>
      <w:marLeft w:val="0"/>
      <w:marRight w:val="0"/>
      <w:marTop w:val="0"/>
      <w:marBottom w:val="0"/>
      <w:divBdr>
        <w:top w:val="none" w:sz="0" w:space="0" w:color="auto"/>
        <w:left w:val="none" w:sz="0" w:space="0" w:color="auto"/>
        <w:bottom w:val="none" w:sz="0" w:space="0" w:color="auto"/>
        <w:right w:val="none" w:sz="0" w:space="0" w:color="auto"/>
      </w:divBdr>
    </w:div>
    <w:div w:id="575013984">
      <w:bodyDiv w:val="1"/>
      <w:marLeft w:val="0"/>
      <w:marRight w:val="0"/>
      <w:marTop w:val="0"/>
      <w:marBottom w:val="0"/>
      <w:divBdr>
        <w:top w:val="none" w:sz="0" w:space="0" w:color="auto"/>
        <w:left w:val="none" w:sz="0" w:space="0" w:color="auto"/>
        <w:bottom w:val="none" w:sz="0" w:space="0" w:color="auto"/>
        <w:right w:val="none" w:sz="0" w:space="0" w:color="auto"/>
      </w:divBdr>
      <w:divsChild>
        <w:div w:id="217477536">
          <w:marLeft w:val="0"/>
          <w:marRight w:val="0"/>
          <w:marTop w:val="0"/>
          <w:marBottom w:val="0"/>
          <w:divBdr>
            <w:top w:val="none" w:sz="0" w:space="0" w:color="auto"/>
            <w:left w:val="none" w:sz="0" w:space="0" w:color="auto"/>
            <w:bottom w:val="none" w:sz="0" w:space="0" w:color="auto"/>
            <w:right w:val="none" w:sz="0" w:space="0" w:color="auto"/>
          </w:divBdr>
        </w:div>
      </w:divsChild>
    </w:div>
    <w:div w:id="614218072">
      <w:bodyDiv w:val="1"/>
      <w:marLeft w:val="0"/>
      <w:marRight w:val="0"/>
      <w:marTop w:val="0"/>
      <w:marBottom w:val="0"/>
      <w:divBdr>
        <w:top w:val="none" w:sz="0" w:space="0" w:color="auto"/>
        <w:left w:val="none" w:sz="0" w:space="0" w:color="auto"/>
        <w:bottom w:val="none" w:sz="0" w:space="0" w:color="auto"/>
        <w:right w:val="none" w:sz="0" w:space="0" w:color="auto"/>
      </w:divBdr>
    </w:div>
    <w:div w:id="626548363">
      <w:bodyDiv w:val="1"/>
      <w:marLeft w:val="0"/>
      <w:marRight w:val="0"/>
      <w:marTop w:val="0"/>
      <w:marBottom w:val="0"/>
      <w:divBdr>
        <w:top w:val="none" w:sz="0" w:space="0" w:color="auto"/>
        <w:left w:val="none" w:sz="0" w:space="0" w:color="auto"/>
        <w:bottom w:val="none" w:sz="0" w:space="0" w:color="auto"/>
        <w:right w:val="none" w:sz="0" w:space="0" w:color="auto"/>
      </w:divBdr>
    </w:div>
    <w:div w:id="635258475">
      <w:bodyDiv w:val="1"/>
      <w:marLeft w:val="0"/>
      <w:marRight w:val="0"/>
      <w:marTop w:val="0"/>
      <w:marBottom w:val="0"/>
      <w:divBdr>
        <w:top w:val="none" w:sz="0" w:space="0" w:color="auto"/>
        <w:left w:val="none" w:sz="0" w:space="0" w:color="auto"/>
        <w:bottom w:val="none" w:sz="0" w:space="0" w:color="auto"/>
        <w:right w:val="none" w:sz="0" w:space="0" w:color="auto"/>
      </w:divBdr>
    </w:div>
    <w:div w:id="674184150">
      <w:bodyDiv w:val="1"/>
      <w:marLeft w:val="0"/>
      <w:marRight w:val="0"/>
      <w:marTop w:val="0"/>
      <w:marBottom w:val="0"/>
      <w:divBdr>
        <w:top w:val="none" w:sz="0" w:space="0" w:color="auto"/>
        <w:left w:val="none" w:sz="0" w:space="0" w:color="auto"/>
        <w:bottom w:val="none" w:sz="0" w:space="0" w:color="auto"/>
        <w:right w:val="none" w:sz="0" w:space="0" w:color="auto"/>
      </w:divBdr>
      <w:divsChild>
        <w:div w:id="371999099">
          <w:marLeft w:val="0"/>
          <w:marRight w:val="0"/>
          <w:marTop w:val="0"/>
          <w:marBottom w:val="0"/>
          <w:divBdr>
            <w:top w:val="none" w:sz="0" w:space="0" w:color="auto"/>
            <w:left w:val="none" w:sz="0" w:space="0" w:color="auto"/>
            <w:bottom w:val="none" w:sz="0" w:space="0" w:color="auto"/>
            <w:right w:val="none" w:sz="0" w:space="0" w:color="auto"/>
          </w:divBdr>
        </w:div>
      </w:divsChild>
    </w:div>
    <w:div w:id="701588604">
      <w:bodyDiv w:val="1"/>
      <w:marLeft w:val="0"/>
      <w:marRight w:val="0"/>
      <w:marTop w:val="0"/>
      <w:marBottom w:val="0"/>
      <w:divBdr>
        <w:top w:val="none" w:sz="0" w:space="0" w:color="auto"/>
        <w:left w:val="none" w:sz="0" w:space="0" w:color="auto"/>
        <w:bottom w:val="none" w:sz="0" w:space="0" w:color="auto"/>
        <w:right w:val="none" w:sz="0" w:space="0" w:color="auto"/>
      </w:divBdr>
    </w:div>
    <w:div w:id="708605366">
      <w:bodyDiv w:val="1"/>
      <w:marLeft w:val="0"/>
      <w:marRight w:val="0"/>
      <w:marTop w:val="0"/>
      <w:marBottom w:val="0"/>
      <w:divBdr>
        <w:top w:val="none" w:sz="0" w:space="0" w:color="auto"/>
        <w:left w:val="none" w:sz="0" w:space="0" w:color="auto"/>
        <w:bottom w:val="none" w:sz="0" w:space="0" w:color="auto"/>
        <w:right w:val="none" w:sz="0" w:space="0" w:color="auto"/>
      </w:divBdr>
      <w:divsChild>
        <w:div w:id="246040118">
          <w:marLeft w:val="0"/>
          <w:marRight w:val="0"/>
          <w:marTop w:val="0"/>
          <w:marBottom w:val="0"/>
          <w:divBdr>
            <w:top w:val="none" w:sz="0" w:space="0" w:color="auto"/>
            <w:left w:val="none" w:sz="0" w:space="0" w:color="auto"/>
            <w:bottom w:val="none" w:sz="0" w:space="0" w:color="auto"/>
            <w:right w:val="none" w:sz="0" w:space="0" w:color="auto"/>
          </w:divBdr>
        </w:div>
      </w:divsChild>
    </w:div>
    <w:div w:id="726222212">
      <w:bodyDiv w:val="1"/>
      <w:marLeft w:val="0"/>
      <w:marRight w:val="0"/>
      <w:marTop w:val="0"/>
      <w:marBottom w:val="0"/>
      <w:divBdr>
        <w:top w:val="none" w:sz="0" w:space="0" w:color="auto"/>
        <w:left w:val="none" w:sz="0" w:space="0" w:color="auto"/>
        <w:bottom w:val="none" w:sz="0" w:space="0" w:color="auto"/>
        <w:right w:val="none" w:sz="0" w:space="0" w:color="auto"/>
      </w:divBdr>
    </w:div>
    <w:div w:id="746809326">
      <w:bodyDiv w:val="1"/>
      <w:marLeft w:val="0"/>
      <w:marRight w:val="0"/>
      <w:marTop w:val="0"/>
      <w:marBottom w:val="0"/>
      <w:divBdr>
        <w:top w:val="none" w:sz="0" w:space="0" w:color="auto"/>
        <w:left w:val="none" w:sz="0" w:space="0" w:color="auto"/>
        <w:bottom w:val="none" w:sz="0" w:space="0" w:color="auto"/>
        <w:right w:val="none" w:sz="0" w:space="0" w:color="auto"/>
      </w:divBdr>
      <w:divsChild>
        <w:div w:id="354770051">
          <w:marLeft w:val="0"/>
          <w:marRight w:val="0"/>
          <w:marTop w:val="0"/>
          <w:marBottom w:val="0"/>
          <w:divBdr>
            <w:top w:val="none" w:sz="0" w:space="0" w:color="auto"/>
            <w:left w:val="none" w:sz="0" w:space="0" w:color="auto"/>
            <w:bottom w:val="none" w:sz="0" w:space="0" w:color="auto"/>
            <w:right w:val="none" w:sz="0" w:space="0" w:color="auto"/>
          </w:divBdr>
        </w:div>
      </w:divsChild>
    </w:div>
    <w:div w:id="755783691">
      <w:bodyDiv w:val="1"/>
      <w:marLeft w:val="0"/>
      <w:marRight w:val="0"/>
      <w:marTop w:val="0"/>
      <w:marBottom w:val="0"/>
      <w:divBdr>
        <w:top w:val="none" w:sz="0" w:space="0" w:color="auto"/>
        <w:left w:val="none" w:sz="0" w:space="0" w:color="auto"/>
        <w:bottom w:val="none" w:sz="0" w:space="0" w:color="auto"/>
        <w:right w:val="none" w:sz="0" w:space="0" w:color="auto"/>
      </w:divBdr>
      <w:divsChild>
        <w:div w:id="810631404">
          <w:marLeft w:val="0"/>
          <w:marRight w:val="0"/>
          <w:marTop w:val="0"/>
          <w:marBottom w:val="0"/>
          <w:divBdr>
            <w:top w:val="none" w:sz="0" w:space="0" w:color="auto"/>
            <w:left w:val="none" w:sz="0" w:space="0" w:color="auto"/>
            <w:bottom w:val="none" w:sz="0" w:space="0" w:color="auto"/>
            <w:right w:val="none" w:sz="0" w:space="0" w:color="auto"/>
          </w:divBdr>
        </w:div>
      </w:divsChild>
    </w:div>
    <w:div w:id="771705789">
      <w:bodyDiv w:val="1"/>
      <w:marLeft w:val="0"/>
      <w:marRight w:val="0"/>
      <w:marTop w:val="0"/>
      <w:marBottom w:val="0"/>
      <w:divBdr>
        <w:top w:val="none" w:sz="0" w:space="0" w:color="auto"/>
        <w:left w:val="none" w:sz="0" w:space="0" w:color="auto"/>
        <w:bottom w:val="none" w:sz="0" w:space="0" w:color="auto"/>
        <w:right w:val="none" w:sz="0" w:space="0" w:color="auto"/>
      </w:divBdr>
    </w:div>
    <w:div w:id="784691080">
      <w:bodyDiv w:val="1"/>
      <w:marLeft w:val="0"/>
      <w:marRight w:val="0"/>
      <w:marTop w:val="0"/>
      <w:marBottom w:val="0"/>
      <w:divBdr>
        <w:top w:val="none" w:sz="0" w:space="0" w:color="auto"/>
        <w:left w:val="none" w:sz="0" w:space="0" w:color="auto"/>
        <w:bottom w:val="none" w:sz="0" w:space="0" w:color="auto"/>
        <w:right w:val="none" w:sz="0" w:space="0" w:color="auto"/>
      </w:divBdr>
      <w:divsChild>
        <w:div w:id="1311403847">
          <w:marLeft w:val="0"/>
          <w:marRight w:val="0"/>
          <w:marTop w:val="0"/>
          <w:marBottom w:val="0"/>
          <w:divBdr>
            <w:top w:val="none" w:sz="0" w:space="0" w:color="auto"/>
            <w:left w:val="none" w:sz="0" w:space="0" w:color="auto"/>
            <w:bottom w:val="none" w:sz="0" w:space="0" w:color="auto"/>
            <w:right w:val="none" w:sz="0" w:space="0" w:color="auto"/>
          </w:divBdr>
        </w:div>
      </w:divsChild>
    </w:div>
    <w:div w:id="794640061">
      <w:bodyDiv w:val="1"/>
      <w:marLeft w:val="0"/>
      <w:marRight w:val="0"/>
      <w:marTop w:val="0"/>
      <w:marBottom w:val="0"/>
      <w:divBdr>
        <w:top w:val="none" w:sz="0" w:space="0" w:color="auto"/>
        <w:left w:val="none" w:sz="0" w:space="0" w:color="auto"/>
        <w:bottom w:val="none" w:sz="0" w:space="0" w:color="auto"/>
        <w:right w:val="none" w:sz="0" w:space="0" w:color="auto"/>
      </w:divBdr>
    </w:div>
    <w:div w:id="797182458">
      <w:bodyDiv w:val="1"/>
      <w:marLeft w:val="0"/>
      <w:marRight w:val="0"/>
      <w:marTop w:val="0"/>
      <w:marBottom w:val="0"/>
      <w:divBdr>
        <w:top w:val="none" w:sz="0" w:space="0" w:color="auto"/>
        <w:left w:val="none" w:sz="0" w:space="0" w:color="auto"/>
        <w:bottom w:val="none" w:sz="0" w:space="0" w:color="auto"/>
        <w:right w:val="none" w:sz="0" w:space="0" w:color="auto"/>
      </w:divBdr>
      <w:divsChild>
        <w:div w:id="1988708677">
          <w:marLeft w:val="0"/>
          <w:marRight w:val="0"/>
          <w:marTop w:val="0"/>
          <w:marBottom w:val="0"/>
          <w:divBdr>
            <w:top w:val="none" w:sz="0" w:space="0" w:color="auto"/>
            <w:left w:val="none" w:sz="0" w:space="0" w:color="auto"/>
            <w:bottom w:val="none" w:sz="0" w:space="0" w:color="auto"/>
            <w:right w:val="none" w:sz="0" w:space="0" w:color="auto"/>
          </w:divBdr>
        </w:div>
        <w:div w:id="1783261653">
          <w:marLeft w:val="0"/>
          <w:marRight w:val="0"/>
          <w:marTop w:val="0"/>
          <w:marBottom w:val="0"/>
          <w:divBdr>
            <w:top w:val="none" w:sz="0" w:space="0" w:color="auto"/>
            <w:left w:val="none" w:sz="0" w:space="0" w:color="auto"/>
            <w:bottom w:val="none" w:sz="0" w:space="0" w:color="auto"/>
            <w:right w:val="none" w:sz="0" w:space="0" w:color="auto"/>
          </w:divBdr>
        </w:div>
      </w:divsChild>
    </w:div>
    <w:div w:id="803697891">
      <w:bodyDiv w:val="1"/>
      <w:marLeft w:val="0"/>
      <w:marRight w:val="0"/>
      <w:marTop w:val="0"/>
      <w:marBottom w:val="0"/>
      <w:divBdr>
        <w:top w:val="none" w:sz="0" w:space="0" w:color="auto"/>
        <w:left w:val="none" w:sz="0" w:space="0" w:color="auto"/>
        <w:bottom w:val="none" w:sz="0" w:space="0" w:color="auto"/>
        <w:right w:val="none" w:sz="0" w:space="0" w:color="auto"/>
      </w:divBdr>
      <w:divsChild>
        <w:div w:id="857501965">
          <w:marLeft w:val="0"/>
          <w:marRight w:val="0"/>
          <w:marTop w:val="0"/>
          <w:marBottom w:val="0"/>
          <w:divBdr>
            <w:top w:val="none" w:sz="0" w:space="0" w:color="auto"/>
            <w:left w:val="none" w:sz="0" w:space="0" w:color="auto"/>
            <w:bottom w:val="none" w:sz="0" w:space="0" w:color="auto"/>
            <w:right w:val="none" w:sz="0" w:space="0" w:color="auto"/>
          </w:divBdr>
        </w:div>
      </w:divsChild>
    </w:div>
    <w:div w:id="825898097">
      <w:bodyDiv w:val="1"/>
      <w:marLeft w:val="0"/>
      <w:marRight w:val="0"/>
      <w:marTop w:val="0"/>
      <w:marBottom w:val="0"/>
      <w:divBdr>
        <w:top w:val="none" w:sz="0" w:space="0" w:color="auto"/>
        <w:left w:val="none" w:sz="0" w:space="0" w:color="auto"/>
        <w:bottom w:val="none" w:sz="0" w:space="0" w:color="auto"/>
        <w:right w:val="none" w:sz="0" w:space="0" w:color="auto"/>
      </w:divBdr>
      <w:divsChild>
        <w:div w:id="1754276938">
          <w:marLeft w:val="0"/>
          <w:marRight w:val="0"/>
          <w:marTop w:val="0"/>
          <w:marBottom w:val="0"/>
          <w:divBdr>
            <w:top w:val="none" w:sz="0" w:space="0" w:color="auto"/>
            <w:left w:val="none" w:sz="0" w:space="0" w:color="auto"/>
            <w:bottom w:val="none" w:sz="0" w:space="0" w:color="auto"/>
            <w:right w:val="none" w:sz="0" w:space="0" w:color="auto"/>
          </w:divBdr>
        </w:div>
      </w:divsChild>
    </w:div>
    <w:div w:id="842861001">
      <w:bodyDiv w:val="1"/>
      <w:marLeft w:val="0"/>
      <w:marRight w:val="0"/>
      <w:marTop w:val="0"/>
      <w:marBottom w:val="0"/>
      <w:divBdr>
        <w:top w:val="none" w:sz="0" w:space="0" w:color="auto"/>
        <w:left w:val="none" w:sz="0" w:space="0" w:color="auto"/>
        <w:bottom w:val="none" w:sz="0" w:space="0" w:color="auto"/>
        <w:right w:val="none" w:sz="0" w:space="0" w:color="auto"/>
      </w:divBdr>
      <w:divsChild>
        <w:div w:id="708261536">
          <w:marLeft w:val="0"/>
          <w:marRight w:val="0"/>
          <w:marTop w:val="0"/>
          <w:marBottom w:val="0"/>
          <w:divBdr>
            <w:top w:val="none" w:sz="0" w:space="0" w:color="auto"/>
            <w:left w:val="none" w:sz="0" w:space="0" w:color="auto"/>
            <w:bottom w:val="none" w:sz="0" w:space="0" w:color="auto"/>
            <w:right w:val="none" w:sz="0" w:space="0" w:color="auto"/>
          </w:divBdr>
        </w:div>
      </w:divsChild>
    </w:div>
    <w:div w:id="844712653">
      <w:bodyDiv w:val="1"/>
      <w:marLeft w:val="0"/>
      <w:marRight w:val="0"/>
      <w:marTop w:val="0"/>
      <w:marBottom w:val="0"/>
      <w:divBdr>
        <w:top w:val="none" w:sz="0" w:space="0" w:color="auto"/>
        <w:left w:val="none" w:sz="0" w:space="0" w:color="auto"/>
        <w:bottom w:val="none" w:sz="0" w:space="0" w:color="auto"/>
        <w:right w:val="none" w:sz="0" w:space="0" w:color="auto"/>
      </w:divBdr>
      <w:divsChild>
        <w:div w:id="1380279875">
          <w:marLeft w:val="0"/>
          <w:marRight w:val="0"/>
          <w:marTop w:val="0"/>
          <w:marBottom w:val="0"/>
          <w:divBdr>
            <w:top w:val="none" w:sz="0" w:space="0" w:color="auto"/>
            <w:left w:val="none" w:sz="0" w:space="0" w:color="auto"/>
            <w:bottom w:val="none" w:sz="0" w:space="0" w:color="auto"/>
            <w:right w:val="none" w:sz="0" w:space="0" w:color="auto"/>
          </w:divBdr>
        </w:div>
      </w:divsChild>
    </w:div>
    <w:div w:id="849027763">
      <w:bodyDiv w:val="1"/>
      <w:marLeft w:val="0"/>
      <w:marRight w:val="0"/>
      <w:marTop w:val="0"/>
      <w:marBottom w:val="0"/>
      <w:divBdr>
        <w:top w:val="none" w:sz="0" w:space="0" w:color="auto"/>
        <w:left w:val="none" w:sz="0" w:space="0" w:color="auto"/>
        <w:bottom w:val="none" w:sz="0" w:space="0" w:color="auto"/>
        <w:right w:val="none" w:sz="0" w:space="0" w:color="auto"/>
      </w:divBdr>
    </w:div>
    <w:div w:id="858736204">
      <w:bodyDiv w:val="1"/>
      <w:marLeft w:val="0"/>
      <w:marRight w:val="0"/>
      <w:marTop w:val="0"/>
      <w:marBottom w:val="0"/>
      <w:divBdr>
        <w:top w:val="none" w:sz="0" w:space="0" w:color="auto"/>
        <w:left w:val="none" w:sz="0" w:space="0" w:color="auto"/>
        <w:bottom w:val="none" w:sz="0" w:space="0" w:color="auto"/>
        <w:right w:val="none" w:sz="0" w:space="0" w:color="auto"/>
      </w:divBdr>
    </w:div>
    <w:div w:id="888764448">
      <w:bodyDiv w:val="1"/>
      <w:marLeft w:val="0"/>
      <w:marRight w:val="0"/>
      <w:marTop w:val="0"/>
      <w:marBottom w:val="0"/>
      <w:divBdr>
        <w:top w:val="none" w:sz="0" w:space="0" w:color="auto"/>
        <w:left w:val="none" w:sz="0" w:space="0" w:color="auto"/>
        <w:bottom w:val="none" w:sz="0" w:space="0" w:color="auto"/>
        <w:right w:val="none" w:sz="0" w:space="0" w:color="auto"/>
      </w:divBdr>
      <w:divsChild>
        <w:div w:id="1553301374">
          <w:marLeft w:val="0"/>
          <w:marRight w:val="0"/>
          <w:marTop w:val="0"/>
          <w:marBottom w:val="0"/>
          <w:divBdr>
            <w:top w:val="none" w:sz="0" w:space="0" w:color="auto"/>
            <w:left w:val="none" w:sz="0" w:space="0" w:color="auto"/>
            <w:bottom w:val="none" w:sz="0" w:space="0" w:color="auto"/>
            <w:right w:val="none" w:sz="0" w:space="0" w:color="auto"/>
          </w:divBdr>
        </w:div>
      </w:divsChild>
    </w:div>
    <w:div w:id="933898836">
      <w:bodyDiv w:val="1"/>
      <w:marLeft w:val="0"/>
      <w:marRight w:val="0"/>
      <w:marTop w:val="0"/>
      <w:marBottom w:val="0"/>
      <w:divBdr>
        <w:top w:val="none" w:sz="0" w:space="0" w:color="auto"/>
        <w:left w:val="none" w:sz="0" w:space="0" w:color="auto"/>
        <w:bottom w:val="none" w:sz="0" w:space="0" w:color="auto"/>
        <w:right w:val="none" w:sz="0" w:space="0" w:color="auto"/>
      </w:divBdr>
    </w:div>
    <w:div w:id="947008318">
      <w:bodyDiv w:val="1"/>
      <w:marLeft w:val="0"/>
      <w:marRight w:val="0"/>
      <w:marTop w:val="0"/>
      <w:marBottom w:val="0"/>
      <w:divBdr>
        <w:top w:val="none" w:sz="0" w:space="0" w:color="auto"/>
        <w:left w:val="none" w:sz="0" w:space="0" w:color="auto"/>
        <w:bottom w:val="none" w:sz="0" w:space="0" w:color="auto"/>
        <w:right w:val="none" w:sz="0" w:space="0" w:color="auto"/>
      </w:divBdr>
    </w:div>
    <w:div w:id="984361137">
      <w:bodyDiv w:val="1"/>
      <w:marLeft w:val="0"/>
      <w:marRight w:val="0"/>
      <w:marTop w:val="0"/>
      <w:marBottom w:val="0"/>
      <w:divBdr>
        <w:top w:val="none" w:sz="0" w:space="0" w:color="auto"/>
        <w:left w:val="none" w:sz="0" w:space="0" w:color="auto"/>
        <w:bottom w:val="none" w:sz="0" w:space="0" w:color="auto"/>
        <w:right w:val="none" w:sz="0" w:space="0" w:color="auto"/>
      </w:divBdr>
    </w:div>
    <w:div w:id="1005019069">
      <w:bodyDiv w:val="1"/>
      <w:marLeft w:val="0"/>
      <w:marRight w:val="0"/>
      <w:marTop w:val="0"/>
      <w:marBottom w:val="0"/>
      <w:divBdr>
        <w:top w:val="none" w:sz="0" w:space="0" w:color="auto"/>
        <w:left w:val="none" w:sz="0" w:space="0" w:color="auto"/>
        <w:bottom w:val="none" w:sz="0" w:space="0" w:color="auto"/>
        <w:right w:val="none" w:sz="0" w:space="0" w:color="auto"/>
      </w:divBdr>
    </w:div>
    <w:div w:id="1011879265">
      <w:bodyDiv w:val="1"/>
      <w:marLeft w:val="0"/>
      <w:marRight w:val="0"/>
      <w:marTop w:val="0"/>
      <w:marBottom w:val="0"/>
      <w:divBdr>
        <w:top w:val="none" w:sz="0" w:space="0" w:color="auto"/>
        <w:left w:val="none" w:sz="0" w:space="0" w:color="auto"/>
        <w:bottom w:val="none" w:sz="0" w:space="0" w:color="auto"/>
        <w:right w:val="none" w:sz="0" w:space="0" w:color="auto"/>
      </w:divBdr>
      <w:divsChild>
        <w:div w:id="1685741956">
          <w:marLeft w:val="0"/>
          <w:marRight w:val="0"/>
          <w:marTop w:val="0"/>
          <w:marBottom w:val="0"/>
          <w:divBdr>
            <w:top w:val="none" w:sz="0" w:space="0" w:color="auto"/>
            <w:left w:val="none" w:sz="0" w:space="0" w:color="auto"/>
            <w:bottom w:val="none" w:sz="0" w:space="0" w:color="auto"/>
            <w:right w:val="none" w:sz="0" w:space="0" w:color="auto"/>
          </w:divBdr>
        </w:div>
      </w:divsChild>
    </w:div>
    <w:div w:id="1031807677">
      <w:bodyDiv w:val="1"/>
      <w:marLeft w:val="0"/>
      <w:marRight w:val="0"/>
      <w:marTop w:val="0"/>
      <w:marBottom w:val="0"/>
      <w:divBdr>
        <w:top w:val="none" w:sz="0" w:space="0" w:color="auto"/>
        <w:left w:val="none" w:sz="0" w:space="0" w:color="auto"/>
        <w:bottom w:val="none" w:sz="0" w:space="0" w:color="auto"/>
        <w:right w:val="none" w:sz="0" w:space="0" w:color="auto"/>
      </w:divBdr>
      <w:divsChild>
        <w:div w:id="1240678923">
          <w:marLeft w:val="0"/>
          <w:marRight w:val="0"/>
          <w:marTop w:val="0"/>
          <w:marBottom w:val="0"/>
          <w:divBdr>
            <w:top w:val="none" w:sz="0" w:space="0" w:color="auto"/>
            <w:left w:val="none" w:sz="0" w:space="0" w:color="auto"/>
            <w:bottom w:val="none" w:sz="0" w:space="0" w:color="auto"/>
            <w:right w:val="none" w:sz="0" w:space="0" w:color="auto"/>
          </w:divBdr>
        </w:div>
      </w:divsChild>
    </w:div>
    <w:div w:id="1032414066">
      <w:bodyDiv w:val="1"/>
      <w:marLeft w:val="0"/>
      <w:marRight w:val="0"/>
      <w:marTop w:val="0"/>
      <w:marBottom w:val="0"/>
      <w:divBdr>
        <w:top w:val="none" w:sz="0" w:space="0" w:color="auto"/>
        <w:left w:val="none" w:sz="0" w:space="0" w:color="auto"/>
        <w:bottom w:val="none" w:sz="0" w:space="0" w:color="auto"/>
        <w:right w:val="none" w:sz="0" w:space="0" w:color="auto"/>
      </w:divBdr>
    </w:div>
    <w:div w:id="1040082735">
      <w:bodyDiv w:val="1"/>
      <w:marLeft w:val="0"/>
      <w:marRight w:val="0"/>
      <w:marTop w:val="0"/>
      <w:marBottom w:val="0"/>
      <w:divBdr>
        <w:top w:val="none" w:sz="0" w:space="0" w:color="auto"/>
        <w:left w:val="none" w:sz="0" w:space="0" w:color="auto"/>
        <w:bottom w:val="none" w:sz="0" w:space="0" w:color="auto"/>
        <w:right w:val="none" w:sz="0" w:space="0" w:color="auto"/>
      </w:divBdr>
      <w:divsChild>
        <w:div w:id="604000019">
          <w:marLeft w:val="0"/>
          <w:marRight w:val="0"/>
          <w:marTop w:val="0"/>
          <w:marBottom w:val="0"/>
          <w:divBdr>
            <w:top w:val="none" w:sz="0" w:space="0" w:color="auto"/>
            <w:left w:val="none" w:sz="0" w:space="0" w:color="auto"/>
            <w:bottom w:val="none" w:sz="0" w:space="0" w:color="auto"/>
            <w:right w:val="none" w:sz="0" w:space="0" w:color="auto"/>
          </w:divBdr>
        </w:div>
      </w:divsChild>
    </w:div>
    <w:div w:id="1043094506">
      <w:bodyDiv w:val="1"/>
      <w:marLeft w:val="0"/>
      <w:marRight w:val="0"/>
      <w:marTop w:val="0"/>
      <w:marBottom w:val="0"/>
      <w:divBdr>
        <w:top w:val="none" w:sz="0" w:space="0" w:color="auto"/>
        <w:left w:val="none" w:sz="0" w:space="0" w:color="auto"/>
        <w:bottom w:val="none" w:sz="0" w:space="0" w:color="auto"/>
        <w:right w:val="none" w:sz="0" w:space="0" w:color="auto"/>
      </w:divBdr>
      <w:divsChild>
        <w:div w:id="364252322">
          <w:marLeft w:val="0"/>
          <w:marRight w:val="0"/>
          <w:marTop w:val="0"/>
          <w:marBottom w:val="0"/>
          <w:divBdr>
            <w:top w:val="none" w:sz="0" w:space="0" w:color="auto"/>
            <w:left w:val="none" w:sz="0" w:space="0" w:color="auto"/>
            <w:bottom w:val="none" w:sz="0" w:space="0" w:color="auto"/>
            <w:right w:val="none" w:sz="0" w:space="0" w:color="auto"/>
          </w:divBdr>
        </w:div>
      </w:divsChild>
    </w:div>
    <w:div w:id="1048333967">
      <w:bodyDiv w:val="1"/>
      <w:marLeft w:val="0"/>
      <w:marRight w:val="0"/>
      <w:marTop w:val="0"/>
      <w:marBottom w:val="0"/>
      <w:divBdr>
        <w:top w:val="none" w:sz="0" w:space="0" w:color="auto"/>
        <w:left w:val="none" w:sz="0" w:space="0" w:color="auto"/>
        <w:bottom w:val="none" w:sz="0" w:space="0" w:color="auto"/>
        <w:right w:val="none" w:sz="0" w:space="0" w:color="auto"/>
      </w:divBdr>
      <w:divsChild>
        <w:div w:id="1821533559">
          <w:marLeft w:val="0"/>
          <w:marRight w:val="0"/>
          <w:marTop w:val="0"/>
          <w:marBottom w:val="0"/>
          <w:divBdr>
            <w:top w:val="none" w:sz="0" w:space="0" w:color="auto"/>
            <w:left w:val="none" w:sz="0" w:space="0" w:color="auto"/>
            <w:bottom w:val="none" w:sz="0" w:space="0" w:color="auto"/>
            <w:right w:val="none" w:sz="0" w:space="0" w:color="auto"/>
          </w:divBdr>
        </w:div>
      </w:divsChild>
    </w:div>
    <w:div w:id="1052775331">
      <w:bodyDiv w:val="1"/>
      <w:marLeft w:val="0"/>
      <w:marRight w:val="0"/>
      <w:marTop w:val="0"/>
      <w:marBottom w:val="0"/>
      <w:divBdr>
        <w:top w:val="none" w:sz="0" w:space="0" w:color="auto"/>
        <w:left w:val="none" w:sz="0" w:space="0" w:color="auto"/>
        <w:bottom w:val="none" w:sz="0" w:space="0" w:color="auto"/>
        <w:right w:val="none" w:sz="0" w:space="0" w:color="auto"/>
      </w:divBdr>
      <w:divsChild>
        <w:div w:id="1615550295">
          <w:marLeft w:val="0"/>
          <w:marRight w:val="0"/>
          <w:marTop w:val="0"/>
          <w:marBottom w:val="0"/>
          <w:divBdr>
            <w:top w:val="none" w:sz="0" w:space="0" w:color="auto"/>
            <w:left w:val="none" w:sz="0" w:space="0" w:color="auto"/>
            <w:bottom w:val="none" w:sz="0" w:space="0" w:color="auto"/>
            <w:right w:val="none" w:sz="0" w:space="0" w:color="auto"/>
          </w:divBdr>
        </w:div>
      </w:divsChild>
    </w:div>
    <w:div w:id="1062173999">
      <w:bodyDiv w:val="1"/>
      <w:marLeft w:val="0"/>
      <w:marRight w:val="0"/>
      <w:marTop w:val="0"/>
      <w:marBottom w:val="0"/>
      <w:divBdr>
        <w:top w:val="none" w:sz="0" w:space="0" w:color="auto"/>
        <w:left w:val="none" w:sz="0" w:space="0" w:color="auto"/>
        <w:bottom w:val="none" w:sz="0" w:space="0" w:color="auto"/>
        <w:right w:val="none" w:sz="0" w:space="0" w:color="auto"/>
      </w:divBdr>
    </w:div>
    <w:div w:id="1089303707">
      <w:bodyDiv w:val="1"/>
      <w:marLeft w:val="0"/>
      <w:marRight w:val="0"/>
      <w:marTop w:val="0"/>
      <w:marBottom w:val="0"/>
      <w:divBdr>
        <w:top w:val="none" w:sz="0" w:space="0" w:color="auto"/>
        <w:left w:val="none" w:sz="0" w:space="0" w:color="auto"/>
        <w:bottom w:val="none" w:sz="0" w:space="0" w:color="auto"/>
        <w:right w:val="none" w:sz="0" w:space="0" w:color="auto"/>
      </w:divBdr>
    </w:div>
    <w:div w:id="1117606174">
      <w:bodyDiv w:val="1"/>
      <w:marLeft w:val="0"/>
      <w:marRight w:val="0"/>
      <w:marTop w:val="0"/>
      <w:marBottom w:val="0"/>
      <w:divBdr>
        <w:top w:val="none" w:sz="0" w:space="0" w:color="auto"/>
        <w:left w:val="none" w:sz="0" w:space="0" w:color="auto"/>
        <w:bottom w:val="none" w:sz="0" w:space="0" w:color="auto"/>
        <w:right w:val="none" w:sz="0" w:space="0" w:color="auto"/>
      </w:divBdr>
      <w:divsChild>
        <w:div w:id="2056201103">
          <w:marLeft w:val="0"/>
          <w:marRight w:val="0"/>
          <w:marTop w:val="0"/>
          <w:marBottom w:val="0"/>
          <w:divBdr>
            <w:top w:val="none" w:sz="0" w:space="0" w:color="auto"/>
            <w:left w:val="none" w:sz="0" w:space="0" w:color="auto"/>
            <w:bottom w:val="none" w:sz="0" w:space="0" w:color="auto"/>
            <w:right w:val="none" w:sz="0" w:space="0" w:color="auto"/>
          </w:divBdr>
        </w:div>
      </w:divsChild>
    </w:div>
    <w:div w:id="1130050511">
      <w:bodyDiv w:val="1"/>
      <w:marLeft w:val="0"/>
      <w:marRight w:val="0"/>
      <w:marTop w:val="0"/>
      <w:marBottom w:val="0"/>
      <w:divBdr>
        <w:top w:val="none" w:sz="0" w:space="0" w:color="auto"/>
        <w:left w:val="none" w:sz="0" w:space="0" w:color="auto"/>
        <w:bottom w:val="none" w:sz="0" w:space="0" w:color="auto"/>
        <w:right w:val="none" w:sz="0" w:space="0" w:color="auto"/>
      </w:divBdr>
      <w:divsChild>
        <w:div w:id="1905724819">
          <w:marLeft w:val="0"/>
          <w:marRight w:val="0"/>
          <w:marTop w:val="0"/>
          <w:marBottom w:val="0"/>
          <w:divBdr>
            <w:top w:val="none" w:sz="0" w:space="0" w:color="auto"/>
            <w:left w:val="none" w:sz="0" w:space="0" w:color="auto"/>
            <w:bottom w:val="none" w:sz="0" w:space="0" w:color="auto"/>
            <w:right w:val="none" w:sz="0" w:space="0" w:color="auto"/>
          </w:divBdr>
        </w:div>
      </w:divsChild>
    </w:div>
    <w:div w:id="1207642009">
      <w:bodyDiv w:val="1"/>
      <w:marLeft w:val="0"/>
      <w:marRight w:val="0"/>
      <w:marTop w:val="0"/>
      <w:marBottom w:val="0"/>
      <w:divBdr>
        <w:top w:val="none" w:sz="0" w:space="0" w:color="auto"/>
        <w:left w:val="none" w:sz="0" w:space="0" w:color="auto"/>
        <w:bottom w:val="none" w:sz="0" w:space="0" w:color="auto"/>
        <w:right w:val="none" w:sz="0" w:space="0" w:color="auto"/>
      </w:divBdr>
      <w:divsChild>
        <w:div w:id="1318530263">
          <w:marLeft w:val="0"/>
          <w:marRight w:val="0"/>
          <w:marTop w:val="0"/>
          <w:marBottom w:val="0"/>
          <w:divBdr>
            <w:top w:val="none" w:sz="0" w:space="0" w:color="auto"/>
            <w:left w:val="none" w:sz="0" w:space="0" w:color="auto"/>
            <w:bottom w:val="none" w:sz="0" w:space="0" w:color="auto"/>
            <w:right w:val="none" w:sz="0" w:space="0" w:color="auto"/>
          </w:divBdr>
        </w:div>
      </w:divsChild>
    </w:div>
    <w:div w:id="1241333793">
      <w:bodyDiv w:val="1"/>
      <w:marLeft w:val="0"/>
      <w:marRight w:val="0"/>
      <w:marTop w:val="0"/>
      <w:marBottom w:val="0"/>
      <w:divBdr>
        <w:top w:val="none" w:sz="0" w:space="0" w:color="auto"/>
        <w:left w:val="none" w:sz="0" w:space="0" w:color="auto"/>
        <w:bottom w:val="none" w:sz="0" w:space="0" w:color="auto"/>
        <w:right w:val="none" w:sz="0" w:space="0" w:color="auto"/>
      </w:divBdr>
      <w:divsChild>
        <w:div w:id="854272732">
          <w:marLeft w:val="0"/>
          <w:marRight w:val="0"/>
          <w:marTop w:val="0"/>
          <w:marBottom w:val="0"/>
          <w:divBdr>
            <w:top w:val="none" w:sz="0" w:space="0" w:color="auto"/>
            <w:left w:val="none" w:sz="0" w:space="0" w:color="auto"/>
            <w:bottom w:val="none" w:sz="0" w:space="0" w:color="auto"/>
            <w:right w:val="none" w:sz="0" w:space="0" w:color="auto"/>
          </w:divBdr>
        </w:div>
      </w:divsChild>
    </w:div>
    <w:div w:id="1244022223">
      <w:bodyDiv w:val="1"/>
      <w:marLeft w:val="0"/>
      <w:marRight w:val="0"/>
      <w:marTop w:val="0"/>
      <w:marBottom w:val="0"/>
      <w:divBdr>
        <w:top w:val="none" w:sz="0" w:space="0" w:color="auto"/>
        <w:left w:val="none" w:sz="0" w:space="0" w:color="auto"/>
        <w:bottom w:val="none" w:sz="0" w:space="0" w:color="auto"/>
        <w:right w:val="none" w:sz="0" w:space="0" w:color="auto"/>
      </w:divBdr>
      <w:divsChild>
        <w:div w:id="319963142">
          <w:marLeft w:val="0"/>
          <w:marRight w:val="0"/>
          <w:marTop w:val="0"/>
          <w:marBottom w:val="0"/>
          <w:divBdr>
            <w:top w:val="none" w:sz="0" w:space="0" w:color="auto"/>
            <w:left w:val="none" w:sz="0" w:space="0" w:color="auto"/>
            <w:bottom w:val="none" w:sz="0" w:space="0" w:color="auto"/>
            <w:right w:val="none" w:sz="0" w:space="0" w:color="auto"/>
          </w:divBdr>
        </w:div>
      </w:divsChild>
    </w:div>
    <w:div w:id="1279140368">
      <w:bodyDiv w:val="1"/>
      <w:marLeft w:val="0"/>
      <w:marRight w:val="0"/>
      <w:marTop w:val="0"/>
      <w:marBottom w:val="0"/>
      <w:divBdr>
        <w:top w:val="none" w:sz="0" w:space="0" w:color="auto"/>
        <w:left w:val="none" w:sz="0" w:space="0" w:color="auto"/>
        <w:bottom w:val="none" w:sz="0" w:space="0" w:color="auto"/>
        <w:right w:val="none" w:sz="0" w:space="0" w:color="auto"/>
      </w:divBdr>
      <w:divsChild>
        <w:div w:id="1738547021">
          <w:marLeft w:val="0"/>
          <w:marRight w:val="0"/>
          <w:marTop w:val="0"/>
          <w:marBottom w:val="0"/>
          <w:divBdr>
            <w:top w:val="none" w:sz="0" w:space="0" w:color="auto"/>
            <w:left w:val="none" w:sz="0" w:space="0" w:color="auto"/>
            <w:bottom w:val="none" w:sz="0" w:space="0" w:color="auto"/>
            <w:right w:val="none" w:sz="0" w:space="0" w:color="auto"/>
          </w:divBdr>
        </w:div>
      </w:divsChild>
    </w:div>
    <w:div w:id="1287853344">
      <w:bodyDiv w:val="1"/>
      <w:marLeft w:val="0"/>
      <w:marRight w:val="0"/>
      <w:marTop w:val="0"/>
      <w:marBottom w:val="0"/>
      <w:divBdr>
        <w:top w:val="none" w:sz="0" w:space="0" w:color="auto"/>
        <w:left w:val="none" w:sz="0" w:space="0" w:color="auto"/>
        <w:bottom w:val="none" w:sz="0" w:space="0" w:color="auto"/>
        <w:right w:val="none" w:sz="0" w:space="0" w:color="auto"/>
      </w:divBdr>
      <w:divsChild>
        <w:div w:id="818765102">
          <w:marLeft w:val="0"/>
          <w:marRight w:val="0"/>
          <w:marTop w:val="0"/>
          <w:marBottom w:val="0"/>
          <w:divBdr>
            <w:top w:val="none" w:sz="0" w:space="0" w:color="auto"/>
            <w:left w:val="none" w:sz="0" w:space="0" w:color="auto"/>
            <w:bottom w:val="none" w:sz="0" w:space="0" w:color="auto"/>
            <w:right w:val="none" w:sz="0" w:space="0" w:color="auto"/>
          </w:divBdr>
        </w:div>
      </w:divsChild>
    </w:div>
    <w:div w:id="1318412200">
      <w:bodyDiv w:val="1"/>
      <w:marLeft w:val="0"/>
      <w:marRight w:val="0"/>
      <w:marTop w:val="0"/>
      <w:marBottom w:val="0"/>
      <w:divBdr>
        <w:top w:val="none" w:sz="0" w:space="0" w:color="auto"/>
        <w:left w:val="none" w:sz="0" w:space="0" w:color="auto"/>
        <w:bottom w:val="none" w:sz="0" w:space="0" w:color="auto"/>
        <w:right w:val="none" w:sz="0" w:space="0" w:color="auto"/>
      </w:divBdr>
      <w:divsChild>
        <w:div w:id="1646280467">
          <w:marLeft w:val="0"/>
          <w:marRight w:val="0"/>
          <w:marTop w:val="0"/>
          <w:marBottom w:val="0"/>
          <w:divBdr>
            <w:top w:val="none" w:sz="0" w:space="0" w:color="auto"/>
            <w:left w:val="none" w:sz="0" w:space="0" w:color="auto"/>
            <w:bottom w:val="none" w:sz="0" w:space="0" w:color="auto"/>
            <w:right w:val="none" w:sz="0" w:space="0" w:color="auto"/>
          </w:divBdr>
        </w:div>
      </w:divsChild>
    </w:div>
    <w:div w:id="1357926389">
      <w:bodyDiv w:val="1"/>
      <w:marLeft w:val="0"/>
      <w:marRight w:val="0"/>
      <w:marTop w:val="0"/>
      <w:marBottom w:val="0"/>
      <w:divBdr>
        <w:top w:val="none" w:sz="0" w:space="0" w:color="auto"/>
        <w:left w:val="none" w:sz="0" w:space="0" w:color="auto"/>
        <w:bottom w:val="none" w:sz="0" w:space="0" w:color="auto"/>
        <w:right w:val="none" w:sz="0" w:space="0" w:color="auto"/>
      </w:divBdr>
      <w:divsChild>
        <w:div w:id="1732995415">
          <w:marLeft w:val="0"/>
          <w:marRight w:val="0"/>
          <w:marTop w:val="0"/>
          <w:marBottom w:val="0"/>
          <w:divBdr>
            <w:top w:val="none" w:sz="0" w:space="0" w:color="auto"/>
            <w:left w:val="none" w:sz="0" w:space="0" w:color="auto"/>
            <w:bottom w:val="none" w:sz="0" w:space="0" w:color="auto"/>
            <w:right w:val="none" w:sz="0" w:space="0" w:color="auto"/>
          </w:divBdr>
        </w:div>
      </w:divsChild>
    </w:div>
    <w:div w:id="1415710063">
      <w:bodyDiv w:val="1"/>
      <w:marLeft w:val="0"/>
      <w:marRight w:val="0"/>
      <w:marTop w:val="0"/>
      <w:marBottom w:val="0"/>
      <w:divBdr>
        <w:top w:val="none" w:sz="0" w:space="0" w:color="auto"/>
        <w:left w:val="none" w:sz="0" w:space="0" w:color="auto"/>
        <w:bottom w:val="none" w:sz="0" w:space="0" w:color="auto"/>
        <w:right w:val="none" w:sz="0" w:space="0" w:color="auto"/>
      </w:divBdr>
      <w:divsChild>
        <w:div w:id="506015623">
          <w:marLeft w:val="0"/>
          <w:marRight w:val="0"/>
          <w:marTop w:val="0"/>
          <w:marBottom w:val="0"/>
          <w:divBdr>
            <w:top w:val="none" w:sz="0" w:space="0" w:color="auto"/>
            <w:left w:val="none" w:sz="0" w:space="0" w:color="auto"/>
            <w:bottom w:val="none" w:sz="0" w:space="0" w:color="auto"/>
            <w:right w:val="none" w:sz="0" w:space="0" w:color="auto"/>
          </w:divBdr>
        </w:div>
      </w:divsChild>
    </w:div>
    <w:div w:id="1419787961">
      <w:bodyDiv w:val="1"/>
      <w:marLeft w:val="0"/>
      <w:marRight w:val="0"/>
      <w:marTop w:val="0"/>
      <w:marBottom w:val="0"/>
      <w:divBdr>
        <w:top w:val="none" w:sz="0" w:space="0" w:color="auto"/>
        <w:left w:val="none" w:sz="0" w:space="0" w:color="auto"/>
        <w:bottom w:val="none" w:sz="0" w:space="0" w:color="auto"/>
        <w:right w:val="none" w:sz="0" w:space="0" w:color="auto"/>
      </w:divBdr>
      <w:divsChild>
        <w:div w:id="827092578">
          <w:marLeft w:val="0"/>
          <w:marRight w:val="0"/>
          <w:marTop w:val="0"/>
          <w:marBottom w:val="0"/>
          <w:divBdr>
            <w:top w:val="none" w:sz="0" w:space="0" w:color="auto"/>
            <w:left w:val="none" w:sz="0" w:space="0" w:color="auto"/>
            <w:bottom w:val="none" w:sz="0" w:space="0" w:color="auto"/>
            <w:right w:val="none" w:sz="0" w:space="0" w:color="auto"/>
          </w:divBdr>
        </w:div>
        <w:div w:id="1046954605">
          <w:marLeft w:val="0"/>
          <w:marRight w:val="0"/>
          <w:marTop w:val="0"/>
          <w:marBottom w:val="0"/>
          <w:divBdr>
            <w:top w:val="none" w:sz="0" w:space="0" w:color="auto"/>
            <w:left w:val="none" w:sz="0" w:space="0" w:color="auto"/>
            <w:bottom w:val="none" w:sz="0" w:space="0" w:color="auto"/>
            <w:right w:val="none" w:sz="0" w:space="0" w:color="auto"/>
          </w:divBdr>
        </w:div>
        <w:div w:id="1070348193">
          <w:marLeft w:val="0"/>
          <w:marRight w:val="0"/>
          <w:marTop w:val="0"/>
          <w:marBottom w:val="0"/>
          <w:divBdr>
            <w:top w:val="none" w:sz="0" w:space="0" w:color="auto"/>
            <w:left w:val="none" w:sz="0" w:space="0" w:color="auto"/>
            <w:bottom w:val="none" w:sz="0" w:space="0" w:color="auto"/>
            <w:right w:val="none" w:sz="0" w:space="0" w:color="auto"/>
          </w:divBdr>
        </w:div>
        <w:div w:id="1229221011">
          <w:marLeft w:val="0"/>
          <w:marRight w:val="0"/>
          <w:marTop w:val="0"/>
          <w:marBottom w:val="0"/>
          <w:divBdr>
            <w:top w:val="none" w:sz="0" w:space="0" w:color="auto"/>
            <w:left w:val="none" w:sz="0" w:space="0" w:color="auto"/>
            <w:bottom w:val="none" w:sz="0" w:space="0" w:color="auto"/>
            <w:right w:val="none" w:sz="0" w:space="0" w:color="auto"/>
          </w:divBdr>
        </w:div>
        <w:div w:id="1567644797">
          <w:marLeft w:val="0"/>
          <w:marRight w:val="0"/>
          <w:marTop w:val="0"/>
          <w:marBottom w:val="0"/>
          <w:divBdr>
            <w:top w:val="none" w:sz="0" w:space="0" w:color="auto"/>
            <w:left w:val="none" w:sz="0" w:space="0" w:color="auto"/>
            <w:bottom w:val="none" w:sz="0" w:space="0" w:color="auto"/>
            <w:right w:val="none" w:sz="0" w:space="0" w:color="auto"/>
          </w:divBdr>
        </w:div>
        <w:div w:id="1828933015">
          <w:marLeft w:val="0"/>
          <w:marRight w:val="0"/>
          <w:marTop w:val="0"/>
          <w:marBottom w:val="0"/>
          <w:divBdr>
            <w:top w:val="none" w:sz="0" w:space="0" w:color="auto"/>
            <w:left w:val="none" w:sz="0" w:space="0" w:color="auto"/>
            <w:bottom w:val="none" w:sz="0" w:space="0" w:color="auto"/>
            <w:right w:val="none" w:sz="0" w:space="0" w:color="auto"/>
          </w:divBdr>
        </w:div>
      </w:divsChild>
    </w:div>
    <w:div w:id="1430003320">
      <w:bodyDiv w:val="1"/>
      <w:marLeft w:val="0"/>
      <w:marRight w:val="0"/>
      <w:marTop w:val="0"/>
      <w:marBottom w:val="0"/>
      <w:divBdr>
        <w:top w:val="none" w:sz="0" w:space="0" w:color="auto"/>
        <w:left w:val="none" w:sz="0" w:space="0" w:color="auto"/>
        <w:bottom w:val="none" w:sz="0" w:space="0" w:color="auto"/>
        <w:right w:val="none" w:sz="0" w:space="0" w:color="auto"/>
      </w:divBdr>
      <w:divsChild>
        <w:div w:id="82384816">
          <w:marLeft w:val="0"/>
          <w:marRight w:val="0"/>
          <w:marTop w:val="0"/>
          <w:marBottom w:val="0"/>
          <w:divBdr>
            <w:top w:val="none" w:sz="0" w:space="0" w:color="auto"/>
            <w:left w:val="none" w:sz="0" w:space="0" w:color="auto"/>
            <w:bottom w:val="none" w:sz="0" w:space="0" w:color="auto"/>
            <w:right w:val="none" w:sz="0" w:space="0" w:color="auto"/>
          </w:divBdr>
        </w:div>
      </w:divsChild>
    </w:div>
    <w:div w:id="1467043730">
      <w:bodyDiv w:val="1"/>
      <w:marLeft w:val="0"/>
      <w:marRight w:val="0"/>
      <w:marTop w:val="0"/>
      <w:marBottom w:val="0"/>
      <w:divBdr>
        <w:top w:val="none" w:sz="0" w:space="0" w:color="auto"/>
        <w:left w:val="none" w:sz="0" w:space="0" w:color="auto"/>
        <w:bottom w:val="none" w:sz="0" w:space="0" w:color="auto"/>
        <w:right w:val="none" w:sz="0" w:space="0" w:color="auto"/>
      </w:divBdr>
      <w:divsChild>
        <w:div w:id="966860758">
          <w:marLeft w:val="0"/>
          <w:marRight w:val="0"/>
          <w:marTop w:val="0"/>
          <w:marBottom w:val="0"/>
          <w:divBdr>
            <w:top w:val="none" w:sz="0" w:space="0" w:color="auto"/>
            <w:left w:val="none" w:sz="0" w:space="0" w:color="auto"/>
            <w:bottom w:val="none" w:sz="0" w:space="0" w:color="auto"/>
            <w:right w:val="none" w:sz="0" w:space="0" w:color="auto"/>
          </w:divBdr>
        </w:div>
      </w:divsChild>
    </w:div>
    <w:div w:id="1468626573">
      <w:bodyDiv w:val="1"/>
      <w:marLeft w:val="0"/>
      <w:marRight w:val="0"/>
      <w:marTop w:val="0"/>
      <w:marBottom w:val="0"/>
      <w:divBdr>
        <w:top w:val="none" w:sz="0" w:space="0" w:color="auto"/>
        <w:left w:val="none" w:sz="0" w:space="0" w:color="auto"/>
        <w:bottom w:val="none" w:sz="0" w:space="0" w:color="auto"/>
        <w:right w:val="none" w:sz="0" w:space="0" w:color="auto"/>
      </w:divBdr>
      <w:divsChild>
        <w:div w:id="141965405">
          <w:marLeft w:val="0"/>
          <w:marRight w:val="0"/>
          <w:marTop w:val="0"/>
          <w:marBottom w:val="0"/>
          <w:divBdr>
            <w:top w:val="none" w:sz="0" w:space="0" w:color="auto"/>
            <w:left w:val="none" w:sz="0" w:space="0" w:color="auto"/>
            <w:bottom w:val="none" w:sz="0" w:space="0" w:color="auto"/>
            <w:right w:val="none" w:sz="0" w:space="0" w:color="auto"/>
          </w:divBdr>
        </w:div>
      </w:divsChild>
    </w:div>
    <w:div w:id="1472359167">
      <w:bodyDiv w:val="1"/>
      <w:marLeft w:val="0"/>
      <w:marRight w:val="0"/>
      <w:marTop w:val="0"/>
      <w:marBottom w:val="0"/>
      <w:divBdr>
        <w:top w:val="none" w:sz="0" w:space="0" w:color="auto"/>
        <w:left w:val="none" w:sz="0" w:space="0" w:color="auto"/>
        <w:bottom w:val="none" w:sz="0" w:space="0" w:color="auto"/>
        <w:right w:val="none" w:sz="0" w:space="0" w:color="auto"/>
      </w:divBdr>
      <w:divsChild>
        <w:div w:id="446773995">
          <w:marLeft w:val="0"/>
          <w:marRight w:val="0"/>
          <w:marTop w:val="0"/>
          <w:marBottom w:val="0"/>
          <w:divBdr>
            <w:top w:val="none" w:sz="0" w:space="0" w:color="auto"/>
            <w:left w:val="none" w:sz="0" w:space="0" w:color="auto"/>
            <w:bottom w:val="none" w:sz="0" w:space="0" w:color="auto"/>
            <w:right w:val="none" w:sz="0" w:space="0" w:color="auto"/>
          </w:divBdr>
        </w:div>
      </w:divsChild>
    </w:div>
    <w:div w:id="1486125804">
      <w:bodyDiv w:val="1"/>
      <w:marLeft w:val="0"/>
      <w:marRight w:val="0"/>
      <w:marTop w:val="0"/>
      <w:marBottom w:val="0"/>
      <w:divBdr>
        <w:top w:val="none" w:sz="0" w:space="0" w:color="auto"/>
        <w:left w:val="none" w:sz="0" w:space="0" w:color="auto"/>
        <w:bottom w:val="none" w:sz="0" w:space="0" w:color="auto"/>
        <w:right w:val="none" w:sz="0" w:space="0" w:color="auto"/>
      </w:divBdr>
      <w:divsChild>
        <w:div w:id="1296712641">
          <w:marLeft w:val="0"/>
          <w:marRight w:val="0"/>
          <w:marTop w:val="0"/>
          <w:marBottom w:val="0"/>
          <w:divBdr>
            <w:top w:val="none" w:sz="0" w:space="0" w:color="auto"/>
            <w:left w:val="none" w:sz="0" w:space="0" w:color="auto"/>
            <w:bottom w:val="none" w:sz="0" w:space="0" w:color="auto"/>
            <w:right w:val="none" w:sz="0" w:space="0" w:color="auto"/>
          </w:divBdr>
        </w:div>
      </w:divsChild>
    </w:div>
    <w:div w:id="1506752060">
      <w:bodyDiv w:val="1"/>
      <w:marLeft w:val="0"/>
      <w:marRight w:val="0"/>
      <w:marTop w:val="0"/>
      <w:marBottom w:val="0"/>
      <w:divBdr>
        <w:top w:val="none" w:sz="0" w:space="0" w:color="auto"/>
        <w:left w:val="none" w:sz="0" w:space="0" w:color="auto"/>
        <w:bottom w:val="none" w:sz="0" w:space="0" w:color="auto"/>
        <w:right w:val="none" w:sz="0" w:space="0" w:color="auto"/>
      </w:divBdr>
    </w:div>
    <w:div w:id="1517381287">
      <w:bodyDiv w:val="1"/>
      <w:marLeft w:val="0"/>
      <w:marRight w:val="0"/>
      <w:marTop w:val="0"/>
      <w:marBottom w:val="0"/>
      <w:divBdr>
        <w:top w:val="none" w:sz="0" w:space="0" w:color="auto"/>
        <w:left w:val="none" w:sz="0" w:space="0" w:color="auto"/>
        <w:bottom w:val="none" w:sz="0" w:space="0" w:color="auto"/>
        <w:right w:val="none" w:sz="0" w:space="0" w:color="auto"/>
      </w:divBdr>
      <w:divsChild>
        <w:div w:id="295912415">
          <w:marLeft w:val="0"/>
          <w:marRight w:val="0"/>
          <w:marTop w:val="0"/>
          <w:marBottom w:val="0"/>
          <w:divBdr>
            <w:top w:val="none" w:sz="0" w:space="0" w:color="auto"/>
            <w:left w:val="none" w:sz="0" w:space="0" w:color="auto"/>
            <w:bottom w:val="none" w:sz="0" w:space="0" w:color="auto"/>
            <w:right w:val="none" w:sz="0" w:space="0" w:color="auto"/>
          </w:divBdr>
        </w:div>
      </w:divsChild>
    </w:div>
    <w:div w:id="1559435171">
      <w:bodyDiv w:val="1"/>
      <w:marLeft w:val="0"/>
      <w:marRight w:val="0"/>
      <w:marTop w:val="0"/>
      <w:marBottom w:val="0"/>
      <w:divBdr>
        <w:top w:val="none" w:sz="0" w:space="0" w:color="auto"/>
        <w:left w:val="none" w:sz="0" w:space="0" w:color="auto"/>
        <w:bottom w:val="none" w:sz="0" w:space="0" w:color="auto"/>
        <w:right w:val="none" w:sz="0" w:space="0" w:color="auto"/>
      </w:divBdr>
      <w:divsChild>
        <w:div w:id="1604416719">
          <w:marLeft w:val="0"/>
          <w:marRight w:val="0"/>
          <w:marTop w:val="0"/>
          <w:marBottom w:val="0"/>
          <w:divBdr>
            <w:top w:val="none" w:sz="0" w:space="0" w:color="auto"/>
            <w:left w:val="none" w:sz="0" w:space="0" w:color="auto"/>
            <w:bottom w:val="none" w:sz="0" w:space="0" w:color="auto"/>
            <w:right w:val="none" w:sz="0" w:space="0" w:color="auto"/>
          </w:divBdr>
        </w:div>
      </w:divsChild>
    </w:div>
    <w:div w:id="1561594736">
      <w:bodyDiv w:val="1"/>
      <w:marLeft w:val="0"/>
      <w:marRight w:val="0"/>
      <w:marTop w:val="0"/>
      <w:marBottom w:val="0"/>
      <w:divBdr>
        <w:top w:val="none" w:sz="0" w:space="0" w:color="auto"/>
        <w:left w:val="none" w:sz="0" w:space="0" w:color="auto"/>
        <w:bottom w:val="none" w:sz="0" w:space="0" w:color="auto"/>
        <w:right w:val="none" w:sz="0" w:space="0" w:color="auto"/>
      </w:divBdr>
      <w:divsChild>
        <w:div w:id="1930429389">
          <w:marLeft w:val="0"/>
          <w:marRight w:val="0"/>
          <w:marTop w:val="0"/>
          <w:marBottom w:val="0"/>
          <w:divBdr>
            <w:top w:val="none" w:sz="0" w:space="0" w:color="auto"/>
            <w:left w:val="none" w:sz="0" w:space="0" w:color="auto"/>
            <w:bottom w:val="none" w:sz="0" w:space="0" w:color="auto"/>
            <w:right w:val="none" w:sz="0" w:space="0" w:color="auto"/>
          </w:divBdr>
        </w:div>
      </w:divsChild>
    </w:div>
    <w:div w:id="1574467359">
      <w:bodyDiv w:val="1"/>
      <w:marLeft w:val="0"/>
      <w:marRight w:val="0"/>
      <w:marTop w:val="0"/>
      <w:marBottom w:val="0"/>
      <w:divBdr>
        <w:top w:val="none" w:sz="0" w:space="0" w:color="auto"/>
        <w:left w:val="none" w:sz="0" w:space="0" w:color="auto"/>
        <w:bottom w:val="none" w:sz="0" w:space="0" w:color="auto"/>
        <w:right w:val="none" w:sz="0" w:space="0" w:color="auto"/>
      </w:divBdr>
      <w:divsChild>
        <w:div w:id="1538925896">
          <w:marLeft w:val="0"/>
          <w:marRight w:val="0"/>
          <w:marTop w:val="0"/>
          <w:marBottom w:val="0"/>
          <w:divBdr>
            <w:top w:val="none" w:sz="0" w:space="0" w:color="auto"/>
            <w:left w:val="none" w:sz="0" w:space="0" w:color="auto"/>
            <w:bottom w:val="none" w:sz="0" w:space="0" w:color="auto"/>
            <w:right w:val="none" w:sz="0" w:space="0" w:color="auto"/>
          </w:divBdr>
        </w:div>
      </w:divsChild>
    </w:div>
    <w:div w:id="1581788155">
      <w:bodyDiv w:val="1"/>
      <w:marLeft w:val="0"/>
      <w:marRight w:val="0"/>
      <w:marTop w:val="0"/>
      <w:marBottom w:val="0"/>
      <w:divBdr>
        <w:top w:val="none" w:sz="0" w:space="0" w:color="auto"/>
        <w:left w:val="none" w:sz="0" w:space="0" w:color="auto"/>
        <w:bottom w:val="none" w:sz="0" w:space="0" w:color="auto"/>
        <w:right w:val="none" w:sz="0" w:space="0" w:color="auto"/>
      </w:divBdr>
    </w:div>
    <w:div w:id="1662780236">
      <w:bodyDiv w:val="1"/>
      <w:marLeft w:val="0"/>
      <w:marRight w:val="0"/>
      <w:marTop w:val="0"/>
      <w:marBottom w:val="0"/>
      <w:divBdr>
        <w:top w:val="none" w:sz="0" w:space="0" w:color="auto"/>
        <w:left w:val="none" w:sz="0" w:space="0" w:color="auto"/>
        <w:bottom w:val="none" w:sz="0" w:space="0" w:color="auto"/>
        <w:right w:val="none" w:sz="0" w:space="0" w:color="auto"/>
      </w:divBdr>
    </w:div>
    <w:div w:id="1667054877">
      <w:bodyDiv w:val="1"/>
      <w:marLeft w:val="0"/>
      <w:marRight w:val="0"/>
      <w:marTop w:val="0"/>
      <w:marBottom w:val="0"/>
      <w:divBdr>
        <w:top w:val="none" w:sz="0" w:space="0" w:color="auto"/>
        <w:left w:val="none" w:sz="0" w:space="0" w:color="auto"/>
        <w:bottom w:val="none" w:sz="0" w:space="0" w:color="auto"/>
        <w:right w:val="none" w:sz="0" w:space="0" w:color="auto"/>
      </w:divBdr>
      <w:divsChild>
        <w:div w:id="1189371673">
          <w:marLeft w:val="0"/>
          <w:marRight w:val="0"/>
          <w:marTop w:val="0"/>
          <w:marBottom w:val="0"/>
          <w:divBdr>
            <w:top w:val="none" w:sz="0" w:space="0" w:color="auto"/>
            <w:left w:val="none" w:sz="0" w:space="0" w:color="auto"/>
            <w:bottom w:val="none" w:sz="0" w:space="0" w:color="auto"/>
            <w:right w:val="none" w:sz="0" w:space="0" w:color="auto"/>
          </w:divBdr>
        </w:div>
      </w:divsChild>
    </w:div>
    <w:div w:id="1677000754">
      <w:bodyDiv w:val="1"/>
      <w:marLeft w:val="0"/>
      <w:marRight w:val="0"/>
      <w:marTop w:val="0"/>
      <w:marBottom w:val="0"/>
      <w:divBdr>
        <w:top w:val="none" w:sz="0" w:space="0" w:color="auto"/>
        <w:left w:val="none" w:sz="0" w:space="0" w:color="auto"/>
        <w:bottom w:val="none" w:sz="0" w:space="0" w:color="auto"/>
        <w:right w:val="none" w:sz="0" w:space="0" w:color="auto"/>
      </w:divBdr>
    </w:div>
    <w:div w:id="1687245580">
      <w:bodyDiv w:val="1"/>
      <w:marLeft w:val="0"/>
      <w:marRight w:val="0"/>
      <w:marTop w:val="0"/>
      <w:marBottom w:val="0"/>
      <w:divBdr>
        <w:top w:val="none" w:sz="0" w:space="0" w:color="auto"/>
        <w:left w:val="none" w:sz="0" w:space="0" w:color="auto"/>
        <w:bottom w:val="none" w:sz="0" w:space="0" w:color="auto"/>
        <w:right w:val="none" w:sz="0" w:space="0" w:color="auto"/>
      </w:divBdr>
      <w:divsChild>
        <w:div w:id="1670711339">
          <w:marLeft w:val="0"/>
          <w:marRight w:val="0"/>
          <w:marTop w:val="0"/>
          <w:marBottom w:val="0"/>
          <w:divBdr>
            <w:top w:val="none" w:sz="0" w:space="0" w:color="auto"/>
            <w:left w:val="none" w:sz="0" w:space="0" w:color="auto"/>
            <w:bottom w:val="none" w:sz="0" w:space="0" w:color="auto"/>
            <w:right w:val="none" w:sz="0" w:space="0" w:color="auto"/>
          </w:divBdr>
        </w:div>
      </w:divsChild>
    </w:div>
    <w:div w:id="1701932923">
      <w:bodyDiv w:val="1"/>
      <w:marLeft w:val="0"/>
      <w:marRight w:val="0"/>
      <w:marTop w:val="0"/>
      <w:marBottom w:val="0"/>
      <w:divBdr>
        <w:top w:val="none" w:sz="0" w:space="0" w:color="auto"/>
        <w:left w:val="none" w:sz="0" w:space="0" w:color="auto"/>
        <w:bottom w:val="none" w:sz="0" w:space="0" w:color="auto"/>
        <w:right w:val="none" w:sz="0" w:space="0" w:color="auto"/>
      </w:divBdr>
      <w:divsChild>
        <w:div w:id="1797795742">
          <w:marLeft w:val="0"/>
          <w:marRight w:val="0"/>
          <w:marTop w:val="0"/>
          <w:marBottom w:val="0"/>
          <w:divBdr>
            <w:top w:val="none" w:sz="0" w:space="0" w:color="auto"/>
            <w:left w:val="none" w:sz="0" w:space="0" w:color="auto"/>
            <w:bottom w:val="none" w:sz="0" w:space="0" w:color="auto"/>
            <w:right w:val="none" w:sz="0" w:space="0" w:color="auto"/>
          </w:divBdr>
        </w:div>
      </w:divsChild>
    </w:div>
    <w:div w:id="1739011582">
      <w:bodyDiv w:val="1"/>
      <w:marLeft w:val="0"/>
      <w:marRight w:val="0"/>
      <w:marTop w:val="0"/>
      <w:marBottom w:val="0"/>
      <w:divBdr>
        <w:top w:val="none" w:sz="0" w:space="0" w:color="auto"/>
        <w:left w:val="none" w:sz="0" w:space="0" w:color="auto"/>
        <w:bottom w:val="none" w:sz="0" w:space="0" w:color="auto"/>
        <w:right w:val="none" w:sz="0" w:space="0" w:color="auto"/>
      </w:divBdr>
      <w:divsChild>
        <w:div w:id="311375795">
          <w:marLeft w:val="0"/>
          <w:marRight w:val="0"/>
          <w:marTop w:val="0"/>
          <w:marBottom w:val="0"/>
          <w:divBdr>
            <w:top w:val="none" w:sz="0" w:space="0" w:color="auto"/>
            <w:left w:val="none" w:sz="0" w:space="0" w:color="auto"/>
            <w:bottom w:val="none" w:sz="0" w:space="0" w:color="auto"/>
            <w:right w:val="none" w:sz="0" w:space="0" w:color="auto"/>
          </w:divBdr>
        </w:div>
      </w:divsChild>
    </w:div>
    <w:div w:id="1746797380">
      <w:bodyDiv w:val="1"/>
      <w:marLeft w:val="0"/>
      <w:marRight w:val="0"/>
      <w:marTop w:val="0"/>
      <w:marBottom w:val="0"/>
      <w:divBdr>
        <w:top w:val="none" w:sz="0" w:space="0" w:color="auto"/>
        <w:left w:val="none" w:sz="0" w:space="0" w:color="auto"/>
        <w:bottom w:val="none" w:sz="0" w:space="0" w:color="auto"/>
        <w:right w:val="none" w:sz="0" w:space="0" w:color="auto"/>
      </w:divBdr>
    </w:div>
    <w:div w:id="1815099466">
      <w:bodyDiv w:val="1"/>
      <w:marLeft w:val="0"/>
      <w:marRight w:val="0"/>
      <w:marTop w:val="0"/>
      <w:marBottom w:val="0"/>
      <w:divBdr>
        <w:top w:val="none" w:sz="0" w:space="0" w:color="auto"/>
        <w:left w:val="none" w:sz="0" w:space="0" w:color="auto"/>
        <w:bottom w:val="none" w:sz="0" w:space="0" w:color="auto"/>
        <w:right w:val="none" w:sz="0" w:space="0" w:color="auto"/>
      </w:divBdr>
    </w:div>
    <w:div w:id="1839612218">
      <w:bodyDiv w:val="1"/>
      <w:marLeft w:val="0"/>
      <w:marRight w:val="0"/>
      <w:marTop w:val="0"/>
      <w:marBottom w:val="0"/>
      <w:divBdr>
        <w:top w:val="none" w:sz="0" w:space="0" w:color="auto"/>
        <w:left w:val="none" w:sz="0" w:space="0" w:color="auto"/>
        <w:bottom w:val="none" w:sz="0" w:space="0" w:color="auto"/>
        <w:right w:val="none" w:sz="0" w:space="0" w:color="auto"/>
      </w:divBdr>
      <w:divsChild>
        <w:div w:id="915476460">
          <w:marLeft w:val="0"/>
          <w:marRight w:val="0"/>
          <w:marTop w:val="0"/>
          <w:marBottom w:val="0"/>
          <w:divBdr>
            <w:top w:val="none" w:sz="0" w:space="0" w:color="auto"/>
            <w:left w:val="none" w:sz="0" w:space="0" w:color="auto"/>
            <w:bottom w:val="none" w:sz="0" w:space="0" w:color="auto"/>
            <w:right w:val="none" w:sz="0" w:space="0" w:color="auto"/>
          </w:divBdr>
        </w:div>
      </w:divsChild>
    </w:div>
    <w:div w:id="1919749431">
      <w:bodyDiv w:val="1"/>
      <w:marLeft w:val="0"/>
      <w:marRight w:val="0"/>
      <w:marTop w:val="0"/>
      <w:marBottom w:val="0"/>
      <w:divBdr>
        <w:top w:val="none" w:sz="0" w:space="0" w:color="auto"/>
        <w:left w:val="none" w:sz="0" w:space="0" w:color="auto"/>
        <w:bottom w:val="none" w:sz="0" w:space="0" w:color="auto"/>
        <w:right w:val="none" w:sz="0" w:space="0" w:color="auto"/>
      </w:divBdr>
      <w:divsChild>
        <w:div w:id="776143545">
          <w:marLeft w:val="0"/>
          <w:marRight w:val="0"/>
          <w:marTop w:val="0"/>
          <w:marBottom w:val="0"/>
          <w:divBdr>
            <w:top w:val="none" w:sz="0" w:space="0" w:color="auto"/>
            <w:left w:val="none" w:sz="0" w:space="0" w:color="auto"/>
            <w:bottom w:val="none" w:sz="0" w:space="0" w:color="auto"/>
            <w:right w:val="none" w:sz="0" w:space="0" w:color="auto"/>
          </w:divBdr>
        </w:div>
      </w:divsChild>
    </w:div>
    <w:div w:id="1924682066">
      <w:bodyDiv w:val="1"/>
      <w:marLeft w:val="0"/>
      <w:marRight w:val="0"/>
      <w:marTop w:val="0"/>
      <w:marBottom w:val="0"/>
      <w:divBdr>
        <w:top w:val="none" w:sz="0" w:space="0" w:color="auto"/>
        <w:left w:val="none" w:sz="0" w:space="0" w:color="auto"/>
        <w:bottom w:val="none" w:sz="0" w:space="0" w:color="auto"/>
        <w:right w:val="none" w:sz="0" w:space="0" w:color="auto"/>
      </w:divBdr>
    </w:div>
    <w:div w:id="1949503980">
      <w:bodyDiv w:val="1"/>
      <w:marLeft w:val="0"/>
      <w:marRight w:val="0"/>
      <w:marTop w:val="0"/>
      <w:marBottom w:val="0"/>
      <w:divBdr>
        <w:top w:val="none" w:sz="0" w:space="0" w:color="auto"/>
        <w:left w:val="none" w:sz="0" w:space="0" w:color="auto"/>
        <w:bottom w:val="none" w:sz="0" w:space="0" w:color="auto"/>
        <w:right w:val="none" w:sz="0" w:space="0" w:color="auto"/>
      </w:divBdr>
      <w:divsChild>
        <w:div w:id="1347059120">
          <w:marLeft w:val="0"/>
          <w:marRight w:val="0"/>
          <w:marTop w:val="0"/>
          <w:marBottom w:val="0"/>
          <w:divBdr>
            <w:top w:val="none" w:sz="0" w:space="0" w:color="auto"/>
            <w:left w:val="none" w:sz="0" w:space="0" w:color="auto"/>
            <w:bottom w:val="none" w:sz="0" w:space="0" w:color="auto"/>
            <w:right w:val="none" w:sz="0" w:space="0" w:color="auto"/>
          </w:divBdr>
        </w:div>
      </w:divsChild>
    </w:div>
    <w:div w:id="1997100820">
      <w:bodyDiv w:val="1"/>
      <w:marLeft w:val="0"/>
      <w:marRight w:val="0"/>
      <w:marTop w:val="0"/>
      <w:marBottom w:val="0"/>
      <w:divBdr>
        <w:top w:val="none" w:sz="0" w:space="0" w:color="auto"/>
        <w:left w:val="none" w:sz="0" w:space="0" w:color="auto"/>
        <w:bottom w:val="none" w:sz="0" w:space="0" w:color="auto"/>
        <w:right w:val="none" w:sz="0" w:space="0" w:color="auto"/>
      </w:divBdr>
      <w:divsChild>
        <w:div w:id="1987709125">
          <w:marLeft w:val="0"/>
          <w:marRight w:val="0"/>
          <w:marTop w:val="0"/>
          <w:marBottom w:val="0"/>
          <w:divBdr>
            <w:top w:val="none" w:sz="0" w:space="0" w:color="auto"/>
            <w:left w:val="none" w:sz="0" w:space="0" w:color="auto"/>
            <w:bottom w:val="none" w:sz="0" w:space="0" w:color="auto"/>
            <w:right w:val="none" w:sz="0" w:space="0" w:color="auto"/>
          </w:divBdr>
        </w:div>
      </w:divsChild>
    </w:div>
    <w:div w:id="2058626659">
      <w:bodyDiv w:val="1"/>
      <w:marLeft w:val="0"/>
      <w:marRight w:val="0"/>
      <w:marTop w:val="0"/>
      <w:marBottom w:val="0"/>
      <w:divBdr>
        <w:top w:val="none" w:sz="0" w:space="0" w:color="auto"/>
        <w:left w:val="none" w:sz="0" w:space="0" w:color="auto"/>
        <w:bottom w:val="none" w:sz="0" w:space="0" w:color="auto"/>
        <w:right w:val="none" w:sz="0" w:space="0" w:color="auto"/>
      </w:divBdr>
    </w:div>
    <w:div w:id="2058700636">
      <w:bodyDiv w:val="1"/>
      <w:marLeft w:val="0"/>
      <w:marRight w:val="0"/>
      <w:marTop w:val="0"/>
      <w:marBottom w:val="0"/>
      <w:divBdr>
        <w:top w:val="none" w:sz="0" w:space="0" w:color="auto"/>
        <w:left w:val="none" w:sz="0" w:space="0" w:color="auto"/>
        <w:bottom w:val="none" w:sz="0" w:space="0" w:color="auto"/>
        <w:right w:val="none" w:sz="0" w:space="0" w:color="auto"/>
      </w:divBdr>
      <w:divsChild>
        <w:div w:id="112208799">
          <w:marLeft w:val="0"/>
          <w:marRight w:val="0"/>
          <w:marTop w:val="0"/>
          <w:marBottom w:val="0"/>
          <w:divBdr>
            <w:top w:val="none" w:sz="0" w:space="0" w:color="auto"/>
            <w:left w:val="none" w:sz="0" w:space="0" w:color="auto"/>
            <w:bottom w:val="none" w:sz="0" w:space="0" w:color="auto"/>
            <w:right w:val="none" w:sz="0" w:space="0" w:color="auto"/>
          </w:divBdr>
        </w:div>
      </w:divsChild>
    </w:div>
    <w:div w:id="2099254595">
      <w:bodyDiv w:val="1"/>
      <w:marLeft w:val="0"/>
      <w:marRight w:val="0"/>
      <w:marTop w:val="0"/>
      <w:marBottom w:val="0"/>
      <w:divBdr>
        <w:top w:val="none" w:sz="0" w:space="0" w:color="auto"/>
        <w:left w:val="none" w:sz="0" w:space="0" w:color="auto"/>
        <w:bottom w:val="none" w:sz="0" w:space="0" w:color="auto"/>
        <w:right w:val="none" w:sz="0" w:space="0" w:color="auto"/>
      </w:divBdr>
      <w:divsChild>
        <w:div w:id="188759298">
          <w:marLeft w:val="0"/>
          <w:marRight w:val="0"/>
          <w:marTop w:val="0"/>
          <w:marBottom w:val="0"/>
          <w:divBdr>
            <w:top w:val="none" w:sz="0" w:space="0" w:color="auto"/>
            <w:left w:val="none" w:sz="0" w:space="0" w:color="auto"/>
            <w:bottom w:val="none" w:sz="0" w:space="0" w:color="auto"/>
            <w:right w:val="none" w:sz="0" w:space="0" w:color="auto"/>
          </w:divBdr>
        </w:div>
      </w:divsChild>
    </w:div>
    <w:div w:id="2107650798">
      <w:bodyDiv w:val="1"/>
      <w:marLeft w:val="0"/>
      <w:marRight w:val="0"/>
      <w:marTop w:val="0"/>
      <w:marBottom w:val="0"/>
      <w:divBdr>
        <w:top w:val="none" w:sz="0" w:space="0" w:color="auto"/>
        <w:left w:val="none" w:sz="0" w:space="0" w:color="auto"/>
        <w:bottom w:val="none" w:sz="0" w:space="0" w:color="auto"/>
        <w:right w:val="none" w:sz="0" w:space="0" w:color="auto"/>
      </w:divBdr>
    </w:div>
    <w:div w:id="2130933420">
      <w:bodyDiv w:val="1"/>
      <w:marLeft w:val="0"/>
      <w:marRight w:val="0"/>
      <w:marTop w:val="0"/>
      <w:marBottom w:val="0"/>
      <w:divBdr>
        <w:top w:val="none" w:sz="0" w:space="0" w:color="auto"/>
        <w:left w:val="none" w:sz="0" w:space="0" w:color="auto"/>
        <w:bottom w:val="none" w:sz="0" w:space="0" w:color="auto"/>
        <w:right w:val="none" w:sz="0" w:space="0" w:color="auto"/>
      </w:divBdr>
      <w:divsChild>
        <w:div w:id="12802582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ai.gmu.edu/the-mason-honor-code-2/" TargetMode="External"/><Relationship Id="rId5" Type="http://schemas.openxmlformats.org/officeDocument/2006/relationships/hyperlink" Target="http://www.apastyle.org/manual/related/apa-jars-200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Gasque</dc:creator>
  <cp:keywords/>
  <dc:description/>
  <cp:lastModifiedBy>Lauren E Kuykendall</cp:lastModifiedBy>
  <cp:revision>2</cp:revision>
  <cp:lastPrinted>2017-08-18T17:08:00Z</cp:lastPrinted>
  <dcterms:created xsi:type="dcterms:W3CDTF">2019-08-15T11:51:00Z</dcterms:created>
  <dcterms:modified xsi:type="dcterms:W3CDTF">2019-08-15T11:51:00Z</dcterms:modified>
</cp:coreProperties>
</file>