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AEE1B" w14:textId="67A8D504" w:rsidR="003069BF" w:rsidRPr="00EE0957" w:rsidRDefault="002F1CDD">
      <w:pPr>
        <w:spacing w:before="68"/>
        <w:ind w:left="3022" w:right="3022"/>
        <w:jc w:val="center"/>
        <w:rPr>
          <w:rFonts w:asciiTheme="minorHAnsi" w:hAnsiTheme="minorHAnsi"/>
          <w:b/>
          <w:sz w:val="24"/>
          <w:szCs w:val="24"/>
        </w:rPr>
      </w:pPr>
      <w:bookmarkStart w:id="0" w:name="_GoBack"/>
      <w:bookmarkEnd w:id="0"/>
      <w:r>
        <w:rPr>
          <w:rFonts w:asciiTheme="minorHAnsi" w:hAnsiTheme="minorHAnsi"/>
          <w:b/>
          <w:sz w:val="24"/>
          <w:szCs w:val="24"/>
        </w:rPr>
        <w:t>Contemporary Health Issues</w:t>
      </w:r>
    </w:p>
    <w:p w14:paraId="471D531B" w14:textId="63B19DD6" w:rsidR="003069BF" w:rsidRDefault="00E86282">
      <w:pPr>
        <w:pStyle w:val="Heading1"/>
        <w:spacing w:before="3" w:line="322" w:lineRule="exact"/>
        <w:rPr>
          <w:rFonts w:asciiTheme="minorHAnsi" w:hAnsiTheme="minorHAnsi"/>
          <w:sz w:val="24"/>
          <w:szCs w:val="24"/>
        </w:rPr>
      </w:pPr>
      <w:r>
        <w:rPr>
          <w:rFonts w:asciiTheme="minorHAnsi" w:hAnsiTheme="minorHAnsi"/>
          <w:sz w:val="24"/>
          <w:szCs w:val="24"/>
        </w:rPr>
        <w:t xml:space="preserve">INTS </w:t>
      </w:r>
      <w:r w:rsidR="002F1CDD">
        <w:rPr>
          <w:rFonts w:asciiTheme="minorHAnsi" w:hAnsiTheme="minorHAnsi"/>
          <w:sz w:val="24"/>
          <w:szCs w:val="24"/>
        </w:rPr>
        <w:t>410</w:t>
      </w:r>
    </w:p>
    <w:p w14:paraId="081AA7D5" w14:textId="3ADBC194" w:rsidR="00072544" w:rsidRDefault="00072544">
      <w:pPr>
        <w:pStyle w:val="Heading1"/>
        <w:spacing w:before="3" w:line="322" w:lineRule="exact"/>
        <w:rPr>
          <w:rFonts w:asciiTheme="minorHAnsi" w:hAnsiTheme="minorHAnsi"/>
          <w:sz w:val="24"/>
          <w:szCs w:val="24"/>
        </w:rPr>
      </w:pPr>
      <w:r>
        <w:rPr>
          <w:rFonts w:asciiTheme="minorHAnsi" w:hAnsiTheme="minorHAnsi"/>
          <w:sz w:val="24"/>
          <w:szCs w:val="24"/>
        </w:rPr>
        <w:t>Robinson B203</w:t>
      </w:r>
    </w:p>
    <w:p w14:paraId="01A53B2C" w14:textId="0D42385D" w:rsidR="00072544" w:rsidRPr="00EE0957" w:rsidRDefault="00072544">
      <w:pPr>
        <w:pStyle w:val="Heading1"/>
        <w:spacing w:before="3" w:line="322" w:lineRule="exact"/>
        <w:rPr>
          <w:rFonts w:asciiTheme="minorHAnsi" w:hAnsiTheme="minorHAnsi"/>
          <w:sz w:val="24"/>
          <w:szCs w:val="24"/>
        </w:rPr>
      </w:pPr>
      <w:r>
        <w:rPr>
          <w:rFonts w:asciiTheme="minorHAnsi" w:hAnsiTheme="minorHAnsi"/>
          <w:sz w:val="24"/>
          <w:szCs w:val="24"/>
        </w:rPr>
        <w:t>Thursdays 4:30 – 7:10</w:t>
      </w:r>
    </w:p>
    <w:p w14:paraId="5C09E8AC" w14:textId="64F7C957" w:rsidR="003069BF" w:rsidRDefault="00084923" w:rsidP="00C6381A">
      <w:pPr>
        <w:ind w:left="3022" w:right="3022"/>
        <w:jc w:val="center"/>
        <w:rPr>
          <w:rFonts w:asciiTheme="minorHAnsi" w:hAnsiTheme="minorHAnsi"/>
          <w:sz w:val="24"/>
          <w:szCs w:val="24"/>
        </w:rPr>
      </w:pPr>
      <w:r w:rsidRPr="00EE0957">
        <w:rPr>
          <w:rFonts w:asciiTheme="minorHAnsi" w:hAnsiTheme="minorHAnsi"/>
          <w:sz w:val="24"/>
          <w:szCs w:val="24"/>
        </w:rPr>
        <w:t xml:space="preserve">4 Credits (1 credit EL embedded) </w:t>
      </w:r>
      <w:r w:rsidR="00015530">
        <w:rPr>
          <w:rFonts w:asciiTheme="minorHAnsi" w:hAnsiTheme="minorHAnsi"/>
          <w:sz w:val="24"/>
          <w:szCs w:val="24"/>
        </w:rPr>
        <w:t xml:space="preserve"> </w:t>
      </w:r>
      <w:r w:rsidR="00E813AB">
        <w:rPr>
          <w:rFonts w:asciiTheme="minorHAnsi" w:hAnsiTheme="minorHAnsi"/>
          <w:sz w:val="24"/>
          <w:szCs w:val="24"/>
        </w:rPr>
        <w:t xml:space="preserve"> </w:t>
      </w:r>
    </w:p>
    <w:p w14:paraId="54D91D28" w14:textId="4226441E" w:rsidR="00E548BF" w:rsidRPr="00E813AB" w:rsidRDefault="003A1507" w:rsidP="00C6381A">
      <w:pPr>
        <w:ind w:left="3022" w:right="3022"/>
        <w:jc w:val="center"/>
        <w:rPr>
          <w:rFonts w:asciiTheme="minorHAnsi" w:hAnsiTheme="minorHAnsi"/>
          <w:b/>
          <w:i/>
          <w:sz w:val="24"/>
          <w:szCs w:val="24"/>
        </w:rPr>
      </w:pPr>
      <w:r>
        <w:rPr>
          <w:rFonts w:asciiTheme="minorHAnsi" w:hAnsiTheme="minorHAnsi"/>
          <w:sz w:val="24"/>
          <w:szCs w:val="24"/>
        </w:rPr>
        <w:t>Revised October 6, 2019</w:t>
      </w:r>
    </w:p>
    <w:p w14:paraId="2CD98351" w14:textId="77777777" w:rsidR="00EE0957" w:rsidRPr="00EE0957" w:rsidRDefault="00EE0957" w:rsidP="00C6381A">
      <w:pPr>
        <w:ind w:left="3022" w:right="3022"/>
        <w:jc w:val="center"/>
        <w:rPr>
          <w:rFonts w:asciiTheme="minorHAnsi" w:hAnsiTheme="minorHAnsi"/>
          <w:sz w:val="24"/>
          <w:szCs w:val="24"/>
        </w:rPr>
      </w:pPr>
    </w:p>
    <w:p w14:paraId="2E9FAAB1" w14:textId="77777777" w:rsidR="00072544" w:rsidRDefault="00200F2C" w:rsidP="00072544">
      <w:pPr>
        <w:pStyle w:val="BodyText"/>
        <w:ind w:left="220"/>
        <w:rPr>
          <w:rFonts w:asciiTheme="minorHAnsi" w:hAnsiTheme="minorHAnsi"/>
        </w:rPr>
      </w:pPr>
      <w:r w:rsidRPr="00EE0957">
        <w:rPr>
          <w:rFonts w:asciiTheme="minorHAnsi" w:hAnsiTheme="minorHAnsi"/>
        </w:rPr>
        <w:t>Susan Howard, MPH, PhD Candidate</w:t>
      </w:r>
      <w:r w:rsidR="00072544">
        <w:rPr>
          <w:rFonts w:asciiTheme="minorHAnsi" w:hAnsiTheme="minorHAnsi"/>
        </w:rPr>
        <w:t xml:space="preserve">, </w:t>
      </w:r>
    </w:p>
    <w:p w14:paraId="0B519049" w14:textId="3E6425E3" w:rsidR="00C66FE6" w:rsidRDefault="00217E99" w:rsidP="00072544">
      <w:pPr>
        <w:pStyle w:val="BodyText"/>
        <w:ind w:left="220"/>
        <w:rPr>
          <w:rFonts w:asciiTheme="minorHAnsi" w:hAnsiTheme="minorHAnsi"/>
        </w:rPr>
      </w:pPr>
      <w:r w:rsidRPr="00EE0957">
        <w:rPr>
          <w:rFonts w:asciiTheme="minorHAnsi" w:hAnsiTheme="minorHAnsi"/>
        </w:rPr>
        <w:t>Term Faculty -</w:t>
      </w:r>
      <w:r w:rsidR="00200F2C" w:rsidRPr="00EE0957">
        <w:rPr>
          <w:rFonts w:asciiTheme="minorHAnsi" w:hAnsiTheme="minorHAnsi"/>
        </w:rPr>
        <w:t xml:space="preserve"> Medicine, Health &amp; Society</w:t>
      </w:r>
      <w:r w:rsidR="00072544">
        <w:rPr>
          <w:rFonts w:asciiTheme="minorHAnsi" w:hAnsiTheme="minorHAnsi"/>
        </w:rPr>
        <w:t xml:space="preserve">, </w:t>
      </w:r>
      <w:r w:rsidR="00A504A2">
        <w:rPr>
          <w:rFonts w:asciiTheme="minorHAnsi" w:hAnsiTheme="minorHAnsi"/>
        </w:rPr>
        <w:t>School of</w:t>
      </w:r>
      <w:r w:rsidR="00200F2C" w:rsidRPr="00EE0957">
        <w:rPr>
          <w:rFonts w:asciiTheme="minorHAnsi" w:hAnsiTheme="minorHAnsi"/>
        </w:rPr>
        <w:t xml:space="preserve"> Integrative Studies</w:t>
      </w:r>
    </w:p>
    <w:p w14:paraId="1C6612CD" w14:textId="530CC5FA" w:rsidR="006C7FDF" w:rsidRDefault="003C7F3A" w:rsidP="00026C68">
      <w:pPr>
        <w:pStyle w:val="BodyText"/>
        <w:tabs>
          <w:tab w:val="left" w:pos="9720"/>
        </w:tabs>
        <w:spacing w:before="2"/>
        <w:ind w:left="220" w:right="-18"/>
        <w:rPr>
          <w:rFonts w:asciiTheme="minorHAnsi" w:hAnsiTheme="minorHAnsi"/>
        </w:rPr>
      </w:pPr>
      <w:r>
        <w:rPr>
          <w:rFonts w:asciiTheme="minorHAnsi" w:hAnsiTheme="minorHAnsi"/>
        </w:rPr>
        <w:t xml:space="preserve">Office Location and Hours: </w:t>
      </w:r>
      <w:r w:rsidRPr="00026C68">
        <w:rPr>
          <w:rFonts w:asciiTheme="minorHAnsi" w:hAnsiTheme="minorHAnsi"/>
          <w:b/>
        </w:rPr>
        <w:t xml:space="preserve">Enterprise Hall Room </w:t>
      </w:r>
      <w:proofErr w:type="gramStart"/>
      <w:r w:rsidR="00026C68" w:rsidRPr="00026C68">
        <w:rPr>
          <w:rFonts w:asciiTheme="minorHAnsi" w:hAnsiTheme="minorHAnsi"/>
          <w:b/>
        </w:rPr>
        <w:t xml:space="preserve">427 </w:t>
      </w:r>
      <w:r w:rsidRPr="00026C68">
        <w:rPr>
          <w:rFonts w:asciiTheme="minorHAnsi" w:hAnsiTheme="minorHAnsi"/>
          <w:b/>
        </w:rPr>
        <w:t xml:space="preserve"> </w:t>
      </w:r>
      <w:r w:rsidR="00F338F5">
        <w:rPr>
          <w:rFonts w:asciiTheme="minorHAnsi" w:hAnsiTheme="minorHAnsi"/>
          <w:b/>
        </w:rPr>
        <w:t>Thursdays</w:t>
      </w:r>
      <w:proofErr w:type="gramEnd"/>
      <w:r w:rsidR="00F338F5">
        <w:rPr>
          <w:rFonts w:asciiTheme="minorHAnsi" w:hAnsiTheme="minorHAnsi"/>
          <w:b/>
        </w:rPr>
        <w:t xml:space="preserve"> </w:t>
      </w:r>
      <w:r w:rsidRPr="00026C68">
        <w:rPr>
          <w:rFonts w:asciiTheme="minorHAnsi" w:hAnsiTheme="minorHAnsi"/>
          <w:b/>
        </w:rPr>
        <w:t>1:30-4:00pm Please make an appointment.</w:t>
      </w:r>
      <w:r>
        <w:rPr>
          <w:rFonts w:asciiTheme="minorHAnsi" w:hAnsiTheme="minorHAnsi"/>
        </w:rPr>
        <w:t xml:space="preserve"> </w:t>
      </w:r>
      <w:r w:rsidRPr="00026C68">
        <w:rPr>
          <w:rFonts w:asciiTheme="minorHAnsi" w:hAnsiTheme="minorHAnsi"/>
          <w:i/>
        </w:rPr>
        <w:t xml:space="preserve">You may </w:t>
      </w:r>
      <w:r w:rsidR="00026C68">
        <w:rPr>
          <w:rFonts w:asciiTheme="minorHAnsi" w:hAnsiTheme="minorHAnsi"/>
          <w:i/>
        </w:rPr>
        <w:t xml:space="preserve">drop in but best to email first </w:t>
      </w:r>
      <w:hyperlink r:id="rId7" w:history="1">
        <w:r w:rsidR="00026C68" w:rsidRPr="00EE0957">
          <w:rPr>
            <w:rStyle w:val="Hyperlink"/>
            <w:rFonts w:asciiTheme="minorHAnsi" w:hAnsiTheme="minorHAnsi"/>
          </w:rPr>
          <w:t>showar16@gmu.edu</w:t>
        </w:r>
      </w:hyperlink>
    </w:p>
    <w:p w14:paraId="7D2BAAA2" w14:textId="10E0D55D" w:rsidR="00B03237" w:rsidRPr="00EE0957" w:rsidRDefault="006C7FDF">
      <w:pPr>
        <w:pStyle w:val="BodyText"/>
        <w:spacing w:before="2"/>
        <w:ind w:left="220" w:right="4660"/>
        <w:rPr>
          <w:rFonts w:asciiTheme="minorHAnsi" w:hAnsiTheme="minorHAnsi"/>
        </w:rPr>
      </w:pPr>
      <w:r>
        <w:rPr>
          <w:rFonts w:asciiTheme="minorHAnsi" w:hAnsiTheme="minorHAnsi"/>
        </w:rPr>
        <w:t xml:space="preserve">Contact information: </w:t>
      </w:r>
      <w:r w:rsidR="00B03237" w:rsidRPr="00EE0957">
        <w:rPr>
          <w:rFonts w:asciiTheme="minorHAnsi" w:hAnsiTheme="minorHAnsi"/>
        </w:rPr>
        <w:t>703-993-9365</w:t>
      </w:r>
    </w:p>
    <w:p w14:paraId="7ED9B7E8" w14:textId="0331A0D0" w:rsidR="003069BF" w:rsidRDefault="00EE0957">
      <w:pPr>
        <w:pStyle w:val="BodyText"/>
        <w:spacing w:line="275" w:lineRule="exact"/>
        <w:ind w:left="220"/>
        <w:rPr>
          <w:rFonts w:asciiTheme="minorHAnsi" w:hAnsiTheme="minorHAnsi"/>
        </w:rPr>
      </w:pPr>
      <w:r>
        <w:rPr>
          <w:rFonts w:asciiTheme="minorHAnsi" w:hAnsiTheme="minorHAnsi"/>
        </w:rPr>
        <w:t>I am also</w:t>
      </w:r>
      <w:r w:rsidR="00B03237" w:rsidRPr="00EE0957">
        <w:rPr>
          <w:rFonts w:asciiTheme="minorHAnsi" w:hAnsiTheme="minorHAnsi"/>
        </w:rPr>
        <w:t xml:space="preserve"> available for phone appointments</w:t>
      </w:r>
      <w:r w:rsidR="00A465F5" w:rsidRPr="00EE0957">
        <w:rPr>
          <w:rFonts w:asciiTheme="minorHAnsi" w:hAnsiTheme="minorHAnsi"/>
        </w:rPr>
        <w:t xml:space="preserve"> during the weekday</w:t>
      </w:r>
      <w:r>
        <w:rPr>
          <w:rFonts w:asciiTheme="minorHAnsi" w:hAnsiTheme="minorHAnsi"/>
        </w:rPr>
        <w:t>s</w:t>
      </w:r>
      <w:r w:rsidR="00A465F5" w:rsidRPr="00EE0957">
        <w:rPr>
          <w:rFonts w:asciiTheme="minorHAnsi" w:hAnsiTheme="minorHAnsi"/>
        </w:rPr>
        <w:t xml:space="preserve"> and weekends</w:t>
      </w:r>
      <w:r>
        <w:rPr>
          <w:rFonts w:asciiTheme="minorHAnsi" w:hAnsiTheme="minorHAnsi"/>
        </w:rPr>
        <w:t xml:space="preserve"> with advance notice</w:t>
      </w:r>
      <w:r w:rsidR="00B03237" w:rsidRPr="00EE0957">
        <w:rPr>
          <w:rFonts w:asciiTheme="minorHAnsi" w:hAnsiTheme="minorHAnsi"/>
        </w:rPr>
        <w:t>.</w:t>
      </w:r>
    </w:p>
    <w:p w14:paraId="21F30ABB" w14:textId="77777777" w:rsidR="00026C68" w:rsidRPr="00026C68" w:rsidRDefault="00026C68">
      <w:pPr>
        <w:pStyle w:val="BodyText"/>
        <w:spacing w:line="275" w:lineRule="exact"/>
        <w:ind w:left="220"/>
        <w:rPr>
          <w:rFonts w:asciiTheme="minorHAnsi" w:hAnsiTheme="minorHAnsi"/>
        </w:rPr>
      </w:pPr>
    </w:p>
    <w:p w14:paraId="1BB22649" w14:textId="21041114" w:rsidR="003C7F3A" w:rsidRPr="00026C68" w:rsidRDefault="003C7F3A" w:rsidP="003C7F3A">
      <w:pPr>
        <w:ind w:left="270"/>
        <w:rPr>
          <w:rFonts w:asciiTheme="minorHAnsi" w:hAnsiTheme="minorHAnsi"/>
          <w:b/>
          <w:sz w:val="24"/>
          <w:szCs w:val="24"/>
        </w:rPr>
      </w:pPr>
      <w:r w:rsidRPr="00026C68">
        <w:rPr>
          <w:rFonts w:asciiTheme="minorHAnsi" w:hAnsiTheme="minorHAnsi"/>
          <w:b/>
          <w:sz w:val="24"/>
          <w:szCs w:val="24"/>
        </w:rPr>
        <w:t>INTS 410 Contemporary Health Issues</w:t>
      </w:r>
    </w:p>
    <w:p w14:paraId="1C73761E" w14:textId="508C44C6" w:rsidR="003C7F3A" w:rsidRPr="00026C68" w:rsidRDefault="003C7F3A" w:rsidP="003C7F3A">
      <w:pPr>
        <w:ind w:left="270"/>
        <w:rPr>
          <w:rFonts w:asciiTheme="minorHAnsi" w:hAnsiTheme="minorHAnsi"/>
          <w:sz w:val="24"/>
          <w:szCs w:val="24"/>
        </w:rPr>
      </w:pPr>
      <w:r w:rsidRPr="00026C68">
        <w:rPr>
          <w:rFonts w:asciiTheme="minorHAnsi" w:hAnsiTheme="minorHAnsi"/>
          <w:sz w:val="24"/>
          <w:szCs w:val="24"/>
        </w:rPr>
        <w:lastRenderedPageBreak/>
        <w:t>This course is designed for students to explore today’s important health-related topics and issues.  Using current events and evolving research, emphasis is on behavior change, drawing on principles of choice architecture and ‘nudges’, human-centered design, and social marketing approaches to influence positive health outcomes.  Issues will vary based on current events and may include ‘lifestyle’ issues including drug and nicotine use, including e-cigarettes; sexual health; stress, anxiety and depression; the rising incidents of campus violence; the unique health needs of ethnic and sexual minorities; nutrition—with a look at extremes, from food deserts and food insecurity to abundance and the rising obesity epidemic; and decisions related to death and dying.  The course will introduce social marketing</w:t>
      </w:r>
      <w:r w:rsidR="00026C68" w:rsidRPr="00026C68">
        <w:rPr>
          <w:rFonts w:asciiTheme="minorHAnsi" w:hAnsiTheme="minorHAnsi"/>
          <w:sz w:val="24"/>
          <w:szCs w:val="24"/>
        </w:rPr>
        <w:t>, the consumer-buying process,</w:t>
      </w:r>
      <w:r w:rsidRPr="00026C68">
        <w:rPr>
          <w:rFonts w:asciiTheme="minorHAnsi" w:hAnsiTheme="minorHAnsi"/>
          <w:sz w:val="24"/>
          <w:szCs w:val="24"/>
        </w:rPr>
        <w:t xml:space="preserve"> and other </w:t>
      </w:r>
      <w:r w:rsidR="00026C68" w:rsidRPr="00026C68">
        <w:rPr>
          <w:rFonts w:asciiTheme="minorHAnsi" w:hAnsiTheme="minorHAnsi"/>
          <w:sz w:val="24"/>
          <w:szCs w:val="24"/>
        </w:rPr>
        <w:t xml:space="preserve">more traditional </w:t>
      </w:r>
      <w:r w:rsidRPr="00026C68">
        <w:rPr>
          <w:rFonts w:asciiTheme="minorHAnsi" w:hAnsiTheme="minorHAnsi"/>
          <w:sz w:val="24"/>
          <w:szCs w:val="24"/>
        </w:rPr>
        <w:t xml:space="preserve">behavior change tools to encourage students to assess and possibly change their own health behaviors and practices.  </w:t>
      </w:r>
      <w:r w:rsidR="00150FEF">
        <w:rPr>
          <w:rFonts w:asciiTheme="minorHAnsi" w:hAnsiTheme="minorHAnsi"/>
          <w:sz w:val="24"/>
          <w:szCs w:val="24"/>
        </w:rPr>
        <w:t>The professor will use</w:t>
      </w:r>
      <w:r w:rsidR="00F338F5">
        <w:rPr>
          <w:rFonts w:asciiTheme="minorHAnsi" w:hAnsiTheme="minorHAnsi"/>
          <w:sz w:val="24"/>
          <w:szCs w:val="24"/>
        </w:rPr>
        <w:t xml:space="preserve"> examples from her own global health work as case</w:t>
      </w:r>
      <w:r w:rsidR="00150FEF">
        <w:rPr>
          <w:rFonts w:asciiTheme="minorHAnsi" w:hAnsiTheme="minorHAnsi"/>
          <w:sz w:val="24"/>
          <w:szCs w:val="24"/>
        </w:rPr>
        <w:t xml:space="preserve"> studies to supplement the text</w:t>
      </w:r>
      <w:r w:rsidR="00F338F5">
        <w:rPr>
          <w:rFonts w:asciiTheme="minorHAnsi" w:hAnsiTheme="minorHAnsi"/>
          <w:sz w:val="24"/>
          <w:szCs w:val="24"/>
        </w:rPr>
        <w:t>book and readings.</w:t>
      </w:r>
    </w:p>
    <w:p w14:paraId="16545C3E" w14:textId="77777777" w:rsidR="003C7F3A" w:rsidRPr="00B30A66" w:rsidRDefault="003C7F3A">
      <w:pPr>
        <w:pStyle w:val="Heading2"/>
        <w:rPr>
          <w:rFonts w:asciiTheme="minorHAnsi" w:hAnsiTheme="minorHAnsi"/>
        </w:rPr>
      </w:pPr>
    </w:p>
    <w:p w14:paraId="7E9E09D4" w14:textId="1E0E24EA" w:rsidR="000D71A0" w:rsidRDefault="00304AC8" w:rsidP="000D71A0">
      <w:pPr>
        <w:widowControl/>
        <w:autoSpaceDE/>
        <w:autoSpaceDN/>
        <w:spacing w:before="100" w:beforeAutospacing="1" w:after="100" w:afterAutospacing="1"/>
        <w:ind w:left="270"/>
        <w:rPr>
          <w:rFonts w:asciiTheme="minorHAnsi" w:eastAsiaTheme="minorHAnsi" w:hAnsiTheme="minorHAnsi"/>
          <w:b/>
          <w:bCs/>
          <w:sz w:val="24"/>
          <w:szCs w:val="24"/>
        </w:rPr>
      </w:pPr>
      <w:r>
        <w:rPr>
          <w:rFonts w:asciiTheme="minorHAnsi" w:eastAsiaTheme="minorHAnsi" w:hAnsiTheme="minorHAnsi"/>
          <w:b/>
          <w:bCs/>
          <w:sz w:val="24"/>
          <w:szCs w:val="24"/>
        </w:rPr>
        <w:t>Learning O</w:t>
      </w:r>
      <w:r w:rsidR="00026C68">
        <w:rPr>
          <w:rFonts w:asciiTheme="minorHAnsi" w:eastAsiaTheme="minorHAnsi" w:hAnsiTheme="minorHAnsi"/>
          <w:b/>
          <w:bCs/>
          <w:sz w:val="24"/>
          <w:szCs w:val="24"/>
        </w:rPr>
        <w:t>bjectives</w:t>
      </w:r>
      <w:r>
        <w:rPr>
          <w:rFonts w:asciiTheme="minorHAnsi" w:eastAsiaTheme="minorHAnsi" w:hAnsiTheme="minorHAnsi"/>
          <w:b/>
          <w:bCs/>
          <w:sz w:val="24"/>
          <w:szCs w:val="24"/>
        </w:rPr>
        <w:t>:</w:t>
      </w:r>
      <w:r w:rsidR="000D71A0" w:rsidRPr="000D71A0">
        <w:rPr>
          <w:rFonts w:asciiTheme="minorHAnsi" w:eastAsiaTheme="minorHAnsi" w:hAnsiTheme="minorHAnsi"/>
          <w:b/>
          <w:bCs/>
          <w:sz w:val="24"/>
          <w:szCs w:val="24"/>
        </w:rPr>
        <w:t> </w:t>
      </w:r>
      <w:r w:rsidR="005304F4">
        <w:rPr>
          <w:rFonts w:asciiTheme="minorHAnsi" w:eastAsiaTheme="minorHAnsi" w:hAnsiTheme="minorHAnsi"/>
          <w:b/>
          <w:bCs/>
          <w:sz w:val="24"/>
          <w:szCs w:val="24"/>
        </w:rPr>
        <w:t xml:space="preserve"> After taking this course, you should be able to:</w:t>
      </w:r>
    </w:p>
    <w:p w14:paraId="343E5CEB" w14:textId="36E7CFD3" w:rsidR="00026C68" w:rsidRPr="005304F4" w:rsidRDefault="005304F4" w:rsidP="00026C68">
      <w:pPr>
        <w:pStyle w:val="ListParagraph"/>
        <w:widowControl/>
        <w:numPr>
          <w:ilvl w:val="0"/>
          <w:numId w:val="17"/>
        </w:numPr>
        <w:autoSpaceDE/>
        <w:autoSpaceDN/>
        <w:spacing w:before="100" w:beforeAutospacing="1" w:after="100" w:afterAutospacing="1"/>
        <w:rPr>
          <w:rFonts w:asciiTheme="minorHAnsi" w:eastAsiaTheme="minorHAnsi" w:hAnsiTheme="minorHAnsi"/>
          <w:bCs/>
          <w:sz w:val="24"/>
          <w:szCs w:val="24"/>
        </w:rPr>
      </w:pPr>
      <w:r w:rsidRPr="005304F4">
        <w:rPr>
          <w:rFonts w:asciiTheme="minorHAnsi" w:eastAsiaTheme="minorHAnsi" w:hAnsiTheme="minorHAnsi"/>
          <w:bCs/>
          <w:sz w:val="24"/>
          <w:szCs w:val="24"/>
        </w:rPr>
        <w:lastRenderedPageBreak/>
        <w:t>I</w:t>
      </w:r>
      <w:r w:rsidR="00026C68" w:rsidRPr="005304F4">
        <w:rPr>
          <w:rFonts w:asciiTheme="minorHAnsi" w:eastAsiaTheme="minorHAnsi" w:hAnsiTheme="minorHAnsi"/>
          <w:bCs/>
          <w:sz w:val="24"/>
          <w:szCs w:val="24"/>
        </w:rPr>
        <w:t>dentify today’s important health related topics and issues and be able to identify and explain the multifaceted causes from a social, economic, political, environmental and behavioral perspective.</w:t>
      </w:r>
    </w:p>
    <w:p w14:paraId="7A25DD49" w14:textId="44A6D58D" w:rsidR="00026C68" w:rsidRDefault="005304F4" w:rsidP="00026C68">
      <w:pPr>
        <w:pStyle w:val="ListParagraph"/>
        <w:widowControl/>
        <w:numPr>
          <w:ilvl w:val="0"/>
          <w:numId w:val="17"/>
        </w:numPr>
        <w:autoSpaceDE/>
        <w:autoSpaceDN/>
        <w:spacing w:before="100" w:beforeAutospacing="1" w:after="100" w:afterAutospacing="1"/>
        <w:rPr>
          <w:rFonts w:asciiTheme="minorHAnsi" w:eastAsiaTheme="minorHAnsi" w:hAnsiTheme="minorHAnsi"/>
          <w:sz w:val="24"/>
          <w:szCs w:val="24"/>
        </w:rPr>
      </w:pPr>
      <w:r>
        <w:rPr>
          <w:rFonts w:asciiTheme="minorHAnsi" w:eastAsiaTheme="minorHAnsi" w:hAnsiTheme="minorHAnsi"/>
          <w:sz w:val="24"/>
          <w:szCs w:val="24"/>
        </w:rPr>
        <w:t>Explain key behavior change theories, principles, and models, how they are applied as well as their limitations given the health challenge you are trying to influence.</w:t>
      </w:r>
    </w:p>
    <w:p w14:paraId="0ADAF9BF" w14:textId="4BDFBF42" w:rsidR="005304F4" w:rsidRPr="00026C68" w:rsidRDefault="005304F4" w:rsidP="00026C68">
      <w:pPr>
        <w:pStyle w:val="ListParagraph"/>
        <w:widowControl/>
        <w:numPr>
          <w:ilvl w:val="0"/>
          <w:numId w:val="17"/>
        </w:numPr>
        <w:autoSpaceDE/>
        <w:autoSpaceDN/>
        <w:spacing w:before="100" w:beforeAutospacing="1" w:after="100" w:afterAutospacing="1"/>
        <w:rPr>
          <w:rFonts w:asciiTheme="minorHAnsi" w:eastAsiaTheme="minorHAnsi" w:hAnsiTheme="minorHAnsi"/>
          <w:sz w:val="24"/>
          <w:szCs w:val="24"/>
        </w:rPr>
      </w:pPr>
      <w:r>
        <w:rPr>
          <w:rFonts w:asciiTheme="minorHAnsi" w:eastAsiaTheme="minorHAnsi" w:hAnsiTheme="minorHAnsi"/>
          <w:sz w:val="24"/>
          <w:szCs w:val="24"/>
        </w:rPr>
        <w:t>Apply your understanding of health challenges, and their multifaceted causes and be able to communicate and advocate through a podcast or video, your position or angle on how and why this issue needs to be solved at a level beyond ‘health’ and why, with interviews from people impacted or affected, and professionals who share your perspective.</w:t>
      </w:r>
    </w:p>
    <w:p w14:paraId="27ADF83B" w14:textId="77777777" w:rsidR="009504ED" w:rsidRDefault="009504ED" w:rsidP="00A465F5">
      <w:pPr>
        <w:pStyle w:val="NormalWeb"/>
        <w:ind w:left="270"/>
        <w:rPr>
          <w:rFonts w:asciiTheme="minorHAnsi" w:hAnsiTheme="minorHAnsi" w:cs="Arial"/>
          <w:b/>
          <w:sz w:val="24"/>
          <w:szCs w:val="24"/>
        </w:rPr>
      </w:pPr>
    </w:p>
    <w:p w14:paraId="5818B57E" w14:textId="77777777" w:rsidR="009504ED" w:rsidRDefault="009504ED" w:rsidP="00A465F5">
      <w:pPr>
        <w:pStyle w:val="NormalWeb"/>
        <w:ind w:left="270"/>
        <w:rPr>
          <w:rFonts w:asciiTheme="minorHAnsi" w:hAnsiTheme="minorHAnsi" w:cs="Arial"/>
          <w:b/>
          <w:sz w:val="24"/>
          <w:szCs w:val="24"/>
        </w:rPr>
      </w:pPr>
    </w:p>
    <w:p w14:paraId="1E800FB4" w14:textId="77777777" w:rsidR="009504ED" w:rsidRDefault="009504ED" w:rsidP="00A465F5">
      <w:pPr>
        <w:pStyle w:val="NormalWeb"/>
        <w:ind w:left="270"/>
        <w:rPr>
          <w:rFonts w:asciiTheme="minorHAnsi" w:hAnsiTheme="minorHAnsi" w:cs="Arial"/>
          <w:b/>
          <w:sz w:val="24"/>
          <w:szCs w:val="24"/>
        </w:rPr>
      </w:pPr>
    </w:p>
    <w:p w14:paraId="22FC73E0" w14:textId="37B05983" w:rsidR="00A465F5" w:rsidRPr="008F5984" w:rsidRDefault="00A465F5" w:rsidP="00A465F5">
      <w:pPr>
        <w:pStyle w:val="NormalWeb"/>
        <w:ind w:left="270"/>
        <w:rPr>
          <w:rFonts w:asciiTheme="minorHAnsi" w:hAnsiTheme="minorHAnsi" w:cs="Arial"/>
          <w:sz w:val="24"/>
          <w:szCs w:val="24"/>
        </w:rPr>
      </w:pPr>
      <w:r w:rsidRPr="008F5984">
        <w:rPr>
          <w:rFonts w:asciiTheme="minorHAnsi" w:hAnsiTheme="minorHAnsi" w:cs="Arial"/>
          <w:b/>
          <w:sz w:val="24"/>
          <w:szCs w:val="24"/>
        </w:rPr>
        <w:t>Class Design and Learning Principles</w:t>
      </w:r>
      <w:r w:rsidR="008F5984">
        <w:rPr>
          <w:rFonts w:asciiTheme="minorHAnsi" w:hAnsiTheme="minorHAnsi" w:cs="Arial"/>
          <w:sz w:val="24"/>
          <w:szCs w:val="24"/>
        </w:rPr>
        <w:t>:</w:t>
      </w:r>
    </w:p>
    <w:p w14:paraId="49F62BC5" w14:textId="32D6F960" w:rsidR="00A465F5" w:rsidRPr="00EE0957" w:rsidRDefault="00A465F5" w:rsidP="00A465F5">
      <w:pPr>
        <w:pStyle w:val="NormalWeb"/>
        <w:ind w:left="270"/>
        <w:rPr>
          <w:rFonts w:asciiTheme="minorHAnsi" w:hAnsiTheme="minorHAnsi" w:cs="Arial"/>
          <w:sz w:val="24"/>
          <w:szCs w:val="24"/>
        </w:rPr>
      </w:pPr>
      <w:r w:rsidRPr="00EE0957">
        <w:rPr>
          <w:rFonts w:asciiTheme="minorHAnsi" w:hAnsiTheme="minorHAnsi" w:cs="Arial"/>
          <w:sz w:val="24"/>
          <w:szCs w:val="24"/>
        </w:rPr>
        <w:lastRenderedPageBreak/>
        <w:t xml:space="preserve">The course will be designed based on the instructor’s teaching philosophy that applies </w:t>
      </w:r>
      <w:r w:rsidRPr="00EE0957">
        <w:rPr>
          <w:rFonts w:asciiTheme="minorHAnsi" w:hAnsiTheme="minorHAnsi" w:cs="Arial"/>
          <w:i/>
          <w:sz w:val="24"/>
          <w:szCs w:val="24"/>
        </w:rPr>
        <w:t>game-design</w:t>
      </w:r>
      <w:r w:rsidRPr="00EE0957">
        <w:rPr>
          <w:rFonts w:asciiTheme="minorHAnsi" w:hAnsiTheme="minorHAnsi" w:cs="Arial"/>
          <w:sz w:val="24"/>
          <w:szCs w:val="24"/>
        </w:rPr>
        <w:t xml:space="preserve"> principles, which is the focus of her research interests:</w:t>
      </w:r>
    </w:p>
    <w:p w14:paraId="03FA04C7" w14:textId="77777777" w:rsidR="00A465F5" w:rsidRPr="00EE0957" w:rsidRDefault="00A465F5" w:rsidP="00A465F5">
      <w:pPr>
        <w:pStyle w:val="NormalWeb"/>
        <w:ind w:left="720"/>
        <w:rPr>
          <w:rFonts w:asciiTheme="minorHAnsi" w:hAnsiTheme="minorHAnsi"/>
          <w:sz w:val="24"/>
          <w:szCs w:val="24"/>
        </w:rPr>
      </w:pPr>
      <w:r w:rsidRPr="00EE0957">
        <w:rPr>
          <w:rFonts w:asciiTheme="minorHAnsi" w:hAnsiTheme="minorHAnsi"/>
          <w:sz w:val="24"/>
          <w:szCs w:val="24"/>
        </w:rPr>
        <w:t>Engage: Activate the motivation and desire to learn</w:t>
      </w:r>
    </w:p>
    <w:p w14:paraId="29960276" w14:textId="77777777" w:rsidR="00A465F5" w:rsidRPr="00EE0957" w:rsidRDefault="00A465F5" w:rsidP="00A465F5">
      <w:pPr>
        <w:pStyle w:val="NormalWeb"/>
        <w:ind w:left="720"/>
        <w:rPr>
          <w:rFonts w:asciiTheme="minorHAnsi" w:hAnsiTheme="minorHAnsi"/>
          <w:sz w:val="24"/>
          <w:szCs w:val="24"/>
        </w:rPr>
      </w:pPr>
      <w:r w:rsidRPr="00EE0957">
        <w:rPr>
          <w:rFonts w:asciiTheme="minorHAnsi" w:hAnsiTheme="minorHAnsi"/>
          <w:sz w:val="24"/>
          <w:szCs w:val="24"/>
        </w:rPr>
        <w:t>Explore: Learn through exploration and discovery</w:t>
      </w:r>
    </w:p>
    <w:p w14:paraId="7AE93D3C" w14:textId="77777777" w:rsidR="00A465F5" w:rsidRPr="00EE0957" w:rsidRDefault="00A465F5" w:rsidP="00A465F5">
      <w:pPr>
        <w:pStyle w:val="NormalWeb"/>
        <w:ind w:left="720"/>
        <w:rPr>
          <w:rFonts w:asciiTheme="minorHAnsi" w:hAnsiTheme="minorHAnsi"/>
          <w:sz w:val="24"/>
          <w:szCs w:val="24"/>
        </w:rPr>
      </w:pPr>
      <w:r w:rsidRPr="00EE0957">
        <w:rPr>
          <w:rFonts w:asciiTheme="minorHAnsi" w:hAnsiTheme="minorHAnsi"/>
          <w:sz w:val="24"/>
          <w:szCs w:val="24"/>
        </w:rPr>
        <w:t>Reflection and Feedback: Write and converse about the</w:t>
      </w:r>
      <w:r w:rsidRPr="00EE0957">
        <w:rPr>
          <w:rFonts w:asciiTheme="minorHAnsi" w:hAnsiTheme="minorHAnsi" w:cs="Avenir Next Regular"/>
          <w:sz w:val="24"/>
          <w:szCs w:val="24"/>
        </w:rPr>
        <w:t>﻿﻿﻿﻿﻿﻿﻿﻿﻿</w:t>
      </w:r>
      <w:r w:rsidRPr="00EE0957">
        <w:rPr>
          <w:rFonts w:asciiTheme="minorHAnsi" w:hAnsiTheme="minorHAnsi"/>
          <w:sz w:val="24"/>
          <w:szCs w:val="24"/>
        </w:rPr>
        <w:t xml:space="preserve"> learning and receive feedback</w:t>
      </w:r>
    </w:p>
    <w:p w14:paraId="1C05BA2E" w14:textId="7D043140" w:rsidR="00971B81" w:rsidRPr="00CD666E" w:rsidRDefault="00A465F5" w:rsidP="00CD666E">
      <w:pPr>
        <w:pStyle w:val="NormalWeb"/>
        <w:ind w:left="720"/>
        <w:rPr>
          <w:rFonts w:asciiTheme="minorHAnsi" w:hAnsiTheme="minorHAnsi"/>
          <w:sz w:val="24"/>
          <w:szCs w:val="24"/>
        </w:rPr>
      </w:pPr>
      <w:r w:rsidRPr="00EE0957">
        <w:rPr>
          <w:rFonts w:asciiTheme="minorHAnsi" w:hAnsiTheme="minorHAnsi"/>
          <w:sz w:val="24"/>
          <w:szCs w:val="24"/>
        </w:rPr>
        <w:t>Apply: Deepen the learning through application; problem solving</w:t>
      </w:r>
    </w:p>
    <w:p w14:paraId="56F2113E" w14:textId="77777777" w:rsidR="00CD666E" w:rsidRDefault="00A465F5" w:rsidP="00EE0957">
      <w:pPr>
        <w:ind w:left="270"/>
        <w:rPr>
          <w:rFonts w:asciiTheme="minorHAnsi" w:hAnsiTheme="minorHAnsi" w:cs="Arial"/>
          <w:sz w:val="24"/>
          <w:szCs w:val="24"/>
        </w:rPr>
      </w:pPr>
      <w:r w:rsidRPr="00EE0957">
        <w:rPr>
          <w:rFonts w:asciiTheme="minorHAnsi" w:hAnsiTheme="minorHAnsi" w:cs="Arial"/>
          <w:sz w:val="24"/>
          <w:szCs w:val="24"/>
        </w:rPr>
        <w:t xml:space="preserve">The design of the class will typically begin with an interactive presentation that serves to activate and </w:t>
      </w:r>
      <w:r w:rsidRPr="00EE0957">
        <w:rPr>
          <w:rFonts w:asciiTheme="minorHAnsi" w:hAnsiTheme="minorHAnsi" w:cs="Arial"/>
          <w:b/>
          <w:sz w:val="24"/>
          <w:szCs w:val="24"/>
        </w:rPr>
        <w:t>engage</w:t>
      </w:r>
      <w:r w:rsidRPr="00EE0957">
        <w:rPr>
          <w:rFonts w:asciiTheme="minorHAnsi" w:hAnsiTheme="minorHAnsi" w:cs="Arial"/>
          <w:sz w:val="24"/>
          <w:szCs w:val="24"/>
        </w:rPr>
        <w:t xml:space="preserve"> students in the topic or issue for the class followed by class discussions and small group exercises to allow for </w:t>
      </w:r>
      <w:r w:rsidRPr="00EE0957">
        <w:rPr>
          <w:rFonts w:asciiTheme="minorHAnsi" w:hAnsiTheme="minorHAnsi" w:cs="Arial"/>
          <w:b/>
          <w:sz w:val="24"/>
          <w:szCs w:val="24"/>
        </w:rPr>
        <w:t>exploration and reflection</w:t>
      </w:r>
      <w:r w:rsidRPr="00EE0957">
        <w:rPr>
          <w:rFonts w:asciiTheme="minorHAnsi" w:hAnsiTheme="minorHAnsi" w:cs="Arial"/>
          <w:sz w:val="24"/>
          <w:szCs w:val="24"/>
        </w:rPr>
        <w:t xml:space="preserve"> on the topic or ideas. </w:t>
      </w:r>
    </w:p>
    <w:p w14:paraId="663C8165" w14:textId="77777777" w:rsidR="00CD666E" w:rsidRDefault="00CD666E" w:rsidP="00EE0957">
      <w:pPr>
        <w:ind w:left="270"/>
        <w:rPr>
          <w:rFonts w:asciiTheme="minorHAnsi" w:hAnsiTheme="minorHAnsi" w:cs="Arial"/>
          <w:sz w:val="24"/>
          <w:szCs w:val="24"/>
        </w:rPr>
      </w:pPr>
    </w:p>
    <w:p w14:paraId="3A3CDEDA" w14:textId="330143A0" w:rsidR="00CD666E" w:rsidRPr="00CD666E" w:rsidRDefault="00A465F5" w:rsidP="00CD666E">
      <w:pPr>
        <w:pStyle w:val="ListParagraph"/>
        <w:numPr>
          <w:ilvl w:val="0"/>
          <w:numId w:val="11"/>
        </w:numPr>
        <w:rPr>
          <w:rFonts w:asciiTheme="minorHAnsi" w:hAnsiTheme="minorHAnsi" w:cs="Arial"/>
          <w:sz w:val="24"/>
          <w:szCs w:val="24"/>
        </w:rPr>
      </w:pPr>
      <w:r w:rsidRPr="00CD666E">
        <w:rPr>
          <w:rFonts w:asciiTheme="minorHAnsi" w:hAnsiTheme="minorHAnsi" w:cs="Arial"/>
          <w:sz w:val="24"/>
          <w:szCs w:val="24"/>
          <w:u w:val="single"/>
        </w:rPr>
        <w:t>The class is highly interactive</w:t>
      </w:r>
      <w:r w:rsidRPr="00CD666E">
        <w:rPr>
          <w:rFonts w:asciiTheme="minorHAnsi" w:hAnsiTheme="minorHAnsi" w:cs="Arial"/>
          <w:sz w:val="24"/>
          <w:szCs w:val="24"/>
        </w:rPr>
        <w:t xml:space="preserve"> and requires reading of </w:t>
      </w:r>
      <w:r w:rsidR="005304F4">
        <w:rPr>
          <w:rFonts w:asciiTheme="minorHAnsi" w:hAnsiTheme="minorHAnsi" w:cs="Arial"/>
          <w:sz w:val="24"/>
          <w:szCs w:val="24"/>
        </w:rPr>
        <w:t xml:space="preserve">the assigned text book, supplementary </w:t>
      </w:r>
      <w:r w:rsidRPr="00CD666E">
        <w:rPr>
          <w:rFonts w:asciiTheme="minorHAnsi" w:hAnsiTheme="minorHAnsi" w:cs="Arial"/>
          <w:sz w:val="24"/>
          <w:szCs w:val="24"/>
        </w:rPr>
        <w:t xml:space="preserve">media articles and reports, as well as viewing of Ted Talks, documentaries and other videos in addition to writing exercises and group activities.  </w:t>
      </w:r>
    </w:p>
    <w:p w14:paraId="06341EE5" w14:textId="77777777" w:rsidR="00CD666E" w:rsidRDefault="00CD666E" w:rsidP="00EE0957">
      <w:pPr>
        <w:ind w:left="270"/>
        <w:rPr>
          <w:rFonts w:asciiTheme="minorHAnsi" w:hAnsiTheme="minorHAnsi" w:cs="Arial"/>
          <w:sz w:val="24"/>
          <w:szCs w:val="24"/>
        </w:rPr>
      </w:pPr>
    </w:p>
    <w:p w14:paraId="29A7C3EA" w14:textId="528C11B6" w:rsidR="00CD666E" w:rsidRPr="00CD666E" w:rsidRDefault="00A465F5" w:rsidP="00CD666E">
      <w:pPr>
        <w:pStyle w:val="ListParagraph"/>
        <w:numPr>
          <w:ilvl w:val="0"/>
          <w:numId w:val="11"/>
        </w:numPr>
        <w:rPr>
          <w:rFonts w:asciiTheme="minorHAnsi" w:hAnsiTheme="minorHAnsi" w:cs="Arial"/>
          <w:sz w:val="24"/>
          <w:szCs w:val="24"/>
        </w:rPr>
      </w:pPr>
      <w:r w:rsidRPr="00CD666E">
        <w:rPr>
          <w:rFonts w:asciiTheme="minorHAnsi" w:hAnsiTheme="minorHAnsi" w:cs="Arial"/>
          <w:sz w:val="24"/>
          <w:szCs w:val="24"/>
        </w:rPr>
        <w:t xml:space="preserve">The class also will encourage analysis and critique of the readings </w:t>
      </w:r>
      <w:r w:rsidR="00F338F5">
        <w:rPr>
          <w:rFonts w:asciiTheme="minorHAnsi" w:hAnsiTheme="minorHAnsi" w:cs="Arial"/>
          <w:sz w:val="24"/>
          <w:szCs w:val="24"/>
        </w:rPr>
        <w:t xml:space="preserve">in </w:t>
      </w:r>
      <w:r w:rsidRPr="00CD666E">
        <w:rPr>
          <w:rFonts w:asciiTheme="minorHAnsi" w:hAnsiTheme="minorHAnsi" w:cs="Arial"/>
          <w:sz w:val="24"/>
          <w:szCs w:val="24"/>
        </w:rPr>
        <w:t xml:space="preserve">order to </w:t>
      </w:r>
      <w:r w:rsidRPr="00CD666E">
        <w:rPr>
          <w:rFonts w:asciiTheme="minorHAnsi" w:hAnsiTheme="minorHAnsi" w:cs="Arial"/>
          <w:b/>
          <w:sz w:val="24"/>
          <w:szCs w:val="24"/>
        </w:rPr>
        <w:t xml:space="preserve">apply your learning </w:t>
      </w:r>
      <w:r w:rsidRPr="00CD666E">
        <w:rPr>
          <w:rFonts w:asciiTheme="minorHAnsi" w:hAnsiTheme="minorHAnsi" w:cs="Arial"/>
          <w:sz w:val="24"/>
          <w:szCs w:val="24"/>
        </w:rPr>
        <w:t xml:space="preserve">and develop your critical thinking skills.   </w:t>
      </w:r>
    </w:p>
    <w:p w14:paraId="2220949D" w14:textId="77777777" w:rsidR="00CD666E" w:rsidRDefault="00CD666E" w:rsidP="00EE0957">
      <w:pPr>
        <w:ind w:left="270"/>
        <w:rPr>
          <w:rFonts w:asciiTheme="minorHAnsi" w:hAnsiTheme="minorHAnsi" w:cs="Arial"/>
          <w:sz w:val="24"/>
          <w:szCs w:val="24"/>
        </w:rPr>
      </w:pPr>
    </w:p>
    <w:p w14:paraId="1891F9A8" w14:textId="77777777" w:rsidR="00CD666E" w:rsidRPr="005304F4" w:rsidRDefault="00A465F5" w:rsidP="00CD666E">
      <w:pPr>
        <w:pStyle w:val="ListParagraph"/>
        <w:numPr>
          <w:ilvl w:val="0"/>
          <w:numId w:val="11"/>
        </w:numPr>
        <w:rPr>
          <w:rFonts w:asciiTheme="minorHAnsi" w:hAnsiTheme="minorHAnsi" w:cs="Arial"/>
          <w:b/>
          <w:sz w:val="24"/>
          <w:szCs w:val="24"/>
          <w:u w:val="single"/>
        </w:rPr>
      </w:pPr>
      <w:r w:rsidRPr="005304F4">
        <w:rPr>
          <w:rFonts w:asciiTheme="minorHAnsi" w:hAnsiTheme="minorHAnsi" w:cs="Arial"/>
          <w:b/>
          <w:sz w:val="24"/>
          <w:szCs w:val="24"/>
          <w:u w:val="single"/>
        </w:rPr>
        <w:t xml:space="preserve">This requires that you do the reading in advance of class with the class time devoted to applying the reading through discussions and group work and exercises. </w:t>
      </w:r>
    </w:p>
    <w:p w14:paraId="6E3DC644" w14:textId="77777777" w:rsidR="00CD666E" w:rsidRPr="00CD666E" w:rsidRDefault="00CD666E" w:rsidP="00EE0957">
      <w:pPr>
        <w:ind w:left="270"/>
        <w:rPr>
          <w:rFonts w:asciiTheme="minorHAnsi" w:hAnsiTheme="minorHAnsi" w:cs="Arial"/>
          <w:sz w:val="24"/>
          <w:szCs w:val="24"/>
          <w:u w:val="single"/>
        </w:rPr>
      </w:pPr>
    </w:p>
    <w:p w14:paraId="52EC117E" w14:textId="77777777" w:rsidR="00CD666E" w:rsidRPr="00CD666E" w:rsidRDefault="00A465F5" w:rsidP="00CD666E">
      <w:pPr>
        <w:pStyle w:val="ListParagraph"/>
        <w:numPr>
          <w:ilvl w:val="0"/>
          <w:numId w:val="11"/>
        </w:numPr>
        <w:rPr>
          <w:rFonts w:asciiTheme="minorHAnsi" w:hAnsiTheme="minorHAnsi" w:cs="Arial"/>
          <w:sz w:val="24"/>
          <w:szCs w:val="24"/>
          <w:u w:val="single"/>
        </w:rPr>
      </w:pPr>
      <w:r w:rsidRPr="00CD666E">
        <w:rPr>
          <w:rFonts w:asciiTheme="minorHAnsi" w:hAnsiTheme="minorHAnsi" w:cs="Arial"/>
          <w:sz w:val="24"/>
          <w:szCs w:val="24"/>
          <w:u w:val="single"/>
        </w:rPr>
        <w:t xml:space="preserve">Most classes will have paired group activities that will require you to be prepared in order to participate in the in class activity.  </w:t>
      </w:r>
    </w:p>
    <w:p w14:paraId="3FE60E9A" w14:textId="77777777" w:rsidR="00CD666E" w:rsidRPr="00CD666E" w:rsidRDefault="00CD666E" w:rsidP="00EE0957">
      <w:pPr>
        <w:ind w:left="270"/>
        <w:rPr>
          <w:rFonts w:asciiTheme="minorHAnsi" w:hAnsiTheme="minorHAnsi" w:cs="Arial"/>
          <w:sz w:val="24"/>
          <w:szCs w:val="24"/>
          <w:u w:val="single"/>
        </w:rPr>
      </w:pPr>
    </w:p>
    <w:p w14:paraId="77CB01D5" w14:textId="77777777" w:rsidR="00CD666E" w:rsidRPr="00CD666E" w:rsidRDefault="00A465F5" w:rsidP="00CD666E">
      <w:pPr>
        <w:pStyle w:val="ListParagraph"/>
        <w:numPr>
          <w:ilvl w:val="0"/>
          <w:numId w:val="11"/>
        </w:numPr>
        <w:rPr>
          <w:rFonts w:asciiTheme="minorHAnsi" w:hAnsiTheme="minorHAnsi" w:cs="Arial"/>
          <w:sz w:val="24"/>
          <w:szCs w:val="24"/>
          <w:u w:val="single"/>
        </w:rPr>
      </w:pPr>
      <w:r w:rsidRPr="00CD666E">
        <w:rPr>
          <w:rFonts w:asciiTheme="minorHAnsi" w:hAnsiTheme="minorHAnsi" w:cs="Arial"/>
          <w:b/>
          <w:sz w:val="24"/>
          <w:szCs w:val="24"/>
          <w:u w:val="single"/>
        </w:rPr>
        <w:t>Participation in small group activities and large group discussions will factor to in to your participation grade.</w:t>
      </w:r>
      <w:r w:rsidRPr="00CD666E">
        <w:rPr>
          <w:rFonts w:asciiTheme="minorHAnsi" w:hAnsiTheme="minorHAnsi" w:cs="Arial"/>
          <w:sz w:val="24"/>
          <w:szCs w:val="24"/>
          <w:u w:val="single"/>
        </w:rPr>
        <w:t xml:space="preserve">  </w:t>
      </w:r>
    </w:p>
    <w:p w14:paraId="52D62988" w14:textId="77777777" w:rsidR="00CD666E" w:rsidRPr="00CD666E" w:rsidRDefault="00CD666E" w:rsidP="00EE0957">
      <w:pPr>
        <w:ind w:left="270"/>
        <w:rPr>
          <w:rFonts w:asciiTheme="minorHAnsi" w:hAnsiTheme="minorHAnsi" w:cs="Arial"/>
          <w:sz w:val="24"/>
          <w:szCs w:val="24"/>
          <w:u w:val="single"/>
        </w:rPr>
      </w:pPr>
    </w:p>
    <w:p w14:paraId="47ACC243" w14:textId="58323EA7" w:rsidR="006B75AD" w:rsidRPr="00F338F5" w:rsidRDefault="00A465F5" w:rsidP="00CD666E">
      <w:pPr>
        <w:pStyle w:val="ListParagraph"/>
        <w:numPr>
          <w:ilvl w:val="0"/>
          <w:numId w:val="11"/>
        </w:numPr>
        <w:rPr>
          <w:rFonts w:asciiTheme="minorHAnsi" w:hAnsiTheme="minorHAnsi" w:cs="Arial"/>
          <w:sz w:val="24"/>
          <w:szCs w:val="24"/>
          <w:highlight w:val="yellow"/>
          <w:u w:val="single"/>
        </w:rPr>
        <w:sectPr w:rsidR="006B75AD" w:rsidRPr="00F338F5" w:rsidSect="00026C68">
          <w:footerReference w:type="even" r:id="rId8"/>
          <w:footerReference w:type="default" r:id="rId9"/>
          <w:type w:val="continuous"/>
          <w:pgSz w:w="12240" w:h="15840"/>
          <w:pgMar w:top="1382" w:right="1224" w:bottom="547" w:left="1224" w:header="720" w:footer="720" w:gutter="0"/>
          <w:cols w:space="720"/>
        </w:sectPr>
      </w:pPr>
      <w:r w:rsidRPr="00F338F5">
        <w:rPr>
          <w:rFonts w:asciiTheme="minorHAnsi" w:hAnsiTheme="minorHAnsi" w:cs="Arial"/>
          <w:sz w:val="24"/>
          <w:szCs w:val="24"/>
          <w:highlight w:val="yellow"/>
          <w:u w:val="single"/>
        </w:rPr>
        <w:t xml:space="preserve">If you miss a class due to an unexcused absence, you may not make up the </w:t>
      </w:r>
      <w:r w:rsidR="00F338F5">
        <w:rPr>
          <w:rFonts w:asciiTheme="minorHAnsi" w:hAnsiTheme="minorHAnsi" w:cs="Arial"/>
          <w:sz w:val="24"/>
          <w:szCs w:val="24"/>
          <w:highlight w:val="yellow"/>
          <w:u w:val="single"/>
        </w:rPr>
        <w:t xml:space="preserve">in-class </w:t>
      </w:r>
      <w:r w:rsidRPr="00F338F5">
        <w:rPr>
          <w:rFonts w:asciiTheme="minorHAnsi" w:hAnsiTheme="minorHAnsi" w:cs="Arial"/>
          <w:sz w:val="24"/>
          <w:szCs w:val="24"/>
          <w:highlight w:val="yellow"/>
          <w:u w:val="single"/>
        </w:rPr>
        <w:t xml:space="preserve">assignment.  </w:t>
      </w:r>
    </w:p>
    <w:p w14:paraId="3E0BC207" w14:textId="77777777" w:rsidR="00CD666E" w:rsidRDefault="00CD666E">
      <w:pPr>
        <w:pStyle w:val="Heading2"/>
        <w:spacing w:before="1"/>
        <w:rPr>
          <w:rFonts w:asciiTheme="minorHAnsi" w:hAnsiTheme="minorHAnsi"/>
          <w:u w:val="single"/>
        </w:rPr>
      </w:pPr>
    </w:p>
    <w:p w14:paraId="79E9C4CE" w14:textId="77777777" w:rsidR="00CD666E" w:rsidRDefault="00CD666E">
      <w:pPr>
        <w:pStyle w:val="Heading2"/>
        <w:spacing w:before="1"/>
        <w:rPr>
          <w:rFonts w:asciiTheme="minorHAnsi" w:hAnsiTheme="minorHAnsi"/>
          <w:u w:val="single"/>
        </w:rPr>
      </w:pPr>
    </w:p>
    <w:p w14:paraId="6F61BAFD" w14:textId="4280DE20" w:rsidR="00CD666E" w:rsidRPr="008F5984" w:rsidRDefault="00CD666E" w:rsidP="00CD666E">
      <w:pPr>
        <w:pStyle w:val="Heading2"/>
        <w:spacing w:before="1"/>
        <w:rPr>
          <w:rFonts w:asciiTheme="minorHAnsi" w:hAnsiTheme="minorHAnsi"/>
        </w:rPr>
      </w:pPr>
      <w:r w:rsidRPr="008F5984">
        <w:rPr>
          <w:rFonts w:asciiTheme="minorHAnsi" w:hAnsiTheme="minorHAnsi"/>
        </w:rPr>
        <w:t>Experiential Learning</w:t>
      </w:r>
      <w:r w:rsidR="008F5984">
        <w:rPr>
          <w:rFonts w:asciiTheme="minorHAnsi" w:hAnsiTheme="minorHAnsi"/>
        </w:rPr>
        <w:t>:</w:t>
      </w:r>
    </w:p>
    <w:p w14:paraId="134F6C15" w14:textId="77777777" w:rsidR="00CD666E" w:rsidRPr="00EE0957" w:rsidRDefault="00CD666E" w:rsidP="00CD666E">
      <w:pPr>
        <w:pStyle w:val="BodyText"/>
        <w:spacing w:before="2"/>
        <w:rPr>
          <w:rFonts w:asciiTheme="minorHAnsi" w:hAnsiTheme="minorHAnsi"/>
          <w:b/>
        </w:rPr>
      </w:pPr>
    </w:p>
    <w:p w14:paraId="23CB6C8B" w14:textId="3C604496" w:rsidR="00267BAF" w:rsidRPr="009504ED" w:rsidRDefault="00267BAF" w:rsidP="00267BAF">
      <w:pPr>
        <w:spacing w:before="90"/>
        <w:ind w:left="220" w:right="707"/>
        <w:rPr>
          <w:rFonts w:asciiTheme="minorHAnsi" w:hAnsiTheme="minorHAnsi"/>
          <w:sz w:val="24"/>
          <w:szCs w:val="24"/>
          <w:u w:val="single"/>
        </w:rPr>
      </w:pPr>
      <w:r>
        <w:rPr>
          <w:rFonts w:asciiTheme="minorHAnsi" w:hAnsiTheme="minorHAnsi"/>
          <w:sz w:val="24"/>
          <w:szCs w:val="24"/>
        </w:rPr>
        <w:t>INTS 4</w:t>
      </w:r>
      <w:r w:rsidR="00CD666E">
        <w:rPr>
          <w:rFonts w:asciiTheme="minorHAnsi" w:hAnsiTheme="minorHAnsi"/>
          <w:sz w:val="24"/>
          <w:szCs w:val="24"/>
        </w:rPr>
        <w:t>10 students</w:t>
      </w:r>
      <w:r w:rsidR="00CD666E" w:rsidRPr="00EE0957">
        <w:rPr>
          <w:rFonts w:asciiTheme="minorHAnsi" w:hAnsiTheme="minorHAnsi"/>
          <w:sz w:val="24"/>
          <w:szCs w:val="24"/>
        </w:rPr>
        <w:t xml:space="preserve"> will earn one experiential </w:t>
      </w:r>
      <w:r w:rsidR="00E86282">
        <w:rPr>
          <w:rFonts w:asciiTheme="minorHAnsi" w:hAnsiTheme="minorHAnsi"/>
          <w:sz w:val="24"/>
          <w:szCs w:val="24"/>
        </w:rPr>
        <w:t>learning credit by completing 20</w:t>
      </w:r>
      <w:r w:rsidR="00CD666E" w:rsidRPr="00EE0957">
        <w:rPr>
          <w:rFonts w:asciiTheme="minorHAnsi" w:hAnsiTheme="minorHAnsi"/>
          <w:sz w:val="24"/>
          <w:szCs w:val="24"/>
        </w:rPr>
        <w:t xml:space="preserve"> hours </w:t>
      </w:r>
      <w:r w:rsidR="00F338F5">
        <w:rPr>
          <w:rFonts w:asciiTheme="minorHAnsi" w:hAnsiTheme="minorHAnsi"/>
          <w:sz w:val="24"/>
          <w:szCs w:val="24"/>
        </w:rPr>
        <w:t xml:space="preserve">of </w:t>
      </w:r>
      <w:r w:rsidR="00343599">
        <w:rPr>
          <w:rFonts w:asciiTheme="minorHAnsi" w:hAnsiTheme="minorHAnsi"/>
          <w:sz w:val="24"/>
          <w:szCs w:val="24"/>
        </w:rPr>
        <w:t>REQUIRED ‘</w:t>
      </w:r>
      <w:r w:rsidR="00F338F5">
        <w:rPr>
          <w:rFonts w:asciiTheme="minorHAnsi" w:hAnsiTheme="minorHAnsi"/>
          <w:sz w:val="24"/>
          <w:szCs w:val="24"/>
        </w:rPr>
        <w:t xml:space="preserve">field </w:t>
      </w:r>
      <w:r w:rsidR="00343599">
        <w:rPr>
          <w:rFonts w:asciiTheme="minorHAnsi" w:hAnsiTheme="minorHAnsi"/>
          <w:sz w:val="24"/>
          <w:szCs w:val="24"/>
        </w:rPr>
        <w:t>work’</w:t>
      </w:r>
      <w:r>
        <w:rPr>
          <w:rFonts w:asciiTheme="minorHAnsi" w:hAnsiTheme="minorHAnsi"/>
          <w:sz w:val="24"/>
          <w:szCs w:val="24"/>
        </w:rPr>
        <w:t xml:space="preserve"> that will include</w:t>
      </w:r>
      <w:r w:rsidR="00F338F5">
        <w:rPr>
          <w:rFonts w:asciiTheme="minorHAnsi" w:hAnsiTheme="minorHAnsi"/>
          <w:sz w:val="24"/>
          <w:szCs w:val="24"/>
        </w:rPr>
        <w:t>:</w:t>
      </w:r>
      <w:r>
        <w:rPr>
          <w:rFonts w:asciiTheme="minorHAnsi" w:hAnsiTheme="minorHAnsi"/>
          <w:sz w:val="24"/>
          <w:szCs w:val="24"/>
        </w:rPr>
        <w:t xml:space="preserve"> interviewing people facing the health challenge that you are researching, </w:t>
      </w:r>
      <w:r w:rsidR="009504ED">
        <w:rPr>
          <w:rFonts w:asciiTheme="minorHAnsi" w:hAnsiTheme="minorHAnsi"/>
          <w:sz w:val="24"/>
          <w:szCs w:val="24"/>
        </w:rPr>
        <w:t xml:space="preserve">meeting with stakeholders </w:t>
      </w:r>
      <w:r>
        <w:rPr>
          <w:rFonts w:asciiTheme="minorHAnsi" w:hAnsiTheme="minorHAnsi"/>
          <w:sz w:val="24"/>
          <w:szCs w:val="24"/>
        </w:rPr>
        <w:t>working to solve the health challenge that you are researching</w:t>
      </w:r>
      <w:r w:rsidR="009504ED">
        <w:rPr>
          <w:rFonts w:asciiTheme="minorHAnsi" w:hAnsiTheme="minorHAnsi"/>
          <w:sz w:val="24"/>
          <w:szCs w:val="24"/>
        </w:rPr>
        <w:t xml:space="preserve"> and visiting sites where interventions are being done</w:t>
      </w:r>
      <w:r>
        <w:rPr>
          <w:rFonts w:asciiTheme="minorHAnsi" w:hAnsiTheme="minorHAnsi"/>
          <w:sz w:val="24"/>
          <w:szCs w:val="24"/>
        </w:rPr>
        <w:t xml:space="preserve">. Given that this class emphasizes a multisector approach to health, I encourage you to meet with and interview people not only in health but outside of the sector. You will be asked to keep a time sheet with the names or initials of people that you interview with video or audio recordings of them. </w:t>
      </w:r>
      <w:r w:rsidRPr="009504ED">
        <w:rPr>
          <w:rFonts w:asciiTheme="minorHAnsi" w:hAnsiTheme="minorHAnsi"/>
          <w:sz w:val="24"/>
          <w:szCs w:val="24"/>
          <w:u w:val="single"/>
        </w:rPr>
        <w:t xml:space="preserve">The experiential learning is self-directed and the sites that you visit must be identified and the visit planned on your own. </w:t>
      </w:r>
      <w:r w:rsidR="009504ED">
        <w:rPr>
          <w:rFonts w:asciiTheme="minorHAnsi" w:hAnsiTheme="minorHAnsi"/>
          <w:sz w:val="24"/>
          <w:szCs w:val="24"/>
          <w:u w:val="single"/>
        </w:rPr>
        <w:t xml:space="preserve"> </w:t>
      </w:r>
      <w:r w:rsidR="00F338F5">
        <w:rPr>
          <w:rFonts w:asciiTheme="minorHAnsi" w:hAnsiTheme="minorHAnsi"/>
          <w:sz w:val="24"/>
          <w:szCs w:val="24"/>
          <w:u w:val="single"/>
        </w:rPr>
        <w:t>It is b</w:t>
      </w:r>
      <w:r w:rsidR="009504ED">
        <w:rPr>
          <w:rFonts w:asciiTheme="minorHAnsi" w:hAnsiTheme="minorHAnsi"/>
          <w:sz w:val="24"/>
          <w:szCs w:val="24"/>
          <w:u w:val="single"/>
        </w:rPr>
        <w:t>est to access what</w:t>
      </w:r>
      <w:r w:rsidR="00C24C33">
        <w:rPr>
          <w:rFonts w:asciiTheme="minorHAnsi" w:hAnsiTheme="minorHAnsi"/>
          <w:sz w:val="24"/>
          <w:szCs w:val="24"/>
          <w:u w:val="single"/>
        </w:rPr>
        <w:t xml:space="preserve"> is</w:t>
      </w:r>
      <w:r w:rsidR="009504ED">
        <w:rPr>
          <w:rFonts w:asciiTheme="minorHAnsi" w:hAnsiTheme="minorHAnsi"/>
          <w:sz w:val="24"/>
          <w:szCs w:val="24"/>
          <w:u w:val="single"/>
        </w:rPr>
        <w:t xml:space="preserve"> right under your nose, like the GMU health center, the Student Services and Advocacy Centers, </w:t>
      </w:r>
      <w:r w:rsidR="00150FEF">
        <w:rPr>
          <w:rFonts w:asciiTheme="minorHAnsi" w:hAnsiTheme="minorHAnsi"/>
          <w:sz w:val="24"/>
          <w:szCs w:val="24"/>
          <w:u w:val="single"/>
        </w:rPr>
        <w:t xml:space="preserve">CAPS (counseling and psychological services), </w:t>
      </w:r>
      <w:r w:rsidR="009504ED">
        <w:rPr>
          <w:rFonts w:asciiTheme="minorHAnsi" w:hAnsiTheme="minorHAnsi"/>
          <w:sz w:val="24"/>
          <w:szCs w:val="24"/>
          <w:u w:val="single"/>
        </w:rPr>
        <w:t>etc.</w:t>
      </w:r>
      <w:r w:rsidR="009504ED">
        <w:rPr>
          <w:rFonts w:asciiTheme="minorHAnsi" w:hAnsiTheme="minorHAnsi"/>
          <w:sz w:val="24"/>
          <w:szCs w:val="24"/>
        </w:rPr>
        <w:t xml:space="preserve">  </w:t>
      </w:r>
      <w:r>
        <w:rPr>
          <w:rFonts w:asciiTheme="minorHAnsi" w:hAnsiTheme="minorHAnsi"/>
          <w:sz w:val="24"/>
          <w:szCs w:val="24"/>
        </w:rPr>
        <w:t xml:space="preserve">I have many contacts in the health field and am happy to help identify </w:t>
      </w:r>
      <w:r>
        <w:rPr>
          <w:rFonts w:asciiTheme="minorHAnsi" w:hAnsiTheme="minorHAnsi"/>
          <w:sz w:val="24"/>
          <w:szCs w:val="24"/>
        </w:rPr>
        <w:lastRenderedPageBreak/>
        <w:t xml:space="preserve">people and places to interview/visit. </w:t>
      </w:r>
      <w:r w:rsidR="00CD666E" w:rsidRPr="00EE0957">
        <w:rPr>
          <w:rFonts w:asciiTheme="minorHAnsi" w:hAnsiTheme="minorHAnsi"/>
          <w:b/>
          <w:sz w:val="24"/>
          <w:szCs w:val="24"/>
        </w:rPr>
        <w:t>You must complete the Experiential Learning requirement to earn a passing grade for this course</w:t>
      </w:r>
      <w:r w:rsidR="00CD666E" w:rsidRPr="00EE0957">
        <w:rPr>
          <w:rFonts w:asciiTheme="minorHAnsi" w:hAnsiTheme="minorHAnsi"/>
          <w:sz w:val="24"/>
          <w:szCs w:val="24"/>
        </w:rPr>
        <w:t>.</w:t>
      </w:r>
    </w:p>
    <w:p w14:paraId="4EC9AE86" w14:textId="77777777" w:rsidR="00267BAF" w:rsidRDefault="00267BAF" w:rsidP="008F5984">
      <w:pPr>
        <w:pStyle w:val="BodyText"/>
        <w:ind w:left="270"/>
        <w:rPr>
          <w:rFonts w:asciiTheme="minorHAnsi" w:hAnsiTheme="minorHAnsi"/>
          <w:b/>
        </w:rPr>
      </w:pPr>
    </w:p>
    <w:p w14:paraId="735361BA" w14:textId="38F4B46D" w:rsidR="00CD666E" w:rsidRPr="00EF795F" w:rsidRDefault="00304AC8" w:rsidP="00EF795F">
      <w:pPr>
        <w:pStyle w:val="BodyText"/>
        <w:ind w:left="270"/>
        <w:rPr>
          <w:rFonts w:asciiTheme="minorHAnsi" w:hAnsiTheme="minorHAnsi"/>
          <w:b/>
        </w:rPr>
      </w:pPr>
      <w:r>
        <w:rPr>
          <w:rFonts w:asciiTheme="minorHAnsi" w:hAnsiTheme="minorHAnsi"/>
          <w:b/>
        </w:rPr>
        <w:t>GRADING AND COURSE REQUIREMENTS -</w:t>
      </w:r>
    </w:p>
    <w:p w14:paraId="1B1C8C64" w14:textId="75A4BE3F" w:rsidR="00C6381A" w:rsidRPr="00EF795F" w:rsidRDefault="00C6381A" w:rsidP="00EF795F">
      <w:pPr>
        <w:pStyle w:val="Heading4"/>
        <w:ind w:left="270"/>
        <w:rPr>
          <w:rFonts w:asciiTheme="minorHAnsi" w:eastAsia="Times New Roman" w:hAnsiTheme="minorHAnsi"/>
          <w:b w:val="0"/>
          <w:color w:val="auto"/>
          <w:sz w:val="24"/>
          <w:szCs w:val="24"/>
        </w:rPr>
      </w:pPr>
      <w:r w:rsidRPr="00EF795F">
        <w:rPr>
          <w:rFonts w:asciiTheme="minorHAnsi" w:hAnsiTheme="minorHAnsi"/>
          <w:b w:val="0"/>
          <w:i w:val="0"/>
          <w:color w:val="auto"/>
          <w:sz w:val="24"/>
          <w:szCs w:val="24"/>
        </w:rPr>
        <w:t xml:space="preserve">Required Text: </w:t>
      </w:r>
      <w:r w:rsidR="009C757F" w:rsidRPr="00EF795F">
        <w:rPr>
          <w:rFonts w:asciiTheme="minorHAnsi" w:hAnsiTheme="minorHAnsi"/>
          <w:b w:val="0"/>
          <w:i w:val="0"/>
          <w:color w:val="auto"/>
          <w:sz w:val="24"/>
          <w:szCs w:val="24"/>
        </w:rPr>
        <w:t xml:space="preserve"> </w:t>
      </w:r>
      <w:r w:rsidR="00534537" w:rsidRPr="00EF795F">
        <w:rPr>
          <w:rFonts w:asciiTheme="minorHAnsi" w:hAnsiTheme="minorHAnsi"/>
          <w:b w:val="0"/>
          <w:i w:val="0"/>
          <w:color w:val="auto"/>
          <w:sz w:val="24"/>
          <w:szCs w:val="24"/>
        </w:rPr>
        <w:t>The required text is</w:t>
      </w:r>
      <w:r w:rsidR="00EF795F" w:rsidRPr="00EF795F">
        <w:rPr>
          <w:rFonts w:asciiTheme="minorHAnsi" w:hAnsiTheme="minorHAnsi"/>
          <w:b w:val="0"/>
          <w:i w:val="0"/>
          <w:color w:val="auto"/>
          <w:sz w:val="24"/>
          <w:szCs w:val="24"/>
        </w:rPr>
        <w:t>:</w:t>
      </w:r>
      <w:r w:rsidR="00534537" w:rsidRPr="00EF795F">
        <w:rPr>
          <w:rFonts w:asciiTheme="minorHAnsi" w:hAnsiTheme="minorHAnsi"/>
          <w:b w:val="0"/>
          <w:i w:val="0"/>
          <w:color w:val="auto"/>
          <w:sz w:val="24"/>
          <w:szCs w:val="24"/>
        </w:rPr>
        <w:t xml:space="preserve"> </w:t>
      </w:r>
      <w:r w:rsidR="00EF795F" w:rsidRPr="00EF795F">
        <w:rPr>
          <w:rFonts w:asciiTheme="minorHAnsi" w:eastAsia="Times New Roman" w:hAnsiTheme="minorHAnsi"/>
          <w:b w:val="0"/>
          <w:i w:val="0"/>
          <w:color w:val="auto"/>
          <w:sz w:val="24"/>
          <w:szCs w:val="24"/>
        </w:rPr>
        <w:t xml:space="preserve">Housman, J., &amp; </w:t>
      </w:r>
      <w:proofErr w:type="spellStart"/>
      <w:r w:rsidR="00EF795F" w:rsidRPr="00EF795F">
        <w:rPr>
          <w:rFonts w:asciiTheme="minorHAnsi" w:eastAsia="Times New Roman" w:hAnsiTheme="minorHAnsi"/>
          <w:b w:val="0"/>
          <w:i w:val="0"/>
          <w:color w:val="auto"/>
          <w:sz w:val="24"/>
          <w:szCs w:val="24"/>
        </w:rPr>
        <w:t>Odum</w:t>
      </w:r>
      <w:proofErr w:type="spellEnd"/>
      <w:r w:rsidR="00EF795F" w:rsidRPr="00EF795F">
        <w:rPr>
          <w:rFonts w:asciiTheme="minorHAnsi" w:eastAsia="Times New Roman" w:hAnsiTheme="minorHAnsi"/>
          <w:b w:val="0"/>
          <w:i w:val="0"/>
          <w:color w:val="auto"/>
          <w:sz w:val="24"/>
          <w:szCs w:val="24"/>
        </w:rPr>
        <w:t>, M. (2019).</w:t>
      </w:r>
      <w:r w:rsidR="00EF795F" w:rsidRPr="00EF795F">
        <w:rPr>
          <w:rFonts w:asciiTheme="minorHAnsi" w:eastAsia="Times New Roman" w:hAnsiTheme="minorHAnsi"/>
          <w:b w:val="0"/>
          <w:color w:val="auto"/>
          <w:sz w:val="24"/>
          <w:szCs w:val="24"/>
        </w:rPr>
        <w:t xml:space="preserve"> </w:t>
      </w:r>
      <w:r w:rsidR="00EF795F" w:rsidRPr="00EF795F">
        <w:rPr>
          <w:rFonts w:asciiTheme="minorHAnsi" w:eastAsia="Times New Roman" w:hAnsiTheme="minorHAnsi"/>
          <w:b w:val="0"/>
          <w:iCs w:val="0"/>
          <w:color w:val="auto"/>
          <w:sz w:val="24"/>
          <w:szCs w:val="24"/>
        </w:rPr>
        <w:t>Alters &amp; Schiff essential concepts for healthy living</w:t>
      </w:r>
      <w:r w:rsidR="00EF795F" w:rsidRPr="00EF795F">
        <w:rPr>
          <w:rFonts w:asciiTheme="minorHAnsi" w:eastAsia="Times New Roman" w:hAnsiTheme="minorHAnsi"/>
          <w:b w:val="0"/>
          <w:color w:val="auto"/>
          <w:sz w:val="24"/>
          <w:szCs w:val="24"/>
        </w:rPr>
        <w:t xml:space="preserve">. </w:t>
      </w:r>
      <w:r w:rsidR="00EF795F">
        <w:rPr>
          <w:rFonts w:asciiTheme="minorHAnsi" w:eastAsia="Times New Roman" w:hAnsiTheme="minorHAnsi"/>
          <w:b w:val="0"/>
          <w:color w:val="auto"/>
          <w:sz w:val="24"/>
          <w:szCs w:val="24"/>
        </w:rPr>
        <w:t xml:space="preserve"> </w:t>
      </w:r>
      <w:r w:rsidR="00C66A0B">
        <w:rPr>
          <w:rFonts w:asciiTheme="minorHAnsi" w:hAnsiTheme="minorHAnsi"/>
          <w:b w:val="0"/>
        </w:rPr>
        <w:t>See information and Coupon Code Below.  YOU MUST GET THE 2019 VERSIO</w:t>
      </w:r>
      <w:r w:rsidR="00C24C33">
        <w:rPr>
          <w:rFonts w:asciiTheme="minorHAnsi" w:hAnsiTheme="minorHAnsi"/>
          <w:b w:val="0"/>
        </w:rPr>
        <w:t>N</w:t>
      </w:r>
    </w:p>
    <w:p w14:paraId="1DAD7A8D" w14:textId="77777777" w:rsidR="00534537" w:rsidRDefault="00534537">
      <w:pPr>
        <w:pStyle w:val="Heading2"/>
        <w:rPr>
          <w:rFonts w:asciiTheme="minorHAnsi" w:hAnsiTheme="minorHAnsi"/>
          <w:b w:val="0"/>
        </w:rPr>
      </w:pPr>
    </w:p>
    <w:p w14:paraId="6E096F0E" w14:textId="51F879BB" w:rsidR="003069BF" w:rsidRPr="00EE0957" w:rsidRDefault="00534537" w:rsidP="00C24C33">
      <w:pPr>
        <w:pStyle w:val="Heading2"/>
        <w:rPr>
          <w:rFonts w:asciiTheme="minorHAnsi" w:hAnsiTheme="minorHAnsi"/>
        </w:rPr>
      </w:pPr>
      <w:r>
        <w:rPr>
          <w:rFonts w:asciiTheme="minorHAnsi" w:hAnsiTheme="minorHAnsi"/>
          <w:b w:val="0"/>
          <w:noProof/>
          <w:lang w:eastAsia="zh-CN"/>
        </w:rPr>
        <w:lastRenderedPageBreak/>
        <w:drawing>
          <wp:inline distT="0" distB="0" distL="0" distR="0" wp14:anchorId="56BF661C" wp14:editId="031C1581">
            <wp:extent cx="6223000" cy="46478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00" cy="4647852"/>
                    </a:xfrm>
                    <a:prstGeom prst="rect">
                      <a:avLst/>
                    </a:prstGeom>
                    <a:noFill/>
                    <a:ln>
                      <a:noFill/>
                    </a:ln>
                  </pic:spPr>
                </pic:pic>
              </a:graphicData>
            </a:graphic>
          </wp:inline>
        </w:drawing>
      </w:r>
    </w:p>
    <w:p w14:paraId="0C6382A6" w14:textId="77777777" w:rsidR="00101EFC" w:rsidRPr="00EE0957" w:rsidRDefault="00101EFC">
      <w:pPr>
        <w:rPr>
          <w:rFonts w:asciiTheme="minorHAnsi" w:hAnsiTheme="minorHAnsi"/>
          <w:sz w:val="24"/>
          <w:szCs w:val="24"/>
        </w:rPr>
      </w:pPr>
    </w:p>
    <w:p w14:paraId="20978BBB" w14:textId="29FD9EFB" w:rsidR="004B5046" w:rsidRPr="00EE0957" w:rsidRDefault="00101EFC">
      <w:pPr>
        <w:rPr>
          <w:rFonts w:asciiTheme="minorHAnsi" w:hAnsiTheme="minorHAnsi"/>
          <w:sz w:val="24"/>
          <w:szCs w:val="24"/>
        </w:rPr>
        <w:sectPr w:rsidR="004B5046" w:rsidRPr="00EE0957" w:rsidSect="00B64740">
          <w:headerReference w:type="default" r:id="rId11"/>
          <w:pgSz w:w="12240" w:h="15840"/>
          <w:pgMar w:top="0" w:right="1220" w:bottom="280" w:left="1220" w:header="727" w:footer="0" w:gutter="0"/>
          <w:cols w:space="720"/>
        </w:sectPr>
      </w:pPr>
      <w:r w:rsidRPr="00EE0957">
        <w:rPr>
          <w:rFonts w:asciiTheme="minorHAnsi" w:hAnsiTheme="minorHAnsi"/>
          <w:b/>
          <w:sz w:val="24"/>
          <w:szCs w:val="24"/>
        </w:rPr>
        <w:t>Grading Scale:</w:t>
      </w:r>
      <w:r w:rsidRPr="00EE0957">
        <w:rPr>
          <w:rFonts w:asciiTheme="minorHAnsi" w:hAnsiTheme="minorHAnsi"/>
          <w:sz w:val="24"/>
          <w:szCs w:val="24"/>
        </w:rPr>
        <w:t xml:space="preserve"> </w:t>
      </w:r>
      <w:r w:rsidRPr="00EE0957">
        <w:rPr>
          <w:rFonts w:asciiTheme="minorHAnsi" w:hAnsiTheme="minorHAnsi"/>
          <w:sz w:val="24"/>
          <w:szCs w:val="24"/>
        </w:rPr>
        <w:br/>
        <w:t>94-100%= A        63-67%=D</w:t>
      </w:r>
      <w:r w:rsidRPr="00EE0957">
        <w:rPr>
          <w:rFonts w:asciiTheme="minorHAnsi" w:hAnsiTheme="minorHAnsi"/>
          <w:sz w:val="24"/>
          <w:szCs w:val="24"/>
        </w:rPr>
        <w:br/>
        <w:t>90- 93 %= A-       60-62%=D-</w:t>
      </w:r>
      <w:r w:rsidRPr="00EE0957">
        <w:rPr>
          <w:rFonts w:asciiTheme="minorHAnsi" w:hAnsiTheme="minorHAnsi"/>
          <w:sz w:val="24"/>
          <w:szCs w:val="24"/>
        </w:rPr>
        <w:br/>
        <w:t>87- 89 %= B+      59% or below =      F</w:t>
      </w:r>
      <w:r w:rsidRPr="00EE0957">
        <w:rPr>
          <w:rFonts w:asciiTheme="minorHAnsi" w:hAnsiTheme="minorHAnsi"/>
          <w:sz w:val="24"/>
          <w:szCs w:val="24"/>
        </w:rPr>
        <w:br/>
      </w:r>
      <w:r w:rsidRPr="00EE0957">
        <w:rPr>
          <w:rFonts w:asciiTheme="minorHAnsi" w:hAnsiTheme="minorHAnsi"/>
          <w:sz w:val="24"/>
          <w:szCs w:val="24"/>
        </w:rPr>
        <w:lastRenderedPageBreak/>
        <w:t>83- 86 %= B        Plagiarism=Potential F on assignment or course</w:t>
      </w:r>
      <w:r w:rsidRPr="00EE0957">
        <w:rPr>
          <w:rFonts w:asciiTheme="minorHAnsi" w:hAnsiTheme="minorHAnsi"/>
          <w:sz w:val="24"/>
          <w:szCs w:val="24"/>
        </w:rPr>
        <w:br/>
        <w:t>80- 82 %= B-</w:t>
      </w:r>
      <w:r w:rsidRPr="00EE0957">
        <w:rPr>
          <w:rFonts w:asciiTheme="minorHAnsi" w:hAnsiTheme="minorHAnsi"/>
          <w:sz w:val="24"/>
          <w:szCs w:val="24"/>
        </w:rPr>
        <w:br/>
        <w:t>78- 79 %= C+</w:t>
      </w:r>
      <w:r w:rsidRPr="00EE0957">
        <w:rPr>
          <w:rFonts w:asciiTheme="minorHAnsi" w:hAnsiTheme="minorHAnsi"/>
          <w:sz w:val="24"/>
          <w:szCs w:val="24"/>
        </w:rPr>
        <w:br/>
        <w:t>73- 7</w:t>
      </w:r>
      <w:r w:rsidR="00C24C33">
        <w:rPr>
          <w:rFonts w:asciiTheme="minorHAnsi" w:hAnsiTheme="minorHAnsi"/>
          <w:sz w:val="24"/>
          <w:szCs w:val="24"/>
        </w:rPr>
        <w:t>7 %= C</w:t>
      </w:r>
      <w:r w:rsidR="00C24C33">
        <w:rPr>
          <w:rFonts w:asciiTheme="minorHAnsi" w:hAnsiTheme="minorHAnsi"/>
          <w:sz w:val="24"/>
          <w:szCs w:val="24"/>
        </w:rPr>
        <w:br/>
        <w:t>70- 72 %= C-</w:t>
      </w:r>
      <w:r w:rsidR="00C24C33">
        <w:rPr>
          <w:rFonts w:asciiTheme="minorHAnsi" w:hAnsiTheme="minorHAnsi"/>
          <w:sz w:val="24"/>
          <w:szCs w:val="24"/>
        </w:rPr>
        <w:br/>
        <w:t>68- 69 %= D</w:t>
      </w:r>
    </w:p>
    <w:p w14:paraId="7AB76502" w14:textId="77777777" w:rsidR="003069BF" w:rsidRPr="00EE0957" w:rsidRDefault="003069BF">
      <w:pPr>
        <w:pStyle w:val="BodyText"/>
        <w:rPr>
          <w:rFonts w:asciiTheme="minorHAnsi" w:hAnsiTheme="minorHAnsi"/>
          <w:b/>
        </w:rPr>
      </w:pPr>
    </w:p>
    <w:p w14:paraId="68AAE7D3" w14:textId="5C3F4D6C" w:rsidR="003069BF" w:rsidRDefault="00304AC8" w:rsidP="00304AC8">
      <w:pPr>
        <w:pStyle w:val="BodyText"/>
        <w:spacing w:before="9"/>
        <w:ind w:left="180"/>
        <w:rPr>
          <w:rFonts w:asciiTheme="minorHAnsi" w:hAnsiTheme="minorHAnsi"/>
          <w:b/>
        </w:rPr>
      </w:pPr>
      <w:r>
        <w:rPr>
          <w:rFonts w:asciiTheme="minorHAnsi" w:hAnsiTheme="minorHAnsi"/>
          <w:b/>
        </w:rPr>
        <w:t>GENERAL COURSE POLICIES:</w:t>
      </w:r>
    </w:p>
    <w:p w14:paraId="330B86CE" w14:textId="77777777" w:rsidR="00304AC8" w:rsidRPr="00EE0957" w:rsidRDefault="00304AC8">
      <w:pPr>
        <w:pStyle w:val="BodyText"/>
        <w:spacing w:before="9"/>
        <w:rPr>
          <w:rFonts w:asciiTheme="minorHAnsi" w:hAnsiTheme="minorHAnsi"/>
          <w:b/>
        </w:rPr>
      </w:pPr>
    </w:p>
    <w:p w14:paraId="7F8C6B48" w14:textId="77777777" w:rsidR="003069BF" w:rsidRDefault="00084923">
      <w:pPr>
        <w:ind w:left="220"/>
        <w:rPr>
          <w:rFonts w:asciiTheme="minorHAnsi" w:hAnsiTheme="minorHAnsi"/>
          <w:b/>
          <w:sz w:val="24"/>
          <w:szCs w:val="24"/>
        </w:rPr>
      </w:pPr>
      <w:r w:rsidRPr="00EE0957">
        <w:rPr>
          <w:rFonts w:asciiTheme="minorHAnsi" w:hAnsiTheme="minorHAnsi"/>
          <w:b/>
          <w:sz w:val="24"/>
          <w:szCs w:val="24"/>
        </w:rPr>
        <w:t>Paperless Classroom</w:t>
      </w:r>
    </w:p>
    <w:p w14:paraId="36291594" w14:textId="77777777" w:rsidR="004B5046" w:rsidRPr="00EE0957" w:rsidRDefault="004B5046">
      <w:pPr>
        <w:ind w:left="220"/>
        <w:rPr>
          <w:rFonts w:asciiTheme="minorHAnsi" w:hAnsiTheme="minorHAnsi"/>
          <w:b/>
          <w:sz w:val="24"/>
          <w:szCs w:val="24"/>
        </w:rPr>
      </w:pPr>
    </w:p>
    <w:p w14:paraId="48FC9CFF" w14:textId="17C2ECBE" w:rsidR="003069BF" w:rsidRPr="00EE0957" w:rsidRDefault="00084923">
      <w:pPr>
        <w:pStyle w:val="BodyText"/>
        <w:spacing w:before="2"/>
        <w:ind w:left="220" w:right="856"/>
        <w:rPr>
          <w:rFonts w:asciiTheme="minorHAnsi" w:hAnsiTheme="minorHAnsi"/>
        </w:rPr>
      </w:pPr>
      <w:r w:rsidRPr="00EE0957">
        <w:rPr>
          <w:rFonts w:asciiTheme="minorHAnsi" w:hAnsiTheme="minorHAnsi"/>
        </w:rPr>
        <w:t xml:space="preserve">We will use the Blackboard online course management system to minimize paper use. </w:t>
      </w:r>
      <w:r w:rsidR="00030BDD" w:rsidRPr="00EE0957">
        <w:rPr>
          <w:rFonts w:asciiTheme="minorHAnsi" w:hAnsiTheme="minorHAnsi"/>
        </w:rPr>
        <w:t xml:space="preserve">Please only upload and submit assignments through the Assignment Link on </w:t>
      </w:r>
      <w:proofErr w:type="spellStart"/>
      <w:r w:rsidR="00030BDD" w:rsidRPr="00EE0957">
        <w:rPr>
          <w:rFonts w:asciiTheme="minorHAnsi" w:hAnsiTheme="minorHAnsi"/>
        </w:rPr>
        <w:t>BlackBoard</w:t>
      </w:r>
      <w:proofErr w:type="spellEnd"/>
      <w:r w:rsidR="00030BDD" w:rsidRPr="00EE0957">
        <w:rPr>
          <w:rFonts w:asciiTheme="minorHAnsi" w:hAnsiTheme="minorHAnsi"/>
        </w:rPr>
        <w:t xml:space="preserve">.  The link will close after the ‘date due’ has passed.  </w:t>
      </w:r>
      <w:r w:rsidR="00030BDD" w:rsidRPr="00EF795F">
        <w:rPr>
          <w:rFonts w:asciiTheme="minorHAnsi" w:hAnsiTheme="minorHAnsi"/>
          <w:highlight w:val="yellow"/>
          <w:u w:val="single"/>
        </w:rPr>
        <w:t>Please DO NOT email assignments as attachments or hand in hard copies</w:t>
      </w:r>
      <w:r w:rsidR="00304AC8" w:rsidRPr="00EF795F">
        <w:rPr>
          <w:rFonts w:asciiTheme="minorHAnsi" w:hAnsiTheme="minorHAnsi"/>
          <w:highlight w:val="yellow"/>
          <w:u w:val="single"/>
        </w:rPr>
        <w:t>—they will not be accepted, nor graded.</w:t>
      </w:r>
      <w:r w:rsidR="00150FEF">
        <w:rPr>
          <w:rFonts w:asciiTheme="minorHAnsi" w:hAnsiTheme="minorHAnsi"/>
          <w:u w:val="single"/>
        </w:rPr>
        <w:t xml:space="preserve">  Assignments uploaded with file extensions that I cannot open or corrupted files will be given a 0.</w:t>
      </w:r>
    </w:p>
    <w:p w14:paraId="1E1FB596" w14:textId="77777777" w:rsidR="003069BF" w:rsidRPr="00EE0957" w:rsidRDefault="003069BF">
      <w:pPr>
        <w:pStyle w:val="BodyText"/>
        <w:spacing w:before="9"/>
        <w:rPr>
          <w:rFonts w:asciiTheme="minorHAnsi" w:hAnsiTheme="minorHAnsi"/>
        </w:rPr>
      </w:pPr>
    </w:p>
    <w:p w14:paraId="4185F1E4" w14:textId="73415BA8" w:rsidR="003069BF" w:rsidRDefault="00DD78F0">
      <w:pPr>
        <w:pStyle w:val="Heading2"/>
        <w:spacing w:before="1"/>
        <w:rPr>
          <w:rFonts w:asciiTheme="minorHAnsi" w:hAnsiTheme="minorHAnsi"/>
        </w:rPr>
      </w:pPr>
      <w:r w:rsidRPr="00EE0957">
        <w:rPr>
          <w:rFonts w:asciiTheme="minorHAnsi" w:hAnsiTheme="minorHAnsi"/>
        </w:rPr>
        <w:t xml:space="preserve">Late Work, </w:t>
      </w:r>
      <w:r w:rsidR="00CD666E">
        <w:rPr>
          <w:rFonts w:asciiTheme="minorHAnsi" w:hAnsiTheme="minorHAnsi"/>
        </w:rPr>
        <w:t>Time M</w:t>
      </w:r>
      <w:r w:rsidR="0064006D" w:rsidRPr="00EE0957">
        <w:rPr>
          <w:rFonts w:asciiTheme="minorHAnsi" w:hAnsiTheme="minorHAnsi"/>
        </w:rPr>
        <w:t>anagement and Student Coaching</w:t>
      </w:r>
    </w:p>
    <w:p w14:paraId="612DA59B" w14:textId="77777777" w:rsidR="004B5046" w:rsidRPr="00EE0957" w:rsidRDefault="004B5046">
      <w:pPr>
        <w:pStyle w:val="Heading2"/>
        <w:spacing w:before="1"/>
        <w:rPr>
          <w:rFonts w:asciiTheme="minorHAnsi" w:hAnsiTheme="minorHAnsi"/>
        </w:rPr>
      </w:pPr>
    </w:p>
    <w:p w14:paraId="2C4CE272" w14:textId="051607D8" w:rsidR="0064006D" w:rsidRDefault="00084923">
      <w:pPr>
        <w:pStyle w:val="BodyText"/>
        <w:spacing w:before="2"/>
        <w:ind w:left="220" w:right="475"/>
        <w:rPr>
          <w:rFonts w:asciiTheme="minorHAnsi" w:hAnsiTheme="minorHAnsi"/>
        </w:rPr>
      </w:pPr>
      <w:r w:rsidRPr="00595C39">
        <w:rPr>
          <w:rFonts w:asciiTheme="minorHAnsi" w:hAnsiTheme="minorHAnsi"/>
        </w:rPr>
        <w:t xml:space="preserve">Papers and other assignments are to be submitted </w:t>
      </w:r>
      <w:r w:rsidR="0064006D" w:rsidRPr="00595C39">
        <w:rPr>
          <w:rFonts w:asciiTheme="minorHAnsi" w:hAnsiTheme="minorHAnsi"/>
        </w:rPr>
        <w:t xml:space="preserve">on the date indicated on the Course Schedule. </w:t>
      </w:r>
      <w:r w:rsidRPr="00595C39">
        <w:rPr>
          <w:rFonts w:asciiTheme="minorHAnsi" w:hAnsiTheme="minorHAnsi"/>
        </w:rPr>
        <w:t xml:space="preserve"> </w:t>
      </w:r>
      <w:r w:rsidRPr="00EF795F">
        <w:rPr>
          <w:rFonts w:asciiTheme="minorHAnsi" w:hAnsiTheme="minorHAnsi"/>
          <w:b/>
          <w:highlight w:val="yellow"/>
          <w:u w:val="single"/>
        </w:rPr>
        <w:t xml:space="preserve">No work will be accepted </w:t>
      </w:r>
      <w:r w:rsidR="0064006D" w:rsidRPr="00EF795F">
        <w:rPr>
          <w:rFonts w:asciiTheme="minorHAnsi" w:hAnsiTheme="minorHAnsi"/>
          <w:b/>
          <w:highlight w:val="yellow"/>
          <w:u w:val="single"/>
        </w:rPr>
        <w:t>late</w:t>
      </w:r>
      <w:r w:rsidR="004B5046" w:rsidRPr="00EF795F">
        <w:rPr>
          <w:rFonts w:asciiTheme="minorHAnsi" w:hAnsiTheme="minorHAnsi"/>
          <w:highlight w:val="yellow"/>
          <w:u w:val="single"/>
        </w:rPr>
        <w:t xml:space="preserve">, without </w:t>
      </w:r>
      <w:r w:rsidR="0064006D" w:rsidRPr="00EF795F">
        <w:rPr>
          <w:rFonts w:asciiTheme="minorHAnsi" w:hAnsiTheme="minorHAnsi"/>
          <w:highlight w:val="yellow"/>
          <w:u w:val="single"/>
        </w:rPr>
        <w:t xml:space="preserve">a doctor’s note or note of </w:t>
      </w:r>
      <w:r w:rsidR="0064006D" w:rsidRPr="00EF795F">
        <w:rPr>
          <w:rFonts w:asciiTheme="minorHAnsi" w:hAnsiTheme="minorHAnsi"/>
          <w:highlight w:val="yellow"/>
          <w:u w:val="single"/>
        </w:rPr>
        <w:lastRenderedPageBreak/>
        <w:t>death in the family</w:t>
      </w:r>
      <w:r w:rsidR="0064006D" w:rsidRPr="00EF795F">
        <w:rPr>
          <w:rFonts w:asciiTheme="minorHAnsi" w:hAnsiTheme="minorHAnsi"/>
          <w:highlight w:val="yellow"/>
        </w:rPr>
        <w:t>.</w:t>
      </w:r>
      <w:r w:rsidR="0064006D" w:rsidRPr="00595C39">
        <w:rPr>
          <w:rFonts w:asciiTheme="minorHAnsi" w:hAnsiTheme="minorHAnsi"/>
        </w:rPr>
        <w:t xml:space="preserve"> Once you graduate, and those of you who </w:t>
      </w:r>
      <w:r w:rsidR="00030BDD" w:rsidRPr="00595C39">
        <w:rPr>
          <w:rFonts w:asciiTheme="minorHAnsi" w:hAnsiTheme="minorHAnsi"/>
        </w:rPr>
        <w:t>are already working, know that</w:t>
      </w:r>
      <w:r w:rsidR="0064006D" w:rsidRPr="00595C39">
        <w:rPr>
          <w:rFonts w:asciiTheme="minorHAnsi" w:hAnsiTheme="minorHAnsi"/>
        </w:rPr>
        <w:t xml:space="preserve"> everything is now submitted </w:t>
      </w:r>
      <w:r w:rsidR="00030BDD" w:rsidRPr="00595C39">
        <w:rPr>
          <w:rFonts w:asciiTheme="minorHAnsi" w:hAnsiTheme="minorHAnsi"/>
        </w:rPr>
        <w:t>on-line</w:t>
      </w:r>
      <w:r w:rsidR="0064006D" w:rsidRPr="00595C39">
        <w:rPr>
          <w:rFonts w:asciiTheme="minorHAnsi" w:hAnsiTheme="minorHAnsi"/>
        </w:rPr>
        <w:t xml:space="preserve"> -- job applications, graduate school applications, grant applications, etc. </w:t>
      </w:r>
      <w:r w:rsidR="00E853E0" w:rsidRPr="00595C39">
        <w:rPr>
          <w:rFonts w:asciiTheme="minorHAnsi" w:hAnsiTheme="minorHAnsi"/>
        </w:rPr>
        <w:t>E</w:t>
      </w:r>
      <w:r w:rsidR="0064006D" w:rsidRPr="00595C39">
        <w:rPr>
          <w:rFonts w:asciiTheme="minorHAnsi" w:hAnsiTheme="minorHAnsi"/>
        </w:rPr>
        <w:t xml:space="preserve">xtensions are not an option. </w:t>
      </w:r>
      <w:r w:rsidR="00595C39" w:rsidRPr="00595C39">
        <w:rPr>
          <w:rFonts w:asciiTheme="minorHAnsi" w:hAnsiTheme="minorHAnsi"/>
          <w:highlight w:val="cyan"/>
        </w:rPr>
        <w:t xml:space="preserve">Please begin now to learn how to plan and budget your time weighing competing priorities, interests, family, friends, fun and also </w:t>
      </w:r>
      <w:r w:rsidR="00595C39" w:rsidRPr="00595C39">
        <w:rPr>
          <w:rFonts w:asciiTheme="minorHAnsi" w:hAnsiTheme="minorHAnsi"/>
          <w:highlight w:val="cyan"/>
          <w:u w:val="single"/>
        </w:rPr>
        <w:t>anticipating what could come up</w:t>
      </w:r>
      <w:r w:rsidR="00150FEF">
        <w:rPr>
          <w:rFonts w:asciiTheme="minorHAnsi" w:hAnsiTheme="minorHAnsi"/>
          <w:u w:val="single"/>
        </w:rPr>
        <w:t xml:space="preserve">.  </w:t>
      </w:r>
      <w:r w:rsidR="00330C17" w:rsidRPr="00595C39">
        <w:rPr>
          <w:rFonts w:asciiTheme="minorHAnsi" w:hAnsiTheme="minorHAnsi"/>
        </w:rPr>
        <w:t xml:space="preserve">Below is information for FREE time management/academic coaching services that </w:t>
      </w:r>
      <w:r w:rsidR="00030BDD" w:rsidRPr="00595C39">
        <w:rPr>
          <w:rFonts w:asciiTheme="minorHAnsi" w:hAnsiTheme="minorHAnsi"/>
        </w:rPr>
        <w:t>several of my former students have utilized and they report that it has transformed</w:t>
      </w:r>
      <w:r w:rsidR="00330C17" w:rsidRPr="00595C39">
        <w:rPr>
          <w:rFonts w:asciiTheme="minorHAnsi" w:hAnsiTheme="minorHAnsi"/>
        </w:rPr>
        <w:t xml:space="preserve"> </w:t>
      </w:r>
      <w:r w:rsidR="00030BDD" w:rsidRPr="00595C39">
        <w:rPr>
          <w:rFonts w:asciiTheme="minorHAnsi" w:hAnsiTheme="minorHAnsi"/>
        </w:rPr>
        <w:t xml:space="preserve">their college experience.  </w:t>
      </w:r>
      <w:r w:rsidR="00030BDD" w:rsidRPr="00150FEF">
        <w:rPr>
          <w:rFonts w:asciiTheme="minorHAnsi" w:hAnsiTheme="minorHAnsi"/>
          <w:highlight w:val="yellow"/>
        </w:rPr>
        <w:t xml:space="preserve">Planning out each week, and ideally your academic semester, will also reduce </w:t>
      </w:r>
      <w:r w:rsidR="00330C17" w:rsidRPr="00150FEF">
        <w:rPr>
          <w:rFonts w:asciiTheme="minorHAnsi" w:hAnsiTheme="minorHAnsi"/>
          <w:highlight w:val="yellow"/>
        </w:rPr>
        <w:t>anxiety that ca</w:t>
      </w:r>
      <w:r w:rsidR="00030BDD" w:rsidRPr="00150FEF">
        <w:rPr>
          <w:rFonts w:asciiTheme="minorHAnsi" w:hAnsiTheme="minorHAnsi"/>
          <w:highlight w:val="yellow"/>
        </w:rPr>
        <w:t>n come with feeling overwhelmed.</w:t>
      </w:r>
    </w:p>
    <w:p w14:paraId="0582D5D2" w14:textId="77777777" w:rsidR="00AC705A" w:rsidRDefault="00AC705A">
      <w:pPr>
        <w:pStyle w:val="BodyText"/>
        <w:spacing w:before="2"/>
        <w:ind w:left="220" w:right="475"/>
        <w:rPr>
          <w:rFonts w:asciiTheme="minorHAnsi" w:hAnsiTheme="minorHAnsi"/>
        </w:rPr>
      </w:pPr>
    </w:p>
    <w:p w14:paraId="075195C3" w14:textId="55FF62D6" w:rsidR="00AC705A" w:rsidRDefault="00AC705A">
      <w:pPr>
        <w:pStyle w:val="BodyText"/>
        <w:spacing w:before="2"/>
        <w:ind w:left="220" w:right="475"/>
        <w:rPr>
          <w:rFonts w:asciiTheme="minorHAnsi" w:hAnsiTheme="minorHAnsi"/>
        </w:rPr>
      </w:pPr>
      <w:r>
        <w:rPr>
          <w:rFonts w:asciiTheme="minorHAnsi" w:hAnsiTheme="minorHAnsi"/>
        </w:rPr>
        <w:t xml:space="preserve">GMU offers FREE academic coaching and time management.  </w:t>
      </w:r>
      <w:r w:rsidRPr="00EE0957">
        <w:rPr>
          <w:rFonts w:asciiTheme="minorHAnsi" w:hAnsiTheme="minorHAnsi"/>
          <w:b/>
        </w:rPr>
        <w:t>These services are free and part of your tuition.</w:t>
      </w:r>
      <w:r>
        <w:rPr>
          <w:rFonts w:asciiTheme="minorHAnsi" w:hAnsiTheme="minorHAnsi"/>
        </w:rPr>
        <w:t xml:space="preserve">  </w:t>
      </w:r>
      <w:hyperlink r:id="rId12" w:history="1">
        <w:r w:rsidRPr="007D488F">
          <w:rPr>
            <w:rStyle w:val="Hyperlink"/>
            <w:rFonts w:asciiTheme="minorHAnsi" w:hAnsiTheme="minorHAnsi"/>
          </w:rPr>
          <w:t>https://learningservices.gmu.edu/academic-coach/</w:t>
        </w:r>
      </w:hyperlink>
    </w:p>
    <w:p w14:paraId="192C6755" w14:textId="77777777" w:rsidR="003069BF" w:rsidRPr="00EE0957" w:rsidRDefault="003069BF" w:rsidP="00E84E86">
      <w:pPr>
        <w:pStyle w:val="BodyText"/>
        <w:ind w:left="270" w:hanging="270"/>
        <w:rPr>
          <w:rFonts w:asciiTheme="minorHAnsi" w:hAnsiTheme="minorHAnsi"/>
        </w:rPr>
      </w:pPr>
    </w:p>
    <w:p w14:paraId="238F6935" w14:textId="77777777" w:rsidR="004B5046" w:rsidRDefault="004B5046" w:rsidP="00E84E86">
      <w:pPr>
        <w:pStyle w:val="Default"/>
        <w:ind w:left="270"/>
        <w:rPr>
          <w:rFonts w:asciiTheme="minorHAnsi" w:hAnsiTheme="minorHAnsi"/>
          <w:b/>
          <w:bCs/>
        </w:rPr>
      </w:pPr>
      <w:r>
        <w:rPr>
          <w:rFonts w:asciiTheme="minorHAnsi" w:hAnsiTheme="minorHAnsi"/>
          <w:b/>
          <w:bCs/>
        </w:rPr>
        <w:t>Writing Center</w:t>
      </w:r>
    </w:p>
    <w:p w14:paraId="2663B97F" w14:textId="77777777" w:rsidR="004B5046" w:rsidRDefault="004B5046" w:rsidP="00E84E86">
      <w:pPr>
        <w:pStyle w:val="Default"/>
        <w:ind w:left="270"/>
        <w:rPr>
          <w:rFonts w:asciiTheme="minorHAnsi" w:hAnsiTheme="minorHAnsi"/>
          <w:b/>
          <w:bCs/>
        </w:rPr>
      </w:pPr>
    </w:p>
    <w:p w14:paraId="6D3EBA44" w14:textId="3905AA12" w:rsidR="00E84E86" w:rsidRPr="00EE0957" w:rsidRDefault="00E84E86" w:rsidP="00E84E86">
      <w:pPr>
        <w:pStyle w:val="Default"/>
        <w:ind w:left="270"/>
        <w:rPr>
          <w:rFonts w:asciiTheme="minorHAnsi" w:hAnsiTheme="minorHAnsi"/>
        </w:rPr>
      </w:pPr>
      <w:r w:rsidRPr="00EE0957">
        <w:rPr>
          <w:rFonts w:asciiTheme="minorHAnsi" w:hAnsiTheme="minorHAnsi"/>
        </w:rPr>
        <w:lastRenderedPageBreak/>
        <w:t xml:space="preserve">The GMU Writing Center (http://writingcenter.gmu.edu/) provides </w:t>
      </w:r>
      <w:r w:rsidRPr="00EE0957">
        <w:rPr>
          <w:rFonts w:asciiTheme="minorHAnsi" w:hAnsiTheme="minorHAnsi"/>
          <w:b/>
          <w:bCs/>
        </w:rPr>
        <w:t xml:space="preserve">free </w:t>
      </w:r>
      <w:r w:rsidRPr="00EE0957">
        <w:rPr>
          <w:rFonts w:asciiTheme="minorHAnsi" w:hAnsiTheme="minorHAnsi"/>
        </w:rPr>
        <w:t xml:space="preserve">one-on-one sessions in which you can get expert feedback on drafts of writing assignments. While the tutors will not fix your papers for you, they will work with you to identify and correct rough areas in your </w:t>
      </w:r>
      <w:r w:rsidR="00AC705A">
        <w:rPr>
          <w:rFonts w:asciiTheme="minorHAnsi" w:hAnsiTheme="minorHAnsi"/>
        </w:rPr>
        <w:t>submission</w:t>
      </w:r>
      <w:r w:rsidRPr="00EE0957">
        <w:rPr>
          <w:rFonts w:asciiTheme="minorHAnsi" w:hAnsiTheme="minorHAnsi"/>
        </w:rPr>
        <w:t xml:space="preserve"> </w:t>
      </w:r>
      <w:r w:rsidR="00AC705A">
        <w:rPr>
          <w:rFonts w:asciiTheme="minorHAnsi" w:hAnsiTheme="minorHAnsi"/>
        </w:rPr>
        <w:t>help you</w:t>
      </w:r>
      <w:r w:rsidRPr="00EE0957">
        <w:rPr>
          <w:rFonts w:asciiTheme="minorHAnsi" w:hAnsiTheme="minorHAnsi"/>
        </w:rPr>
        <w:t xml:space="preserve"> build your writing, proofreading, and editing skills. This is a service available to </w:t>
      </w:r>
      <w:r w:rsidRPr="00EE0957">
        <w:rPr>
          <w:rFonts w:asciiTheme="minorHAnsi" w:hAnsiTheme="minorHAnsi"/>
          <w:b/>
          <w:bCs/>
        </w:rPr>
        <w:t xml:space="preserve">all </w:t>
      </w:r>
      <w:r w:rsidRPr="00EE0957">
        <w:rPr>
          <w:rFonts w:asciiTheme="minorHAnsi" w:hAnsiTheme="minorHAnsi"/>
        </w:rPr>
        <w:t xml:space="preserve">students.  </w:t>
      </w:r>
      <w:r w:rsidRPr="00304AC8">
        <w:rPr>
          <w:rFonts w:asciiTheme="minorHAnsi" w:hAnsiTheme="minorHAnsi"/>
          <w:u w:val="single"/>
        </w:rPr>
        <w:t>Students who need ESL Support can be given on-going support.</w:t>
      </w:r>
      <w:r w:rsidRPr="00EE0957">
        <w:rPr>
          <w:rFonts w:asciiTheme="minorHAnsi" w:hAnsiTheme="minorHAnsi"/>
        </w:rPr>
        <w:t xml:space="preserve"> </w:t>
      </w:r>
      <w:r w:rsidRPr="00EF795F">
        <w:rPr>
          <w:rFonts w:asciiTheme="minorHAnsi" w:hAnsiTheme="minorHAnsi"/>
          <w:highlight w:val="yellow"/>
        </w:rPr>
        <w:t>MAKE A NOTE OF THE WRITING DEADLINES IN THIS SYLLABUS AND</w:t>
      </w:r>
      <w:r w:rsidRPr="00EE0957">
        <w:rPr>
          <w:rFonts w:asciiTheme="minorHAnsi" w:hAnsiTheme="minorHAnsi"/>
        </w:rPr>
        <w:t xml:space="preserve"> </w:t>
      </w:r>
      <w:r w:rsidRPr="00EE0957">
        <w:rPr>
          <w:rFonts w:asciiTheme="minorHAnsi" w:hAnsiTheme="minorHAnsi"/>
          <w:highlight w:val="yellow"/>
        </w:rPr>
        <w:t xml:space="preserve">MAKE AN APPOINTMENT IN ADVANCE OF THE DEADLINE FOR THE WRITING CENTER TO REVIEW YOUR </w:t>
      </w:r>
      <w:r w:rsidR="00AC705A">
        <w:rPr>
          <w:rFonts w:asciiTheme="minorHAnsi" w:hAnsiTheme="minorHAnsi"/>
          <w:highlight w:val="yellow"/>
        </w:rPr>
        <w:t>SUBMISSION</w:t>
      </w:r>
      <w:r w:rsidRPr="00EE0957">
        <w:rPr>
          <w:rFonts w:asciiTheme="minorHAnsi" w:hAnsiTheme="minorHAnsi"/>
          <w:highlight w:val="yellow"/>
        </w:rPr>
        <w:t xml:space="preserve">.  THEY FILL UP QUICKLY AND NOT GETTING AN APPTOINTMENT IS NOT AN EXCUSE FOR NOT HAVING YOUR DOCUMENT REVIEWED. </w:t>
      </w:r>
      <w:r w:rsidRPr="00EE0957">
        <w:rPr>
          <w:rFonts w:asciiTheme="minorHAnsi" w:hAnsiTheme="minorHAnsi"/>
        </w:rPr>
        <w:t xml:space="preserve"> </w:t>
      </w:r>
      <w:r w:rsidRPr="00EE0957">
        <w:rPr>
          <w:rFonts w:asciiTheme="minorHAnsi" w:hAnsiTheme="minorHAnsi"/>
          <w:b/>
          <w:u w:val="single"/>
        </w:rPr>
        <w:t xml:space="preserve">The service </w:t>
      </w:r>
      <w:r w:rsidR="005277F2">
        <w:rPr>
          <w:rFonts w:asciiTheme="minorHAnsi" w:hAnsiTheme="minorHAnsi"/>
          <w:b/>
          <w:u w:val="single"/>
        </w:rPr>
        <w:t>is provided by student tutors and the approach to helping you is very low-key.</w:t>
      </w:r>
    </w:p>
    <w:p w14:paraId="1A7CAD2E" w14:textId="77777777" w:rsidR="00E84E86" w:rsidRPr="00EE0957" w:rsidRDefault="00E84E86" w:rsidP="00E84E86">
      <w:pPr>
        <w:pStyle w:val="Default"/>
        <w:rPr>
          <w:rFonts w:asciiTheme="minorHAnsi" w:hAnsiTheme="minorHAnsi"/>
          <w:highlight w:val="yellow"/>
        </w:rPr>
      </w:pPr>
    </w:p>
    <w:p w14:paraId="3C0C7588" w14:textId="77777777" w:rsidR="00E84E86" w:rsidRPr="00EE0957" w:rsidRDefault="00E84E86" w:rsidP="00E84E86">
      <w:pPr>
        <w:pStyle w:val="Default"/>
        <w:rPr>
          <w:rFonts w:asciiTheme="minorHAnsi" w:hAnsiTheme="minorHAnsi"/>
          <w:highlight w:val="yellow"/>
        </w:rPr>
      </w:pPr>
    </w:p>
    <w:p w14:paraId="35CAF763" w14:textId="08E24C63" w:rsidR="00E84E86" w:rsidRPr="00EE0957" w:rsidRDefault="00E84E86" w:rsidP="00E84E86">
      <w:pPr>
        <w:pStyle w:val="Heading2"/>
        <w:spacing w:line="275" w:lineRule="exact"/>
        <w:rPr>
          <w:rFonts w:asciiTheme="minorHAnsi" w:hAnsiTheme="minorHAnsi"/>
        </w:rPr>
      </w:pPr>
      <w:r w:rsidRPr="00EE0957">
        <w:rPr>
          <w:rFonts w:asciiTheme="minorHAnsi" w:hAnsiTheme="minorHAnsi"/>
          <w:highlight w:val="yellow"/>
        </w:rPr>
        <w:t xml:space="preserve">The lecturer expects that </w:t>
      </w:r>
      <w:r w:rsidR="005277F2">
        <w:rPr>
          <w:rFonts w:asciiTheme="minorHAnsi" w:hAnsiTheme="minorHAnsi"/>
          <w:highlight w:val="yellow"/>
        </w:rPr>
        <w:t xml:space="preserve">all </w:t>
      </w:r>
      <w:r w:rsidRPr="00EE0957">
        <w:rPr>
          <w:rFonts w:asciiTheme="minorHAnsi" w:hAnsiTheme="minorHAnsi"/>
          <w:highlight w:val="yellow"/>
        </w:rPr>
        <w:t xml:space="preserve">required </w:t>
      </w:r>
      <w:r w:rsidR="00304AC8">
        <w:rPr>
          <w:rFonts w:asciiTheme="minorHAnsi" w:hAnsiTheme="minorHAnsi"/>
          <w:highlight w:val="yellow"/>
        </w:rPr>
        <w:t>written assignments</w:t>
      </w:r>
      <w:r w:rsidRPr="00EE0957">
        <w:rPr>
          <w:rFonts w:asciiTheme="minorHAnsi" w:hAnsiTheme="minorHAnsi"/>
          <w:highlight w:val="yellow"/>
        </w:rPr>
        <w:t xml:space="preserve"> be prepared using grammatically correct business English, prepared without spelling mistakes and follows the rubric provided, and appropriately notes citations using APA forma</w:t>
      </w:r>
      <w:r w:rsidRPr="00343599">
        <w:rPr>
          <w:rFonts w:asciiTheme="minorHAnsi" w:hAnsiTheme="minorHAnsi"/>
          <w:highlight w:val="yellow"/>
        </w:rPr>
        <w:t>t</w:t>
      </w:r>
      <w:r w:rsidR="00343599" w:rsidRPr="00343599">
        <w:rPr>
          <w:rFonts w:asciiTheme="minorHAnsi" w:hAnsiTheme="minorHAnsi"/>
          <w:highlight w:val="yellow"/>
        </w:rPr>
        <w:t xml:space="preserve"> if applicable</w:t>
      </w:r>
      <w:r w:rsidRPr="00343599">
        <w:rPr>
          <w:rFonts w:asciiTheme="minorHAnsi" w:hAnsiTheme="minorHAnsi"/>
          <w:highlight w:val="yellow"/>
          <w:u w:val="single"/>
        </w:rPr>
        <w:t>.</w:t>
      </w:r>
      <w:r w:rsidRPr="00EE0957">
        <w:rPr>
          <w:rFonts w:asciiTheme="minorHAnsi" w:hAnsiTheme="minorHAnsi"/>
          <w:u w:val="single"/>
        </w:rPr>
        <w:t xml:space="preserve">  If you do not know how to format using the APA style of citations, please </w:t>
      </w:r>
      <w:r w:rsidRPr="00EE0957">
        <w:rPr>
          <w:rFonts w:asciiTheme="minorHAnsi" w:hAnsiTheme="minorHAnsi"/>
          <w:u w:val="single"/>
        </w:rPr>
        <w:lastRenderedPageBreak/>
        <w:t>visit the Writing Center or refer to the Quick Guides on APA Formatting</w:t>
      </w:r>
      <w:r w:rsidR="004B5046">
        <w:rPr>
          <w:rFonts w:asciiTheme="minorHAnsi" w:hAnsiTheme="minorHAnsi"/>
          <w:u w:val="single"/>
        </w:rPr>
        <w:t xml:space="preserve"> or the PURDUE OWL Website</w:t>
      </w:r>
      <w:r w:rsidRPr="00EE0957">
        <w:rPr>
          <w:rFonts w:asciiTheme="minorHAnsi" w:hAnsiTheme="minorHAnsi"/>
          <w:u w:val="single"/>
        </w:rPr>
        <w:t xml:space="preserve">. </w:t>
      </w:r>
      <w:r w:rsidRPr="00EE0957">
        <w:rPr>
          <w:rFonts w:asciiTheme="minorHAnsi" w:hAnsiTheme="minorHAnsi"/>
        </w:rPr>
        <w:t xml:space="preserve"> Failure to properly cite references can be grounds for plagiarism</w:t>
      </w:r>
    </w:p>
    <w:p w14:paraId="4681664F" w14:textId="77777777" w:rsidR="00E84E86" w:rsidRPr="00EE0957" w:rsidRDefault="00E84E86">
      <w:pPr>
        <w:pStyle w:val="Heading2"/>
        <w:spacing w:line="275" w:lineRule="exact"/>
        <w:rPr>
          <w:rFonts w:asciiTheme="minorHAnsi" w:hAnsiTheme="minorHAnsi"/>
        </w:rPr>
      </w:pPr>
    </w:p>
    <w:p w14:paraId="359057BD" w14:textId="6545A0A2" w:rsidR="00ED1446" w:rsidRPr="00EE0957" w:rsidRDefault="00323E26" w:rsidP="00ED1446">
      <w:pPr>
        <w:pStyle w:val="Heading2"/>
        <w:rPr>
          <w:rFonts w:asciiTheme="minorHAnsi" w:hAnsiTheme="minorHAnsi"/>
        </w:rPr>
      </w:pPr>
      <w:r>
        <w:rPr>
          <w:rFonts w:asciiTheme="minorHAnsi" w:hAnsiTheme="minorHAnsi"/>
        </w:rPr>
        <w:t>Electronic Devices</w:t>
      </w:r>
    </w:p>
    <w:p w14:paraId="7D82CE77" w14:textId="2943C0E9" w:rsidR="00ED1446" w:rsidRDefault="006D27E3" w:rsidP="00ED1446">
      <w:pPr>
        <w:pStyle w:val="BodyText"/>
        <w:spacing w:before="2"/>
        <w:ind w:left="220" w:right="216"/>
        <w:rPr>
          <w:rStyle w:val="Hyperlink"/>
          <w:rFonts w:asciiTheme="minorHAnsi" w:hAnsiTheme="minorHAnsi"/>
        </w:rPr>
      </w:pPr>
      <w:r w:rsidRPr="006D27E3">
        <w:rPr>
          <w:rFonts w:asciiTheme="minorHAnsi" w:hAnsiTheme="minorHAnsi"/>
          <w:u w:val="single"/>
        </w:rPr>
        <w:t>Electronic devices are to be used during in-class group activities only.</w:t>
      </w:r>
      <w:r>
        <w:rPr>
          <w:rFonts w:asciiTheme="minorHAnsi" w:hAnsiTheme="minorHAnsi"/>
        </w:rPr>
        <w:t xml:space="preserve">  Use of l</w:t>
      </w:r>
      <w:r w:rsidR="00ED1446" w:rsidRPr="00EE0957">
        <w:rPr>
          <w:rFonts w:asciiTheme="minorHAnsi" w:hAnsiTheme="minorHAnsi"/>
        </w:rPr>
        <w:t>aptops</w:t>
      </w:r>
      <w:r>
        <w:rPr>
          <w:rFonts w:asciiTheme="minorHAnsi" w:hAnsiTheme="minorHAnsi"/>
        </w:rPr>
        <w:t>, tablets or phones</w:t>
      </w:r>
      <w:r w:rsidR="00ED1446" w:rsidRPr="00EE0957">
        <w:rPr>
          <w:rFonts w:asciiTheme="minorHAnsi" w:hAnsiTheme="minorHAnsi"/>
        </w:rPr>
        <w:t xml:space="preserve"> for taking notes during lectures/presentations are NOT to be used. Summarizing, paraphrasing, and ‘concept mapping’ (which you will do a LOT of in this class) are encouraged to be done by hand in a dedicated notebook or sketchbook</w:t>
      </w:r>
      <w:r w:rsidR="00ED1446">
        <w:rPr>
          <w:rFonts w:asciiTheme="minorHAnsi" w:hAnsiTheme="minorHAnsi"/>
        </w:rPr>
        <w:t xml:space="preserve"> (ideally from recycled paper)</w:t>
      </w:r>
      <w:r w:rsidR="00ED1446" w:rsidRPr="00EE0957">
        <w:rPr>
          <w:rFonts w:asciiTheme="minorHAnsi" w:hAnsiTheme="minorHAnsi"/>
        </w:rPr>
        <w:t xml:space="preserve">. </w:t>
      </w:r>
      <w:r w:rsidR="00ED1446" w:rsidRPr="0065438B">
        <w:rPr>
          <w:rFonts w:asciiTheme="minorHAnsi" w:hAnsiTheme="minorHAnsi"/>
          <w:highlight w:val="yellow"/>
        </w:rPr>
        <w:t>Research validates that students learn and retain information better when writing by hand than by attempting to write notes verbatim.</w:t>
      </w:r>
      <w:r w:rsidR="00ED1446" w:rsidRPr="00EE0957">
        <w:rPr>
          <w:rFonts w:asciiTheme="minorHAnsi" w:hAnsiTheme="minorHAnsi"/>
        </w:rPr>
        <w:t xml:space="preserve">  Also, lectures/presentations will be available to students.  </w:t>
      </w:r>
      <w:hyperlink r:id="rId13" w:history="1">
        <w:r w:rsidR="00ED1446" w:rsidRPr="00EE0957">
          <w:rPr>
            <w:rStyle w:val="Hyperlink"/>
            <w:rFonts w:asciiTheme="minorHAnsi" w:hAnsiTheme="minorHAnsi"/>
          </w:rPr>
          <w:t>https://www.npr.org/2016/04/17/474525392/attention-students-put-your-laptops-away</w:t>
        </w:r>
      </w:hyperlink>
      <w:r w:rsidR="000B7965">
        <w:rPr>
          <w:rStyle w:val="Hyperlink"/>
          <w:rFonts w:asciiTheme="minorHAnsi" w:hAnsiTheme="minorHAnsi"/>
        </w:rPr>
        <w:t xml:space="preserve">. </w:t>
      </w:r>
    </w:p>
    <w:p w14:paraId="3B304BA1" w14:textId="77889FBF" w:rsidR="00323E26" w:rsidRDefault="00323E26" w:rsidP="00ED1446">
      <w:pPr>
        <w:pStyle w:val="BodyText"/>
        <w:spacing w:before="2"/>
        <w:ind w:left="220" w:right="216"/>
        <w:rPr>
          <w:rStyle w:val="Hyperlink"/>
          <w:rFonts w:asciiTheme="minorHAnsi" w:hAnsiTheme="minorHAnsi"/>
          <w:color w:val="auto"/>
          <w:u w:val="none"/>
        </w:rPr>
      </w:pPr>
    </w:p>
    <w:p w14:paraId="388990ED" w14:textId="77777777" w:rsidR="006D27E3" w:rsidRDefault="002901E3" w:rsidP="00ED1446">
      <w:pPr>
        <w:pStyle w:val="BodyText"/>
        <w:spacing w:before="2"/>
        <w:ind w:left="220" w:right="216"/>
        <w:rPr>
          <w:rStyle w:val="Hyperlink"/>
          <w:rFonts w:asciiTheme="minorHAnsi" w:hAnsiTheme="minorHAnsi"/>
          <w:color w:val="auto"/>
          <w:u w:val="none"/>
        </w:rPr>
      </w:pPr>
      <w:r>
        <w:rPr>
          <w:rStyle w:val="Hyperlink"/>
          <w:rFonts w:asciiTheme="minorHAnsi" w:hAnsiTheme="minorHAnsi"/>
          <w:color w:val="auto"/>
          <w:u w:val="none"/>
        </w:rPr>
        <w:t xml:space="preserve">In the way that research validates handwritten notes to help learners retain information, research also proves that even a short “digital distraction” results </w:t>
      </w:r>
      <w:r w:rsidR="000B7965">
        <w:rPr>
          <w:rStyle w:val="Hyperlink"/>
          <w:rFonts w:asciiTheme="minorHAnsi" w:hAnsiTheme="minorHAnsi"/>
          <w:color w:val="auto"/>
          <w:u w:val="none"/>
        </w:rPr>
        <w:t xml:space="preserve">not only in </w:t>
      </w:r>
      <w:r w:rsidR="000B7965">
        <w:rPr>
          <w:rStyle w:val="Hyperlink"/>
          <w:rFonts w:asciiTheme="minorHAnsi" w:hAnsiTheme="minorHAnsi"/>
          <w:color w:val="auto"/>
          <w:u w:val="none"/>
        </w:rPr>
        <w:lastRenderedPageBreak/>
        <w:t xml:space="preserve">distraction for the short time that a learner disengages from the classroom, BUT, </w:t>
      </w:r>
      <w:r w:rsidR="000B7965" w:rsidRPr="006D27E3">
        <w:rPr>
          <w:rStyle w:val="Hyperlink"/>
          <w:rFonts w:asciiTheme="minorHAnsi" w:hAnsiTheme="minorHAnsi"/>
          <w:color w:val="auto"/>
        </w:rPr>
        <w:t>takes them almost 30 minutes to refocus and fully refocus,</w:t>
      </w:r>
      <w:r w:rsidR="000B7965">
        <w:rPr>
          <w:rStyle w:val="Hyperlink"/>
          <w:rFonts w:asciiTheme="minorHAnsi" w:hAnsiTheme="minorHAnsi"/>
          <w:color w:val="auto"/>
          <w:u w:val="none"/>
        </w:rPr>
        <w:t xml:space="preserve"> not to mention the ‘second hand’ distraction that </w:t>
      </w:r>
      <w:r w:rsidR="006D27E3">
        <w:rPr>
          <w:rStyle w:val="Hyperlink"/>
          <w:rFonts w:asciiTheme="minorHAnsi" w:hAnsiTheme="minorHAnsi"/>
          <w:color w:val="auto"/>
          <w:u w:val="none"/>
        </w:rPr>
        <w:t>is inflicted upon</w:t>
      </w:r>
      <w:r w:rsidR="000B7965">
        <w:rPr>
          <w:rStyle w:val="Hyperlink"/>
          <w:rFonts w:asciiTheme="minorHAnsi" w:hAnsiTheme="minorHAnsi"/>
          <w:color w:val="auto"/>
          <w:u w:val="none"/>
        </w:rPr>
        <w:t xml:space="preserve"> </w:t>
      </w:r>
      <w:r w:rsidR="006D27E3">
        <w:rPr>
          <w:rStyle w:val="Hyperlink"/>
          <w:rFonts w:asciiTheme="minorHAnsi" w:hAnsiTheme="minorHAnsi"/>
          <w:color w:val="auto"/>
          <w:u w:val="none"/>
        </w:rPr>
        <w:t>other students.</w:t>
      </w:r>
    </w:p>
    <w:p w14:paraId="5BC527AF" w14:textId="77777777" w:rsidR="00ED1446" w:rsidRDefault="00ED1446">
      <w:pPr>
        <w:pStyle w:val="Heading2"/>
        <w:spacing w:line="275" w:lineRule="exact"/>
        <w:rPr>
          <w:rFonts w:asciiTheme="minorHAnsi" w:hAnsiTheme="minorHAnsi"/>
        </w:rPr>
      </w:pPr>
    </w:p>
    <w:p w14:paraId="53339018" w14:textId="7D790A37" w:rsidR="008F5984" w:rsidRPr="00304AC8" w:rsidRDefault="00304AC8">
      <w:pPr>
        <w:pStyle w:val="Heading2"/>
        <w:spacing w:line="275" w:lineRule="exact"/>
        <w:rPr>
          <w:rFonts w:asciiTheme="minorHAnsi" w:hAnsiTheme="minorHAnsi"/>
        </w:rPr>
      </w:pPr>
      <w:r w:rsidRPr="00304AC8">
        <w:rPr>
          <w:rFonts w:asciiTheme="minorHAnsi" w:hAnsiTheme="minorHAnsi"/>
        </w:rPr>
        <w:t>MASON POLICIES -</w:t>
      </w:r>
    </w:p>
    <w:p w14:paraId="5BA9A3F8" w14:textId="77777777" w:rsidR="006D27E3" w:rsidRDefault="006D27E3">
      <w:pPr>
        <w:pStyle w:val="Heading2"/>
        <w:spacing w:line="275" w:lineRule="exact"/>
        <w:rPr>
          <w:rFonts w:asciiTheme="minorHAnsi" w:hAnsiTheme="minorHAnsi"/>
        </w:rPr>
      </w:pPr>
    </w:p>
    <w:p w14:paraId="77A49950" w14:textId="5F17D5CF" w:rsidR="004B5046" w:rsidRPr="00EE0957" w:rsidRDefault="00084923">
      <w:pPr>
        <w:pStyle w:val="Heading2"/>
        <w:spacing w:line="275" w:lineRule="exact"/>
        <w:rPr>
          <w:rFonts w:asciiTheme="minorHAnsi" w:hAnsiTheme="minorHAnsi"/>
        </w:rPr>
      </w:pPr>
      <w:r w:rsidRPr="00EE0957">
        <w:rPr>
          <w:rFonts w:asciiTheme="minorHAnsi" w:hAnsiTheme="minorHAnsi"/>
        </w:rPr>
        <w:t>Honor Code</w:t>
      </w:r>
    </w:p>
    <w:p w14:paraId="7390B055" w14:textId="77777777" w:rsidR="0065438B" w:rsidRPr="0065438B" w:rsidRDefault="0065438B">
      <w:pPr>
        <w:pStyle w:val="BodyText"/>
        <w:ind w:left="220" w:right="278"/>
        <w:rPr>
          <w:rFonts w:asciiTheme="minorHAnsi" w:hAnsiTheme="minorHAnsi"/>
          <w:i/>
        </w:rPr>
      </w:pPr>
      <w:r w:rsidRPr="0065438B">
        <w:rPr>
          <w:rStyle w:val="Emphasis"/>
          <w:rFonts w:asciiTheme="minorHAnsi" w:hAnsiTheme="minorHAnsi"/>
          <w:i w:val="0"/>
        </w:rPr>
        <w:t xml:space="preserve">Mason is an Honor Code university; please see the Office for Academic Integrity for a full description of the code and the honor committee process. The principle of academic integrity is taken very seriously and violations are treated gravely. What does academic integrity mean in this course? Essentially this: when you are responsible for an assignment, you will perform that assignment. When you rely on someone else’s work in an aspect of the performance of that assignment, you will give full credit in the proper, accepted form (for this class using APA citations). Another aspect of academic integrity is the free play of ideas. Vigorous discussion and debate are encouraged in this course, with the firm expectation that all aspects of the class will be conducted </w:t>
      </w:r>
      <w:r w:rsidRPr="0065438B">
        <w:rPr>
          <w:rStyle w:val="Emphasis"/>
          <w:rFonts w:asciiTheme="minorHAnsi" w:hAnsiTheme="minorHAnsi"/>
          <w:i w:val="0"/>
        </w:rPr>
        <w:lastRenderedPageBreak/>
        <w:t>with civility and respect for differing ideas, perspectives, and traditions. When in doubt (of any kind) please ask for guidance and clarification.</w:t>
      </w:r>
    </w:p>
    <w:p w14:paraId="1FFCBEAD" w14:textId="77777777" w:rsidR="0065438B" w:rsidRPr="0065438B" w:rsidRDefault="0065438B">
      <w:pPr>
        <w:pStyle w:val="BodyText"/>
        <w:ind w:left="220" w:right="278"/>
        <w:rPr>
          <w:rFonts w:asciiTheme="minorHAnsi" w:hAnsiTheme="minorHAnsi"/>
          <w:i/>
        </w:rPr>
      </w:pPr>
    </w:p>
    <w:p w14:paraId="3B9AB165" w14:textId="300F55E0" w:rsidR="006D27E3" w:rsidRPr="007F3C05" w:rsidRDefault="00084923" w:rsidP="007F3C05">
      <w:pPr>
        <w:pStyle w:val="BodyText"/>
        <w:ind w:left="220" w:right="278"/>
        <w:rPr>
          <w:rFonts w:asciiTheme="minorHAnsi" w:hAnsiTheme="minorHAnsi"/>
          <w:i/>
        </w:rPr>
      </w:pPr>
      <w:r w:rsidRPr="0065438B">
        <w:rPr>
          <w:rFonts w:asciiTheme="minorHAnsi" w:hAnsiTheme="minorHAnsi"/>
          <w:i/>
          <w:highlight w:val="yellow"/>
        </w:rPr>
        <w:t>Work created for previously taken classes cannot be turned in for credit in this</w:t>
      </w:r>
      <w:r w:rsidRPr="0065438B">
        <w:rPr>
          <w:rFonts w:asciiTheme="minorHAnsi" w:hAnsiTheme="minorHAnsi"/>
          <w:i/>
          <w:spacing w:val="-2"/>
          <w:highlight w:val="yellow"/>
        </w:rPr>
        <w:t xml:space="preserve"> </w:t>
      </w:r>
      <w:r w:rsidR="00DD78F0" w:rsidRPr="0065438B">
        <w:rPr>
          <w:rFonts w:asciiTheme="minorHAnsi" w:hAnsiTheme="minorHAnsi"/>
          <w:i/>
          <w:highlight w:val="yellow"/>
        </w:rPr>
        <w:t>course</w:t>
      </w:r>
      <w:r w:rsidR="0065438B">
        <w:rPr>
          <w:rFonts w:asciiTheme="minorHAnsi" w:hAnsiTheme="minorHAnsi"/>
          <w:i/>
          <w:highlight w:val="yellow"/>
        </w:rPr>
        <w:t>,</w:t>
      </w:r>
      <w:r w:rsidR="00DD78F0" w:rsidRPr="0065438B">
        <w:rPr>
          <w:rFonts w:asciiTheme="minorHAnsi" w:hAnsiTheme="minorHAnsi"/>
          <w:i/>
          <w:highlight w:val="yellow"/>
        </w:rPr>
        <w:t xml:space="preserve"> however, may be adapted or built upon </w:t>
      </w:r>
      <w:r w:rsidR="00DD78F0" w:rsidRPr="0065438B">
        <w:rPr>
          <w:rFonts w:asciiTheme="minorHAnsi" w:hAnsiTheme="minorHAnsi"/>
          <w:i/>
          <w:highlight w:val="yellow"/>
          <w:u w:val="single"/>
        </w:rPr>
        <w:t>after speaking to the instructor.</w:t>
      </w:r>
    </w:p>
    <w:p w14:paraId="3F03A193" w14:textId="2C207983" w:rsidR="00FE7587" w:rsidRPr="00FE7587" w:rsidRDefault="00FE7587" w:rsidP="00FE7587">
      <w:pPr>
        <w:widowControl/>
        <w:autoSpaceDE/>
        <w:autoSpaceDN/>
        <w:spacing w:before="100" w:beforeAutospacing="1" w:after="100" w:afterAutospacing="1"/>
        <w:ind w:left="270"/>
        <w:rPr>
          <w:rFonts w:asciiTheme="minorHAnsi" w:eastAsiaTheme="minorHAnsi" w:hAnsiTheme="minorHAnsi"/>
          <w:sz w:val="24"/>
          <w:szCs w:val="24"/>
        </w:rPr>
      </w:pPr>
      <w:r w:rsidRPr="00FE7587">
        <w:rPr>
          <w:rFonts w:asciiTheme="minorHAnsi" w:eastAsiaTheme="minorHAnsi" w:hAnsiTheme="minorHAnsi"/>
          <w:b/>
          <w:bCs/>
          <w:sz w:val="24"/>
          <w:szCs w:val="24"/>
        </w:rPr>
        <w:t>Sexual Harassment, Sexual Misconduct, and Interpersonal Violence</w:t>
      </w:r>
      <w:r w:rsidR="00EF795F">
        <w:rPr>
          <w:rFonts w:asciiTheme="minorHAnsi" w:eastAsiaTheme="minorHAnsi" w:hAnsiTheme="minorHAnsi"/>
          <w:sz w:val="24"/>
          <w:szCs w:val="24"/>
        </w:rPr>
        <w:t xml:space="preserve">  </w:t>
      </w:r>
      <w:r w:rsidRPr="00FE7587">
        <w:rPr>
          <w:rFonts w:asciiTheme="minorHAnsi" w:eastAsiaTheme="minorHAnsi" w:hAnsiTheme="minorHAnsi"/>
          <w:sz w:val="24"/>
          <w:szCs w:val="24"/>
        </w:rPr>
        <w:t xml:space="preserve">George Mason University is committed to providing a learning, living and working environment that is free from discrimination and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14" w:tgtFrame="_blank" w:history="1">
        <w:r w:rsidRPr="00FE7587">
          <w:rPr>
            <w:rFonts w:asciiTheme="minorHAnsi" w:eastAsiaTheme="minorHAnsi" w:hAnsiTheme="minorHAnsi"/>
            <w:color w:val="0000FF" w:themeColor="hyperlink"/>
            <w:sz w:val="24"/>
            <w:szCs w:val="24"/>
            <w:u w:val="single"/>
          </w:rPr>
          <w:t>University Policy 1202: Sexual Harassment and Misconduct</w:t>
        </w:r>
      </w:hyperlink>
      <w:r w:rsidRPr="00FE7587">
        <w:rPr>
          <w:rFonts w:asciiTheme="minorHAnsi" w:eastAsiaTheme="minorHAnsi" w:hAnsiTheme="minorHAnsi"/>
          <w:sz w:val="24"/>
          <w:szCs w:val="24"/>
        </w:rPr>
        <w:t xml:space="preserve"> speaks to the specifics of Mason’s process, the resources, and the options available to students. </w:t>
      </w:r>
    </w:p>
    <w:p w14:paraId="619C6798" w14:textId="1E379F26" w:rsidR="00FE7587" w:rsidRPr="00ED1446" w:rsidRDefault="00FE7587" w:rsidP="00FE7587">
      <w:pPr>
        <w:widowControl/>
        <w:autoSpaceDE/>
        <w:autoSpaceDN/>
        <w:spacing w:before="100" w:beforeAutospacing="1" w:after="100" w:afterAutospacing="1"/>
        <w:ind w:left="270"/>
        <w:rPr>
          <w:rFonts w:asciiTheme="minorHAnsi" w:hAnsiTheme="minorHAnsi"/>
          <w:sz w:val="24"/>
          <w:szCs w:val="24"/>
        </w:rPr>
      </w:pPr>
      <w:r w:rsidRPr="00FE7587">
        <w:rPr>
          <w:rFonts w:asciiTheme="minorHAnsi" w:hAnsiTheme="minorHAnsi"/>
          <w:b/>
          <w:bCs/>
          <w:iCs/>
          <w:sz w:val="24"/>
          <w:szCs w:val="24"/>
        </w:rPr>
        <w:t>Notice of mandatory reporting of sexual assault, interpersonal violence, and stalking</w:t>
      </w:r>
      <w:r w:rsidRPr="00FE7587">
        <w:rPr>
          <w:rFonts w:asciiTheme="minorHAnsi" w:hAnsiTheme="minorHAnsi"/>
          <w:sz w:val="24"/>
          <w:szCs w:val="24"/>
        </w:rPr>
        <w:t xml:space="preserve">: </w:t>
      </w:r>
      <w:r w:rsidRPr="00FE7587">
        <w:rPr>
          <w:rFonts w:asciiTheme="minorHAnsi" w:hAnsiTheme="minorHAnsi"/>
          <w:iCs/>
          <w:sz w:val="24"/>
          <w:szCs w:val="24"/>
        </w:rPr>
        <w:t xml:space="preserve">As a faculty member, I am designated as a “Responsible Employee,” and must report all </w:t>
      </w:r>
      <w:r w:rsidRPr="00FE7587">
        <w:rPr>
          <w:rFonts w:asciiTheme="minorHAnsi" w:hAnsiTheme="minorHAnsi"/>
          <w:iCs/>
          <w:sz w:val="24"/>
          <w:szCs w:val="24"/>
        </w:rPr>
        <w:lastRenderedPageBreak/>
        <w:t xml:space="preserve">disclosures of sexual assault, interpersonal violence, and stalking to </w:t>
      </w:r>
      <w:hyperlink r:id="rId15" w:tgtFrame="_blank" w:history="1">
        <w:r w:rsidRPr="00FE7587">
          <w:rPr>
            <w:rFonts w:asciiTheme="minorHAnsi" w:eastAsiaTheme="minorHAnsi" w:hAnsiTheme="minorHAnsi" w:cstheme="minorBidi"/>
            <w:iCs/>
            <w:color w:val="0000FF" w:themeColor="hyperlink"/>
            <w:sz w:val="24"/>
            <w:szCs w:val="24"/>
            <w:u w:val="single"/>
          </w:rPr>
          <w:t>Mason’s Title IX Coordinator</w:t>
        </w:r>
      </w:hyperlink>
      <w:r w:rsidRPr="00FE7587">
        <w:rPr>
          <w:rFonts w:asciiTheme="minorHAnsi" w:hAnsiTheme="minorHAnsi"/>
          <w:iCs/>
          <w:sz w:val="24"/>
          <w:szCs w:val="24"/>
        </w:rPr>
        <w:t xml:space="preserve"> per University </w:t>
      </w:r>
      <w:hyperlink r:id="rId16" w:tgtFrame="_blank" w:history="1">
        <w:r w:rsidRPr="00FE7587">
          <w:rPr>
            <w:rFonts w:asciiTheme="minorHAnsi" w:eastAsiaTheme="minorHAnsi" w:hAnsiTheme="minorHAnsi" w:cstheme="minorBidi"/>
            <w:iCs/>
            <w:color w:val="0000FF" w:themeColor="hyperlink"/>
            <w:sz w:val="24"/>
            <w:szCs w:val="24"/>
            <w:u w:val="single"/>
          </w:rPr>
          <w:t>Policy 1412</w:t>
        </w:r>
      </w:hyperlink>
      <w:r w:rsidRPr="00FE7587">
        <w:rPr>
          <w:rFonts w:asciiTheme="minorHAnsi" w:hAnsiTheme="minorHAnsi"/>
          <w:iCs/>
          <w:sz w:val="24"/>
          <w:szCs w:val="24"/>
        </w:rPr>
        <w:t xml:space="preserve">. You may seek assistance from Mason’s Title IX Coordinator, Jennifer </w:t>
      </w:r>
      <w:proofErr w:type="spellStart"/>
      <w:r w:rsidRPr="00FE7587">
        <w:rPr>
          <w:rFonts w:asciiTheme="minorHAnsi" w:hAnsiTheme="minorHAnsi"/>
          <w:iCs/>
          <w:sz w:val="24"/>
          <w:szCs w:val="24"/>
        </w:rPr>
        <w:t>Hammat</w:t>
      </w:r>
      <w:proofErr w:type="spellEnd"/>
      <w:r w:rsidRPr="00FE7587">
        <w:rPr>
          <w:rFonts w:asciiTheme="minorHAnsi" w:hAnsiTheme="minorHAnsi"/>
          <w:iCs/>
          <w:sz w:val="24"/>
          <w:szCs w:val="24"/>
        </w:rPr>
        <w:t xml:space="preserve">, by calling 703-993-8730 or email </w:t>
      </w:r>
      <w:hyperlink r:id="rId17" w:history="1">
        <w:r w:rsidRPr="00FE7587">
          <w:rPr>
            <w:rFonts w:asciiTheme="minorHAnsi" w:eastAsiaTheme="minorHAnsi" w:hAnsiTheme="minorHAnsi" w:cstheme="minorBidi"/>
            <w:iCs/>
            <w:color w:val="0000FF" w:themeColor="hyperlink"/>
            <w:sz w:val="24"/>
            <w:szCs w:val="24"/>
            <w:u w:val="single"/>
          </w:rPr>
          <w:t>cde@gmu.edu</w:t>
        </w:r>
      </w:hyperlink>
      <w:r w:rsidRPr="00FE7587">
        <w:rPr>
          <w:rFonts w:asciiTheme="minorHAnsi" w:hAnsiTheme="minorHAnsi"/>
          <w:iCs/>
          <w:sz w:val="24"/>
          <w:szCs w:val="24"/>
        </w:rPr>
        <w:t xml:space="preserve">. If you wish to speak with someone confidentially, please contact one of Mason’s confidential resources, such as </w:t>
      </w:r>
      <w:hyperlink r:id="rId18" w:tgtFrame="_blank" w:history="1">
        <w:r w:rsidRPr="00FE7587">
          <w:rPr>
            <w:rFonts w:asciiTheme="minorHAnsi" w:eastAsiaTheme="minorHAnsi" w:hAnsiTheme="minorHAnsi" w:cstheme="minorBidi"/>
            <w:iCs/>
            <w:color w:val="0000FF" w:themeColor="hyperlink"/>
            <w:sz w:val="24"/>
            <w:szCs w:val="24"/>
            <w:u w:val="single"/>
          </w:rPr>
          <w:t>Student Support and Advocacy Center</w:t>
        </w:r>
      </w:hyperlink>
      <w:r w:rsidRPr="00FE7587">
        <w:rPr>
          <w:rFonts w:asciiTheme="minorHAnsi" w:hAnsiTheme="minorHAnsi"/>
          <w:iCs/>
          <w:sz w:val="24"/>
          <w:szCs w:val="24"/>
        </w:rPr>
        <w:t xml:space="preserve"> (SSAC) at 703-993-3686 or </w:t>
      </w:r>
      <w:hyperlink r:id="rId19" w:tgtFrame="_blank" w:history="1">
        <w:r w:rsidRPr="00FE7587">
          <w:rPr>
            <w:rFonts w:asciiTheme="minorHAnsi" w:eastAsiaTheme="minorHAnsi" w:hAnsiTheme="minorHAnsi" w:cstheme="minorBidi"/>
            <w:iCs/>
            <w:color w:val="0000FF" w:themeColor="hyperlink"/>
            <w:sz w:val="24"/>
            <w:szCs w:val="24"/>
            <w:u w:val="single"/>
          </w:rPr>
          <w:t>Counseling and Psychology Services</w:t>
        </w:r>
      </w:hyperlink>
      <w:r w:rsidRPr="00FE7587">
        <w:rPr>
          <w:rFonts w:asciiTheme="minorHAnsi" w:hAnsiTheme="minorHAnsi"/>
          <w:iCs/>
          <w:sz w:val="24"/>
          <w:szCs w:val="24"/>
        </w:rPr>
        <w:t xml:space="preserve"> (CAPS) at 703-993-2380. The 24-hour Sexual and Intimate Partner Violence Crisis Line for Mason is 703-380-1434.</w:t>
      </w:r>
    </w:p>
    <w:p w14:paraId="106BB20D" w14:textId="77777777" w:rsidR="00ED1446" w:rsidRDefault="00ED1446" w:rsidP="00ED1446">
      <w:pPr>
        <w:widowControl/>
        <w:autoSpaceDE/>
        <w:autoSpaceDN/>
        <w:ind w:left="274"/>
        <w:rPr>
          <w:rFonts w:asciiTheme="minorHAnsi" w:eastAsiaTheme="minorHAnsi" w:hAnsiTheme="minorHAnsi"/>
          <w:b/>
          <w:bCs/>
          <w:sz w:val="24"/>
          <w:szCs w:val="24"/>
        </w:rPr>
      </w:pPr>
      <w:r>
        <w:rPr>
          <w:rFonts w:asciiTheme="minorHAnsi" w:eastAsiaTheme="minorHAnsi" w:hAnsiTheme="minorHAnsi"/>
          <w:b/>
          <w:bCs/>
          <w:sz w:val="24"/>
          <w:szCs w:val="24"/>
        </w:rPr>
        <w:t>Privacy</w:t>
      </w:r>
    </w:p>
    <w:p w14:paraId="70D2CA00" w14:textId="0E9A5872" w:rsidR="00FE7587" w:rsidRPr="00304AC8" w:rsidRDefault="00FE7587" w:rsidP="00ED1446">
      <w:pPr>
        <w:widowControl/>
        <w:autoSpaceDE/>
        <w:autoSpaceDN/>
        <w:ind w:left="274"/>
        <w:rPr>
          <w:rFonts w:asciiTheme="minorHAnsi" w:eastAsiaTheme="minorHAnsi" w:hAnsiTheme="minorHAnsi"/>
          <w:sz w:val="24"/>
          <w:szCs w:val="24"/>
        </w:rPr>
      </w:pPr>
      <w:hyperlink r:id="rId20" w:tgtFrame="_blank" w:tooltip="Student Privacy" w:history="1">
        <w:r w:rsidRPr="00FE7587">
          <w:rPr>
            <w:rFonts w:asciiTheme="minorHAnsi" w:eastAsiaTheme="minorHAnsi" w:hAnsiTheme="minorHAnsi"/>
            <w:color w:val="0000FF" w:themeColor="hyperlink"/>
            <w:sz w:val="24"/>
            <w:szCs w:val="24"/>
            <w:u w:val="single"/>
          </w:rPr>
          <w:t>Student privacy</w:t>
        </w:r>
      </w:hyperlink>
      <w:r w:rsidRPr="00FE7587">
        <w:rPr>
          <w:rFonts w:asciiTheme="minorHAnsi" w:eastAsiaTheme="minorHAnsi" w:hAnsiTheme="minorHAnsi"/>
          <w:sz w:val="24"/>
          <w:szCs w:val="24"/>
        </w:rPr>
        <w:t xml:space="preserve"> is governed by the </w:t>
      </w:r>
      <w:hyperlink r:id="rId21" w:tgtFrame="_blank" w:tooltip="FERPA" w:history="1">
        <w:r w:rsidRPr="00FE7587">
          <w:rPr>
            <w:rFonts w:asciiTheme="minorHAnsi" w:eastAsiaTheme="minorHAnsi" w:hAnsiTheme="minorHAnsi"/>
            <w:color w:val="0000FF" w:themeColor="hyperlink"/>
            <w:sz w:val="24"/>
            <w:szCs w:val="24"/>
            <w:u w:val="single"/>
          </w:rPr>
          <w:t>Family Educational Rights and Privacy Act (FERPA)</w:t>
        </w:r>
      </w:hyperlink>
      <w:r w:rsidRPr="00FE7587">
        <w:rPr>
          <w:rFonts w:asciiTheme="minorHAnsi" w:eastAsiaTheme="minorHAnsi" w:hAnsiTheme="minorHAnsi"/>
          <w:sz w:val="24"/>
          <w:szCs w:val="24"/>
        </w:rPr>
        <w:t xml:space="preserve"> and is an essential aspect of any course.   </w:t>
      </w:r>
      <w:r w:rsidRPr="00FE7587">
        <w:rPr>
          <w:rFonts w:asciiTheme="minorHAnsi" w:hAnsiTheme="minorHAnsi"/>
          <w:iCs/>
          <w:sz w:val="24"/>
          <w:szCs w:val="24"/>
        </w:rPr>
        <w:t xml:space="preserve">Students must use their </w:t>
      </w:r>
      <w:proofErr w:type="spellStart"/>
      <w:r w:rsidRPr="00FE7587">
        <w:rPr>
          <w:rFonts w:asciiTheme="minorHAnsi" w:hAnsiTheme="minorHAnsi"/>
          <w:iCs/>
          <w:sz w:val="24"/>
          <w:szCs w:val="24"/>
        </w:rPr>
        <w:t>MasonLive</w:t>
      </w:r>
      <w:proofErr w:type="spellEnd"/>
      <w:r w:rsidRPr="00FE7587">
        <w:rPr>
          <w:rFonts w:asciiTheme="minorHAnsi" w:hAnsiTheme="minorHAnsi"/>
          <w:iCs/>
          <w:sz w:val="24"/>
          <w:szCs w:val="24"/>
        </w:rPr>
        <w:t xml:space="preserve"> email account to receive important University information, including communications related to this class. I will not respond to messages sent from or send messages to a non-Mason email address. </w:t>
      </w:r>
    </w:p>
    <w:p w14:paraId="4F6C28CF" w14:textId="77777777" w:rsidR="00FE7587" w:rsidRDefault="00FE7587">
      <w:pPr>
        <w:pStyle w:val="Heading2"/>
        <w:spacing w:before="1"/>
        <w:rPr>
          <w:rFonts w:asciiTheme="minorHAnsi" w:hAnsiTheme="minorHAnsi"/>
        </w:rPr>
      </w:pPr>
    </w:p>
    <w:p w14:paraId="6B12247C" w14:textId="77777777" w:rsidR="003069BF" w:rsidRPr="00EE0957" w:rsidRDefault="00084923">
      <w:pPr>
        <w:pStyle w:val="Heading2"/>
        <w:spacing w:before="1"/>
        <w:rPr>
          <w:rFonts w:asciiTheme="minorHAnsi" w:hAnsiTheme="minorHAnsi"/>
        </w:rPr>
      </w:pPr>
      <w:r w:rsidRPr="00EE0957">
        <w:rPr>
          <w:rFonts w:asciiTheme="minorHAnsi" w:hAnsiTheme="minorHAnsi"/>
        </w:rPr>
        <w:t>Diversity Statement</w:t>
      </w:r>
    </w:p>
    <w:p w14:paraId="44383A22" w14:textId="2A0D94B6" w:rsidR="00030BDD" w:rsidRPr="00EE0957" w:rsidRDefault="00084923" w:rsidP="00030BDD">
      <w:pPr>
        <w:pStyle w:val="BodyText"/>
        <w:spacing w:before="82" w:line="237" w:lineRule="auto"/>
        <w:ind w:left="220" w:right="882"/>
        <w:rPr>
          <w:rFonts w:asciiTheme="minorHAnsi" w:hAnsiTheme="minorHAnsi"/>
        </w:rPr>
      </w:pPr>
      <w:r w:rsidRPr="00EE0957">
        <w:rPr>
          <w:rFonts w:asciiTheme="minorHAnsi" w:hAnsiTheme="minorHAnsi"/>
        </w:rPr>
        <w:lastRenderedPageBreak/>
        <w:t>The School of Integrative Studies is an intentionally inclusive community that celebrates diversity and strives to have faculty, staff and students that reflect the diversity of our plural</w:t>
      </w:r>
      <w:r w:rsidR="00030BDD" w:rsidRPr="00EE0957">
        <w:rPr>
          <w:rFonts w:asciiTheme="minorHAnsi" w:hAnsiTheme="minorHAnsi"/>
        </w:rPr>
        <w:t xml:space="preserve"> society. We do not discriminate on the basis of race, class, linguistic background, religion, gender identity, sex, sexual orientation, ethnicity, age, or physical ability.</w:t>
      </w:r>
    </w:p>
    <w:p w14:paraId="009A9A23" w14:textId="4617DECC" w:rsidR="004B5046" w:rsidRPr="00EE0957" w:rsidRDefault="00030BDD" w:rsidP="00030BDD">
      <w:pPr>
        <w:pStyle w:val="Heading2"/>
        <w:spacing w:before="214" w:line="258" w:lineRule="exact"/>
        <w:rPr>
          <w:rFonts w:asciiTheme="minorHAnsi" w:hAnsiTheme="minorHAnsi"/>
        </w:rPr>
      </w:pPr>
      <w:r w:rsidRPr="00EE0957">
        <w:rPr>
          <w:rFonts w:asciiTheme="minorHAnsi" w:hAnsiTheme="minorHAnsi"/>
        </w:rPr>
        <w:t>Accommodations for Students with Disabilities</w:t>
      </w:r>
    </w:p>
    <w:p w14:paraId="3C1B1473" w14:textId="32397524" w:rsidR="00030BDD" w:rsidRDefault="00030BDD" w:rsidP="001D7334">
      <w:pPr>
        <w:pStyle w:val="BodyText"/>
        <w:spacing w:before="11" w:line="208" w:lineRule="auto"/>
        <w:ind w:left="220" w:right="1023"/>
        <w:rPr>
          <w:rFonts w:asciiTheme="minorHAnsi" w:hAnsiTheme="minorHAnsi"/>
          <w:u w:val="single"/>
        </w:rPr>
      </w:pPr>
      <w:r w:rsidRPr="00EE0957">
        <w:rPr>
          <w:rFonts w:asciiTheme="minorHAnsi" w:hAnsiTheme="minorHAnsi"/>
        </w:rPr>
        <w:t xml:space="preserve">If you are a student with a disability and you need academic accommodations, please see the instructors and contact the </w:t>
      </w:r>
      <w:r w:rsidR="004B5046">
        <w:rPr>
          <w:rFonts w:asciiTheme="minorHAnsi" w:hAnsiTheme="minorHAnsi"/>
        </w:rPr>
        <w:t>Office of Disability Services (ODS)</w:t>
      </w:r>
      <w:r w:rsidRPr="00EE0957">
        <w:rPr>
          <w:rFonts w:asciiTheme="minorHAnsi" w:hAnsiTheme="minorHAnsi"/>
        </w:rPr>
        <w:t xml:space="preserve"> at 703.993.2474. All academic accommodations must be arranged through that office.  Faculty Contact (presenting me with your accommodations form) must be made during the first two weeks of class.  </w:t>
      </w:r>
      <w:r w:rsidRPr="00EE0957">
        <w:rPr>
          <w:rFonts w:asciiTheme="minorHAnsi" w:hAnsiTheme="minorHAnsi"/>
          <w:u w:val="single"/>
        </w:rPr>
        <w:t>Accommodatio</w:t>
      </w:r>
      <w:r w:rsidR="001D7334">
        <w:rPr>
          <w:rFonts w:asciiTheme="minorHAnsi" w:hAnsiTheme="minorHAnsi"/>
          <w:u w:val="single"/>
        </w:rPr>
        <w:t>ns cannot be made retroactively.</w:t>
      </w:r>
    </w:p>
    <w:p w14:paraId="7D708AE7" w14:textId="77777777" w:rsidR="0065438B" w:rsidRDefault="0065438B" w:rsidP="001D7334">
      <w:pPr>
        <w:pStyle w:val="BodyText"/>
        <w:spacing w:before="11" w:line="208" w:lineRule="auto"/>
        <w:ind w:left="220" w:right="1023"/>
        <w:rPr>
          <w:rFonts w:asciiTheme="minorHAnsi" w:hAnsiTheme="minorHAnsi"/>
          <w:u w:val="single"/>
        </w:rPr>
      </w:pPr>
    </w:p>
    <w:p w14:paraId="4E531FA9" w14:textId="77777777" w:rsidR="00ED1446" w:rsidRPr="00EE0957" w:rsidRDefault="00ED1446" w:rsidP="00ED1446">
      <w:pPr>
        <w:pStyle w:val="Heading2"/>
        <w:spacing w:line="275" w:lineRule="exact"/>
        <w:rPr>
          <w:rFonts w:asciiTheme="minorHAnsi" w:hAnsiTheme="minorHAnsi"/>
        </w:rPr>
      </w:pPr>
      <w:r w:rsidRPr="00EE0957">
        <w:rPr>
          <w:rFonts w:asciiTheme="minorHAnsi" w:hAnsiTheme="minorHAnsi"/>
        </w:rPr>
        <w:t>Blackboard</w:t>
      </w:r>
    </w:p>
    <w:p w14:paraId="65F27746" w14:textId="77777777" w:rsidR="00ED1446" w:rsidRDefault="00ED1446" w:rsidP="00ED1446">
      <w:pPr>
        <w:pStyle w:val="BodyText"/>
        <w:ind w:left="220" w:right="542"/>
        <w:rPr>
          <w:rFonts w:asciiTheme="minorHAnsi" w:hAnsiTheme="minorHAnsi"/>
        </w:rPr>
      </w:pPr>
      <w:r w:rsidRPr="00EE0957">
        <w:rPr>
          <w:rFonts w:asciiTheme="minorHAnsi" w:hAnsiTheme="minorHAnsi"/>
        </w:rPr>
        <w:t xml:space="preserve">To access blackboard, type </w:t>
      </w:r>
      <w:r w:rsidRPr="00EE0957">
        <w:rPr>
          <w:rFonts w:asciiTheme="minorHAnsi" w:hAnsiTheme="minorHAnsi"/>
          <w:u w:val="single"/>
        </w:rPr>
        <w:t>courses.gmu.edu</w:t>
      </w:r>
      <w:r w:rsidRPr="00EE0957">
        <w:rPr>
          <w:rFonts w:asciiTheme="minorHAnsi" w:hAnsiTheme="minorHAnsi"/>
        </w:rPr>
        <w:t xml:space="preserve"> into the URL address bar of the web browser of your choice. Enter the username and password from your GMU email account. The use of Blackboard is essential in this course, so if you have technical problems, please contact the IT department (email address can be found on Blackboard’s </w:t>
      </w:r>
      <w:r w:rsidRPr="00EE0957">
        <w:rPr>
          <w:rFonts w:asciiTheme="minorHAnsi" w:hAnsiTheme="minorHAnsi"/>
        </w:rPr>
        <w:lastRenderedPageBreak/>
        <w:t>homepage) as soon as possible.</w:t>
      </w:r>
    </w:p>
    <w:p w14:paraId="21D6B350" w14:textId="77777777" w:rsidR="00ED1446" w:rsidRDefault="00ED1446" w:rsidP="00ED1446">
      <w:pPr>
        <w:pStyle w:val="BodyText"/>
        <w:ind w:left="220" w:right="542"/>
        <w:rPr>
          <w:rFonts w:asciiTheme="minorHAnsi" w:hAnsiTheme="minorHAnsi"/>
        </w:rPr>
      </w:pPr>
    </w:p>
    <w:p w14:paraId="44A9D9B5" w14:textId="77777777" w:rsidR="00ED1446" w:rsidRDefault="00ED1446" w:rsidP="00ED1446">
      <w:pPr>
        <w:pStyle w:val="BodyText"/>
        <w:ind w:left="220" w:right="542"/>
        <w:rPr>
          <w:rFonts w:asciiTheme="minorHAnsi" w:hAnsiTheme="minorHAnsi"/>
        </w:rPr>
      </w:pPr>
      <w:r>
        <w:rPr>
          <w:rFonts w:asciiTheme="minorHAnsi" w:hAnsiTheme="minorHAnsi"/>
        </w:rPr>
        <w:t>Each class will have an associated Module with a folder for all readings and assignments.  All assignments will be uploaded through the Assignment Link within the Module for that week.  The link will be closed after the due date has passed.</w:t>
      </w:r>
    </w:p>
    <w:p w14:paraId="125B297B" w14:textId="77777777" w:rsidR="00ED1446" w:rsidRPr="001D7334" w:rsidRDefault="00ED1446" w:rsidP="001D7334">
      <w:pPr>
        <w:pStyle w:val="BodyText"/>
        <w:spacing w:before="11" w:line="208" w:lineRule="auto"/>
        <w:ind w:left="220" w:right="1023"/>
        <w:rPr>
          <w:rFonts w:asciiTheme="minorHAnsi" w:hAnsiTheme="minorHAnsi"/>
          <w:u w:val="single"/>
        </w:rPr>
        <w:sectPr w:rsidR="00ED1446" w:rsidRPr="001D7334" w:rsidSect="00A17317">
          <w:pgSz w:w="12240" w:h="15840"/>
          <w:pgMar w:top="1340" w:right="1220" w:bottom="1530" w:left="1220" w:header="727" w:footer="0" w:gutter="0"/>
          <w:cols w:space="720"/>
        </w:sectPr>
      </w:pPr>
    </w:p>
    <w:p w14:paraId="13865ECD" w14:textId="77777777" w:rsidR="001D7334" w:rsidRDefault="001D7334" w:rsidP="001D0D89">
      <w:pPr>
        <w:rPr>
          <w:rFonts w:asciiTheme="minorHAnsi" w:hAnsiTheme="minorHAnsi"/>
          <w:sz w:val="24"/>
          <w:szCs w:val="24"/>
        </w:rPr>
      </w:pPr>
    </w:p>
    <w:p w14:paraId="3610EFEB" w14:textId="7D6C14C7" w:rsidR="001D7334" w:rsidRDefault="001D7334" w:rsidP="001D7334">
      <w:pPr>
        <w:jc w:val="center"/>
        <w:rPr>
          <w:rFonts w:asciiTheme="minorHAnsi" w:hAnsiTheme="minorHAnsi"/>
          <w:b/>
          <w:sz w:val="24"/>
          <w:szCs w:val="24"/>
        </w:rPr>
      </w:pPr>
      <w:r w:rsidRPr="001D7334">
        <w:rPr>
          <w:rFonts w:asciiTheme="minorHAnsi" w:hAnsiTheme="minorHAnsi"/>
          <w:b/>
          <w:sz w:val="24"/>
          <w:szCs w:val="24"/>
        </w:rPr>
        <w:t>Assignment Deadlines and Percentages</w:t>
      </w:r>
    </w:p>
    <w:p w14:paraId="366608C9" w14:textId="40245086" w:rsidR="001D7334" w:rsidRPr="001D7334" w:rsidRDefault="001D7334" w:rsidP="001D7334">
      <w:pPr>
        <w:jc w:val="center"/>
        <w:rPr>
          <w:rFonts w:asciiTheme="minorHAnsi" w:hAnsiTheme="minorHAnsi"/>
          <w:sz w:val="24"/>
          <w:szCs w:val="24"/>
        </w:rPr>
      </w:pPr>
      <w:r w:rsidRPr="001D7334">
        <w:rPr>
          <w:rFonts w:asciiTheme="minorHAnsi" w:hAnsiTheme="minorHAnsi"/>
          <w:sz w:val="24"/>
          <w:szCs w:val="24"/>
        </w:rPr>
        <w:t>(</w:t>
      </w:r>
      <w:r>
        <w:rPr>
          <w:rFonts w:asciiTheme="minorHAnsi" w:hAnsiTheme="minorHAnsi"/>
          <w:sz w:val="24"/>
          <w:szCs w:val="24"/>
        </w:rPr>
        <w:t xml:space="preserve">Please </w:t>
      </w:r>
      <w:r w:rsidRPr="001D7334">
        <w:rPr>
          <w:rFonts w:asciiTheme="minorHAnsi" w:hAnsiTheme="minorHAnsi"/>
          <w:sz w:val="24"/>
          <w:szCs w:val="24"/>
        </w:rPr>
        <w:t>note these</w:t>
      </w:r>
      <w:r>
        <w:rPr>
          <w:rFonts w:asciiTheme="minorHAnsi" w:hAnsiTheme="minorHAnsi"/>
          <w:sz w:val="24"/>
          <w:szCs w:val="24"/>
        </w:rPr>
        <w:t xml:space="preserve"> deadlines</w:t>
      </w:r>
      <w:r w:rsidR="0043036D">
        <w:rPr>
          <w:rFonts w:asciiTheme="minorHAnsi" w:hAnsiTheme="minorHAnsi"/>
          <w:sz w:val="24"/>
          <w:szCs w:val="24"/>
        </w:rPr>
        <w:t xml:space="preserve"> in your phone or</w:t>
      </w:r>
      <w:r w:rsidRPr="001D7334">
        <w:rPr>
          <w:rFonts w:asciiTheme="minorHAnsi" w:hAnsiTheme="minorHAnsi"/>
          <w:sz w:val="24"/>
          <w:szCs w:val="24"/>
        </w:rPr>
        <w:t xml:space="preserve"> calendar as reminders will not be given)</w:t>
      </w:r>
    </w:p>
    <w:p w14:paraId="2C282EB2" w14:textId="77777777" w:rsidR="001D0D89" w:rsidRPr="00EE0957" w:rsidRDefault="001D0D89" w:rsidP="001D0D89">
      <w:pPr>
        <w:rPr>
          <w:rFonts w:asciiTheme="minorHAnsi" w:hAnsiTheme="minorHAnsi" w:cs="Arial"/>
          <w:sz w:val="24"/>
          <w:szCs w:val="24"/>
        </w:rPr>
      </w:pPr>
    </w:p>
    <w:tbl>
      <w:tblPr>
        <w:tblStyle w:val="TableGrid"/>
        <w:tblW w:w="0" w:type="auto"/>
        <w:jc w:val="center"/>
        <w:tblLook w:val="04A0" w:firstRow="1" w:lastRow="0" w:firstColumn="1" w:lastColumn="0" w:noHBand="0" w:noVBand="1"/>
      </w:tblPr>
      <w:tblGrid>
        <w:gridCol w:w="4798"/>
        <w:gridCol w:w="2961"/>
        <w:gridCol w:w="2799"/>
      </w:tblGrid>
      <w:tr w:rsidR="001D0D89" w:rsidRPr="00EE0957" w14:paraId="12192938" w14:textId="77777777" w:rsidTr="001D0D89">
        <w:trPr>
          <w:trHeight w:val="234"/>
          <w:jc w:val="center"/>
        </w:trPr>
        <w:tc>
          <w:tcPr>
            <w:tcW w:w="4798" w:type="dxa"/>
          </w:tcPr>
          <w:p w14:paraId="1C943F21" w14:textId="7A9C38B2" w:rsidR="001D0D89" w:rsidRPr="00EE0957" w:rsidRDefault="001D7334" w:rsidP="001D0D89">
            <w:pPr>
              <w:rPr>
                <w:rFonts w:asciiTheme="minorHAnsi" w:hAnsiTheme="minorHAnsi" w:cs="Arial"/>
                <w:b/>
                <w:sz w:val="24"/>
                <w:szCs w:val="24"/>
              </w:rPr>
            </w:pPr>
            <w:r>
              <w:rPr>
                <w:rFonts w:asciiTheme="minorHAnsi" w:hAnsiTheme="minorHAnsi" w:cs="Arial"/>
                <w:b/>
                <w:sz w:val="24"/>
                <w:szCs w:val="24"/>
              </w:rPr>
              <w:t>Assignment</w:t>
            </w:r>
            <w:r w:rsidR="001D0D89" w:rsidRPr="00EE0957">
              <w:rPr>
                <w:rFonts w:asciiTheme="minorHAnsi" w:hAnsiTheme="minorHAnsi" w:cs="Arial"/>
                <w:b/>
                <w:sz w:val="24"/>
                <w:szCs w:val="24"/>
              </w:rPr>
              <w:t>:</w:t>
            </w:r>
          </w:p>
        </w:tc>
        <w:tc>
          <w:tcPr>
            <w:tcW w:w="2961" w:type="dxa"/>
          </w:tcPr>
          <w:p w14:paraId="7E468E01" w14:textId="77777777" w:rsidR="001D0D89" w:rsidRPr="00EE0957" w:rsidRDefault="001D0D89" w:rsidP="001D0D89">
            <w:pPr>
              <w:rPr>
                <w:rFonts w:asciiTheme="minorHAnsi" w:hAnsiTheme="minorHAnsi" w:cs="Arial"/>
                <w:b/>
                <w:sz w:val="24"/>
                <w:szCs w:val="24"/>
              </w:rPr>
            </w:pPr>
            <w:r w:rsidRPr="00EE0957">
              <w:rPr>
                <w:rFonts w:asciiTheme="minorHAnsi" w:hAnsiTheme="minorHAnsi" w:cs="Arial"/>
                <w:b/>
                <w:sz w:val="24"/>
                <w:szCs w:val="24"/>
              </w:rPr>
              <w:t>% of Final Grade</w:t>
            </w:r>
          </w:p>
        </w:tc>
        <w:tc>
          <w:tcPr>
            <w:tcW w:w="2799" w:type="dxa"/>
          </w:tcPr>
          <w:p w14:paraId="73C2C554" w14:textId="77777777" w:rsidR="001D0D89" w:rsidRPr="00EE0957" w:rsidRDefault="001D0D89" w:rsidP="001D0D89">
            <w:pPr>
              <w:rPr>
                <w:rFonts w:asciiTheme="minorHAnsi" w:hAnsiTheme="minorHAnsi" w:cs="Arial"/>
                <w:b/>
                <w:sz w:val="24"/>
                <w:szCs w:val="24"/>
              </w:rPr>
            </w:pPr>
            <w:r w:rsidRPr="00EE0957">
              <w:rPr>
                <w:rFonts w:asciiTheme="minorHAnsi" w:hAnsiTheme="minorHAnsi" w:cs="Arial"/>
                <w:b/>
                <w:sz w:val="24"/>
                <w:szCs w:val="24"/>
              </w:rPr>
              <w:t>Date Due</w:t>
            </w:r>
          </w:p>
        </w:tc>
      </w:tr>
      <w:tr w:rsidR="001D0D89" w:rsidRPr="00EE0957" w14:paraId="155A43AA" w14:textId="77777777" w:rsidTr="001D0D89">
        <w:trPr>
          <w:trHeight w:val="234"/>
          <w:jc w:val="center"/>
        </w:trPr>
        <w:tc>
          <w:tcPr>
            <w:tcW w:w="4798" w:type="dxa"/>
          </w:tcPr>
          <w:p w14:paraId="7B4673AE" w14:textId="54D8B16A" w:rsidR="003C511A" w:rsidRPr="00EE0957" w:rsidRDefault="003C511A" w:rsidP="001D0D89">
            <w:pPr>
              <w:rPr>
                <w:rFonts w:asciiTheme="minorHAnsi" w:hAnsiTheme="minorHAnsi" w:cs="Arial"/>
                <w:b/>
                <w:sz w:val="24"/>
                <w:szCs w:val="24"/>
                <w:u w:val="single"/>
              </w:rPr>
            </w:pPr>
          </w:p>
          <w:p w14:paraId="6A4F0D00" w14:textId="21849BC6" w:rsidR="001D0D89" w:rsidRPr="00EE0957" w:rsidRDefault="009754C2" w:rsidP="001D0D89">
            <w:pPr>
              <w:rPr>
                <w:rFonts w:asciiTheme="minorHAnsi" w:hAnsiTheme="minorHAnsi" w:cs="Arial"/>
                <w:b/>
                <w:sz w:val="24"/>
                <w:szCs w:val="24"/>
                <w:u w:val="single"/>
              </w:rPr>
            </w:pPr>
            <w:r>
              <w:rPr>
                <w:rFonts w:asciiTheme="minorHAnsi" w:hAnsiTheme="minorHAnsi" w:cs="Arial"/>
                <w:b/>
                <w:sz w:val="24"/>
                <w:szCs w:val="24"/>
                <w:u w:val="single"/>
              </w:rPr>
              <w:t>In-class pa</w:t>
            </w:r>
            <w:r w:rsidR="008F7B28">
              <w:rPr>
                <w:rFonts w:asciiTheme="minorHAnsi" w:hAnsiTheme="minorHAnsi" w:cs="Arial"/>
                <w:b/>
                <w:sz w:val="24"/>
                <w:szCs w:val="24"/>
                <w:u w:val="single"/>
              </w:rPr>
              <w:t>ired or small group activity (10</w:t>
            </w:r>
            <w:r w:rsidR="001D7334">
              <w:rPr>
                <w:rFonts w:asciiTheme="minorHAnsi" w:hAnsiTheme="minorHAnsi" w:cs="Arial"/>
                <w:b/>
                <w:sz w:val="24"/>
                <w:szCs w:val="24"/>
                <w:u w:val="single"/>
              </w:rPr>
              <w:t>%)</w:t>
            </w:r>
            <w:r w:rsidR="003C511A" w:rsidRPr="00EE0957">
              <w:rPr>
                <w:rFonts w:asciiTheme="minorHAnsi" w:hAnsiTheme="minorHAnsi" w:cs="Arial"/>
                <w:b/>
                <w:sz w:val="24"/>
                <w:szCs w:val="24"/>
                <w:u w:val="single"/>
              </w:rPr>
              <w:t>:</w:t>
            </w:r>
          </w:p>
          <w:p w14:paraId="2DCEC617" w14:textId="0327E5A1" w:rsidR="001D0D89" w:rsidRDefault="009754C2" w:rsidP="009754C2">
            <w:pPr>
              <w:pStyle w:val="BodyText"/>
              <w:ind w:right="328"/>
              <w:rPr>
                <w:rFonts w:asciiTheme="minorHAnsi" w:hAnsiTheme="minorHAnsi"/>
                <w:b/>
              </w:rPr>
            </w:pPr>
            <w:r>
              <w:rPr>
                <w:rFonts w:asciiTheme="minorHAnsi" w:hAnsiTheme="minorHAnsi"/>
                <w:b/>
              </w:rPr>
              <w:t>1.  In class activity</w:t>
            </w:r>
            <w:r w:rsidR="00AE277D">
              <w:rPr>
                <w:rFonts w:asciiTheme="minorHAnsi" w:hAnsiTheme="minorHAnsi"/>
                <w:b/>
              </w:rPr>
              <w:t xml:space="preserve"> </w:t>
            </w:r>
            <w:r w:rsidR="00AE277D" w:rsidRPr="00AE277D">
              <w:rPr>
                <w:rFonts w:asciiTheme="minorHAnsi" w:hAnsiTheme="minorHAnsi"/>
                <w:b/>
                <w:color w:val="4F81BD" w:themeColor="accent1"/>
              </w:rPr>
              <w:t>9/5</w:t>
            </w:r>
          </w:p>
          <w:p w14:paraId="34A163E8" w14:textId="2CA109B0" w:rsidR="009754C2" w:rsidRDefault="009754C2" w:rsidP="009754C2">
            <w:pPr>
              <w:pStyle w:val="BodyText"/>
              <w:ind w:right="328"/>
              <w:rPr>
                <w:rFonts w:asciiTheme="minorHAnsi" w:hAnsiTheme="minorHAnsi"/>
                <w:b/>
              </w:rPr>
            </w:pPr>
            <w:r>
              <w:rPr>
                <w:rFonts w:asciiTheme="minorHAnsi" w:hAnsiTheme="minorHAnsi"/>
                <w:b/>
              </w:rPr>
              <w:t>2.  In class activity</w:t>
            </w:r>
            <w:r w:rsidR="00AE277D">
              <w:rPr>
                <w:rFonts w:asciiTheme="minorHAnsi" w:hAnsiTheme="minorHAnsi"/>
                <w:b/>
              </w:rPr>
              <w:t xml:space="preserve"> </w:t>
            </w:r>
            <w:r w:rsidR="00AE277D" w:rsidRPr="00AE277D">
              <w:rPr>
                <w:rFonts w:asciiTheme="minorHAnsi" w:hAnsiTheme="minorHAnsi"/>
                <w:b/>
                <w:color w:val="4F81BD" w:themeColor="accent1"/>
              </w:rPr>
              <w:t>9/12</w:t>
            </w:r>
          </w:p>
          <w:p w14:paraId="60F62B12" w14:textId="38FD6142" w:rsidR="009754C2" w:rsidRDefault="009754C2" w:rsidP="009754C2">
            <w:pPr>
              <w:pStyle w:val="BodyText"/>
              <w:ind w:right="328"/>
              <w:rPr>
                <w:rFonts w:asciiTheme="minorHAnsi" w:hAnsiTheme="minorHAnsi"/>
                <w:b/>
              </w:rPr>
            </w:pPr>
            <w:r>
              <w:rPr>
                <w:rFonts w:asciiTheme="minorHAnsi" w:hAnsiTheme="minorHAnsi"/>
                <w:b/>
              </w:rPr>
              <w:t>3.  In class activity</w:t>
            </w:r>
            <w:r w:rsidR="00AE277D">
              <w:rPr>
                <w:rFonts w:asciiTheme="minorHAnsi" w:hAnsiTheme="minorHAnsi"/>
                <w:b/>
              </w:rPr>
              <w:t xml:space="preserve"> </w:t>
            </w:r>
            <w:r w:rsidR="00AE277D" w:rsidRPr="00AE277D">
              <w:rPr>
                <w:rFonts w:asciiTheme="minorHAnsi" w:hAnsiTheme="minorHAnsi"/>
                <w:b/>
                <w:color w:val="4F81BD" w:themeColor="accent1"/>
              </w:rPr>
              <w:t>9/19</w:t>
            </w:r>
          </w:p>
          <w:p w14:paraId="37A8FF32" w14:textId="125AE174" w:rsidR="009754C2" w:rsidRDefault="009754C2" w:rsidP="009754C2">
            <w:pPr>
              <w:pStyle w:val="BodyText"/>
              <w:ind w:right="328"/>
              <w:rPr>
                <w:rFonts w:asciiTheme="minorHAnsi" w:hAnsiTheme="minorHAnsi"/>
                <w:b/>
              </w:rPr>
            </w:pPr>
            <w:r>
              <w:rPr>
                <w:rFonts w:asciiTheme="minorHAnsi" w:hAnsiTheme="minorHAnsi"/>
                <w:b/>
              </w:rPr>
              <w:t>4.  In class activity</w:t>
            </w:r>
            <w:r w:rsidR="00AE277D">
              <w:rPr>
                <w:rFonts w:asciiTheme="minorHAnsi" w:hAnsiTheme="minorHAnsi"/>
                <w:b/>
              </w:rPr>
              <w:t xml:space="preserve"> </w:t>
            </w:r>
            <w:r w:rsidR="00AE277D" w:rsidRPr="00AE277D">
              <w:rPr>
                <w:rFonts w:asciiTheme="minorHAnsi" w:hAnsiTheme="minorHAnsi"/>
                <w:b/>
                <w:color w:val="4F81BD" w:themeColor="accent1"/>
              </w:rPr>
              <w:t>10/3</w:t>
            </w:r>
          </w:p>
          <w:p w14:paraId="48DCCA65" w14:textId="3B26E591" w:rsidR="009754C2" w:rsidRPr="00ED1446" w:rsidRDefault="009754C2" w:rsidP="00A21D24">
            <w:pPr>
              <w:pStyle w:val="BodyText"/>
              <w:ind w:right="328"/>
              <w:rPr>
                <w:rFonts w:asciiTheme="minorHAnsi" w:hAnsiTheme="minorHAnsi"/>
                <w:b/>
              </w:rPr>
            </w:pPr>
            <w:r>
              <w:rPr>
                <w:rFonts w:asciiTheme="minorHAnsi" w:hAnsiTheme="minorHAnsi"/>
                <w:b/>
              </w:rPr>
              <w:t xml:space="preserve">6.  </w:t>
            </w:r>
            <w:r w:rsidR="00A21D24">
              <w:rPr>
                <w:rFonts w:asciiTheme="minorHAnsi" w:hAnsiTheme="minorHAnsi"/>
                <w:b/>
              </w:rPr>
              <w:t xml:space="preserve">Field Work Time Sheets </w:t>
            </w:r>
            <w:r w:rsidR="00A21D24" w:rsidRPr="00A21D24">
              <w:rPr>
                <w:rFonts w:asciiTheme="minorHAnsi" w:hAnsiTheme="minorHAnsi"/>
                <w:b/>
                <w:color w:val="4F81BD" w:themeColor="accent1"/>
              </w:rPr>
              <w:t>12/5</w:t>
            </w:r>
            <w:r w:rsidR="00A95683">
              <w:rPr>
                <w:rFonts w:asciiTheme="minorHAnsi" w:hAnsiTheme="minorHAnsi"/>
                <w:b/>
              </w:rPr>
              <w:t xml:space="preserve"> </w:t>
            </w:r>
            <w:r w:rsidR="00A21D24" w:rsidRPr="00A21D24">
              <w:rPr>
                <w:rFonts w:asciiTheme="minorHAnsi" w:hAnsiTheme="minorHAnsi"/>
                <w:b/>
                <w:color w:val="4F81BD" w:themeColor="accent1"/>
              </w:rPr>
              <w:t>(Required to pass the class)</w:t>
            </w:r>
          </w:p>
        </w:tc>
        <w:tc>
          <w:tcPr>
            <w:tcW w:w="2961" w:type="dxa"/>
          </w:tcPr>
          <w:p w14:paraId="2CA38680" w14:textId="77777777" w:rsidR="001D0D89" w:rsidRPr="00EE0957" w:rsidRDefault="001D0D89" w:rsidP="001D0D89">
            <w:pPr>
              <w:rPr>
                <w:rFonts w:asciiTheme="minorHAnsi" w:hAnsiTheme="minorHAnsi" w:cs="Arial"/>
                <w:sz w:val="24"/>
                <w:szCs w:val="24"/>
              </w:rPr>
            </w:pPr>
          </w:p>
          <w:p w14:paraId="58D0CE33" w14:textId="77777777" w:rsidR="003C511A" w:rsidRPr="00EE0957" w:rsidRDefault="003C511A" w:rsidP="001D0D89">
            <w:pPr>
              <w:rPr>
                <w:rFonts w:asciiTheme="minorHAnsi" w:hAnsiTheme="minorHAnsi" w:cs="Arial"/>
                <w:sz w:val="24"/>
                <w:szCs w:val="24"/>
              </w:rPr>
            </w:pPr>
          </w:p>
          <w:p w14:paraId="5D835B42" w14:textId="272812AC" w:rsidR="003C511A" w:rsidRDefault="009754C2" w:rsidP="001D0D89">
            <w:pPr>
              <w:rPr>
                <w:rFonts w:asciiTheme="minorHAnsi" w:hAnsiTheme="minorHAnsi" w:cs="Arial"/>
                <w:sz w:val="24"/>
                <w:szCs w:val="24"/>
              </w:rPr>
            </w:pPr>
            <w:r>
              <w:rPr>
                <w:rFonts w:asciiTheme="minorHAnsi" w:hAnsiTheme="minorHAnsi" w:cs="Arial"/>
                <w:sz w:val="24"/>
                <w:szCs w:val="24"/>
              </w:rPr>
              <w:t>2.5%</w:t>
            </w:r>
          </w:p>
          <w:p w14:paraId="5F0EDAD7" w14:textId="47611292" w:rsidR="009754C2" w:rsidRDefault="009754C2" w:rsidP="001D0D89">
            <w:pPr>
              <w:rPr>
                <w:rFonts w:asciiTheme="minorHAnsi" w:hAnsiTheme="minorHAnsi" w:cs="Arial"/>
                <w:sz w:val="24"/>
                <w:szCs w:val="24"/>
              </w:rPr>
            </w:pPr>
            <w:r>
              <w:rPr>
                <w:rFonts w:asciiTheme="minorHAnsi" w:hAnsiTheme="minorHAnsi" w:cs="Arial"/>
                <w:sz w:val="24"/>
                <w:szCs w:val="24"/>
              </w:rPr>
              <w:t>2.5%</w:t>
            </w:r>
          </w:p>
          <w:p w14:paraId="6D776CA4" w14:textId="72124CD1" w:rsidR="009754C2" w:rsidRDefault="009754C2" w:rsidP="001D0D89">
            <w:pPr>
              <w:rPr>
                <w:rFonts w:asciiTheme="minorHAnsi" w:hAnsiTheme="minorHAnsi" w:cs="Arial"/>
                <w:sz w:val="24"/>
                <w:szCs w:val="24"/>
              </w:rPr>
            </w:pPr>
            <w:r>
              <w:rPr>
                <w:rFonts w:asciiTheme="minorHAnsi" w:hAnsiTheme="minorHAnsi" w:cs="Arial"/>
                <w:sz w:val="24"/>
                <w:szCs w:val="24"/>
              </w:rPr>
              <w:t>2.5%</w:t>
            </w:r>
          </w:p>
          <w:p w14:paraId="3A010169" w14:textId="4319EFB4" w:rsidR="009754C2" w:rsidRDefault="009754C2" w:rsidP="001D0D89">
            <w:pPr>
              <w:rPr>
                <w:rFonts w:asciiTheme="minorHAnsi" w:hAnsiTheme="minorHAnsi" w:cs="Arial"/>
                <w:sz w:val="24"/>
                <w:szCs w:val="24"/>
              </w:rPr>
            </w:pPr>
            <w:r>
              <w:rPr>
                <w:rFonts w:asciiTheme="minorHAnsi" w:hAnsiTheme="minorHAnsi" w:cs="Arial"/>
                <w:sz w:val="24"/>
                <w:szCs w:val="24"/>
              </w:rPr>
              <w:t>2.5%</w:t>
            </w:r>
          </w:p>
          <w:p w14:paraId="0DFF6681" w14:textId="77777777" w:rsidR="003C511A" w:rsidRPr="00EE0957" w:rsidRDefault="003C511A" w:rsidP="001D0D89">
            <w:pPr>
              <w:rPr>
                <w:rFonts w:asciiTheme="minorHAnsi" w:hAnsiTheme="minorHAnsi" w:cs="Arial"/>
                <w:sz w:val="24"/>
                <w:szCs w:val="24"/>
              </w:rPr>
            </w:pPr>
          </w:p>
          <w:p w14:paraId="594D5756" w14:textId="57C75F05" w:rsidR="003C511A" w:rsidRPr="00EE0957" w:rsidRDefault="003C511A" w:rsidP="001D0D89">
            <w:pPr>
              <w:rPr>
                <w:rFonts w:asciiTheme="minorHAnsi" w:hAnsiTheme="minorHAnsi" w:cs="Arial"/>
                <w:sz w:val="24"/>
                <w:szCs w:val="24"/>
              </w:rPr>
            </w:pPr>
          </w:p>
        </w:tc>
        <w:tc>
          <w:tcPr>
            <w:tcW w:w="2799" w:type="dxa"/>
          </w:tcPr>
          <w:p w14:paraId="071C657F" w14:textId="77777777" w:rsidR="001D0D89" w:rsidRPr="00EE0957" w:rsidRDefault="001D0D89" w:rsidP="001D0D89">
            <w:pPr>
              <w:rPr>
                <w:rFonts w:asciiTheme="minorHAnsi" w:hAnsiTheme="minorHAnsi" w:cs="Arial"/>
                <w:sz w:val="24"/>
                <w:szCs w:val="24"/>
              </w:rPr>
            </w:pPr>
          </w:p>
          <w:p w14:paraId="1350DFED" w14:textId="77777777" w:rsidR="003C511A" w:rsidRPr="00EE0957" w:rsidRDefault="003C511A" w:rsidP="001D0D89">
            <w:pPr>
              <w:rPr>
                <w:rFonts w:asciiTheme="minorHAnsi" w:hAnsiTheme="minorHAnsi" w:cs="Arial"/>
                <w:sz w:val="24"/>
                <w:szCs w:val="24"/>
              </w:rPr>
            </w:pPr>
          </w:p>
          <w:p w14:paraId="739424F2" w14:textId="2987F11B" w:rsidR="003C511A" w:rsidRPr="00EE0957" w:rsidRDefault="003C511A" w:rsidP="001D0D89">
            <w:pPr>
              <w:rPr>
                <w:rFonts w:asciiTheme="minorHAnsi" w:hAnsiTheme="minorHAnsi" w:cs="Arial"/>
                <w:sz w:val="24"/>
                <w:szCs w:val="24"/>
              </w:rPr>
            </w:pPr>
          </w:p>
        </w:tc>
      </w:tr>
      <w:tr w:rsidR="001D0D89" w:rsidRPr="00EE0957" w14:paraId="77058386" w14:textId="77777777" w:rsidTr="001D0D89">
        <w:trPr>
          <w:trHeight w:val="234"/>
          <w:jc w:val="center"/>
        </w:trPr>
        <w:tc>
          <w:tcPr>
            <w:tcW w:w="4798" w:type="dxa"/>
          </w:tcPr>
          <w:p w14:paraId="42E28C07" w14:textId="277F17D8" w:rsidR="001D0D89" w:rsidRPr="00EE0957" w:rsidRDefault="00D83505" w:rsidP="001D0D89">
            <w:pPr>
              <w:spacing w:before="90" w:line="275" w:lineRule="exact"/>
              <w:rPr>
                <w:rFonts w:asciiTheme="minorHAnsi" w:hAnsiTheme="minorHAnsi"/>
                <w:b/>
                <w:sz w:val="24"/>
                <w:szCs w:val="24"/>
                <w:u w:val="single"/>
              </w:rPr>
            </w:pPr>
            <w:r>
              <w:rPr>
                <w:rFonts w:asciiTheme="minorHAnsi" w:hAnsiTheme="minorHAnsi"/>
                <w:b/>
                <w:sz w:val="24"/>
                <w:szCs w:val="24"/>
                <w:u w:val="single"/>
              </w:rPr>
              <w:t>Podcast/Video Production on Health Issue with a Position/Angle</w:t>
            </w:r>
            <w:r w:rsidR="00EC67DE">
              <w:rPr>
                <w:rFonts w:asciiTheme="minorHAnsi" w:hAnsiTheme="minorHAnsi"/>
                <w:b/>
                <w:sz w:val="24"/>
                <w:szCs w:val="24"/>
                <w:u w:val="single"/>
              </w:rPr>
              <w:t>- Pre-production</w:t>
            </w:r>
            <w:r w:rsidR="001D0D89" w:rsidRPr="00EE0957">
              <w:rPr>
                <w:rFonts w:asciiTheme="minorHAnsi" w:hAnsiTheme="minorHAnsi"/>
                <w:b/>
                <w:sz w:val="24"/>
                <w:szCs w:val="24"/>
                <w:u w:val="single"/>
              </w:rPr>
              <w:t xml:space="preserve"> </w:t>
            </w:r>
            <w:r w:rsidR="001D7334">
              <w:rPr>
                <w:rFonts w:asciiTheme="minorHAnsi" w:hAnsiTheme="minorHAnsi"/>
                <w:b/>
                <w:sz w:val="24"/>
                <w:szCs w:val="24"/>
                <w:u w:val="single"/>
              </w:rPr>
              <w:t>(</w:t>
            </w:r>
            <w:r w:rsidR="00CD5512">
              <w:rPr>
                <w:rFonts w:asciiTheme="minorHAnsi" w:hAnsiTheme="minorHAnsi"/>
                <w:b/>
                <w:sz w:val="24"/>
                <w:szCs w:val="24"/>
                <w:u w:val="single"/>
              </w:rPr>
              <w:t>33</w:t>
            </w:r>
            <w:r w:rsidR="001D7334">
              <w:rPr>
                <w:rFonts w:asciiTheme="minorHAnsi" w:hAnsiTheme="minorHAnsi"/>
                <w:b/>
                <w:sz w:val="24"/>
                <w:szCs w:val="24"/>
                <w:u w:val="single"/>
              </w:rPr>
              <w:t>%)</w:t>
            </w:r>
          </w:p>
          <w:p w14:paraId="4A5D38EF" w14:textId="4AA956C5" w:rsidR="001D0D89" w:rsidRDefault="009754C2" w:rsidP="00D83505">
            <w:pPr>
              <w:pStyle w:val="ListParagraph"/>
              <w:numPr>
                <w:ilvl w:val="0"/>
                <w:numId w:val="9"/>
              </w:numPr>
              <w:spacing w:before="90" w:line="275" w:lineRule="exact"/>
              <w:rPr>
                <w:rFonts w:asciiTheme="minorHAnsi" w:hAnsiTheme="minorHAnsi" w:cs="Arial"/>
                <w:sz w:val="24"/>
                <w:szCs w:val="24"/>
              </w:rPr>
            </w:pPr>
            <w:r>
              <w:rPr>
                <w:rFonts w:asciiTheme="minorHAnsi" w:hAnsiTheme="minorHAnsi" w:cs="Arial"/>
                <w:sz w:val="24"/>
                <w:szCs w:val="24"/>
              </w:rPr>
              <w:t>Draft health issue/topic</w:t>
            </w:r>
            <w:r w:rsidR="00AE277D">
              <w:rPr>
                <w:rFonts w:asciiTheme="minorHAnsi" w:hAnsiTheme="minorHAnsi" w:cs="Arial"/>
                <w:sz w:val="24"/>
                <w:szCs w:val="24"/>
              </w:rPr>
              <w:t xml:space="preserve"> </w:t>
            </w:r>
            <w:r w:rsidR="00AE277D">
              <w:rPr>
                <w:rFonts w:asciiTheme="minorHAnsi" w:hAnsiTheme="minorHAnsi" w:cs="Arial"/>
                <w:color w:val="FF0000"/>
                <w:sz w:val="24"/>
                <w:szCs w:val="24"/>
              </w:rPr>
              <w:t>9/26</w:t>
            </w:r>
          </w:p>
          <w:p w14:paraId="750C0532" w14:textId="5D72A618" w:rsidR="009754C2" w:rsidRDefault="009754C2" w:rsidP="00D83505">
            <w:pPr>
              <w:pStyle w:val="ListParagraph"/>
              <w:numPr>
                <w:ilvl w:val="0"/>
                <w:numId w:val="9"/>
              </w:numPr>
              <w:spacing w:before="90" w:line="275" w:lineRule="exact"/>
              <w:rPr>
                <w:rFonts w:asciiTheme="minorHAnsi" w:hAnsiTheme="minorHAnsi" w:cs="Arial"/>
                <w:sz w:val="24"/>
                <w:szCs w:val="24"/>
              </w:rPr>
            </w:pPr>
            <w:r>
              <w:rPr>
                <w:rFonts w:asciiTheme="minorHAnsi" w:hAnsiTheme="minorHAnsi" w:cs="Arial"/>
                <w:sz w:val="24"/>
                <w:szCs w:val="24"/>
              </w:rPr>
              <w:t>Annotation of 5 authoritative sources on the issue</w:t>
            </w:r>
            <w:r w:rsidR="00AE277D">
              <w:rPr>
                <w:rFonts w:asciiTheme="minorHAnsi" w:hAnsiTheme="minorHAnsi" w:cs="Arial"/>
                <w:sz w:val="24"/>
                <w:szCs w:val="24"/>
              </w:rPr>
              <w:t xml:space="preserve"> </w:t>
            </w:r>
            <w:r w:rsidR="00AE277D" w:rsidRPr="00AE277D">
              <w:rPr>
                <w:rFonts w:asciiTheme="minorHAnsi" w:hAnsiTheme="minorHAnsi" w:cs="Arial"/>
                <w:color w:val="FF0000"/>
                <w:sz w:val="24"/>
                <w:szCs w:val="24"/>
              </w:rPr>
              <w:t>10/3</w:t>
            </w:r>
          </w:p>
          <w:p w14:paraId="12643F24" w14:textId="7758CD33" w:rsidR="009754C2" w:rsidRDefault="009754C2" w:rsidP="00D83505">
            <w:pPr>
              <w:pStyle w:val="ListParagraph"/>
              <w:numPr>
                <w:ilvl w:val="0"/>
                <w:numId w:val="9"/>
              </w:numPr>
              <w:spacing w:before="90" w:line="275" w:lineRule="exact"/>
              <w:rPr>
                <w:rFonts w:asciiTheme="minorHAnsi" w:hAnsiTheme="minorHAnsi" w:cs="Arial"/>
                <w:sz w:val="24"/>
                <w:szCs w:val="24"/>
              </w:rPr>
            </w:pPr>
            <w:r>
              <w:rPr>
                <w:rFonts w:asciiTheme="minorHAnsi" w:hAnsiTheme="minorHAnsi" w:cs="Arial"/>
                <w:sz w:val="24"/>
                <w:szCs w:val="24"/>
              </w:rPr>
              <w:t>Thesis statement/position/angle on health issue and draft script/outline</w:t>
            </w:r>
            <w:r w:rsidR="008F7B28">
              <w:rPr>
                <w:rFonts w:asciiTheme="minorHAnsi" w:hAnsiTheme="minorHAnsi" w:cs="Arial"/>
                <w:sz w:val="24"/>
                <w:szCs w:val="24"/>
              </w:rPr>
              <w:t xml:space="preserve"> (clock)</w:t>
            </w:r>
            <w:r>
              <w:rPr>
                <w:rFonts w:asciiTheme="minorHAnsi" w:hAnsiTheme="minorHAnsi" w:cs="Arial"/>
                <w:sz w:val="24"/>
                <w:szCs w:val="24"/>
              </w:rPr>
              <w:t xml:space="preserve"> for podcast/video</w:t>
            </w:r>
            <w:r w:rsidR="00AE277D">
              <w:rPr>
                <w:rFonts w:asciiTheme="minorHAnsi" w:hAnsiTheme="minorHAnsi" w:cs="Arial"/>
                <w:sz w:val="24"/>
                <w:szCs w:val="24"/>
              </w:rPr>
              <w:t xml:space="preserve"> </w:t>
            </w:r>
            <w:r w:rsidR="00AE277D" w:rsidRPr="00AE277D">
              <w:rPr>
                <w:rFonts w:asciiTheme="minorHAnsi" w:hAnsiTheme="minorHAnsi" w:cs="Arial"/>
                <w:color w:val="FF0000"/>
                <w:sz w:val="24"/>
                <w:szCs w:val="24"/>
              </w:rPr>
              <w:t>10/10</w:t>
            </w:r>
          </w:p>
          <w:p w14:paraId="16EDA844" w14:textId="432FA361" w:rsidR="009754C2" w:rsidRDefault="009754C2" w:rsidP="00D83505">
            <w:pPr>
              <w:pStyle w:val="ListParagraph"/>
              <w:numPr>
                <w:ilvl w:val="0"/>
                <w:numId w:val="9"/>
              </w:numPr>
              <w:spacing w:before="90" w:line="275" w:lineRule="exact"/>
              <w:rPr>
                <w:rFonts w:asciiTheme="minorHAnsi" w:hAnsiTheme="minorHAnsi" w:cs="Arial"/>
                <w:sz w:val="24"/>
                <w:szCs w:val="24"/>
              </w:rPr>
            </w:pPr>
            <w:r>
              <w:rPr>
                <w:rFonts w:asciiTheme="minorHAnsi" w:hAnsiTheme="minorHAnsi" w:cs="Arial"/>
                <w:sz w:val="24"/>
                <w:szCs w:val="24"/>
              </w:rPr>
              <w:t>List of stakeholders/</w:t>
            </w:r>
            <w:r w:rsidR="009259AF">
              <w:rPr>
                <w:rFonts w:asciiTheme="minorHAnsi" w:hAnsiTheme="minorHAnsi" w:cs="Arial"/>
                <w:sz w:val="24"/>
                <w:szCs w:val="24"/>
              </w:rPr>
              <w:t xml:space="preserve">list of </w:t>
            </w:r>
            <w:r>
              <w:rPr>
                <w:rFonts w:asciiTheme="minorHAnsi" w:hAnsiTheme="minorHAnsi" w:cs="Arial"/>
                <w:sz w:val="24"/>
                <w:szCs w:val="24"/>
              </w:rPr>
              <w:t>site visits</w:t>
            </w:r>
            <w:r w:rsidR="009259AF">
              <w:rPr>
                <w:rFonts w:asciiTheme="minorHAnsi" w:hAnsiTheme="minorHAnsi" w:cs="Arial"/>
                <w:sz w:val="24"/>
                <w:szCs w:val="24"/>
              </w:rPr>
              <w:t xml:space="preserve"> and questions</w:t>
            </w:r>
            <w:r w:rsidR="00AE277D">
              <w:rPr>
                <w:rFonts w:asciiTheme="minorHAnsi" w:hAnsiTheme="minorHAnsi" w:cs="Arial"/>
                <w:sz w:val="24"/>
                <w:szCs w:val="24"/>
              </w:rPr>
              <w:t xml:space="preserve"> </w:t>
            </w:r>
            <w:r w:rsidR="00AE277D" w:rsidRPr="00AE277D">
              <w:rPr>
                <w:rFonts w:asciiTheme="minorHAnsi" w:hAnsiTheme="minorHAnsi" w:cs="Arial"/>
                <w:color w:val="FF0000"/>
                <w:sz w:val="24"/>
                <w:szCs w:val="24"/>
              </w:rPr>
              <w:t>10/17</w:t>
            </w:r>
          </w:p>
          <w:p w14:paraId="365CE97B" w14:textId="7E5A8A3B" w:rsidR="009754C2" w:rsidRDefault="008F7B28" w:rsidP="00D83505">
            <w:pPr>
              <w:pStyle w:val="ListParagraph"/>
              <w:numPr>
                <w:ilvl w:val="0"/>
                <w:numId w:val="9"/>
              </w:numPr>
              <w:spacing w:before="90" w:line="275" w:lineRule="exact"/>
              <w:rPr>
                <w:rFonts w:asciiTheme="minorHAnsi" w:hAnsiTheme="minorHAnsi" w:cs="Arial"/>
                <w:sz w:val="24"/>
                <w:szCs w:val="24"/>
              </w:rPr>
            </w:pPr>
            <w:r>
              <w:rPr>
                <w:rFonts w:asciiTheme="minorHAnsi" w:hAnsiTheme="minorHAnsi" w:cs="Arial"/>
                <w:sz w:val="24"/>
                <w:szCs w:val="24"/>
              </w:rPr>
              <w:t xml:space="preserve">TBD </w:t>
            </w:r>
            <w:r w:rsidR="009B0D13">
              <w:rPr>
                <w:rFonts w:asciiTheme="minorHAnsi" w:hAnsiTheme="minorHAnsi" w:cs="Arial"/>
                <w:sz w:val="24"/>
                <w:szCs w:val="24"/>
              </w:rPr>
              <w:t xml:space="preserve"> </w:t>
            </w:r>
            <w:r w:rsidR="009B0D13" w:rsidRPr="009B0D13">
              <w:rPr>
                <w:rFonts w:asciiTheme="minorHAnsi" w:hAnsiTheme="minorHAnsi" w:cs="Arial"/>
                <w:color w:val="FF0000"/>
                <w:sz w:val="24"/>
                <w:szCs w:val="24"/>
              </w:rPr>
              <w:t>10/24</w:t>
            </w:r>
          </w:p>
          <w:p w14:paraId="633D6E05" w14:textId="311C6960" w:rsidR="009259AF" w:rsidRDefault="008F7B28" w:rsidP="00D83505">
            <w:pPr>
              <w:pStyle w:val="ListParagraph"/>
              <w:numPr>
                <w:ilvl w:val="0"/>
                <w:numId w:val="9"/>
              </w:numPr>
              <w:spacing w:before="90" w:line="275" w:lineRule="exact"/>
              <w:rPr>
                <w:rFonts w:asciiTheme="minorHAnsi" w:hAnsiTheme="minorHAnsi" w:cs="Arial"/>
                <w:sz w:val="24"/>
                <w:szCs w:val="24"/>
              </w:rPr>
            </w:pPr>
            <w:r>
              <w:rPr>
                <w:rFonts w:asciiTheme="minorHAnsi" w:hAnsiTheme="minorHAnsi" w:cs="Arial"/>
                <w:sz w:val="24"/>
                <w:szCs w:val="24"/>
              </w:rPr>
              <w:t>TBD</w:t>
            </w:r>
            <w:r w:rsidR="009B0D13">
              <w:rPr>
                <w:rFonts w:asciiTheme="minorHAnsi" w:hAnsiTheme="minorHAnsi" w:cs="Arial"/>
                <w:sz w:val="24"/>
                <w:szCs w:val="24"/>
              </w:rPr>
              <w:t xml:space="preserve"> </w:t>
            </w:r>
            <w:r w:rsidR="009B0D13" w:rsidRPr="009B0D13">
              <w:rPr>
                <w:rFonts w:asciiTheme="minorHAnsi" w:hAnsiTheme="minorHAnsi" w:cs="Arial"/>
                <w:color w:val="FF0000"/>
                <w:sz w:val="24"/>
                <w:szCs w:val="24"/>
              </w:rPr>
              <w:t>10/31</w:t>
            </w:r>
          </w:p>
          <w:p w14:paraId="287F9ED3" w14:textId="58E0292A" w:rsidR="009754C2" w:rsidRPr="00EC67DE" w:rsidRDefault="009259AF" w:rsidP="008F7B28">
            <w:pPr>
              <w:pStyle w:val="ListParagraph"/>
              <w:numPr>
                <w:ilvl w:val="0"/>
                <w:numId w:val="9"/>
              </w:numPr>
              <w:spacing w:before="90" w:line="275" w:lineRule="exact"/>
              <w:rPr>
                <w:rFonts w:asciiTheme="minorHAnsi" w:hAnsiTheme="minorHAnsi" w:cs="Arial"/>
                <w:sz w:val="24"/>
                <w:szCs w:val="24"/>
              </w:rPr>
            </w:pPr>
            <w:r>
              <w:rPr>
                <w:rFonts w:asciiTheme="minorHAnsi" w:hAnsiTheme="minorHAnsi" w:cs="Arial"/>
                <w:sz w:val="24"/>
                <w:szCs w:val="24"/>
              </w:rPr>
              <w:t xml:space="preserve">Revised </w:t>
            </w:r>
            <w:r w:rsidR="008F7B28">
              <w:rPr>
                <w:rFonts w:asciiTheme="minorHAnsi" w:hAnsiTheme="minorHAnsi" w:cs="Arial"/>
                <w:sz w:val="24"/>
                <w:szCs w:val="24"/>
              </w:rPr>
              <w:t>‘clock’</w:t>
            </w:r>
            <w:r>
              <w:rPr>
                <w:rFonts w:asciiTheme="minorHAnsi" w:hAnsiTheme="minorHAnsi" w:cs="Arial"/>
                <w:sz w:val="24"/>
                <w:szCs w:val="24"/>
              </w:rPr>
              <w:t xml:space="preserve"> for production</w:t>
            </w:r>
            <w:r w:rsidR="009B0D13">
              <w:rPr>
                <w:rFonts w:asciiTheme="minorHAnsi" w:hAnsiTheme="minorHAnsi" w:cs="Arial"/>
                <w:sz w:val="24"/>
                <w:szCs w:val="24"/>
              </w:rPr>
              <w:t xml:space="preserve"> </w:t>
            </w:r>
            <w:r w:rsidR="009B0D13" w:rsidRPr="009B0D13">
              <w:rPr>
                <w:rFonts w:asciiTheme="minorHAnsi" w:hAnsiTheme="minorHAnsi" w:cs="Arial"/>
                <w:color w:val="FF0000"/>
                <w:sz w:val="24"/>
                <w:szCs w:val="24"/>
              </w:rPr>
              <w:t>11/7</w:t>
            </w:r>
            <w:r w:rsidR="009B0D13">
              <w:rPr>
                <w:rFonts w:asciiTheme="minorHAnsi" w:hAnsiTheme="minorHAnsi" w:cs="Arial"/>
                <w:color w:val="FF0000"/>
                <w:sz w:val="24"/>
                <w:szCs w:val="24"/>
              </w:rPr>
              <w:t xml:space="preserve"> </w:t>
            </w:r>
          </w:p>
        </w:tc>
        <w:tc>
          <w:tcPr>
            <w:tcW w:w="2961" w:type="dxa"/>
          </w:tcPr>
          <w:p w14:paraId="42FCC22B" w14:textId="77777777" w:rsidR="001D0D89" w:rsidRPr="00EE0957" w:rsidRDefault="001D0D89" w:rsidP="001D0D89">
            <w:pPr>
              <w:rPr>
                <w:rFonts w:asciiTheme="minorHAnsi" w:hAnsiTheme="minorHAnsi" w:cs="Arial"/>
                <w:sz w:val="24"/>
                <w:szCs w:val="24"/>
              </w:rPr>
            </w:pPr>
          </w:p>
          <w:p w14:paraId="688AA25D" w14:textId="77777777" w:rsidR="008639F3" w:rsidRDefault="008639F3" w:rsidP="001D0D89">
            <w:pPr>
              <w:rPr>
                <w:rFonts w:asciiTheme="minorHAnsi" w:hAnsiTheme="minorHAnsi" w:cs="Arial"/>
                <w:sz w:val="24"/>
                <w:szCs w:val="24"/>
              </w:rPr>
            </w:pPr>
          </w:p>
          <w:p w14:paraId="7BECD82A" w14:textId="5F221CF7" w:rsidR="00E4734F" w:rsidRDefault="00CD5512" w:rsidP="001D0D89">
            <w:pPr>
              <w:rPr>
                <w:rFonts w:asciiTheme="minorHAnsi" w:hAnsiTheme="minorHAnsi" w:cs="Arial"/>
                <w:sz w:val="24"/>
                <w:szCs w:val="24"/>
              </w:rPr>
            </w:pPr>
            <w:r>
              <w:rPr>
                <w:rFonts w:asciiTheme="minorHAnsi" w:hAnsiTheme="minorHAnsi" w:cs="Arial"/>
                <w:sz w:val="24"/>
                <w:szCs w:val="24"/>
              </w:rPr>
              <w:t>3</w:t>
            </w:r>
            <w:r w:rsidR="009259AF">
              <w:rPr>
                <w:rFonts w:asciiTheme="minorHAnsi" w:hAnsiTheme="minorHAnsi" w:cs="Arial"/>
                <w:sz w:val="24"/>
                <w:szCs w:val="24"/>
              </w:rPr>
              <w:t>%</w:t>
            </w:r>
          </w:p>
          <w:p w14:paraId="1E1B977E" w14:textId="1CFEC1C2" w:rsidR="00D83505" w:rsidRPr="00EE0957" w:rsidRDefault="00D83505" w:rsidP="00D83505">
            <w:pPr>
              <w:rPr>
                <w:rFonts w:asciiTheme="minorHAnsi" w:hAnsiTheme="minorHAnsi" w:cs="Arial"/>
                <w:sz w:val="24"/>
                <w:szCs w:val="24"/>
              </w:rPr>
            </w:pPr>
          </w:p>
          <w:p w14:paraId="45F1A03D" w14:textId="77777777" w:rsidR="00241A80" w:rsidRDefault="009259AF" w:rsidP="001D0D89">
            <w:pPr>
              <w:rPr>
                <w:rFonts w:asciiTheme="minorHAnsi" w:hAnsiTheme="minorHAnsi" w:cs="Arial"/>
                <w:sz w:val="24"/>
                <w:szCs w:val="24"/>
              </w:rPr>
            </w:pPr>
            <w:r>
              <w:rPr>
                <w:rFonts w:asciiTheme="minorHAnsi" w:hAnsiTheme="minorHAnsi" w:cs="Arial"/>
                <w:sz w:val="24"/>
                <w:szCs w:val="24"/>
              </w:rPr>
              <w:t>5%</w:t>
            </w:r>
          </w:p>
          <w:p w14:paraId="619D2005" w14:textId="77777777" w:rsidR="009259AF" w:rsidRDefault="009259AF" w:rsidP="001D0D89">
            <w:pPr>
              <w:rPr>
                <w:rFonts w:asciiTheme="minorHAnsi" w:hAnsiTheme="minorHAnsi" w:cs="Arial"/>
                <w:sz w:val="24"/>
                <w:szCs w:val="24"/>
              </w:rPr>
            </w:pPr>
          </w:p>
          <w:p w14:paraId="10BB4714" w14:textId="4769FB21" w:rsidR="009259AF" w:rsidRDefault="009259AF" w:rsidP="001D0D89">
            <w:pPr>
              <w:rPr>
                <w:rFonts w:asciiTheme="minorHAnsi" w:hAnsiTheme="minorHAnsi" w:cs="Arial"/>
                <w:sz w:val="24"/>
                <w:szCs w:val="24"/>
              </w:rPr>
            </w:pPr>
            <w:r>
              <w:rPr>
                <w:rFonts w:asciiTheme="minorHAnsi" w:hAnsiTheme="minorHAnsi" w:cs="Arial"/>
                <w:sz w:val="24"/>
                <w:szCs w:val="24"/>
              </w:rPr>
              <w:t>5%</w:t>
            </w:r>
          </w:p>
          <w:p w14:paraId="7BA283BB" w14:textId="77777777" w:rsidR="009259AF" w:rsidRDefault="009259AF" w:rsidP="001D0D89">
            <w:pPr>
              <w:rPr>
                <w:rFonts w:asciiTheme="minorHAnsi" w:hAnsiTheme="minorHAnsi" w:cs="Arial"/>
                <w:sz w:val="24"/>
                <w:szCs w:val="24"/>
              </w:rPr>
            </w:pPr>
          </w:p>
          <w:p w14:paraId="24A4A95A" w14:textId="77777777" w:rsidR="009259AF" w:rsidRDefault="009259AF" w:rsidP="001D0D89">
            <w:pPr>
              <w:rPr>
                <w:rFonts w:asciiTheme="minorHAnsi" w:hAnsiTheme="minorHAnsi" w:cs="Arial"/>
                <w:sz w:val="24"/>
                <w:szCs w:val="24"/>
              </w:rPr>
            </w:pPr>
          </w:p>
          <w:p w14:paraId="460EF046" w14:textId="0F6586C0" w:rsidR="009259AF" w:rsidRDefault="00CD5512" w:rsidP="001D0D89">
            <w:pPr>
              <w:rPr>
                <w:rFonts w:asciiTheme="minorHAnsi" w:hAnsiTheme="minorHAnsi" w:cs="Arial"/>
                <w:sz w:val="24"/>
                <w:szCs w:val="24"/>
              </w:rPr>
            </w:pPr>
            <w:r>
              <w:rPr>
                <w:rFonts w:asciiTheme="minorHAnsi" w:hAnsiTheme="minorHAnsi" w:cs="Arial"/>
                <w:sz w:val="24"/>
                <w:szCs w:val="24"/>
              </w:rPr>
              <w:t>5</w:t>
            </w:r>
            <w:r w:rsidR="009259AF">
              <w:rPr>
                <w:rFonts w:asciiTheme="minorHAnsi" w:hAnsiTheme="minorHAnsi" w:cs="Arial"/>
                <w:sz w:val="24"/>
                <w:szCs w:val="24"/>
              </w:rPr>
              <w:t>%</w:t>
            </w:r>
          </w:p>
          <w:p w14:paraId="416A29AD" w14:textId="77777777" w:rsidR="002352EB" w:rsidRDefault="002352EB" w:rsidP="001D0D89">
            <w:pPr>
              <w:rPr>
                <w:rFonts w:asciiTheme="minorHAnsi" w:hAnsiTheme="minorHAnsi" w:cs="Arial"/>
                <w:sz w:val="24"/>
                <w:szCs w:val="24"/>
              </w:rPr>
            </w:pPr>
          </w:p>
          <w:p w14:paraId="02D36ED4" w14:textId="77777777" w:rsidR="009259AF" w:rsidRDefault="009259AF" w:rsidP="001D0D89">
            <w:pPr>
              <w:rPr>
                <w:rFonts w:asciiTheme="minorHAnsi" w:hAnsiTheme="minorHAnsi" w:cs="Arial"/>
                <w:sz w:val="24"/>
                <w:szCs w:val="24"/>
              </w:rPr>
            </w:pPr>
            <w:r>
              <w:rPr>
                <w:rFonts w:asciiTheme="minorHAnsi" w:hAnsiTheme="minorHAnsi" w:cs="Arial"/>
                <w:sz w:val="24"/>
                <w:szCs w:val="24"/>
              </w:rPr>
              <w:t>5%</w:t>
            </w:r>
          </w:p>
          <w:p w14:paraId="3E6B9CC6" w14:textId="77777777" w:rsidR="002352EB" w:rsidRDefault="002352EB" w:rsidP="001D0D89">
            <w:pPr>
              <w:rPr>
                <w:rFonts w:asciiTheme="minorHAnsi" w:hAnsiTheme="minorHAnsi" w:cs="Arial"/>
                <w:sz w:val="24"/>
                <w:szCs w:val="24"/>
              </w:rPr>
            </w:pPr>
          </w:p>
          <w:p w14:paraId="24E0D812" w14:textId="77777777" w:rsidR="003724CE" w:rsidRDefault="003724CE" w:rsidP="001D0D89">
            <w:pPr>
              <w:rPr>
                <w:rFonts w:asciiTheme="minorHAnsi" w:hAnsiTheme="minorHAnsi" w:cs="Arial"/>
                <w:sz w:val="24"/>
                <w:szCs w:val="24"/>
              </w:rPr>
            </w:pPr>
          </w:p>
          <w:p w14:paraId="75C4AFA7" w14:textId="77777777" w:rsidR="009259AF" w:rsidRDefault="009259AF" w:rsidP="001D0D89">
            <w:pPr>
              <w:rPr>
                <w:rFonts w:asciiTheme="minorHAnsi" w:hAnsiTheme="minorHAnsi" w:cs="Arial"/>
                <w:sz w:val="24"/>
                <w:szCs w:val="24"/>
              </w:rPr>
            </w:pPr>
            <w:r>
              <w:rPr>
                <w:rFonts w:asciiTheme="minorHAnsi" w:hAnsiTheme="minorHAnsi" w:cs="Arial"/>
                <w:sz w:val="24"/>
                <w:szCs w:val="24"/>
              </w:rPr>
              <w:t>5%</w:t>
            </w:r>
          </w:p>
          <w:p w14:paraId="1C31D2AB" w14:textId="77777777" w:rsidR="002352EB" w:rsidRDefault="002352EB" w:rsidP="001D0D89">
            <w:pPr>
              <w:rPr>
                <w:rFonts w:asciiTheme="minorHAnsi" w:hAnsiTheme="minorHAnsi" w:cs="Arial"/>
                <w:sz w:val="24"/>
                <w:szCs w:val="24"/>
              </w:rPr>
            </w:pPr>
          </w:p>
          <w:p w14:paraId="0BCE4C72" w14:textId="7AEE339B" w:rsidR="009259AF" w:rsidRDefault="009259AF" w:rsidP="001D0D89">
            <w:pPr>
              <w:rPr>
                <w:rFonts w:asciiTheme="minorHAnsi" w:hAnsiTheme="minorHAnsi" w:cs="Arial"/>
                <w:sz w:val="24"/>
                <w:szCs w:val="24"/>
              </w:rPr>
            </w:pPr>
            <w:r>
              <w:rPr>
                <w:rFonts w:asciiTheme="minorHAnsi" w:hAnsiTheme="minorHAnsi" w:cs="Arial"/>
                <w:sz w:val="24"/>
                <w:szCs w:val="24"/>
              </w:rPr>
              <w:t>5%</w:t>
            </w:r>
          </w:p>
          <w:p w14:paraId="0C277C99" w14:textId="04CC6836" w:rsidR="009259AF" w:rsidRPr="00EE0957" w:rsidRDefault="009259AF" w:rsidP="001D0D89">
            <w:pPr>
              <w:rPr>
                <w:rFonts w:asciiTheme="minorHAnsi" w:hAnsiTheme="minorHAnsi" w:cs="Arial"/>
                <w:sz w:val="24"/>
                <w:szCs w:val="24"/>
              </w:rPr>
            </w:pPr>
          </w:p>
        </w:tc>
        <w:tc>
          <w:tcPr>
            <w:tcW w:w="2799" w:type="dxa"/>
          </w:tcPr>
          <w:p w14:paraId="57EFAA02" w14:textId="77777777" w:rsidR="001D0D89" w:rsidRPr="00EE0957" w:rsidRDefault="001D0D89" w:rsidP="001D0D89">
            <w:pPr>
              <w:rPr>
                <w:rFonts w:asciiTheme="minorHAnsi" w:hAnsiTheme="minorHAnsi" w:cs="Arial"/>
                <w:sz w:val="24"/>
                <w:szCs w:val="24"/>
              </w:rPr>
            </w:pPr>
          </w:p>
          <w:p w14:paraId="35ABC3CB" w14:textId="77777777" w:rsidR="002D0454" w:rsidRPr="00EE0957" w:rsidRDefault="002D0454" w:rsidP="001D0D89">
            <w:pPr>
              <w:rPr>
                <w:rFonts w:asciiTheme="minorHAnsi" w:hAnsiTheme="minorHAnsi" w:cs="Arial"/>
                <w:sz w:val="24"/>
                <w:szCs w:val="24"/>
              </w:rPr>
            </w:pPr>
          </w:p>
          <w:p w14:paraId="482DB9CB" w14:textId="77777777" w:rsidR="00E4734F" w:rsidRDefault="00E4734F" w:rsidP="001D0D89">
            <w:pPr>
              <w:rPr>
                <w:rFonts w:asciiTheme="minorHAnsi" w:hAnsiTheme="minorHAnsi" w:cs="Arial"/>
                <w:sz w:val="24"/>
                <w:szCs w:val="24"/>
              </w:rPr>
            </w:pPr>
          </w:p>
          <w:p w14:paraId="383BE193" w14:textId="77777777" w:rsidR="00241A80" w:rsidRPr="00EE0957" w:rsidRDefault="00241A80" w:rsidP="001D0D89">
            <w:pPr>
              <w:rPr>
                <w:rFonts w:asciiTheme="minorHAnsi" w:hAnsiTheme="minorHAnsi" w:cs="Arial"/>
                <w:sz w:val="24"/>
                <w:szCs w:val="24"/>
              </w:rPr>
            </w:pPr>
          </w:p>
          <w:p w14:paraId="61E3B0E1" w14:textId="2945FD51" w:rsidR="00241A80" w:rsidRPr="00EE0957" w:rsidRDefault="00241A80" w:rsidP="001D0D89">
            <w:pPr>
              <w:rPr>
                <w:rFonts w:asciiTheme="minorHAnsi" w:hAnsiTheme="minorHAnsi" w:cs="Arial"/>
                <w:sz w:val="24"/>
                <w:szCs w:val="24"/>
              </w:rPr>
            </w:pPr>
          </w:p>
        </w:tc>
      </w:tr>
      <w:tr w:rsidR="001D0D89" w:rsidRPr="00EE0957" w14:paraId="0BCB8420" w14:textId="77777777" w:rsidTr="001D0D89">
        <w:trPr>
          <w:trHeight w:val="234"/>
          <w:jc w:val="center"/>
        </w:trPr>
        <w:tc>
          <w:tcPr>
            <w:tcW w:w="4798" w:type="dxa"/>
          </w:tcPr>
          <w:p w14:paraId="6DDD151D" w14:textId="6EF03C5C" w:rsidR="00692AC9" w:rsidRPr="009754C2" w:rsidRDefault="003724CE" w:rsidP="00E93F2D">
            <w:pPr>
              <w:pStyle w:val="BodyText"/>
              <w:ind w:left="1" w:right="328"/>
              <w:rPr>
                <w:rFonts w:asciiTheme="minorHAnsi" w:hAnsiTheme="minorHAnsi" w:cs="Arial"/>
                <w:b/>
                <w:u w:val="single"/>
              </w:rPr>
            </w:pPr>
            <w:r>
              <w:rPr>
                <w:rFonts w:asciiTheme="minorHAnsi" w:hAnsiTheme="minorHAnsi" w:cs="Arial"/>
                <w:b/>
                <w:u w:val="single"/>
              </w:rPr>
              <w:t>Quizzes (32</w:t>
            </w:r>
            <w:r w:rsidR="009754C2" w:rsidRPr="009754C2">
              <w:rPr>
                <w:rFonts w:asciiTheme="minorHAnsi" w:hAnsiTheme="minorHAnsi" w:cs="Arial"/>
                <w:b/>
                <w:u w:val="single"/>
              </w:rPr>
              <w:t>%)</w:t>
            </w:r>
          </w:p>
          <w:p w14:paraId="32DC147F" w14:textId="475BE2DF" w:rsidR="00E93F2D" w:rsidRPr="00D83505" w:rsidRDefault="00E93F2D" w:rsidP="00D83505">
            <w:pPr>
              <w:pStyle w:val="BodyText"/>
              <w:numPr>
                <w:ilvl w:val="0"/>
                <w:numId w:val="18"/>
              </w:numPr>
              <w:ind w:right="328"/>
              <w:rPr>
                <w:rFonts w:asciiTheme="minorHAnsi" w:hAnsiTheme="minorHAnsi"/>
                <w:b/>
                <w:bCs/>
              </w:rPr>
            </w:pPr>
            <w:r w:rsidRPr="00D83505">
              <w:rPr>
                <w:rFonts w:asciiTheme="minorHAnsi" w:hAnsiTheme="minorHAnsi"/>
                <w:b/>
                <w:bCs/>
              </w:rPr>
              <w:t>QUIZ Chapter 1 and Chapter 16</w:t>
            </w:r>
            <w:r w:rsidR="00A95683">
              <w:rPr>
                <w:rFonts w:asciiTheme="minorHAnsi" w:hAnsiTheme="minorHAnsi"/>
                <w:b/>
                <w:bCs/>
              </w:rPr>
              <w:t xml:space="preserve">  </w:t>
            </w:r>
            <w:r w:rsidR="00A95683" w:rsidRPr="00A95683">
              <w:rPr>
                <w:rFonts w:asciiTheme="minorHAnsi" w:hAnsiTheme="minorHAnsi"/>
                <w:b/>
                <w:bCs/>
                <w:highlight w:val="yellow"/>
              </w:rPr>
              <w:t>(9/5)</w:t>
            </w:r>
          </w:p>
          <w:p w14:paraId="30B9FBC3" w14:textId="56BBD52F" w:rsidR="00E93F2D" w:rsidRPr="00D83505" w:rsidRDefault="00E93F2D" w:rsidP="00D83505">
            <w:pPr>
              <w:pStyle w:val="BodyText"/>
              <w:numPr>
                <w:ilvl w:val="0"/>
                <w:numId w:val="18"/>
              </w:numPr>
              <w:ind w:right="328"/>
              <w:rPr>
                <w:rFonts w:asciiTheme="minorHAnsi" w:hAnsiTheme="minorHAnsi" w:cs="Arial"/>
                <w:b/>
              </w:rPr>
            </w:pPr>
            <w:r w:rsidRPr="00D83505">
              <w:rPr>
                <w:rFonts w:asciiTheme="minorHAnsi" w:hAnsiTheme="minorHAnsi"/>
                <w:b/>
                <w:bCs/>
              </w:rPr>
              <w:t>QUIZ Chapters 2, 3 &amp; 4</w:t>
            </w:r>
            <w:r w:rsidR="00A95683">
              <w:rPr>
                <w:rFonts w:asciiTheme="minorHAnsi" w:hAnsiTheme="minorHAnsi"/>
                <w:b/>
                <w:bCs/>
              </w:rPr>
              <w:t xml:space="preserve"> (</w:t>
            </w:r>
            <w:r w:rsidR="00A95683" w:rsidRPr="00A95683">
              <w:rPr>
                <w:rFonts w:asciiTheme="minorHAnsi" w:hAnsiTheme="minorHAnsi"/>
                <w:b/>
                <w:bCs/>
                <w:highlight w:val="yellow"/>
              </w:rPr>
              <w:t>9/12)</w:t>
            </w:r>
          </w:p>
          <w:p w14:paraId="687FA8D7" w14:textId="25A6C06C" w:rsidR="00E93F2D" w:rsidRPr="00D83505" w:rsidRDefault="00E93F2D" w:rsidP="00D83505">
            <w:pPr>
              <w:pStyle w:val="BodyText"/>
              <w:numPr>
                <w:ilvl w:val="0"/>
                <w:numId w:val="18"/>
              </w:numPr>
              <w:ind w:right="328"/>
              <w:rPr>
                <w:rFonts w:asciiTheme="minorHAnsi" w:hAnsiTheme="minorHAnsi" w:cs="Arial"/>
                <w:b/>
              </w:rPr>
            </w:pPr>
            <w:r w:rsidRPr="00D83505">
              <w:rPr>
                <w:rFonts w:asciiTheme="minorHAnsi" w:hAnsiTheme="minorHAnsi"/>
                <w:b/>
                <w:bCs/>
              </w:rPr>
              <w:t>QUIZ Chapters 5 &amp; 6</w:t>
            </w:r>
            <w:r w:rsidR="00A95683">
              <w:rPr>
                <w:rFonts w:asciiTheme="minorHAnsi" w:hAnsiTheme="minorHAnsi"/>
                <w:b/>
                <w:bCs/>
              </w:rPr>
              <w:t xml:space="preserve">   </w:t>
            </w:r>
            <w:r w:rsidR="00A95683" w:rsidRPr="00A95683">
              <w:rPr>
                <w:rFonts w:asciiTheme="minorHAnsi" w:hAnsiTheme="minorHAnsi"/>
                <w:b/>
                <w:bCs/>
                <w:highlight w:val="yellow"/>
              </w:rPr>
              <w:t>(9/19)</w:t>
            </w:r>
          </w:p>
          <w:p w14:paraId="686F9EBC" w14:textId="0C1050A1" w:rsidR="00E93F2D" w:rsidRPr="00D83505" w:rsidRDefault="00E93F2D" w:rsidP="00D83505">
            <w:pPr>
              <w:pStyle w:val="BodyText"/>
              <w:numPr>
                <w:ilvl w:val="0"/>
                <w:numId w:val="18"/>
              </w:numPr>
              <w:ind w:right="328"/>
              <w:rPr>
                <w:rFonts w:asciiTheme="minorHAnsi" w:hAnsiTheme="minorHAnsi" w:cs="Arial"/>
                <w:b/>
              </w:rPr>
            </w:pPr>
            <w:r w:rsidRPr="00D83505">
              <w:rPr>
                <w:rFonts w:asciiTheme="minorHAnsi" w:hAnsiTheme="minorHAnsi"/>
                <w:b/>
                <w:bCs/>
              </w:rPr>
              <w:t>QUIZ Chapter 9</w:t>
            </w:r>
            <w:r w:rsidR="00A95683">
              <w:rPr>
                <w:rFonts w:asciiTheme="minorHAnsi" w:hAnsiTheme="minorHAnsi"/>
                <w:b/>
                <w:bCs/>
              </w:rPr>
              <w:t xml:space="preserve">  </w:t>
            </w:r>
            <w:r w:rsidR="00A95683" w:rsidRPr="00A95683">
              <w:rPr>
                <w:rFonts w:asciiTheme="minorHAnsi" w:hAnsiTheme="minorHAnsi"/>
                <w:b/>
                <w:bCs/>
                <w:highlight w:val="yellow"/>
              </w:rPr>
              <w:t>(</w:t>
            </w:r>
            <w:r w:rsidR="00AE63EC">
              <w:rPr>
                <w:rFonts w:asciiTheme="minorHAnsi" w:hAnsiTheme="minorHAnsi"/>
                <w:b/>
                <w:bCs/>
                <w:highlight w:val="yellow"/>
              </w:rPr>
              <w:t>10/10</w:t>
            </w:r>
            <w:r w:rsidR="00A95683" w:rsidRPr="00A95683">
              <w:rPr>
                <w:rFonts w:asciiTheme="minorHAnsi" w:hAnsiTheme="minorHAnsi"/>
                <w:b/>
                <w:bCs/>
                <w:highlight w:val="yellow"/>
              </w:rPr>
              <w:t>)</w:t>
            </w:r>
          </w:p>
          <w:p w14:paraId="527BDF48" w14:textId="235305F0" w:rsidR="00E93F2D" w:rsidRPr="00D83505" w:rsidRDefault="00E93F2D" w:rsidP="00D83505">
            <w:pPr>
              <w:pStyle w:val="BodyText"/>
              <w:numPr>
                <w:ilvl w:val="0"/>
                <w:numId w:val="18"/>
              </w:numPr>
              <w:ind w:right="328"/>
              <w:rPr>
                <w:rFonts w:asciiTheme="minorHAnsi" w:hAnsiTheme="minorHAnsi" w:cs="Arial"/>
                <w:b/>
              </w:rPr>
            </w:pPr>
            <w:r w:rsidRPr="00D83505">
              <w:rPr>
                <w:rFonts w:asciiTheme="minorHAnsi" w:hAnsiTheme="minorHAnsi"/>
                <w:b/>
                <w:bCs/>
              </w:rPr>
              <w:t>QUIZ Chapters 10, 11 &amp; 12</w:t>
            </w:r>
            <w:r w:rsidR="002352EB">
              <w:rPr>
                <w:rFonts w:asciiTheme="minorHAnsi" w:hAnsiTheme="minorHAnsi"/>
                <w:b/>
                <w:bCs/>
              </w:rPr>
              <w:t xml:space="preserve"> </w:t>
            </w:r>
            <w:r w:rsidR="00AE63EC">
              <w:rPr>
                <w:rFonts w:asciiTheme="minorHAnsi" w:hAnsiTheme="minorHAnsi"/>
                <w:b/>
                <w:bCs/>
                <w:highlight w:val="yellow"/>
              </w:rPr>
              <w:t>(10/17</w:t>
            </w:r>
            <w:r w:rsidR="002352EB" w:rsidRPr="002352EB">
              <w:rPr>
                <w:rFonts w:asciiTheme="minorHAnsi" w:hAnsiTheme="minorHAnsi"/>
                <w:b/>
                <w:bCs/>
                <w:highlight w:val="yellow"/>
              </w:rPr>
              <w:t>)</w:t>
            </w:r>
          </w:p>
          <w:p w14:paraId="4943610A" w14:textId="7A7C518F" w:rsidR="00E93F2D" w:rsidRPr="002352EB" w:rsidRDefault="00E93F2D" w:rsidP="00D83505">
            <w:pPr>
              <w:pStyle w:val="BodyText"/>
              <w:numPr>
                <w:ilvl w:val="0"/>
                <w:numId w:val="18"/>
              </w:numPr>
              <w:ind w:right="328"/>
              <w:rPr>
                <w:rFonts w:asciiTheme="minorHAnsi" w:hAnsiTheme="minorHAnsi" w:cs="Arial"/>
                <w:b/>
              </w:rPr>
            </w:pPr>
            <w:r w:rsidRPr="00D83505">
              <w:rPr>
                <w:rFonts w:asciiTheme="minorHAnsi" w:hAnsiTheme="minorHAnsi"/>
                <w:b/>
                <w:bCs/>
              </w:rPr>
              <w:t>QUIZ Chapters 13 &amp; 14</w:t>
            </w:r>
            <w:r w:rsidR="002352EB">
              <w:rPr>
                <w:rFonts w:asciiTheme="minorHAnsi" w:hAnsiTheme="minorHAnsi"/>
                <w:b/>
                <w:bCs/>
              </w:rPr>
              <w:t xml:space="preserve"> (</w:t>
            </w:r>
            <w:r w:rsidR="00AE63EC">
              <w:rPr>
                <w:rFonts w:asciiTheme="minorHAnsi" w:hAnsiTheme="minorHAnsi"/>
                <w:b/>
                <w:bCs/>
                <w:highlight w:val="yellow"/>
              </w:rPr>
              <w:t>10/24</w:t>
            </w:r>
            <w:r w:rsidR="002352EB" w:rsidRPr="002352EB">
              <w:rPr>
                <w:rFonts w:asciiTheme="minorHAnsi" w:hAnsiTheme="minorHAnsi"/>
                <w:b/>
                <w:bCs/>
                <w:highlight w:val="yellow"/>
              </w:rPr>
              <w:t>)</w:t>
            </w:r>
          </w:p>
          <w:p w14:paraId="4209F459" w14:textId="12EFC6FD" w:rsidR="002352EB" w:rsidRPr="00D83505" w:rsidRDefault="002352EB" w:rsidP="00D83505">
            <w:pPr>
              <w:pStyle w:val="BodyText"/>
              <w:numPr>
                <w:ilvl w:val="0"/>
                <w:numId w:val="18"/>
              </w:numPr>
              <w:ind w:right="328"/>
              <w:rPr>
                <w:rFonts w:asciiTheme="minorHAnsi" w:hAnsiTheme="minorHAnsi" w:cs="Arial"/>
                <w:b/>
              </w:rPr>
            </w:pPr>
            <w:r>
              <w:rPr>
                <w:rFonts w:asciiTheme="minorHAnsi" w:hAnsiTheme="minorHAnsi"/>
                <w:b/>
                <w:bCs/>
              </w:rPr>
              <w:t xml:space="preserve">QUIZ Chapter 7 and 8 </w:t>
            </w:r>
            <w:r w:rsidRPr="002352EB">
              <w:rPr>
                <w:rFonts w:asciiTheme="minorHAnsi" w:hAnsiTheme="minorHAnsi"/>
                <w:b/>
                <w:bCs/>
                <w:highlight w:val="yellow"/>
              </w:rPr>
              <w:t>(10/31)</w:t>
            </w:r>
          </w:p>
          <w:p w14:paraId="29939914" w14:textId="75907611" w:rsidR="00D83505" w:rsidRPr="001D7334" w:rsidRDefault="00D83505" w:rsidP="00AE63EC">
            <w:pPr>
              <w:pStyle w:val="BodyText"/>
              <w:numPr>
                <w:ilvl w:val="0"/>
                <w:numId w:val="18"/>
              </w:numPr>
              <w:ind w:right="328"/>
              <w:rPr>
                <w:rFonts w:asciiTheme="minorHAnsi" w:hAnsiTheme="minorHAnsi" w:cs="Arial"/>
                <w:b/>
              </w:rPr>
            </w:pPr>
            <w:r w:rsidRPr="00D83505">
              <w:rPr>
                <w:rFonts w:asciiTheme="minorHAnsi" w:hAnsiTheme="minorHAnsi"/>
                <w:b/>
                <w:bCs/>
              </w:rPr>
              <w:t>QUIZ Chapter 15</w:t>
            </w:r>
            <w:r w:rsidR="002352EB">
              <w:rPr>
                <w:rFonts w:asciiTheme="minorHAnsi" w:hAnsiTheme="minorHAnsi"/>
                <w:b/>
                <w:bCs/>
              </w:rPr>
              <w:t xml:space="preserve"> </w:t>
            </w:r>
            <w:r w:rsidR="002352EB" w:rsidRPr="002352EB">
              <w:rPr>
                <w:rFonts w:asciiTheme="minorHAnsi" w:hAnsiTheme="minorHAnsi"/>
                <w:b/>
                <w:bCs/>
                <w:highlight w:val="yellow"/>
              </w:rPr>
              <w:t>(11/</w:t>
            </w:r>
            <w:r w:rsidR="00AE63EC">
              <w:rPr>
                <w:rFonts w:asciiTheme="minorHAnsi" w:hAnsiTheme="minorHAnsi"/>
                <w:b/>
                <w:bCs/>
                <w:highlight w:val="yellow"/>
              </w:rPr>
              <w:t>21</w:t>
            </w:r>
            <w:r w:rsidR="002352EB" w:rsidRPr="002352EB">
              <w:rPr>
                <w:rFonts w:asciiTheme="minorHAnsi" w:hAnsiTheme="minorHAnsi"/>
                <w:b/>
                <w:bCs/>
                <w:highlight w:val="yellow"/>
              </w:rPr>
              <w:t>)</w:t>
            </w:r>
          </w:p>
        </w:tc>
        <w:tc>
          <w:tcPr>
            <w:tcW w:w="2961" w:type="dxa"/>
          </w:tcPr>
          <w:p w14:paraId="173F9747" w14:textId="77777777" w:rsidR="00692AC9" w:rsidRDefault="00692AC9" w:rsidP="001D0D89">
            <w:pPr>
              <w:rPr>
                <w:rFonts w:asciiTheme="minorHAnsi" w:hAnsiTheme="minorHAnsi" w:cs="Arial"/>
                <w:sz w:val="24"/>
                <w:szCs w:val="24"/>
              </w:rPr>
            </w:pPr>
          </w:p>
          <w:p w14:paraId="182671B0" w14:textId="73A4EB5D" w:rsidR="00692AC9" w:rsidRDefault="003724CE" w:rsidP="001D0D89">
            <w:pPr>
              <w:rPr>
                <w:rFonts w:asciiTheme="minorHAnsi" w:hAnsiTheme="minorHAnsi" w:cs="Arial"/>
                <w:sz w:val="24"/>
                <w:szCs w:val="24"/>
              </w:rPr>
            </w:pPr>
            <w:r>
              <w:rPr>
                <w:rFonts w:asciiTheme="minorHAnsi" w:hAnsiTheme="minorHAnsi" w:cs="Arial"/>
                <w:sz w:val="24"/>
                <w:szCs w:val="24"/>
              </w:rPr>
              <w:t>4%</w:t>
            </w:r>
          </w:p>
          <w:p w14:paraId="6C9F69F6" w14:textId="550CA1B1" w:rsidR="003724CE" w:rsidRDefault="003724CE" w:rsidP="001D0D89">
            <w:pPr>
              <w:rPr>
                <w:rFonts w:asciiTheme="minorHAnsi" w:hAnsiTheme="minorHAnsi" w:cs="Arial"/>
                <w:sz w:val="24"/>
                <w:szCs w:val="24"/>
              </w:rPr>
            </w:pPr>
            <w:r>
              <w:rPr>
                <w:rFonts w:asciiTheme="minorHAnsi" w:hAnsiTheme="minorHAnsi" w:cs="Arial"/>
                <w:sz w:val="24"/>
                <w:szCs w:val="24"/>
              </w:rPr>
              <w:t>4%</w:t>
            </w:r>
          </w:p>
          <w:p w14:paraId="067FE164" w14:textId="0C38FF4B" w:rsidR="003724CE" w:rsidRDefault="003724CE" w:rsidP="001D0D89">
            <w:pPr>
              <w:rPr>
                <w:rFonts w:asciiTheme="minorHAnsi" w:hAnsiTheme="minorHAnsi" w:cs="Arial"/>
                <w:sz w:val="24"/>
                <w:szCs w:val="24"/>
              </w:rPr>
            </w:pPr>
            <w:r>
              <w:rPr>
                <w:rFonts w:asciiTheme="minorHAnsi" w:hAnsiTheme="minorHAnsi" w:cs="Arial"/>
                <w:sz w:val="24"/>
                <w:szCs w:val="24"/>
              </w:rPr>
              <w:t>4%</w:t>
            </w:r>
          </w:p>
          <w:p w14:paraId="6E0815B0" w14:textId="6EA35032" w:rsidR="003724CE" w:rsidRDefault="003724CE" w:rsidP="001D0D89">
            <w:pPr>
              <w:rPr>
                <w:rFonts w:asciiTheme="minorHAnsi" w:hAnsiTheme="minorHAnsi" w:cs="Arial"/>
                <w:sz w:val="24"/>
                <w:szCs w:val="24"/>
              </w:rPr>
            </w:pPr>
            <w:r>
              <w:rPr>
                <w:rFonts w:asciiTheme="minorHAnsi" w:hAnsiTheme="minorHAnsi" w:cs="Arial"/>
                <w:sz w:val="24"/>
                <w:szCs w:val="24"/>
              </w:rPr>
              <w:t>4%</w:t>
            </w:r>
          </w:p>
          <w:p w14:paraId="53D91D85" w14:textId="1A31C464" w:rsidR="003724CE" w:rsidRDefault="003724CE" w:rsidP="001D0D89">
            <w:pPr>
              <w:rPr>
                <w:rFonts w:asciiTheme="minorHAnsi" w:hAnsiTheme="minorHAnsi" w:cs="Arial"/>
                <w:sz w:val="24"/>
                <w:szCs w:val="24"/>
              </w:rPr>
            </w:pPr>
            <w:r>
              <w:rPr>
                <w:rFonts w:asciiTheme="minorHAnsi" w:hAnsiTheme="minorHAnsi" w:cs="Arial"/>
                <w:sz w:val="24"/>
                <w:szCs w:val="24"/>
              </w:rPr>
              <w:t>4%</w:t>
            </w:r>
          </w:p>
          <w:p w14:paraId="1A7D2FD0" w14:textId="1D59AC39" w:rsidR="003724CE" w:rsidRDefault="003724CE" w:rsidP="001D0D89">
            <w:pPr>
              <w:rPr>
                <w:rFonts w:asciiTheme="minorHAnsi" w:hAnsiTheme="minorHAnsi" w:cs="Arial"/>
                <w:sz w:val="24"/>
                <w:szCs w:val="24"/>
              </w:rPr>
            </w:pPr>
            <w:r>
              <w:rPr>
                <w:rFonts w:asciiTheme="minorHAnsi" w:hAnsiTheme="minorHAnsi" w:cs="Arial"/>
                <w:sz w:val="24"/>
                <w:szCs w:val="24"/>
              </w:rPr>
              <w:t>4%</w:t>
            </w:r>
          </w:p>
          <w:p w14:paraId="47B6088D" w14:textId="2E3DD069" w:rsidR="003724CE" w:rsidRDefault="003724CE" w:rsidP="001D0D89">
            <w:pPr>
              <w:rPr>
                <w:rFonts w:asciiTheme="minorHAnsi" w:hAnsiTheme="minorHAnsi" w:cs="Arial"/>
                <w:sz w:val="24"/>
                <w:szCs w:val="24"/>
              </w:rPr>
            </w:pPr>
            <w:r>
              <w:rPr>
                <w:rFonts w:asciiTheme="minorHAnsi" w:hAnsiTheme="minorHAnsi" w:cs="Arial"/>
                <w:sz w:val="24"/>
                <w:szCs w:val="24"/>
              </w:rPr>
              <w:t>4%</w:t>
            </w:r>
          </w:p>
          <w:p w14:paraId="1E644F3D" w14:textId="53F34468" w:rsidR="003724CE" w:rsidRPr="00EE0957" w:rsidRDefault="003724CE" w:rsidP="001D0D89">
            <w:pPr>
              <w:rPr>
                <w:rFonts w:asciiTheme="minorHAnsi" w:hAnsiTheme="minorHAnsi" w:cs="Arial"/>
                <w:sz w:val="24"/>
                <w:szCs w:val="24"/>
              </w:rPr>
            </w:pPr>
            <w:r>
              <w:rPr>
                <w:rFonts w:asciiTheme="minorHAnsi" w:hAnsiTheme="minorHAnsi" w:cs="Arial"/>
                <w:sz w:val="24"/>
                <w:szCs w:val="24"/>
              </w:rPr>
              <w:t>4%</w:t>
            </w:r>
          </w:p>
        </w:tc>
        <w:tc>
          <w:tcPr>
            <w:tcW w:w="2799" w:type="dxa"/>
          </w:tcPr>
          <w:p w14:paraId="7D13CF8F" w14:textId="77777777" w:rsidR="00E4734F" w:rsidRDefault="00E4734F" w:rsidP="001D0D89">
            <w:pPr>
              <w:rPr>
                <w:rFonts w:asciiTheme="minorHAnsi" w:hAnsiTheme="minorHAnsi" w:cs="Arial"/>
                <w:sz w:val="24"/>
                <w:szCs w:val="24"/>
              </w:rPr>
            </w:pPr>
          </w:p>
          <w:p w14:paraId="3B8D7DA8" w14:textId="77777777" w:rsidR="00E4734F" w:rsidRDefault="00E4734F" w:rsidP="001D0D89">
            <w:pPr>
              <w:rPr>
                <w:rFonts w:asciiTheme="minorHAnsi" w:hAnsiTheme="minorHAnsi" w:cs="Arial"/>
                <w:sz w:val="24"/>
                <w:szCs w:val="24"/>
              </w:rPr>
            </w:pPr>
          </w:p>
          <w:p w14:paraId="1902FB83" w14:textId="77777777" w:rsidR="00E4734F" w:rsidRDefault="00E4734F" w:rsidP="001D0D89">
            <w:pPr>
              <w:rPr>
                <w:rFonts w:asciiTheme="minorHAnsi" w:hAnsiTheme="minorHAnsi" w:cs="Arial"/>
                <w:sz w:val="24"/>
                <w:szCs w:val="24"/>
              </w:rPr>
            </w:pPr>
          </w:p>
          <w:p w14:paraId="22778CE9" w14:textId="77777777" w:rsidR="00E4734F" w:rsidRDefault="00E4734F" w:rsidP="001D0D89">
            <w:pPr>
              <w:rPr>
                <w:rFonts w:asciiTheme="minorHAnsi" w:hAnsiTheme="minorHAnsi" w:cs="Arial"/>
                <w:sz w:val="24"/>
                <w:szCs w:val="24"/>
              </w:rPr>
            </w:pPr>
          </w:p>
          <w:p w14:paraId="094088C4" w14:textId="4CA39B66" w:rsidR="001D0D89" w:rsidRPr="00EE0957" w:rsidRDefault="001D0D89" w:rsidP="00D83505">
            <w:pPr>
              <w:rPr>
                <w:rFonts w:asciiTheme="minorHAnsi" w:hAnsiTheme="minorHAnsi" w:cs="Arial"/>
                <w:sz w:val="24"/>
                <w:szCs w:val="24"/>
              </w:rPr>
            </w:pPr>
          </w:p>
        </w:tc>
      </w:tr>
      <w:tr w:rsidR="001D0D89" w:rsidRPr="00EE0957" w14:paraId="1676A50D" w14:textId="77777777" w:rsidTr="001D0D89">
        <w:trPr>
          <w:trHeight w:val="234"/>
          <w:jc w:val="center"/>
        </w:trPr>
        <w:tc>
          <w:tcPr>
            <w:tcW w:w="4798" w:type="dxa"/>
          </w:tcPr>
          <w:p w14:paraId="0C12ACA1" w14:textId="72F674BE" w:rsidR="009259AF" w:rsidRPr="009259AF" w:rsidRDefault="009259AF" w:rsidP="009259AF">
            <w:pPr>
              <w:spacing w:before="90" w:line="275" w:lineRule="exact"/>
              <w:ind w:left="1"/>
              <w:rPr>
                <w:rFonts w:asciiTheme="minorHAnsi" w:hAnsiTheme="minorHAnsi" w:cs="Arial"/>
                <w:b/>
                <w:sz w:val="24"/>
                <w:szCs w:val="24"/>
              </w:rPr>
            </w:pPr>
            <w:r w:rsidRPr="009259AF">
              <w:rPr>
                <w:rFonts w:asciiTheme="minorHAnsi" w:hAnsiTheme="minorHAnsi" w:cs="Arial"/>
                <w:b/>
                <w:sz w:val="24"/>
                <w:szCs w:val="24"/>
              </w:rPr>
              <w:t>Final Podcast/Video (15%)</w:t>
            </w:r>
          </w:p>
          <w:p w14:paraId="741A06E8" w14:textId="22371387" w:rsidR="001D0D89" w:rsidRPr="001D7334" w:rsidRDefault="00A95683" w:rsidP="001D0D89">
            <w:pPr>
              <w:rPr>
                <w:rFonts w:asciiTheme="minorHAnsi" w:hAnsiTheme="minorHAnsi" w:cs="Arial"/>
                <w:b/>
                <w:sz w:val="24"/>
                <w:szCs w:val="24"/>
              </w:rPr>
            </w:pPr>
            <w:r w:rsidRPr="00A95683">
              <w:rPr>
                <w:rFonts w:asciiTheme="minorHAnsi" w:hAnsiTheme="minorHAnsi" w:cs="Arial"/>
                <w:b/>
                <w:sz w:val="24"/>
                <w:szCs w:val="24"/>
                <w:highlight w:val="yellow"/>
              </w:rPr>
              <w:t>(individual grades based on group evaluations)</w:t>
            </w:r>
          </w:p>
        </w:tc>
        <w:tc>
          <w:tcPr>
            <w:tcW w:w="2961" w:type="dxa"/>
          </w:tcPr>
          <w:p w14:paraId="2587D7E3" w14:textId="04545335" w:rsidR="001D0D89" w:rsidRPr="00EE0957" w:rsidRDefault="009259AF" w:rsidP="001D0D89">
            <w:pPr>
              <w:rPr>
                <w:rFonts w:asciiTheme="minorHAnsi" w:hAnsiTheme="minorHAnsi" w:cs="Arial"/>
                <w:sz w:val="24"/>
                <w:szCs w:val="24"/>
              </w:rPr>
            </w:pPr>
            <w:r>
              <w:rPr>
                <w:rFonts w:asciiTheme="minorHAnsi" w:hAnsiTheme="minorHAnsi" w:cs="Arial"/>
                <w:sz w:val="24"/>
                <w:szCs w:val="24"/>
              </w:rPr>
              <w:t>15%</w:t>
            </w:r>
          </w:p>
        </w:tc>
        <w:tc>
          <w:tcPr>
            <w:tcW w:w="2799" w:type="dxa"/>
          </w:tcPr>
          <w:p w14:paraId="6771DEA1" w14:textId="0A98D40E" w:rsidR="001D0D89" w:rsidRPr="00EE0957" w:rsidRDefault="001D0D89" w:rsidP="001D0D89">
            <w:pPr>
              <w:rPr>
                <w:rFonts w:asciiTheme="minorHAnsi" w:hAnsiTheme="minorHAnsi" w:cs="Arial"/>
                <w:sz w:val="24"/>
                <w:szCs w:val="24"/>
              </w:rPr>
            </w:pPr>
          </w:p>
        </w:tc>
      </w:tr>
      <w:tr w:rsidR="008D711F" w:rsidRPr="00EE0957" w14:paraId="214EC4A8" w14:textId="77777777" w:rsidTr="001D0D89">
        <w:trPr>
          <w:trHeight w:val="234"/>
          <w:jc w:val="center"/>
        </w:trPr>
        <w:tc>
          <w:tcPr>
            <w:tcW w:w="4798" w:type="dxa"/>
          </w:tcPr>
          <w:p w14:paraId="02B969B2" w14:textId="33B7398F" w:rsidR="008D711F" w:rsidRPr="001D7334" w:rsidRDefault="008D711F" w:rsidP="001D0D89">
            <w:pPr>
              <w:rPr>
                <w:rFonts w:asciiTheme="minorHAnsi" w:hAnsiTheme="minorHAnsi" w:cs="Arial"/>
                <w:b/>
                <w:sz w:val="24"/>
                <w:szCs w:val="24"/>
              </w:rPr>
            </w:pPr>
            <w:r w:rsidRPr="001D7334">
              <w:rPr>
                <w:rFonts w:asciiTheme="minorHAnsi" w:hAnsiTheme="minorHAnsi" w:cs="Arial"/>
                <w:b/>
                <w:sz w:val="24"/>
                <w:szCs w:val="24"/>
              </w:rPr>
              <w:t>Participation</w:t>
            </w:r>
            <w:r w:rsidR="0065438B">
              <w:rPr>
                <w:rFonts w:asciiTheme="minorHAnsi" w:hAnsiTheme="minorHAnsi" w:cs="Arial"/>
                <w:b/>
                <w:sz w:val="24"/>
                <w:szCs w:val="24"/>
              </w:rPr>
              <w:t xml:space="preserve"> (5</w:t>
            </w:r>
            <w:r w:rsidR="001D7334">
              <w:rPr>
                <w:rFonts w:asciiTheme="minorHAnsi" w:hAnsiTheme="minorHAnsi" w:cs="Arial"/>
                <w:b/>
                <w:sz w:val="24"/>
                <w:szCs w:val="24"/>
              </w:rPr>
              <w:t>%)</w:t>
            </w:r>
          </w:p>
        </w:tc>
        <w:tc>
          <w:tcPr>
            <w:tcW w:w="2961" w:type="dxa"/>
          </w:tcPr>
          <w:p w14:paraId="1E187EA0" w14:textId="77E3F7B8" w:rsidR="008D711F" w:rsidRPr="00EE0957" w:rsidRDefault="0065438B" w:rsidP="001D0D89">
            <w:pPr>
              <w:rPr>
                <w:rFonts w:asciiTheme="minorHAnsi" w:hAnsiTheme="minorHAnsi" w:cs="Arial"/>
                <w:sz w:val="24"/>
                <w:szCs w:val="24"/>
              </w:rPr>
            </w:pPr>
            <w:r>
              <w:rPr>
                <w:rFonts w:asciiTheme="minorHAnsi" w:hAnsiTheme="minorHAnsi" w:cs="Arial"/>
                <w:sz w:val="24"/>
                <w:szCs w:val="24"/>
              </w:rPr>
              <w:t>5</w:t>
            </w:r>
            <w:r w:rsidR="008D711F" w:rsidRPr="00EE0957">
              <w:rPr>
                <w:rFonts w:asciiTheme="minorHAnsi" w:hAnsiTheme="minorHAnsi" w:cs="Arial"/>
                <w:sz w:val="24"/>
                <w:szCs w:val="24"/>
              </w:rPr>
              <w:t>%</w:t>
            </w:r>
          </w:p>
        </w:tc>
        <w:tc>
          <w:tcPr>
            <w:tcW w:w="2799" w:type="dxa"/>
          </w:tcPr>
          <w:p w14:paraId="2CBE7301" w14:textId="041B6F55" w:rsidR="008D711F" w:rsidRPr="00EE0957" w:rsidRDefault="00EE0957" w:rsidP="009754C2">
            <w:pPr>
              <w:rPr>
                <w:rFonts w:asciiTheme="minorHAnsi" w:hAnsiTheme="minorHAnsi" w:cs="Arial"/>
                <w:sz w:val="24"/>
                <w:szCs w:val="24"/>
              </w:rPr>
            </w:pPr>
            <w:r w:rsidRPr="00EE0957">
              <w:rPr>
                <w:rFonts w:asciiTheme="minorHAnsi" w:hAnsiTheme="minorHAnsi" w:cs="Arial"/>
                <w:sz w:val="24"/>
                <w:szCs w:val="24"/>
              </w:rPr>
              <w:t xml:space="preserve">Based on </w:t>
            </w:r>
            <w:r w:rsidR="009754C2">
              <w:rPr>
                <w:rFonts w:asciiTheme="minorHAnsi" w:hAnsiTheme="minorHAnsi" w:cs="Arial"/>
                <w:sz w:val="24"/>
                <w:szCs w:val="24"/>
              </w:rPr>
              <w:t>engagement in class.</w:t>
            </w:r>
          </w:p>
        </w:tc>
      </w:tr>
      <w:tr w:rsidR="008D711F" w:rsidRPr="00EE0957" w14:paraId="41012E88" w14:textId="77777777" w:rsidTr="001D0D89">
        <w:trPr>
          <w:trHeight w:val="234"/>
          <w:jc w:val="center"/>
        </w:trPr>
        <w:tc>
          <w:tcPr>
            <w:tcW w:w="4798" w:type="dxa"/>
          </w:tcPr>
          <w:p w14:paraId="46FFA07F" w14:textId="6562F36B" w:rsidR="008D711F" w:rsidRPr="00EE0957" w:rsidRDefault="008D711F" w:rsidP="001D0D89">
            <w:pPr>
              <w:rPr>
                <w:rFonts w:asciiTheme="minorHAnsi" w:hAnsiTheme="minorHAnsi" w:cs="Arial"/>
                <w:sz w:val="24"/>
                <w:szCs w:val="24"/>
              </w:rPr>
            </w:pPr>
            <w:r w:rsidRPr="00EE0957">
              <w:rPr>
                <w:rFonts w:asciiTheme="minorHAnsi" w:hAnsiTheme="minorHAnsi" w:cs="Arial"/>
                <w:sz w:val="24"/>
                <w:szCs w:val="24"/>
              </w:rPr>
              <w:t>Experiential Learning Participation</w:t>
            </w:r>
          </w:p>
        </w:tc>
        <w:tc>
          <w:tcPr>
            <w:tcW w:w="2961" w:type="dxa"/>
          </w:tcPr>
          <w:p w14:paraId="57BCF563" w14:textId="20212BCF" w:rsidR="008D711F" w:rsidRPr="00EE0957" w:rsidRDefault="008D711F" w:rsidP="001D0D89">
            <w:pPr>
              <w:rPr>
                <w:rFonts w:asciiTheme="minorHAnsi" w:hAnsiTheme="minorHAnsi" w:cs="Arial"/>
                <w:sz w:val="24"/>
                <w:szCs w:val="24"/>
              </w:rPr>
            </w:pPr>
            <w:r w:rsidRPr="00EE0957">
              <w:rPr>
                <w:rFonts w:asciiTheme="minorHAnsi" w:hAnsiTheme="minorHAnsi" w:cs="Arial"/>
                <w:sz w:val="24"/>
                <w:szCs w:val="24"/>
              </w:rPr>
              <w:t>Required to pass the class</w:t>
            </w:r>
          </w:p>
        </w:tc>
        <w:tc>
          <w:tcPr>
            <w:tcW w:w="2799" w:type="dxa"/>
          </w:tcPr>
          <w:p w14:paraId="071EBB39" w14:textId="29AB599F" w:rsidR="008D711F" w:rsidRPr="00EE0957" w:rsidRDefault="008D711F" w:rsidP="00D83505">
            <w:pPr>
              <w:rPr>
                <w:rFonts w:asciiTheme="minorHAnsi" w:hAnsiTheme="minorHAnsi" w:cs="Arial"/>
                <w:sz w:val="24"/>
                <w:szCs w:val="24"/>
              </w:rPr>
            </w:pPr>
            <w:r w:rsidRPr="00EE0957">
              <w:rPr>
                <w:rFonts w:asciiTheme="minorHAnsi" w:hAnsiTheme="minorHAnsi" w:cs="Arial"/>
                <w:sz w:val="24"/>
                <w:szCs w:val="24"/>
              </w:rPr>
              <w:t xml:space="preserve">Submit </w:t>
            </w:r>
            <w:r w:rsidR="00EF795F">
              <w:rPr>
                <w:rFonts w:asciiTheme="minorHAnsi" w:hAnsiTheme="minorHAnsi" w:cs="Arial"/>
                <w:sz w:val="24"/>
                <w:szCs w:val="24"/>
              </w:rPr>
              <w:t>timesheet</w:t>
            </w:r>
            <w:r w:rsidR="00D83505">
              <w:rPr>
                <w:rFonts w:asciiTheme="minorHAnsi" w:hAnsiTheme="minorHAnsi" w:cs="Arial"/>
                <w:sz w:val="24"/>
                <w:szCs w:val="24"/>
              </w:rPr>
              <w:t>s</w:t>
            </w:r>
            <w:r w:rsidR="00EF795F">
              <w:rPr>
                <w:rFonts w:asciiTheme="minorHAnsi" w:hAnsiTheme="minorHAnsi" w:cs="Arial"/>
                <w:sz w:val="24"/>
                <w:szCs w:val="24"/>
              </w:rPr>
              <w:t xml:space="preserve"> </w:t>
            </w:r>
          </w:p>
        </w:tc>
      </w:tr>
    </w:tbl>
    <w:p w14:paraId="057D2C8A" w14:textId="77777777" w:rsidR="00D83505" w:rsidRPr="002417E3" w:rsidRDefault="00D83505" w:rsidP="00571EE1">
      <w:pPr>
        <w:spacing w:before="240" w:after="240"/>
        <w:rPr>
          <w:u w:val="single"/>
        </w:rPr>
      </w:pPr>
    </w:p>
    <w:p w14:paraId="3D68F862" w14:textId="77777777" w:rsidR="00571EE1" w:rsidRPr="002417E3" w:rsidRDefault="00571EE1" w:rsidP="00571EE1">
      <w:pPr>
        <w:rPr>
          <w:b/>
          <w:i/>
        </w:rPr>
      </w:pPr>
    </w:p>
    <w:tbl>
      <w:tblPr>
        <w:tblStyle w:val="TableGrid1"/>
        <w:tblW w:w="10260" w:type="dxa"/>
        <w:tblInd w:w="18" w:type="dxa"/>
        <w:tblLayout w:type="fixed"/>
        <w:tblLook w:val="04A0" w:firstRow="1" w:lastRow="0" w:firstColumn="1" w:lastColumn="0" w:noHBand="0" w:noVBand="1"/>
      </w:tblPr>
      <w:tblGrid>
        <w:gridCol w:w="1260"/>
        <w:gridCol w:w="6930"/>
        <w:gridCol w:w="2070"/>
      </w:tblGrid>
      <w:tr w:rsidR="00A71995" w:rsidRPr="003265FB" w14:paraId="49D29A12" w14:textId="77777777" w:rsidTr="00A71995">
        <w:trPr>
          <w:trHeight w:val="630"/>
        </w:trPr>
        <w:tc>
          <w:tcPr>
            <w:tcW w:w="1260" w:type="dxa"/>
            <w:shd w:val="clear" w:color="auto" w:fill="D9D9D9" w:themeFill="background1" w:themeFillShade="D9"/>
            <w:hideMark/>
          </w:tcPr>
          <w:p w14:paraId="7F0DA136" w14:textId="77777777" w:rsidR="00A71995" w:rsidRPr="002417E3" w:rsidRDefault="00A71995" w:rsidP="00571EE1">
            <w:pPr>
              <w:rPr>
                <w:b/>
                <w:bCs/>
              </w:rPr>
            </w:pPr>
            <w:bookmarkStart w:id="1" w:name="RANGE!A1:D45"/>
            <w:bookmarkEnd w:id="1"/>
            <w:r w:rsidRPr="002417E3">
              <w:rPr>
                <w:b/>
                <w:bCs/>
              </w:rPr>
              <w:t>Date</w:t>
            </w:r>
          </w:p>
        </w:tc>
        <w:tc>
          <w:tcPr>
            <w:tcW w:w="6930" w:type="dxa"/>
            <w:shd w:val="clear" w:color="auto" w:fill="D9D9D9" w:themeFill="background1" w:themeFillShade="D9"/>
            <w:hideMark/>
          </w:tcPr>
          <w:p w14:paraId="48EE9E1C" w14:textId="77777777" w:rsidR="00A71995" w:rsidRPr="002417E3" w:rsidRDefault="00A71995" w:rsidP="00571EE1">
            <w:pPr>
              <w:rPr>
                <w:b/>
                <w:bCs/>
              </w:rPr>
            </w:pPr>
            <w:r w:rsidRPr="002417E3">
              <w:rPr>
                <w:b/>
                <w:bCs/>
              </w:rPr>
              <w:t>Topics/Assigned Readings/Homework</w:t>
            </w:r>
          </w:p>
        </w:tc>
        <w:tc>
          <w:tcPr>
            <w:tcW w:w="2070" w:type="dxa"/>
            <w:shd w:val="clear" w:color="auto" w:fill="D9D9D9" w:themeFill="background1" w:themeFillShade="D9"/>
            <w:hideMark/>
          </w:tcPr>
          <w:p w14:paraId="05347E01" w14:textId="77777777" w:rsidR="00A71995" w:rsidRPr="003265FB" w:rsidRDefault="00A71995" w:rsidP="00571EE1">
            <w:pPr>
              <w:rPr>
                <w:b/>
                <w:bCs/>
              </w:rPr>
            </w:pPr>
            <w:r w:rsidRPr="002417E3">
              <w:rPr>
                <w:b/>
                <w:bCs/>
              </w:rPr>
              <w:t>Major Assignments and Deadlines</w:t>
            </w:r>
          </w:p>
        </w:tc>
      </w:tr>
      <w:tr w:rsidR="00A71995" w:rsidRPr="003265FB" w14:paraId="5CB88859" w14:textId="77777777" w:rsidTr="00A71995">
        <w:trPr>
          <w:trHeight w:val="350"/>
        </w:trPr>
        <w:tc>
          <w:tcPr>
            <w:tcW w:w="1260" w:type="dxa"/>
            <w:hideMark/>
          </w:tcPr>
          <w:p w14:paraId="2F6D76BD" w14:textId="77777777" w:rsidR="00A71995" w:rsidRDefault="00A71995" w:rsidP="00571EE1"/>
          <w:p w14:paraId="1570EE1B" w14:textId="3817B120" w:rsidR="00A71995" w:rsidRDefault="00A71995" w:rsidP="00571EE1">
            <w:r>
              <w:t>8/29</w:t>
            </w:r>
          </w:p>
          <w:p w14:paraId="286B3330" w14:textId="77777777" w:rsidR="00A71995" w:rsidRPr="003265FB" w:rsidRDefault="00A71995" w:rsidP="00571EE1"/>
        </w:tc>
        <w:tc>
          <w:tcPr>
            <w:tcW w:w="6930" w:type="dxa"/>
          </w:tcPr>
          <w:p w14:paraId="4AC98496" w14:textId="77777777" w:rsidR="00A71995" w:rsidRDefault="0028092E" w:rsidP="00571EE1">
            <w:r>
              <w:t>Introduction to Contemporary Health Issues:</w:t>
            </w:r>
          </w:p>
          <w:p w14:paraId="21071373" w14:textId="26FAB368" w:rsidR="00CD5512" w:rsidRDefault="0028092E" w:rsidP="00955A1E">
            <w:r>
              <w:t xml:space="preserve">Paired exercise to introduce yourself using Motivational Interviewing </w:t>
            </w:r>
            <w:r w:rsidR="00955A1E">
              <w:t>Techniques</w:t>
            </w:r>
            <w:r w:rsidR="00CD5512">
              <w:t xml:space="preserve"> that highlights something about you that you would like to change or improve</w:t>
            </w:r>
            <w:r w:rsidR="00955A1E">
              <w:t xml:space="preserve">. </w:t>
            </w:r>
            <w:r w:rsidR="00CD5512">
              <w:t xml:space="preserve">Motivational Interview process includes: </w:t>
            </w:r>
            <w:r w:rsidR="00CD5512" w:rsidRPr="00E46E9D">
              <w:rPr>
                <w:b/>
              </w:rPr>
              <w:t>Desire</w:t>
            </w:r>
            <w:r w:rsidR="00CD5512">
              <w:t xml:space="preserve">, “I want, I wish”; </w:t>
            </w:r>
            <w:r w:rsidR="00CD5512" w:rsidRPr="00E46E9D">
              <w:rPr>
                <w:b/>
              </w:rPr>
              <w:t>Ability</w:t>
            </w:r>
            <w:r w:rsidR="00CD5512">
              <w:t xml:space="preserve">: “I can”; </w:t>
            </w:r>
            <w:r w:rsidR="00CD5512" w:rsidRPr="00221020">
              <w:rPr>
                <w:b/>
              </w:rPr>
              <w:t>Reason</w:t>
            </w:r>
            <w:r w:rsidR="00CD5512">
              <w:t xml:space="preserve">: “If I can, then I can…”; </w:t>
            </w:r>
            <w:r w:rsidR="00CD5512" w:rsidRPr="00221020">
              <w:rPr>
                <w:b/>
              </w:rPr>
              <w:t>Need:</w:t>
            </w:r>
            <w:r w:rsidR="00CD5512">
              <w:t xml:space="preserve"> “I have to</w:t>
            </w:r>
            <w:r w:rsidR="004F0A88">
              <w:t xml:space="preserve"> in order to</w:t>
            </w:r>
            <w:r w:rsidR="00CD5512">
              <w:t xml:space="preserve">….”; </w:t>
            </w:r>
            <w:r w:rsidR="00CD5512" w:rsidRPr="00221020">
              <w:rPr>
                <w:b/>
              </w:rPr>
              <w:t>Can</w:t>
            </w:r>
            <w:r w:rsidR="00CD5512">
              <w:t>: “I will, I can”.</w:t>
            </w:r>
          </w:p>
          <w:p w14:paraId="339786D0" w14:textId="2781E47E" w:rsidR="0028092E" w:rsidRPr="003265FB" w:rsidRDefault="00955A1E" w:rsidP="00955A1E">
            <w:r>
              <w:t>Review Syllabus, Assignments, Due Dates</w:t>
            </w:r>
          </w:p>
        </w:tc>
        <w:tc>
          <w:tcPr>
            <w:tcW w:w="2070" w:type="dxa"/>
            <w:noWrap/>
          </w:tcPr>
          <w:p w14:paraId="571BB340" w14:textId="51C2709D" w:rsidR="00955A1E" w:rsidRPr="003265FB" w:rsidRDefault="00955A1E" w:rsidP="00571EE1">
            <w:pPr>
              <w:rPr>
                <w:b/>
                <w:bCs/>
              </w:rPr>
            </w:pPr>
            <w:r>
              <w:rPr>
                <w:b/>
                <w:bCs/>
              </w:rPr>
              <w:t>8/29</w:t>
            </w:r>
          </w:p>
        </w:tc>
      </w:tr>
      <w:tr w:rsidR="00A71995" w:rsidRPr="003265FB" w14:paraId="5FF6298C" w14:textId="77777777" w:rsidTr="00A71995">
        <w:trPr>
          <w:trHeight w:val="1380"/>
        </w:trPr>
        <w:tc>
          <w:tcPr>
            <w:tcW w:w="1260" w:type="dxa"/>
            <w:hideMark/>
          </w:tcPr>
          <w:p w14:paraId="2E539FF7" w14:textId="2FF03A8C" w:rsidR="00A71995" w:rsidRPr="003265FB" w:rsidRDefault="00A71995" w:rsidP="00571EE1">
            <w:r>
              <w:t>9/5</w:t>
            </w:r>
          </w:p>
        </w:tc>
        <w:tc>
          <w:tcPr>
            <w:tcW w:w="6930" w:type="dxa"/>
          </w:tcPr>
          <w:p w14:paraId="0A8A2780" w14:textId="55A7BAF6" w:rsidR="00A71995" w:rsidRDefault="00955A1E" w:rsidP="00571EE1">
            <w:r>
              <w:t xml:space="preserve">Read Chapter 1- </w:t>
            </w:r>
            <w:r w:rsidRPr="004D1FFC">
              <w:rPr>
                <w:b/>
              </w:rPr>
              <w:t xml:space="preserve">Health: The Foundation for Life </w:t>
            </w:r>
            <w:r>
              <w:t xml:space="preserve">pp. 2 </w:t>
            </w:r>
            <w:r w:rsidR="004D1FFC">
              <w:t>–</w:t>
            </w:r>
            <w:r>
              <w:t xml:space="preserve"> 34</w:t>
            </w:r>
            <w:r w:rsidR="004D1FFC">
              <w:t xml:space="preserve"> and</w:t>
            </w:r>
          </w:p>
          <w:p w14:paraId="76DFC262" w14:textId="1EBC3FD8" w:rsidR="004D1FFC" w:rsidRDefault="004D1FFC" w:rsidP="004D1FFC">
            <w:r>
              <w:t xml:space="preserve">Chapter 16 - </w:t>
            </w:r>
            <w:r w:rsidRPr="004D1FFC">
              <w:rPr>
                <w:b/>
              </w:rPr>
              <w:t>Environmental Health</w:t>
            </w:r>
            <w:r>
              <w:t>, pp. 546 - 567</w:t>
            </w:r>
          </w:p>
          <w:p w14:paraId="327A378B" w14:textId="77777777" w:rsidR="004D1FFC" w:rsidRDefault="004D1FFC" w:rsidP="00571EE1"/>
          <w:p w14:paraId="592C9435" w14:textId="793AAEF5" w:rsidR="00701082" w:rsidRPr="003265FB" w:rsidRDefault="00701082" w:rsidP="00571EE1">
            <w:r>
              <w:t xml:space="preserve">Instructor’s presentation: </w:t>
            </w:r>
            <w:r w:rsidRPr="00701082">
              <w:rPr>
                <w:i/>
              </w:rPr>
              <w:t>The Connection between Health and the Environment</w:t>
            </w:r>
          </w:p>
        </w:tc>
        <w:tc>
          <w:tcPr>
            <w:tcW w:w="2070" w:type="dxa"/>
          </w:tcPr>
          <w:p w14:paraId="2CDF1633" w14:textId="77777777" w:rsidR="00A71995" w:rsidRDefault="00955A1E" w:rsidP="00571EE1">
            <w:pPr>
              <w:rPr>
                <w:b/>
                <w:bCs/>
              </w:rPr>
            </w:pPr>
            <w:r>
              <w:rPr>
                <w:b/>
                <w:bCs/>
              </w:rPr>
              <w:t>DUE BEFORE CLASS: QUIZ Chapter 1</w:t>
            </w:r>
            <w:r w:rsidR="004D1FFC">
              <w:rPr>
                <w:b/>
                <w:bCs/>
              </w:rPr>
              <w:t xml:space="preserve"> and Chapter 16</w:t>
            </w:r>
          </w:p>
          <w:p w14:paraId="056368AA" w14:textId="77777777" w:rsidR="00DB2E7E" w:rsidRPr="00D83505" w:rsidRDefault="00DB2E7E" w:rsidP="00571EE1">
            <w:pPr>
              <w:rPr>
                <w:b/>
                <w:bCs/>
                <w:color w:val="4F81BD" w:themeColor="accent1"/>
              </w:rPr>
            </w:pPr>
            <w:r w:rsidRPr="00D83505">
              <w:rPr>
                <w:b/>
                <w:bCs/>
                <w:color w:val="4F81BD" w:themeColor="accent1"/>
              </w:rPr>
              <w:t>In-class exercise:</w:t>
            </w:r>
          </w:p>
          <w:p w14:paraId="1E3E880D" w14:textId="598DCF6F" w:rsidR="00DB2E7E" w:rsidRPr="003265FB" w:rsidRDefault="00DB2E7E" w:rsidP="00571EE1">
            <w:pPr>
              <w:rPr>
                <w:b/>
                <w:bCs/>
              </w:rPr>
            </w:pPr>
            <w:r w:rsidRPr="00D83505">
              <w:rPr>
                <w:b/>
                <w:bCs/>
                <w:color w:val="4F81BD" w:themeColor="accent1"/>
              </w:rPr>
              <w:t>Due 9/5 11:59pm</w:t>
            </w:r>
          </w:p>
        </w:tc>
      </w:tr>
      <w:tr w:rsidR="00A71995" w:rsidRPr="003265FB" w14:paraId="131F8886" w14:textId="77777777" w:rsidTr="00A71995">
        <w:trPr>
          <w:trHeight w:val="930"/>
        </w:trPr>
        <w:tc>
          <w:tcPr>
            <w:tcW w:w="1260" w:type="dxa"/>
            <w:hideMark/>
          </w:tcPr>
          <w:p w14:paraId="01A4BD00" w14:textId="51B2F5D5" w:rsidR="00A71995" w:rsidRPr="003265FB" w:rsidRDefault="00A71995" w:rsidP="00571EE1">
            <w:r>
              <w:lastRenderedPageBreak/>
              <w:t>9/12</w:t>
            </w:r>
          </w:p>
        </w:tc>
        <w:tc>
          <w:tcPr>
            <w:tcW w:w="6930" w:type="dxa"/>
          </w:tcPr>
          <w:p w14:paraId="7BE13D55" w14:textId="2972CE03" w:rsidR="0096278C" w:rsidRDefault="00955A1E" w:rsidP="0096278C">
            <w:r w:rsidRPr="00955A1E">
              <w:t xml:space="preserve">Read Chapter 2 – </w:t>
            </w:r>
            <w:r w:rsidRPr="004D1FFC">
              <w:rPr>
                <w:b/>
              </w:rPr>
              <w:t>Psychological Health</w:t>
            </w:r>
            <w:r w:rsidRPr="00955A1E">
              <w:t xml:space="preserve"> pp. 38 </w:t>
            </w:r>
            <w:r w:rsidR="0096278C">
              <w:t>–</w:t>
            </w:r>
            <w:r w:rsidRPr="00955A1E">
              <w:t xml:space="preserve"> 68</w:t>
            </w:r>
            <w:r w:rsidR="0096278C">
              <w:t xml:space="preserve">; Chapter 3 – </w:t>
            </w:r>
            <w:r w:rsidR="0096278C" w:rsidRPr="004D1FFC">
              <w:rPr>
                <w:b/>
              </w:rPr>
              <w:t>Stress and Its Management</w:t>
            </w:r>
            <w:r w:rsidR="0096278C">
              <w:t xml:space="preserve"> pp. 72 – 95; Chapter 4 – </w:t>
            </w:r>
            <w:r w:rsidR="0096278C" w:rsidRPr="004D1FFC">
              <w:rPr>
                <w:b/>
              </w:rPr>
              <w:t>Violence and Abuse</w:t>
            </w:r>
            <w:r w:rsidR="0096278C">
              <w:t xml:space="preserve"> pp. 98 – 120</w:t>
            </w:r>
          </w:p>
          <w:p w14:paraId="3FF639BF" w14:textId="77777777" w:rsidR="0096278C" w:rsidRDefault="0096278C" w:rsidP="0096278C"/>
          <w:p w14:paraId="3455FF57" w14:textId="62317390" w:rsidR="0096278C" w:rsidRPr="005575F1" w:rsidRDefault="0096278C" w:rsidP="0096278C">
            <w:pPr>
              <w:rPr>
                <w:i/>
              </w:rPr>
            </w:pPr>
            <w:r w:rsidRPr="005575F1">
              <w:rPr>
                <w:i/>
              </w:rPr>
              <w:t>Student Services Guest Talk</w:t>
            </w:r>
          </w:p>
          <w:p w14:paraId="27F35403" w14:textId="739A2743" w:rsidR="00A71995" w:rsidRPr="00955A1E" w:rsidRDefault="00A71995" w:rsidP="0096278C"/>
        </w:tc>
        <w:tc>
          <w:tcPr>
            <w:tcW w:w="2070" w:type="dxa"/>
          </w:tcPr>
          <w:p w14:paraId="75267675" w14:textId="77777777" w:rsidR="00A71995" w:rsidRDefault="00955A1E" w:rsidP="00571EE1">
            <w:pPr>
              <w:rPr>
                <w:b/>
                <w:bCs/>
              </w:rPr>
            </w:pPr>
            <w:r>
              <w:rPr>
                <w:b/>
                <w:bCs/>
              </w:rPr>
              <w:t>DUE BEFORE CLASS: QUIZ Chapter</w:t>
            </w:r>
            <w:r w:rsidR="0096278C">
              <w:rPr>
                <w:b/>
                <w:bCs/>
              </w:rPr>
              <w:t>s</w:t>
            </w:r>
            <w:r>
              <w:rPr>
                <w:b/>
                <w:bCs/>
              </w:rPr>
              <w:t xml:space="preserve"> 2</w:t>
            </w:r>
            <w:r w:rsidR="0096278C">
              <w:rPr>
                <w:b/>
                <w:bCs/>
              </w:rPr>
              <w:t>, 3 &amp; 4</w:t>
            </w:r>
          </w:p>
          <w:p w14:paraId="5F9B5B77" w14:textId="77777777" w:rsidR="00DB2E7E" w:rsidRPr="00D83505" w:rsidRDefault="00DB2E7E" w:rsidP="00DB2E7E">
            <w:pPr>
              <w:rPr>
                <w:b/>
                <w:bCs/>
                <w:color w:val="4F81BD" w:themeColor="accent1"/>
              </w:rPr>
            </w:pPr>
            <w:r w:rsidRPr="00D83505">
              <w:rPr>
                <w:b/>
                <w:bCs/>
                <w:color w:val="4F81BD" w:themeColor="accent1"/>
              </w:rPr>
              <w:t>In-class exercise:</w:t>
            </w:r>
          </w:p>
          <w:p w14:paraId="3CEAB49C" w14:textId="3F32109D" w:rsidR="00DB2E7E" w:rsidRPr="003265FB" w:rsidRDefault="00DB2E7E" w:rsidP="00DB2E7E">
            <w:pPr>
              <w:rPr>
                <w:b/>
                <w:bCs/>
              </w:rPr>
            </w:pPr>
            <w:r w:rsidRPr="00D83505">
              <w:rPr>
                <w:b/>
                <w:bCs/>
                <w:color w:val="4F81BD" w:themeColor="accent1"/>
              </w:rPr>
              <w:t>Due 9/12 11:59pm</w:t>
            </w:r>
          </w:p>
        </w:tc>
      </w:tr>
      <w:tr w:rsidR="00A71995" w:rsidRPr="003265FB" w14:paraId="4C38C3E8" w14:textId="77777777" w:rsidTr="00A71995">
        <w:trPr>
          <w:trHeight w:val="450"/>
        </w:trPr>
        <w:tc>
          <w:tcPr>
            <w:tcW w:w="1260" w:type="dxa"/>
          </w:tcPr>
          <w:p w14:paraId="3BC52F2F" w14:textId="77777777" w:rsidR="00A71995" w:rsidRDefault="00A71995" w:rsidP="00571EE1"/>
          <w:p w14:paraId="16AFE1E3" w14:textId="62FB58EA" w:rsidR="00A71995" w:rsidRDefault="00A71995" w:rsidP="00571EE1">
            <w:r>
              <w:t>9/19</w:t>
            </w:r>
          </w:p>
          <w:p w14:paraId="747983B3" w14:textId="77777777" w:rsidR="00A71995" w:rsidRDefault="00A71995" w:rsidP="00571EE1"/>
          <w:p w14:paraId="74BE59BE" w14:textId="77777777" w:rsidR="00A71995" w:rsidRPr="003265FB" w:rsidRDefault="00A71995" w:rsidP="00571EE1"/>
        </w:tc>
        <w:tc>
          <w:tcPr>
            <w:tcW w:w="6930" w:type="dxa"/>
            <w:noWrap/>
          </w:tcPr>
          <w:p w14:paraId="1E2B35AE" w14:textId="7A4B0497" w:rsidR="00A71995" w:rsidRDefault="0096278C" w:rsidP="0096278C">
            <w:r>
              <w:t xml:space="preserve">Read Chapter 5 – </w:t>
            </w:r>
            <w:r w:rsidRPr="004D1FFC">
              <w:rPr>
                <w:b/>
              </w:rPr>
              <w:t>Reproductive Health</w:t>
            </w:r>
            <w:r>
              <w:t xml:space="preserve"> pp. 124 –</w:t>
            </w:r>
            <w:r w:rsidR="005575F1">
              <w:t xml:space="preserve"> 165 and </w:t>
            </w:r>
            <w:r>
              <w:t xml:space="preserve">Chapter 6 – </w:t>
            </w:r>
            <w:r w:rsidRPr="004D1FFC">
              <w:rPr>
                <w:b/>
              </w:rPr>
              <w:t>Romantic Relationships and Sexuality</w:t>
            </w:r>
            <w:r>
              <w:t xml:space="preserve"> pp. 168 – 200</w:t>
            </w:r>
          </w:p>
          <w:p w14:paraId="68C6EEC7" w14:textId="77777777" w:rsidR="0096278C" w:rsidRDefault="0096278C" w:rsidP="0096278C"/>
          <w:p w14:paraId="702DD592" w14:textId="77777777" w:rsidR="0096278C" w:rsidRDefault="0096278C" w:rsidP="005575F1">
            <w:pPr>
              <w:rPr>
                <w:i/>
              </w:rPr>
            </w:pPr>
            <w:r>
              <w:t xml:space="preserve">Instructor’s presentation: </w:t>
            </w:r>
            <w:r w:rsidRPr="005575F1">
              <w:rPr>
                <w:i/>
              </w:rPr>
              <w:t xml:space="preserve">Behavior Change in Reproductive Health -  </w:t>
            </w:r>
            <w:r w:rsidR="005575F1">
              <w:rPr>
                <w:i/>
              </w:rPr>
              <w:t>Social Marketing e</w:t>
            </w:r>
            <w:r w:rsidRPr="005575F1">
              <w:rPr>
                <w:i/>
              </w:rPr>
              <w:t>xamples from around th</w:t>
            </w:r>
            <w:r w:rsidR="005575F1">
              <w:rPr>
                <w:i/>
              </w:rPr>
              <w:t>e world</w:t>
            </w:r>
          </w:p>
          <w:p w14:paraId="29672743" w14:textId="77777777" w:rsidR="004B00B3" w:rsidRDefault="004B00B3" w:rsidP="005575F1">
            <w:pPr>
              <w:rPr>
                <w:i/>
              </w:rPr>
            </w:pPr>
          </w:p>
          <w:p w14:paraId="4585C7A2" w14:textId="7C3AECB1" w:rsidR="004B00B3" w:rsidRPr="003265FB" w:rsidRDefault="004B00B3" w:rsidP="004B00B3">
            <w:r>
              <w:rPr>
                <w:i/>
              </w:rPr>
              <w:t>Social marketing exercise based on a sexual and reproductive health behavior.</w:t>
            </w:r>
          </w:p>
        </w:tc>
        <w:tc>
          <w:tcPr>
            <w:tcW w:w="2070" w:type="dxa"/>
          </w:tcPr>
          <w:p w14:paraId="796159D1" w14:textId="5B9BFE1B" w:rsidR="00DB2E7E" w:rsidRDefault="0096278C" w:rsidP="00DB2E7E">
            <w:pPr>
              <w:rPr>
                <w:b/>
                <w:bCs/>
                <w:color w:val="FC0107"/>
              </w:rPr>
            </w:pPr>
            <w:r>
              <w:rPr>
                <w:b/>
                <w:bCs/>
              </w:rPr>
              <w:t>DUE BEFORE CLASS: QUIZ Chapte</w:t>
            </w:r>
            <w:r w:rsidR="00DB2E7E" w:rsidRPr="00DB2E7E">
              <w:rPr>
                <w:b/>
                <w:bCs/>
              </w:rPr>
              <w:t>r</w:t>
            </w:r>
            <w:r w:rsidR="00DB2E7E">
              <w:rPr>
                <w:b/>
                <w:bCs/>
              </w:rPr>
              <w:t>s 5 &amp; 6</w:t>
            </w:r>
          </w:p>
          <w:p w14:paraId="0E27474F" w14:textId="77777777" w:rsidR="00D83505" w:rsidRPr="00D83505" w:rsidRDefault="00D83505" w:rsidP="00DB2E7E">
            <w:pPr>
              <w:rPr>
                <w:b/>
                <w:bCs/>
                <w:color w:val="4F81BD" w:themeColor="accent1"/>
              </w:rPr>
            </w:pPr>
            <w:r w:rsidRPr="00D83505">
              <w:rPr>
                <w:b/>
                <w:bCs/>
                <w:color w:val="4F81BD" w:themeColor="accent1"/>
              </w:rPr>
              <w:t>In-class exercise:</w:t>
            </w:r>
          </w:p>
          <w:p w14:paraId="38486433" w14:textId="2BCCDBC1" w:rsidR="00A71995" w:rsidRPr="003265FB" w:rsidRDefault="00D83505" w:rsidP="00DB2E7E">
            <w:pPr>
              <w:rPr>
                <w:b/>
                <w:bCs/>
              </w:rPr>
            </w:pPr>
            <w:r w:rsidRPr="00D83505">
              <w:rPr>
                <w:b/>
                <w:bCs/>
                <w:color w:val="4F81BD" w:themeColor="accent1"/>
              </w:rPr>
              <w:t>Due 9/19 11:59 pm</w:t>
            </w:r>
            <w:r w:rsidR="00DB2E7E" w:rsidRPr="00D83505">
              <w:rPr>
                <w:b/>
                <w:bCs/>
                <w:color w:val="4F81BD" w:themeColor="accent1"/>
              </w:rPr>
              <w:t xml:space="preserve"> </w:t>
            </w:r>
          </w:p>
        </w:tc>
      </w:tr>
      <w:tr w:rsidR="00414213" w:rsidRPr="003265FB" w14:paraId="5D27A040" w14:textId="77777777" w:rsidTr="00A71995">
        <w:trPr>
          <w:trHeight w:val="495"/>
        </w:trPr>
        <w:tc>
          <w:tcPr>
            <w:tcW w:w="1260" w:type="dxa"/>
          </w:tcPr>
          <w:p w14:paraId="32147708" w14:textId="13E74EF5" w:rsidR="00414213" w:rsidRDefault="00414213" w:rsidP="00571EE1">
            <w:r>
              <w:t>9/26</w:t>
            </w:r>
          </w:p>
        </w:tc>
        <w:tc>
          <w:tcPr>
            <w:tcW w:w="6930" w:type="dxa"/>
          </w:tcPr>
          <w:p w14:paraId="56273397" w14:textId="0CA16C60" w:rsidR="00414213" w:rsidRDefault="00414213" w:rsidP="00571EE1">
            <w:r>
              <w:t>Library session to research your chosen health topic</w:t>
            </w:r>
          </w:p>
        </w:tc>
        <w:tc>
          <w:tcPr>
            <w:tcW w:w="2070" w:type="dxa"/>
          </w:tcPr>
          <w:p w14:paraId="2561505A" w14:textId="381ED166" w:rsidR="00414213" w:rsidRDefault="00414213" w:rsidP="00414213">
            <w:pPr>
              <w:rPr>
                <w:b/>
                <w:bCs/>
              </w:rPr>
            </w:pPr>
            <w:r>
              <w:rPr>
                <w:b/>
                <w:bCs/>
              </w:rPr>
              <w:t>NO QUIZ</w:t>
            </w:r>
          </w:p>
          <w:p w14:paraId="38F2FED9" w14:textId="3AC36525" w:rsidR="00414213" w:rsidRPr="00D83505" w:rsidRDefault="00414213" w:rsidP="00D83505">
            <w:pPr>
              <w:rPr>
                <w:b/>
                <w:bCs/>
                <w:color w:val="FF0000"/>
              </w:rPr>
            </w:pPr>
            <w:r w:rsidRPr="00D83505">
              <w:rPr>
                <w:b/>
                <w:bCs/>
                <w:color w:val="FF0000"/>
              </w:rPr>
              <w:t xml:space="preserve">Health Topic-Bring to class </w:t>
            </w:r>
            <w:r w:rsidR="00D83505">
              <w:rPr>
                <w:b/>
                <w:bCs/>
                <w:color w:val="FF0000"/>
              </w:rPr>
              <w:t>due</w:t>
            </w:r>
            <w:r w:rsidRPr="00D83505">
              <w:rPr>
                <w:b/>
                <w:bCs/>
                <w:color w:val="FF0000"/>
              </w:rPr>
              <w:t xml:space="preserve"> before class</w:t>
            </w:r>
            <w:r w:rsidR="009754C2">
              <w:rPr>
                <w:b/>
                <w:bCs/>
                <w:color w:val="FF0000"/>
              </w:rPr>
              <w:t xml:space="preserve"> 9/26</w:t>
            </w:r>
          </w:p>
        </w:tc>
      </w:tr>
      <w:tr w:rsidR="00AE63EC" w:rsidRPr="003265FB" w14:paraId="3B4F5651" w14:textId="77777777" w:rsidTr="00A71995">
        <w:trPr>
          <w:trHeight w:val="495"/>
        </w:trPr>
        <w:tc>
          <w:tcPr>
            <w:tcW w:w="1260" w:type="dxa"/>
          </w:tcPr>
          <w:p w14:paraId="5701136B" w14:textId="6DAF472D" w:rsidR="00AE63EC" w:rsidRDefault="00AE63EC" w:rsidP="00571EE1">
            <w:r>
              <w:t>10/3</w:t>
            </w:r>
          </w:p>
        </w:tc>
        <w:tc>
          <w:tcPr>
            <w:tcW w:w="6930" w:type="dxa"/>
          </w:tcPr>
          <w:p w14:paraId="5F52E56F" w14:textId="44BAE33C" w:rsidR="00AE63EC" w:rsidRDefault="00AE63EC" w:rsidP="00571EE1">
            <w:r>
              <w:t>Refine your ‘driving question’—form groups.  Complete group exercise to refine ‘driving question’.</w:t>
            </w:r>
          </w:p>
        </w:tc>
        <w:tc>
          <w:tcPr>
            <w:tcW w:w="2070" w:type="dxa"/>
          </w:tcPr>
          <w:p w14:paraId="049FB210" w14:textId="77777777" w:rsidR="00AE63EC" w:rsidRPr="00DB2E7E" w:rsidRDefault="00AE63EC" w:rsidP="00AE63EC">
            <w:pPr>
              <w:rPr>
                <w:b/>
                <w:bCs/>
                <w:color w:val="FC0107"/>
              </w:rPr>
            </w:pPr>
            <w:r>
              <w:rPr>
                <w:b/>
                <w:bCs/>
                <w:color w:val="FC0107"/>
              </w:rPr>
              <w:t xml:space="preserve">Annotations of 5 authoritative sources with perspectives on the cause of the proposed health issue. </w:t>
            </w:r>
          </w:p>
          <w:p w14:paraId="7D7EBE0A" w14:textId="77777777" w:rsidR="00AE63EC" w:rsidRDefault="00AE63EC" w:rsidP="00AE63EC">
            <w:pPr>
              <w:rPr>
                <w:b/>
                <w:bCs/>
                <w:color w:val="FC0107"/>
              </w:rPr>
            </w:pPr>
            <w:r>
              <w:rPr>
                <w:b/>
                <w:bCs/>
                <w:color w:val="FC0107"/>
              </w:rPr>
              <w:t>Due before class</w:t>
            </w:r>
          </w:p>
          <w:p w14:paraId="0A38ACF1" w14:textId="737E8FA0" w:rsidR="00AE63EC" w:rsidRDefault="00AE63EC" w:rsidP="00AE63EC">
            <w:pPr>
              <w:rPr>
                <w:b/>
                <w:bCs/>
              </w:rPr>
            </w:pPr>
            <w:r w:rsidRPr="00D83505">
              <w:rPr>
                <w:b/>
                <w:bCs/>
                <w:color w:val="4F81BD" w:themeColor="accent1"/>
              </w:rPr>
              <w:t>In-class exercise</w:t>
            </w:r>
            <w:r>
              <w:rPr>
                <w:b/>
                <w:bCs/>
                <w:color w:val="4F81BD" w:themeColor="accent1"/>
              </w:rPr>
              <w:t>-refine your driving question</w:t>
            </w:r>
            <w:r w:rsidRPr="00D83505">
              <w:rPr>
                <w:b/>
                <w:bCs/>
                <w:color w:val="4F81BD" w:themeColor="accent1"/>
              </w:rPr>
              <w:t>: Due 10/3 11:59 pm</w:t>
            </w:r>
          </w:p>
        </w:tc>
      </w:tr>
      <w:tr w:rsidR="00A71995" w:rsidRPr="003265FB" w14:paraId="49B32A09" w14:textId="77777777" w:rsidTr="00A71995">
        <w:trPr>
          <w:trHeight w:val="495"/>
        </w:trPr>
        <w:tc>
          <w:tcPr>
            <w:tcW w:w="1260" w:type="dxa"/>
          </w:tcPr>
          <w:p w14:paraId="38C06AC8" w14:textId="43A9B75C" w:rsidR="00A71995" w:rsidRPr="003265FB" w:rsidRDefault="0053607B" w:rsidP="00571EE1">
            <w:r>
              <w:t>10/</w:t>
            </w:r>
            <w:r w:rsidR="00AE63EC">
              <w:t>10</w:t>
            </w:r>
          </w:p>
        </w:tc>
        <w:tc>
          <w:tcPr>
            <w:tcW w:w="6930" w:type="dxa"/>
          </w:tcPr>
          <w:p w14:paraId="0694504E" w14:textId="497BCD53" w:rsidR="00A71995" w:rsidRDefault="0096278C" w:rsidP="00571EE1">
            <w:r>
              <w:t xml:space="preserve">Read Chapter 9 – </w:t>
            </w:r>
            <w:r w:rsidRPr="004D1FFC">
              <w:rPr>
                <w:b/>
              </w:rPr>
              <w:t>Nutrition</w:t>
            </w:r>
            <w:r>
              <w:t xml:space="preserve"> pp. 278 - 316</w:t>
            </w:r>
          </w:p>
          <w:p w14:paraId="02D9813A" w14:textId="77777777" w:rsidR="00A71995" w:rsidRDefault="00A71995" w:rsidP="00571EE1"/>
          <w:p w14:paraId="2C8571E5" w14:textId="77777777" w:rsidR="00A71995" w:rsidRDefault="0096278C" w:rsidP="00571EE1">
            <w:pPr>
              <w:rPr>
                <w:i/>
              </w:rPr>
            </w:pPr>
            <w:r>
              <w:t xml:space="preserve">Instructor’s presentation: </w:t>
            </w:r>
            <w:r w:rsidR="005575F1" w:rsidRPr="005575F1">
              <w:rPr>
                <w:i/>
              </w:rPr>
              <w:t>Hunger, Beyond Food, Lessons from Ethiopia</w:t>
            </w:r>
          </w:p>
          <w:p w14:paraId="166F394F" w14:textId="77777777" w:rsidR="005B42EF" w:rsidRDefault="005B42EF" w:rsidP="00571EE1">
            <w:pPr>
              <w:rPr>
                <w:i/>
              </w:rPr>
            </w:pPr>
          </w:p>
          <w:p w14:paraId="5E5D15FC" w14:textId="7A604DC3" w:rsidR="00AE63EC" w:rsidRDefault="00AE63EC" w:rsidP="00571EE1">
            <w:pPr>
              <w:rPr>
                <w:i/>
              </w:rPr>
            </w:pPr>
            <w:r>
              <w:rPr>
                <w:i/>
              </w:rPr>
              <w:t>Sharing of video vignettes.  Feedback from class on key message, use of sound, interviews, visuals, etc.</w:t>
            </w:r>
          </w:p>
          <w:p w14:paraId="6D3F4D15" w14:textId="60EC253A" w:rsidR="005B42EF" w:rsidRPr="003265FB" w:rsidRDefault="005B42EF" w:rsidP="00571EE1"/>
        </w:tc>
        <w:tc>
          <w:tcPr>
            <w:tcW w:w="2070" w:type="dxa"/>
          </w:tcPr>
          <w:p w14:paraId="56AECD69" w14:textId="77777777" w:rsidR="00A71995" w:rsidRDefault="005575F1" w:rsidP="005575F1">
            <w:pPr>
              <w:rPr>
                <w:b/>
                <w:bCs/>
              </w:rPr>
            </w:pPr>
            <w:r>
              <w:rPr>
                <w:b/>
                <w:bCs/>
              </w:rPr>
              <w:t>DUE BEFORE CLASS: QUIZ Chapter 9</w:t>
            </w:r>
          </w:p>
          <w:p w14:paraId="5B9435B6" w14:textId="77777777" w:rsidR="00AE63EC" w:rsidRDefault="00AE63EC" w:rsidP="005575F1">
            <w:pPr>
              <w:rPr>
                <w:b/>
                <w:bCs/>
              </w:rPr>
            </w:pPr>
          </w:p>
          <w:p w14:paraId="66E26C6E" w14:textId="7E1B4FF2" w:rsidR="00AE63EC" w:rsidRPr="00DB2E7E" w:rsidRDefault="00AE63EC" w:rsidP="00AE63EC">
            <w:pPr>
              <w:rPr>
                <w:b/>
                <w:bCs/>
                <w:color w:val="FC0107"/>
              </w:rPr>
            </w:pPr>
            <w:r>
              <w:rPr>
                <w:b/>
                <w:bCs/>
                <w:color w:val="FC0107"/>
              </w:rPr>
              <w:t xml:space="preserve">Home task: Driving question/position on health issue and draft script outline – do not turn in; work in your </w:t>
            </w:r>
            <w:r>
              <w:rPr>
                <w:b/>
                <w:bCs/>
                <w:color w:val="FC0107"/>
              </w:rPr>
              <w:lastRenderedPageBreak/>
              <w:t>groups and turn in a collaborative ‘clock’ (to be provided) for podcast/video blog.</w:t>
            </w:r>
          </w:p>
          <w:p w14:paraId="307D159E" w14:textId="1766B7DE" w:rsidR="00D83505" w:rsidRPr="00D83505" w:rsidRDefault="00AE63EC" w:rsidP="00AE63EC">
            <w:pPr>
              <w:rPr>
                <w:b/>
                <w:bCs/>
                <w:color w:val="4F81BD" w:themeColor="accent1"/>
              </w:rPr>
            </w:pPr>
            <w:r>
              <w:rPr>
                <w:b/>
                <w:bCs/>
                <w:color w:val="FC0107"/>
              </w:rPr>
              <w:t>Due 10/3</w:t>
            </w:r>
            <w:r w:rsidRPr="00DB2E7E">
              <w:rPr>
                <w:b/>
                <w:bCs/>
                <w:color w:val="FC0107"/>
              </w:rPr>
              <w:t xml:space="preserve"> 11:59pm</w:t>
            </w:r>
          </w:p>
        </w:tc>
      </w:tr>
      <w:tr w:rsidR="00A71995" w:rsidRPr="003265FB" w14:paraId="2D511BAB" w14:textId="77777777" w:rsidTr="00A71995">
        <w:trPr>
          <w:trHeight w:val="350"/>
        </w:trPr>
        <w:tc>
          <w:tcPr>
            <w:tcW w:w="1260" w:type="dxa"/>
            <w:hideMark/>
          </w:tcPr>
          <w:p w14:paraId="5F0E7479" w14:textId="41701FE2" w:rsidR="00A71995" w:rsidRDefault="00A71995" w:rsidP="00571EE1"/>
          <w:p w14:paraId="0CD557D2" w14:textId="6BB8D5B6" w:rsidR="00A71995" w:rsidRDefault="00AE63EC" w:rsidP="00571EE1">
            <w:r>
              <w:t>10/17</w:t>
            </w:r>
          </w:p>
          <w:p w14:paraId="6F96D11A" w14:textId="77777777" w:rsidR="00A71995" w:rsidRDefault="00A71995" w:rsidP="00571EE1"/>
          <w:p w14:paraId="07E0CD08" w14:textId="77777777" w:rsidR="00A71995" w:rsidRDefault="00A71995" w:rsidP="00571EE1"/>
          <w:p w14:paraId="69BF9A5D" w14:textId="77777777" w:rsidR="00A71995" w:rsidRPr="003265FB" w:rsidRDefault="00A71995" w:rsidP="00571EE1"/>
        </w:tc>
        <w:tc>
          <w:tcPr>
            <w:tcW w:w="6930" w:type="dxa"/>
          </w:tcPr>
          <w:p w14:paraId="2CC1E949" w14:textId="77777777" w:rsidR="005575F1" w:rsidRDefault="005575F1" w:rsidP="005575F1">
            <w:r>
              <w:t xml:space="preserve">Read Chapters 10,11 and 12– </w:t>
            </w:r>
            <w:r w:rsidRPr="004D1FFC">
              <w:rPr>
                <w:b/>
              </w:rPr>
              <w:t>Body Weight and Its Management</w:t>
            </w:r>
            <w:r>
              <w:t xml:space="preserve"> pp. 320-347/ Chapter 11 </w:t>
            </w:r>
            <w:r w:rsidRPr="004D1FFC">
              <w:rPr>
                <w:b/>
              </w:rPr>
              <w:t>Physical Fitness</w:t>
            </w:r>
            <w:r>
              <w:t xml:space="preserve"> pp. 350- 384, Read Chapter 12 – </w:t>
            </w:r>
            <w:r w:rsidRPr="004D1FFC">
              <w:rPr>
                <w:b/>
              </w:rPr>
              <w:t>Cardiovascular Health</w:t>
            </w:r>
            <w:r>
              <w:t>, pp.  388-418</w:t>
            </w:r>
          </w:p>
          <w:p w14:paraId="3701DFBE" w14:textId="77777777" w:rsidR="00FA5C9E" w:rsidRDefault="00FA5C9E" w:rsidP="005575F1"/>
          <w:p w14:paraId="5DF155B6" w14:textId="5E6986D6" w:rsidR="00FA5C9E" w:rsidRDefault="00FA5C9E" w:rsidP="005575F1">
            <w:r>
              <w:t>Sh</w:t>
            </w:r>
            <w:r w:rsidR="008F7B28">
              <w:t>aring of sample podcast on self-</w:t>
            </w:r>
            <w:r>
              <w:t>image/body weight and management, etc.</w:t>
            </w:r>
          </w:p>
          <w:p w14:paraId="490B4C9D" w14:textId="5186F083" w:rsidR="00FA5C9E" w:rsidRDefault="00FA5C9E" w:rsidP="005575F1">
            <w:r>
              <w:t>Feedback on samples.</w:t>
            </w:r>
          </w:p>
          <w:p w14:paraId="53D2137C" w14:textId="77777777" w:rsidR="00AE63EC" w:rsidRDefault="00AE63EC" w:rsidP="005575F1"/>
          <w:p w14:paraId="26B7AAA2" w14:textId="2CB3860A" w:rsidR="00FA5C9E" w:rsidRPr="00FA5C9E" w:rsidRDefault="008F7B28" w:rsidP="005575F1">
            <w:pPr>
              <w:rPr>
                <w:color w:val="4F81BD" w:themeColor="accent1"/>
              </w:rPr>
            </w:pPr>
            <w:r w:rsidRPr="008F7B28">
              <w:rPr>
                <w:color w:val="FF0000"/>
              </w:rPr>
              <w:t>Home task and Group work:</w:t>
            </w:r>
            <w:r>
              <w:rPr>
                <w:color w:val="4F81BD" w:themeColor="accent1"/>
              </w:rPr>
              <w:t xml:space="preserve"> </w:t>
            </w:r>
            <w:r w:rsidR="00FA5C9E" w:rsidRPr="00FA5C9E">
              <w:rPr>
                <w:color w:val="4F81BD" w:themeColor="accent1"/>
              </w:rPr>
              <w:t>Things to consider in developing your list of people to interview and questions.</w:t>
            </w:r>
            <w:r w:rsidR="00AE63EC" w:rsidRPr="00FA5C9E">
              <w:rPr>
                <w:color w:val="4F81BD" w:themeColor="accent1"/>
              </w:rPr>
              <w:t xml:space="preserve"> </w:t>
            </w:r>
          </w:p>
          <w:p w14:paraId="4DE3FFF0" w14:textId="77777777" w:rsidR="00FA5C9E" w:rsidRPr="00FA5C9E" w:rsidRDefault="00FA5C9E" w:rsidP="005575F1">
            <w:pPr>
              <w:rPr>
                <w:color w:val="4F81BD" w:themeColor="accent1"/>
              </w:rPr>
            </w:pPr>
          </w:p>
          <w:p w14:paraId="3B8F3574" w14:textId="77777777" w:rsidR="00FA5C9E" w:rsidRPr="00FA5C9E" w:rsidRDefault="00FA5C9E" w:rsidP="005575F1">
            <w:pPr>
              <w:rPr>
                <w:color w:val="4F81BD" w:themeColor="accent1"/>
              </w:rPr>
            </w:pPr>
            <w:r w:rsidRPr="00FA5C9E">
              <w:rPr>
                <w:color w:val="4F81BD" w:themeColor="accent1"/>
              </w:rPr>
              <w:t>What is the driving question that you are exploring through this interview?</w:t>
            </w:r>
          </w:p>
          <w:p w14:paraId="79FA60EE" w14:textId="77777777" w:rsidR="00FA5C9E" w:rsidRPr="00FA5C9E" w:rsidRDefault="00FA5C9E" w:rsidP="005575F1">
            <w:pPr>
              <w:rPr>
                <w:color w:val="4F81BD" w:themeColor="accent1"/>
              </w:rPr>
            </w:pPr>
          </w:p>
          <w:p w14:paraId="3D427163" w14:textId="15FD9022" w:rsidR="00AE63EC" w:rsidRPr="00FA5C9E" w:rsidRDefault="00AE63EC" w:rsidP="005575F1">
            <w:pPr>
              <w:rPr>
                <w:color w:val="4F81BD" w:themeColor="accent1"/>
              </w:rPr>
            </w:pPr>
            <w:r w:rsidRPr="00FA5C9E">
              <w:rPr>
                <w:color w:val="4F81BD" w:themeColor="accent1"/>
              </w:rPr>
              <w:t>What are some unique perspectives you’d like to hear related to your ‘driving question’?</w:t>
            </w:r>
          </w:p>
          <w:p w14:paraId="0E7627A1" w14:textId="77777777" w:rsidR="00AE63EC" w:rsidRPr="00FA5C9E" w:rsidRDefault="00AE63EC" w:rsidP="005575F1">
            <w:pPr>
              <w:rPr>
                <w:color w:val="4F81BD" w:themeColor="accent1"/>
              </w:rPr>
            </w:pPr>
          </w:p>
          <w:p w14:paraId="65DB172A" w14:textId="08DC7ED5" w:rsidR="00AE63EC" w:rsidRPr="00FA5C9E" w:rsidRDefault="00AE63EC" w:rsidP="005575F1">
            <w:pPr>
              <w:rPr>
                <w:color w:val="4F81BD" w:themeColor="accent1"/>
              </w:rPr>
            </w:pPr>
            <w:r w:rsidRPr="00FA5C9E">
              <w:rPr>
                <w:color w:val="4F81BD" w:themeColor="accent1"/>
              </w:rPr>
              <w:t>Think about the people you’re about to talk with.  What are the basic questions you’d ask to get to know them?</w:t>
            </w:r>
          </w:p>
          <w:p w14:paraId="6CEBA020" w14:textId="77777777" w:rsidR="00FA5C9E" w:rsidRPr="00FA5C9E" w:rsidRDefault="00FA5C9E" w:rsidP="005575F1">
            <w:pPr>
              <w:rPr>
                <w:color w:val="4F81BD" w:themeColor="accent1"/>
              </w:rPr>
            </w:pPr>
          </w:p>
          <w:p w14:paraId="266AEB88" w14:textId="77777777" w:rsidR="00FA5C9E" w:rsidRPr="00FA5C9E" w:rsidRDefault="00FA5C9E" w:rsidP="005575F1">
            <w:pPr>
              <w:rPr>
                <w:color w:val="4F81BD" w:themeColor="accent1"/>
              </w:rPr>
            </w:pPr>
            <w:r w:rsidRPr="00FA5C9E">
              <w:rPr>
                <w:color w:val="4F81BD" w:themeColor="accent1"/>
              </w:rPr>
              <w:t>Write questions to understand their current behaviors and beliefs around this health behavior.</w:t>
            </w:r>
          </w:p>
          <w:p w14:paraId="089F37DC" w14:textId="77777777" w:rsidR="00FA5C9E" w:rsidRPr="00FA5C9E" w:rsidRDefault="00FA5C9E" w:rsidP="005575F1">
            <w:pPr>
              <w:rPr>
                <w:color w:val="4F81BD" w:themeColor="accent1"/>
              </w:rPr>
            </w:pPr>
          </w:p>
          <w:p w14:paraId="5F2EB887" w14:textId="74241146" w:rsidR="00FA5C9E" w:rsidRPr="00FA5C9E" w:rsidRDefault="00FA5C9E" w:rsidP="005575F1">
            <w:pPr>
              <w:rPr>
                <w:color w:val="4F81BD" w:themeColor="accent1"/>
              </w:rPr>
            </w:pPr>
            <w:r w:rsidRPr="00FA5C9E">
              <w:rPr>
                <w:color w:val="4F81BD" w:themeColor="accent1"/>
              </w:rPr>
              <w:t>Craft a question that would be answered with a story—“tell me a time when…”</w:t>
            </w:r>
          </w:p>
          <w:p w14:paraId="6EDA7647" w14:textId="77777777" w:rsidR="00FA5C9E" w:rsidRPr="00FA5C9E" w:rsidRDefault="00FA5C9E" w:rsidP="005575F1">
            <w:pPr>
              <w:rPr>
                <w:color w:val="4F81BD" w:themeColor="accent1"/>
              </w:rPr>
            </w:pPr>
          </w:p>
          <w:p w14:paraId="4F529FF8" w14:textId="5C42C57D" w:rsidR="00FA5C9E" w:rsidRPr="00FA5C9E" w:rsidRDefault="00FA5C9E" w:rsidP="005575F1">
            <w:pPr>
              <w:rPr>
                <w:color w:val="4F81BD" w:themeColor="accent1"/>
              </w:rPr>
            </w:pPr>
            <w:r w:rsidRPr="00FA5C9E">
              <w:rPr>
                <w:color w:val="4F81BD" w:themeColor="accent1"/>
              </w:rPr>
              <w:t>Craft some questions related to your ‘driving question’—remember the example of multigenerational abuse and keeping the content on point.</w:t>
            </w:r>
          </w:p>
          <w:p w14:paraId="7B9749D8" w14:textId="77777777" w:rsidR="00A71995" w:rsidRDefault="00A71995" w:rsidP="00571EE1"/>
          <w:p w14:paraId="7691D58C" w14:textId="10801A60" w:rsidR="004B00B3" w:rsidRPr="003265FB" w:rsidRDefault="004B00B3" w:rsidP="00571EE1"/>
        </w:tc>
        <w:tc>
          <w:tcPr>
            <w:tcW w:w="2070" w:type="dxa"/>
            <w:noWrap/>
          </w:tcPr>
          <w:p w14:paraId="407C639C" w14:textId="77777777" w:rsidR="00AE63EC" w:rsidRDefault="00AE63EC" w:rsidP="00AE63EC">
            <w:pPr>
              <w:rPr>
                <w:b/>
                <w:bCs/>
              </w:rPr>
            </w:pPr>
            <w:r>
              <w:rPr>
                <w:b/>
                <w:bCs/>
              </w:rPr>
              <w:t>DUE BEFORE CLASS QUIZ Chapters 10, 11 &amp; 12</w:t>
            </w:r>
          </w:p>
          <w:p w14:paraId="4E0EB079" w14:textId="12147239" w:rsidR="00AE63EC" w:rsidRDefault="00AE63EC" w:rsidP="00AE63EC">
            <w:pPr>
              <w:rPr>
                <w:b/>
                <w:bCs/>
                <w:color w:val="FC0107"/>
              </w:rPr>
            </w:pPr>
            <w:r>
              <w:rPr>
                <w:b/>
                <w:bCs/>
                <w:color w:val="FC0107"/>
              </w:rPr>
              <w:t>Home task: List of stakeholders/sit</w:t>
            </w:r>
            <w:r w:rsidR="00FA5C9E">
              <w:rPr>
                <w:b/>
                <w:bCs/>
                <w:color w:val="FC0107"/>
              </w:rPr>
              <w:t>e visits and possible questions (see considerations in column to left.)</w:t>
            </w:r>
          </w:p>
          <w:p w14:paraId="356EA496" w14:textId="77777777" w:rsidR="00FA5C9E" w:rsidRDefault="00FA5C9E" w:rsidP="00AE63EC">
            <w:pPr>
              <w:rPr>
                <w:b/>
                <w:bCs/>
                <w:color w:val="FC0107"/>
              </w:rPr>
            </w:pPr>
          </w:p>
          <w:p w14:paraId="5334F725" w14:textId="0ABB6B60" w:rsidR="00AE63EC" w:rsidRPr="00DB2E7E" w:rsidRDefault="00AE63EC" w:rsidP="00AE63EC">
            <w:pPr>
              <w:rPr>
                <w:b/>
                <w:bCs/>
                <w:color w:val="FC0107"/>
              </w:rPr>
            </w:pPr>
            <w:r>
              <w:rPr>
                <w:b/>
                <w:bCs/>
                <w:color w:val="FC0107"/>
              </w:rPr>
              <w:t xml:space="preserve">Submit: In class work that consolidates your individual list.  Upload group list. </w:t>
            </w:r>
          </w:p>
          <w:p w14:paraId="36CF8BDA" w14:textId="36D0596E" w:rsidR="00AE63EC" w:rsidRPr="00AE63EC" w:rsidRDefault="00AE63EC" w:rsidP="00AE63EC">
            <w:pPr>
              <w:rPr>
                <w:b/>
                <w:bCs/>
                <w:color w:val="FC0107"/>
              </w:rPr>
            </w:pPr>
            <w:r>
              <w:rPr>
                <w:b/>
                <w:bCs/>
                <w:color w:val="FC0107"/>
              </w:rPr>
              <w:t>Due 10/17</w:t>
            </w:r>
            <w:r w:rsidRPr="00DB2E7E">
              <w:rPr>
                <w:b/>
                <w:bCs/>
                <w:color w:val="FC0107"/>
              </w:rPr>
              <w:t xml:space="preserve"> 11:59pm</w:t>
            </w:r>
          </w:p>
          <w:p w14:paraId="53BA4E0D" w14:textId="19E4EF55" w:rsidR="00701082" w:rsidRPr="003265FB" w:rsidRDefault="00701082" w:rsidP="00701082">
            <w:pPr>
              <w:rPr>
                <w:b/>
                <w:bCs/>
              </w:rPr>
            </w:pPr>
          </w:p>
        </w:tc>
      </w:tr>
      <w:tr w:rsidR="00A71995" w:rsidRPr="003265FB" w14:paraId="0210967C" w14:textId="77777777" w:rsidTr="00A71995">
        <w:trPr>
          <w:trHeight w:val="450"/>
        </w:trPr>
        <w:tc>
          <w:tcPr>
            <w:tcW w:w="1260" w:type="dxa"/>
          </w:tcPr>
          <w:p w14:paraId="111F4020" w14:textId="268B576A" w:rsidR="00A71995" w:rsidRDefault="00A71995" w:rsidP="00571EE1">
            <w:r>
              <w:t>10/24</w:t>
            </w:r>
          </w:p>
          <w:p w14:paraId="76EBB8F4" w14:textId="77777777" w:rsidR="00A71995" w:rsidRPr="003265FB" w:rsidRDefault="00A71995" w:rsidP="00571EE1"/>
        </w:tc>
        <w:tc>
          <w:tcPr>
            <w:tcW w:w="6930" w:type="dxa"/>
            <w:noWrap/>
          </w:tcPr>
          <w:p w14:paraId="0F6BF946" w14:textId="77777777" w:rsidR="00AE63EC" w:rsidRDefault="00AE63EC" w:rsidP="00AE63EC">
            <w:r>
              <w:t xml:space="preserve">Read Chapter 13 </w:t>
            </w:r>
            <w:r w:rsidRPr="004D1FFC">
              <w:rPr>
                <w:b/>
              </w:rPr>
              <w:t>Cancer</w:t>
            </w:r>
            <w:r>
              <w:t xml:space="preserve">, pp. 422 – 460; Read Chapter 14 </w:t>
            </w:r>
            <w:r w:rsidRPr="004D1FFC">
              <w:rPr>
                <w:b/>
              </w:rPr>
              <w:t>Infection, Immunity and Non-infectious Diseases</w:t>
            </w:r>
            <w:r>
              <w:t>, pp. 464 – 508</w:t>
            </w:r>
          </w:p>
          <w:p w14:paraId="7C087136" w14:textId="77777777" w:rsidR="00AE63EC" w:rsidRDefault="00AE63EC" w:rsidP="00D974CF"/>
          <w:p w14:paraId="6AEC2EB5" w14:textId="77777777" w:rsidR="00AE63EC" w:rsidRDefault="00AE63EC" w:rsidP="00D974CF"/>
          <w:p w14:paraId="570ED8E1" w14:textId="13BE38F4" w:rsidR="00D974CF" w:rsidRDefault="008F7B28" w:rsidP="00D974CF">
            <w:r>
              <w:t xml:space="preserve">Part I.  </w:t>
            </w:r>
            <w:r w:rsidR="00FA5C9E">
              <w:t>Mandatory t</w:t>
            </w:r>
            <w:r w:rsidR="00D974CF">
              <w:t xml:space="preserve">raining on video production/podcast </w:t>
            </w:r>
            <w:r w:rsidR="00FA5C9E">
              <w:t xml:space="preserve">content and overview of </w:t>
            </w:r>
            <w:r>
              <w:t>“capture”</w:t>
            </w:r>
            <w:r w:rsidR="00FA5C9E">
              <w:t>.  Room location will be posted.</w:t>
            </w:r>
          </w:p>
          <w:p w14:paraId="230E4A49" w14:textId="77777777" w:rsidR="00072544" w:rsidRDefault="00072544" w:rsidP="00D974CF"/>
          <w:p w14:paraId="75ED8806" w14:textId="77777777" w:rsidR="00FA5C9E" w:rsidRDefault="00072544" w:rsidP="00D974CF">
            <w:r>
              <w:t xml:space="preserve">Special guest will be calling in from California.  The former Washington Editor of NPR, and my former colleague, Ben Davis.  </w:t>
            </w:r>
          </w:p>
          <w:p w14:paraId="6B060500" w14:textId="77777777" w:rsidR="00FA5C9E" w:rsidRDefault="00FA5C9E" w:rsidP="00D974CF"/>
          <w:p w14:paraId="76449DAB" w14:textId="34884684" w:rsidR="00072544" w:rsidRDefault="00072544" w:rsidP="00D974CF">
            <w:r>
              <w:t xml:space="preserve">Also, </w:t>
            </w:r>
            <w:r w:rsidR="00C65672">
              <w:t xml:space="preserve">Jim </w:t>
            </w:r>
            <w:proofErr w:type="spellStart"/>
            <w:r w:rsidR="00C65672">
              <w:t>McClean</w:t>
            </w:r>
            <w:proofErr w:type="spellEnd"/>
            <w:r w:rsidR="00C65672">
              <w:t xml:space="preserve"> of the IT department at GMU will be giving a session on the technical production of a video or podcast.</w:t>
            </w:r>
          </w:p>
          <w:p w14:paraId="4C2364B9" w14:textId="72A1FC08" w:rsidR="00A71995" w:rsidRPr="003265FB" w:rsidRDefault="00A71995" w:rsidP="00571EE1"/>
        </w:tc>
        <w:tc>
          <w:tcPr>
            <w:tcW w:w="2070" w:type="dxa"/>
          </w:tcPr>
          <w:p w14:paraId="5DD79701" w14:textId="22849843" w:rsidR="00AE63EC" w:rsidRPr="00AE63EC" w:rsidRDefault="00AE63EC" w:rsidP="00D974CF">
            <w:r>
              <w:rPr>
                <w:b/>
                <w:bCs/>
              </w:rPr>
              <w:lastRenderedPageBreak/>
              <w:t>DUE BEFORE CLASS QUIZ Chapters 13 &amp; 14</w:t>
            </w:r>
          </w:p>
          <w:p w14:paraId="32C8D702" w14:textId="77777777" w:rsidR="00AE63EC" w:rsidRDefault="00AE63EC" w:rsidP="00D974CF">
            <w:pPr>
              <w:rPr>
                <w:b/>
                <w:bCs/>
                <w:color w:val="FC0107"/>
              </w:rPr>
            </w:pPr>
          </w:p>
          <w:p w14:paraId="04DBDF42" w14:textId="66935B69" w:rsidR="009754C2" w:rsidRPr="003265FB" w:rsidRDefault="00FA5C9E" w:rsidP="00FA5C9E">
            <w:pPr>
              <w:rPr>
                <w:b/>
                <w:bCs/>
              </w:rPr>
            </w:pPr>
            <w:r>
              <w:rPr>
                <w:b/>
                <w:bCs/>
              </w:rPr>
              <w:t xml:space="preserve">Assignment given </w:t>
            </w:r>
            <w:r w:rsidRPr="00FA5C9E">
              <w:rPr>
                <w:b/>
                <w:bCs/>
                <w:color w:val="FF0000"/>
              </w:rPr>
              <w:t xml:space="preserve">by Ben Davis/Jim </w:t>
            </w:r>
            <w:proofErr w:type="spellStart"/>
            <w:r w:rsidRPr="00FA5C9E">
              <w:rPr>
                <w:b/>
                <w:bCs/>
                <w:color w:val="FF0000"/>
              </w:rPr>
              <w:lastRenderedPageBreak/>
              <w:t>McClean</w:t>
            </w:r>
            <w:proofErr w:type="spellEnd"/>
            <w:r w:rsidR="008F7B28">
              <w:rPr>
                <w:b/>
                <w:bCs/>
                <w:color w:val="FF0000"/>
              </w:rPr>
              <w:t xml:space="preserve"> Due date TBD</w:t>
            </w:r>
          </w:p>
        </w:tc>
      </w:tr>
      <w:tr w:rsidR="00A71995" w:rsidRPr="003265FB" w14:paraId="5B9A1E47" w14:textId="3B775571" w:rsidTr="00A71995">
        <w:trPr>
          <w:trHeight w:val="495"/>
        </w:trPr>
        <w:tc>
          <w:tcPr>
            <w:tcW w:w="1260" w:type="dxa"/>
          </w:tcPr>
          <w:p w14:paraId="5169CCAA" w14:textId="600F46B3" w:rsidR="00A71995" w:rsidRPr="003265FB" w:rsidRDefault="00A71995" w:rsidP="00571EE1">
            <w:r>
              <w:lastRenderedPageBreak/>
              <w:t>10/31</w:t>
            </w:r>
          </w:p>
        </w:tc>
        <w:tc>
          <w:tcPr>
            <w:tcW w:w="6930" w:type="dxa"/>
          </w:tcPr>
          <w:p w14:paraId="1B305214" w14:textId="77777777" w:rsidR="00D974CF" w:rsidRDefault="00D974CF" w:rsidP="0053607B">
            <w:r w:rsidRPr="00612345">
              <w:t>Read Chapter</w:t>
            </w:r>
            <w:r>
              <w:t>s</w:t>
            </w:r>
            <w:r w:rsidRPr="00612345">
              <w:t xml:space="preserve"> 7 </w:t>
            </w:r>
            <w:r>
              <w:t>and 8</w:t>
            </w:r>
            <w:r w:rsidRPr="00612345">
              <w:t xml:space="preserve">– </w:t>
            </w:r>
            <w:r w:rsidRPr="004D1FFC">
              <w:rPr>
                <w:b/>
              </w:rPr>
              <w:t>Drug Use and Abuse/ Alcohol and Tobacco</w:t>
            </w:r>
            <w:r>
              <w:t xml:space="preserve"> pp. 204 -274</w:t>
            </w:r>
          </w:p>
          <w:p w14:paraId="27C98104" w14:textId="77777777" w:rsidR="00FA5C9E" w:rsidRDefault="00FA5C9E" w:rsidP="0053607B"/>
          <w:p w14:paraId="284544CA" w14:textId="5BE7CC3E" w:rsidR="00FA5C9E" w:rsidRPr="003265FB" w:rsidRDefault="008F7B28" w:rsidP="0053607B">
            <w:r>
              <w:t xml:space="preserve">Mandatory Part II training with </w:t>
            </w:r>
            <w:r w:rsidR="00FA5C9E">
              <w:t xml:space="preserve">Jim </w:t>
            </w:r>
            <w:proofErr w:type="spellStart"/>
            <w:r w:rsidR="00FA5C9E">
              <w:t>McClean</w:t>
            </w:r>
            <w:proofErr w:type="spellEnd"/>
            <w:r>
              <w:t>.  How to use podcast/video tools.</w:t>
            </w:r>
          </w:p>
        </w:tc>
        <w:tc>
          <w:tcPr>
            <w:tcW w:w="2070" w:type="dxa"/>
          </w:tcPr>
          <w:p w14:paraId="4D377683" w14:textId="77777777" w:rsidR="00D974CF" w:rsidRDefault="00D974CF" w:rsidP="00D974CF">
            <w:pPr>
              <w:rPr>
                <w:b/>
                <w:bCs/>
              </w:rPr>
            </w:pPr>
            <w:r>
              <w:rPr>
                <w:b/>
                <w:bCs/>
              </w:rPr>
              <w:t>DUE BEFORE CLASS: QUIZ Chapters 7 &amp; 8</w:t>
            </w:r>
          </w:p>
          <w:p w14:paraId="564C1B91" w14:textId="77777777" w:rsidR="00FA5C9E" w:rsidRDefault="00FA5C9E" w:rsidP="00D974CF">
            <w:pPr>
              <w:rPr>
                <w:b/>
                <w:bCs/>
              </w:rPr>
            </w:pPr>
          </w:p>
          <w:p w14:paraId="40CA5F05" w14:textId="2EAC1863" w:rsidR="00FA5C9E" w:rsidRDefault="00FA5C9E" w:rsidP="00D974CF">
            <w:pPr>
              <w:rPr>
                <w:b/>
                <w:bCs/>
                <w:color w:val="FF0000"/>
              </w:rPr>
            </w:pPr>
            <w:r w:rsidRPr="00FA5C9E">
              <w:rPr>
                <w:b/>
                <w:bCs/>
                <w:color w:val="FF0000"/>
              </w:rPr>
              <w:t xml:space="preserve">Assignment given by Jim </w:t>
            </w:r>
            <w:proofErr w:type="spellStart"/>
            <w:r w:rsidRPr="00FA5C9E">
              <w:rPr>
                <w:b/>
                <w:bCs/>
                <w:color w:val="FF0000"/>
              </w:rPr>
              <w:t>McClean</w:t>
            </w:r>
            <w:proofErr w:type="spellEnd"/>
          </w:p>
          <w:p w14:paraId="3E26B2C5" w14:textId="6DA5116C" w:rsidR="008F7B28" w:rsidRPr="00FA5C9E" w:rsidRDefault="008F7B28" w:rsidP="00D974CF">
            <w:pPr>
              <w:rPr>
                <w:b/>
                <w:bCs/>
                <w:color w:val="FF0000"/>
              </w:rPr>
            </w:pPr>
            <w:r>
              <w:rPr>
                <w:b/>
                <w:bCs/>
                <w:color w:val="FF0000"/>
              </w:rPr>
              <w:t>Due date TBD</w:t>
            </w:r>
          </w:p>
          <w:p w14:paraId="046CC3A4" w14:textId="395C9A8C" w:rsidR="00A71995" w:rsidRPr="003265FB" w:rsidRDefault="00A71995" w:rsidP="00FA5C9E">
            <w:pPr>
              <w:rPr>
                <w:b/>
                <w:bCs/>
              </w:rPr>
            </w:pPr>
          </w:p>
        </w:tc>
      </w:tr>
      <w:tr w:rsidR="00A71995" w:rsidRPr="003265FB" w14:paraId="166110AD" w14:textId="77777777" w:rsidTr="00A71995">
        <w:trPr>
          <w:trHeight w:val="495"/>
        </w:trPr>
        <w:tc>
          <w:tcPr>
            <w:tcW w:w="1260" w:type="dxa"/>
          </w:tcPr>
          <w:p w14:paraId="4AB5D5C2" w14:textId="1979BA1E" w:rsidR="00A71995" w:rsidRDefault="00A71995" w:rsidP="00571EE1">
            <w:r>
              <w:t>11/7</w:t>
            </w:r>
          </w:p>
        </w:tc>
        <w:tc>
          <w:tcPr>
            <w:tcW w:w="6930" w:type="dxa"/>
          </w:tcPr>
          <w:p w14:paraId="3CD63F74" w14:textId="785A09DD" w:rsidR="00A71995" w:rsidRDefault="008F7B28" w:rsidP="00571EE1">
            <w:r>
              <w:t xml:space="preserve">Mandatory Part III training - </w:t>
            </w:r>
            <w:r w:rsidR="00BB4D54">
              <w:t>Editing, Post Production</w:t>
            </w:r>
            <w:r w:rsidR="0053607B">
              <w:t xml:space="preserve"> training/guidance</w:t>
            </w:r>
            <w:r>
              <w:t xml:space="preserve"> – Jim </w:t>
            </w:r>
            <w:proofErr w:type="spellStart"/>
            <w:r>
              <w:t>McClean</w:t>
            </w:r>
            <w:proofErr w:type="spellEnd"/>
          </w:p>
        </w:tc>
        <w:tc>
          <w:tcPr>
            <w:tcW w:w="2070" w:type="dxa"/>
          </w:tcPr>
          <w:p w14:paraId="024D2607" w14:textId="723C7E42" w:rsidR="00A71995" w:rsidRPr="0053607B" w:rsidRDefault="0053607B" w:rsidP="008F7B28">
            <w:pPr>
              <w:rPr>
                <w:b/>
                <w:color w:val="FF0000"/>
              </w:rPr>
            </w:pPr>
            <w:r>
              <w:rPr>
                <w:b/>
                <w:color w:val="FF0000"/>
              </w:rPr>
              <w:t xml:space="preserve">Revised </w:t>
            </w:r>
            <w:r w:rsidR="008F7B28">
              <w:rPr>
                <w:b/>
                <w:color w:val="FF0000"/>
              </w:rPr>
              <w:t xml:space="preserve">“clock” </w:t>
            </w:r>
            <w:r w:rsidRPr="0053607B">
              <w:rPr>
                <w:b/>
                <w:color w:val="FF0000"/>
              </w:rPr>
              <w:t xml:space="preserve"> </w:t>
            </w:r>
            <w:r w:rsidRPr="0053607B">
              <w:rPr>
                <w:b/>
                <w:i/>
                <w:color w:val="FF0000"/>
              </w:rPr>
              <w:t>before class</w:t>
            </w:r>
            <w:r>
              <w:rPr>
                <w:b/>
                <w:color w:val="FF0000"/>
              </w:rPr>
              <w:t xml:space="preserve"> 11/7; bring to class</w:t>
            </w:r>
          </w:p>
        </w:tc>
      </w:tr>
      <w:tr w:rsidR="00A71995" w:rsidRPr="003265FB" w14:paraId="2EDF41AD" w14:textId="77777777" w:rsidTr="00A71995">
        <w:trPr>
          <w:trHeight w:val="495"/>
        </w:trPr>
        <w:tc>
          <w:tcPr>
            <w:tcW w:w="1260" w:type="dxa"/>
          </w:tcPr>
          <w:p w14:paraId="19462E63" w14:textId="6DE5C44C" w:rsidR="00A71995" w:rsidRDefault="00A71995" w:rsidP="00571EE1">
            <w:r>
              <w:t>11/14</w:t>
            </w:r>
          </w:p>
        </w:tc>
        <w:tc>
          <w:tcPr>
            <w:tcW w:w="6930" w:type="dxa"/>
          </w:tcPr>
          <w:p w14:paraId="3E60EF81" w14:textId="72F0DF69" w:rsidR="00A71995" w:rsidRDefault="00DB2E7E" w:rsidP="00571EE1">
            <w:r>
              <w:t xml:space="preserve">Read Chapter 15 </w:t>
            </w:r>
            <w:r w:rsidRPr="005575F1">
              <w:rPr>
                <w:b/>
              </w:rPr>
              <w:t>Aging, Dying, and Death</w:t>
            </w:r>
            <w:r>
              <w:t>, pp. 512 - 542</w:t>
            </w:r>
          </w:p>
          <w:p w14:paraId="27D10B25" w14:textId="77777777" w:rsidR="00A71995" w:rsidRDefault="00A71995" w:rsidP="00571EE1"/>
          <w:p w14:paraId="07E23926" w14:textId="0CB71484" w:rsidR="008F7B28" w:rsidRPr="008F7B28" w:rsidRDefault="008F7B28" w:rsidP="00571EE1">
            <w:pPr>
              <w:rPr>
                <w:i/>
              </w:rPr>
            </w:pPr>
            <w:r w:rsidRPr="008F7B28">
              <w:rPr>
                <w:i/>
              </w:rPr>
              <w:t>Podcasts/Video Blog examples.</w:t>
            </w:r>
          </w:p>
          <w:p w14:paraId="539D22A3" w14:textId="77777777" w:rsidR="008F7B28" w:rsidRDefault="008F7B28" w:rsidP="00571EE1"/>
          <w:p w14:paraId="4E46A985" w14:textId="77777777" w:rsidR="008F7B28" w:rsidRDefault="008F7B28" w:rsidP="00571EE1"/>
          <w:p w14:paraId="346E5180" w14:textId="30E4A4F2" w:rsidR="00A71995" w:rsidRDefault="008F7B28" w:rsidP="00571EE1">
            <w:r>
              <w:t>Rough cut critique and feedback.</w:t>
            </w:r>
          </w:p>
        </w:tc>
        <w:tc>
          <w:tcPr>
            <w:tcW w:w="2070" w:type="dxa"/>
          </w:tcPr>
          <w:p w14:paraId="6C8FA1CF" w14:textId="77777777" w:rsidR="00A71995" w:rsidRDefault="00DB2E7E" w:rsidP="005575F1">
            <w:pPr>
              <w:rPr>
                <w:b/>
                <w:bCs/>
              </w:rPr>
            </w:pPr>
            <w:r>
              <w:rPr>
                <w:b/>
                <w:bCs/>
              </w:rPr>
              <w:t>DUE BEFORE CLASS QUIZ Chapters 15</w:t>
            </w:r>
          </w:p>
          <w:p w14:paraId="4E98B679" w14:textId="77777777" w:rsidR="008F7B28" w:rsidRDefault="008F7B28" w:rsidP="005575F1">
            <w:pPr>
              <w:rPr>
                <w:b/>
                <w:bCs/>
              </w:rPr>
            </w:pPr>
          </w:p>
          <w:p w14:paraId="0739648F" w14:textId="68357E44" w:rsidR="0053607B" w:rsidRPr="0053607B" w:rsidRDefault="0053607B" w:rsidP="005575F1">
            <w:pPr>
              <w:rPr>
                <w:i/>
                <w:color w:val="FF0000"/>
              </w:rPr>
            </w:pPr>
            <w:r w:rsidRPr="0053607B">
              <w:rPr>
                <w:b/>
                <w:bCs/>
                <w:i/>
                <w:color w:val="FF0000"/>
              </w:rPr>
              <w:t>Work on productions in class</w:t>
            </w:r>
          </w:p>
        </w:tc>
      </w:tr>
      <w:tr w:rsidR="00A71995" w:rsidRPr="003265FB" w14:paraId="637ED3AF" w14:textId="77777777" w:rsidTr="00A71995">
        <w:trPr>
          <w:trHeight w:val="495"/>
        </w:trPr>
        <w:tc>
          <w:tcPr>
            <w:tcW w:w="1260" w:type="dxa"/>
          </w:tcPr>
          <w:p w14:paraId="35CD6699" w14:textId="22A888AE" w:rsidR="00A71995" w:rsidRDefault="00A71995" w:rsidP="00571EE1">
            <w:r>
              <w:t>11/21</w:t>
            </w:r>
          </w:p>
        </w:tc>
        <w:tc>
          <w:tcPr>
            <w:tcW w:w="6930" w:type="dxa"/>
          </w:tcPr>
          <w:p w14:paraId="23E5DA38" w14:textId="5327E6F8" w:rsidR="00A71995" w:rsidRDefault="00CF3527" w:rsidP="00571EE1">
            <w:r>
              <w:t>Student/group presentations</w:t>
            </w:r>
          </w:p>
        </w:tc>
        <w:tc>
          <w:tcPr>
            <w:tcW w:w="2070" w:type="dxa"/>
          </w:tcPr>
          <w:p w14:paraId="43F159A1" w14:textId="344F24A3" w:rsidR="00A71995" w:rsidRDefault="0053607B" w:rsidP="00571EE1">
            <w:r w:rsidRPr="0053607B">
              <w:rPr>
                <w:b/>
                <w:bCs/>
                <w:i/>
                <w:color w:val="FF0000"/>
              </w:rPr>
              <w:t>Work on productions in class</w:t>
            </w:r>
          </w:p>
        </w:tc>
      </w:tr>
      <w:tr w:rsidR="00A71995" w:rsidRPr="003265FB" w14:paraId="704ED2EA" w14:textId="77777777" w:rsidTr="00A71995">
        <w:trPr>
          <w:trHeight w:val="495"/>
        </w:trPr>
        <w:tc>
          <w:tcPr>
            <w:tcW w:w="1260" w:type="dxa"/>
          </w:tcPr>
          <w:p w14:paraId="59ED32BA" w14:textId="283D4CFD" w:rsidR="00A71995" w:rsidRDefault="00A71995" w:rsidP="00571EE1">
            <w:r>
              <w:t>11/28</w:t>
            </w:r>
          </w:p>
        </w:tc>
        <w:tc>
          <w:tcPr>
            <w:tcW w:w="6930" w:type="dxa"/>
          </w:tcPr>
          <w:p w14:paraId="7BBFE8BA" w14:textId="52BF3F14" w:rsidR="00A71995" w:rsidRDefault="00A71995" w:rsidP="00571EE1">
            <w:r>
              <w:t>Happy Thanksgiving</w:t>
            </w:r>
          </w:p>
        </w:tc>
        <w:tc>
          <w:tcPr>
            <w:tcW w:w="2070" w:type="dxa"/>
          </w:tcPr>
          <w:p w14:paraId="0C501BA3" w14:textId="101719CE" w:rsidR="00A71995" w:rsidRDefault="00A95683" w:rsidP="00571EE1">
            <w:r>
              <w:t>NO CLASS</w:t>
            </w:r>
          </w:p>
        </w:tc>
      </w:tr>
      <w:tr w:rsidR="00A71995" w:rsidRPr="003265FB" w14:paraId="67897E1D" w14:textId="77777777" w:rsidTr="00A71995">
        <w:trPr>
          <w:trHeight w:val="495"/>
        </w:trPr>
        <w:tc>
          <w:tcPr>
            <w:tcW w:w="1260" w:type="dxa"/>
          </w:tcPr>
          <w:p w14:paraId="02BFF0FF" w14:textId="0DE3D2D0" w:rsidR="00A71995" w:rsidRDefault="00A71995" w:rsidP="00571EE1">
            <w:r>
              <w:t>12/5</w:t>
            </w:r>
          </w:p>
        </w:tc>
        <w:tc>
          <w:tcPr>
            <w:tcW w:w="6930" w:type="dxa"/>
          </w:tcPr>
          <w:p w14:paraId="20B802DE" w14:textId="42F203DB" w:rsidR="00A71995" w:rsidRDefault="00CF3527" w:rsidP="00571EE1">
            <w:r>
              <w:t>Student/group presentations</w:t>
            </w:r>
          </w:p>
          <w:p w14:paraId="188D140C" w14:textId="77777777" w:rsidR="00A71995" w:rsidRDefault="00A71995" w:rsidP="00A71995"/>
        </w:tc>
        <w:tc>
          <w:tcPr>
            <w:tcW w:w="2070" w:type="dxa"/>
          </w:tcPr>
          <w:p w14:paraId="7746C6AF" w14:textId="35F4EC39" w:rsidR="00A71995" w:rsidRPr="00A95683" w:rsidRDefault="00A95683" w:rsidP="00571EE1">
            <w:pPr>
              <w:rPr>
                <w:color w:val="FF0000"/>
              </w:rPr>
            </w:pPr>
            <w:r w:rsidRPr="00A95683">
              <w:rPr>
                <w:color w:val="FF0000"/>
              </w:rPr>
              <w:t>Final Podcast/Video presentations</w:t>
            </w:r>
          </w:p>
        </w:tc>
      </w:tr>
      <w:tr w:rsidR="00A71995" w:rsidRPr="003265FB" w14:paraId="0C2CBB8A" w14:textId="77777777" w:rsidTr="00A71995">
        <w:trPr>
          <w:trHeight w:val="495"/>
        </w:trPr>
        <w:tc>
          <w:tcPr>
            <w:tcW w:w="1260" w:type="dxa"/>
          </w:tcPr>
          <w:p w14:paraId="6B3FBE83" w14:textId="52F2A508" w:rsidR="00A71995" w:rsidRDefault="00A71995" w:rsidP="00571EE1"/>
        </w:tc>
        <w:tc>
          <w:tcPr>
            <w:tcW w:w="6930" w:type="dxa"/>
          </w:tcPr>
          <w:p w14:paraId="077CA480" w14:textId="15310D7B" w:rsidR="0028092E" w:rsidRDefault="0028092E" w:rsidP="009259AF"/>
        </w:tc>
        <w:tc>
          <w:tcPr>
            <w:tcW w:w="2070" w:type="dxa"/>
          </w:tcPr>
          <w:p w14:paraId="0306974C" w14:textId="691BCB37" w:rsidR="00A71995" w:rsidRDefault="00A71995" w:rsidP="00571EE1"/>
          <w:p w14:paraId="6F20EDCC" w14:textId="77777777" w:rsidR="00A71995" w:rsidRDefault="00A71995" w:rsidP="00571EE1"/>
          <w:p w14:paraId="53BF6E2F" w14:textId="77777777" w:rsidR="00A71995" w:rsidRDefault="00A71995" w:rsidP="00571EE1"/>
        </w:tc>
      </w:tr>
    </w:tbl>
    <w:p w14:paraId="3C92A6A6" w14:textId="77777777" w:rsidR="001D0D89" w:rsidRPr="00571EE1" w:rsidRDefault="001D0D89" w:rsidP="00571EE1">
      <w:pPr>
        <w:rPr>
          <w:rFonts w:asciiTheme="minorHAnsi" w:hAnsiTheme="minorHAnsi"/>
          <w:sz w:val="24"/>
          <w:szCs w:val="24"/>
        </w:rPr>
        <w:sectPr w:rsidR="001D0D89" w:rsidRPr="00571EE1" w:rsidSect="008F7B28">
          <w:pgSz w:w="12240" w:h="15840"/>
          <w:pgMar w:top="0" w:right="1220" w:bottom="1260" w:left="1220" w:header="727" w:footer="0" w:gutter="0"/>
          <w:cols w:space="720"/>
        </w:sectPr>
      </w:pPr>
    </w:p>
    <w:p w14:paraId="40CAEACB" w14:textId="77777777" w:rsidR="003069BF" w:rsidRPr="00EE0957" w:rsidRDefault="003069BF">
      <w:pPr>
        <w:spacing w:line="280" w:lineRule="atLeast"/>
        <w:rPr>
          <w:rFonts w:asciiTheme="minorHAnsi" w:hAnsiTheme="minorHAnsi"/>
          <w:sz w:val="24"/>
          <w:szCs w:val="24"/>
        </w:rPr>
        <w:sectPr w:rsidR="003069BF" w:rsidRPr="00EE0957">
          <w:pgSz w:w="12240" w:h="15840"/>
          <w:pgMar w:top="1340" w:right="1220" w:bottom="280" w:left="1220" w:header="727" w:footer="0" w:gutter="0"/>
          <w:cols w:space="720"/>
        </w:sectPr>
      </w:pPr>
    </w:p>
    <w:p w14:paraId="7479F89D" w14:textId="77777777" w:rsidR="00084923" w:rsidRPr="00EE0957" w:rsidRDefault="00084923" w:rsidP="008F03FD">
      <w:pPr>
        <w:rPr>
          <w:rFonts w:asciiTheme="minorHAnsi" w:hAnsiTheme="minorHAnsi"/>
          <w:sz w:val="24"/>
          <w:szCs w:val="24"/>
        </w:rPr>
      </w:pPr>
    </w:p>
    <w:sectPr w:rsidR="00084923" w:rsidRPr="00EE0957" w:rsidSect="008F03FD">
      <w:pgSz w:w="12240" w:h="15840"/>
      <w:pgMar w:top="1340" w:right="1220" w:bottom="14230" w:left="122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7A0ED" w14:textId="77777777" w:rsidR="00FA5C9E" w:rsidRDefault="00FA5C9E">
      <w:r>
        <w:separator/>
      </w:r>
    </w:p>
  </w:endnote>
  <w:endnote w:type="continuationSeparator" w:id="0">
    <w:p w14:paraId="6D50CA2C" w14:textId="77777777" w:rsidR="00FA5C9E" w:rsidRDefault="00FA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venir Next Regular">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86BB" w14:textId="77777777" w:rsidR="00FA5C9E" w:rsidRDefault="00FA5C9E" w:rsidP="00AC7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E5AD6" w14:textId="77777777" w:rsidR="00FA5C9E" w:rsidRDefault="00FA5C9E" w:rsidP="00EE09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1F36" w14:textId="4B009985" w:rsidR="00FA5C9E" w:rsidRDefault="00FA5C9E" w:rsidP="00E93F2D">
    <w:pPr>
      <w:pStyle w:val="Footer"/>
      <w:framePr w:wrap="around" w:vAnchor="text" w:hAnchor="margin" w:xAlign="right" w:y="-29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39221" w14:textId="77777777" w:rsidR="00FA5C9E" w:rsidRDefault="00FA5C9E">
      <w:r>
        <w:separator/>
      </w:r>
    </w:p>
  </w:footnote>
  <w:footnote w:type="continuationSeparator" w:id="0">
    <w:p w14:paraId="4ADD39E7" w14:textId="77777777" w:rsidR="00FA5C9E" w:rsidRDefault="00FA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4B3F" w14:textId="52E68E78" w:rsidR="00FA5C9E" w:rsidRDefault="00FA5C9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F7B"/>
    <w:multiLevelType w:val="hybridMultilevel"/>
    <w:tmpl w:val="16C00168"/>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2263A9"/>
    <w:multiLevelType w:val="hybridMultilevel"/>
    <w:tmpl w:val="BA9472FE"/>
    <w:lvl w:ilvl="0" w:tplc="F898A1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95681"/>
    <w:multiLevelType w:val="hybridMultilevel"/>
    <w:tmpl w:val="AFD2A516"/>
    <w:lvl w:ilvl="0" w:tplc="573AE532">
      <w:start w:val="1"/>
      <w:numFmt w:val="decimal"/>
      <w:lvlText w:val="%1."/>
      <w:lvlJc w:val="left"/>
      <w:pPr>
        <w:ind w:left="361" w:hanging="360"/>
      </w:pPr>
      <w:rPr>
        <w:rFonts w:asciiTheme="minorHAnsi" w:hAnsiTheme="minorHAnsi" w:cs="Arial"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08FA1502"/>
    <w:multiLevelType w:val="hybridMultilevel"/>
    <w:tmpl w:val="5F12AF1E"/>
    <w:lvl w:ilvl="0" w:tplc="8C9CB7A6">
      <w:numFmt w:val="bullet"/>
      <w:lvlText w:val=""/>
      <w:lvlJc w:val="left"/>
      <w:pPr>
        <w:ind w:left="940" w:hanging="360"/>
      </w:pPr>
      <w:rPr>
        <w:rFonts w:hint="default"/>
        <w:w w:val="103"/>
      </w:rPr>
    </w:lvl>
    <w:lvl w:ilvl="1" w:tplc="F11C4886">
      <w:numFmt w:val="bullet"/>
      <w:lvlText w:val="•"/>
      <w:lvlJc w:val="left"/>
      <w:pPr>
        <w:ind w:left="1826" w:hanging="360"/>
      </w:pPr>
      <w:rPr>
        <w:rFonts w:hint="default"/>
      </w:rPr>
    </w:lvl>
    <w:lvl w:ilvl="2" w:tplc="B98A9150">
      <w:numFmt w:val="bullet"/>
      <w:lvlText w:val="•"/>
      <w:lvlJc w:val="left"/>
      <w:pPr>
        <w:ind w:left="2712" w:hanging="360"/>
      </w:pPr>
      <w:rPr>
        <w:rFonts w:hint="default"/>
      </w:rPr>
    </w:lvl>
    <w:lvl w:ilvl="3" w:tplc="1F3A5228">
      <w:numFmt w:val="bullet"/>
      <w:lvlText w:val="•"/>
      <w:lvlJc w:val="left"/>
      <w:pPr>
        <w:ind w:left="3598" w:hanging="360"/>
      </w:pPr>
      <w:rPr>
        <w:rFonts w:hint="default"/>
      </w:rPr>
    </w:lvl>
    <w:lvl w:ilvl="4" w:tplc="23642444">
      <w:numFmt w:val="bullet"/>
      <w:lvlText w:val="•"/>
      <w:lvlJc w:val="left"/>
      <w:pPr>
        <w:ind w:left="4484" w:hanging="360"/>
      </w:pPr>
      <w:rPr>
        <w:rFonts w:hint="default"/>
      </w:rPr>
    </w:lvl>
    <w:lvl w:ilvl="5" w:tplc="8C8C62BA">
      <w:numFmt w:val="bullet"/>
      <w:lvlText w:val="•"/>
      <w:lvlJc w:val="left"/>
      <w:pPr>
        <w:ind w:left="5370" w:hanging="360"/>
      </w:pPr>
      <w:rPr>
        <w:rFonts w:hint="default"/>
      </w:rPr>
    </w:lvl>
    <w:lvl w:ilvl="6" w:tplc="D20C9840">
      <w:numFmt w:val="bullet"/>
      <w:lvlText w:val="•"/>
      <w:lvlJc w:val="left"/>
      <w:pPr>
        <w:ind w:left="6256" w:hanging="360"/>
      </w:pPr>
      <w:rPr>
        <w:rFonts w:hint="default"/>
      </w:rPr>
    </w:lvl>
    <w:lvl w:ilvl="7" w:tplc="4114E698">
      <w:numFmt w:val="bullet"/>
      <w:lvlText w:val="•"/>
      <w:lvlJc w:val="left"/>
      <w:pPr>
        <w:ind w:left="7142" w:hanging="360"/>
      </w:pPr>
      <w:rPr>
        <w:rFonts w:hint="default"/>
      </w:rPr>
    </w:lvl>
    <w:lvl w:ilvl="8" w:tplc="D22C6808">
      <w:numFmt w:val="bullet"/>
      <w:lvlText w:val="•"/>
      <w:lvlJc w:val="left"/>
      <w:pPr>
        <w:ind w:left="8028" w:hanging="360"/>
      </w:pPr>
      <w:rPr>
        <w:rFonts w:hint="default"/>
      </w:rPr>
    </w:lvl>
  </w:abstractNum>
  <w:abstractNum w:abstractNumId="4" w15:restartNumberingAfterBreak="0">
    <w:nsid w:val="11CF6E62"/>
    <w:multiLevelType w:val="hybridMultilevel"/>
    <w:tmpl w:val="B5DC482A"/>
    <w:lvl w:ilvl="0" w:tplc="65E44210">
      <w:start w:val="1"/>
      <w:numFmt w:val="decimal"/>
      <w:lvlText w:val="%1."/>
      <w:lvlJc w:val="left"/>
      <w:pPr>
        <w:ind w:left="720" w:hanging="360"/>
      </w:pPr>
      <w:rPr>
        <w:rFonts w:asciiTheme="minorHAnsi" w:hAnsiTheme="minorHAns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210F3"/>
    <w:multiLevelType w:val="hybridMultilevel"/>
    <w:tmpl w:val="EE68C2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56E7792"/>
    <w:multiLevelType w:val="hybridMultilevel"/>
    <w:tmpl w:val="0C046106"/>
    <w:lvl w:ilvl="0" w:tplc="09B26D72">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15:restartNumberingAfterBreak="0">
    <w:nsid w:val="373236A1"/>
    <w:multiLevelType w:val="multilevel"/>
    <w:tmpl w:val="D9EE2F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976A2"/>
    <w:multiLevelType w:val="hybridMultilevel"/>
    <w:tmpl w:val="D28AA454"/>
    <w:lvl w:ilvl="0" w:tplc="E4C4F7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106437A"/>
    <w:multiLevelType w:val="multilevel"/>
    <w:tmpl w:val="CA48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405BA"/>
    <w:multiLevelType w:val="hybridMultilevel"/>
    <w:tmpl w:val="032E4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D680C"/>
    <w:multiLevelType w:val="multilevel"/>
    <w:tmpl w:val="DA62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E2656"/>
    <w:multiLevelType w:val="hybridMultilevel"/>
    <w:tmpl w:val="1F7EA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ADD"/>
    <w:multiLevelType w:val="hybridMultilevel"/>
    <w:tmpl w:val="1F7EA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6098A"/>
    <w:multiLevelType w:val="hybridMultilevel"/>
    <w:tmpl w:val="2FAAE5F2"/>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5" w15:restartNumberingAfterBreak="0">
    <w:nsid w:val="61BB0D36"/>
    <w:multiLevelType w:val="hybridMultilevel"/>
    <w:tmpl w:val="032E4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21885"/>
    <w:multiLevelType w:val="hybridMultilevel"/>
    <w:tmpl w:val="1F7EA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D37F0"/>
    <w:multiLevelType w:val="hybridMultilevel"/>
    <w:tmpl w:val="834EB46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7CC0C80"/>
    <w:multiLevelType w:val="hybridMultilevel"/>
    <w:tmpl w:val="8E92E974"/>
    <w:lvl w:ilvl="0" w:tplc="8E98F136">
      <w:numFmt w:val="bullet"/>
      <w:lvlText w:val=""/>
      <w:lvlJc w:val="left"/>
      <w:pPr>
        <w:ind w:left="252" w:hanging="252"/>
      </w:pPr>
      <w:rPr>
        <w:rFonts w:ascii="Symbol" w:eastAsia="Symbol" w:hAnsi="Symbol" w:cs="Symbol" w:hint="default"/>
        <w:w w:val="100"/>
        <w:sz w:val="24"/>
        <w:szCs w:val="24"/>
      </w:rPr>
    </w:lvl>
    <w:lvl w:ilvl="1" w:tplc="2480ADA2">
      <w:numFmt w:val="bullet"/>
      <w:lvlText w:val="•"/>
      <w:lvlJc w:val="left"/>
      <w:pPr>
        <w:ind w:left="532" w:hanging="252"/>
      </w:pPr>
      <w:rPr>
        <w:rFonts w:hint="default"/>
      </w:rPr>
    </w:lvl>
    <w:lvl w:ilvl="2" w:tplc="C8A4E2F4">
      <w:numFmt w:val="bullet"/>
      <w:lvlText w:val="•"/>
      <w:lvlJc w:val="left"/>
      <w:pPr>
        <w:ind w:left="810" w:hanging="252"/>
      </w:pPr>
      <w:rPr>
        <w:rFonts w:hint="default"/>
      </w:rPr>
    </w:lvl>
    <w:lvl w:ilvl="3" w:tplc="59D497AE">
      <w:numFmt w:val="bullet"/>
      <w:lvlText w:val="•"/>
      <w:lvlJc w:val="left"/>
      <w:pPr>
        <w:ind w:left="1088" w:hanging="252"/>
      </w:pPr>
      <w:rPr>
        <w:rFonts w:hint="default"/>
      </w:rPr>
    </w:lvl>
    <w:lvl w:ilvl="4" w:tplc="5836AB9C">
      <w:numFmt w:val="bullet"/>
      <w:lvlText w:val="•"/>
      <w:lvlJc w:val="left"/>
      <w:pPr>
        <w:ind w:left="1366" w:hanging="252"/>
      </w:pPr>
      <w:rPr>
        <w:rFonts w:hint="default"/>
      </w:rPr>
    </w:lvl>
    <w:lvl w:ilvl="5" w:tplc="0EAC5A16">
      <w:numFmt w:val="bullet"/>
      <w:lvlText w:val="•"/>
      <w:lvlJc w:val="left"/>
      <w:pPr>
        <w:ind w:left="1644" w:hanging="252"/>
      </w:pPr>
      <w:rPr>
        <w:rFonts w:hint="default"/>
      </w:rPr>
    </w:lvl>
    <w:lvl w:ilvl="6" w:tplc="96301358">
      <w:numFmt w:val="bullet"/>
      <w:lvlText w:val="•"/>
      <w:lvlJc w:val="left"/>
      <w:pPr>
        <w:ind w:left="1921" w:hanging="252"/>
      </w:pPr>
      <w:rPr>
        <w:rFonts w:hint="default"/>
      </w:rPr>
    </w:lvl>
    <w:lvl w:ilvl="7" w:tplc="558684EE">
      <w:numFmt w:val="bullet"/>
      <w:lvlText w:val="•"/>
      <w:lvlJc w:val="left"/>
      <w:pPr>
        <w:ind w:left="2199" w:hanging="252"/>
      </w:pPr>
      <w:rPr>
        <w:rFonts w:hint="default"/>
      </w:rPr>
    </w:lvl>
    <w:lvl w:ilvl="8" w:tplc="1DDCE774">
      <w:numFmt w:val="bullet"/>
      <w:lvlText w:val="•"/>
      <w:lvlJc w:val="left"/>
      <w:pPr>
        <w:ind w:left="2477" w:hanging="252"/>
      </w:pPr>
      <w:rPr>
        <w:rFonts w:hint="default"/>
      </w:rPr>
    </w:lvl>
  </w:abstractNum>
  <w:num w:numId="1">
    <w:abstractNumId w:val="18"/>
  </w:num>
  <w:num w:numId="2">
    <w:abstractNumId w:val="3"/>
  </w:num>
  <w:num w:numId="3">
    <w:abstractNumId w:val="1"/>
  </w:num>
  <w:num w:numId="4">
    <w:abstractNumId w:val="6"/>
  </w:num>
  <w:num w:numId="5">
    <w:abstractNumId w:val="5"/>
  </w:num>
  <w:num w:numId="6">
    <w:abstractNumId w:val="14"/>
  </w:num>
  <w:num w:numId="7">
    <w:abstractNumId w:val="13"/>
  </w:num>
  <w:num w:numId="8">
    <w:abstractNumId w:val="4"/>
  </w:num>
  <w:num w:numId="9">
    <w:abstractNumId w:val="15"/>
  </w:num>
  <w:num w:numId="10">
    <w:abstractNumId w:val="7"/>
  </w:num>
  <w:num w:numId="11">
    <w:abstractNumId w:val="17"/>
  </w:num>
  <w:num w:numId="12">
    <w:abstractNumId w:val="0"/>
  </w:num>
  <w:num w:numId="13">
    <w:abstractNumId w:val="9"/>
  </w:num>
  <w:num w:numId="14">
    <w:abstractNumId w:val="11"/>
  </w:num>
  <w:num w:numId="15">
    <w:abstractNumId w:val="16"/>
  </w:num>
  <w:num w:numId="16">
    <w:abstractNumId w:val="12"/>
  </w:num>
  <w:num w:numId="17">
    <w:abstractNumId w:val="8"/>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BF"/>
    <w:rsid w:val="00006864"/>
    <w:rsid w:val="00015530"/>
    <w:rsid w:val="00026C68"/>
    <w:rsid w:val="0002728B"/>
    <w:rsid w:val="000278B7"/>
    <w:rsid w:val="00030BDD"/>
    <w:rsid w:val="000338CD"/>
    <w:rsid w:val="00072544"/>
    <w:rsid w:val="00084923"/>
    <w:rsid w:val="000878CC"/>
    <w:rsid w:val="00090182"/>
    <w:rsid w:val="000A78AC"/>
    <w:rsid w:val="000B07C9"/>
    <w:rsid w:val="000B1DA9"/>
    <w:rsid w:val="000B6043"/>
    <w:rsid w:val="000B7965"/>
    <w:rsid w:val="000C5175"/>
    <w:rsid w:val="000D71A0"/>
    <w:rsid w:val="000E1A56"/>
    <w:rsid w:val="000F29F3"/>
    <w:rsid w:val="00101EFC"/>
    <w:rsid w:val="001119A1"/>
    <w:rsid w:val="00116450"/>
    <w:rsid w:val="00116570"/>
    <w:rsid w:val="00125C44"/>
    <w:rsid w:val="00132D16"/>
    <w:rsid w:val="0013505D"/>
    <w:rsid w:val="0013633F"/>
    <w:rsid w:val="00145381"/>
    <w:rsid w:val="00150FEF"/>
    <w:rsid w:val="00154276"/>
    <w:rsid w:val="00166D9F"/>
    <w:rsid w:val="00180142"/>
    <w:rsid w:val="00197441"/>
    <w:rsid w:val="001B2D66"/>
    <w:rsid w:val="001B4A33"/>
    <w:rsid w:val="001C554F"/>
    <w:rsid w:val="001C7D10"/>
    <w:rsid w:val="001D0D89"/>
    <w:rsid w:val="001D7334"/>
    <w:rsid w:val="001E0145"/>
    <w:rsid w:val="001E6E60"/>
    <w:rsid w:val="001F09AA"/>
    <w:rsid w:val="001F437D"/>
    <w:rsid w:val="00200F2C"/>
    <w:rsid w:val="00217E99"/>
    <w:rsid w:val="00226809"/>
    <w:rsid w:val="00231C99"/>
    <w:rsid w:val="00233921"/>
    <w:rsid w:val="002352EB"/>
    <w:rsid w:val="00241A80"/>
    <w:rsid w:val="002567EF"/>
    <w:rsid w:val="00260087"/>
    <w:rsid w:val="00267074"/>
    <w:rsid w:val="00267BAF"/>
    <w:rsid w:val="0028092E"/>
    <w:rsid w:val="00285B9C"/>
    <w:rsid w:val="002901E3"/>
    <w:rsid w:val="002938B7"/>
    <w:rsid w:val="002A5937"/>
    <w:rsid w:val="002B5192"/>
    <w:rsid w:val="002D0454"/>
    <w:rsid w:val="002E739D"/>
    <w:rsid w:val="002F1CDD"/>
    <w:rsid w:val="002F4A6B"/>
    <w:rsid w:val="00304AC8"/>
    <w:rsid w:val="003069BF"/>
    <w:rsid w:val="00310EB7"/>
    <w:rsid w:val="003232BC"/>
    <w:rsid w:val="00323E26"/>
    <w:rsid w:val="00327062"/>
    <w:rsid w:val="00330C17"/>
    <w:rsid w:val="003368C3"/>
    <w:rsid w:val="00343599"/>
    <w:rsid w:val="003462CD"/>
    <w:rsid w:val="003724CE"/>
    <w:rsid w:val="0037606E"/>
    <w:rsid w:val="003914A8"/>
    <w:rsid w:val="003A1507"/>
    <w:rsid w:val="003C511A"/>
    <w:rsid w:val="003C6CD8"/>
    <w:rsid w:val="003C7F3A"/>
    <w:rsid w:val="003D360B"/>
    <w:rsid w:val="003E2203"/>
    <w:rsid w:val="00414213"/>
    <w:rsid w:val="0043036D"/>
    <w:rsid w:val="00455A4F"/>
    <w:rsid w:val="00461BC8"/>
    <w:rsid w:val="00462433"/>
    <w:rsid w:val="004915A2"/>
    <w:rsid w:val="004A4036"/>
    <w:rsid w:val="004A6E92"/>
    <w:rsid w:val="004B00B3"/>
    <w:rsid w:val="004B5046"/>
    <w:rsid w:val="004B5F3A"/>
    <w:rsid w:val="004C0F56"/>
    <w:rsid w:val="004D1FFC"/>
    <w:rsid w:val="004E0952"/>
    <w:rsid w:val="004F0A88"/>
    <w:rsid w:val="0051748E"/>
    <w:rsid w:val="00525D4A"/>
    <w:rsid w:val="005277F2"/>
    <w:rsid w:val="005304F4"/>
    <w:rsid w:val="00534537"/>
    <w:rsid w:val="0053607B"/>
    <w:rsid w:val="005575F1"/>
    <w:rsid w:val="00571EE1"/>
    <w:rsid w:val="0058356D"/>
    <w:rsid w:val="00583B67"/>
    <w:rsid w:val="005903DB"/>
    <w:rsid w:val="00595C39"/>
    <w:rsid w:val="005A33EF"/>
    <w:rsid w:val="005A5A0D"/>
    <w:rsid w:val="005B42EF"/>
    <w:rsid w:val="005B6F4A"/>
    <w:rsid w:val="005B762D"/>
    <w:rsid w:val="005C75B7"/>
    <w:rsid w:val="005F3295"/>
    <w:rsid w:val="00612345"/>
    <w:rsid w:val="00633015"/>
    <w:rsid w:val="006332B7"/>
    <w:rsid w:val="00635533"/>
    <w:rsid w:val="0064006D"/>
    <w:rsid w:val="006457FF"/>
    <w:rsid w:val="0065438B"/>
    <w:rsid w:val="00655BF4"/>
    <w:rsid w:val="00675FA0"/>
    <w:rsid w:val="00680247"/>
    <w:rsid w:val="0068153B"/>
    <w:rsid w:val="006844FA"/>
    <w:rsid w:val="006845A7"/>
    <w:rsid w:val="006871A6"/>
    <w:rsid w:val="00692715"/>
    <w:rsid w:val="00692AC9"/>
    <w:rsid w:val="0069459B"/>
    <w:rsid w:val="006B75AD"/>
    <w:rsid w:val="006C22D3"/>
    <w:rsid w:val="006C7FDF"/>
    <w:rsid w:val="006D27E3"/>
    <w:rsid w:val="006F590A"/>
    <w:rsid w:val="006F5E66"/>
    <w:rsid w:val="006F7461"/>
    <w:rsid w:val="00701082"/>
    <w:rsid w:val="00742ABC"/>
    <w:rsid w:val="0074506C"/>
    <w:rsid w:val="007524CB"/>
    <w:rsid w:val="00753BC3"/>
    <w:rsid w:val="00764B4E"/>
    <w:rsid w:val="00787FED"/>
    <w:rsid w:val="007960B3"/>
    <w:rsid w:val="007A0ECF"/>
    <w:rsid w:val="007A7EE9"/>
    <w:rsid w:val="007B43DA"/>
    <w:rsid w:val="007C48B2"/>
    <w:rsid w:val="007F15E4"/>
    <w:rsid w:val="007F3C05"/>
    <w:rsid w:val="007F5766"/>
    <w:rsid w:val="00802D38"/>
    <w:rsid w:val="00822B3E"/>
    <w:rsid w:val="00827A13"/>
    <w:rsid w:val="00830768"/>
    <w:rsid w:val="008639F3"/>
    <w:rsid w:val="00864D3F"/>
    <w:rsid w:val="00873636"/>
    <w:rsid w:val="00880873"/>
    <w:rsid w:val="008C3682"/>
    <w:rsid w:val="008D711F"/>
    <w:rsid w:val="008E039C"/>
    <w:rsid w:val="008E07D5"/>
    <w:rsid w:val="008E2ECC"/>
    <w:rsid w:val="008F03FD"/>
    <w:rsid w:val="008F5984"/>
    <w:rsid w:val="008F7B28"/>
    <w:rsid w:val="00913481"/>
    <w:rsid w:val="00914CBC"/>
    <w:rsid w:val="00915DFF"/>
    <w:rsid w:val="009259AF"/>
    <w:rsid w:val="0093571A"/>
    <w:rsid w:val="009504ED"/>
    <w:rsid w:val="00955A1E"/>
    <w:rsid w:val="00961603"/>
    <w:rsid w:val="00961FC6"/>
    <w:rsid w:val="0096278C"/>
    <w:rsid w:val="00971B81"/>
    <w:rsid w:val="009754C2"/>
    <w:rsid w:val="00984B8D"/>
    <w:rsid w:val="009959F9"/>
    <w:rsid w:val="009977DA"/>
    <w:rsid w:val="009B0D13"/>
    <w:rsid w:val="009C0B9E"/>
    <w:rsid w:val="009C5714"/>
    <w:rsid w:val="009C757F"/>
    <w:rsid w:val="00A17317"/>
    <w:rsid w:val="00A21D24"/>
    <w:rsid w:val="00A369D8"/>
    <w:rsid w:val="00A465F5"/>
    <w:rsid w:val="00A47A1F"/>
    <w:rsid w:val="00A504A2"/>
    <w:rsid w:val="00A67322"/>
    <w:rsid w:val="00A71995"/>
    <w:rsid w:val="00A809D6"/>
    <w:rsid w:val="00A85140"/>
    <w:rsid w:val="00A94A86"/>
    <w:rsid w:val="00A95683"/>
    <w:rsid w:val="00AC57E5"/>
    <w:rsid w:val="00AC705A"/>
    <w:rsid w:val="00AE1037"/>
    <w:rsid w:val="00AE277D"/>
    <w:rsid w:val="00AE63EC"/>
    <w:rsid w:val="00B03237"/>
    <w:rsid w:val="00B106FB"/>
    <w:rsid w:val="00B274CB"/>
    <w:rsid w:val="00B30A66"/>
    <w:rsid w:val="00B53344"/>
    <w:rsid w:val="00B60F97"/>
    <w:rsid w:val="00B610E1"/>
    <w:rsid w:val="00B64740"/>
    <w:rsid w:val="00B71076"/>
    <w:rsid w:val="00B9013A"/>
    <w:rsid w:val="00B90D49"/>
    <w:rsid w:val="00B937BE"/>
    <w:rsid w:val="00B939F9"/>
    <w:rsid w:val="00BA582B"/>
    <w:rsid w:val="00BB2BDF"/>
    <w:rsid w:val="00BB4D54"/>
    <w:rsid w:val="00BC619D"/>
    <w:rsid w:val="00BC75FB"/>
    <w:rsid w:val="00BD6084"/>
    <w:rsid w:val="00BE7470"/>
    <w:rsid w:val="00C01E71"/>
    <w:rsid w:val="00C1255C"/>
    <w:rsid w:val="00C15E40"/>
    <w:rsid w:val="00C235DF"/>
    <w:rsid w:val="00C24C33"/>
    <w:rsid w:val="00C31B72"/>
    <w:rsid w:val="00C56EA7"/>
    <w:rsid w:val="00C6381A"/>
    <w:rsid w:val="00C65672"/>
    <w:rsid w:val="00C66A0B"/>
    <w:rsid w:val="00C66FE6"/>
    <w:rsid w:val="00C73298"/>
    <w:rsid w:val="00C93D77"/>
    <w:rsid w:val="00CA507A"/>
    <w:rsid w:val="00CC75F9"/>
    <w:rsid w:val="00CD2EF1"/>
    <w:rsid w:val="00CD525A"/>
    <w:rsid w:val="00CD5512"/>
    <w:rsid w:val="00CD666E"/>
    <w:rsid w:val="00CF00B5"/>
    <w:rsid w:val="00CF3527"/>
    <w:rsid w:val="00D1105B"/>
    <w:rsid w:val="00D32365"/>
    <w:rsid w:val="00D32D7B"/>
    <w:rsid w:val="00D45FF4"/>
    <w:rsid w:val="00D73F0B"/>
    <w:rsid w:val="00D83505"/>
    <w:rsid w:val="00D83E40"/>
    <w:rsid w:val="00D974CF"/>
    <w:rsid w:val="00DB2E7E"/>
    <w:rsid w:val="00DB631D"/>
    <w:rsid w:val="00DD1D07"/>
    <w:rsid w:val="00DD39F9"/>
    <w:rsid w:val="00DD618C"/>
    <w:rsid w:val="00DD78F0"/>
    <w:rsid w:val="00E4734F"/>
    <w:rsid w:val="00E503CE"/>
    <w:rsid w:val="00E548BF"/>
    <w:rsid w:val="00E813AB"/>
    <w:rsid w:val="00E84E86"/>
    <w:rsid w:val="00E853E0"/>
    <w:rsid w:val="00E86282"/>
    <w:rsid w:val="00E931CA"/>
    <w:rsid w:val="00E93F2D"/>
    <w:rsid w:val="00E9435F"/>
    <w:rsid w:val="00EA7C54"/>
    <w:rsid w:val="00EB016C"/>
    <w:rsid w:val="00EC0C13"/>
    <w:rsid w:val="00EC67DE"/>
    <w:rsid w:val="00ED1446"/>
    <w:rsid w:val="00EE0957"/>
    <w:rsid w:val="00EF2A94"/>
    <w:rsid w:val="00EF795F"/>
    <w:rsid w:val="00F037B6"/>
    <w:rsid w:val="00F06F22"/>
    <w:rsid w:val="00F338F5"/>
    <w:rsid w:val="00F374AB"/>
    <w:rsid w:val="00F436FA"/>
    <w:rsid w:val="00F5670C"/>
    <w:rsid w:val="00F60620"/>
    <w:rsid w:val="00F67006"/>
    <w:rsid w:val="00FA5C9E"/>
    <w:rsid w:val="00FC35B6"/>
    <w:rsid w:val="00FE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B7B02D"/>
  <w15:docId w15:val="{9A67C614-6D92-481F-B6DE-6050017F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22" w:right="3022"/>
      <w:jc w:val="center"/>
      <w:outlineLvl w:val="0"/>
    </w:pPr>
    <w:rPr>
      <w:sz w:val="28"/>
      <w:szCs w:val="28"/>
    </w:rPr>
  </w:style>
  <w:style w:type="paragraph" w:styleId="Heading2">
    <w:name w:val="heading 2"/>
    <w:basedOn w:val="Normal"/>
    <w:uiPriority w:val="1"/>
    <w:qFormat/>
    <w:pPr>
      <w:ind w:left="220"/>
      <w:outlineLvl w:val="1"/>
    </w:pPr>
    <w:rPr>
      <w:b/>
      <w:bCs/>
      <w:sz w:val="24"/>
      <w:szCs w:val="24"/>
    </w:rPr>
  </w:style>
  <w:style w:type="paragraph" w:styleId="Heading4">
    <w:name w:val="heading 4"/>
    <w:basedOn w:val="Normal"/>
    <w:next w:val="Normal"/>
    <w:link w:val="Heading4Char"/>
    <w:uiPriority w:val="9"/>
    <w:unhideWhenUsed/>
    <w:qFormat/>
    <w:rsid w:val="003E22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3" w:lineRule="exact"/>
      <w:ind w:left="940" w:hanging="360"/>
    </w:pPr>
  </w:style>
  <w:style w:type="paragraph" w:customStyle="1" w:styleId="TableParagraph">
    <w:name w:val="Table Paragraph"/>
    <w:basedOn w:val="Normal"/>
    <w:uiPriority w:val="1"/>
    <w:qFormat/>
    <w:pPr>
      <w:ind w:left="111"/>
    </w:pPr>
  </w:style>
  <w:style w:type="character" w:styleId="Hyperlink">
    <w:name w:val="Hyperlink"/>
    <w:basedOn w:val="DefaultParagraphFont"/>
    <w:uiPriority w:val="99"/>
    <w:unhideWhenUsed/>
    <w:rsid w:val="00116570"/>
    <w:rPr>
      <w:color w:val="0000FF" w:themeColor="hyperlink"/>
      <w:u w:val="single"/>
    </w:rPr>
  </w:style>
  <w:style w:type="paragraph" w:styleId="Footer">
    <w:name w:val="footer"/>
    <w:basedOn w:val="Normal"/>
    <w:link w:val="FooterChar"/>
    <w:uiPriority w:val="99"/>
    <w:unhideWhenUsed/>
    <w:rsid w:val="00A94A86"/>
    <w:pPr>
      <w:widowControl/>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A94A86"/>
    <w:rPr>
      <w:rFonts w:ascii="Times New Roman" w:eastAsia="Times New Roman" w:hAnsi="Times New Roman" w:cs="Times New Roman"/>
      <w:sz w:val="24"/>
      <w:szCs w:val="24"/>
    </w:rPr>
  </w:style>
  <w:style w:type="character" w:customStyle="1" w:styleId="fnt0">
    <w:name w:val="fnt0"/>
    <w:basedOn w:val="DefaultParagraphFont"/>
    <w:rsid w:val="0002728B"/>
  </w:style>
  <w:style w:type="character" w:styleId="FollowedHyperlink">
    <w:name w:val="FollowedHyperlink"/>
    <w:basedOn w:val="DefaultParagraphFont"/>
    <w:uiPriority w:val="99"/>
    <w:semiHidden/>
    <w:unhideWhenUsed/>
    <w:rsid w:val="00327062"/>
    <w:rPr>
      <w:color w:val="800080" w:themeColor="followedHyperlink"/>
      <w:u w:val="single"/>
    </w:rPr>
  </w:style>
  <w:style w:type="character" w:customStyle="1" w:styleId="highwire-cite-metadata-journal">
    <w:name w:val="highwire-cite-metadata-journal"/>
    <w:basedOn w:val="DefaultParagraphFont"/>
    <w:rsid w:val="00655BF4"/>
  </w:style>
  <w:style w:type="character" w:customStyle="1" w:styleId="highwire-cite-metadata-date">
    <w:name w:val="highwire-cite-metadata-date"/>
    <w:basedOn w:val="DefaultParagraphFont"/>
    <w:rsid w:val="00655BF4"/>
  </w:style>
  <w:style w:type="character" w:customStyle="1" w:styleId="highwire-cite-metadata-vol-iss-page">
    <w:name w:val="highwire-cite-metadata-vol-iss-page"/>
    <w:basedOn w:val="DefaultParagraphFont"/>
    <w:rsid w:val="00655BF4"/>
  </w:style>
  <w:style w:type="character" w:styleId="Strong">
    <w:name w:val="Strong"/>
    <w:basedOn w:val="DefaultParagraphFont"/>
    <w:uiPriority w:val="22"/>
    <w:qFormat/>
    <w:rsid w:val="0064006D"/>
    <w:rPr>
      <w:b/>
      <w:bCs/>
    </w:rPr>
  </w:style>
  <w:style w:type="paragraph" w:customStyle="1" w:styleId="Default">
    <w:name w:val="Default"/>
    <w:rsid w:val="00A465F5"/>
    <w:pPr>
      <w:widowControl/>
      <w:adjustRightInd w:val="0"/>
    </w:pPr>
    <w:rPr>
      <w:rFonts w:ascii="Verdana" w:eastAsia="Calibri" w:hAnsi="Verdana" w:cs="Verdana"/>
      <w:color w:val="000000"/>
      <w:sz w:val="24"/>
      <w:szCs w:val="24"/>
    </w:rPr>
  </w:style>
  <w:style w:type="paragraph" w:styleId="NormalWeb">
    <w:name w:val="Normal (Web)"/>
    <w:basedOn w:val="Normal"/>
    <w:uiPriority w:val="99"/>
    <w:unhideWhenUsed/>
    <w:rsid w:val="00A465F5"/>
    <w:pPr>
      <w:widowControl/>
      <w:autoSpaceDE/>
      <w:autoSpaceDN/>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101EF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3D360B"/>
  </w:style>
  <w:style w:type="character" w:customStyle="1" w:styleId="xref-sep">
    <w:name w:val="xref-sep"/>
    <w:basedOn w:val="DefaultParagraphFont"/>
    <w:rsid w:val="003D360B"/>
  </w:style>
  <w:style w:type="character" w:styleId="PageNumber">
    <w:name w:val="page number"/>
    <w:basedOn w:val="DefaultParagraphFont"/>
    <w:uiPriority w:val="99"/>
    <w:semiHidden/>
    <w:unhideWhenUsed/>
    <w:rsid w:val="00EE0957"/>
  </w:style>
  <w:style w:type="character" w:customStyle="1" w:styleId="tablepress-table-description">
    <w:name w:val="tablepress-table-description"/>
    <w:basedOn w:val="DefaultParagraphFont"/>
    <w:rsid w:val="00F374AB"/>
  </w:style>
  <w:style w:type="character" w:styleId="Emphasis">
    <w:name w:val="Emphasis"/>
    <w:basedOn w:val="DefaultParagraphFont"/>
    <w:uiPriority w:val="20"/>
    <w:qFormat/>
    <w:rsid w:val="0065438B"/>
    <w:rPr>
      <w:i/>
      <w:iCs/>
    </w:rPr>
  </w:style>
  <w:style w:type="paragraph" w:styleId="Header">
    <w:name w:val="header"/>
    <w:basedOn w:val="Normal"/>
    <w:link w:val="HeaderChar"/>
    <w:uiPriority w:val="99"/>
    <w:unhideWhenUsed/>
    <w:rsid w:val="00B937BE"/>
    <w:pPr>
      <w:tabs>
        <w:tab w:val="center" w:pos="4320"/>
        <w:tab w:val="right" w:pos="8640"/>
      </w:tabs>
    </w:pPr>
  </w:style>
  <w:style w:type="character" w:customStyle="1" w:styleId="HeaderChar">
    <w:name w:val="Header Char"/>
    <w:basedOn w:val="DefaultParagraphFont"/>
    <w:link w:val="Header"/>
    <w:uiPriority w:val="99"/>
    <w:rsid w:val="00B937B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4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537"/>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rsid w:val="003E2203"/>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571EE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076">
      <w:bodyDiv w:val="1"/>
      <w:marLeft w:val="0"/>
      <w:marRight w:val="0"/>
      <w:marTop w:val="0"/>
      <w:marBottom w:val="0"/>
      <w:divBdr>
        <w:top w:val="none" w:sz="0" w:space="0" w:color="auto"/>
        <w:left w:val="none" w:sz="0" w:space="0" w:color="auto"/>
        <w:bottom w:val="none" w:sz="0" w:space="0" w:color="auto"/>
        <w:right w:val="none" w:sz="0" w:space="0" w:color="auto"/>
      </w:divBdr>
    </w:div>
    <w:div w:id="183248306">
      <w:bodyDiv w:val="1"/>
      <w:marLeft w:val="0"/>
      <w:marRight w:val="0"/>
      <w:marTop w:val="0"/>
      <w:marBottom w:val="0"/>
      <w:divBdr>
        <w:top w:val="none" w:sz="0" w:space="0" w:color="auto"/>
        <w:left w:val="none" w:sz="0" w:space="0" w:color="auto"/>
        <w:bottom w:val="none" w:sz="0" w:space="0" w:color="auto"/>
        <w:right w:val="none" w:sz="0" w:space="0" w:color="auto"/>
      </w:divBdr>
    </w:div>
    <w:div w:id="188956572">
      <w:bodyDiv w:val="1"/>
      <w:marLeft w:val="0"/>
      <w:marRight w:val="0"/>
      <w:marTop w:val="0"/>
      <w:marBottom w:val="0"/>
      <w:divBdr>
        <w:top w:val="none" w:sz="0" w:space="0" w:color="auto"/>
        <w:left w:val="none" w:sz="0" w:space="0" w:color="auto"/>
        <w:bottom w:val="none" w:sz="0" w:space="0" w:color="auto"/>
        <w:right w:val="none" w:sz="0" w:space="0" w:color="auto"/>
      </w:divBdr>
    </w:div>
    <w:div w:id="218517151">
      <w:bodyDiv w:val="1"/>
      <w:marLeft w:val="0"/>
      <w:marRight w:val="0"/>
      <w:marTop w:val="0"/>
      <w:marBottom w:val="0"/>
      <w:divBdr>
        <w:top w:val="none" w:sz="0" w:space="0" w:color="auto"/>
        <w:left w:val="none" w:sz="0" w:space="0" w:color="auto"/>
        <w:bottom w:val="none" w:sz="0" w:space="0" w:color="auto"/>
        <w:right w:val="none" w:sz="0" w:space="0" w:color="auto"/>
      </w:divBdr>
      <w:divsChild>
        <w:div w:id="236987697">
          <w:marLeft w:val="0"/>
          <w:marRight w:val="0"/>
          <w:marTop w:val="0"/>
          <w:marBottom w:val="0"/>
          <w:divBdr>
            <w:top w:val="none" w:sz="0" w:space="0" w:color="auto"/>
            <w:left w:val="none" w:sz="0" w:space="0" w:color="auto"/>
            <w:bottom w:val="none" w:sz="0" w:space="0" w:color="auto"/>
            <w:right w:val="none" w:sz="0" w:space="0" w:color="auto"/>
          </w:divBdr>
        </w:div>
        <w:div w:id="1577936786">
          <w:marLeft w:val="0"/>
          <w:marRight w:val="0"/>
          <w:marTop w:val="0"/>
          <w:marBottom w:val="0"/>
          <w:divBdr>
            <w:top w:val="none" w:sz="0" w:space="0" w:color="auto"/>
            <w:left w:val="none" w:sz="0" w:space="0" w:color="auto"/>
            <w:bottom w:val="none" w:sz="0" w:space="0" w:color="auto"/>
            <w:right w:val="none" w:sz="0" w:space="0" w:color="auto"/>
          </w:divBdr>
        </w:div>
        <w:div w:id="2058042990">
          <w:marLeft w:val="0"/>
          <w:marRight w:val="0"/>
          <w:marTop w:val="0"/>
          <w:marBottom w:val="0"/>
          <w:divBdr>
            <w:top w:val="none" w:sz="0" w:space="0" w:color="auto"/>
            <w:left w:val="none" w:sz="0" w:space="0" w:color="auto"/>
            <w:bottom w:val="none" w:sz="0" w:space="0" w:color="auto"/>
            <w:right w:val="none" w:sz="0" w:space="0" w:color="auto"/>
          </w:divBdr>
        </w:div>
      </w:divsChild>
    </w:div>
    <w:div w:id="227112839">
      <w:bodyDiv w:val="1"/>
      <w:marLeft w:val="0"/>
      <w:marRight w:val="0"/>
      <w:marTop w:val="0"/>
      <w:marBottom w:val="0"/>
      <w:divBdr>
        <w:top w:val="none" w:sz="0" w:space="0" w:color="auto"/>
        <w:left w:val="none" w:sz="0" w:space="0" w:color="auto"/>
        <w:bottom w:val="none" w:sz="0" w:space="0" w:color="auto"/>
        <w:right w:val="none" w:sz="0" w:space="0" w:color="auto"/>
      </w:divBdr>
    </w:div>
    <w:div w:id="236786554">
      <w:bodyDiv w:val="1"/>
      <w:marLeft w:val="0"/>
      <w:marRight w:val="0"/>
      <w:marTop w:val="0"/>
      <w:marBottom w:val="0"/>
      <w:divBdr>
        <w:top w:val="none" w:sz="0" w:space="0" w:color="auto"/>
        <w:left w:val="none" w:sz="0" w:space="0" w:color="auto"/>
        <w:bottom w:val="none" w:sz="0" w:space="0" w:color="auto"/>
        <w:right w:val="none" w:sz="0" w:space="0" w:color="auto"/>
      </w:divBdr>
    </w:div>
    <w:div w:id="612833565">
      <w:bodyDiv w:val="1"/>
      <w:marLeft w:val="0"/>
      <w:marRight w:val="0"/>
      <w:marTop w:val="0"/>
      <w:marBottom w:val="0"/>
      <w:divBdr>
        <w:top w:val="none" w:sz="0" w:space="0" w:color="auto"/>
        <w:left w:val="none" w:sz="0" w:space="0" w:color="auto"/>
        <w:bottom w:val="none" w:sz="0" w:space="0" w:color="auto"/>
        <w:right w:val="none" w:sz="0" w:space="0" w:color="auto"/>
      </w:divBdr>
      <w:divsChild>
        <w:div w:id="543760964">
          <w:marLeft w:val="0"/>
          <w:marRight w:val="0"/>
          <w:marTop w:val="0"/>
          <w:marBottom w:val="0"/>
          <w:divBdr>
            <w:top w:val="none" w:sz="0" w:space="0" w:color="auto"/>
            <w:left w:val="none" w:sz="0" w:space="0" w:color="auto"/>
            <w:bottom w:val="none" w:sz="0" w:space="0" w:color="auto"/>
            <w:right w:val="none" w:sz="0" w:space="0" w:color="auto"/>
          </w:divBdr>
        </w:div>
        <w:div w:id="450514058">
          <w:marLeft w:val="0"/>
          <w:marRight w:val="0"/>
          <w:marTop w:val="0"/>
          <w:marBottom w:val="0"/>
          <w:divBdr>
            <w:top w:val="none" w:sz="0" w:space="0" w:color="auto"/>
            <w:left w:val="none" w:sz="0" w:space="0" w:color="auto"/>
            <w:bottom w:val="none" w:sz="0" w:space="0" w:color="auto"/>
            <w:right w:val="none" w:sz="0" w:space="0" w:color="auto"/>
          </w:divBdr>
        </w:div>
        <w:div w:id="1586724043">
          <w:marLeft w:val="0"/>
          <w:marRight w:val="0"/>
          <w:marTop w:val="0"/>
          <w:marBottom w:val="0"/>
          <w:divBdr>
            <w:top w:val="none" w:sz="0" w:space="0" w:color="auto"/>
            <w:left w:val="none" w:sz="0" w:space="0" w:color="auto"/>
            <w:bottom w:val="none" w:sz="0" w:space="0" w:color="auto"/>
            <w:right w:val="none" w:sz="0" w:space="0" w:color="auto"/>
          </w:divBdr>
        </w:div>
        <w:div w:id="487281970">
          <w:marLeft w:val="0"/>
          <w:marRight w:val="0"/>
          <w:marTop w:val="0"/>
          <w:marBottom w:val="0"/>
          <w:divBdr>
            <w:top w:val="none" w:sz="0" w:space="0" w:color="auto"/>
            <w:left w:val="none" w:sz="0" w:space="0" w:color="auto"/>
            <w:bottom w:val="none" w:sz="0" w:space="0" w:color="auto"/>
            <w:right w:val="none" w:sz="0" w:space="0" w:color="auto"/>
          </w:divBdr>
        </w:div>
        <w:div w:id="32004635">
          <w:marLeft w:val="0"/>
          <w:marRight w:val="0"/>
          <w:marTop w:val="0"/>
          <w:marBottom w:val="0"/>
          <w:divBdr>
            <w:top w:val="none" w:sz="0" w:space="0" w:color="auto"/>
            <w:left w:val="none" w:sz="0" w:space="0" w:color="auto"/>
            <w:bottom w:val="none" w:sz="0" w:space="0" w:color="auto"/>
            <w:right w:val="none" w:sz="0" w:space="0" w:color="auto"/>
          </w:divBdr>
        </w:div>
        <w:div w:id="1435132620">
          <w:marLeft w:val="0"/>
          <w:marRight w:val="0"/>
          <w:marTop w:val="0"/>
          <w:marBottom w:val="0"/>
          <w:divBdr>
            <w:top w:val="none" w:sz="0" w:space="0" w:color="auto"/>
            <w:left w:val="none" w:sz="0" w:space="0" w:color="auto"/>
            <w:bottom w:val="none" w:sz="0" w:space="0" w:color="auto"/>
            <w:right w:val="none" w:sz="0" w:space="0" w:color="auto"/>
          </w:divBdr>
        </w:div>
        <w:div w:id="1275362650">
          <w:marLeft w:val="0"/>
          <w:marRight w:val="0"/>
          <w:marTop w:val="0"/>
          <w:marBottom w:val="0"/>
          <w:divBdr>
            <w:top w:val="none" w:sz="0" w:space="0" w:color="auto"/>
            <w:left w:val="none" w:sz="0" w:space="0" w:color="auto"/>
            <w:bottom w:val="none" w:sz="0" w:space="0" w:color="auto"/>
            <w:right w:val="none" w:sz="0" w:space="0" w:color="auto"/>
          </w:divBdr>
        </w:div>
      </w:divsChild>
    </w:div>
    <w:div w:id="671567534">
      <w:bodyDiv w:val="1"/>
      <w:marLeft w:val="0"/>
      <w:marRight w:val="0"/>
      <w:marTop w:val="0"/>
      <w:marBottom w:val="0"/>
      <w:divBdr>
        <w:top w:val="none" w:sz="0" w:space="0" w:color="auto"/>
        <w:left w:val="none" w:sz="0" w:space="0" w:color="auto"/>
        <w:bottom w:val="none" w:sz="0" w:space="0" w:color="auto"/>
        <w:right w:val="none" w:sz="0" w:space="0" w:color="auto"/>
      </w:divBdr>
    </w:div>
    <w:div w:id="883981895">
      <w:bodyDiv w:val="1"/>
      <w:marLeft w:val="0"/>
      <w:marRight w:val="0"/>
      <w:marTop w:val="0"/>
      <w:marBottom w:val="0"/>
      <w:divBdr>
        <w:top w:val="none" w:sz="0" w:space="0" w:color="auto"/>
        <w:left w:val="none" w:sz="0" w:space="0" w:color="auto"/>
        <w:bottom w:val="none" w:sz="0" w:space="0" w:color="auto"/>
        <w:right w:val="none" w:sz="0" w:space="0" w:color="auto"/>
      </w:divBdr>
      <w:divsChild>
        <w:div w:id="1126050427">
          <w:marLeft w:val="0"/>
          <w:marRight w:val="0"/>
          <w:marTop w:val="0"/>
          <w:marBottom w:val="0"/>
          <w:divBdr>
            <w:top w:val="none" w:sz="0" w:space="0" w:color="auto"/>
            <w:left w:val="none" w:sz="0" w:space="0" w:color="auto"/>
            <w:bottom w:val="none" w:sz="0" w:space="0" w:color="auto"/>
            <w:right w:val="none" w:sz="0" w:space="0" w:color="auto"/>
          </w:divBdr>
          <w:divsChild>
            <w:div w:id="15409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959">
      <w:bodyDiv w:val="1"/>
      <w:marLeft w:val="0"/>
      <w:marRight w:val="0"/>
      <w:marTop w:val="0"/>
      <w:marBottom w:val="0"/>
      <w:divBdr>
        <w:top w:val="none" w:sz="0" w:space="0" w:color="auto"/>
        <w:left w:val="none" w:sz="0" w:space="0" w:color="auto"/>
        <w:bottom w:val="none" w:sz="0" w:space="0" w:color="auto"/>
        <w:right w:val="none" w:sz="0" w:space="0" w:color="auto"/>
      </w:divBdr>
    </w:div>
    <w:div w:id="1115952436">
      <w:bodyDiv w:val="1"/>
      <w:marLeft w:val="0"/>
      <w:marRight w:val="0"/>
      <w:marTop w:val="0"/>
      <w:marBottom w:val="0"/>
      <w:divBdr>
        <w:top w:val="none" w:sz="0" w:space="0" w:color="auto"/>
        <w:left w:val="none" w:sz="0" w:space="0" w:color="auto"/>
        <w:bottom w:val="none" w:sz="0" w:space="0" w:color="auto"/>
        <w:right w:val="none" w:sz="0" w:space="0" w:color="auto"/>
      </w:divBdr>
    </w:div>
    <w:div w:id="1231112760">
      <w:bodyDiv w:val="1"/>
      <w:marLeft w:val="0"/>
      <w:marRight w:val="0"/>
      <w:marTop w:val="0"/>
      <w:marBottom w:val="0"/>
      <w:divBdr>
        <w:top w:val="none" w:sz="0" w:space="0" w:color="auto"/>
        <w:left w:val="none" w:sz="0" w:space="0" w:color="auto"/>
        <w:bottom w:val="none" w:sz="0" w:space="0" w:color="auto"/>
        <w:right w:val="none" w:sz="0" w:space="0" w:color="auto"/>
      </w:divBdr>
    </w:div>
    <w:div w:id="1332754689">
      <w:bodyDiv w:val="1"/>
      <w:marLeft w:val="0"/>
      <w:marRight w:val="0"/>
      <w:marTop w:val="0"/>
      <w:marBottom w:val="0"/>
      <w:divBdr>
        <w:top w:val="none" w:sz="0" w:space="0" w:color="auto"/>
        <w:left w:val="none" w:sz="0" w:space="0" w:color="auto"/>
        <w:bottom w:val="none" w:sz="0" w:space="0" w:color="auto"/>
        <w:right w:val="none" w:sz="0" w:space="0" w:color="auto"/>
      </w:divBdr>
    </w:div>
    <w:div w:id="1593515755">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sChild>
        <w:div w:id="1160123780">
          <w:marLeft w:val="0"/>
          <w:marRight w:val="0"/>
          <w:marTop w:val="0"/>
          <w:marBottom w:val="0"/>
          <w:divBdr>
            <w:top w:val="none" w:sz="0" w:space="0" w:color="auto"/>
            <w:left w:val="none" w:sz="0" w:space="0" w:color="auto"/>
            <w:bottom w:val="none" w:sz="0" w:space="0" w:color="auto"/>
            <w:right w:val="none" w:sz="0" w:space="0" w:color="auto"/>
          </w:divBdr>
          <w:divsChild>
            <w:div w:id="2063750021">
              <w:marLeft w:val="0"/>
              <w:marRight w:val="0"/>
              <w:marTop w:val="0"/>
              <w:marBottom w:val="0"/>
              <w:divBdr>
                <w:top w:val="none" w:sz="0" w:space="0" w:color="auto"/>
                <w:left w:val="none" w:sz="0" w:space="0" w:color="auto"/>
                <w:bottom w:val="none" w:sz="0" w:space="0" w:color="auto"/>
                <w:right w:val="none" w:sz="0" w:space="0" w:color="auto"/>
              </w:divBdr>
              <w:divsChild>
                <w:div w:id="410811037">
                  <w:marLeft w:val="0"/>
                  <w:marRight w:val="0"/>
                  <w:marTop w:val="0"/>
                  <w:marBottom w:val="0"/>
                  <w:divBdr>
                    <w:top w:val="none" w:sz="0" w:space="0" w:color="auto"/>
                    <w:left w:val="none" w:sz="0" w:space="0" w:color="auto"/>
                    <w:bottom w:val="none" w:sz="0" w:space="0" w:color="auto"/>
                    <w:right w:val="none" w:sz="0" w:space="0" w:color="auto"/>
                  </w:divBdr>
                  <w:divsChild>
                    <w:div w:id="1547260737">
                      <w:marLeft w:val="0"/>
                      <w:marRight w:val="0"/>
                      <w:marTop w:val="0"/>
                      <w:marBottom w:val="0"/>
                      <w:divBdr>
                        <w:top w:val="none" w:sz="0" w:space="0" w:color="auto"/>
                        <w:left w:val="none" w:sz="0" w:space="0" w:color="auto"/>
                        <w:bottom w:val="none" w:sz="0" w:space="0" w:color="auto"/>
                        <w:right w:val="none" w:sz="0" w:space="0" w:color="auto"/>
                      </w:divBdr>
                      <w:divsChild>
                        <w:div w:id="2081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91313">
      <w:bodyDiv w:val="1"/>
      <w:marLeft w:val="0"/>
      <w:marRight w:val="0"/>
      <w:marTop w:val="0"/>
      <w:marBottom w:val="0"/>
      <w:divBdr>
        <w:top w:val="none" w:sz="0" w:space="0" w:color="auto"/>
        <w:left w:val="none" w:sz="0" w:space="0" w:color="auto"/>
        <w:bottom w:val="none" w:sz="0" w:space="0" w:color="auto"/>
        <w:right w:val="none" w:sz="0" w:space="0" w:color="auto"/>
      </w:divBdr>
      <w:divsChild>
        <w:div w:id="316347666">
          <w:marLeft w:val="0"/>
          <w:marRight w:val="0"/>
          <w:marTop w:val="0"/>
          <w:marBottom w:val="0"/>
          <w:divBdr>
            <w:top w:val="none" w:sz="0" w:space="0" w:color="auto"/>
            <w:left w:val="none" w:sz="0" w:space="0" w:color="auto"/>
            <w:bottom w:val="none" w:sz="0" w:space="0" w:color="auto"/>
            <w:right w:val="none" w:sz="0" w:space="0" w:color="auto"/>
          </w:divBdr>
        </w:div>
      </w:divsChild>
    </w:div>
    <w:div w:id="1989480530">
      <w:bodyDiv w:val="1"/>
      <w:marLeft w:val="0"/>
      <w:marRight w:val="0"/>
      <w:marTop w:val="0"/>
      <w:marBottom w:val="0"/>
      <w:divBdr>
        <w:top w:val="none" w:sz="0" w:space="0" w:color="auto"/>
        <w:left w:val="none" w:sz="0" w:space="0" w:color="auto"/>
        <w:bottom w:val="none" w:sz="0" w:space="0" w:color="auto"/>
        <w:right w:val="none" w:sz="0" w:space="0" w:color="auto"/>
      </w:divBdr>
    </w:div>
    <w:div w:id="2066489394">
      <w:bodyDiv w:val="1"/>
      <w:marLeft w:val="0"/>
      <w:marRight w:val="0"/>
      <w:marTop w:val="0"/>
      <w:marBottom w:val="0"/>
      <w:divBdr>
        <w:top w:val="none" w:sz="0" w:space="0" w:color="auto"/>
        <w:left w:val="none" w:sz="0" w:space="0" w:color="auto"/>
        <w:bottom w:val="none" w:sz="0" w:space="0" w:color="auto"/>
        <w:right w:val="none" w:sz="0" w:space="0" w:color="auto"/>
      </w:divBdr>
    </w:div>
    <w:div w:id="2131779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pr.org/2016/04/17/474525392/attention-students-put-your-laptops-away" TargetMode="External"/><Relationship Id="rId18" Type="http://schemas.openxmlformats.org/officeDocument/2006/relationships/hyperlink" Target="https://ssac.gmu.edu/faculty-and-staff/" TargetMode="External"/><Relationship Id="rId3" Type="http://schemas.openxmlformats.org/officeDocument/2006/relationships/settings" Target="settings.xml"/><Relationship Id="rId21" Type="http://schemas.openxmlformats.org/officeDocument/2006/relationships/hyperlink" Target="http://www.ed.gov/policy/gen/guid/fpco/ferpa/index.html" TargetMode="External"/><Relationship Id="rId7" Type="http://schemas.openxmlformats.org/officeDocument/2006/relationships/hyperlink" Target="mailto:showar16@gmu.edu" TargetMode="External"/><Relationship Id="rId12" Type="http://schemas.openxmlformats.org/officeDocument/2006/relationships/hyperlink" Target="https://learningservices.gmu.edu/academic-coach/" TargetMode="External"/><Relationship Id="rId17" Type="http://schemas.openxmlformats.org/officeDocument/2006/relationships/hyperlink" Target="mailto:cde@gmu.edu" TargetMode="External"/><Relationship Id="rId2" Type="http://schemas.openxmlformats.org/officeDocument/2006/relationships/styles" Target="styles.xml"/><Relationship Id="rId16" Type="http://schemas.openxmlformats.org/officeDocument/2006/relationships/hyperlink" Target="https://universitypolicy.gmu.edu/policies/reporting-of-clery-act-crimes-andor-prohibited-sexual-conduct/" TargetMode="External"/><Relationship Id="rId20" Type="http://schemas.openxmlformats.org/officeDocument/2006/relationships/hyperlink" Target="http://registrar.gmu.edu/facultystaff/student-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versity.gmu.edu/title-ix/what-title-ix"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aps.gmu.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universitypolicy.gmu.edu/policies/sexual-harassment-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3152</Words>
  <Characters>17969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Microsoft Word - 2018 spring syllabus INTS 210.docx</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spring syllabus INTS 210.docx</dc:title>
  <dc:creator>sylvia</dc:creator>
  <cp:lastModifiedBy>James Zhao</cp:lastModifiedBy>
  <cp:revision>2</cp:revision>
  <dcterms:created xsi:type="dcterms:W3CDTF">2019-10-07T12:32:00Z</dcterms:created>
  <dcterms:modified xsi:type="dcterms:W3CDTF">2019-10-07T12:32:00Z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Creator">
    <vt:lpwstr>Word</vt:lpwstr>
  </property>
  <property fmtid="{D5CDD505-2E9C-101B-9397-08002B2CF9AE}" pid="4" name="LastSaved">
    <vt:filetime>2018-07-28T00:00:00Z</vt:filetime>
  </property>
</Properties>
</file>