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47" w:rsidRPr="00E611E2" w:rsidRDefault="00F27119" w:rsidP="00376A19">
      <w:pPr>
        <w:jc w:val="center"/>
        <w:rPr>
          <w:b/>
        </w:rPr>
      </w:pPr>
      <w:r>
        <w:rPr>
          <w:b/>
        </w:rPr>
        <w:t>SOCIAL</w:t>
      </w:r>
      <w:r w:rsidR="001B0E7E" w:rsidRPr="00E611E2">
        <w:rPr>
          <w:b/>
        </w:rPr>
        <w:t xml:space="preserve"> PSYCHOLOGY</w:t>
      </w:r>
    </w:p>
    <w:p w:rsidR="0093720B" w:rsidRPr="00E611E2" w:rsidRDefault="00A0212E" w:rsidP="00376A19">
      <w:pPr>
        <w:jc w:val="center"/>
        <w:rPr>
          <w:b/>
        </w:rPr>
      </w:pPr>
      <w:r w:rsidRPr="00E611E2">
        <w:rPr>
          <w:b/>
        </w:rPr>
        <w:t xml:space="preserve">PSYCHOLOGY </w:t>
      </w:r>
      <w:r w:rsidR="00F27119">
        <w:rPr>
          <w:b/>
        </w:rPr>
        <w:t>231</w:t>
      </w:r>
      <w:r w:rsidR="00445844">
        <w:rPr>
          <w:b/>
        </w:rPr>
        <w:t>-</w:t>
      </w:r>
      <w:r w:rsidR="00DE3DA1">
        <w:rPr>
          <w:b/>
        </w:rPr>
        <w:t>004</w:t>
      </w:r>
      <w:r w:rsidRPr="00E611E2">
        <w:rPr>
          <w:b/>
        </w:rPr>
        <w:t xml:space="preserve">      </w:t>
      </w:r>
    </w:p>
    <w:p w:rsidR="00281B3C" w:rsidRPr="003362EF" w:rsidRDefault="00DE3DA1" w:rsidP="00376A19">
      <w:pPr>
        <w:jc w:val="center"/>
        <w:rPr>
          <w:sz w:val="22"/>
          <w:szCs w:val="22"/>
        </w:rPr>
      </w:pPr>
      <w:r>
        <w:rPr>
          <w:sz w:val="22"/>
          <w:szCs w:val="22"/>
        </w:rPr>
        <w:t>FALL</w:t>
      </w:r>
      <w:r w:rsidR="00620BC3">
        <w:rPr>
          <w:sz w:val="22"/>
          <w:szCs w:val="22"/>
        </w:rPr>
        <w:t xml:space="preserve"> 2019</w:t>
      </w:r>
    </w:p>
    <w:p w:rsidR="00A208D7" w:rsidRPr="006E5F48" w:rsidRDefault="001B0E7E" w:rsidP="00A208D7">
      <w:pPr>
        <w:rPr>
          <w:sz w:val="20"/>
          <w:szCs w:val="20"/>
        </w:rPr>
      </w:pPr>
      <w:r w:rsidRPr="006E5F48">
        <w:rPr>
          <w:b/>
          <w:sz w:val="20"/>
          <w:szCs w:val="20"/>
        </w:rPr>
        <w:t>Class</w:t>
      </w:r>
      <w:r w:rsidR="0058225A" w:rsidRPr="006E5F48">
        <w:rPr>
          <w:b/>
          <w:sz w:val="20"/>
          <w:szCs w:val="20"/>
        </w:rPr>
        <w:t xml:space="preserve"> Schedule</w:t>
      </w:r>
      <w:r w:rsidR="009B4181" w:rsidRPr="006E5F48">
        <w:rPr>
          <w:sz w:val="20"/>
          <w:szCs w:val="20"/>
        </w:rPr>
        <w:t xml:space="preserve">: </w:t>
      </w:r>
      <w:r w:rsidR="00FA083B" w:rsidRPr="006E5F48">
        <w:rPr>
          <w:sz w:val="20"/>
          <w:szCs w:val="20"/>
        </w:rPr>
        <w:t>Tuesday</w:t>
      </w:r>
      <w:r w:rsidR="00F27119" w:rsidRPr="006E5F48">
        <w:rPr>
          <w:sz w:val="20"/>
          <w:szCs w:val="20"/>
        </w:rPr>
        <w:t xml:space="preserve"> </w:t>
      </w:r>
      <w:r w:rsidR="00FA083B" w:rsidRPr="006E5F48">
        <w:rPr>
          <w:sz w:val="20"/>
          <w:szCs w:val="20"/>
        </w:rPr>
        <w:t>1:3</w:t>
      </w:r>
      <w:r w:rsidR="0058225A" w:rsidRPr="006E5F48">
        <w:rPr>
          <w:sz w:val="20"/>
          <w:szCs w:val="20"/>
        </w:rPr>
        <w:t>0</w:t>
      </w:r>
      <w:r w:rsidR="00FA083B" w:rsidRPr="006E5F48">
        <w:rPr>
          <w:sz w:val="20"/>
          <w:szCs w:val="20"/>
        </w:rPr>
        <w:t>-4:1</w:t>
      </w:r>
      <w:r w:rsidR="004F1A78" w:rsidRPr="006E5F48">
        <w:rPr>
          <w:sz w:val="20"/>
          <w:szCs w:val="20"/>
        </w:rPr>
        <w:t>0</w:t>
      </w:r>
      <w:r w:rsidRPr="006E5F48">
        <w:rPr>
          <w:sz w:val="20"/>
          <w:szCs w:val="20"/>
        </w:rPr>
        <w:t>pm</w:t>
      </w:r>
      <w:r w:rsidR="0058225A" w:rsidRPr="006E5F48">
        <w:rPr>
          <w:sz w:val="20"/>
          <w:szCs w:val="20"/>
        </w:rPr>
        <w:t xml:space="preserve"> in</w:t>
      </w:r>
      <w:r w:rsidR="00C52A31" w:rsidRPr="006E5F48">
        <w:rPr>
          <w:sz w:val="20"/>
          <w:szCs w:val="20"/>
        </w:rPr>
        <w:t xml:space="preserve"> </w:t>
      </w:r>
      <w:r w:rsidR="00620BC3" w:rsidRPr="006E5F48">
        <w:rPr>
          <w:sz w:val="20"/>
          <w:szCs w:val="20"/>
        </w:rPr>
        <w:t>Nguyen Engineering Building Room 1109</w:t>
      </w:r>
    </w:p>
    <w:p w:rsidR="00A208D7" w:rsidRPr="006E5F48" w:rsidRDefault="00720C3A" w:rsidP="00A208D7">
      <w:pPr>
        <w:rPr>
          <w:sz w:val="20"/>
          <w:szCs w:val="20"/>
        </w:rPr>
      </w:pPr>
      <w:r w:rsidRPr="006E5F48">
        <w:rPr>
          <w:b/>
          <w:sz w:val="20"/>
          <w:szCs w:val="20"/>
        </w:rPr>
        <w:t>Professor</w:t>
      </w:r>
      <w:r w:rsidR="001B0E7E" w:rsidRPr="006E5F48">
        <w:rPr>
          <w:b/>
          <w:sz w:val="20"/>
          <w:szCs w:val="20"/>
        </w:rPr>
        <w:t>:</w:t>
      </w:r>
      <w:r w:rsidR="001B0E7E" w:rsidRPr="006E5F48">
        <w:rPr>
          <w:sz w:val="20"/>
          <w:szCs w:val="20"/>
        </w:rPr>
        <w:tab/>
        <w:t>June Tangney, Ph.D.</w:t>
      </w:r>
      <w:r w:rsidR="001B0E7E" w:rsidRPr="006E5F48">
        <w:rPr>
          <w:sz w:val="20"/>
          <w:szCs w:val="20"/>
        </w:rPr>
        <w:tab/>
      </w:r>
      <w:r w:rsidR="001B0E7E" w:rsidRPr="006E5F48">
        <w:rPr>
          <w:sz w:val="20"/>
          <w:szCs w:val="20"/>
        </w:rPr>
        <w:tab/>
      </w:r>
    </w:p>
    <w:p w:rsidR="00A208D7" w:rsidRPr="006E5F48" w:rsidRDefault="001B0E7E" w:rsidP="00A208D7">
      <w:pPr>
        <w:rPr>
          <w:sz w:val="20"/>
          <w:szCs w:val="20"/>
        </w:rPr>
      </w:pPr>
      <w:r w:rsidRPr="006E5F48">
        <w:rPr>
          <w:sz w:val="20"/>
          <w:szCs w:val="20"/>
        </w:rPr>
        <w:tab/>
      </w:r>
      <w:r w:rsidRPr="006E5F48">
        <w:rPr>
          <w:sz w:val="20"/>
          <w:szCs w:val="20"/>
        </w:rPr>
        <w:tab/>
        <w:t>2007 David King Hall</w:t>
      </w:r>
      <w:r w:rsidR="00063AF6" w:rsidRPr="006E5F48">
        <w:rPr>
          <w:sz w:val="20"/>
          <w:szCs w:val="20"/>
        </w:rPr>
        <w:t xml:space="preserve"> (please knock to enter office suite)</w:t>
      </w:r>
    </w:p>
    <w:p w:rsidR="001B0E7E" w:rsidRPr="006E5F48" w:rsidRDefault="001B0E7E" w:rsidP="00A208D7">
      <w:pPr>
        <w:rPr>
          <w:sz w:val="20"/>
          <w:szCs w:val="20"/>
        </w:rPr>
      </w:pPr>
      <w:r w:rsidRPr="006E5F48">
        <w:rPr>
          <w:sz w:val="20"/>
          <w:szCs w:val="20"/>
        </w:rPr>
        <w:tab/>
      </w:r>
      <w:r w:rsidRPr="006E5F48">
        <w:rPr>
          <w:sz w:val="20"/>
          <w:szCs w:val="20"/>
        </w:rPr>
        <w:tab/>
        <w:t>(703) 993-1365</w:t>
      </w:r>
      <w:r w:rsidR="008645C4" w:rsidRPr="006E5F48">
        <w:rPr>
          <w:sz w:val="20"/>
          <w:szCs w:val="20"/>
        </w:rPr>
        <w:t xml:space="preserve">   </w:t>
      </w:r>
      <w:hyperlink r:id="rId9" w:history="1">
        <w:r w:rsidRPr="006E5F48">
          <w:rPr>
            <w:rStyle w:val="Hyperlink"/>
            <w:sz w:val="20"/>
            <w:szCs w:val="20"/>
          </w:rPr>
          <w:t>jtangney@gmu.edu</w:t>
        </w:r>
      </w:hyperlink>
      <w:r w:rsidRPr="006E5F48">
        <w:rPr>
          <w:sz w:val="20"/>
          <w:szCs w:val="20"/>
        </w:rPr>
        <w:tab/>
      </w:r>
    </w:p>
    <w:p w:rsidR="001B0E7E" w:rsidRPr="006E5F48" w:rsidRDefault="001B0E7E" w:rsidP="00A208D7">
      <w:pPr>
        <w:rPr>
          <w:sz w:val="20"/>
          <w:szCs w:val="20"/>
        </w:rPr>
      </w:pPr>
      <w:r w:rsidRPr="006E5F48">
        <w:rPr>
          <w:b/>
          <w:sz w:val="20"/>
          <w:szCs w:val="20"/>
        </w:rPr>
        <w:t>Office Hours:</w:t>
      </w:r>
      <w:r w:rsidRPr="006E5F48">
        <w:rPr>
          <w:sz w:val="20"/>
          <w:szCs w:val="20"/>
        </w:rPr>
        <w:tab/>
      </w:r>
      <w:r w:rsidR="00FA083B" w:rsidRPr="006E5F48">
        <w:rPr>
          <w:sz w:val="20"/>
          <w:szCs w:val="20"/>
        </w:rPr>
        <w:t>Tuesday and Thursday</w:t>
      </w:r>
      <w:r w:rsidR="00351E47" w:rsidRPr="006E5F48">
        <w:rPr>
          <w:sz w:val="20"/>
          <w:szCs w:val="20"/>
        </w:rPr>
        <w:t xml:space="preserve"> </w:t>
      </w:r>
      <w:r w:rsidR="006E5F48" w:rsidRPr="006E5F48">
        <w:rPr>
          <w:sz w:val="20"/>
          <w:szCs w:val="20"/>
        </w:rPr>
        <w:t>4:15-5:15pm</w:t>
      </w:r>
      <w:r w:rsidR="0065044F" w:rsidRPr="006E5F48">
        <w:rPr>
          <w:sz w:val="20"/>
          <w:szCs w:val="20"/>
        </w:rPr>
        <w:t>,</w:t>
      </w:r>
      <w:r w:rsidR="00620BC3" w:rsidRPr="006E5F48">
        <w:rPr>
          <w:sz w:val="20"/>
          <w:szCs w:val="20"/>
        </w:rPr>
        <w:t xml:space="preserve"> and by appointment </w:t>
      </w:r>
      <w:r w:rsidR="004F1A78" w:rsidRPr="006E5F48">
        <w:rPr>
          <w:sz w:val="20"/>
          <w:szCs w:val="20"/>
        </w:rPr>
        <w:t xml:space="preserve">(sign up on </w:t>
      </w:r>
      <w:r w:rsidR="002645FB" w:rsidRPr="006E5F48">
        <w:rPr>
          <w:sz w:val="20"/>
          <w:szCs w:val="20"/>
        </w:rPr>
        <w:t xml:space="preserve">my </w:t>
      </w:r>
      <w:r w:rsidR="00620BC3" w:rsidRPr="006E5F48">
        <w:rPr>
          <w:sz w:val="20"/>
          <w:szCs w:val="20"/>
        </w:rPr>
        <w:t xml:space="preserve">office door, email, </w:t>
      </w:r>
      <w:r w:rsidR="004F1A78" w:rsidRPr="006E5F48">
        <w:rPr>
          <w:sz w:val="20"/>
          <w:szCs w:val="20"/>
        </w:rPr>
        <w:t>or call x31365)</w:t>
      </w:r>
    </w:p>
    <w:p w:rsidR="00C52A31" w:rsidRPr="006F1BC9" w:rsidRDefault="00C52A31" w:rsidP="001B0E7E">
      <w:pPr>
        <w:rPr>
          <w:sz w:val="16"/>
          <w:szCs w:val="16"/>
        </w:rPr>
      </w:pPr>
    </w:p>
    <w:p w:rsidR="001B0E7E" w:rsidRDefault="001B0E7E" w:rsidP="001B0E7E">
      <w:pPr>
        <w:pStyle w:val="BPIHeadline"/>
        <w:spacing w:line="230" w:lineRule="exact"/>
        <w:jc w:val="left"/>
        <w:rPr>
          <w:rFonts w:ascii="Times New Roman" w:hAnsi="Times New Roman"/>
          <w:b w:val="0"/>
          <w:kern w:val="2"/>
          <w:sz w:val="20"/>
        </w:rPr>
      </w:pPr>
      <w:r w:rsidRPr="006F1BC9">
        <w:rPr>
          <w:rFonts w:ascii="Times New Roman" w:hAnsi="Times New Roman"/>
          <w:kern w:val="2"/>
          <w:sz w:val="20"/>
        </w:rPr>
        <w:t xml:space="preserve">Course Description: </w:t>
      </w:r>
      <w:r w:rsidR="00982F61" w:rsidRPr="006F1BC9">
        <w:rPr>
          <w:rFonts w:ascii="Times New Roman" w:hAnsi="Times New Roman"/>
          <w:kern w:val="2"/>
          <w:sz w:val="20"/>
        </w:rPr>
        <w:t xml:space="preserve"> </w:t>
      </w:r>
      <w:r w:rsidR="00982F61" w:rsidRPr="006F1BC9">
        <w:rPr>
          <w:rFonts w:ascii="Times New Roman" w:hAnsi="Times New Roman"/>
          <w:b w:val="0"/>
          <w:kern w:val="2"/>
          <w:sz w:val="20"/>
        </w:rPr>
        <w:t xml:space="preserve">This is a course about </w:t>
      </w:r>
      <w:r w:rsidR="00982F61" w:rsidRPr="006F1BC9">
        <w:rPr>
          <w:rFonts w:ascii="Times New Roman" w:hAnsi="Times New Roman"/>
          <w:b w:val="0"/>
          <w:i/>
          <w:kern w:val="2"/>
          <w:sz w:val="20"/>
        </w:rPr>
        <w:t xml:space="preserve">the science of </w:t>
      </w:r>
      <w:r w:rsidR="00A13971">
        <w:rPr>
          <w:rFonts w:ascii="Times New Roman" w:hAnsi="Times New Roman"/>
          <w:b w:val="0"/>
          <w:i/>
          <w:kern w:val="2"/>
          <w:sz w:val="20"/>
        </w:rPr>
        <w:t>social psychology</w:t>
      </w:r>
      <w:r w:rsidR="00982F61" w:rsidRPr="006F1BC9">
        <w:rPr>
          <w:rFonts w:ascii="Times New Roman" w:hAnsi="Times New Roman"/>
          <w:b w:val="0"/>
          <w:kern w:val="2"/>
          <w:sz w:val="20"/>
        </w:rPr>
        <w:t>, designed for both majors and non-majors</w:t>
      </w:r>
      <w:r w:rsidR="00982F61" w:rsidRPr="006F1BC9">
        <w:rPr>
          <w:rFonts w:ascii="Times New Roman" w:hAnsi="Times New Roman"/>
          <w:kern w:val="2"/>
          <w:sz w:val="20"/>
        </w:rPr>
        <w:t>.</w:t>
      </w:r>
      <w:r w:rsidRPr="006F1BC9">
        <w:rPr>
          <w:rFonts w:ascii="Times New Roman" w:hAnsi="Times New Roman"/>
          <w:b w:val="0"/>
          <w:kern w:val="2"/>
          <w:sz w:val="20"/>
        </w:rPr>
        <w:t xml:space="preserve"> The goals of this course are: </w:t>
      </w:r>
      <w:r w:rsidR="003120F6" w:rsidRPr="006F1BC9">
        <w:rPr>
          <w:rFonts w:ascii="Times New Roman" w:hAnsi="Times New Roman"/>
          <w:b w:val="0"/>
          <w:kern w:val="2"/>
          <w:sz w:val="20"/>
        </w:rPr>
        <w:t xml:space="preserve">(1) </w:t>
      </w:r>
      <w:r w:rsidR="00982F61" w:rsidRPr="006F1BC9">
        <w:rPr>
          <w:rFonts w:ascii="Times New Roman" w:hAnsi="Times New Roman"/>
          <w:b w:val="0"/>
          <w:kern w:val="2"/>
          <w:sz w:val="20"/>
        </w:rPr>
        <w:t xml:space="preserve">to provide students with an introduction to </w:t>
      </w:r>
      <w:r w:rsidR="002C6B4E">
        <w:rPr>
          <w:rFonts w:ascii="Times New Roman" w:hAnsi="Times New Roman"/>
          <w:b w:val="0"/>
          <w:kern w:val="2"/>
          <w:sz w:val="20"/>
        </w:rPr>
        <w:t>Social</w:t>
      </w:r>
      <w:r w:rsidR="00982F61" w:rsidRPr="006F1BC9">
        <w:rPr>
          <w:rFonts w:ascii="Times New Roman" w:hAnsi="Times New Roman"/>
          <w:b w:val="0"/>
          <w:kern w:val="2"/>
          <w:sz w:val="20"/>
        </w:rPr>
        <w:t xml:space="preserve"> Psychology as it exist</w:t>
      </w:r>
      <w:r w:rsidR="003120F6" w:rsidRPr="006F1BC9">
        <w:rPr>
          <w:rFonts w:ascii="Times New Roman" w:hAnsi="Times New Roman"/>
          <w:b w:val="0"/>
          <w:kern w:val="2"/>
          <w:sz w:val="20"/>
        </w:rPr>
        <w:t xml:space="preserve">s today in science and practice, (2) to develop skills in </w:t>
      </w:r>
      <w:r w:rsidR="002C6B4E">
        <w:rPr>
          <w:rFonts w:ascii="Times New Roman" w:hAnsi="Times New Roman"/>
          <w:b w:val="0"/>
          <w:kern w:val="2"/>
          <w:sz w:val="20"/>
        </w:rPr>
        <w:t xml:space="preserve">thinking critically and </w:t>
      </w:r>
      <w:proofErr w:type="spellStart"/>
      <w:r w:rsidR="002C6B4E">
        <w:rPr>
          <w:rFonts w:ascii="Times New Roman" w:hAnsi="Times New Roman"/>
          <w:b w:val="0"/>
          <w:kern w:val="2"/>
          <w:sz w:val="20"/>
        </w:rPr>
        <w:t>integratively</w:t>
      </w:r>
      <w:proofErr w:type="spellEnd"/>
      <w:r w:rsidR="003120F6" w:rsidRPr="006F1BC9">
        <w:rPr>
          <w:rFonts w:ascii="Times New Roman" w:hAnsi="Times New Roman"/>
          <w:b w:val="0"/>
          <w:kern w:val="2"/>
          <w:sz w:val="20"/>
        </w:rPr>
        <w:t xml:space="preserve"> about theories, evidence, and experience</w:t>
      </w:r>
      <w:r w:rsidR="002C6B4E">
        <w:rPr>
          <w:rFonts w:ascii="Times New Roman" w:hAnsi="Times New Roman"/>
          <w:b w:val="0"/>
          <w:kern w:val="2"/>
          <w:sz w:val="20"/>
        </w:rPr>
        <w:t xml:space="preserve">, and (3) to think creatively about the implications of social psychological theory and findings for (a) understanding yourself, (b) building a better world, and (c) </w:t>
      </w:r>
      <w:r w:rsidR="00696225">
        <w:rPr>
          <w:rFonts w:ascii="Times New Roman" w:hAnsi="Times New Roman"/>
          <w:b w:val="0"/>
          <w:kern w:val="2"/>
          <w:sz w:val="20"/>
        </w:rPr>
        <w:t xml:space="preserve">possible </w:t>
      </w:r>
      <w:r w:rsidR="000B37E2">
        <w:rPr>
          <w:rFonts w:ascii="Times New Roman" w:hAnsi="Times New Roman"/>
          <w:b w:val="0"/>
          <w:kern w:val="2"/>
          <w:sz w:val="20"/>
        </w:rPr>
        <w:t xml:space="preserve">nefarious </w:t>
      </w:r>
      <w:r w:rsidR="002C6B4E">
        <w:rPr>
          <w:rFonts w:ascii="Times New Roman" w:hAnsi="Times New Roman"/>
          <w:b w:val="0"/>
          <w:kern w:val="2"/>
          <w:sz w:val="20"/>
        </w:rPr>
        <w:t>misuse</w:t>
      </w:r>
      <w:r w:rsidR="003120F6" w:rsidRPr="006F1BC9">
        <w:rPr>
          <w:rFonts w:ascii="Times New Roman" w:hAnsi="Times New Roman"/>
          <w:b w:val="0"/>
          <w:kern w:val="2"/>
          <w:sz w:val="20"/>
        </w:rPr>
        <w:t>.</w:t>
      </w:r>
      <w:r w:rsidR="00982F61" w:rsidRPr="006F1BC9">
        <w:rPr>
          <w:rFonts w:ascii="Times New Roman" w:hAnsi="Times New Roman"/>
          <w:b w:val="0"/>
          <w:kern w:val="2"/>
          <w:sz w:val="20"/>
        </w:rPr>
        <w:t xml:space="preserve"> </w:t>
      </w:r>
    </w:p>
    <w:p w:rsidR="002C6B4E" w:rsidRPr="006F1BC9" w:rsidRDefault="002C6B4E" w:rsidP="001B0E7E">
      <w:pPr>
        <w:pStyle w:val="BPIHeadline"/>
        <w:spacing w:line="230" w:lineRule="exact"/>
        <w:jc w:val="left"/>
        <w:rPr>
          <w:rFonts w:ascii="Times New Roman" w:hAnsi="Times New Roman"/>
          <w:b w:val="0"/>
          <w:kern w:val="2"/>
          <w:sz w:val="16"/>
          <w:szCs w:val="16"/>
        </w:rPr>
      </w:pPr>
    </w:p>
    <w:p w:rsidR="001B0E7E" w:rsidRPr="006F1BC9" w:rsidRDefault="001B0E7E" w:rsidP="001B0E7E">
      <w:pPr>
        <w:pStyle w:val="BPIHeadline"/>
        <w:spacing w:line="230" w:lineRule="exact"/>
        <w:jc w:val="left"/>
        <w:rPr>
          <w:rFonts w:ascii="Times New Roman" w:hAnsi="Times New Roman"/>
          <w:b w:val="0"/>
          <w:kern w:val="2"/>
          <w:sz w:val="20"/>
        </w:rPr>
      </w:pPr>
      <w:r w:rsidRPr="006F1BC9">
        <w:rPr>
          <w:rFonts w:ascii="Times New Roman" w:hAnsi="Times New Roman"/>
          <w:kern w:val="2"/>
          <w:sz w:val="20"/>
        </w:rPr>
        <w:t xml:space="preserve">Course Structure and Requirements:  </w:t>
      </w:r>
      <w:r w:rsidRPr="006F1BC9">
        <w:rPr>
          <w:rFonts w:ascii="Times New Roman" w:hAnsi="Times New Roman"/>
          <w:b w:val="0"/>
          <w:kern w:val="2"/>
          <w:sz w:val="20"/>
        </w:rPr>
        <w:t xml:space="preserve">This course is composed of </w:t>
      </w:r>
      <w:r w:rsidR="00A7023A" w:rsidRPr="006F1BC9">
        <w:rPr>
          <w:rFonts w:ascii="Times New Roman" w:hAnsi="Times New Roman"/>
          <w:b w:val="0"/>
          <w:kern w:val="2"/>
          <w:sz w:val="20"/>
        </w:rPr>
        <w:t xml:space="preserve">readings, </w:t>
      </w:r>
      <w:r w:rsidRPr="006F1BC9">
        <w:rPr>
          <w:rFonts w:ascii="Times New Roman" w:hAnsi="Times New Roman"/>
          <w:b w:val="0"/>
          <w:kern w:val="2"/>
          <w:sz w:val="20"/>
        </w:rPr>
        <w:t xml:space="preserve">lectures, in-class </w:t>
      </w:r>
      <w:r w:rsidR="001C5E48" w:rsidRPr="006F1BC9">
        <w:rPr>
          <w:rFonts w:ascii="Times New Roman" w:hAnsi="Times New Roman"/>
          <w:b w:val="0"/>
          <w:kern w:val="2"/>
          <w:sz w:val="20"/>
        </w:rPr>
        <w:t>d</w:t>
      </w:r>
      <w:r w:rsidRPr="006F1BC9">
        <w:rPr>
          <w:rFonts w:ascii="Times New Roman" w:hAnsi="Times New Roman"/>
          <w:b w:val="0"/>
          <w:kern w:val="2"/>
          <w:sz w:val="20"/>
        </w:rPr>
        <w:t>emonstrations</w:t>
      </w:r>
      <w:r w:rsidR="00696225">
        <w:rPr>
          <w:rFonts w:ascii="Times New Roman" w:hAnsi="Times New Roman"/>
          <w:b w:val="0"/>
          <w:kern w:val="2"/>
          <w:sz w:val="20"/>
        </w:rPr>
        <w:t xml:space="preserve"> and discussion</w:t>
      </w:r>
      <w:r w:rsidRPr="006F1BC9">
        <w:rPr>
          <w:rFonts w:ascii="Times New Roman" w:hAnsi="Times New Roman"/>
          <w:b w:val="0"/>
          <w:kern w:val="2"/>
          <w:sz w:val="20"/>
        </w:rPr>
        <w:t xml:space="preserve">, </w:t>
      </w:r>
      <w:r w:rsidR="00A7023A">
        <w:rPr>
          <w:rFonts w:ascii="Times New Roman" w:hAnsi="Times New Roman"/>
          <w:b w:val="0"/>
          <w:kern w:val="2"/>
          <w:sz w:val="20"/>
        </w:rPr>
        <w:t>12</w:t>
      </w:r>
      <w:r w:rsidR="00696225">
        <w:rPr>
          <w:rFonts w:ascii="Times New Roman" w:hAnsi="Times New Roman"/>
          <w:b w:val="0"/>
          <w:kern w:val="2"/>
          <w:sz w:val="20"/>
        </w:rPr>
        <w:t xml:space="preserve"> quizzes, and a</w:t>
      </w:r>
      <w:r w:rsidR="00A7023A">
        <w:rPr>
          <w:rFonts w:ascii="Times New Roman" w:hAnsi="Times New Roman"/>
          <w:b w:val="0"/>
          <w:kern w:val="2"/>
          <w:sz w:val="20"/>
        </w:rPr>
        <w:t>n optional</w:t>
      </w:r>
      <w:r w:rsidR="00696225">
        <w:rPr>
          <w:rFonts w:ascii="Times New Roman" w:hAnsi="Times New Roman"/>
          <w:b w:val="0"/>
          <w:kern w:val="2"/>
          <w:sz w:val="20"/>
        </w:rPr>
        <w:t xml:space="preserve"> Final Exam</w:t>
      </w:r>
      <w:r w:rsidRPr="006F1BC9">
        <w:rPr>
          <w:rFonts w:ascii="Times New Roman" w:hAnsi="Times New Roman"/>
          <w:b w:val="0"/>
          <w:kern w:val="2"/>
          <w:sz w:val="20"/>
        </w:rPr>
        <w:t xml:space="preserve">.  The course outline includes the schedule </w:t>
      </w:r>
      <w:r w:rsidR="00696225">
        <w:rPr>
          <w:rFonts w:ascii="Times New Roman" w:hAnsi="Times New Roman"/>
          <w:b w:val="0"/>
          <w:kern w:val="2"/>
          <w:sz w:val="20"/>
        </w:rPr>
        <w:t>of topics and</w:t>
      </w:r>
      <w:r w:rsidRPr="006F1BC9">
        <w:rPr>
          <w:rFonts w:ascii="Times New Roman" w:hAnsi="Times New Roman"/>
          <w:b w:val="0"/>
          <w:kern w:val="2"/>
          <w:sz w:val="20"/>
        </w:rPr>
        <w:t xml:space="preserve"> readings. </w:t>
      </w:r>
      <w:r w:rsidRPr="00A7023A">
        <w:rPr>
          <w:rFonts w:ascii="Times New Roman" w:hAnsi="Times New Roman"/>
          <w:b w:val="0"/>
          <w:kern w:val="2"/>
          <w:sz w:val="20"/>
          <w:u w:val="single"/>
        </w:rPr>
        <w:t>Please read the assigned readings before class</w:t>
      </w:r>
      <w:r w:rsidRPr="006F1BC9">
        <w:rPr>
          <w:rFonts w:ascii="Times New Roman" w:hAnsi="Times New Roman"/>
          <w:b w:val="0"/>
          <w:kern w:val="2"/>
          <w:sz w:val="20"/>
        </w:rPr>
        <w:t xml:space="preserve"> so that we can make the most of class time by addressing your questions and </w:t>
      </w:r>
      <w:r w:rsidR="00696225">
        <w:rPr>
          <w:rFonts w:ascii="Times New Roman" w:hAnsi="Times New Roman"/>
          <w:b w:val="0"/>
          <w:kern w:val="2"/>
          <w:sz w:val="20"/>
        </w:rPr>
        <w:t xml:space="preserve">sharing </w:t>
      </w:r>
      <w:r w:rsidRPr="006F1BC9">
        <w:rPr>
          <w:rFonts w:ascii="Times New Roman" w:hAnsi="Times New Roman"/>
          <w:b w:val="0"/>
          <w:kern w:val="2"/>
          <w:sz w:val="20"/>
        </w:rPr>
        <w:t>observations.</w:t>
      </w:r>
    </w:p>
    <w:p w:rsidR="00683FD2" w:rsidRPr="006F1BC9" w:rsidRDefault="00683FD2" w:rsidP="001B0E7E">
      <w:pPr>
        <w:pStyle w:val="BPIHeadline"/>
        <w:spacing w:line="230" w:lineRule="exact"/>
        <w:jc w:val="left"/>
        <w:rPr>
          <w:rFonts w:ascii="Times New Roman" w:hAnsi="Times New Roman"/>
          <w:b w:val="0"/>
          <w:kern w:val="2"/>
          <w:sz w:val="16"/>
          <w:szCs w:val="16"/>
        </w:rPr>
      </w:pPr>
    </w:p>
    <w:p w:rsidR="006537AD" w:rsidRPr="006F1BC9" w:rsidRDefault="006537AD" w:rsidP="001B0E7E">
      <w:pPr>
        <w:pStyle w:val="BPIHeadline"/>
        <w:spacing w:line="230" w:lineRule="exact"/>
        <w:jc w:val="left"/>
        <w:rPr>
          <w:rFonts w:ascii="Times New Roman" w:hAnsi="Times New Roman"/>
          <w:b w:val="0"/>
          <w:kern w:val="2"/>
          <w:sz w:val="20"/>
        </w:rPr>
      </w:pPr>
      <w:r w:rsidRPr="006F1BC9">
        <w:rPr>
          <w:rFonts w:ascii="Times New Roman" w:hAnsi="Times New Roman"/>
          <w:kern w:val="2"/>
          <w:sz w:val="20"/>
        </w:rPr>
        <w:t xml:space="preserve">Class Attendance, Class Worksheets, and Class Demonstrations:  </w:t>
      </w:r>
      <w:r w:rsidRPr="006F1BC9">
        <w:rPr>
          <w:rFonts w:ascii="Times New Roman" w:hAnsi="Times New Roman"/>
          <w:b w:val="0"/>
          <w:kern w:val="2"/>
          <w:sz w:val="20"/>
        </w:rPr>
        <w:t xml:space="preserve">Class attendance is reflected in your grade.  Class worksheets and class demonstrations will not be posted on Blackboard.  You may obtain them only by attending class and participating in the associated discussion.  </w:t>
      </w:r>
      <w:proofErr w:type="gramStart"/>
      <w:r w:rsidRPr="006F1BC9">
        <w:rPr>
          <w:rFonts w:ascii="Times New Roman" w:hAnsi="Times New Roman"/>
          <w:b w:val="0"/>
          <w:kern w:val="2"/>
          <w:sz w:val="20"/>
        </w:rPr>
        <w:t>If you must miss one class, no worries.</w:t>
      </w:r>
      <w:proofErr w:type="gramEnd"/>
      <w:r w:rsidRPr="006F1BC9">
        <w:rPr>
          <w:rFonts w:ascii="Times New Roman" w:hAnsi="Times New Roman"/>
          <w:b w:val="0"/>
          <w:kern w:val="2"/>
          <w:sz w:val="20"/>
        </w:rPr>
        <w:t xml:space="preserve">  If you repeatedly miss class</w:t>
      </w:r>
      <w:r w:rsidR="002C6B4E">
        <w:rPr>
          <w:rFonts w:ascii="Times New Roman" w:hAnsi="Times New Roman"/>
          <w:b w:val="0"/>
          <w:kern w:val="2"/>
          <w:sz w:val="20"/>
        </w:rPr>
        <w:t>es</w:t>
      </w:r>
      <w:r w:rsidRPr="006F1BC9">
        <w:rPr>
          <w:rFonts w:ascii="Times New Roman" w:hAnsi="Times New Roman"/>
          <w:b w:val="0"/>
          <w:kern w:val="2"/>
          <w:sz w:val="20"/>
        </w:rPr>
        <w:t xml:space="preserve">, there will be inevitable holes in your </w:t>
      </w:r>
      <w:r w:rsidR="002C6B4E">
        <w:rPr>
          <w:rFonts w:ascii="Times New Roman" w:hAnsi="Times New Roman"/>
          <w:b w:val="0"/>
          <w:kern w:val="2"/>
          <w:sz w:val="20"/>
        </w:rPr>
        <w:t>experience</w:t>
      </w:r>
      <w:r w:rsidRPr="006F1BC9">
        <w:rPr>
          <w:rFonts w:ascii="Times New Roman" w:hAnsi="Times New Roman"/>
          <w:b w:val="0"/>
          <w:kern w:val="2"/>
          <w:sz w:val="20"/>
        </w:rPr>
        <w:t>, which will be reflected in your final grade.</w:t>
      </w:r>
    </w:p>
    <w:p w:rsidR="008F4C86" w:rsidRPr="006F1BC9" w:rsidRDefault="008F4C86" w:rsidP="008F4C86">
      <w:pPr>
        <w:ind w:left="360"/>
        <w:rPr>
          <w:b/>
          <w:kern w:val="2"/>
          <w:sz w:val="16"/>
          <w:szCs w:val="16"/>
        </w:rPr>
      </w:pPr>
    </w:p>
    <w:p w:rsidR="0044248D" w:rsidRDefault="00886954" w:rsidP="008F4C86">
      <w:pPr>
        <w:rPr>
          <w:kern w:val="2"/>
          <w:sz w:val="20"/>
          <w:szCs w:val="20"/>
        </w:rPr>
      </w:pPr>
      <w:r>
        <w:rPr>
          <w:b/>
          <w:kern w:val="2"/>
          <w:sz w:val="20"/>
          <w:szCs w:val="20"/>
        </w:rPr>
        <w:t xml:space="preserve">Two Ways to Get a Final Grade:  </w:t>
      </w:r>
      <w:r w:rsidR="000B37E2">
        <w:rPr>
          <w:b/>
          <w:kern w:val="2"/>
          <w:sz w:val="20"/>
          <w:szCs w:val="20"/>
        </w:rPr>
        <w:t xml:space="preserve">Weekly </w:t>
      </w:r>
      <w:r>
        <w:rPr>
          <w:b/>
          <w:kern w:val="2"/>
          <w:sz w:val="20"/>
          <w:szCs w:val="20"/>
        </w:rPr>
        <w:t>Quizzes and the Final Exam</w:t>
      </w:r>
      <w:r w:rsidR="00E3001F" w:rsidRPr="006F1BC9">
        <w:rPr>
          <w:kern w:val="2"/>
          <w:sz w:val="20"/>
          <w:szCs w:val="20"/>
        </w:rPr>
        <w:t xml:space="preserve">: </w:t>
      </w:r>
    </w:p>
    <w:p w:rsidR="0044248D" w:rsidRPr="00696225" w:rsidRDefault="0044248D" w:rsidP="008F4C86">
      <w:pPr>
        <w:rPr>
          <w:kern w:val="2"/>
          <w:sz w:val="16"/>
          <w:szCs w:val="16"/>
        </w:rPr>
      </w:pPr>
    </w:p>
    <w:p w:rsidR="00886954" w:rsidRDefault="0044248D" w:rsidP="008645C4">
      <w:pPr>
        <w:numPr>
          <w:ilvl w:val="0"/>
          <w:numId w:val="3"/>
        </w:numPr>
        <w:ind w:left="0" w:hanging="270"/>
        <w:rPr>
          <w:kern w:val="2"/>
          <w:sz w:val="20"/>
          <w:szCs w:val="20"/>
        </w:rPr>
      </w:pPr>
      <w:r w:rsidRPr="0044248D">
        <w:rPr>
          <w:b/>
          <w:kern w:val="2"/>
          <w:sz w:val="20"/>
          <w:szCs w:val="20"/>
        </w:rPr>
        <w:t>Weekly Quizzes:</w:t>
      </w:r>
      <w:r>
        <w:rPr>
          <w:kern w:val="2"/>
          <w:sz w:val="20"/>
          <w:szCs w:val="20"/>
        </w:rPr>
        <w:t xml:space="preserve"> </w:t>
      </w:r>
      <w:r w:rsidR="00A7023A">
        <w:rPr>
          <w:kern w:val="2"/>
          <w:sz w:val="20"/>
          <w:szCs w:val="20"/>
        </w:rPr>
        <w:t>Twelve classes</w:t>
      </w:r>
      <w:r w:rsidR="00886954">
        <w:rPr>
          <w:kern w:val="2"/>
          <w:sz w:val="20"/>
          <w:szCs w:val="20"/>
        </w:rPr>
        <w:t xml:space="preserve"> will </w:t>
      </w:r>
      <w:r w:rsidR="00A7023A">
        <w:rPr>
          <w:kern w:val="2"/>
          <w:sz w:val="20"/>
          <w:szCs w:val="20"/>
        </w:rPr>
        <w:t>conclude</w:t>
      </w:r>
      <w:r w:rsidR="00886954">
        <w:rPr>
          <w:kern w:val="2"/>
          <w:sz w:val="20"/>
          <w:szCs w:val="20"/>
        </w:rPr>
        <w:t xml:space="preserve"> with a quiz to determine mastery of the assigned reading. </w:t>
      </w:r>
      <w:r w:rsidR="00A7023A">
        <w:rPr>
          <w:kern w:val="2"/>
          <w:sz w:val="20"/>
          <w:szCs w:val="20"/>
        </w:rPr>
        <w:t xml:space="preserve"> You must attend (all of) class to take the quiz. You have 2</w:t>
      </w:r>
      <w:r w:rsidR="00886954">
        <w:rPr>
          <w:kern w:val="2"/>
          <w:sz w:val="20"/>
          <w:szCs w:val="20"/>
        </w:rPr>
        <w:t xml:space="preserve"> degree</w:t>
      </w:r>
      <w:r w:rsidR="00A7023A">
        <w:rPr>
          <w:kern w:val="2"/>
          <w:sz w:val="20"/>
          <w:szCs w:val="20"/>
        </w:rPr>
        <w:t>s</w:t>
      </w:r>
      <w:r w:rsidR="00886954">
        <w:rPr>
          <w:kern w:val="2"/>
          <w:sz w:val="20"/>
          <w:szCs w:val="20"/>
        </w:rPr>
        <w:t xml:space="preserve"> of freedom.  You can skip </w:t>
      </w:r>
      <w:r w:rsidR="00A7023A">
        <w:rPr>
          <w:kern w:val="2"/>
          <w:sz w:val="20"/>
          <w:szCs w:val="20"/>
        </w:rPr>
        <w:t>two</w:t>
      </w:r>
      <w:r w:rsidR="00886954">
        <w:rPr>
          <w:kern w:val="2"/>
          <w:sz w:val="20"/>
          <w:szCs w:val="20"/>
        </w:rPr>
        <w:t xml:space="preserve"> quiz</w:t>
      </w:r>
      <w:r w:rsidR="00A7023A">
        <w:rPr>
          <w:kern w:val="2"/>
          <w:sz w:val="20"/>
          <w:szCs w:val="20"/>
        </w:rPr>
        <w:t>zes, or if you take all 12</w:t>
      </w:r>
      <w:r w:rsidR="00886954">
        <w:rPr>
          <w:kern w:val="2"/>
          <w:sz w:val="20"/>
          <w:szCs w:val="20"/>
        </w:rPr>
        <w:t xml:space="preserve"> quizzes, I will drop the </w:t>
      </w:r>
      <w:r w:rsidR="00A7023A">
        <w:rPr>
          <w:kern w:val="2"/>
          <w:sz w:val="20"/>
          <w:szCs w:val="20"/>
        </w:rPr>
        <w:t xml:space="preserve">2 </w:t>
      </w:r>
      <w:r w:rsidR="00886954">
        <w:rPr>
          <w:kern w:val="2"/>
          <w:sz w:val="20"/>
          <w:szCs w:val="20"/>
        </w:rPr>
        <w:t>lowest score</w:t>
      </w:r>
      <w:r w:rsidR="00A7023A">
        <w:rPr>
          <w:kern w:val="2"/>
          <w:sz w:val="20"/>
          <w:szCs w:val="20"/>
        </w:rPr>
        <w:t>s</w:t>
      </w:r>
      <w:r w:rsidR="00886954">
        <w:rPr>
          <w:kern w:val="2"/>
          <w:sz w:val="20"/>
          <w:szCs w:val="20"/>
        </w:rPr>
        <w:t>.</w:t>
      </w:r>
    </w:p>
    <w:p w:rsidR="00886954" w:rsidRPr="00696225" w:rsidRDefault="00886954" w:rsidP="008645C4">
      <w:pPr>
        <w:ind w:hanging="270"/>
        <w:rPr>
          <w:kern w:val="2"/>
          <w:sz w:val="16"/>
          <w:szCs w:val="16"/>
        </w:rPr>
      </w:pPr>
    </w:p>
    <w:p w:rsidR="0044248D" w:rsidRDefault="0044248D" w:rsidP="008645C4">
      <w:pPr>
        <w:numPr>
          <w:ilvl w:val="0"/>
          <w:numId w:val="3"/>
        </w:numPr>
        <w:ind w:left="0" w:hanging="270"/>
        <w:rPr>
          <w:kern w:val="2"/>
          <w:sz w:val="20"/>
          <w:szCs w:val="20"/>
        </w:rPr>
      </w:pPr>
      <w:r>
        <w:rPr>
          <w:b/>
          <w:kern w:val="2"/>
          <w:sz w:val="20"/>
          <w:szCs w:val="20"/>
        </w:rPr>
        <w:t xml:space="preserve">Optional </w:t>
      </w:r>
      <w:r w:rsidR="00886954" w:rsidRPr="00886954">
        <w:rPr>
          <w:b/>
          <w:kern w:val="2"/>
          <w:sz w:val="20"/>
          <w:szCs w:val="20"/>
        </w:rPr>
        <w:t>Final Exam:</w:t>
      </w:r>
      <w:r w:rsidR="00886954">
        <w:rPr>
          <w:kern w:val="2"/>
          <w:sz w:val="20"/>
          <w:szCs w:val="20"/>
        </w:rPr>
        <w:t xml:space="preserve"> If you cannot take 10 of the </w:t>
      </w:r>
      <w:r w:rsidR="00620BC3">
        <w:rPr>
          <w:kern w:val="2"/>
          <w:sz w:val="20"/>
          <w:szCs w:val="20"/>
        </w:rPr>
        <w:t xml:space="preserve">12 </w:t>
      </w:r>
      <w:r w:rsidR="00886954">
        <w:rPr>
          <w:kern w:val="2"/>
          <w:sz w:val="20"/>
          <w:szCs w:val="20"/>
        </w:rPr>
        <w:t>quizzes, or</w:t>
      </w:r>
      <w:r>
        <w:rPr>
          <w:kern w:val="2"/>
          <w:sz w:val="20"/>
          <w:szCs w:val="20"/>
        </w:rPr>
        <w:t xml:space="preserve"> if you</w:t>
      </w:r>
      <w:r w:rsidR="00886954">
        <w:rPr>
          <w:kern w:val="2"/>
          <w:sz w:val="20"/>
          <w:szCs w:val="20"/>
        </w:rPr>
        <w:t xml:space="preserve"> are not happy with your final quiz</w:t>
      </w:r>
      <w:r>
        <w:rPr>
          <w:kern w:val="2"/>
          <w:sz w:val="20"/>
          <w:szCs w:val="20"/>
        </w:rPr>
        <w:t>-based</w:t>
      </w:r>
      <w:r w:rsidR="00886954">
        <w:rPr>
          <w:kern w:val="2"/>
          <w:sz w:val="20"/>
          <w:szCs w:val="20"/>
        </w:rPr>
        <w:t xml:space="preserve"> grade</w:t>
      </w:r>
      <w:r>
        <w:rPr>
          <w:kern w:val="2"/>
          <w:sz w:val="20"/>
          <w:szCs w:val="20"/>
        </w:rPr>
        <w:t xml:space="preserve">, you may take an optional Final Exam.  The Final Exam will be cumulative and will include material from the text as well as material from class.  </w:t>
      </w:r>
      <w:r w:rsidR="00A7023A">
        <w:rPr>
          <w:kern w:val="2"/>
          <w:sz w:val="20"/>
          <w:szCs w:val="20"/>
        </w:rPr>
        <w:t>If you</w:t>
      </w:r>
      <w:r>
        <w:rPr>
          <w:kern w:val="2"/>
          <w:sz w:val="20"/>
          <w:szCs w:val="20"/>
        </w:rPr>
        <w:t xml:space="preserve"> choose to take the optional Final Exam, I will calculate </w:t>
      </w:r>
      <w:r w:rsidR="00A7023A">
        <w:rPr>
          <w:kern w:val="2"/>
          <w:sz w:val="20"/>
          <w:szCs w:val="20"/>
        </w:rPr>
        <w:t>your</w:t>
      </w:r>
      <w:r>
        <w:rPr>
          <w:kern w:val="2"/>
          <w:sz w:val="20"/>
          <w:szCs w:val="20"/>
        </w:rPr>
        <w:t xml:space="preserve"> Final Grade</w:t>
      </w:r>
      <w:r w:rsidR="00696225">
        <w:rPr>
          <w:kern w:val="2"/>
          <w:sz w:val="20"/>
          <w:szCs w:val="20"/>
        </w:rPr>
        <w:t xml:space="preserve"> two ways --</w:t>
      </w:r>
      <w:r>
        <w:rPr>
          <w:kern w:val="2"/>
          <w:sz w:val="20"/>
          <w:szCs w:val="20"/>
        </w:rPr>
        <w:t xml:space="preserve"> based on quizzes and </w:t>
      </w:r>
      <w:r w:rsidR="00696225">
        <w:rPr>
          <w:kern w:val="2"/>
          <w:sz w:val="20"/>
          <w:szCs w:val="20"/>
        </w:rPr>
        <w:t xml:space="preserve">also </w:t>
      </w:r>
      <w:r>
        <w:rPr>
          <w:kern w:val="2"/>
          <w:sz w:val="20"/>
          <w:szCs w:val="20"/>
        </w:rPr>
        <w:t>based on the Final Ex</w:t>
      </w:r>
      <w:r w:rsidR="00696225">
        <w:rPr>
          <w:kern w:val="2"/>
          <w:sz w:val="20"/>
          <w:szCs w:val="20"/>
        </w:rPr>
        <w:t>am.</w:t>
      </w:r>
      <w:r>
        <w:rPr>
          <w:kern w:val="2"/>
          <w:sz w:val="20"/>
          <w:szCs w:val="20"/>
        </w:rPr>
        <w:t xml:space="preserve"> I will assign as your Final Grade the higher of the two.</w:t>
      </w:r>
    </w:p>
    <w:p w:rsidR="0044248D" w:rsidRPr="00696225" w:rsidRDefault="0044248D" w:rsidP="008F4C86">
      <w:pPr>
        <w:rPr>
          <w:kern w:val="2"/>
          <w:sz w:val="16"/>
          <w:szCs w:val="16"/>
        </w:rPr>
      </w:pPr>
    </w:p>
    <w:p w:rsidR="002A552C" w:rsidRPr="0044248D" w:rsidRDefault="001B0E7E" w:rsidP="0044248D">
      <w:pPr>
        <w:pStyle w:val="BPIHeadline"/>
        <w:spacing w:line="230" w:lineRule="exact"/>
        <w:jc w:val="left"/>
        <w:rPr>
          <w:rFonts w:ascii="Times New Roman" w:hAnsi="Times New Roman"/>
          <w:b w:val="0"/>
          <w:kern w:val="2"/>
          <w:sz w:val="20"/>
        </w:rPr>
      </w:pPr>
      <w:r w:rsidRPr="006F1BC9">
        <w:rPr>
          <w:rFonts w:ascii="Times New Roman" w:hAnsi="Times New Roman"/>
          <w:kern w:val="2"/>
          <w:sz w:val="20"/>
        </w:rPr>
        <w:t>Grading</w:t>
      </w:r>
      <w:r w:rsidRPr="006F1BC9">
        <w:rPr>
          <w:rFonts w:ascii="Times New Roman" w:hAnsi="Times New Roman"/>
          <w:b w:val="0"/>
          <w:kern w:val="2"/>
          <w:sz w:val="20"/>
        </w:rPr>
        <w:t xml:space="preserve"> will be determined</w:t>
      </w:r>
      <w:r w:rsidR="00720C3A" w:rsidRPr="006F1BC9">
        <w:rPr>
          <w:rFonts w:ascii="Times New Roman" w:hAnsi="Times New Roman"/>
          <w:b w:val="0"/>
          <w:kern w:val="2"/>
          <w:sz w:val="20"/>
        </w:rPr>
        <w:t xml:space="preserve"> as follows: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2A552C" w:rsidRPr="006F1BC9">
        <w:tc>
          <w:tcPr>
            <w:tcW w:w="2142" w:type="dxa"/>
          </w:tcPr>
          <w:p w:rsidR="002A552C" w:rsidRPr="006F1BC9" w:rsidRDefault="002A552C" w:rsidP="002A552C">
            <w:pPr>
              <w:jc w:val="center"/>
              <w:rPr>
                <w:sz w:val="20"/>
                <w:szCs w:val="20"/>
              </w:rPr>
            </w:pPr>
            <w:r w:rsidRPr="006F1BC9">
              <w:rPr>
                <w:sz w:val="20"/>
                <w:szCs w:val="20"/>
              </w:rPr>
              <w:t>A+    98-100</w:t>
            </w:r>
          </w:p>
        </w:tc>
        <w:tc>
          <w:tcPr>
            <w:tcW w:w="2142" w:type="dxa"/>
          </w:tcPr>
          <w:p w:rsidR="002A552C" w:rsidRPr="006F1BC9" w:rsidRDefault="002A552C" w:rsidP="002A552C">
            <w:pPr>
              <w:jc w:val="center"/>
              <w:rPr>
                <w:sz w:val="20"/>
                <w:szCs w:val="20"/>
              </w:rPr>
            </w:pPr>
            <w:r w:rsidRPr="006F1BC9">
              <w:rPr>
                <w:sz w:val="20"/>
                <w:szCs w:val="20"/>
              </w:rPr>
              <w:t>A     93-97</w:t>
            </w:r>
          </w:p>
        </w:tc>
        <w:tc>
          <w:tcPr>
            <w:tcW w:w="2142" w:type="dxa"/>
          </w:tcPr>
          <w:p w:rsidR="002A552C" w:rsidRPr="006F1BC9" w:rsidRDefault="002A552C" w:rsidP="002A552C">
            <w:pPr>
              <w:jc w:val="center"/>
              <w:rPr>
                <w:sz w:val="20"/>
                <w:szCs w:val="20"/>
              </w:rPr>
            </w:pPr>
            <w:r w:rsidRPr="006F1BC9">
              <w:rPr>
                <w:sz w:val="20"/>
                <w:szCs w:val="20"/>
              </w:rPr>
              <w:t>A-     90-92</w:t>
            </w:r>
          </w:p>
        </w:tc>
        <w:tc>
          <w:tcPr>
            <w:tcW w:w="2142" w:type="dxa"/>
          </w:tcPr>
          <w:p w:rsidR="002A552C" w:rsidRPr="006F1BC9" w:rsidRDefault="002A552C" w:rsidP="002A552C">
            <w:pPr>
              <w:jc w:val="center"/>
              <w:rPr>
                <w:sz w:val="20"/>
                <w:szCs w:val="20"/>
              </w:rPr>
            </w:pPr>
            <w:r w:rsidRPr="006F1BC9">
              <w:rPr>
                <w:sz w:val="20"/>
                <w:szCs w:val="20"/>
              </w:rPr>
              <w:t>B+     87-89</w:t>
            </w:r>
          </w:p>
        </w:tc>
      </w:tr>
      <w:tr w:rsidR="002A552C" w:rsidRPr="006F1BC9">
        <w:tc>
          <w:tcPr>
            <w:tcW w:w="2142" w:type="dxa"/>
          </w:tcPr>
          <w:p w:rsidR="002A552C" w:rsidRPr="006F1BC9" w:rsidRDefault="002A552C" w:rsidP="002A552C">
            <w:pPr>
              <w:jc w:val="center"/>
              <w:rPr>
                <w:sz w:val="20"/>
                <w:szCs w:val="20"/>
              </w:rPr>
            </w:pPr>
            <w:r w:rsidRPr="006F1BC9">
              <w:rPr>
                <w:sz w:val="20"/>
                <w:szCs w:val="20"/>
              </w:rPr>
              <w:t>B        83-86</w:t>
            </w:r>
          </w:p>
        </w:tc>
        <w:tc>
          <w:tcPr>
            <w:tcW w:w="2142" w:type="dxa"/>
          </w:tcPr>
          <w:p w:rsidR="002A552C" w:rsidRPr="006F1BC9" w:rsidRDefault="002A552C" w:rsidP="002A552C">
            <w:pPr>
              <w:jc w:val="center"/>
              <w:rPr>
                <w:sz w:val="20"/>
                <w:szCs w:val="20"/>
              </w:rPr>
            </w:pPr>
            <w:r w:rsidRPr="006F1BC9">
              <w:rPr>
                <w:sz w:val="20"/>
                <w:szCs w:val="20"/>
              </w:rPr>
              <w:t>B-    80-82</w:t>
            </w:r>
          </w:p>
        </w:tc>
        <w:tc>
          <w:tcPr>
            <w:tcW w:w="2142" w:type="dxa"/>
          </w:tcPr>
          <w:p w:rsidR="002A552C" w:rsidRPr="006F1BC9" w:rsidRDefault="002A552C" w:rsidP="002A552C">
            <w:pPr>
              <w:jc w:val="center"/>
              <w:rPr>
                <w:sz w:val="20"/>
                <w:szCs w:val="20"/>
              </w:rPr>
            </w:pPr>
            <w:r w:rsidRPr="006F1BC9">
              <w:rPr>
                <w:sz w:val="20"/>
                <w:szCs w:val="20"/>
              </w:rPr>
              <w:t>C+    77-79</w:t>
            </w:r>
          </w:p>
        </w:tc>
        <w:tc>
          <w:tcPr>
            <w:tcW w:w="2142" w:type="dxa"/>
          </w:tcPr>
          <w:p w:rsidR="002A552C" w:rsidRPr="006F1BC9" w:rsidRDefault="002A552C" w:rsidP="002A552C">
            <w:pPr>
              <w:jc w:val="center"/>
              <w:rPr>
                <w:sz w:val="20"/>
                <w:szCs w:val="20"/>
              </w:rPr>
            </w:pPr>
            <w:r w:rsidRPr="006F1BC9">
              <w:rPr>
                <w:sz w:val="20"/>
                <w:szCs w:val="20"/>
              </w:rPr>
              <w:t>C      73-76</w:t>
            </w:r>
          </w:p>
        </w:tc>
      </w:tr>
      <w:tr w:rsidR="002A552C" w:rsidRPr="006F1BC9">
        <w:tc>
          <w:tcPr>
            <w:tcW w:w="2142" w:type="dxa"/>
          </w:tcPr>
          <w:p w:rsidR="002A552C" w:rsidRPr="006F1BC9" w:rsidRDefault="002A552C" w:rsidP="002A552C">
            <w:pPr>
              <w:jc w:val="center"/>
              <w:rPr>
                <w:sz w:val="20"/>
                <w:szCs w:val="20"/>
              </w:rPr>
            </w:pPr>
            <w:r w:rsidRPr="006F1BC9">
              <w:rPr>
                <w:sz w:val="20"/>
                <w:szCs w:val="20"/>
              </w:rPr>
              <w:t>C-      70-72</w:t>
            </w:r>
          </w:p>
        </w:tc>
        <w:tc>
          <w:tcPr>
            <w:tcW w:w="2142" w:type="dxa"/>
          </w:tcPr>
          <w:p w:rsidR="002A552C" w:rsidRPr="006F1BC9" w:rsidRDefault="00445844" w:rsidP="00445844">
            <w:pPr>
              <w:jc w:val="center"/>
              <w:rPr>
                <w:sz w:val="20"/>
                <w:szCs w:val="20"/>
              </w:rPr>
            </w:pPr>
            <w:r>
              <w:rPr>
                <w:sz w:val="20"/>
                <w:szCs w:val="20"/>
              </w:rPr>
              <w:t>D</w:t>
            </w:r>
            <w:r w:rsidR="002A552C" w:rsidRPr="006F1BC9">
              <w:rPr>
                <w:sz w:val="20"/>
                <w:szCs w:val="20"/>
              </w:rPr>
              <w:t xml:space="preserve">   </w:t>
            </w:r>
            <w:r>
              <w:rPr>
                <w:sz w:val="20"/>
                <w:szCs w:val="20"/>
              </w:rPr>
              <w:t>60</w:t>
            </w:r>
            <w:r w:rsidR="002A552C" w:rsidRPr="006F1BC9">
              <w:rPr>
                <w:sz w:val="20"/>
                <w:szCs w:val="20"/>
              </w:rPr>
              <w:t>-69</w:t>
            </w:r>
          </w:p>
        </w:tc>
        <w:tc>
          <w:tcPr>
            <w:tcW w:w="2142" w:type="dxa"/>
          </w:tcPr>
          <w:p w:rsidR="002A552C" w:rsidRPr="006F1BC9" w:rsidRDefault="00445844" w:rsidP="00445844">
            <w:pPr>
              <w:jc w:val="center"/>
              <w:rPr>
                <w:sz w:val="20"/>
                <w:szCs w:val="20"/>
              </w:rPr>
            </w:pPr>
            <w:r>
              <w:rPr>
                <w:sz w:val="20"/>
                <w:szCs w:val="20"/>
              </w:rPr>
              <w:t>F</w:t>
            </w:r>
            <w:r w:rsidR="002A552C" w:rsidRPr="006F1BC9">
              <w:rPr>
                <w:sz w:val="20"/>
                <w:szCs w:val="20"/>
              </w:rPr>
              <w:t xml:space="preserve">  </w:t>
            </w:r>
            <w:r>
              <w:rPr>
                <w:sz w:val="20"/>
                <w:szCs w:val="20"/>
              </w:rPr>
              <w:t xml:space="preserve">   </w:t>
            </w:r>
            <w:r w:rsidR="002A552C" w:rsidRPr="006F1BC9">
              <w:rPr>
                <w:sz w:val="20"/>
                <w:szCs w:val="20"/>
              </w:rPr>
              <w:t xml:space="preserve">    </w:t>
            </w:r>
            <w:r>
              <w:rPr>
                <w:sz w:val="20"/>
                <w:szCs w:val="20"/>
              </w:rPr>
              <w:t xml:space="preserve">&lt;60 </w:t>
            </w:r>
          </w:p>
        </w:tc>
        <w:tc>
          <w:tcPr>
            <w:tcW w:w="2142" w:type="dxa"/>
          </w:tcPr>
          <w:p w:rsidR="002A552C" w:rsidRPr="006F1BC9" w:rsidRDefault="002A552C" w:rsidP="002A552C">
            <w:pPr>
              <w:jc w:val="center"/>
              <w:rPr>
                <w:sz w:val="20"/>
                <w:szCs w:val="20"/>
              </w:rPr>
            </w:pPr>
          </w:p>
        </w:tc>
      </w:tr>
    </w:tbl>
    <w:p w:rsidR="001B0E7E" w:rsidRPr="009B4181" w:rsidRDefault="001B0E7E" w:rsidP="001B0E7E">
      <w:pPr>
        <w:rPr>
          <w:sz w:val="16"/>
          <w:szCs w:val="16"/>
        </w:rPr>
      </w:pPr>
    </w:p>
    <w:p w:rsidR="0044248D" w:rsidRDefault="002645FB" w:rsidP="0044248D">
      <w:pPr>
        <w:rPr>
          <w:b/>
          <w:kern w:val="2"/>
          <w:sz w:val="20"/>
          <w:szCs w:val="20"/>
        </w:rPr>
      </w:pPr>
      <w:r>
        <w:rPr>
          <w:b/>
          <w:kern w:val="2"/>
          <w:sz w:val="20"/>
          <w:szCs w:val="20"/>
        </w:rPr>
        <w:t>Four</w:t>
      </w:r>
      <w:r w:rsidR="0044248D">
        <w:rPr>
          <w:b/>
          <w:kern w:val="2"/>
          <w:sz w:val="20"/>
          <w:szCs w:val="20"/>
        </w:rPr>
        <w:t xml:space="preserve"> Ways to Improve Your Grade:</w:t>
      </w:r>
    </w:p>
    <w:p w:rsidR="0044248D" w:rsidRPr="009B4181" w:rsidRDefault="0044248D" w:rsidP="0044248D">
      <w:pPr>
        <w:rPr>
          <w:b/>
          <w:kern w:val="2"/>
          <w:sz w:val="16"/>
          <w:szCs w:val="16"/>
        </w:rPr>
      </w:pPr>
    </w:p>
    <w:p w:rsidR="00862BB6" w:rsidRDefault="00862BB6" w:rsidP="008645C4">
      <w:pPr>
        <w:numPr>
          <w:ilvl w:val="0"/>
          <w:numId w:val="4"/>
        </w:numPr>
        <w:ind w:left="0"/>
        <w:rPr>
          <w:color w:val="000000"/>
          <w:sz w:val="20"/>
          <w:szCs w:val="20"/>
        </w:rPr>
      </w:pPr>
      <w:r>
        <w:rPr>
          <w:b/>
          <w:sz w:val="20"/>
          <w:szCs w:val="20"/>
        </w:rPr>
        <w:t>Read the Text Ahead of Time</w:t>
      </w:r>
      <w:r w:rsidRPr="00C6791F">
        <w:rPr>
          <w:b/>
          <w:sz w:val="20"/>
          <w:szCs w:val="20"/>
        </w:rPr>
        <w:t xml:space="preserve">:  </w:t>
      </w:r>
      <w:r w:rsidR="00482752" w:rsidRPr="00482752">
        <w:rPr>
          <w:sz w:val="20"/>
          <w:szCs w:val="20"/>
        </w:rPr>
        <w:t xml:space="preserve">These are hefty chapters.  I can’t read them in one sitting.  Give yourself time.  Take notes.  </w:t>
      </w:r>
      <w:r w:rsidR="00482752" w:rsidRPr="00482752">
        <w:rPr>
          <w:color w:val="000000"/>
          <w:sz w:val="20"/>
          <w:szCs w:val="20"/>
        </w:rPr>
        <w:t>Bring questions and observations to class.</w:t>
      </w:r>
    </w:p>
    <w:p w:rsidR="002645FB" w:rsidRPr="002645FB" w:rsidRDefault="002645FB" w:rsidP="008645C4">
      <w:pPr>
        <w:rPr>
          <w:color w:val="000000"/>
          <w:sz w:val="16"/>
          <w:szCs w:val="16"/>
        </w:rPr>
      </w:pPr>
    </w:p>
    <w:p w:rsidR="002645FB" w:rsidRPr="00482752" w:rsidRDefault="002645FB" w:rsidP="008645C4">
      <w:pPr>
        <w:numPr>
          <w:ilvl w:val="0"/>
          <w:numId w:val="4"/>
        </w:numPr>
        <w:ind w:left="0"/>
        <w:rPr>
          <w:color w:val="000000"/>
          <w:sz w:val="20"/>
          <w:szCs w:val="20"/>
        </w:rPr>
      </w:pPr>
      <w:r>
        <w:rPr>
          <w:b/>
          <w:sz w:val="20"/>
          <w:szCs w:val="20"/>
        </w:rPr>
        <w:t>Come see me:</w:t>
      </w:r>
      <w:r>
        <w:rPr>
          <w:color w:val="000000"/>
          <w:sz w:val="20"/>
          <w:szCs w:val="20"/>
        </w:rPr>
        <w:t xml:space="preserve">  I don’t bite.  I’m here to help.  In addition to regular office hours, I have many other times I’m available to meet.</w:t>
      </w:r>
    </w:p>
    <w:p w:rsidR="00862BB6" w:rsidRPr="00AB26F5" w:rsidRDefault="00862BB6" w:rsidP="008645C4">
      <w:pPr>
        <w:rPr>
          <w:sz w:val="16"/>
          <w:szCs w:val="16"/>
        </w:rPr>
      </w:pPr>
    </w:p>
    <w:p w:rsidR="0044248D" w:rsidRPr="006F1BC9" w:rsidRDefault="000D12FD" w:rsidP="008645C4">
      <w:pPr>
        <w:numPr>
          <w:ilvl w:val="0"/>
          <w:numId w:val="4"/>
        </w:numPr>
        <w:ind w:left="0"/>
        <w:rPr>
          <w:sz w:val="20"/>
          <w:szCs w:val="20"/>
        </w:rPr>
      </w:pPr>
      <w:r>
        <w:rPr>
          <w:b/>
          <w:kern w:val="2"/>
          <w:sz w:val="20"/>
          <w:szCs w:val="20"/>
        </w:rPr>
        <w:t xml:space="preserve">Extra Credit for </w:t>
      </w:r>
      <w:r w:rsidR="0044248D" w:rsidRPr="006F1BC9">
        <w:rPr>
          <w:b/>
          <w:kern w:val="2"/>
          <w:sz w:val="20"/>
          <w:szCs w:val="20"/>
        </w:rPr>
        <w:t>Corrective Essays</w:t>
      </w:r>
      <w:r w:rsidR="0044248D" w:rsidRPr="006F1BC9">
        <w:rPr>
          <w:kern w:val="2"/>
          <w:sz w:val="20"/>
          <w:szCs w:val="20"/>
        </w:rPr>
        <w:t xml:space="preserve">: </w:t>
      </w:r>
      <w:r w:rsidR="007272DC">
        <w:rPr>
          <w:kern w:val="2"/>
          <w:sz w:val="20"/>
          <w:szCs w:val="20"/>
        </w:rPr>
        <w:t xml:space="preserve"> </w:t>
      </w:r>
      <w:r w:rsidR="0044248D" w:rsidRPr="006F1BC9">
        <w:rPr>
          <w:kern w:val="2"/>
          <w:sz w:val="20"/>
          <w:szCs w:val="20"/>
        </w:rPr>
        <w:t xml:space="preserve">You may “upgrade” </w:t>
      </w:r>
      <w:r>
        <w:rPr>
          <w:kern w:val="2"/>
          <w:sz w:val="20"/>
          <w:szCs w:val="20"/>
        </w:rPr>
        <w:t xml:space="preserve">each of </w:t>
      </w:r>
      <w:r w:rsidR="0044248D" w:rsidRPr="006F1BC9">
        <w:rPr>
          <w:kern w:val="2"/>
          <w:sz w:val="20"/>
          <w:szCs w:val="20"/>
        </w:rPr>
        <w:t xml:space="preserve">your </w:t>
      </w:r>
      <w:r w:rsidR="007272DC">
        <w:rPr>
          <w:kern w:val="2"/>
          <w:sz w:val="20"/>
          <w:szCs w:val="20"/>
        </w:rPr>
        <w:t>quiz</w:t>
      </w:r>
      <w:r w:rsidR="0044248D" w:rsidRPr="006F1BC9">
        <w:rPr>
          <w:kern w:val="2"/>
          <w:sz w:val="20"/>
          <w:szCs w:val="20"/>
        </w:rPr>
        <w:t xml:space="preserve"> scores by submitting a “corrective essay” for </w:t>
      </w:r>
      <w:proofErr w:type="gramStart"/>
      <w:r w:rsidR="00620BC3">
        <w:rPr>
          <w:kern w:val="2"/>
          <w:sz w:val="20"/>
          <w:szCs w:val="20"/>
        </w:rPr>
        <w:t xml:space="preserve">one </w:t>
      </w:r>
      <w:r w:rsidR="0044248D" w:rsidRPr="006F1BC9">
        <w:rPr>
          <w:kern w:val="2"/>
          <w:sz w:val="20"/>
          <w:szCs w:val="20"/>
        </w:rPr>
        <w:t xml:space="preserve"> missed</w:t>
      </w:r>
      <w:proofErr w:type="gramEnd"/>
      <w:r w:rsidR="0044248D" w:rsidRPr="006F1BC9">
        <w:rPr>
          <w:kern w:val="2"/>
          <w:sz w:val="20"/>
          <w:szCs w:val="20"/>
        </w:rPr>
        <w:t xml:space="preserve"> question you wish </w:t>
      </w:r>
      <w:r w:rsidR="0044248D" w:rsidRPr="006F1BC9">
        <w:rPr>
          <w:rStyle w:val="PageNumber"/>
          <w:sz w:val="20"/>
          <w:szCs w:val="20"/>
        </w:rPr>
        <w:t>to “</w:t>
      </w:r>
      <w:r w:rsidR="0044248D" w:rsidRPr="006F1BC9">
        <w:rPr>
          <w:kern w:val="2"/>
          <w:sz w:val="20"/>
          <w:szCs w:val="20"/>
        </w:rPr>
        <w:t xml:space="preserve">correct.”  Corrective essays are worth up to </w:t>
      </w:r>
      <w:r w:rsidR="00CD444A">
        <w:rPr>
          <w:kern w:val="2"/>
          <w:sz w:val="20"/>
          <w:szCs w:val="20"/>
        </w:rPr>
        <w:t>1 point</w:t>
      </w:r>
      <w:r w:rsidR="0044248D" w:rsidRPr="006F1BC9">
        <w:rPr>
          <w:kern w:val="2"/>
          <w:sz w:val="20"/>
          <w:szCs w:val="20"/>
        </w:rPr>
        <w:t xml:space="preserve"> and are due </w:t>
      </w:r>
      <w:r w:rsidR="00A7023A">
        <w:rPr>
          <w:kern w:val="2"/>
          <w:sz w:val="20"/>
          <w:szCs w:val="20"/>
        </w:rPr>
        <w:t xml:space="preserve">in hard copy </w:t>
      </w:r>
      <w:r w:rsidR="00445844">
        <w:rPr>
          <w:kern w:val="2"/>
          <w:sz w:val="20"/>
          <w:szCs w:val="20"/>
        </w:rPr>
        <w:t xml:space="preserve">at the </w:t>
      </w:r>
      <w:r w:rsidR="00445844" w:rsidRPr="00FA083B">
        <w:rPr>
          <w:kern w:val="2"/>
          <w:sz w:val="20"/>
          <w:szCs w:val="20"/>
          <w:u w:val="single"/>
        </w:rPr>
        <w:t>beginning</w:t>
      </w:r>
      <w:r w:rsidR="00445844">
        <w:rPr>
          <w:kern w:val="2"/>
          <w:sz w:val="20"/>
          <w:szCs w:val="20"/>
        </w:rPr>
        <w:t xml:space="preserve"> of </w:t>
      </w:r>
      <w:r w:rsidR="007272DC">
        <w:rPr>
          <w:kern w:val="2"/>
          <w:sz w:val="20"/>
          <w:szCs w:val="20"/>
        </w:rPr>
        <w:t xml:space="preserve">the </w:t>
      </w:r>
      <w:r w:rsidR="00CD444A">
        <w:rPr>
          <w:kern w:val="2"/>
          <w:sz w:val="20"/>
          <w:szCs w:val="20"/>
        </w:rPr>
        <w:t>class</w:t>
      </w:r>
      <w:r w:rsidR="007272DC">
        <w:rPr>
          <w:kern w:val="2"/>
          <w:sz w:val="20"/>
          <w:szCs w:val="20"/>
        </w:rPr>
        <w:t xml:space="preserve"> </w:t>
      </w:r>
      <w:r w:rsidR="00A7023A">
        <w:rPr>
          <w:kern w:val="2"/>
          <w:sz w:val="20"/>
          <w:szCs w:val="20"/>
        </w:rPr>
        <w:t>following the</w:t>
      </w:r>
      <w:r w:rsidR="007272DC">
        <w:rPr>
          <w:kern w:val="2"/>
          <w:sz w:val="20"/>
          <w:szCs w:val="20"/>
        </w:rPr>
        <w:t xml:space="preserve"> quiz</w:t>
      </w:r>
      <w:r w:rsidR="0044248D" w:rsidRPr="006F1BC9">
        <w:rPr>
          <w:kern w:val="2"/>
          <w:sz w:val="20"/>
          <w:szCs w:val="20"/>
        </w:rPr>
        <w:t xml:space="preserve">.  </w:t>
      </w:r>
      <w:r w:rsidR="00445844">
        <w:rPr>
          <w:kern w:val="2"/>
          <w:sz w:val="20"/>
          <w:szCs w:val="20"/>
        </w:rPr>
        <w:t>(No drop offs, please.  You must attend all of class to qualify for this extra credit opportunity.)</w:t>
      </w:r>
      <w:r w:rsidR="0044248D" w:rsidRPr="006F1BC9">
        <w:rPr>
          <w:kern w:val="2"/>
          <w:sz w:val="20"/>
          <w:szCs w:val="20"/>
        </w:rPr>
        <w:t xml:space="preserve"> More detailed instructions </w:t>
      </w:r>
      <w:r w:rsidR="00482752">
        <w:rPr>
          <w:kern w:val="2"/>
          <w:sz w:val="20"/>
          <w:szCs w:val="20"/>
        </w:rPr>
        <w:t xml:space="preserve">and a sample corrective essay </w:t>
      </w:r>
      <w:r w:rsidR="00A7023A">
        <w:rPr>
          <w:kern w:val="2"/>
          <w:sz w:val="20"/>
          <w:szCs w:val="20"/>
        </w:rPr>
        <w:t>are</w:t>
      </w:r>
      <w:r w:rsidR="0044248D" w:rsidRPr="006F1BC9">
        <w:rPr>
          <w:kern w:val="2"/>
          <w:sz w:val="20"/>
          <w:szCs w:val="20"/>
        </w:rPr>
        <w:t xml:space="preserve"> provided </w:t>
      </w:r>
      <w:r w:rsidR="007272DC">
        <w:rPr>
          <w:kern w:val="2"/>
          <w:sz w:val="20"/>
          <w:szCs w:val="20"/>
        </w:rPr>
        <w:t>on Blackboard</w:t>
      </w:r>
      <w:r w:rsidR="0044248D" w:rsidRPr="006F1BC9">
        <w:rPr>
          <w:kern w:val="2"/>
          <w:sz w:val="20"/>
          <w:szCs w:val="20"/>
        </w:rPr>
        <w:t>.</w:t>
      </w:r>
      <w:r w:rsidR="00482752">
        <w:rPr>
          <w:kern w:val="2"/>
          <w:sz w:val="20"/>
          <w:szCs w:val="20"/>
        </w:rPr>
        <w:t xml:space="preserve">  Please carefully follow these instructions.</w:t>
      </w:r>
    </w:p>
    <w:p w:rsidR="0044248D" w:rsidRPr="006F1BC9" w:rsidRDefault="0044248D" w:rsidP="008645C4">
      <w:pPr>
        <w:pStyle w:val="BPIHeadline"/>
        <w:spacing w:line="240" w:lineRule="auto"/>
        <w:jc w:val="left"/>
        <w:rPr>
          <w:rFonts w:ascii="Times New Roman" w:hAnsi="Times New Roman"/>
          <w:b w:val="0"/>
          <w:kern w:val="2"/>
          <w:sz w:val="16"/>
          <w:szCs w:val="16"/>
        </w:rPr>
      </w:pPr>
    </w:p>
    <w:p w:rsidR="000D12FD" w:rsidRPr="000D12FD" w:rsidRDefault="0044248D" w:rsidP="008645C4">
      <w:pPr>
        <w:numPr>
          <w:ilvl w:val="0"/>
          <w:numId w:val="4"/>
        </w:numPr>
        <w:ind w:left="0"/>
        <w:rPr>
          <w:color w:val="000000"/>
          <w:sz w:val="20"/>
          <w:szCs w:val="20"/>
        </w:rPr>
      </w:pPr>
      <w:r w:rsidRPr="00104EE5">
        <w:rPr>
          <w:b/>
          <w:sz w:val="20"/>
          <w:szCs w:val="20"/>
        </w:rPr>
        <w:t>Extra Credit</w:t>
      </w:r>
      <w:r w:rsidR="000D12FD">
        <w:rPr>
          <w:b/>
          <w:sz w:val="20"/>
          <w:szCs w:val="20"/>
        </w:rPr>
        <w:t xml:space="preserve"> for Hands-on Research Experience</w:t>
      </w:r>
      <w:r w:rsidRPr="00104EE5">
        <w:rPr>
          <w:b/>
          <w:sz w:val="20"/>
          <w:szCs w:val="20"/>
        </w:rPr>
        <w:t xml:space="preserve">:  </w:t>
      </w:r>
      <w:r w:rsidR="00B77518" w:rsidRPr="00104EE5">
        <w:rPr>
          <w:sz w:val="20"/>
          <w:szCs w:val="20"/>
        </w:rPr>
        <w:t xml:space="preserve">Extra credit can be earned by participating in experiments sponsored by the Psychology Department. You can receive up to 3 additional percent (3 hours max) added to your final grade. Participation is not a course requirement so non-participation will not reduce your final grade. To sign up for experiments access http://gmu.sona-systems.com/.  If you </w:t>
      </w:r>
      <w:r w:rsidR="00482752">
        <w:rPr>
          <w:sz w:val="20"/>
          <w:szCs w:val="20"/>
        </w:rPr>
        <w:t>did not create</w:t>
      </w:r>
      <w:r w:rsidR="00B77518" w:rsidRPr="00104EE5">
        <w:rPr>
          <w:sz w:val="20"/>
          <w:szCs w:val="20"/>
        </w:rPr>
        <w:t xml:space="preserve"> an account </w:t>
      </w:r>
      <w:r w:rsidR="00351E47">
        <w:rPr>
          <w:sz w:val="20"/>
          <w:szCs w:val="20"/>
        </w:rPr>
        <w:t>this summer</w:t>
      </w:r>
      <w:r w:rsidR="00B77518" w:rsidRPr="00104EE5">
        <w:rPr>
          <w:sz w:val="20"/>
          <w:szCs w:val="20"/>
        </w:rPr>
        <w:t>, click on "Create a New Account". Enter your GMU email handle &amp; the requested information to sign up</w:t>
      </w:r>
      <w:r w:rsidR="000D12FD">
        <w:rPr>
          <w:sz w:val="20"/>
          <w:szCs w:val="20"/>
        </w:rPr>
        <w:t xml:space="preserve">.  Choose Psych 231: Section </w:t>
      </w:r>
      <w:r w:rsidR="00FA083B">
        <w:rPr>
          <w:sz w:val="20"/>
          <w:szCs w:val="20"/>
        </w:rPr>
        <w:t>004</w:t>
      </w:r>
      <w:r w:rsidR="00B77518" w:rsidRPr="00104EE5">
        <w:rPr>
          <w:sz w:val="20"/>
          <w:szCs w:val="20"/>
        </w:rPr>
        <w:t xml:space="preserve"> for your course. Once you create the account you will be emailed a temporary password with which to login. </w:t>
      </w:r>
      <w:r w:rsidR="00A7023A">
        <w:rPr>
          <w:sz w:val="20"/>
          <w:szCs w:val="20"/>
        </w:rPr>
        <w:t xml:space="preserve">Any problems, questions or concerns should be directed to </w:t>
      </w:r>
      <w:hyperlink r:id="rId10" w:history="1">
        <w:r w:rsidR="00445844" w:rsidRPr="005953B9">
          <w:rPr>
            <w:rStyle w:val="Hyperlink"/>
            <w:sz w:val="20"/>
            <w:szCs w:val="20"/>
          </w:rPr>
          <w:t>psychlab@gmu.edu</w:t>
        </w:r>
      </w:hyperlink>
      <w:r w:rsidR="00B77518" w:rsidRPr="00104EE5">
        <w:rPr>
          <w:sz w:val="20"/>
          <w:szCs w:val="20"/>
        </w:rPr>
        <w:t>.</w:t>
      </w:r>
      <w:r w:rsidR="00445844">
        <w:rPr>
          <w:sz w:val="20"/>
          <w:szCs w:val="20"/>
        </w:rPr>
        <w:t xml:space="preserve">  </w:t>
      </w:r>
    </w:p>
    <w:p w:rsidR="000D12FD" w:rsidRPr="007111A7" w:rsidRDefault="000D12FD" w:rsidP="008645C4">
      <w:pPr>
        <w:pStyle w:val="ListParagraph"/>
        <w:ind w:left="0"/>
        <w:rPr>
          <w:sz w:val="16"/>
          <w:szCs w:val="16"/>
        </w:rPr>
      </w:pPr>
    </w:p>
    <w:p w:rsidR="0044248D" w:rsidRPr="00104EE5" w:rsidRDefault="00445844" w:rsidP="008645C4">
      <w:pPr>
        <w:rPr>
          <w:color w:val="000000"/>
          <w:sz w:val="20"/>
          <w:szCs w:val="20"/>
        </w:rPr>
      </w:pPr>
      <w:r>
        <w:rPr>
          <w:sz w:val="20"/>
          <w:szCs w:val="20"/>
        </w:rPr>
        <w:t xml:space="preserve">If you are a research assistant working with a psychology professor, post-doc, or graduate student, you are learning about psychological science directly and are probably not the ideal </w:t>
      </w:r>
      <w:r w:rsidR="000D12FD">
        <w:rPr>
          <w:sz w:val="20"/>
          <w:szCs w:val="20"/>
        </w:rPr>
        <w:t xml:space="preserve">research </w:t>
      </w:r>
      <w:r>
        <w:rPr>
          <w:sz w:val="20"/>
          <w:szCs w:val="20"/>
        </w:rPr>
        <w:t xml:space="preserve">participant.  </w:t>
      </w:r>
      <w:r w:rsidR="000D12FD">
        <w:rPr>
          <w:sz w:val="20"/>
          <w:szCs w:val="20"/>
        </w:rPr>
        <w:t>If you wish to receive these 3 extra credits, instead of participating through SONA, p</w:t>
      </w:r>
      <w:r>
        <w:rPr>
          <w:sz w:val="20"/>
          <w:szCs w:val="20"/>
        </w:rPr>
        <w:t>lease have your advisor</w:t>
      </w:r>
      <w:r w:rsidR="000D12FD">
        <w:rPr>
          <w:sz w:val="20"/>
          <w:szCs w:val="20"/>
        </w:rPr>
        <w:t xml:space="preserve"> email me a confirmation that you are currently an RA along with a brief description of the nature of your involvement.</w:t>
      </w:r>
      <w:r>
        <w:rPr>
          <w:sz w:val="20"/>
          <w:szCs w:val="20"/>
        </w:rPr>
        <w:t xml:space="preserve"> </w:t>
      </w:r>
    </w:p>
    <w:p w:rsidR="00F24F61" w:rsidRPr="006F1BC9" w:rsidRDefault="00F24F61" w:rsidP="00367677">
      <w:pPr>
        <w:rPr>
          <w:b/>
          <w:sz w:val="16"/>
          <w:szCs w:val="16"/>
        </w:rPr>
      </w:pPr>
    </w:p>
    <w:p w:rsidR="00230EC6" w:rsidRDefault="003B69AB" w:rsidP="00230EC6">
      <w:pPr>
        <w:spacing w:after="120"/>
        <w:rPr>
          <w:sz w:val="20"/>
          <w:szCs w:val="20"/>
        </w:rPr>
      </w:pPr>
      <w:r w:rsidRPr="002C6B4E">
        <w:rPr>
          <w:sz w:val="20"/>
          <w:szCs w:val="20"/>
        </w:rPr>
        <w:t>DROPPING/ADDING THE COURSE:</w:t>
      </w:r>
      <w:r w:rsidRPr="002C6B4E">
        <w:rPr>
          <w:b/>
          <w:sz w:val="20"/>
          <w:szCs w:val="20"/>
        </w:rPr>
        <w:t xml:space="preserve">  </w:t>
      </w:r>
      <w:r w:rsidR="00230EC6" w:rsidRPr="00230EC6">
        <w:rPr>
          <w:sz w:val="20"/>
          <w:szCs w:val="20"/>
        </w:rPr>
        <w:t xml:space="preserve">The last day </w:t>
      </w:r>
      <w:r w:rsidR="001C60FB">
        <w:rPr>
          <w:sz w:val="20"/>
          <w:szCs w:val="20"/>
        </w:rPr>
        <w:t xml:space="preserve">to add the course is </w:t>
      </w:r>
      <w:r w:rsidR="00620BC3">
        <w:rPr>
          <w:sz w:val="20"/>
          <w:szCs w:val="20"/>
        </w:rPr>
        <w:t>June 26</w:t>
      </w:r>
      <w:r w:rsidR="00230EC6" w:rsidRPr="00230EC6">
        <w:rPr>
          <w:sz w:val="20"/>
          <w:szCs w:val="20"/>
        </w:rPr>
        <w:t>.  The last day to drop the course with n</w:t>
      </w:r>
      <w:r w:rsidR="001C60FB">
        <w:rPr>
          <w:sz w:val="20"/>
          <w:szCs w:val="20"/>
        </w:rPr>
        <w:t xml:space="preserve">o tuition penalty is </w:t>
      </w:r>
      <w:r w:rsidR="00FA083B">
        <w:rPr>
          <w:sz w:val="20"/>
          <w:szCs w:val="20"/>
        </w:rPr>
        <w:t>September 9</w:t>
      </w:r>
      <w:r w:rsidR="00230EC6" w:rsidRPr="00230EC6">
        <w:rPr>
          <w:sz w:val="20"/>
          <w:szCs w:val="20"/>
        </w:rPr>
        <w:t>.  The final day to</w:t>
      </w:r>
      <w:r w:rsidR="001C60FB">
        <w:rPr>
          <w:sz w:val="20"/>
          <w:szCs w:val="20"/>
        </w:rPr>
        <w:t xml:space="preserve"> drop the course is </w:t>
      </w:r>
      <w:r w:rsidR="00FA083B">
        <w:rPr>
          <w:sz w:val="20"/>
          <w:szCs w:val="20"/>
        </w:rPr>
        <w:t>September 17</w:t>
      </w:r>
      <w:r w:rsidR="00230EC6" w:rsidRPr="00230EC6">
        <w:rPr>
          <w:sz w:val="20"/>
          <w:szCs w:val="20"/>
        </w:rPr>
        <w:t xml:space="preserve">. </w:t>
      </w:r>
    </w:p>
    <w:p w:rsidR="00AB26F5" w:rsidRDefault="00C350B5" w:rsidP="00AB26F5">
      <w:pPr>
        <w:spacing w:after="120"/>
        <w:rPr>
          <w:sz w:val="20"/>
          <w:szCs w:val="20"/>
        </w:rPr>
      </w:pPr>
      <w:r w:rsidRPr="00C350B5">
        <w:rPr>
          <w:sz w:val="20"/>
          <w:szCs w:val="20"/>
        </w:rPr>
        <w:lastRenderedPageBreak/>
        <w:t xml:space="preserve">CLASS CANCELLATION POLICY:  In the unlikely event that I need to cancel class for non-weather related reasons (e.g., illness), I will alert you by email, including information on how we will make up for missed time.  </w:t>
      </w:r>
    </w:p>
    <w:p w:rsidR="003B69AB" w:rsidRPr="00AB26F5" w:rsidRDefault="008E1DEC" w:rsidP="00AB26F5">
      <w:pPr>
        <w:spacing w:after="120"/>
        <w:rPr>
          <w:color w:val="000000"/>
          <w:sz w:val="20"/>
          <w:szCs w:val="20"/>
        </w:rPr>
      </w:pPr>
      <w:r>
        <w:rPr>
          <w:color w:val="000000"/>
          <w:sz w:val="20"/>
          <w:szCs w:val="20"/>
        </w:rPr>
        <w:t>A</w:t>
      </w:r>
      <w:r w:rsidR="003B69AB" w:rsidRPr="002C6B4E">
        <w:rPr>
          <w:color w:val="000000"/>
          <w:sz w:val="20"/>
          <w:szCs w:val="20"/>
        </w:rPr>
        <w:t>CADEMIC INTEGRITY AND THE HONOR CODE:</w:t>
      </w:r>
      <w:r w:rsidR="003B69AB" w:rsidRPr="002C6B4E">
        <w:rPr>
          <w:b/>
          <w:color w:val="000000"/>
          <w:sz w:val="20"/>
          <w:szCs w:val="20"/>
        </w:rPr>
        <w:t xml:space="preserve">  </w:t>
      </w:r>
      <w:r w:rsidRPr="008E1DEC">
        <w:rPr>
          <w:color w:val="000000"/>
          <w:sz w:val="20"/>
          <w:szCs w:val="20"/>
        </w:rPr>
        <w:t xml:space="preserve">George Mason University has an Honor Code, which requires all members of this community to maintain the highest standards of academic honesty and integrity. Cheating, plagiarism, lying, and stealing are all prohibited. It is every student’s responsibility to </w:t>
      </w:r>
      <w:r w:rsidR="001C60FB">
        <w:rPr>
          <w:color w:val="000000"/>
          <w:sz w:val="20"/>
          <w:szCs w:val="20"/>
        </w:rPr>
        <w:t xml:space="preserve">become familiar </w:t>
      </w:r>
      <w:r w:rsidRPr="008E1DEC">
        <w:rPr>
          <w:color w:val="000000"/>
          <w:sz w:val="20"/>
          <w:szCs w:val="20"/>
        </w:rPr>
        <w:t>with the Honor Code</w:t>
      </w:r>
      <w:r w:rsidR="001C60FB">
        <w:rPr>
          <w:color w:val="000000"/>
          <w:sz w:val="20"/>
          <w:szCs w:val="20"/>
        </w:rPr>
        <w:t xml:space="preserve">, which is </w:t>
      </w:r>
      <w:r w:rsidRPr="008E1DEC">
        <w:rPr>
          <w:color w:val="000000"/>
          <w:sz w:val="20"/>
          <w:szCs w:val="20"/>
        </w:rPr>
        <w:t xml:space="preserve">available at: http://oai.gmu.edu/the-mason-honor-code-2/ </w:t>
      </w:r>
      <w:proofErr w:type="gramStart"/>
      <w:r w:rsidRPr="008E1DEC">
        <w:rPr>
          <w:color w:val="000000"/>
          <w:sz w:val="20"/>
          <w:szCs w:val="20"/>
        </w:rPr>
        <w:t>All</w:t>
      </w:r>
      <w:proofErr w:type="gramEnd"/>
      <w:r w:rsidRPr="008E1DEC">
        <w:rPr>
          <w:color w:val="000000"/>
          <w:sz w:val="20"/>
          <w:szCs w:val="20"/>
        </w:rPr>
        <w:t xml:space="preserve"> violations of the Honor Code will be reported to the Honor Committee.</w:t>
      </w:r>
      <w:r w:rsidR="00EE31C3">
        <w:rPr>
          <w:color w:val="000000"/>
          <w:sz w:val="20"/>
          <w:szCs w:val="20"/>
        </w:rPr>
        <w:t xml:space="preserve"> </w:t>
      </w:r>
      <w:r w:rsidR="003B69AB" w:rsidRPr="002C6B4E">
        <w:rPr>
          <w:color w:val="000000"/>
          <w:sz w:val="20"/>
          <w:szCs w:val="20"/>
        </w:rPr>
        <w:t xml:space="preserve">Another aspect of academic integrity is the free play of ideas. Vigorous discussion and debate are encouraged in this course, with the firm expectation that all </w:t>
      </w:r>
      <w:r w:rsidR="001C60FB">
        <w:rPr>
          <w:color w:val="000000"/>
          <w:sz w:val="20"/>
          <w:szCs w:val="20"/>
        </w:rPr>
        <w:t xml:space="preserve">discussion </w:t>
      </w:r>
      <w:r w:rsidR="003B69AB" w:rsidRPr="002C6B4E">
        <w:rPr>
          <w:color w:val="000000"/>
          <w:sz w:val="20"/>
          <w:szCs w:val="20"/>
        </w:rPr>
        <w:t xml:space="preserve">will be conducted with civility and respect for differing ideas, perspectives, and traditions. </w:t>
      </w:r>
    </w:p>
    <w:p w:rsidR="008E1DEC" w:rsidRPr="008E1DEC" w:rsidRDefault="008E1DEC" w:rsidP="008E1DEC">
      <w:pPr>
        <w:autoSpaceDE w:val="0"/>
        <w:autoSpaceDN w:val="0"/>
        <w:adjustRightInd w:val="0"/>
        <w:rPr>
          <w:color w:val="000000"/>
          <w:sz w:val="20"/>
          <w:szCs w:val="20"/>
        </w:rPr>
      </w:pPr>
      <w:r w:rsidRPr="008E1DEC">
        <w:rPr>
          <w:color w:val="000000"/>
          <w:sz w:val="20"/>
          <w:szCs w:val="20"/>
        </w:rPr>
        <w:t xml:space="preserve">OFFICIAL COMMUNICATIONS VIA GMU E-MAIL: Mason uses electronic mail to provide official information to students. Examples include communications from course instructors, notices from the library, </w:t>
      </w:r>
      <w:proofErr w:type="gramStart"/>
      <w:r w:rsidRPr="008E1DEC">
        <w:rPr>
          <w:color w:val="000000"/>
          <w:sz w:val="20"/>
          <w:szCs w:val="20"/>
        </w:rPr>
        <w:t>notices</w:t>
      </w:r>
      <w:proofErr w:type="gramEnd"/>
      <w:r w:rsidRPr="008E1DEC">
        <w:rPr>
          <w:color w:val="000000"/>
          <w:sz w:val="20"/>
          <w:szCs w:val="20"/>
        </w:rPr>
        <w:t xml:space="preserve">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3B69AB" w:rsidRPr="00AB26F5" w:rsidRDefault="003B69AB" w:rsidP="003B69AB">
      <w:pPr>
        <w:autoSpaceDE w:val="0"/>
        <w:autoSpaceDN w:val="0"/>
        <w:adjustRightInd w:val="0"/>
        <w:rPr>
          <w:color w:val="000000"/>
          <w:sz w:val="16"/>
          <w:szCs w:val="16"/>
        </w:rPr>
      </w:pPr>
    </w:p>
    <w:p w:rsidR="00230EC6" w:rsidRPr="008E1DEC" w:rsidRDefault="00230EC6" w:rsidP="008E1DEC">
      <w:pPr>
        <w:autoSpaceDE w:val="0"/>
        <w:autoSpaceDN w:val="0"/>
        <w:adjustRightInd w:val="0"/>
        <w:rPr>
          <w:color w:val="000000"/>
          <w:sz w:val="20"/>
          <w:szCs w:val="20"/>
        </w:rPr>
      </w:pPr>
      <w:r w:rsidRPr="008E1DEC">
        <w:rPr>
          <w:color w:val="000000"/>
          <w:sz w:val="20"/>
          <w:szCs w:val="20"/>
        </w:rPr>
        <w:t>STUDENTS WITH A DISABILITY</w:t>
      </w:r>
      <w:r w:rsidRPr="008E1DEC">
        <w:rPr>
          <w:b/>
          <w:color w:val="000000"/>
          <w:sz w:val="20"/>
          <w:szCs w:val="20"/>
        </w:rPr>
        <w:t xml:space="preserve">:  </w:t>
      </w:r>
      <w:r w:rsidRPr="008E1DEC">
        <w:rPr>
          <w:color w:val="000000"/>
          <w:sz w:val="20"/>
          <w:szCs w:val="20"/>
        </w:rPr>
        <w:t>If you need academic accommodations, please let me know at your earliest convenience and also contact the Disability Resource Center (DRC) at 703-993-2474.  All accommodations must be arranged through that office.</w:t>
      </w:r>
      <w:r w:rsidR="008E1DEC" w:rsidRPr="008E1DEC">
        <w:rPr>
          <w:rFonts w:ascii="Raleway Light" w:hAnsi="Raleway Light"/>
          <w:color w:val="00A8C4"/>
        </w:rPr>
        <w:t xml:space="preserve"> </w:t>
      </w:r>
    </w:p>
    <w:p w:rsidR="003B69AB" w:rsidRPr="00C6791F" w:rsidRDefault="003B69AB" w:rsidP="003B69AB">
      <w:pPr>
        <w:autoSpaceDE w:val="0"/>
        <w:autoSpaceDN w:val="0"/>
        <w:adjustRightInd w:val="0"/>
        <w:rPr>
          <w:sz w:val="16"/>
          <w:szCs w:val="16"/>
        </w:rPr>
      </w:pPr>
    </w:p>
    <w:p w:rsidR="003B69AB" w:rsidRPr="002C6B4E" w:rsidRDefault="003B69AB" w:rsidP="003B69AB">
      <w:pPr>
        <w:autoSpaceDE w:val="0"/>
        <w:autoSpaceDN w:val="0"/>
        <w:adjustRightInd w:val="0"/>
        <w:rPr>
          <w:sz w:val="20"/>
          <w:szCs w:val="20"/>
        </w:rPr>
      </w:pPr>
      <w:r w:rsidRPr="002C6B4E">
        <w:rPr>
          <w:sz w:val="20"/>
          <w:szCs w:val="20"/>
        </w:rPr>
        <w:t>OTHER USEFUL CAMPUS RESOURCES:</w:t>
      </w:r>
    </w:p>
    <w:p w:rsidR="003B69AB" w:rsidRPr="002C6B4E" w:rsidRDefault="003B69AB" w:rsidP="003B69AB">
      <w:pPr>
        <w:numPr>
          <w:ilvl w:val="0"/>
          <w:numId w:val="2"/>
        </w:numPr>
        <w:autoSpaceDE w:val="0"/>
        <w:autoSpaceDN w:val="0"/>
        <w:adjustRightInd w:val="0"/>
        <w:ind w:left="360"/>
        <w:rPr>
          <w:sz w:val="20"/>
          <w:szCs w:val="20"/>
        </w:rPr>
      </w:pPr>
      <w:r w:rsidRPr="002C6B4E">
        <w:rPr>
          <w:b/>
          <w:sz w:val="20"/>
          <w:szCs w:val="20"/>
        </w:rPr>
        <w:t>Writing Center:</w:t>
      </w:r>
      <w:r w:rsidRPr="002C6B4E">
        <w:rPr>
          <w:sz w:val="20"/>
          <w:szCs w:val="20"/>
        </w:rPr>
        <w:t xml:space="preserve"> A114 Robinson Hall; (703) 993-1200; http://writingcenter.gmu.edu</w:t>
      </w:r>
    </w:p>
    <w:p w:rsidR="003B69AB" w:rsidRPr="002C6B4E" w:rsidRDefault="003B69AB" w:rsidP="003B69AB">
      <w:pPr>
        <w:numPr>
          <w:ilvl w:val="0"/>
          <w:numId w:val="2"/>
        </w:numPr>
        <w:autoSpaceDE w:val="0"/>
        <w:autoSpaceDN w:val="0"/>
        <w:adjustRightInd w:val="0"/>
        <w:ind w:left="360"/>
        <w:rPr>
          <w:sz w:val="20"/>
          <w:szCs w:val="20"/>
        </w:rPr>
      </w:pPr>
      <w:r w:rsidRPr="002C6B4E">
        <w:rPr>
          <w:b/>
          <w:sz w:val="20"/>
          <w:szCs w:val="20"/>
        </w:rPr>
        <w:t>University Libraries:</w:t>
      </w:r>
      <w:r w:rsidRPr="002C6B4E">
        <w:rPr>
          <w:sz w:val="20"/>
          <w:szCs w:val="20"/>
        </w:rPr>
        <w:t xml:space="preserve"> “Ask a Librarian” http://library.gmu.edu/mudge/IM/IMRef.html</w:t>
      </w:r>
    </w:p>
    <w:p w:rsidR="003B69AB" w:rsidRPr="002C6B4E" w:rsidRDefault="003B69AB" w:rsidP="003B69AB">
      <w:pPr>
        <w:numPr>
          <w:ilvl w:val="0"/>
          <w:numId w:val="2"/>
        </w:numPr>
        <w:autoSpaceDE w:val="0"/>
        <w:autoSpaceDN w:val="0"/>
        <w:adjustRightInd w:val="0"/>
        <w:ind w:left="360"/>
        <w:rPr>
          <w:sz w:val="20"/>
          <w:szCs w:val="20"/>
        </w:rPr>
      </w:pPr>
      <w:r w:rsidRPr="002C6B4E">
        <w:rPr>
          <w:b/>
          <w:sz w:val="20"/>
          <w:szCs w:val="20"/>
        </w:rPr>
        <w:t xml:space="preserve">Counseling and Psychological Services (CAPS): </w:t>
      </w:r>
      <w:r w:rsidRPr="002C6B4E">
        <w:rPr>
          <w:sz w:val="20"/>
          <w:szCs w:val="20"/>
        </w:rPr>
        <w:t>(703) 993-2380; http://caps.gmu.edu</w:t>
      </w:r>
    </w:p>
    <w:p w:rsidR="003B69AB" w:rsidRPr="008645C4" w:rsidRDefault="003B69AB" w:rsidP="008645C4">
      <w:pPr>
        <w:numPr>
          <w:ilvl w:val="0"/>
          <w:numId w:val="2"/>
        </w:numPr>
        <w:autoSpaceDE w:val="0"/>
        <w:autoSpaceDN w:val="0"/>
        <w:adjustRightInd w:val="0"/>
        <w:ind w:left="360"/>
        <w:rPr>
          <w:sz w:val="20"/>
          <w:szCs w:val="20"/>
        </w:rPr>
      </w:pPr>
      <w:r w:rsidRPr="002C6B4E">
        <w:rPr>
          <w:b/>
          <w:sz w:val="20"/>
          <w:szCs w:val="20"/>
        </w:rPr>
        <w:t xml:space="preserve">University Policies:  </w:t>
      </w:r>
      <w:r w:rsidRPr="002C6B4E">
        <w:rPr>
          <w:sz w:val="20"/>
          <w:szCs w:val="20"/>
        </w:rPr>
        <w:t>The University Catalog, http://catalog.gmu.edu, is the central resource for university</w:t>
      </w:r>
      <w:r w:rsidR="008645C4">
        <w:rPr>
          <w:sz w:val="20"/>
          <w:szCs w:val="20"/>
        </w:rPr>
        <w:t xml:space="preserve"> </w:t>
      </w:r>
      <w:r w:rsidRPr="008645C4">
        <w:rPr>
          <w:sz w:val="20"/>
          <w:szCs w:val="20"/>
        </w:rPr>
        <w:t>policies affecting student, faculty, and staff conduct in university affairs.</w:t>
      </w:r>
      <w:r w:rsidRPr="008645C4">
        <w:rPr>
          <w:b/>
          <w:sz w:val="20"/>
          <w:szCs w:val="20"/>
        </w:rPr>
        <w:t xml:space="preserve"> </w:t>
      </w:r>
    </w:p>
    <w:p w:rsidR="008645C4" w:rsidRPr="008645C4" w:rsidRDefault="008645C4" w:rsidP="008645C4">
      <w:pPr>
        <w:autoSpaceDE w:val="0"/>
        <w:autoSpaceDN w:val="0"/>
        <w:adjustRightInd w:val="0"/>
        <w:ind w:left="360"/>
        <w:rPr>
          <w:sz w:val="16"/>
          <w:szCs w:val="16"/>
        </w:rPr>
      </w:pPr>
    </w:p>
    <w:p w:rsidR="003B69AB" w:rsidRDefault="003B69AB" w:rsidP="003B69AB">
      <w:pPr>
        <w:rPr>
          <w:sz w:val="20"/>
          <w:szCs w:val="20"/>
        </w:rPr>
      </w:pPr>
      <w:r w:rsidRPr="002C6B4E">
        <w:rPr>
          <w:sz w:val="20"/>
          <w:szCs w:val="20"/>
        </w:rPr>
        <w:t>REQUIRED TEXT:</w:t>
      </w:r>
    </w:p>
    <w:p w:rsidR="003B69AB" w:rsidRPr="002C6B4E" w:rsidRDefault="003B69AB" w:rsidP="003B69AB">
      <w:pPr>
        <w:rPr>
          <w:sz w:val="20"/>
          <w:szCs w:val="20"/>
        </w:rPr>
      </w:pPr>
      <w:proofErr w:type="spellStart"/>
      <w:proofErr w:type="gramStart"/>
      <w:r w:rsidRPr="002C6B4E">
        <w:rPr>
          <w:sz w:val="20"/>
          <w:szCs w:val="20"/>
        </w:rPr>
        <w:t>Gilovich</w:t>
      </w:r>
      <w:proofErr w:type="spellEnd"/>
      <w:r w:rsidRPr="002C6B4E">
        <w:rPr>
          <w:sz w:val="20"/>
          <w:szCs w:val="20"/>
        </w:rPr>
        <w:t xml:space="preserve">, T., </w:t>
      </w:r>
      <w:proofErr w:type="spellStart"/>
      <w:r w:rsidRPr="002C6B4E">
        <w:rPr>
          <w:sz w:val="20"/>
          <w:szCs w:val="20"/>
        </w:rPr>
        <w:t>Keltner</w:t>
      </w:r>
      <w:proofErr w:type="spellEnd"/>
      <w:r w:rsidRPr="002C6B4E">
        <w:rPr>
          <w:sz w:val="20"/>
          <w:szCs w:val="20"/>
        </w:rPr>
        <w:t xml:space="preserve">, D., </w:t>
      </w:r>
      <w:r w:rsidR="00620BC3">
        <w:rPr>
          <w:sz w:val="20"/>
          <w:szCs w:val="20"/>
        </w:rPr>
        <w:t xml:space="preserve">Chen, S. &amp; </w:t>
      </w:r>
      <w:proofErr w:type="spellStart"/>
      <w:r w:rsidR="00620BC3">
        <w:rPr>
          <w:sz w:val="20"/>
          <w:szCs w:val="20"/>
        </w:rPr>
        <w:t>Nisbett</w:t>
      </w:r>
      <w:proofErr w:type="spellEnd"/>
      <w:r w:rsidR="00620BC3">
        <w:rPr>
          <w:sz w:val="20"/>
          <w:szCs w:val="20"/>
        </w:rPr>
        <w:t>, R. E.</w:t>
      </w:r>
      <w:proofErr w:type="gramEnd"/>
      <w:r w:rsidR="00620BC3">
        <w:rPr>
          <w:sz w:val="20"/>
          <w:szCs w:val="20"/>
        </w:rPr>
        <w:t xml:space="preserve">  (2019</w:t>
      </w:r>
      <w:r w:rsidRPr="002C6B4E">
        <w:rPr>
          <w:sz w:val="20"/>
          <w:szCs w:val="20"/>
        </w:rPr>
        <w:t>)</w:t>
      </w:r>
      <w:proofErr w:type="gramStart"/>
      <w:r w:rsidRPr="002C6B4E">
        <w:rPr>
          <w:sz w:val="20"/>
          <w:szCs w:val="20"/>
        </w:rPr>
        <w:t xml:space="preserve">.  </w:t>
      </w:r>
      <w:r w:rsidRPr="002C6B4E">
        <w:rPr>
          <w:i/>
          <w:sz w:val="20"/>
          <w:szCs w:val="20"/>
        </w:rPr>
        <w:t>Social</w:t>
      </w:r>
      <w:proofErr w:type="gramEnd"/>
      <w:r w:rsidRPr="002C6B4E">
        <w:rPr>
          <w:i/>
          <w:sz w:val="20"/>
          <w:szCs w:val="20"/>
        </w:rPr>
        <w:t xml:space="preserve"> psychology</w:t>
      </w:r>
      <w:r w:rsidRPr="002C6B4E">
        <w:rPr>
          <w:sz w:val="20"/>
          <w:szCs w:val="20"/>
        </w:rPr>
        <w:t xml:space="preserve"> (</w:t>
      </w:r>
      <w:r w:rsidR="00620BC3">
        <w:rPr>
          <w:sz w:val="20"/>
          <w:szCs w:val="20"/>
        </w:rPr>
        <w:t>5</w:t>
      </w:r>
      <w:r w:rsidRPr="002C6B4E">
        <w:rPr>
          <w:sz w:val="20"/>
          <w:szCs w:val="20"/>
          <w:vertAlign w:val="superscript"/>
        </w:rPr>
        <w:t>nd</w:t>
      </w:r>
      <w:r w:rsidRPr="002C6B4E">
        <w:rPr>
          <w:sz w:val="20"/>
          <w:szCs w:val="20"/>
        </w:rPr>
        <w:t xml:space="preserve"> Edition).  New York:  W.W. Norton.</w:t>
      </w:r>
    </w:p>
    <w:p w:rsidR="007C43C6" w:rsidRPr="002C6B4E" w:rsidRDefault="007C43C6" w:rsidP="007C43C6">
      <w:pPr>
        <w:rPr>
          <w:sz w:val="20"/>
          <w:szCs w:val="20"/>
        </w:rPr>
      </w:pPr>
    </w:p>
    <w:p w:rsidR="006537AD" w:rsidRPr="006F1BC9" w:rsidRDefault="006537AD" w:rsidP="006537AD">
      <w:pPr>
        <w:jc w:val="center"/>
        <w:rPr>
          <w:b/>
          <w:sz w:val="20"/>
          <w:szCs w:val="20"/>
        </w:rPr>
      </w:pPr>
      <w:r w:rsidRPr="006F1BC9">
        <w:rPr>
          <w:b/>
          <w:sz w:val="20"/>
          <w:szCs w:val="20"/>
        </w:rPr>
        <w:t>TENTATIVE SCHEDULE OF TOPICS AND READINGS</w:t>
      </w:r>
    </w:p>
    <w:p w:rsidR="006537AD" w:rsidRDefault="006537AD" w:rsidP="006537AD">
      <w:pPr>
        <w:jc w:val="center"/>
        <w:rPr>
          <w:sz w:val="20"/>
          <w:szCs w:val="20"/>
        </w:rPr>
      </w:pPr>
      <w:r w:rsidRPr="006F1BC9">
        <w:rPr>
          <w:sz w:val="20"/>
          <w:szCs w:val="20"/>
        </w:rPr>
        <w:t xml:space="preserve">Please read assigned material </w:t>
      </w:r>
      <w:r w:rsidRPr="006F1BC9">
        <w:rPr>
          <w:b/>
          <w:sz w:val="20"/>
          <w:szCs w:val="20"/>
        </w:rPr>
        <w:t>BEFORE</w:t>
      </w:r>
      <w:r w:rsidRPr="006F1BC9">
        <w:rPr>
          <w:sz w:val="20"/>
          <w:szCs w:val="20"/>
        </w:rPr>
        <w:t xml:space="preserve"> class</w:t>
      </w:r>
    </w:p>
    <w:p w:rsidR="00230EC6" w:rsidRPr="00230EC6" w:rsidRDefault="00230EC6" w:rsidP="006537AD">
      <w:pPr>
        <w:jc w:val="center"/>
        <w:rPr>
          <w:sz w:val="16"/>
          <w:szCs w:val="16"/>
        </w:rPr>
      </w:pPr>
    </w:p>
    <w:p w:rsidR="006537AD" w:rsidRPr="006E5F48" w:rsidRDefault="006E5F48" w:rsidP="006537AD">
      <w:pPr>
        <w:tabs>
          <w:tab w:val="left" w:pos="5940"/>
        </w:tabs>
        <w:rPr>
          <w:bCs/>
          <w:sz w:val="20"/>
          <w:szCs w:val="20"/>
        </w:rPr>
      </w:pPr>
      <w:r>
        <w:rPr>
          <w:b/>
          <w:sz w:val="20"/>
          <w:szCs w:val="20"/>
        </w:rPr>
        <w:t>8/</w:t>
      </w:r>
      <w:proofErr w:type="gramStart"/>
      <w:r>
        <w:rPr>
          <w:b/>
          <w:sz w:val="20"/>
          <w:szCs w:val="20"/>
        </w:rPr>
        <w:t>27</w:t>
      </w:r>
      <w:r w:rsidR="006537AD" w:rsidRPr="006F1BC9">
        <w:rPr>
          <w:b/>
          <w:sz w:val="20"/>
          <w:szCs w:val="20"/>
        </w:rPr>
        <w:t xml:space="preserve">  </w:t>
      </w:r>
      <w:r w:rsidR="00EA4D60">
        <w:rPr>
          <w:b/>
          <w:bCs/>
          <w:sz w:val="20"/>
          <w:szCs w:val="20"/>
        </w:rPr>
        <w:t>Introduction</w:t>
      </w:r>
      <w:proofErr w:type="gramEnd"/>
      <w:r w:rsidR="005E7396">
        <w:rPr>
          <w:b/>
          <w:bCs/>
          <w:sz w:val="20"/>
          <w:szCs w:val="20"/>
        </w:rPr>
        <w:t xml:space="preserve"> to</w:t>
      </w:r>
      <w:r w:rsidR="00F27119">
        <w:rPr>
          <w:b/>
          <w:bCs/>
          <w:sz w:val="20"/>
          <w:szCs w:val="20"/>
        </w:rPr>
        <w:t xml:space="preserve"> </w:t>
      </w:r>
      <w:r w:rsidR="00EA4D60">
        <w:rPr>
          <w:b/>
          <w:bCs/>
          <w:sz w:val="20"/>
          <w:szCs w:val="20"/>
        </w:rPr>
        <w:t>Course</w:t>
      </w:r>
      <w:r w:rsidR="005E7396">
        <w:rPr>
          <w:b/>
          <w:bCs/>
          <w:sz w:val="20"/>
          <w:szCs w:val="20"/>
        </w:rPr>
        <w:t xml:space="preserve">: </w:t>
      </w:r>
      <w:r w:rsidR="00EA4D60">
        <w:rPr>
          <w:b/>
          <w:bCs/>
          <w:sz w:val="20"/>
          <w:szCs w:val="20"/>
        </w:rPr>
        <w:t xml:space="preserve"> </w:t>
      </w:r>
      <w:r w:rsidR="00EA4D60" w:rsidRPr="006E5F48">
        <w:rPr>
          <w:bCs/>
          <w:sz w:val="20"/>
          <w:szCs w:val="20"/>
        </w:rPr>
        <w:t xml:space="preserve">Goals and Structure -- </w:t>
      </w:r>
      <w:r w:rsidR="006537AD" w:rsidRPr="006E5F48">
        <w:rPr>
          <w:bCs/>
          <w:sz w:val="20"/>
          <w:szCs w:val="20"/>
        </w:rPr>
        <w:t xml:space="preserve"> </w:t>
      </w:r>
      <w:r w:rsidR="00EA4D60" w:rsidRPr="006E5F48">
        <w:rPr>
          <w:bCs/>
          <w:sz w:val="20"/>
          <w:szCs w:val="20"/>
        </w:rPr>
        <w:t xml:space="preserve">Requirements and Many Paths to Mastery -- </w:t>
      </w:r>
      <w:r w:rsidR="006537AD" w:rsidRPr="006E5F48">
        <w:rPr>
          <w:bCs/>
          <w:sz w:val="20"/>
          <w:szCs w:val="20"/>
        </w:rPr>
        <w:t xml:space="preserve">What is </w:t>
      </w:r>
      <w:r w:rsidR="00EA4D60" w:rsidRPr="006E5F48">
        <w:rPr>
          <w:bCs/>
          <w:sz w:val="20"/>
          <w:szCs w:val="20"/>
        </w:rPr>
        <w:t xml:space="preserve">Social Psychology? </w:t>
      </w:r>
    </w:p>
    <w:p w:rsidR="0065044F" w:rsidRPr="006E5F48" w:rsidRDefault="005E7396" w:rsidP="0065044F">
      <w:pPr>
        <w:ind w:firstLine="720"/>
        <w:rPr>
          <w:sz w:val="20"/>
          <w:szCs w:val="20"/>
        </w:rPr>
      </w:pPr>
      <w:r w:rsidRPr="006E5F48">
        <w:rPr>
          <w:sz w:val="20"/>
          <w:szCs w:val="20"/>
        </w:rPr>
        <w:t>Key Themes in Social Psychology</w:t>
      </w:r>
      <w:r w:rsidR="004F1A78" w:rsidRPr="006E5F48">
        <w:rPr>
          <w:sz w:val="20"/>
          <w:szCs w:val="20"/>
        </w:rPr>
        <w:t xml:space="preserve"> --</w:t>
      </w:r>
      <w:r w:rsidRPr="006E5F48">
        <w:rPr>
          <w:sz w:val="20"/>
          <w:szCs w:val="20"/>
        </w:rPr>
        <w:t xml:space="preserve"> Social Psychology as a Science </w:t>
      </w:r>
      <w:r w:rsidR="00AB26F5" w:rsidRPr="006E5F48">
        <w:rPr>
          <w:sz w:val="20"/>
          <w:szCs w:val="20"/>
        </w:rPr>
        <w:t xml:space="preserve">– The Replication Crisis </w:t>
      </w:r>
    </w:p>
    <w:p w:rsidR="005E7396" w:rsidRPr="0065044F" w:rsidRDefault="005E7396" w:rsidP="0065044F">
      <w:pPr>
        <w:ind w:left="5760" w:firstLine="720"/>
        <w:rPr>
          <w:b/>
          <w:sz w:val="20"/>
          <w:szCs w:val="20"/>
        </w:rPr>
      </w:pPr>
      <w:r w:rsidRPr="004F1A78">
        <w:rPr>
          <w:sz w:val="20"/>
          <w:szCs w:val="20"/>
        </w:rPr>
        <w:t>(</w:t>
      </w:r>
      <w:r w:rsidR="004F1A78" w:rsidRPr="004F1A78">
        <w:rPr>
          <w:sz w:val="20"/>
          <w:szCs w:val="20"/>
        </w:rPr>
        <w:t>Review</w:t>
      </w:r>
      <w:r w:rsidR="000D7591" w:rsidRPr="004F1A78">
        <w:rPr>
          <w:sz w:val="20"/>
          <w:szCs w:val="20"/>
        </w:rPr>
        <w:t xml:space="preserve"> </w:t>
      </w:r>
      <w:proofErr w:type="spellStart"/>
      <w:r w:rsidRPr="004F1A78">
        <w:rPr>
          <w:sz w:val="20"/>
          <w:szCs w:val="20"/>
        </w:rPr>
        <w:t>Gilovich</w:t>
      </w:r>
      <w:proofErr w:type="spellEnd"/>
      <w:r w:rsidRPr="004F1A78">
        <w:rPr>
          <w:sz w:val="20"/>
          <w:szCs w:val="20"/>
        </w:rPr>
        <w:t>, et al.</w:t>
      </w:r>
      <w:r>
        <w:rPr>
          <w:sz w:val="20"/>
          <w:szCs w:val="20"/>
        </w:rPr>
        <w:t xml:space="preserve"> – Chapter </w:t>
      </w:r>
      <w:r w:rsidR="004F1A78">
        <w:rPr>
          <w:sz w:val="20"/>
          <w:szCs w:val="20"/>
        </w:rPr>
        <w:t>1&amp;</w:t>
      </w:r>
      <w:r>
        <w:rPr>
          <w:sz w:val="20"/>
          <w:szCs w:val="20"/>
        </w:rPr>
        <w:t>2</w:t>
      </w:r>
      <w:r w:rsidR="004F1A78">
        <w:rPr>
          <w:sz w:val="20"/>
          <w:szCs w:val="20"/>
        </w:rPr>
        <w:t>)</w:t>
      </w:r>
    </w:p>
    <w:p w:rsidR="005E7396" w:rsidRPr="00230EC6" w:rsidRDefault="005E7396" w:rsidP="00B77AB5">
      <w:pPr>
        <w:rPr>
          <w:b/>
          <w:sz w:val="16"/>
          <w:szCs w:val="16"/>
        </w:rPr>
      </w:pPr>
    </w:p>
    <w:p w:rsidR="005E7396" w:rsidRPr="000D7591" w:rsidRDefault="006E5F48" w:rsidP="000D7591">
      <w:pPr>
        <w:rPr>
          <w:b/>
          <w:sz w:val="20"/>
          <w:szCs w:val="20"/>
        </w:rPr>
      </w:pPr>
      <w:r>
        <w:rPr>
          <w:b/>
          <w:sz w:val="20"/>
          <w:szCs w:val="20"/>
        </w:rPr>
        <w:t>9/3</w:t>
      </w:r>
      <w:r w:rsidR="00B77AB5" w:rsidRPr="006F1BC9">
        <w:rPr>
          <w:b/>
          <w:sz w:val="20"/>
          <w:szCs w:val="20"/>
        </w:rPr>
        <w:t xml:space="preserve">   </w:t>
      </w:r>
      <w:r w:rsidR="005E7396">
        <w:rPr>
          <w:b/>
          <w:sz w:val="20"/>
          <w:szCs w:val="20"/>
        </w:rPr>
        <w:t>The Social Self</w:t>
      </w:r>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D77A0A">
        <w:rPr>
          <w:b/>
          <w:sz w:val="20"/>
          <w:szCs w:val="20"/>
        </w:rPr>
        <w:tab/>
      </w:r>
      <w:r w:rsidR="000D7591">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0C2559">
        <w:rPr>
          <w:sz w:val="20"/>
          <w:szCs w:val="20"/>
        </w:rPr>
        <w:t>3</w:t>
      </w:r>
    </w:p>
    <w:p w:rsidR="00B77AB5" w:rsidRPr="00CB48FE" w:rsidRDefault="00B77AB5" w:rsidP="00B77AB5">
      <w:pPr>
        <w:rPr>
          <w:b/>
          <w:sz w:val="16"/>
          <w:szCs w:val="16"/>
        </w:rPr>
      </w:pPr>
    </w:p>
    <w:p w:rsidR="00B77AB5" w:rsidRPr="000D7591" w:rsidRDefault="006E5F48" w:rsidP="000D7591">
      <w:pPr>
        <w:rPr>
          <w:b/>
          <w:sz w:val="20"/>
          <w:szCs w:val="20"/>
        </w:rPr>
      </w:pPr>
      <w:r>
        <w:rPr>
          <w:b/>
          <w:sz w:val="20"/>
          <w:szCs w:val="20"/>
        </w:rPr>
        <w:t>9/</w:t>
      </w:r>
      <w:proofErr w:type="gramStart"/>
      <w:r>
        <w:rPr>
          <w:b/>
          <w:sz w:val="20"/>
          <w:szCs w:val="20"/>
        </w:rPr>
        <w:t>10</w:t>
      </w:r>
      <w:r w:rsidR="00B77AB5" w:rsidRPr="006F1BC9">
        <w:rPr>
          <w:b/>
          <w:sz w:val="20"/>
          <w:szCs w:val="20"/>
        </w:rPr>
        <w:t xml:space="preserve">  </w:t>
      </w:r>
      <w:r w:rsidR="000C2559">
        <w:rPr>
          <w:b/>
          <w:sz w:val="20"/>
          <w:szCs w:val="20"/>
        </w:rPr>
        <w:t>Social</w:t>
      </w:r>
      <w:proofErr w:type="gramEnd"/>
      <w:r w:rsidR="000C2559">
        <w:rPr>
          <w:b/>
          <w:sz w:val="20"/>
          <w:szCs w:val="20"/>
        </w:rPr>
        <w:t xml:space="preserve"> Cognition:  Thinking About People and Situations</w:t>
      </w:r>
      <w:r w:rsidR="000D7591">
        <w:rPr>
          <w:b/>
          <w:sz w:val="20"/>
          <w:szCs w:val="20"/>
        </w:rPr>
        <w:tab/>
      </w:r>
      <w:r w:rsidR="00D77A0A">
        <w:rPr>
          <w:b/>
          <w:sz w:val="20"/>
          <w:szCs w:val="20"/>
        </w:rPr>
        <w:tab/>
      </w:r>
      <w:r w:rsidR="000D7591">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0C2559">
        <w:rPr>
          <w:sz w:val="20"/>
          <w:szCs w:val="20"/>
        </w:rPr>
        <w:t>4</w:t>
      </w:r>
      <w:r w:rsidR="00A208D7" w:rsidRPr="006F1BC9">
        <w:rPr>
          <w:b/>
          <w:i/>
          <w:sz w:val="20"/>
          <w:szCs w:val="20"/>
        </w:rPr>
        <w:tab/>
      </w:r>
    </w:p>
    <w:p w:rsidR="00B77AB5" w:rsidRPr="00CB48FE" w:rsidRDefault="00B77AB5" w:rsidP="00B77AB5">
      <w:pPr>
        <w:rPr>
          <w:b/>
          <w:sz w:val="16"/>
          <w:szCs w:val="16"/>
        </w:rPr>
      </w:pPr>
    </w:p>
    <w:p w:rsidR="00B77AB5" w:rsidRPr="000D7591" w:rsidRDefault="006E5F48" w:rsidP="000D7591">
      <w:pPr>
        <w:rPr>
          <w:b/>
          <w:sz w:val="20"/>
          <w:szCs w:val="20"/>
        </w:rPr>
      </w:pPr>
      <w:r>
        <w:rPr>
          <w:b/>
          <w:sz w:val="20"/>
          <w:szCs w:val="20"/>
        </w:rPr>
        <w:t>9/</w:t>
      </w:r>
      <w:proofErr w:type="gramStart"/>
      <w:r>
        <w:rPr>
          <w:b/>
          <w:sz w:val="20"/>
          <w:szCs w:val="20"/>
        </w:rPr>
        <w:t>17</w:t>
      </w:r>
      <w:r w:rsidR="00B77AB5" w:rsidRPr="006F1BC9">
        <w:rPr>
          <w:b/>
          <w:sz w:val="20"/>
          <w:szCs w:val="20"/>
        </w:rPr>
        <w:t xml:space="preserve">  </w:t>
      </w:r>
      <w:r w:rsidR="000C2559">
        <w:rPr>
          <w:b/>
          <w:sz w:val="20"/>
          <w:szCs w:val="20"/>
        </w:rPr>
        <w:t>Social</w:t>
      </w:r>
      <w:proofErr w:type="gramEnd"/>
      <w:r w:rsidR="000C2559">
        <w:rPr>
          <w:b/>
          <w:sz w:val="20"/>
          <w:szCs w:val="20"/>
        </w:rPr>
        <w:t xml:space="preserve"> Attribution:  (Trying to) Explain Behavior</w:t>
      </w:r>
      <w:r w:rsidR="000D7591">
        <w:rPr>
          <w:b/>
          <w:sz w:val="20"/>
          <w:szCs w:val="20"/>
        </w:rPr>
        <w:tab/>
      </w:r>
      <w:r w:rsidR="000D7591">
        <w:rPr>
          <w:b/>
          <w:sz w:val="20"/>
          <w:szCs w:val="20"/>
        </w:rPr>
        <w:tab/>
      </w:r>
      <w:r w:rsidR="00D77A0A">
        <w:rPr>
          <w:b/>
          <w:sz w:val="20"/>
          <w:szCs w:val="20"/>
        </w:rPr>
        <w:tab/>
      </w:r>
      <w:r w:rsidR="000D7591">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0C2559">
        <w:rPr>
          <w:sz w:val="20"/>
          <w:szCs w:val="20"/>
        </w:rPr>
        <w:t>5</w:t>
      </w:r>
    </w:p>
    <w:p w:rsidR="00B77AB5" w:rsidRPr="00CB48FE" w:rsidRDefault="00B77AB5" w:rsidP="00B77AB5">
      <w:pPr>
        <w:rPr>
          <w:b/>
          <w:sz w:val="16"/>
          <w:szCs w:val="16"/>
        </w:rPr>
      </w:pPr>
    </w:p>
    <w:p w:rsidR="00A208D7" w:rsidRPr="000D7591" w:rsidRDefault="006E5F48" w:rsidP="000D7591">
      <w:pPr>
        <w:rPr>
          <w:b/>
          <w:sz w:val="20"/>
          <w:szCs w:val="20"/>
        </w:rPr>
      </w:pPr>
      <w:r>
        <w:rPr>
          <w:b/>
          <w:sz w:val="20"/>
          <w:szCs w:val="20"/>
        </w:rPr>
        <w:t>9/</w:t>
      </w:r>
      <w:proofErr w:type="gramStart"/>
      <w:r>
        <w:rPr>
          <w:b/>
          <w:sz w:val="20"/>
          <w:szCs w:val="20"/>
        </w:rPr>
        <w:t>24</w:t>
      </w:r>
      <w:r w:rsidR="00B77AB5" w:rsidRPr="006F1BC9">
        <w:rPr>
          <w:b/>
          <w:sz w:val="20"/>
          <w:szCs w:val="20"/>
        </w:rPr>
        <w:t xml:space="preserve">  </w:t>
      </w:r>
      <w:r w:rsidR="000C2559">
        <w:rPr>
          <w:b/>
          <w:sz w:val="20"/>
          <w:szCs w:val="20"/>
        </w:rPr>
        <w:t>Emotion</w:t>
      </w:r>
      <w:proofErr w:type="gramEnd"/>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0D7591">
        <w:rPr>
          <w:b/>
          <w:sz w:val="20"/>
          <w:szCs w:val="20"/>
        </w:rPr>
        <w:tab/>
      </w:r>
      <w:r w:rsidR="00D77A0A">
        <w:rPr>
          <w:b/>
          <w:sz w:val="20"/>
          <w:szCs w:val="20"/>
        </w:rPr>
        <w:tab/>
      </w:r>
      <w:r w:rsidR="000D7591">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0C2559">
        <w:rPr>
          <w:sz w:val="20"/>
          <w:szCs w:val="20"/>
        </w:rPr>
        <w:t>6</w:t>
      </w:r>
    </w:p>
    <w:p w:rsidR="00B77AB5" w:rsidRPr="00CB48FE" w:rsidRDefault="00B77AB5" w:rsidP="00B77AB5">
      <w:pPr>
        <w:rPr>
          <w:b/>
          <w:sz w:val="16"/>
          <w:szCs w:val="16"/>
        </w:rPr>
      </w:pPr>
    </w:p>
    <w:p w:rsidR="009A5EA3" w:rsidRPr="00AC710E" w:rsidRDefault="006E5F48" w:rsidP="00AC710E">
      <w:pPr>
        <w:rPr>
          <w:b/>
          <w:sz w:val="20"/>
          <w:szCs w:val="20"/>
        </w:rPr>
      </w:pPr>
      <w:r>
        <w:rPr>
          <w:b/>
          <w:sz w:val="20"/>
          <w:szCs w:val="20"/>
        </w:rPr>
        <w:t>10/</w:t>
      </w:r>
      <w:proofErr w:type="gramStart"/>
      <w:r>
        <w:rPr>
          <w:b/>
          <w:sz w:val="20"/>
          <w:szCs w:val="20"/>
        </w:rPr>
        <w:t>1</w:t>
      </w:r>
      <w:r w:rsidR="009A5EA3" w:rsidRPr="006F1BC9">
        <w:rPr>
          <w:b/>
          <w:sz w:val="20"/>
          <w:szCs w:val="20"/>
        </w:rPr>
        <w:t xml:space="preserve">  </w:t>
      </w:r>
      <w:r w:rsidR="000C2559">
        <w:rPr>
          <w:b/>
          <w:sz w:val="20"/>
          <w:szCs w:val="20"/>
        </w:rPr>
        <w:t>Attitudes</w:t>
      </w:r>
      <w:proofErr w:type="gramEnd"/>
      <w:r w:rsidR="000C2559">
        <w:rPr>
          <w:b/>
          <w:sz w:val="20"/>
          <w:szCs w:val="20"/>
        </w:rPr>
        <w:t>, Behavior, and Rationalization</w:t>
      </w:r>
      <w:r w:rsidR="00AC710E">
        <w:rPr>
          <w:b/>
          <w:sz w:val="20"/>
          <w:szCs w:val="20"/>
        </w:rPr>
        <w:tab/>
      </w:r>
      <w:r w:rsidR="00AC710E">
        <w:rPr>
          <w:b/>
          <w:sz w:val="20"/>
          <w:szCs w:val="20"/>
        </w:rPr>
        <w:tab/>
      </w:r>
      <w:r w:rsidR="00AC710E">
        <w:rPr>
          <w:b/>
          <w:sz w:val="20"/>
          <w:szCs w:val="20"/>
        </w:rPr>
        <w:tab/>
      </w:r>
      <w:r w:rsidR="00D77A0A">
        <w:rPr>
          <w:b/>
          <w:sz w:val="20"/>
          <w:szCs w:val="20"/>
        </w:rPr>
        <w:tab/>
      </w:r>
      <w:r w:rsidR="00AC710E">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0C2559">
        <w:rPr>
          <w:sz w:val="20"/>
          <w:szCs w:val="20"/>
        </w:rPr>
        <w:t>7</w:t>
      </w:r>
    </w:p>
    <w:p w:rsidR="009A5EA3" w:rsidRPr="00CB48FE" w:rsidRDefault="009A5EA3" w:rsidP="009A5EA3">
      <w:pPr>
        <w:rPr>
          <w:b/>
          <w:sz w:val="16"/>
          <w:szCs w:val="16"/>
        </w:rPr>
      </w:pPr>
    </w:p>
    <w:p w:rsidR="00B77AB5" w:rsidRPr="00CD444A" w:rsidRDefault="006E5F48" w:rsidP="00CD444A">
      <w:pPr>
        <w:rPr>
          <w:b/>
          <w:sz w:val="20"/>
          <w:szCs w:val="20"/>
        </w:rPr>
      </w:pPr>
      <w:r>
        <w:rPr>
          <w:b/>
          <w:sz w:val="20"/>
          <w:szCs w:val="20"/>
        </w:rPr>
        <w:t>10/</w:t>
      </w:r>
      <w:proofErr w:type="gramStart"/>
      <w:r>
        <w:rPr>
          <w:b/>
          <w:sz w:val="20"/>
          <w:szCs w:val="20"/>
        </w:rPr>
        <w:t>8</w:t>
      </w:r>
      <w:r w:rsidR="00FD0A26" w:rsidRPr="006F1BC9">
        <w:rPr>
          <w:b/>
          <w:sz w:val="20"/>
          <w:szCs w:val="20"/>
        </w:rPr>
        <w:t xml:space="preserve">  </w:t>
      </w:r>
      <w:r w:rsidR="00324DB4">
        <w:rPr>
          <w:b/>
          <w:sz w:val="20"/>
          <w:szCs w:val="20"/>
        </w:rPr>
        <w:t>Persuasion</w:t>
      </w:r>
      <w:proofErr w:type="gramEnd"/>
      <w:r w:rsidR="0065044F">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324DB4">
        <w:rPr>
          <w:sz w:val="20"/>
          <w:szCs w:val="20"/>
        </w:rPr>
        <w:t>8</w:t>
      </w:r>
    </w:p>
    <w:p w:rsidR="00B77AB5" w:rsidRPr="00CB48FE" w:rsidRDefault="00B77AB5" w:rsidP="00B77AB5">
      <w:pPr>
        <w:rPr>
          <w:b/>
          <w:sz w:val="16"/>
          <w:szCs w:val="16"/>
        </w:rPr>
      </w:pPr>
    </w:p>
    <w:p w:rsidR="006E5F48" w:rsidRPr="00E3748D" w:rsidRDefault="006E5F48" w:rsidP="006E5F48">
      <w:pPr>
        <w:rPr>
          <w:sz w:val="20"/>
          <w:szCs w:val="20"/>
        </w:rPr>
      </w:pPr>
      <w:r>
        <w:rPr>
          <w:b/>
          <w:sz w:val="20"/>
          <w:szCs w:val="20"/>
        </w:rPr>
        <w:t>10/</w:t>
      </w:r>
      <w:proofErr w:type="gramStart"/>
      <w:r>
        <w:rPr>
          <w:b/>
          <w:sz w:val="20"/>
          <w:szCs w:val="20"/>
        </w:rPr>
        <w:t>15</w:t>
      </w:r>
      <w:r w:rsidRPr="006F1BC9">
        <w:rPr>
          <w:b/>
          <w:sz w:val="20"/>
          <w:szCs w:val="20"/>
        </w:rPr>
        <w:t xml:space="preserve">  </w:t>
      </w:r>
      <w:r>
        <w:rPr>
          <w:b/>
          <w:sz w:val="20"/>
          <w:szCs w:val="20"/>
        </w:rPr>
        <w:t>No</w:t>
      </w:r>
      <w:proofErr w:type="gramEnd"/>
      <w:r>
        <w:rPr>
          <w:b/>
          <w:sz w:val="20"/>
          <w:szCs w:val="20"/>
        </w:rPr>
        <w:t xml:space="preserve"> Class (Tuesday is a Monday)</w:t>
      </w:r>
    </w:p>
    <w:p w:rsidR="006E5F48" w:rsidRPr="00CB48FE" w:rsidRDefault="006E5F48" w:rsidP="006E5F48">
      <w:pPr>
        <w:rPr>
          <w:b/>
          <w:sz w:val="16"/>
          <w:szCs w:val="16"/>
        </w:rPr>
      </w:pPr>
    </w:p>
    <w:p w:rsidR="006E5F48" w:rsidRPr="006F1BC9" w:rsidRDefault="006E5F48" w:rsidP="006E5F48">
      <w:pPr>
        <w:rPr>
          <w:b/>
          <w:sz w:val="20"/>
          <w:szCs w:val="20"/>
        </w:rPr>
      </w:pPr>
      <w:r>
        <w:rPr>
          <w:b/>
          <w:sz w:val="20"/>
          <w:szCs w:val="20"/>
        </w:rPr>
        <w:t>10/</w:t>
      </w:r>
      <w:proofErr w:type="gramStart"/>
      <w:r>
        <w:rPr>
          <w:b/>
          <w:sz w:val="20"/>
          <w:szCs w:val="20"/>
        </w:rPr>
        <w:t>22</w:t>
      </w:r>
      <w:r w:rsidRPr="006F1BC9">
        <w:rPr>
          <w:b/>
          <w:sz w:val="20"/>
          <w:szCs w:val="20"/>
        </w:rPr>
        <w:t xml:space="preserve">  </w:t>
      </w:r>
      <w:r>
        <w:rPr>
          <w:b/>
          <w:sz w:val="20"/>
          <w:szCs w:val="20"/>
        </w:rPr>
        <w:t>Special</w:t>
      </w:r>
      <w:proofErr w:type="gramEnd"/>
      <w:r>
        <w:rPr>
          <w:b/>
          <w:sz w:val="20"/>
          <w:szCs w:val="20"/>
        </w:rPr>
        <w:t xml:space="preserve"> Topic:  Application of Social Psychology to Understanding and Intervening with Inmates</w:t>
      </w:r>
    </w:p>
    <w:p w:rsidR="006E5F48" w:rsidRPr="006F1BC9" w:rsidRDefault="006E5F48" w:rsidP="006E5F48">
      <w:pPr>
        <w:rPr>
          <w:sz w:val="20"/>
          <w:szCs w:val="20"/>
        </w:rPr>
      </w:pPr>
      <w:r w:rsidRPr="006F1BC9">
        <w:rPr>
          <w:b/>
          <w:sz w:val="20"/>
          <w:szCs w:val="20"/>
        </w:rPr>
        <w:tab/>
      </w:r>
      <w:r>
        <w:rPr>
          <w:sz w:val="20"/>
          <w:szCs w:val="20"/>
        </w:rPr>
        <w:t>Freebie:  No assigned readings.  No quiz.  Soak up class.</w:t>
      </w:r>
    </w:p>
    <w:p w:rsidR="006E5F48" w:rsidRPr="00CB48FE" w:rsidRDefault="006E5F48" w:rsidP="006E5F48">
      <w:pPr>
        <w:rPr>
          <w:b/>
          <w:sz w:val="16"/>
          <w:szCs w:val="16"/>
        </w:rPr>
      </w:pPr>
    </w:p>
    <w:p w:rsidR="00B77AB5" w:rsidRPr="006F1BC9" w:rsidRDefault="006E5F48" w:rsidP="00CD444A">
      <w:pPr>
        <w:rPr>
          <w:sz w:val="20"/>
          <w:szCs w:val="20"/>
        </w:rPr>
      </w:pPr>
      <w:r>
        <w:rPr>
          <w:b/>
          <w:sz w:val="20"/>
          <w:szCs w:val="20"/>
        </w:rPr>
        <w:t>10/29</w:t>
      </w:r>
      <w:r w:rsidR="00FD0A26" w:rsidRPr="006F1BC9">
        <w:rPr>
          <w:b/>
          <w:sz w:val="20"/>
          <w:szCs w:val="20"/>
        </w:rPr>
        <w:t xml:space="preserve">   </w:t>
      </w:r>
      <w:r w:rsidR="00324DB4">
        <w:rPr>
          <w:b/>
          <w:sz w:val="20"/>
          <w:szCs w:val="20"/>
        </w:rPr>
        <w:t>Social Influence</w:t>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D77A0A">
        <w:rPr>
          <w:b/>
          <w:sz w:val="20"/>
          <w:szCs w:val="20"/>
        </w:rPr>
        <w:tab/>
      </w:r>
      <w:r w:rsidR="00CD444A">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324DB4">
        <w:rPr>
          <w:sz w:val="20"/>
          <w:szCs w:val="20"/>
        </w:rPr>
        <w:t>9</w:t>
      </w:r>
    </w:p>
    <w:p w:rsidR="00B77AB5" w:rsidRPr="00CB48FE" w:rsidRDefault="00B77AB5" w:rsidP="00B77AB5">
      <w:pPr>
        <w:rPr>
          <w:b/>
          <w:sz w:val="16"/>
          <w:szCs w:val="16"/>
        </w:rPr>
      </w:pPr>
    </w:p>
    <w:p w:rsidR="00B77AB5" w:rsidRPr="006F1BC9" w:rsidRDefault="006E5F48" w:rsidP="00CD444A">
      <w:pPr>
        <w:rPr>
          <w:sz w:val="20"/>
          <w:szCs w:val="20"/>
        </w:rPr>
      </w:pPr>
      <w:r>
        <w:rPr>
          <w:b/>
          <w:sz w:val="20"/>
          <w:szCs w:val="20"/>
        </w:rPr>
        <w:t>11/</w:t>
      </w:r>
      <w:proofErr w:type="gramStart"/>
      <w:r>
        <w:rPr>
          <w:b/>
          <w:sz w:val="20"/>
          <w:szCs w:val="20"/>
        </w:rPr>
        <w:t>5</w:t>
      </w:r>
      <w:r w:rsidR="00FD0A26" w:rsidRPr="006F1BC9">
        <w:rPr>
          <w:b/>
          <w:sz w:val="20"/>
          <w:szCs w:val="20"/>
        </w:rPr>
        <w:t xml:space="preserve">  </w:t>
      </w:r>
      <w:r w:rsidR="00324DB4">
        <w:rPr>
          <w:b/>
          <w:sz w:val="20"/>
          <w:szCs w:val="20"/>
        </w:rPr>
        <w:t>Relationships</w:t>
      </w:r>
      <w:proofErr w:type="gramEnd"/>
      <w:r w:rsidR="00324DB4">
        <w:rPr>
          <w:b/>
          <w:sz w:val="20"/>
          <w:szCs w:val="20"/>
        </w:rPr>
        <w:t xml:space="preserve"> and Attraction</w:t>
      </w:r>
      <w:r w:rsidR="00CD444A">
        <w:rPr>
          <w:sz w:val="20"/>
          <w:szCs w:val="20"/>
        </w:rPr>
        <w:tab/>
      </w:r>
      <w:r w:rsidR="00CD444A">
        <w:rPr>
          <w:sz w:val="20"/>
          <w:szCs w:val="20"/>
        </w:rPr>
        <w:tab/>
      </w:r>
      <w:r w:rsidR="00CD444A">
        <w:rPr>
          <w:sz w:val="20"/>
          <w:szCs w:val="20"/>
        </w:rPr>
        <w:tab/>
      </w:r>
      <w:r w:rsidR="00CD444A">
        <w:rPr>
          <w:sz w:val="20"/>
          <w:szCs w:val="20"/>
        </w:rPr>
        <w:tab/>
      </w:r>
      <w:r w:rsidR="00CD444A">
        <w:rPr>
          <w:sz w:val="20"/>
          <w:szCs w:val="20"/>
        </w:rPr>
        <w:tab/>
        <w:t xml:space="preserve">Reading: </w:t>
      </w:r>
      <w:proofErr w:type="spellStart"/>
      <w:r w:rsidR="005E7396">
        <w:rPr>
          <w:sz w:val="20"/>
          <w:szCs w:val="20"/>
        </w:rPr>
        <w:t>Gilovich</w:t>
      </w:r>
      <w:proofErr w:type="spellEnd"/>
      <w:r w:rsidR="005E7396">
        <w:rPr>
          <w:sz w:val="20"/>
          <w:szCs w:val="20"/>
        </w:rPr>
        <w:t xml:space="preserve">, et al. – Chapter </w:t>
      </w:r>
      <w:r w:rsidR="00324DB4">
        <w:rPr>
          <w:sz w:val="20"/>
          <w:szCs w:val="20"/>
        </w:rPr>
        <w:t>10</w:t>
      </w:r>
    </w:p>
    <w:p w:rsidR="00B77AB5" w:rsidRPr="00CB48FE" w:rsidRDefault="00B77AB5" w:rsidP="00B77AB5">
      <w:pPr>
        <w:rPr>
          <w:b/>
          <w:sz w:val="16"/>
          <w:szCs w:val="16"/>
        </w:rPr>
      </w:pPr>
    </w:p>
    <w:p w:rsidR="00FD0A26" w:rsidRPr="006F1BC9" w:rsidRDefault="006E5F48" w:rsidP="00CD444A">
      <w:pPr>
        <w:rPr>
          <w:sz w:val="20"/>
          <w:szCs w:val="20"/>
        </w:rPr>
      </w:pPr>
      <w:r>
        <w:rPr>
          <w:b/>
          <w:sz w:val="20"/>
          <w:szCs w:val="20"/>
        </w:rPr>
        <w:t>11/</w:t>
      </w:r>
      <w:proofErr w:type="gramStart"/>
      <w:r>
        <w:rPr>
          <w:b/>
          <w:sz w:val="20"/>
          <w:szCs w:val="20"/>
        </w:rPr>
        <w:t>12</w:t>
      </w:r>
      <w:r w:rsidR="00FD0A26" w:rsidRPr="006F1BC9">
        <w:rPr>
          <w:b/>
          <w:sz w:val="20"/>
          <w:szCs w:val="20"/>
        </w:rPr>
        <w:t xml:space="preserve">  </w:t>
      </w:r>
      <w:r w:rsidR="00324DB4">
        <w:rPr>
          <w:b/>
          <w:sz w:val="20"/>
          <w:szCs w:val="20"/>
        </w:rPr>
        <w:t>Stereotyping</w:t>
      </w:r>
      <w:proofErr w:type="gramEnd"/>
      <w:r w:rsidR="00324DB4">
        <w:rPr>
          <w:b/>
          <w:sz w:val="20"/>
          <w:szCs w:val="20"/>
        </w:rPr>
        <w:t>, Prejudice and Discrimination</w:t>
      </w:r>
      <w:r w:rsidR="0065044F">
        <w:rPr>
          <w:b/>
          <w:sz w:val="20"/>
          <w:szCs w:val="20"/>
        </w:rPr>
        <w:tab/>
      </w:r>
      <w:r w:rsidR="00CD444A">
        <w:rPr>
          <w:b/>
          <w:sz w:val="20"/>
          <w:szCs w:val="20"/>
        </w:rPr>
        <w:tab/>
      </w:r>
      <w:r w:rsidR="00CD444A">
        <w:rPr>
          <w:b/>
          <w:sz w:val="20"/>
          <w:szCs w:val="20"/>
        </w:rPr>
        <w:tab/>
      </w:r>
      <w:r w:rsidR="002645FB">
        <w:rPr>
          <w:b/>
          <w:sz w:val="20"/>
          <w:szCs w:val="20"/>
        </w:rPr>
        <w:tab/>
      </w:r>
      <w:r w:rsidR="00CD444A">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324DB4">
        <w:rPr>
          <w:sz w:val="20"/>
          <w:szCs w:val="20"/>
        </w:rPr>
        <w:t>11</w:t>
      </w:r>
    </w:p>
    <w:p w:rsidR="00FD0A26" w:rsidRPr="00CB48FE" w:rsidRDefault="00FD0A26" w:rsidP="00FD0A26">
      <w:pPr>
        <w:rPr>
          <w:b/>
          <w:sz w:val="16"/>
          <w:szCs w:val="16"/>
        </w:rPr>
      </w:pPr>
    </w:p>
    <w:p w:rsidR="00D77A0A" w:rsidRPr="006F1BC9" w:rsidRDefault="006E5F48" w:rsidP="00D77A0A">
      <w:pPr>
        <w:rPr>
          <w:sz w:val="20"/>
          <w:szCs w:val="20"/>
        </w:rPr>
      </w:pPr>
      <w:r>
        <w:rPr>
          <w:b/>
          <w:sz w:val="20"/>
          <w:szCs w:val="20"/>
        </w:rPr>
        <w:t>11/</w:t>
      </w:r>
      <w:proofErr w:type="gramStart"/>
      <w:r>
        <w:rPr>
          <w:b/>
          <w:sz w:val="20"/>
          <w:szCs w:val="20"/>
        </w:rPr>
        <w:t>19</w:t>
      </w:r>
      <w:r w:rsidR="00D77A0A" w:rsidRPr="006F1BC9">
        <w:rPr>
          <w:b/>
          <w:sz w:val="20"/>
          <w:szCs w:val="20"/>
        </w:rPr>
        <w:t xml:space="preserve">  </w:t>
      </w:r>
      <w:r w:rsidR="0065044F">
        <w:rPr>
          <w:b/>
          <w:sz w:val="20"/>
          <w:szCs w:val="20"/>
        </w:rPr>
        <w:t>Groups</w:t>
      </w:r>
      <w:proofErr w:type="gramEnd"/>
      <w:r w:rsidR="00D77A0A">
        <w:rPr>
          <w:b/>
          <w:sz w:val="20"/>
          <w:szCs w:val="20"/>
        </w:rPr>
        <w:tab/>
      </w:r>
      <w:r w:rsidR="00D77A0A">
        <w:rPr>
          <w:b/>
          <w:sz w:val="20"/>
          <w:szCs w:val="20"/>
        </w:rPr>
        <w:tab/>
      </w:r>
      <w:r w:rsidR="00D77A0A">
        <w:rPr>
          <w:b/>
          <w:sz w:val="20"/>
          <w:szCs w:val="20"/>
        </w:rPr>
        <w:tab/>
      </w:r>
      <w:r w:rsidR="00D77A0A">
        <w:rPr>
          <w:b/>
          <w:sz w:val="20"/>
          <w:szCs w:val="20"/>
        </w:rPr>
        <w:tab/>
      </w:r>
      <w:r w:rsidR="00D77A0A">
        <w:rPr>
          <w:b/>
          <w:sz w:val="20"/>
          <w:szCs w:val="20"/>
        </w:rPr>
        <w:tab/>
      </w:r>
      <w:r w:rsidR="00D77A0A">
        <w:rPr>
          <w:b/>
          <w:sz w:val="20"/>
          <w:szCs w:val="20"/>
        </w:rPr>
        <w:tab/>
      </w:r>
      <w:r w:rsidR="00D77A0A">
        <w:rPr>
          <w:b/>
          <w:sz w:val="20"/>
          <w:szCs w:val="20"/>
        </w:rPr>
        <w:tab/>
      </w:r>
      <w:r w:rsidR="00D77A0A">
        <w:rPr>
          <w:b/>
          <w:sz w:val="20"/>
          <w:szCs w:val="20"/>
        </w:rPr>
        <w:tab/>
      </w:r>
      <w:r w:rsidR="00D77A0A">
        <w:rPr>
          <w:sz w:val="20"/>
          <w:szCs w:val="20"/>
        </w:rPr>
        <w:t xml:space="preserve">Reading: </w:t>
      </w:r>
      <w:proofErr w:type="spellStart"/>
      <w:r w:rsidR="00D77A0A">
        <w:rPr>
          <w:sz w:val="20"/>
          <w:szCs w:val="20"/>
        </w:rPr>
        <w:t>Gilovich</w:t>
      </w:r>
      <w:proofErr w:type="spellEnd"/>
      <w:r w:rsidR="00D77A0A">
        <w:rPr>
          <w:sz w:val="20"/>
          <w:szCs w:val="20"/>
        </w:rPr>
        <w:t>, et al. – Chapter 12</w:t>
      </w:r>
    </w:p>
    <w:p w:rsidR="00D77A0A" w:rsidRPr="00CB48FE" w:rsidRDefault="00D77A0A" w:rsidP="00D77A0A">
      <w:pPr>
        <w:rPr>
          <w:b/>
          <w:sz w:val="16"/>
          <w:szCs w:val="16"/>
        </w:rPr>
      </w:pPr>
    </w:p>
    <w:p w:rsidR="00B77AB5" w:rsidRDefault="006E5F48" w:rsidP="00CD444A">
      <w:pPr>
        <w:rPr>
          <w:b/>
          <w:i/>
          <w:sz w:val="20"/>
          <w:szCs w:val="20"/>
        </w:rPr>
      </w:pPr>
      <w:r>
        <w:rPr>
          <w:b/>
          <w:sz w:val="20"/>
          <w:szCs w:val="20"/>
        </w:rPr>
        <w:t>11/26</w:t>
      </w:r>
      <w:r w:rsidR="009A5EA3">
        <w:rPr>
          <w:b/>
          <w:sz w:val="20"/>
          <w:szCs w:val="20"/>
        </w:rPr>
        <w:t xml:space="preserve"> </w:t>
      </w:r>
      <w:r w:rsidR="00B77AB5" w:rsidRPr="006F1BC9">
        <w:rPr>
          <w:b/>
          <w:sz w:val="20"/>
          <w:szCs w:val="20"/>
        </w:rPr>
        <w:t xml:space="preserve">  </w:t>
      </w:r>
      <w:r w:rsidR="00324DB4">
        <w:rPr>
          <w:b/>
          <w:sz w:val="20"/>
          <w:szCs w:val="20"/>
        </w:rPr>
        <w:t>Aggression</w:t>
      </w:r>
      <w:r w:rsidR="007111A7">
        <w:rPr>
          <w:b/>
          <w:sz w:val="20"/>
          <w:szCs w:val="20"/>
        </w:rPr>
        <w:tab/>
      </w:r>
      <w:r w:rsidR="007111A7">
        <w:rPr>
          <w:b/>
          <w:sz w:val="20"/>
          <w:szCs w:val="20"/>
        </w:rPr>
        <w:tab/>
      </w:r>
      <w:r w:rsidR="00CD444A">
        <w:rPr>
          <w:b/>
          <w:sz w:val="20"/>
          <w:szCs w:val="20"/>
        </w:rPr>
        <w:tab/>
      </w:r>
      <w:r w:rsidR="00CD444A">
        <w:rPr>
          <w:b/>
          <w:sz w:val="20"/>
          <w:szCs w:val="20"/>
        </w:rPr>
        <w:tab/>
      </w:r>
      <w:r w:rsidR="00CD444A">
        <w:rPr>
          <w:b/>
          <w:sz w:val="20"/>
          <w:szCs w:val="20"/>
        </w:rPr>
        <w:tab/>
      </w:r>
      <w:r w:rsidR="00CD444A">
        <w:rPr>
          <w:b/>
          <w:sz w:val="20"/>
          <w:szCs w:val="20"/>
        </w:rPr>
        <w:tab/>
      </w:r>
      <w:r w:rsidR="00D77A0A">
        <w:rPr>
          <w:b/>
          <w:sz w:val="20"/>
          <w:szCs w:val="20"/>
        </w:rPr>
        <w:tab/>
      </w:r>
      <w:r w:rsidR="00CD444A">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324DB4">
        <w:rPr>
          <w:sz w:val="20"/>
          <w:szCs w:val="20"/>
        </w:rPr>
        <w:t>13</w:t>
      </w:r>
    </w:p>
    <w:p w:rsidR="009A5EA3" w:rsidRPr="009B4181" w:rsidRDefault="009A5EA3" w:rsidP="00B77AB5">
      <w:pPr>
        <w:ind w:firstLine="720"/>
        <w:rPr>
          <w:sz w:val="16"/>
          <w:szCs w:val="16"/>
        </w:rPr>
      </w:pPr>
    </w:p>
    <w:p w:rsidR="009A5EA3" w:rsidRPr="00CD444A" w:rsidRDefault="006E5F48" w:rsidP="00CD444A">
      <w:pPr>
        <w:rPr>
          <w:b/>
          <w:sz w:val="20"/>
          <w:szCs w:val="20"/>
        </w:rPr>
      </w:pPr>
      <w:r>
        <w:rPr>
          <w:b/>
          <w:sz w:val="20"/>
          <w:szCs w:val="20"/>
        </w:rPr>
        <w:t>12/3</w:t>
      </w:r>
      <w:r w:rsidR="009A5EA3">
        <w:rPr>
          <w:b/>
          <w:sz w:val="20"/>
          <w:szCs w:val="20"/>
        </w:rPr>
        <w:t xml:space="preserve"> </w:t>
      </w:r>
      <w:r w:rsidR="009A5EA3" w:rsidRPr="006F1BC9">
        <w:rPr>
          <w:b/>
          <w:sz w:val="20"/>
          <w:szCs w:val="20"/>
        </w:rPr>
        <w:t xml:space="preserve">  </w:t>
      </w:r>
      <w:r w:rsidR="00324DB4">
        <w:rPr>
          <w:b/>
          <w:sz w:val="20"/>
          <w:szCs w:val="20"/>
        </w:rPr>
        <w:t>Altruism and Cooperation</w:t>
      </w:r>
      <w:r w:rsidR="00CD444A">
        <w:rPr>
          <w:b/>
          <w:sz w:val="20"/>
          <w:szCs w:val="20"/>
        </w:rPr>
        <w:tab/>
      </w:r>
      <w:r w:rsidR="00AB26F5">
        <w:rPr>
          <w:b/>
          <w:sz w:val="20"/>
          <w:szCs w:val="20"/>
        </w:rPr>
        <w:t xml:space="preserve"> </w:t>
      </w:r>
      <w:r w:rsidR="00D77A0A">
        <w:rPr>
          <w:b/>
          <w:sz w:val="20"/>
          <w:szCs w:val="20"/>
        </w:rPr>
        <w:t xml:space="preserve"> </w:t>
      </w:r>
      <w:proofErr w:type="gramStart"/>
      <w:r w:rsidR="00AB26F5">
        <w:rPr>
          <w:b/>
          <w:sz w:val="20"/>
          <w:szCs w:val="20"/>
        </w:rPr>
        <w:t xml:space="preserve">-- </w:t>
      </w:r>
      <w:r w:rsidR="007111A7">
        <w:rPr>
          <w:b/>
          <w:sz w:val="20"/>
          <w:szCs w:val="20"/>
        </w:rPr>
        <w:t xml:space="preserve"> Keys</w:t>
      </w:r>
      <w:proofErr w:type="gramEnd"/>
      <w:r w:rsidR="007111A7">
        <w:rPr>
          <w:b/>
          <w:sz w:val="20"/>
          <w:szCs w:val="20"/>
        </w:rPr>
        <w:t xml:space="preserve"> to a good life</w:t>
      </w:r>
      <w:r w:rsidR="00CD444A">
        <w:rPr>
          <w:b/>
          <w:sz w:val="20"/>
          <w:szCs w:val="20"/>
        </w:rPr>
        <w:tab/>
      </w:r>
      <w:r w:rsidR="00AB26F5">
        <w:rPr>
          <w:b/>
          <w:sz w:val="20"/>
          <w:szCs w:val="20"/>
        </w:rPr>
        <w:tab/>
      </w:r>
      <w:r w:rsidR="007111A7">
        <w:rPr>
          <w:b/>
          <w:sz w:val="20"/>
          <w:szCs w:val="20"/>
        </w:rPr>
        <w:tab/>
      </w:r>
      <w:r w:rsidR="00CD444A">
        <w:rPr>
          <w:sz w:val="20"/>
          <w:szCs w:val="20"/>
        </w:rPr>
        <w:t xml:space="preserve">Reading: </w:t>
      </w:r>
      <w:proofErr w:type="spellStart"/>
      <w:r w:rsidR="005E7396">
        <w:rPr>
          <w:sz w:val="20"/>
          <w:szCs w:val="20"/>
        </w:rPr>
        <w:t>Gilovich</w:t>
      </w:r>
      <w:proofErr w:type="spellEnd"/>
      <w:r w:rsidR="005E7396">
        <w:rPr>
          <w:sz w:val="20"/>
          <w:szCs w:val="20"/>
        </w:rPr>
        <w:t xml:space="preserve">, et al. – Chapter </w:t>
      </w:r>
      <w:r w:rsidR="00324DB4">
        <w:rPr>
          <w:sz w:val="20"/>
          <w:szCs w:val="20"/>
        </w:rPr>
        <w:t>14</w:t>
      </w:r>
      <w:r w:rsidR="00097CB2">
        <w:rPr>
          <w:sz w:val="20"/>
          <w:szCs w:val="20"/>
        </w:rPr>
        <w:t xml:space="preserve"> (no essays)</w:t>
      </w:r>
    </w:p>
    <w:p w:rsidR="009A5EA3" w:rsidRPr="009B4181" w:rsidRDefault="009A5EA3" w:rsidP="009A5EA3">
      <w:pPr>
        <w:ind w:firstLine="720"/>
        <w:rPr>
          <w:sz w:val="16"/>
          <w:szCs w:val="16"/>
        </w:rPr>
      </w:pPr>
    </w:p>
    <w:p w:rsidR="008645C4" w:rsidRDefault="006E5F48" w:rsidP="008645C4">
      <w:pPr>
        <w:rPr>
          <w:b/>
          <w:sz w:val="20"/>
          <w:szCs w:val="20"/>
        </w:rPr>
      </w:pPr>
      <w:bookmarkStart w:id="0" w:name="_GoBack"/>
      <w:bookmarkEnd w:id="0"/>
      <w:r>
        <w:rPr>
          <w:b/>
          <w:sz w:val="20"/>
          <w:szCs w:val="20"/>
        </w:rPr>
        <w:t>12/17</w:t>
      </w:r>
      <w:r w:rsidR="00C6791F">
        <w:rPr>
          <w:b/>
          <w:sz w:val="20"/>
          <w:szCs w:val="20"/>
        </w:rPr>
        <w:t xml:space="preserve">   </w:t>
      </w:r>
      <w:r w:rsidR="00230EC6" w:rsidRPr="00230EC6">
        <w:rPr>
          <w:b/>
          <w:sz w:val="20"/>
          <w:szCs w:val="20"/>
        </w:rPr>
        <w:t>1:30-4:1</w:t>
      </w:r>
      <w:r w:rsidR="008645C4">
        <w:rPr>
          <w:b/>
          <w:sz w:val="20"/>
          <w:szCs w:val="20"/>
        </w:rPr>
        <w:t xml:space="preserve">5 </w:t>
      </w:r>
      <w:r w:rsidR="00230EC6" w:rsidRPr="00230EC6">
        <w:rPr>
          <w:b/>
          <w:sz w:val="20"/>
          <w:szCs w:val="20"/>
        </w:rPr>
        <w:t xml:space="preserve">pm </w:t>
      </w:r>
      <w:r w:rsidR="00C6791F">
        <w:rPr>
          <w:b/>
          <w:sz w:val="20"/>
          <w:szCs w:val="20"/>
        </w:rPr>
        <w:t>Optional Final Exam</w:t>
      </w:r>
      <w:r w:rsidR="00C6791F">
        <w:rPr>
          <w:b/>
          <w:sz w:val="20"/>
          <w:szCs w:val="20"/>
        </w:rPr>
        <w:tab/>
      </w:r>
    </w:p>
    <w:p w:rsidR="005F4848" w:rsidRDefault="005F4848" w:rsidP="008645C4">
      <w:pPr>
        <w:jc w:val="center"/>
        <w:rPr>
          <w:b/>
          <w:sz w:val="20"/>
          <w:szCs w:val="20"/>
        </w:rPr>
      </w:pPr>
    </w:p>
    <w:p w:rsidR="00C6791F" w:rsidRPr="006F1BC9" w:rsidRDefault="00C6791F" w:rsidP="008645C4">
      <w:pPr>
        <w:jc w:val="center"/>
        <w:rPr>
          <w:b/>
          <w:sz w:val="20"/>
          <w:szCs w:val="20"/>
        </w:rPr>
      </w:pPr>
      <w:r>
        <w:rPr>
          <w:b/>
          <w:sz w:val="20"/>
          <w:szCs w:val="20"/>
        </w:rPr>
        <w:t xml:space="preserve">Happy </w:t>
      </w:r>
      <w:r w:rsidR="006E5F48">
        <w:rPr>
          <w:b/>
          <w:sz w:val="20"/>
          <w:szCs w:val="20"/>
        </w:rPr>
        <w:t>Winter Break</w:t>
      </w:r>
      <w:r>
        <w:rPr>
          <w:b/>
          <w:sz w:val="20"/>
          <w:szCs w:val="20"/>
        </w:rPr>
        <w:t>!</w:t>
      </w:r>
    </w:p>
    <w:sectPr w:rsidR="00C6791F" w:rsidRPr="006F1BC9" w:rsidSect="005F4848">
      <w:footerReference w:type="even" r:id="rId11"/>
      <w:footerReference w:type="default" r:id="rId12"/>
      <w:pgSz w:w="12240" w:h="15840"/>
      <w:pgMar w:top="288" w:right="432"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8E" w:rsidRDefault="009F5B8E">
      <w:r>
        <w:separator/>
      </w:r>
    </w:p>
  </w:endnote>
  <w:endnote w:type="continuationSeparator" w:id="0">
    <w:p w:rsidR="009F5B8E" w:rsidRDefault="009F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Light">
    <w:altName w:val="Segoe Script"/>
    <w:charset w:val="00"/>
    <w:family w:val="auto"/>
    <w:pitch w:val="variable"/>
    <w:sig w:usb0="00000001"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3EA" w:rsidRDefault="004643EA" w:rsidP="00A64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EA" w:rsidRDefault="004643EA" w:rsidP="00A64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8E" w:rsidRDefault="009F5B8E">
      <w:r>
        <w:separator/>
      </w:r>
    </w:p>
  </w:footnote>
  <w:footnote w:type="continuationSeparator" w:id="0">
    <w:p w:rsidR="009F5B8E" w:rsidRDefault="009F5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008"/>
    <w:multiLevelType w:val="hybridMultilevel"/>
    <w:tmpl w:val="B8CC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7A99"/>
    <w:multiLevelType w:val="hybridMultilevel"/>
    <w:tmpl w:val="0FC20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750B5"/>
    <w:multiLevelType w:val="hybridMultilevel"/>
    <w:tmpl w:val="FCC0E0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5F11C91"/>
    <w:multiLevelType w:val="hybridMultilevel"/>
    <w:tmpl w:val="3E0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64FD6"/>
    <w:multiLevelType w:val="hybridMultilevel"/>
    <w:tmpl w:val="05365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47"/>
    <w:rsid w:val="00005D7B"/>
    <w:rsid w:val="00014938"/>
    <w:rsid w:val="00061C4F"/>
    <w:rsid w:val="00063AF6"/>
    <w:rsid w:val="00066EB0"/>
    <w:rsid w:val="00072165"/>
    <w:rsid w:val="00097B81"/>
    <w:rsid w:val="00097CB2"/>
    <w:rsid w:val="000A0383"/>
    <w:rsid w:val="000A254C"/>
    <w:rsid w:val="000B3402"/>
    <w:rsid w:val="000B37E2"/>
    <w:rsid w:val="000B3FEB"/>
    <w:rsid w:val="000B51DF"/>
    <w:rsid w:val="000C1F9D"/>
    <w:rsid w:val="000C2559"/>
    <w:rsid w:val="000D12FD"/>
    <w:rsid w:val="000D184F"/>
    <w:rsid w:val="000D1FE2"/>
    <w:rsid w:val="000D627D"/>
    <w:rsid w:val="000D7591"/>
    <w:rsid w:val="000D76D9"/>
    <w:rsid w:val="00104EE5"/>
    <w:rsid w:val="001056D9"/>
    <w:rsid w:val="00121AAD"/>
    <w:rsid w:val="001220F2"/>
    <w:rsid w:val="001223D4"/>
    <w:rsid w:val="001303F9"/>
    <w:rsid w:val="00150FCE"/>
    <w:rsid w:val="00151B3F"/>
    <w:rsid w:val="001700F1"/>
    <w:rsid w:val="0017782E"/>
    <w:rsid w:val="00184267"/>
    <w:rsid w:val="001B0E7E"/>
    <w:rsid w:val="001B50E2"/>
    <w:rsid w:val="001C5E48"/>
    <w:rsid w:val="001C60FB"/>
    <w:rsid w:val="001D67EC"/>
    <w:rsid w:val="001D6B3F"/>
    <w:rsid w:val="001E2B73"/>
    <w:rsid w:val="001E6729"/>
    <w:rsid w:val="001E72C1"/>
    <w:rsid w:val="001F1EDD"/>
    <w:rsid w:val="00230EC6"/>
    <w:rsid w:val="0023577E"/>
    <w:rsid w:val="00236C85"/>
    <w:rsid w:val="002444CA"/>
    <w:rsid w:val="00247CA9"/>
    <w:rsid w:val="002645FB"/>
    <w:rsid w:val="00270216"/>
    <w:rsid w:val="002702C2"/>
    <w:rsid w:val="00281B3C"/>
    <w:rsid w:val="00284E3D"/>
    <w:rsid w:val="0029577A"/>
    <w:rsid w:val="002A082F"/>
    <w:rsid w:val="002A552C"/>
    <w:rsid w:val="002B2CCD"/>
    <w:rsid w:val="002C6B4E"/>
    <w:rsid w:val="002D3C81"/>
    <w:rsid w:val="002D6FE7"/>
    <w:rsid w:val="002F795B"/>
    <w:rsid w:val="003000A7"/>
    <w:rsid w:val="0030484D"/>
    <w:rsid w:val="003120F6"/>
    <w:rsid w:val="00321D8E"/>
    <w:rsid w:val="00324DB4"/>
    <w:rsid w:val="00333A08"/>
    <w:rsid w:val="00335515"/>
    <w:rsid w:val="003362EF"/>
    <w:rsid w:val="003373A7"/>
    <w:rsid w:val="00350F70"/>
    <w:rsid w:val="00351E47"/>
    <w:rsid w:val="00355F7D"/>
    <w:rsid w:val="0036605A"/>
    <w:rsid w:val="00367677"/>
    <w:rsid w:val="00376A19"/>
    <w:rsid w:val="003902FC"/>
    <w:rsid w:val="00390C1A"/>
    <w:rsid w:val="003956CC"/>
    <w:rsid w:val="003A27A7"/>
    <w:rsid w:val="003A5A88"/>
    <w:rsid w:val="003B69AB"/>
    <w:rsid w:val="003D2900"/>
    <w:rsid w:val="003D679A"/>
    <w:rsid w:val="003D784C"/>
    <w:rsid w:val="003E3C0F"/>
    <w:rsid w:val="003E40D1"/>
    <w:rsid w:val="003E67D6"/>
    <w:rsid w:val="003F2194"/>
    <w:rsid w:val="003F50AB"/>
    <w:rsid w:val="0040582D"/>
    <w:rsid w:val="00433A77"/>
    <w:rsid w:val="0044248D"/>
    <w:rsid w:val="00445844"/>
    <w:rsid w:val="00456FE8"/>
    <w:rsid w:val="0046153C"/>
    <w:rsid w:val="004643EA"/>
    <w:rsid w:val="00464BE6"/>
    <w:rsid w:val="004749CF"/>
    <w:rsid w:val="00482752"/>
    <w:rsid w:val="004837D2"/>
    <w:rsid w:val="004875DF"/>
    <w:rsid w:val="004A1631"/>
    <w:rsid w:val="004A5EB0"/>
    <w:rsid w:val="004B087D"/>
    <w:rsid w:val="004B6E1B"/>
    <w:rsid w:val="004C1A23"/>
    <w:rsid w:val="004C2AEA"/>
    <w:rsid w:val="004C3675"/>
    <w:rsid w:val="004D10EA"/>
    <w:rsid w:val="004E0B6B"/>
    <w:rsid w:val="004E7EBE"/>
    <w:rsid w:val="004F1A78"/>
    <w:rsid w:val="0050351B"/>
    <w:rsid w:val="00511918"/>
    <w:rsid w:val="0052597A"/>
    <w:rsid w:val="00525A8F"/>
    <w:rsid w:val="00525DF8"/>
    <w:rsid w:val="005319E5"/>
    <w:rsid w:val="00535099"/>
    <w:rsid w:val="00536628"/>
    <w:rsid w:val="005471B1"/>
    <w:rsid w:val="00555F24"/>
    <w:rsid w:val="00556B0F"/>
    <w:rsid w:val="00567722"/>
    <w:rsid w:val="0058225A"/>
    <w:rsid w:val="00592150"/>
    <w:rsid w:val="0059266B"/>
    <w:rsid w:val="00593843"/>
    <w:rsid w:val="005B0EB4"/>
    <w:rsid w:val="005B3607"/>
    <w:rsid w:val="005C267B"/>
    <w:rsid w:val="005C791C"/>
    <w:rsid w:val="005D3561"/>
    <w:rsid w:val="005E3136"/>
    <w:rsid w:val="005E7396"/>
    <w:rsid w:val="005F4848"/>
    <w:rsid w:val="00601565"/>
    <w:rsid w:val="00603B18"/>
    <w:rsid w:val="00611D05"/>
    <w:rsid w:val="00620BC3"/>
    <w:rsid w:val="0065044F"/>
    <w:rsid w:val="006537AD"/>
    <w:rsid w:val="00654F47"/>
    <w:rsid w:val="00661C81"/>
    <w:rsid w:val="00665B53"/>
    <w:rsid w:val="00683FD2"/>
    <w:rsid w:val="00684121"/>
    <w:rsid w:val="00696225"/>
    <w:rsid w:val="006B6FF0"/>
    <w:rsid w:val="006B7F05"/>
    <w:rsid w:val="006E5F48"/>
    <w:rsid w:val="006F1BC9"/>
    <w:rsid w:val="006F3C2A"/>
    <w:rsid w:val="007111A7"/>
    <w:rsid w:val="00720C3A"/>
    <w:rsid w:val="00721A7C"/>
    <w:rsid w:val="00722B67"/>
    <w:rsid w:val="007272DC"/>
    <w:rsid w:val="00740F79"/>
    <w:rsid w:val="00752997"/>
    <w:rsid w:val="00765D76"/>
    <w:rsid w:val="0077538D"/>
    <w:rsid w:val="007920C1"/>
    <w:rsid w:val="007A032F"/>
    <w:rsid w:val="007A0B8E"/>
    <w:rsid w:val="007B1F86"/>
    <w:rsid w:val="007C43C6"/>
    <w:rsid w:val="007D28B9"/>
    <w:rsid w:val="007D56A5"/>
    <w:rsid w:val="007E5BC6"/>
    <w:rsid w:val="00804992"/>
    <w:rsid w:val="00806AE2"/>
    <w:rsid w:val="00817D67"/>
    <w:rsid w:val="00824352"/>
    <w:rsid w:val="00833561"/>
    <w:rsid w:val="00856BB7"/>
    <w:rsid w:val="008575D3"/>
    <w:rsid w:val="00862BB6"/>
    <w:rsid w:val="00864163"/>
    <w:rsid w:val="008645C4"/>
    <w:rsid w:val="00886954"/>
    <w:rsid w:val="008915D0"/>
    <w:rsid w:val="008924FE"/>
    <w:rsid w:val="008969ED"/>
    <w:rsid w:val="008A2088"/>
    <w:rsid w:val="008B6D53"/>
    <w:rsid w:val="008E063D"/>
    <w:rsid w:val="008E1DEC"/>
    <w:rsid w:val="008F0512"/>
    <w:rsid w:val="008F4C86"/>
    <w:rsid w:val="008F52B6"/>
    <w:rsid w:val="00901CB4"/>
    <w:rsid w:val="009024A6"/>
    <w:rsid w:val="0093720B"/>
    <w:rsid w:val="0095685A"/>
    <w:rsid w:val="00956AE8"/>
    <w:rsid w:val="009659F5"/>
    <w:rsid w:val="00976D86"/>
    <w:rsid w:val="00980C85"/>
    <w:rsid w:val="00982F61"/>
    <w:rsid w:val="0099218D"/>
    <w:rsid w:val="00992507"/>
    <w:rsid w:val="009940BC"/>
    <w:rsid w:val="00994E86"/>
    <w:rsid w:val="009A005E"/>
    <w:rsid w:val="009A515F"/>
    <w:rsid w:val="009A5EA3"/>
    <w:rsid w:val="009B4181"/>
    <w:rsid w:val="009B7562"/>
    <w:rsid w:val="009F066C"/>
    <w:rsid w:val="009F183B"/>
    <w:rsid w:val="009F5B8E"/>
    <w:rsid w:val="00A0027C"/>
    <w:rsid w:val="00A01661"/>
    <w:rsid w:val="00A0212E"/>
    <w:rsid w:val="00A13971"/>
    <w:rsid w:val="00A208D7"/>
    <w:rsid w:val="00A240EE"/>
    <w:rsid w:val="00A32C7E"/>
    <w:rsid w:val="00A54163"/>
    <w:rsid w:val="00A64A81"/>
    <w:rsid w:val="00A7023A"/>
    <w:rsid w:val="00AA40E3"/>
    <w:rsid w:val="00AB26F5"/>
    <w:rsid w:val="00AB3CA2"/>
    <w:rsid w:val="00AC710E"/>
    <w:rsid w:val="00AE61D3"/>
    <w:rsid w:val="00AF68B7"/>
    <w:rsid w:val="00B02CAC"/>
    <w:rsid w:val="00B05729"/>
    <w:rsid w:val="00B127CA"/>
    <w:rsid w:val="00B24AF3"/>
    <w:rsid w:val="00B27908"/>
    <w:rsid w:val="00B322DF"/>
    <w:rsid w:val="00B448B7"/>
    <w:rsid w:val="00B642AB"/>
    <w:rsid w:val="00B70F74"/>
    <w:rsid w:val="00B77518"/>
    <w:rsid w:val="00B77AB5"/>
    <w:rsid w:val="00B81723"/>
    <w:rsid w:val="00B86250"/>
    <w:rsid w:val="00BA3120"/>
    <w:rsid w:val="00BA39E7"/>
    <w:rsid w:val="00BA6C1E"/>
    <w:rsid w:val="00BC110E"/>
    <w:rsid w:val="00BC4A5C"/>
    <w:rsid w:val="00BE6251"/>
    <w:rsid w:val="00BE6F3C"/>
    <w:rsid w:val="00BF3AE8"/>
    <w:rsid w:val="00C02B8F"/>
    <w:rsid w:val="00C040DF"/>
    <w:rsid w:val="00C26125"/>
    <w:rsid w:val="00C3226A"/>
    <w:rsid w:val="00C350B5"/>
    <w:rsid w:val="00C45892"/>
    <w:rsid w:val="00C52A31"/>
    <w:rsid w:val="00C66534"/>
    <w:rsid w:val="00C6791F"/>
    <w:rsid w:val="00C70A05"/>
    <w:rsid w:val="00C72D48"/>
    <w:rsid w:val="00C815D7"/>
    <w:rsid w:val="00C83188"/>
    <w:rsid w:val="00C85A1D"/>
    <w:rsid w:val="00C85FAE"/>
    <w:rsid w:val="00C87D5E"/>
    <w:rsid w:val="00CB380F"/>
    <w:rsid w:val="00CB48FE"/>
    <w:rsid w:val="00CC05E4"/>
    <w:rsid w:val="00CC187B"/>
    <w:rsid w:val="00CD1844"/>
    <w:rsid w:val="00CD33E1"/>
    <w:rsid w:val="00CD444A"/>
    <w:rsid w:val="00CD5040"/>
    <w:rsid w:val="00CF1B7A"/>
    <w:rsid w:val="00D0633B"/>
    <w:rsid w:val="00D127A8"/>
    <w:rsid w:val="00D15521"/>
    <w:rsid w:val="00D1699F"/>
    <w:rsid w:val="00D50DDA"/>
    <w:rsid w:val="00D54760"/>
    <w:rsid w:val="00D716BC"/>
    <w:rsid w:val="00D77A0A"/>
    <w:rsid w:val="00D81299"/>
    <w:rsid w:val="00DA4596"/>
    <w:rsid w:val="00DA5170"/>
    <w:rsid w:val="00DE0B2C"/>
    <w:rsid w:val="00DE3DA1"/>
    <w:rsid w:val="00DE5985"/>
    <w:rsid w:val="00DE68C6"/>
    <w:rsid w:val="00DF1B9A"/>
    <w:rsid w:val="00E12648"/>
    <w:rsid w:val="00E20B1B"/>
    <w:rsid w:val="00E26148"/>
    <w:rsid w:val="00E3001F"/>
    <w:rsid w:val="00E34D91"/>
    <w:rsid w:val="00E42D84"/>
    <w:rsid w:val="00E43328"/>
    <w:rsid w:val="00E571BD"/>
    <w:rsid w:val="00E611E2"/>
    <w:rsid w:val="00E662C4"/>
    <w:rsid w:val="00E862CC"/>
    <w:rsid w:val="00EA314E"/>
    <w:rsid w:val="00EA4D60"/>
    <w:rsid w:val="00ED0CC9"/>
    <w:rsid w:val="00EE0035"/>
    <w:rsid w:val="00EE19DF"/>
    <w:rsid w:val="00EE31C3"/>
    <w:rsid w:val="00EE7FBE"/>
    <w:rsid w:val="00F1036C"/>
    <w:rsid w:val="00F13A6F"/>
    <w:rsid w:val="00F16A4E"/>
    <w:rsid w:val="00F23539"/>
    <w:rsid w:val="00F24F61"/>
    <w:rsid w:val="00F27119"/>
    <w:rsid w:val="00F34BE9"/>
    <w:rsid w:val="00F41EB1"/>
    <w:rsid w:val="00F42181"/>
    <w:rsid w:val="00F60447"/>
    <w:rsid w:val="00F7353F"/>
    <w:rsid w:val="00F75332"/>
    <w:rsid w:val="00F95828"/>
    <w:rsid w:val="00FA083B"/>
    <w:rsid w:val="00FA489A"/>
    <w:rsid w:val="00FB11C3"/>
    <w:rsid w:val="00FB6241"/>
    <w:rsid w:val="00FC0CB7"/>
    <w:rsid w:val="00FD0A26"/>
    <w:rsid w:val="00FD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447"/>
    <w:rPr>
      <w:sz w:val="24"/>
      <w:szCs w:val="24"/>
    </w:rPr>
  </w:style>
  <w:style w:type="paragraph" w:styleId="Heading1">
    <w:name w:val="heading 1"/>
    <w:basedOn w:val="Normal"/>
    <w:qFormat/>
    <w:rsid w:val="00C70A05"/>
    <w:pPr>
      <w:spacing w:before="100" w:beforeAutospacing="1" w:after="100" w:afterAutospacing="1"/>
      <w:outlineLvl w:val="0"/>
    </w:pPr>
    <w:rPr>
      <w:b/>
      <w:bCs/>
      <w:kern w:val="36"/>
      <w:sz w:val="48"/>
      <w:szCs w:val="48"/>
    </w:rPr>
  </w:style>
  <w:style w:type="paragraph" w:styleId="Heading3">
    <w:name w:val="heading 3"/>
    <w:basedOn w:val="Normal"/>
    <w:next w:val="Normal"/>
    <w:qFormat/>
    <w:rsid w:val="001E67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251"/>
    <w:pPr>
      <w:spacing w:before="100" w:beforeAutospacing="1" w:after="100" w:afterAutospacing="1"/>
    </w:pPr>
  </w:style>
  <w:style w:type="paragraph" w:styleId="Title">
    <w:name w:val="Title"/>
    <w:basedOn w:val="Normal"/>
    <w:qFormat/>
    <w:rsid w:val="00E42D84"/>
    <w:pPr>
      <w:jc w:val="center"/>
    </w:pPr>
    <w:rPr>
      <w:b/>
      <w:sz w:val="22"/>
      <w:szCs w:val="20"/>
      <w:lang w:eastAsia="de-DE"/>
    </w:rPr>
  </w:style>
  <w:style w:type="character" w:styleId="Hyperlink">
    <w:name w:val="Hyperlink"/>
    <w:rsid w:val="001303F9"/>
    <w:rPr>
      <w:color w:val="0000FF"/>
      <w:u w:val="single"/>
    </w:rPr>
  </w:style>
  <w:style w:type="paragraph" w:customStyle="1" w:styleId="BPIHeadline">
    <w:name w:val="BPIHeadline"/>
    <w:basedOn w:val="Normal"/>
    <w:rsid w:val="001B0E7E"/>
    <w:pPr>
      <w:tabs>
        <w:tab w:val="left" w:pos="432"/>
      </w:tabs>
      <w:spacing w:line="250" w:lineRule="exact"/>
      <w:jc w:val="both"/>
    </w:pPr>
    <w:rPr>
      <w:rFonts w:ascii="Helvetica" w:hAnsi="Helvetica"/>
      <w:b/>
      <w:szCs w:val="20"/>
    </w:rPr>
  </w:style>
  <w:style w:type="character" w:styleId="FollowedHyperlink">
    <w:name w:val="FollowedHyperlink"/>
    <w:rsid w:val="0058225A"/>
    <w:rPr>
      <w:color w:val="800080"/>
      <w:u w:val="single"/>
    </w:rPr>
  </w:style>
  <w:style w:type="paragraph" w:styleId="BodyText">
    <w:name w:val="Body Text"/>
    <w:basedOn w:val="Normal"/>
    <w:rsid w:val="0058225A"/>
    <w:pPr>
      <w:jc w:val="both"/>
    </w:pPr>
    <w:rPr>
      <w:rFonts w:ascii="Comic Sans MS" w:hAnsi="Comic Sans MS"/>
    </w:rPr>
  </w:style>
  <w:style w:type="paragraph" w:styleId="BodyText2">
    <w:name w:val="Body Text 2"/>
    <w:basedOn w:val="Normal"/>
    <w:rsid w:val="001E6729"/>
    <w:pPr>
      <w:spacing w:after="120" w:line="480" w:lineRule="auto"/>
    </w:pPr>
  </w:style>
  <w:style w:type="paragraph" w:styleId="Footer">
    <w:name w:val="footer"/>
    <w:basedOn w:val="Normal"/>
    <w:link w:val="FooterChar"/>
    <w:uiPriority w:val="99"/>
    <w:rsid w:val="00A64A81"/>
    <w:pPr>
      <w:tabs>
        <w:tab w:val="center" w:pos="4320"/>
        <w:tab w:val="right" w:pos="8640"/>
      </w:tabs>
    </w:pPr>
  </w:style>
  <w:style w:type="character" w:styleId="PageNumber">
    <w:name w:val="page number"/>
    <w:basedOn w:val="DefaultParagraphFont"/>
    <w:rsid w:val="00A64A81"/>
  </w:style>
  <w:style w:type="character" w:styleId="CommentReference">
    <w:name w:val="annotation reference"/>
    <w:semiHidden/>
    <w:rsid w:val="00683FD2"/>
    <w:rPr>
      <w:sz w:val="16"/>
      <w:szCs w:val="16"/>
    </w:rPr>
  </w:style>
  <w:style w:type="paragraph" w:styleId="CommentText">
    <w:name w:val="annotation text"/>
    <w:basedOn w:val="Normal"/>
    <w:semiHidden/>
    <w:rsid w:val="00683FD2"/>
    <w:rPr>
      <w:sz w:val="20"/>
      <w:szCs w:val="20"/>
    </w:rPr>
  </w:style>
  <w:style w:type="paragraph" w:styleId="CommentSubject">
    <w:name w:val="annotation subject"/>
    <w:basedOn w:val="CommentText"/>
    <w:next w:val="CommentText"/>
    <w:semiHidden/>
    <w:rsid w:val="00683FD2"/>
    <w:rPr>
      <w:b/>
      <w:bCs/>
    </w:rPr>
  </w:style>
  <w:style w:type="paragraph" w:styleId="BalloonText">
    <w:name w:val="Balloon Text"/>
    <w:basedOn w:val="Normal"/>
    <w:semiHidden/>
    <w:rsid w:val="00683FD2"/>
    <w:rPr>
      <w:rFonts w:ascii="Tahoma" w:hAnsi="Tahoma" w:cs="Tahoma"/>
      <w:sz w:val="16"/>
      <w:szCs w:val="16"/>
    </w:rPr>
  </w:style>
  <w:style w:type="paragraph" w:styleId="Header">
    <w:name w:val="header"/>
    <w:basedOn w:val="Normal"/>
    <w:rsid w:val="003362EF"/>
    <w:pPr>
      <w:tabs>
        <w:tab w:val="center" w:pos="4320"/>
        <w:tab w:val="right" w:pos="8640"/>
      </w:tabs>
    </w:pPr>
  </w:style>
  <w:style w:type="paragraph" w:styleId="PlainText">
    <w:name w:val="Plain Text"/>
    <w:basedOn w:val="Normal"/>
    <w:link w:val="PlainTextChar"/>
    <w:rsid w:val="006537AD"/>
    <w:rPr>
      <w:rFonts w:ascii="Courier New" w:hAnsi="Courier New"/>
      <w:snapToGrid w:val="0"/>
      <w:sz w:val="20"/>
      <w:szCs w:val="20"/>
    </w:rPr>
  </w:style>
  <w:style w:type="character" w:customStyle="1" w:styleId="PlainTextChar">
    <w:name w:val="Plain Text Char"/>
    <w:link w:val="PlainText"/>
    <w:rsid w:val="006537AD"/>
    <w:rPr>
      <w:rFonts w:ascii="Courier New" w:hAnsi="Courier New"/>
      <w:snapToGrid w:val="0"/>
    </w:rPr>
  </w:style>
  <w:style w:type="character" w:styleId="Emphasis">
    <w:name w:val="Emphasis"/>
    <w:uiPriority w:val="20"/>
    <w:qFormat/>
    <w:rsid w:val="006537AD"/>
    <w:rPr>
      <w:i/>
      <w:iCs/>
    </w:rPr>
  </w:style>
  <w:style w:type="paragraph" w:styleId="ListParagraph">
    <w:name w:val="List Paragraph"/>
    <w:basedOn w:val="Normal"/>
    <w:uiPriority w:val="34"/>
    <w:qFormat/>
    <w:rsid w:val="007272DC"/>
    <w:pPr>
      <w:ind w:left="720"/>
    </w:pPr>
  </w:style>
  <w:style w:type="character" w:customStyle="1" w:styleId="FooterChar">
    <w:name w:val="Footer Char"/>
    <w:link w:val="Footer"/>
    <w:uiPriority w:val="99"/>
    <w:rsid w:val="00230E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447"/>
    <w:rPr>
      <w:sz w:val="24"/>
      <w:szCs w:val="24"/>
    </w:rPr>
  </w:style>
  <w:style w:type="paragraph" w:styleId="Heading1">
    <w:name w:val="heading 1"/>
    <w:basedOn w:val="Normal"/>
    <w:qFormat/>
    <w:rsid w:val="00C70A05"/>
    <w:pPr>
      <w:spacing w:before="100" w:beforeAutospacing="1" w:after="100" w:afterAutospacing="1"/>
      <w:outlineLvl w:val="0"/>
    </w:pPr>
    <w:rPr>
      <w:b/>
      <w:bCs/>
      <w:kern w:val="36"/>
      <w:sz w:val="48"/>
      <w:szCs w:val="48"/>
    </w:rPr>
  </w:style>
  <w:style w:type="paragraph" w:styleId="Heading3">
    <w:name w:val="heading 3"/>
    <w:basedOn w:val="Normal"/>
    <w:next w:val="Normal"/>
    <w:qFormat/>
    <w:rsid w:val="001E67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251"/>
    <w:pPr>
      <w:spacing w:before="100" w:beforeAutospacing="1" w:after="100" w:afterAutospacing="1"/>
    </w:pPr>
  </w:style>
  <w:style w:type="paragraph" w:styleId="Title">
    <w:name w:val="Title"/>
    <w:basedOn w:val="Normal"/>
    <w:qFormat/>
    <w:rsid w:val="00E42D84"/>
    <w:pPr>
      <w:jc w:val="center"/>
    </w:pPr>
    <w:rPr>
      <w:b/>
      <w:sz w:val="22"/>
      <w:szCs w:val="20"/>
      <w:lang w:eastAsia="de-DE"/>
    </w:rPr>
  </w:style>
  <w:style w:type="character" w:styleId="Hyperlink">
    <w:name w:val="Hyperlink"/>
    <w:rsid w:val="001303F9"/>
    <w:rPr>
      <w:color w:val="0000FF"/>
      <w:u w:val="single"/>
    </w:rPr>
  </w:style>
  <w:style w:type="paragraph" w:customStyle="1" w:styleId="BPIHeadline">
    <w:name w:val="BPIHeadline"/>
    <w:basedOn w:val="Normal"/>
    <w:rsid w:val="001B0E7E"/>
    <w:pPr>
      <w:tabs>
        <w:tab w:val="left" w:pos="432"/>
      </w:tabs>
      <w:spacing w:line="250" w:lineRule="exact"/>
      <w:jc w:val="both"/>
    </w:pPr>
    <w:rPr>
      <w:rFonts w:ascii="Helvetica" w:hAnsi="Helvetica"/>
      <w:b/>
      <w:szCs w:val="20"/>
    </w:rPr>
  </w:style>
  <w:style w:type="character" w:styleId="FollowedHyperlink">
    <w:name w:val="FollowedHyperlink"/>
    <w:rsid w:val="0058225A"/>
    <w:rPr>
      <w:color w:val="800080"/>
      <w:u w:val="single"/>
    </w:rPr>
  </w:style>
  <w:style w:type="paragraph" w:styleId="BodyText">
    <w:name w:val="Body Text"/>
    <w:basedOn w:val="Normal"/>
    <w:rsid w:val="0058225A"/>
    <w:pPr>
      <w:jc w:val="both"/>
    </w:pPr>
    <w:rPr>
      <w:rFonts w:ascii="Comic Sans MS" w:hAnsi="Comic Sans MS"/>
    </w:rPr>
  </w:style>
  <w:style w:type="paragraph" w:styleId="BodyText2">
    <w:name w:val="Body Text 2"/>
    <w:basedOn w:val="Normal"/>
    <w:rsid w:val="001E6729"/>
    <w:pPr>
      <w:spacing w:after="120" w:line="480" w:lineRule="auto"/>
    </w:pPr>
  </w:style>
  <w:style w:type="paragraph" w:styleId="Footer">
    <w:name w:val="footer"/>
    <w:basedOn w:val="Normal"/>
    <w:link w:val="FooterChar"/>
    <w:uiPriority w:val="99"/>
    <w:rsid w:val="00A64A81"/>
    <w:pPr>
      <w:tabs>
        <w:tab w:val="center" w:pos="4320"/>
        <w:tab w:val="right" w:pos="8640"/>
      </w:tabs>
    </w:pPr>
  </w:style>
  <w:style w:type="character" w:styleId="PageNumber">
    <w:name w:val="page number"/>
    <w:basedOn w:val="DefaultParagraphFont"/>
    <w:rsid w:val="00A64A81"/>
  </w:style>
  <w:style w:type="character" w:styleId="CommentReference">
    <w:name w:val="annotation reference"/>
    <w:semiHidden/>
    <w:rsid w:val="00683FD2"/>
    <w:rPr>
      <w:sz w:val="16"/>
      <w:szCs w:val="16"/>
    </w:rPr>
  </w:style>
  <w:style w:type="paragraph" w:styleId="CommentText">
    <w:name w:val="annotation text"/>
    <w:basedOn w:val="Normal"/>
    <w:semiHidden/>
    <w:rsid w:val="00683FD2"/>
    <w:rPr>
      <w:sz w:val="20"/>
      <w:szCs w:val="20"/>
    </w:rPr>
  </w:style>
  <w:style w:type="paragraph" w:styleId="CommentSubject">
    <w:name w:val="annotation subject"/>
    <w:basedOn w:val="CommentText"/>
    <w:next w:val="CommentText"/>
    <w:semiHidden/>
    <w:rsid w:val="00683FD2"/>
    <w:rPr>
      <w:b/>
      <w:bCs/>
    </w:rPr>
  </w:style>
  <w:style w:type="paragraph" w:styleId="BalloonText">
    <w:name w:val="Balloon Text"/>
    <w:basedOn w:val="Normal"/>
    <w:semiHidden/>
    <w:rsid w:val="00683FD2"/>
    <w:rPr>
      <w:rFonts w:ascii="Tahoma" w:hAnsi="Tahoma" w:cs="Tahoma"/>
      <w:sz w:val="16"/>
      <w:szCs w:val="16"/>
    </w:rPr>
  </w:style>
  <w:style w:type="paragraph" w:styleId="Header">
    <w:name w:val="header"/>
    <w:basedOn w:val="Normal"/>
    <w:rsid w:val="003362EF"/>
    <w:pPr>
      <w:tabs>
        <w:tab w:val="center" w:pos="4320"/>
        <w:tab w:val="right" w:pos="8640"/>
      </w:tabs>
    </w:pPr>
  </w:style>
  <w:style w:type="paragraph" w:styleId="PlainText">
    <w:name w:val="Plain Text"/>
    <w:basedOn w:val="Normal"/>
    <w:link w:val="PlainTextChar"/>
    <w:rsid w:val="006537AD"/>
    <w:rPr>
      <w:rFonts w:ascii="Courier New" w:hAnsi="Courier New"/>
      <w:snapToGrid w:val="0"/>
      <w:sz w:val="20"/>
      <w:szCs w:val="20"/>
    </w:rPr>
  </w:style>
  <w:style w:type="character" w:customStyle="1" w:styleId="PlainTextChar">
    <w:name w:val="Plain Text Char"/>
    <w:link w:val="PlainText"/>
    <w:rsid w:val="006537AD"/>
    <w:rPr>
      <w:rFonts w:ascii="Courier New" w:hAnsi="Courier New"/>
      <w:snapToGrid w:val="0"/>
    </w:rPr>
  </w:style>
  <w:style w:type="character" w:styleId="Emphasis">
    <w:name w:val="Emphasis"/>
    <w:uiPriority w:val="20"/>
    <w:qFormat/>
    <w:rsid w:val="006537AD"/>
    <w:rPr>
      <w:i/>
      <w:iCs/>
    </w:rPr>
  </w:style>
  <w:style w:type="paragraph" w:styleId="ListParagraph">
    <w:name w:val="List Paragraph"/>
    <w:basedOn w:val="Normal"/>
    <w:uiPriority w:val="34"/>
    <w:qFormat/>
    <w:rsid w:val="007272DC"/>
    <w:pPr>
      <w:ind w:left="720"/>
    </w:pPr>
  </w:style>
  <w:style w:type="character" w:customStyle="1" w:styleId="FooterChar">
    <w:name w:val="Footer Char"/>
    <w:link w:val="Footer"/>
    <w:uiPriority w:val="99"/>
    <w:rsid w:val="00230E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5811">
      <w:bodyDiv w:val="1"/>
      <w:marLeft w:val="0"/>
      <w:marRight w:val="0"/>
      <w:marTop w:val="0"/>
      <w:marBottom w:val="0"/>
      <w:divBdr>
        <w:top w:val="none" w:sz="0" w:space="0" w:color="auto"/>
        <w:left w:val="none" w:sz="0" w:space="0" w:color="auto"/>
        <w:bottom w:val="none" w:sz="0" w:space="0" w:color="auto"/>
        <w:right w:val="none" w:sz="0" w:space="0" w:color="auto"/>
      </w:divBdr>
    </w:div>
    <w:div w:id="12360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sychlab@gmu.edu" TargetMode="External"/><Relationship Id="rId4" Type="http://schemas.microsoft.com/office/2007/relationships/stylesWithEffects" Target="stylesWithEffects.xml"/><Relationship Id="rId9" Type="http://schemas.openxmlformats.org/officeDocument/2006/relationships/hyperlink" Target="mailto:jtangney@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E260-E4CB-4500-8F59-30643648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SOCIAL AND COGNITIVE FOUNDATIONS OF CLINICAL PSYCHOLOGY</vt:lpstr>
    </vt:vector>
  </TitlesOfParts>
  <Company>GMU</Company>
  <LinksUpToDate>false</LinksUpToDate>
  <CharactersWithSpaces>8933</CharactersWithSpaces>
  <SharedDoc>false</SharedDoc>
  <HLinks>
    <vt:vector size="12" baseType="variant">
      <vt:variant>
        <vt:i4>3473508</vt:i4>
      </vt:variant>
      <vt:variant>
        <vt:i4>3</vt:i4>
      </vt:variant>
      <vt:variant>
        <vt:i4>0</vt:i4>
      </vt:variant>
      <vt:variant>
        <vt:i4>5</vt:i4>
      </vt:variant>
      <vt:variant>
        <vt:lpwstr>http://ods.gmu.edu/</vt:lpwstr>
      </vt:variant>
      <vt:variant>
        <vt:lpwstr/>
      </vt:variant>
      <vt:variant>
        <vt:i4>786480</vt:i4>
      </vt:variant>
      <vt:variant>
        <vt:i4>0</vt:i4>
      </vt:variant>
      <vt:variant>
        <vt:i4>0</vt:i4>
      </vt:variant>
      <vt:variant>
        <vt:i4>5</vt:i4>
      </vt:variant>
      <vt:variant>
        <vt:lpwstr>mailto:jtangney@gmu.edu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COGNITIVE FOUNDATIONS OF CLINICAL PSYCHOLOGY</dc:title>
  <dc:creator>dcerri</dc:creator>
  <cp:lastModifiedBy>June</cp:lastModifiedBy>
  <cp:revision>3</cp:revision>
  <cp:lastPrinted>2019-08-22T16:41:00Z</cp:lastPrinted>
  <dcterms:created xsi:type="dcterms:W3CDTF">2019-08-22T16:42:00Z</dcterms:created>
  <dcterms:modified xsi:type="dcterms:W3CDTF">2019-08-22T17:13:00Z</dcterms:modified>
</cp:coreProperties>
</file>