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38E32" w14:textId="77777777" w:rsidR="00B76D9E" w:rsidRPr="001712AE" w:rsidRDefault="00B76D9E" w:rsidP="00B76D9E">
      <w:pPr>
        <w:rPr>
          <w:rFonts w:ascii="Arial" w:hAnsi="Arial" w:cs="Arial"/>
          <w:b/>
        </w:rPr>
      </w:pPr>
      <w:bookmarkStart w:id="0" w:name="_GoBack"/>
      <w:bookmarkEnd w:id="0"/>
      <w:r w:rsidRPr="001712AE">
        <w:rPr>
          <w:rFonts w:ascii="Arial" w:hAnsi="Arial" w:cs="Arial"/>
          <w:b/>
        </w:rPr>
        <w:t>PSYCHOLOGY 862: COGNITIVE BEHAVIORAL THERAPY WITH ADULTS I</w:t>
      </w:r>
    </w:p>
    <w:p w14:paraId="6392FEA3" w14:textId="77777777" w:rsidR="00B76D9E" w:rsidRPr="001712AE" w:rsidRDefault="00B76D9E" w:rsidP="00B76D9E">
      <w:pPr>
        <w:rPr>
          <w:rFonts w:ascii="Arial" w:hAnsi="Arial" w:cs="Arial"/>
        </w:rPr>
      </w:pPr>
    </w:p>
    <w:p w14:paraId="193F9167" w14:textId="77777777" w:rsidR="00B76D9E" w:rsidRPr="001712AE" w:rsidRDefault="00B76D9E" w:rsidP="00B76D9E">
      <w:pPr>
        <w:rPr>
          <w:rFonts w:ascii="Arial" w:hAnsi="Arial" w:cs="Arial"/>
        </w:rPr>
      </w:pPr>
      <w:r w:rsidRPr="001712AE">
        <w:rPr>
          <w:rFonts w:ascii="Arial" w:hAnsi="Arial" w:cs="Arial"/>
          <w:u w:val="single"/>
        </w:rPr>
        <w:t>Instructors</w:t>
      </w:r>
      <w:r w:rsidRPr="001712AE">
        <w:rPr>
          <w:rFonts w:ascii="Arial" w:hAnsi="Arial" w:cs="Arial"/>
        </w:rPr>
        <w:t xml:space="preserve">: Sarah Fischer Nowaczyk, Ph. D. </w:t>
      </w:r>
    </w:p>
    <w:p w14:paraId="1343A087" w14:textId="3BCE37CC" w:rsidR="00B76D9E" w:rsidRPr="001712AE" w:rsidRDefault="00B76D9E" w:rsidP="00B76D9E">
      <w:pPr>
        <w:rPr>
          <w:rFonts w:ascii="Arial" w:hAnsi="Arial" w:cs="Arial"/>
        </w:rPr>
      </w:pPr>
      <w:r w:rsidRPr="001712AE">
        <w:rPr>
          <w:rFonts w:ascii="Arial" w:hAnsi="Arial" w:cs="Arial"/>
        </w:rPr>
        <w:t xml:space="preserve"> </w:t>
      </w:r>
      <w:r>
        <w:rPr>
          <w:rFonts w:ascii="Arial" w:hAnsi="Arial" w:cs="Arial"/>
        </w:rPr>
        <w:t xml:space="preserve">                  Michelle </w:t>
      </w:r>
      <w:proofErr w:type="spellStart"/>
      <w:r>
        <w:rPr>
          <w:rFonts w:ascii="Arial" w:hAnsi="Arial" w:cs="Arial"/>
        </w:rPr>
        <w:t>Gryczkowski</w:t>
      </w:r>
      <w:proofErr w:type="spellEnd"/>
      <w:r>
        <w:rPr>
          <w:rFonts w:ascii="Arial" w:hAnsi="Arial" w:cs="Arial"/>
        </w:rPr>
        <w:t xml:space="preserve">, Ph. D. </w:t>
      </w:r>
      <w:r w:rsidRPr="001712AE">
        <w:rPr>
          <w:rFonts w:ascii="Arial" w:hAnsi="Arial" w:cs="Arial"/>
        </w:rPr>
        <w:tab/>
      </w:r>
      <w:r w:rsidRPr="001712AE">
        <w:rPr>
          <w:rFonts w:ascii="Arial" w:hAnsi="Arial" w:cs="Arial"/>
        </w:rPr>
        <w:tab/>
      </w:r>
      <w:r w:rsidRPr="001712AE">
        <w:rPr>
          <w:rFonts w:ascii="Arial" w:hAnsi="Arial" w:cs="Arial"/>
        </w:rPr>
        <w:tab/>
        <w:t xml:space="preserve"> </w:t>
      </w:r>
      <w:r w:rsidRPr="001712AE">
        <w:rPr>
          <w:rFonts w:ascii="Arial" w:hAnsi="Arial" w:cs="Arial"/>
        </w:rPr>
        <w:tab/>
      </w:r>
    </w:p>
    <w:p w14:paraId="247218A3" w14:textId="77777777" w:rsidR="00B76D9E" w:rsidRPr="001712AE" w:rsidRDefault="00B76D9E" w:rsidP="00B76D9E">
      <w:pPr>
        <w:ind w:left="3600" w:hanging="3600"/>
        <w:rPr>
          <w:rFonts w:ascii="Arial" w:hAnsi="Arial" w:cs="Arial"/>
        </w:rPr>
      </w:pPr>
      <w:r w:rsidRPr="001712AE">
        <w:rPr>
          <w:rFonts w:ascii="Arial" w:hAnsi="Arial" w:cs="Arial"/>
          <w:u w:val="single"/>
        </w:rPr>
        <w:t>Office</w:t>
      </w:r>
      <w:r w:rsidRPr="001712AE">
        <w:rPr>
          <w:rFonts w:ascii="Arial" w:hAnsi="Arial" w:cs="Arial"/>
        </w:rPr>
        <w:t>: DKH, Room 2018</w:t>
      </w:r>
      <w:r w:rsidRPr="001712AE">
        <w:rPr>
          <w:rFonts w:ascii="Arial" w:hAnsi="Arial" w:cs="Arial"/>
        </w:rPr>
        <w:tab/>
      </w:r>
      <w:r w:rsidRPr="001712AE">
        <w:rPr>
          <w:rFonts w:ascii="Arial" w:hAnsi="Arial" w:cs="Arial"/>
          <w:u w:val="single"/>
        </w:rPr>
        <w:t>Emergency Phone</w:t>
      </w:r>
      <w:r w:rsidRPr="001712AE">
        <w:rPr>
          <w:rFonts w:ascii="Arial" w:hAnsi="Arial" w:cs="Arial"/>
        </w:rPr>
        <w:t xml:space="preserve">: Will be provided to students on the first day of class. </w:t>
      </w:r>
    </w:p>
    <w:p w14:paraId="4827E487" w14:textId="6F9EFF62" w:rsidR="00B76D9E" w:rsidRPr="001712AE" w:rsidRDefault="00B76D9E" w:rsidP="00B76D9E">
      <w:pPr>
        <w:ind w:left="3600" w:hanging="3600"/>
        <w:rPr>
          <w:rFonts w:ascii="Arial" w:hAnsi="Arial" w:cs="Arial"/>
        </w:rPr>
      </w:pPr>
      <w:r w:rsidRPr="001712AE">
        <w:rPr>
          <w:rFonts w:ascii="Arial" w:hAnsi="Arial" w:cs="Arial"/>
          <w:u w:val="single"/>
        </w:rPr>
        <w:t>Meeting Time</w:t>
      </w:r>
      <w:r w:rsidRPr="001712AE">
        <w:rPr>
          <w:rFonts w:ascii="Arial" w:hAnsi="Arial" w:cs="Arial"/>
        </w:rPr>
        <w:t xml:space="preserve">: </w:t>
      </w:r>
      <w:r w:rsidR="00AC14C8">
        <w:rPr>
          <w:rFonts w:ascii="Arial" w:hAnsi="Arial" w:cs="Arial"/>
        </w:rPr>
        <w:t>Wednes</w:t>
      </w:r>
      <w:r w:rsidRPr="001712AE">
        <w:rPr>
          <w:rFonts w:ascii="Arial" w:hAnsi="Arial" w:cs="Arial"/>
        </w:rPr>
        <w:t>days 9:00-11:40;</w:t>
      </w:r>
    </w:p>
    <w:p w14:paraId="3D76FB8A" w14:textId="77777777" w:rsidR="00B76D9E" w:rsidRDefault="00B76D9E" w:rsidP="00B76D9E">
      <w:pPr>
        <w:ind w:left="3600" w:hanging="3600"/>
        <w:rPr>
          <w:rFonts w:ascii="Arial" w:hAnsi="Arial" w:cs="Arial"/>
        </w:rPr>
      </w:pPr>
      <w:r w:rsidRPr="001712AE">
        <w:rPr>
          <w:rFonts w:ascii="Arial" w:hAnsi="Arial" w:cs="Arial"/>
        </w:rPr>
        <w:t xml:space="preserve">Clinic conference room </w:t>
      </w:r>
      <w:r w:rsidRPr="001712AE">
        <w:rPr>
          <w:rFonts w:ascii="Arial" w:hAnsi="Arial" w:cs="Arial"/>
        </w:rPr>
        <w:tab/>
      </w:r>
      <w:r w:rsidRPr="001712AE">
        <w:rPr>
          <w:rFonts w:ascii="Arial" w:hAnsi="Arial" w:cs="Arial"/>
          <w:u w:val="single"/>
        </w:rPr>
        <w:t>Email</w:t>
      </w:r>
      <w:r w:rsidRPr="001712AE">
        <w:rPr>
          <w:rFonts w:ascii="Arial" w:hAnsi="Arial" w:cs="Arial"/>
        </w:rPr>
        <w:t xml:space="preserve">: </w:t>
      </w:r>
      <w:hyperlink r:id="rId5" w:history="1">
        <w:r w:rsidRPr="001712AE">
          <w:rPr>
            <w:rStyle w:val="Hyperlink"/>
            <w:rFonts w:ascii="Arial" w:hAnsi="Arial" w:cs="Arial"/>
          </w:rPr>
          <w:t>snowaczy@gmu.edu</w:t>
        </w:r>
      </w:hyperlink>
      <w:r w:rsidRPr="001712AE">
        <w:rPr>
          <w:rFonts w:ascii="Arial" w:hAnsi="Arial" w:cs="Arial"/>
        </w:rPr>
        <w:t xml:space="preserve">; </w:t>
      </w:r>
      <w:hyperlink r:id="rId6" w:history="1">
        <w:r w:rsidRPr="001712AE">
          <w:rPr>
            <w:rStyle w:val="Hyperlink"/>
            <w:rFonts w:ascii="Arial" w:hAnsi="Arial" w:cs="Arial"/>
          </w:rPr>
          <w:t>sarah.frances.fischer@gmail.com</w:t>
        </w:r>
      </w:hyperlink>
    </w:p>
    <w:p w14:paraId="4F3B3F18" w14:textId="29741D68" w:rsidR="00B76D9E" w:rsidRPr="001712AE" w:rsidRDefault="00B76D9E" w:rsidP="00B76D9E">
      <w:pPr>
        <w:ind w:left="3600" w:hanging="3600"/>
        <w:rPr>
          <w:rFonts w:ascii="Arial" w:hAnsi="Arial" w:cs="Arial"/>
        </w:rPr>
      </w:pPr>
      <w:r>
        <w:rPr>
          <w:rFonts w:ascii="Arial" w:hAnsi="Arial" w:cs="Arial"/>
        </w:rPr>
        <w:tab/>
        <w:t>Mgrycz12@gmail.com</w:t>
      </w:r>
    </w:p>
    <w:p w14:paraId="2EF05A81" w14:textId="77777777" w:rsidR="00B76D9E" w:rsidRPr="001712AE" w:rsidRDefault="00B76D9E" w:rsidP="00B76D9E">
      <w:pPr>
        <w:ind w:left="3600" w:hanging="3600"/>
        <w:rPr>
          <w:rFonts w:ascii="Arial" w:hAnsi="Arial" w:cs="Arial"/>
        </w:rPr>
      </w:pPr>
      <w:r w:rsidRPr="001712AE">
        <w:rPr>
          <w:rFonts w:ascii="Arial" w:hAnsi="Arial" w:cs="Arial"/>
          <w:u w:val="single"/>
        </w:rPr>
        <w:t>Office Hours/Individual Meetings</w:t>
      </w:r>
      <w:r w:rsidRPr="001712AE">
        <w:rPr>
          <w:rFonts w:ascii="Arial" w:hAnsi="Arial" w:cs="Arial"/>
        </w:rPr>
        <w:t xml:space="preserve"> – Schedule as needed</w:t>
      </w:r>
    </w:p>
    <w:p w14:paraId="75EC1D3F" w14:textId="77777777" w:rsidR="00B76D9E" w:rsidRPr="001712AE" w:rsidRDefault="00B76D9E" w:rsidP="00B76D9E">
      <w:pPr>
        <w:rPr>
          <w:rFonts w:ascii="Arial" w:hAnsi="Arial" w:cs="Arial"/>
        </w:rPr>
      </w:pPr>
      <w:r w:rsidRPr="001712AE">
        <w:rPr>
          <w:rFonts w:ascii="Arial" w:hAnsi="Arial" w:cs="Arial"/>
          <w:u w:val="single"/>
        </w:rPr>
        <w:t>Course Description</w:t>
      </w:r>
      <w:r w:rsidRPr="001712AE">
        <w:rPr>
          <w:rFonts w:ascii="Arial" w:hAnsi="Arial" w:cs="Arial"/>
        </w:rPr>
        <w:t>:</w:t>
      </w:r>
    </w:p>
    <w:p w14:paraId="52DA29E4" w14:textId="25B92138" w:rsidR="00B76D9E" w:rsidRPr="001712AE" w:rsidRDefault="00B76D9E" w:rsidP="00B76D9E">
      <w:pPr>
        <w:rPr>
          <w:rFonts w:ascii="Arial" w:hAnsi="Arial" w:cs="Arial"/>
        </w:rPr>
      </w:pPr>
      <w:r w:rsidRPr="001712AE">
        <w:rPr>
          <w:rFonts w:ascii="Arial" w:hAnsi="Arial" w:cs="Arial"/>
        </w:rPr>
        <w:t xml:space="preserve">This course is designed to instruct you in the theory, principles, and application of cognitive-behavioral therapy for a variety of psychological problems.  From a theoretical perspective, we will review behavioral theory, the cognitive model of emotion, and the basic steps in forming a cognitive-behavioral conceptualization.  From an applied perspective, we will review the principles of conducting cognitive-behavioral therapy, basic behavioral and cognitive techniques, and how to apply these techniques using a coherent cognitive-behavioral conceptualization. </w:t>
      </w:r>
    </w:p>
    <w:p w14:paraId="2B3C8CF7" w14:textId="7E3C8ADB" w:rsidR="00B76D9E" w:rsidRPr="001712AE" w:rsidRDefault="00B76D9E" w:rsidP="00B76D9E">
      <w:pPr>
        <w:rPr>
          <w:rFonts w:ascii="Arial" w:hAnsi="Arial" w:cs="Arial"/>
        </w:rPr>
      </w:pPr>
      <w:r w:rsidRPr="001712AE">
        <w:rPr>
          <w:rFonts w:ascii="Arial" w:hAnsi="Arial" w:cs="Arial"/>
        </w:rPr>
        <w:t xml:space="preserve">This course will utilize several modes of learning, including readings, lecture, discussion, example video/audiotapes, homework, role plays, presentations, and supervision of actual clinical cases.  Each aspect of the coursework is </w:t>
      </w:r>
      <w:r w:rsidRPr="001712AE">
        <w:rPr>
          <w:rFonts w:ascii="Arial" w:hAnsi="Arial" w:cs="Arial"/>
          <w:b/>
          <w:u w:val="single"/>
        </w:rPr>
        <w:t>essential</w:t>
      </w:r>
      <w:r w:rsidRPr="001712AE">
        <w:rPr>
          <w:rFonts w:ascii="Arial" w:hAnsi="Arial" w:cs="Arial"/>
        </w:rPr>
        <w:t xml:space="preserve"> to the development of your ability to apply cognitive-behavioral therapy.  Initially, class time will be comprised of didactic instruction, but as the semester progresses, we will begin to split class time between didactics and group supervision of cases. You will be asked to write a cognitive behavioral case conceptualization on one of your initial cases, and give a presentation to the class on this case. You will not have tests and the grades will simply be “Satisfactory” or “No Credit.”  This should not, however, give you the impression that you can “slide by” on readings or assignments. Receiving credit for the course will require (a) completion of all didactic elements of the course and (b) appropriate and ethical conduct in the delivery of therapy. This includes record-keeping and other associated clinic duties.  </w:t>
      </w:r>
    </w:p>
    <w:p w14:paraId="7BF13359" w14:textId="51A56BDD" w:rsidR="00B76D9E" w:rsidRPr="001712AE" w:rsidRDefault="00B76D9E" w:rsidP="00B76D9E">
      <w:pPr>
        <w:rPr>
          <w:rFonts w:ascii="Arial" w:hAnsi="Arial" w:cs="Arial"/>
        </w:rPr>
      </w:pPr>
      <w:r w:rsidRPr="001712AE">
        <w:rPr>
          <w:rFonts w:ascii="Arial" w:hAnsi="Arial" w:cs="Arial"/>
        </w:rPr>
        <w:t>The course is not intended to convey that cognitive-behavioral therapy is the only acceptable therapy to practice.  Rather, it is intended to inform you of (a) the problems for which cognitive-behavioral therapy has been shown to be efficacious and/or effective, (b) the steps and techniques involved in conducting cognitive-behavioral therapy, and (c) the flexibility of this therapy when it is based on a coherent case conceptualization.  A list of treatment manuals for various psychological problems will be provided for your reference, but you will not be expected to learn each manual.  Rather, you will learn the theory that underlies the application of the therapy to any problem.</w:t>
      </w:r>
    </w:p>
    <w:p w14:paraId="6F4BD058" w14:textId="77777777" w:rsidR="00B76D9E" w:rsidRPr="001712AE" w:rsidRDefault="00B76D9E" w:rsidP="00B76D9E">
      <w:pPr>
        <w:rPr>
          <w:rFonts w:ascii="Arial" w:hAnsi="Arial" w:cs="Arial"/>
        </w:rPr>
      </w:pPr>
      <w:r w:rsidRPr="001712AE">
        <w:rPr>
          <w:rFonts w:ascii="Arial" w:hAnsi="Arial" w:cs="Arial"/>
          <w:u w:val="single"/>
        </w:rPr>
        <w:lastRenderedPageBreak/>
        <w:t>Course Goals</w:t>
      </w:r>
      <w:r w:rsidRPr="001712AE">
        <w:rPr>
          <w:rFonts w:ascii="Arial" w:hAnsi="Arial" w:cs="Arial"/>
        </w:rPr>
        <w:t>:</w:t>
      </w:r>
    </w:p>
    <w:p w14:paraId="4A84B947" w14:textId="6797FB6E" w:rsidR="00B76D9E" w:rsidRDefault="00B76D9E" w:rsidP="00B76D9E">
      <w:pPr>
        <w:numPr>
          <w:ilvl w:val="0"/>
          <w:numId w:val="3"/>
        </w:numPr>
        <w:tabs>
          <w:tab w:val="clear" w:pos="720"/>
        </w:tabs>
        <w:spacing w:after="0" w:line="240" w:lineRule="auto"/>
        <w:ind w:left="360" w:hanging="360"/>
        <w:rPr>
          <w:rFonts w:ascii="Arial" w:hAnsi="Arial" w:cs="Arial"/>
        </w:rPr>
      </w:pPr>
      <w:r w:rsidRPr="001712AE">
        <w:rPr>
          <w:rFonts w:ascii="Arial" w:hAnsi="Arial" w:cs="Arial"/>
        </w:rPr>
        <w:t>To foster the development of your professional identity as a therapist.</w:t>
      </w:r>
    </w:p>
    <w:p w14:paraId="4C959608" w14:textId="22F6F4FE" w:rsidR="00122AA3" w:rsidRPr="004E4813" w:rsidRDefault="00122AA3" w:rsidP="00B76D9E">
      <w:pPr>
        <w:numPr>
          <w:ilvl w:val="0"/>
          <w:numId w:val="3"/>
        </w:numPr>
        <w:tabs>
          <w:tab w:val="clear" w:pos="720"/>
        </w:tabs>
        <w:spacing w:after="0" w:line="240" w:lineRule="auto"/>
        <w:ind w:left="360" w:hanging="360"/>
        <w:rPr>
          <w:rFonts w:ascii="Arial" w:hAnsi="Arial" w:cs="Arial"/>
        </w:rPr>
      </w:pPr>
      <w:r w:rsidRPr="004E4813">
        <w:rPr>
          <w:rFonts w:ascii="Arial" w:hAnsi="Arial" w:cs="Arial"/>
        </w:rPr>
        <w:t xml:space="preserve">To competently conduct a diagnostic assessment and provide feedback to a client on their diagnosis. </w:t>
      </w:r>
    </w:p>
    <w:p w14:paraId="60C4B5A1" w14:textId="77777777" w:rsidR="00B76D9E" w:rsidRPr="001712AE" w:rsidRDefault="00B76D9E" w:rsidP="00B76D9E">
      <w:pPr>
        <w:numPr>
          <w:ilvl w:val="0"/>
          <w:numId w:val="3"/>
        </w:numPr>
        <w:tabs>
          <w:tab w:val="clear" w:pos="720"/>
        </w:tabs>
        <w:spacing w:after="0" w:line="240" w:lineRule="auto"/>
        <w:ind w:left="360" w:hanging="360"/>
        <w:rPr>
          <w:rFonts w:ascii="Arial" w:hAnsi="Arial" w:cs="Arial"/>
        </w:rPr>
      </w:pPr>
      <w:r w:rsidRPr="001712AE">
        <w:rPr>
          <w:rFonts w:ascii="Arial" w:hAnsi="Arial" w:cs="Arial"/>
        </w:rPr>
        <w:t>To learn the basic tenets and principles of behavioral theory and cognitive theory.</w:t>
      </w:r>
    </w:p>
    <w:p w14:paraId="7578BD59" w14:textId="77777777" w:rsidR="00B76D9E" w:rsidRPr="001712AE" w:rsidRDefault="00B76D9E" w:rsidP="00B76D9E">
      <w:pPr>
        <w:numPr>
          <w:ilvl w:val="0"/>
          <w:numId w:val="3"/>
        </w:numPr>
        <w:tabs>
          <w:tab w:val="clear" w:pos="720"/>
        </w:tabs>
        <w:spacing w:after="0" w:line="240" w:lineRule="auto"/>
        <w:ind w:left="360" w:hanging="360"/>
        <w:rPr>
          <w:rFonts w:ascii="Arial" w:hAnsi="Arial" w:cs="Arial"/>
        </w:rPr>
      </w:pPr>
      <w:r w:rsidRPr="001712AE">
        <w:rPr>
          <w:rFonts w:ascii="Arial" w:hAnsi="Arial" w:cs="Arial"/>
        </w:rPr>
        <w:t>To learn how to develop a comprehensive and cohesive cognitive-behavioral case conceptualization.</w:t>
      </w:r>
    </w:p>
    <w:p w14:paraId="3404F3B2" w14:textId="77777777" w:rsidR="00B76D9E" w:rsidRPr="001712AE" w:rsidRDefault="00B76D9E" w:rsidP="00B76D9E">
      <w:pPr>
        <w:numPr>
          <w:ilvl w:val="0"/>
          <w:numId w:val="3"/>
        </w:numPr>
        <w:tabs>
          <w:tab w:val="clear" w:pos="720"/>
        </w:tabs>
        <w:spacing w:after="0" w:line="240" w:lineRule="auto"/>
        <w:ind w:left="360" w:hanging="360"/>
        <w:rPr>
          <w:rFonts w:ascii="Arial" w:hAnsi="Arial" w:cs="Arial"/>
        </w:rPr>
      </w:pPr>
      <w:r w:rsidRPr="001712AE">
        <w:rPr>
          <w:rFonts w:ascii="Arial" w:hAnsi="Arial" w:cs="Arial"/>
        </w:rPr>
        <w:t>To understand how issues of diversity (e.g., age, race, ethnicity, culture, sexual orientation, etc.) can be incorporated into a cognitive-behavioral conceptualization.</w:t>
      </w:r>
    </w:p>
    <w:p w14:paraId="3D05D0F3" w14:textId="77777777" w:rsidR="00B76D9E" w:rsidRPr="001712AE" w:rsidRDefault="00B76D9E" w:rsidP="00B76D9E">
      <w:pPr>
        <w:numPr>
          <w:ilvl w:val="0"/>
          <w:numId w:val="3"/>
        </w:numPr>
        <w:tabs>
          <w:tab w:val="clear" w:pos="720"/>
        </w:tabs>
        <w:spacing w:after="0" w:line="240" w:lineRule="auto"/>
        <w:ind w:left="360" w:hanging="360"/>
        <w:rPr>
          <w:rFonts w:ascii="Arial" w:hAnsi="Arial" w:cs="Arial"/>
        </w:rPr>
      </w:pPr>
      <w:r w:rsidRPr="001712AE">
        <w:rPr>
          <w:rFonts w:ascii="Arial" w:hAnsi="Arial" w:cs="Arial"/>
        </w:rPr>
        <w:t>To learn behavioral and cognitive therapy techniques, and to develop a basic level of competence in applying these techniques in practice situations (e.g., role plays).</w:t>
      </w:r>
    </w:p>
    <w:p w14:paraId="232DD997" w14:textId="77777777" w:rsidR="00B76D9E" w:rsidRPr="001712AE" w:rsidRDefault="00B76D9E" w:rsidP="00B76D9E">
      <w:pPr>
        <w:numPr>
          <w:ilvl w:val="0"/>
          <w:numId w:val="3"/>
        </w:numPr>
        <w:tabs>
          <w:tab w:val="clear" w:pos="720"/>
        </w:tabs>
        <w:spacing w:after="0" w:line="240" w:lineRule="auto"/>
        <w:ind w:left="360" w:hanging="360"/>
        <w:rPr>
          <w:rFonts w:ascii="Arial" w:hAnsi="Arial" w:cs="Arial"/>
        </w:rPr>
      </w:pPr>
      <w:r w:rsidRPr="001712AE">
        <w:rPr>
          <w:rFonts w:ascii="Arial" w:hAnsi="Arial" w:cs="Arial"/>
        </w:rPr>
        <w:t>To be able to develop a basic treatment plan based on a cognitive-behavioral case conceptualization.</w:t>
      </w:r>
    </w:p>
    <w:p w14:paraId="31012B21" w14:textId="77777777" w:rsidR="00B76D9E" w:rsidRPr="001712AE" w:rsidRDefault="00B76D9E" w:rsidP="00B76D9E">
      <w:pPr>
        <w:numPr>
          <w:ilvl w:val="0"/>
          <w:numId w:val="3"/>
        </w:numPr>
        <w:tabs>
          <w:tab w:val="clear" w:pos="720"/>
        </w:tabs>
        <w:spacing w:after="0" w:line="240" w:lineRule="auto"/>
        <w:ind w:left="360" w:hanging="360"/>
        <w:rPr>
          <w:rFonts w:ascii="Arial" w:hAnsi="Arial" w:cs="Arial"/>
        </w:rPr>
      </w:pPr>
      <w:r w:rsidRPr="001712AE">
        <w:rPr>
          <w:rFonts w:ascii="Arial" w:hAnsi="Arial" w:cs="Arial"/>
        </w:rPr>
        <w:t>To begin to be able to carry out a basic cognitive-behavioral treatment plan, understanding how the case conceptualization will drive all therapeutic activity.</w:t>
      </w:r>
    </w:p>
    <w:p w14:paraId="14E07073" w14:textId="77777777" w:rsidR="00B76D9E" w:rsidRPr="001712AE" w:rsidRDefault="00B76D9E" w:rsidP="00B76D9E">
      <w:pPr>
        <w:numPr>
          <w:ilvl w:val="0"/>
          <w:numId w:val="3"/>
        </w:numPr>
        <w:tabs>
          <w:tab w:val="clear" w:pos="720"/>
        </w:tabs>
        <w:spacing w:after="0" w:line="240" w:lineRule="auto"/>
        <w:ind w:left="360" w:hanging="360"/>
        <w:rPr>
          <w:rFonts w:ascii="Arial" w:hAnsi="Arial" w:cs="Arial"/>
        </w:rPr>
      </w:pPr>
      <w:r w:rsidRPr="001712AE">
        <w:rPr>
          <w:rFonts w:ascii="Arial" w:hAnsi="Arial" w:cs="Arial"/>
        </w:rPr>
        <w:t>To appreciate the importance of the therapeutic relationship to cognitive-behavioral therapy.</w:t>
      </w:r>
    </w:p>
    <w:p w14:paraId="0146AEFE" w14:textId="77777777" w:rsidR="00B76D9E" w:rsidRPr="001712AE" w:rsidRDefault="00B76D9E" w:rsidP="00B76D9E">
      <w:pPr>
        <w:numPr>
          <w:ilvl w:val="0"/>
          <w:numId w:val="3"/>
        </w:numPr>
        <w:tabs>
          <w:tab w:val="clear" w:pos="720"/>
        </w:tabs>
        <w:spacing w:after="0" w:line="240" w:lineRule="auto"/>
        <w:ind w:left="360" w:hanging="360"/>
        <w:rPr>
          <w:rFonts w:ascii="Arial" w:hAnsi="Arial" w:cs="Arial"/>
        </w:rPr>
      </w:pPr>
      <w:r w:rsidRPr="001712AE">
        <w:rPr>
          <w:rFonts w:ascii="Arial" w:hAnsi="Arial" w:cs="Arial"/>
        </w:rPr>
        <w:t>To understand existing knowledge regarding the potential influence of race, ethnicity, age, sex, sexual orientation, and other forms of diversity on the effects of treatment and on treatment delivery.</w:t>
      </w:r>
    </w:p>
    <w:p w14:paraId="0FB3F721" w14:textId="77777777" w:rsidR="00B76D9E" w:rsidRPr="001712AE" w:rsidRDefault="00B76D9E" w:rsidP="00B76D9E">
      <w:pPr>
        <w:rPr>
          <w:rFonts w:ascii="Arial" w:hAnsi="Arial" w:cs="Arial"/>
        </w:rPr>
      </w:pPr>
    </w:p>
    <w:p w14:paraId="061C70F4" w14:textId="77777777" w:rsidR="00B76D9E" w:rsidRPr="001712AE" w:rsidRDefault="00B76D9E" w:rsidP="00B76D9E">
      <w:pPr>
        <w:rPr>
          <w:rFonts w:ascii="Arial" w:hAnsi="Arial" w:cs="Arial"/>
        </w:rPr>
      </w:pPr>
      <w:r w:rsidRPr="001712AE">
        <w:rPr>
          <w:rFonts w:ascii="Arial" w:hAnsi="Arial" w:cs="Arial"/>
          <w:u w:val="single"/>
        </w:rPr>
        <w:t>Technology Usage</w:t>
      </w:r>
      <w:r w:rsidRPr="001712AE">
        <w:rPr>
          <w:rFonts w:ascii="Arial" w:hAnsi="Arial" w:cs="Arial"/>
        </w:rPr>
        <w:t>:</w:t>
      </w:r>
    </w:p>
    <w:p w14:paraId="27596167" w14:textId="09DB38A6" w:rsidR="00B76D9E" w:rsidRPr="001712AE" w:rsidRDefault="00B76D9E" w:rsidP="00B76D9E">
      <w:pPr>
        <w:rPr>
          <w:rFonts w:ascii="Arial" w:hAnsi="Arial" w:cs="Arial"/>
          <w:b/>
          <w:i/>
        </w:rPr>
      </w:pPr>
      <w:r w:rsidRPr="001712AE">
        <w:rPr>
          <w:rFonts w:ascii="Arial" w:hAnsi="Arial" w:cs="Arial"/>
        </w:rPr>
        <w:t xml:space="preserve">Important announcements and study questions may be distributed by email and must be distributed by Mason email (see official policy statement below). </w:t>
      </w:r>
      <w:r w:rsidRPr="001712AE">
        <w:rPr>
          <w:rFonts w:ascii="Arial" w:hAnsi="Arial" w:cs="Arial"/>
          <w:b/>
          <w:i/>
        </w:rPr>
        <w:t>Please note that email cannot be considered confidential, so no identifying information regarding clinical cases should be</w:t>
      </w:r>
      <w:r w:rsidR="00917FAD">
        <w:rPr>
          <w:rFonts w:ascii="Arial" w:hAnsi="Arial" w:cs="Arial"/>
          <w:b/>
          <w:i/>
        </w:rPr>
        <w:t xml:space="preserve"> included in email.</w:t>
      </w:r>
    </w:p>
    <w:p w14:paraId="672A1D27" w14:textId="6240188A" w:rsidR="00B76D9E" w:rsidRPr="00B76D9E" w:rsidRDefault="00B76D9E" w:rsidP="00B76D9E">
      <w:pPr>
        <w:rPr>
          <w:rFonts w:ascii="Arial" w:hAnsi="Arial" w:cs="Arial"/>
        </w:rPr>
      </w:pPr>
      <w:r w:rsidRPr="001712AE">
        <w:rPr>
          <w:rFonts w:ascii="Arial" w:hAnsi="Arial" w:cs="Arial"/>
          <w:b/>
        </w:rPr>
        <w:t>Mason Official Policy:</w:t>
      </w:r>
      <w:r w:rsidRPr="001712AE">
        <w:rPr>
          <w:rFonts w:ascii="Arial" w:hAnsi="Arial" w:cs="Arial"/>
        </w:rPr>
        <w:t xml:space="preserve"> Mason uses electronic mail to provide official information to students. Examples include communications from course instructors, notices form the library, notices about academic standing, financial aid information, class materials, assignments, questions, and instructor feedback. Students are responsible for the content of university communication sent to their mason e-mail account, and are required to activate that</w:t>
      </w:r>
      <w:r>
        <w:rPr>
          <w:rFonts w:ascii="Arial" w:hAnsi="Arial" w:cs="Arial"/>
        </w:rPr>
        <w:t xml:space="preserve"> account and check it regularly</w:t>
      </w:r>
    </w:p>
    <w:p w14:paraId="55AD49BB" w14:textId="77777777" w:rsidR="00B76D9E" w:rsidRPr="001712AE" w:rsidRDefault="00B76D9E" w:rsidP="00B76D9E">
      <w:pPr>
        <w:rPr>
          <w:rFonts w:ascii="Arial" w:hAnsi="Arial" w:cs="Arial"/>
        </w:rPr>
      </w:pPr>
      <w:r w:rsidRPr="001712AE">
        <w:rPr>
          <w:rFonts w:ascii="Arial" w:hAnsi="Arial" w:cs="Arial"/>
          <w:u w:val="single"/>
        </w:rPr>
        <w:t>Disabilities</w:t>
      </w:r>
      <w:r w:rsidRPr="001712AE">
        <w:rPr>
          <w:rFonts w:ascii="Arial" w:hAnsi="Arial" w:cs="Arial"/>
        </w:rPr>
        <w:t>:</w:t>
      </w:r>
    </w:p>
    <w:p w14:paraId="34F13306" w14:textId="66E102EF" w:rsidR="00B76D9E" w:rsidRPr="001712AE" w:rsidRDefault="00B76D9E" w:rsidP="00B76D9E">
      <w:pPr>
        <w:rPr>
          <w:rFonts w:ascii="Arial" w:hAnsi="Arial" w:cs="Arial"/>
          <w:bCs/>
          <w:iCs/>
        </w:rPr>
      </w:pPr>
      <w:r w:rsidRPr="001712AE">
        <w:rPr>
          <w:rFonts w:ascii="Arial" w:hAnsi="Arial" w:cs="Arial"/>
          <w:bCs/>
          <w:iCs/>
        </w:rPr>
        <w:t xml:space="preserve">If you are a student with disability and you need academic accommodations, please see me and contact the Disability Resource Center (DRC) at 709-993-2474.  All academic accommodations must be arranged through that office. Please note that accommodations </w:t>
      </w:r>
      <w:r w:rsidRPr="001712AE">
        <w:rPr>
          <w:rFonts w:ascii="Arial" w:hAnsi="Arial" w:cs="Arial"/>
          <w:bCs/>
          <w:iCs/>
          <w:u w:val="single"/>
        </w:rPr>
        <w:t>MUST BE MADE BEFORE</w:t>
      </w:r>
      <w:r w:rsidRPr="001712AE">
        <w:rPr>
          <w:rFonts w:ascii="Arial" w:hAnsi="Arial" w:cs="Arial"/>
          <w:bCs/>
          <w:iCs/>
        </w:rPr>
        <w:t xml:space="preserve"> grades are assigned. I cannot ad</w:t>
      </w:r>
      <w:r w:rsidR="00917FAD">
        <w:rPr>
          <w:rFonts w:ascii="Arial" w:hAnsi="Arial" w:cs="Arial"/>
          <w:bCs/>
          <w:iCs/>
        </w:rPr>
        <w:t>just your grade after the fact.</w:t>
      </w:r>
    </w:p>
    <w:p w14:paraId="243F4D9D" w14:textId="77777777" w:rsidR="00B76D9E" w:rsidRPr="001712AE" w:rsidRDefault="00B76D9E" w:rsidP="00B76D9E">
      <w:pPr>
        <w:rPr>
          <w:rFonts w:ascii="Arial" w:hAnsi="Arial" w:cs="Arial"/>
          <w:bCs/>
          <w:iCs/>
          <w:u w:val="single"/>
        </w:rPr>
      </w:pPr>
      <w:r w:rsidRPr="001712AE">
        <w:rPr>
          <w:rFonts w:ascii="Arial" w:hAnsi="Arial" w:cs="Arial"/>
          <w:bCs/>
          <w:iCs/>
          <w:u w:val="single"/>
        </w:rPr>
        <w:t xml:space="preserve">Class Cancellations </w:t>
      </w:r>
    </w:p>
    <w:p w14:paraId="2B91511C" w14:textId="0363CCF1" w:rsidR="00B76D9E" w:rsidRDefault="00B76D9E" w:rsidP="00B76D9E">
      <w:pPr>
        <w:rPr>
          <w:rFonts w:ascii="Arial" w:hAnsi="Arial" w:cs="Arial"/>
          <w:bCs/>
          <w:iCs/>
        </w:rPr>
      </w:pPr>
      <w:r w:rsidRPr="001712AE">
        <w:rPr>
          <w:rFonts w:ascii="Arial" w:hAnsi="Arial" w:cs="Arial"/>
          <w:bCs/>
          <w:iCs/>
        </w:rPr>
        <w:t>In the event that I need to cancel class because of illness, I will make arrangements to meet with students individually to discuss their cases. In the event that I need to cancel class because I do not have child care coverage, we will either arrange individual meetin</w:t>
      </w:r>
      <w:r w:rsidR="00917FAD">
        <w:rPr>
          <w:rFonts w:ascii="Arial" w:hAnsi="Arial" w:cs="Arial"/>
          <w:bCs/>
          <w:iCs/>
        </w:rPr>
        <w:t>gs or use Zoom for meetings.</w:t>
      </w:r>
    </w:p>
    <w:p w14:paraId="1E2B6DDD" w14:textId="77777777" w:rsidR="00122AA3" w:rsidRPr="001712AE" w:rsidRDefault="00122AA3" w:rsidP="00122AA3">
      <w:pPr>
        <w:spacing w:after="120"/>
        <w:ind w:left="720" w:hanging="720"/>
        <w:rPr>
          <w:rFonts w:ascii="Arial" w:hAnsi="Arial" w:cs="Arial"/>
          <w:b/>
        </w:rPr>
      </w:pPr>
      <w:r w:rsidRPr="001712AE">
        <w:rPr>
          <w:rFonts w:ascii="Arial" w:hAnsi="Arial" w:cs="Arial"/>
          <w:b/>
          <w:u w:val="single"/>
        </w:rPr>
        <w:t>Required Texts</w:t>
      </w:r>
    </w:p>
    <w:p w14:paraId="03227E06" w14:textId="27A3A2F6" w:rsidR="00122AA3" w:rsidRDefault="00122AA3" w:rsidP="00122AA3">
      <w:pPr>
        <w:spacing w:after="120"/>
        <w:ind w:left="720" w:hanging="720"/>
        <w:rPr>
          <w:rFonts w:ascii="Arial" w:hAnsi="Arial" w:cs="Arial"/>
        </w:rPr>
      </w:pPr>
      <w:r w:rsidRPr="00DA5B38">
        <w:rPr>
          <w:rFonts w:ascii="Arial" w:hAnsi="Arial" w:cs="Arial"/>
        </w:rPr>
        <w:t xml:space="preserve">Beck, J. S. (2011). </w:t>
      </w:r>
      <w:r w:rsidRPr="00DA5B38">
        <w:rPr>
          <w:rFonts w:ascii="Arial" w:hAnsi="Arial" w:cs="Arial"/>
          <w:i/>
        </w:rPr>
        <w:t>Cognitive behavior therapy: Basics and beyond (2</w:t>
      </w:r>
      <w:r w:rsidRPr="00DA5B38">
        <w:rPr>
          <w:rFonts w:ascii="Arial" w:hAnsi="Arial" w:cs="Arial"/>
          <w:i/>
          <w:vertAlign w:val="superscript"/>
        </w:rPr>
        <w:t>nd</w:t>
      </w:r>
      <w:r w:rsidRPr="00DA5B38">
        <w:rPr>
          <w:rFonts w:ascii="Arial" w:hAnsi="Arial" w:cs="Arial"/>
          <w:i/>
        </w:rPr>
        <w:t xml:space="preserve"> </w:t>
      </w:r>
      <w:proofErr w:type="gramStart"/>
      <w:r w:rsidRPr="00DA5B38">
        <w:rPr>
          <w:rFonts w:ascii="Arial" w:hAnsi="Arial" w:cs="Arial"/>
          <w:i/>
        </w:rPr>
        <w:t>ed</w:t>
      </w:r>
      <w:proofErr w:type="gramEnd"/>
      <w:r w:rsidRPr="00DA5B38">
        <w:rPr>
          <w:rFonts w:ascii="Arial" w:hAnsi="Arial" w:cs="Arial"/>
          <w:i/>
        </w:rPr>
        <w:t>.).</w:t>
      </w:r>
      <w:r w:rsidRPr="00DA5B38">
        <w:rPr>
          <w:rFonts w:ascii="Arial" w:hAnsi="Arial" w:cs="Arial"/>
        </w:rPr>
        <w:t xml:space="preserve"> New York: Guilford.</w:t>
      </w:r>
    </w:p>
    <w:p w14:paraId="4BAF824C" w14:textId="2736388B" w:rsidR="004E4813" w:rsidRDefault="004E4813" w:rsidP="00122AA3">
      <w:pPr>
        <w:spacing w:after="120"/>
        <w:ind w:left="720" w:hanging="720"/>
        <w:rPr>
          <w:rFonts w:ascii="Arial" w:hAnsi="Arial" w:cs="Arial"/>
        </w:rPr>
      </w:pPr>
      <w:r w:rsidRPr="004E4813">
        <w:rPr>
          <w:rFonts w:ascii="Arial" w:hAnsi="Arial" w:cs="Arial"/>
          <w:i/>
        </w:rPr>
        <w:lastRenderedPageBreak/>
        <w:t xml:space="preserve">The competencies required to deliver effective cognitive and </w:t>
      </w:r>
      <w:proofErr w:type="spellStart"/>
      <w:r w:rsidRPr="004E4813">
        <w:rPr>
          <w:rFonts w:ascii="Arial" w:hAnsi="Arial" w:cs="Arial"/>
          <w:i/>
        </w:rPr>
        <w:t>behavioural</w:t>
      </w:r>
      <w:proofErr w:type="spellEnd"/>
      <w:r w:rsidRPr="004E4813">
        <w:rPr>
          <w:rFonts w:ascii="Arial" w:hAnsi="Arial" w:cs="Arial"/>
          <w:i/>
        </w:rPr>
        <w:t xml:space="preserve"> therapy for people with depression and with anxiety disorders</w:t>
      </w:r>
      <w:r>
        <w:rPr>
          <w:rFonts w:ascii="Arial" w:hAnsi="Arial" w:cs="Arial"/>
        </w:rPr>
        <w:t xml:space="preserve"> – DHS </w:t>
      </w:r>
    </w:p>
    <w:p w14:paraId="352C9B07" w14:textId="5095FB3C" w:rsidR="00122AA3" w:rsidRDefault="00122AA3" w:rsidP="00122AA3">
      <w:pPr>
        <w:spacing w:after="120"/>
        <w:ind w:left="720" w:hanging="720"/>
        <w:rPr>
          <w:rFonts w:ascii="Arial" w:hAnsi="Arial" w:cs="Arial"/>
        </w:rPr>
      </w:pPr>
    </w:p>
    <w:p w14:paraId="24D3FBEC" w14:textId="12E6A819" w:rsidR="00122AA3" w:rsidRDefault="00122AA3" w:rsidP="00122AA3">
      <w:pPr>
        <w:spacing w:after="120"/>
        <w:ind w:left="720" w:hanging="720"/>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sidRPr="00122AA3">
        <w:rPr>
          <w:rFonts w:ascii="Arial" w:hAnsi="Arial" w:cs="Arial"/>
          <w:b/>
        </w:rPr>
        <w:t xml:space="preserve">Semester Organization </w:t>
      </w:r>
    </w:p>
    <w:p w14:paraId="03B9E0CE" w14:textId="77216BB8" w:rsidR="00122AA3" w:rsidRDefault="00122AA3" w:rsidP="00122AA3">
      <w:pPr>
        <w:spacing w:after="120"/>
        <w:ind w:left="720" w:hanging="720"/>
        <w:rPr>
          <w:rFonts w:ascii="Arial" w:hAnsi="Arial" w:cs="Arial"/>
          <w:b/>
        </w:rPr>
      </w:pPr>
      <w:r>
        <w:rPr>
          <w:rFonts w:ascii="Arial" w:hAnsi="Arial" w:cs="Arial"/>
          <w:b/>
        </w:rPr>
        <w:t xml:space="preserve">Group Meetings: </w:t>
      </w:r>
    </w:p>
    <w:p w14:paraId="582E5B91" w14:textId="2B64D8EC" w:rsidR="00122AA3" w:rsidRDefault="00122AA3" w:rsidP="00122AA3">
      <w:pPr>
        <w:pStyle w:val="ListParagraph"/>
        <w:numPr>
          <w:ilvl w:val="0"/>
          <w:numId w:val="4"/>
        </w:numPr>
        <w:spacing w:after="120"/>
        <w:rPr>
          <w:rFonts w:ascii="Arial" w:hAnsi="Arial" w:cs="Arial"/>
        </w:rPr>
      </w:pPr>
      <w:r>
        <w:rPr>
          <w:rFonts w:ascii="Arial" w:hAnsi="Arial" w:cs="Arial"/>
        </w:rPr>
        <w:t xml:space="preserve">Brief mindfulness practice </w:t>
      </w:r>
    </w:p>
    <w:p w14:paraId="56E2AF0C" w14:textId="485029C0" w:rsidR="00122AA3" w:rsidRDefault="00122AA3" w:rsidP="00122AA3">
      <w:pPr>
        <w:pStyle w:val="ListParagraph"/>
        <w:numPr>
          <w:ilvl w:val="0"/>
          <w:numId w:val="4"/>
        </w:numPr>
        <w:spacing w:after="120"/>
        <w:rPr>
          <w:rFonts w:ascii="Arial" w:hAnsi="Arial" w:cs="Arial"/>
        </w:rPr>
      </w:pPr>
      <w:r>
        <w:rPr>
          <w:rFonts w:ascii="Arial" w:hAnsi="Arial" w:cs="Arial"/>
        </w:rPr>
        <w:t xml:space="preserve">Agenda setting, including list of clients to discuss. </w:t>
      </w:r>
    </w:p>
    <w:p w14:paraId="465E8111" w14:textId="3CA3BC12" w:rsidR="00122AA3" w:rsidRDefault="00122AA3" w:rsidP="00122AA3">
      <w:pPr>
        <w:pStyle w:val="ListParagraph"/>
        <w:numPr>
          <w:ilvl w:val="0"/>
          <w:numId w:val="4"/>
        </w:numPr>
        <w:spacing w:after="120"/>
        <w:rPr>
          <w:rFonts w:ascii="Arial" w:hAnsi="Arial" w:cs="Arial"/>
        </w:rPr>
      </w:pPr>
      <w:r>
        <w:rPr>
          <w:rFonts w:ascii="Arial" w:hAnsi="Arial" w:cs="Arial"/>
        </w:rPr>
        <w:t xml:space="preserve">Role Play </w:t>
      </w:r>
    </w:p>
    <w:p w14:paraId="7072C56B" w14:textId="759C098F" w:rsidR="00122AA3" w:rsidRDefault="00122AA3" w:rsidP="00122AA3">
      <w:pPr>
        <w:pStyle w:val="ListParagraph"/>
        <w:numPr>
          <w:ilvl w:val="0"/>
          <w:numId w:val="4"/>
        </w:numPr>
        <w:spacing w:after="120"/>
        <w:rPr>
          <w:rFonts w:ascii="Arial" w:hAnsi="Arial" w:cs="Arial"/>
        </w:rPr>
      </w:pPr>
      <w:r>
        <w:rPr>
          <w:rFonts w:ascii="Arial" w:hAnsi="Arial" w:cs="Arial"/>
        </w:rPr>
        <w:t>Discussion of cases (this may include conceptualization)</w:t>
      </w:r>
    </w:p>
    <w:p w14:paraId="03ED39F8" w14:textId="5562A92D" w:rsidR="00122AA3" w:rsidRDefault="00122AA3" w:rsidP="00122AA3">
      <w:pPr>
        <w:spacing w:after="120"/>
        <w:rPr>
          <w:rFonts w:ascii="Arial" w:hAnsi="Arial" w:cs="Arial"/>
          <w:b/>
        </w:rPr>
      </w:pPr>
      <w:r w:rsidRPr="00122AA3">
        <w:rPr>
          <w:rFonts w:ascii="Arial" w:hAnsi="Arial" w:cs="Arial"/>
          <w:b/>
        </w:rPr>
        <w:t xml:space="preserve">Individual Case Presentations: </w:t>
      </w:r>
    </w:p>
    <w:p w14:paraId="45011251" w14:textId="4B7A5B3B" w:rsidR="00122AA3" w:rsidRDefault="00122AA3" w:rsidP="00122AA3">
      <w:pPr>
        <w:spacing w:after="120"/>
        <w:rPr>
          <w:rFonts w:ascii="Arial" w:hAnsi="Arial" w:cs="Arial"/>
        </w:rPr>
      </w:pPr>
      <w:r>
        <w:rPr>
          <w:rFonts w:ascii="Arial" w:hAnsi="Arial" w:cs="Arial"/>
          <w:b/>
        </w:rPr>
        <w:tab/>
      </w:r>
      <w:r>
        <w:rPr>
          <w:rFonts w:ascii="Arial" w:hAnsi="Arial" w:cs="Arial"/>
        </w:rPr>
        <w:t xml:space="preserve">When we discuss your case, please come prepared with the following questions/points of discussion. </w:t>
      </w:r>
    </w:p>
    <w:p w14:paraId="300AD481" w14:textId="6E8CFA92" w:rsidR="00122AA3" w:rsidRDefault="00122AA3" w:rsidP="00122AA3">
      <w:pPr>
        <w:pStyle w:val="ListParagraph"/>
        <w:numPr>
          <w:ilvl w:val="0"/>
          <w:numId w:val="5"/>
        </w:numPr>
        <w:spacing w:after="120"/>
        <w:rPr>
          <w:rFonts w:ascii="Arial" w:hAnsi="Arial" w:cs="Arial"/>
        </w:rPr>
      </w:pPr>
      <w:r>
        <w:rPr>
          <w:rFonts w:ascii="Arial" w:hAnsi="Arial" w:cs="Arial"/>
        </w:rPr>
        <w:t xml:space="preserve">Brief presentation of case – this should not be a step by step review, but rather a summary of the client’s presenting problem, recent stressors, and what you did in the last session. </w:t>
      </w:r>
    </w:p>
    <w:p w14:paraId="3175B63D" w14:textId="7B81FEBB" w:rsidR="00122AA3" w:rsidRDefault="00122AA3" w:rsidP="00122AA3">
      <w:pPr>
        <w:pStyle w:val="ListParagraph"/>
        <w:numPr>
          <w:ilvl w:val="0"/>
          <w:numId w:val="5"/>
        </w:numPr>
        <w:spacing w:after="120"/>
        <w:rPr>
          <w:rFonts w:ascii="Arial" w:hAnsi="Arial" w:cs="Arial"/>
        </w:rPr>
      </w:pPr>
      <w:r>
        <w:rPr>
          <w:rFonts w:ascii="Arial" w:hAnsi="Arial" w:cs="Arial"/>
        </w:rPr>
        <w:t xml:space="preserve">Summary of process in the session. How do you think the session went? Were there moments that you felt like you clicked really well with the client? Were there moments that you felt like you were not connecting with the client? </w:t>
      </w:r>
      <w:r w:rsidR="00851203">
        <w:rPr>
          <w:rFonts w:ascii="Arial" w:hAnsi="Arial" w:cs="Arial"/>
        </w:rPr>
        <w:t xml:space="preserve">What was happening when you felt something change in the session? </w:t>
      </w:r>
    </w:p>
    <w:p w14:paraId="2AD47B29" w14:textId="47C70EAD" w:rsidR="00122AA3" w:rsidRDefault="00122AA3" w:rsidP="00122AA3">
      <w:pPr>
        <w:pStyle w:val="ListParagraph"/>
        <w:numPr>
          <w:ilvl w:val="0"/>
          <w:numId w:val="5"/>
        </w:numPr>
        <w:spacing w:after="120"/>
        <w:rPr>
          <w:rFonts w:ascii="Arial" w:hAnsi="Arial" w:cs="Arial"/>
        </w:rPr>
      </w:pPr>
      <w:r>
        <w:rPr>
          <w:rFonts w:ascii="Arial" w:hAnsi="Arial" w:cs="Arial"/>
        </w:rPr>
        <w:t xml:space="preserve">Question for supervision – please think about what question would be most helpful for you to discuss with the class for supervision. Your supervisors will also give you feedback about the session, but we would like to start with what you view as the most important question about the session. </w:t>
      </w:r>
    </w:p>
    <w:p w14:paraId="3A8AE5D4" w14:textId="7D9FCDD4" w:rsidR="00122AA3" w:rsidRDefault="00122AA3" w:rsidP="00122AA3">
      <w:pPr>
        <w:pStyle w:val="ListParagraph"/>
        <w:spacing w:after="120"/>
        <w:ind w:left="1080"/>
        <w:rPr>
          <w:rFonts w:ascii="Arial" w:hAnsi="Arial" w:cs="Arial"/>
        </w:rPr>
      </w:pPr>
    </w:p>
    <w:p w14:paraId="0D270F53" w14:textId="1B3763CE" w:rsidR="00122AA3" w:rsidRDefault="00122AA3" w:rsidP="00122AA3">
      <w:pPr>
        <w:pStyle w:val="ListParagraph"/>
        <w:spacing w:after="120"/>
        <w:ind w:left="1080"/>
        <w:rPr>
          <w:rFonts w:ascii="Arial" w:hAnsi="Arial" w:cs="Arial"/>
        </w:rPr>
      </w:pPr>
      <w:r>
        <w:rPr>
          <w:rFonts w:ascii="Arial" w:hAnsi="Arial" w:cs="Arial"/>
        </w:rPr>
        <w:t xml:space="preserve">Note – when your session is a diagnostic interview, we will spend most of the time talking about possible diagnoses and conceptualization. </w:t>
      </w:r>
    </w:p>
    <w:p w14:paraId="2CE4C340" w14:textId="6A4D7E4E" w:rsidR="00D763B7" w:rsidRDefault="00D763B7" w:rsidP="00122AA3">
      <w:pPr>
        <w:pStyle w:val="ListParagraph"/>
        <w:spacing w:after="120"/>
        <w:ind w:left="1080"/>
        <w:rPr>
          <w:rFonts w:ascii="Arial" w:hAnsi="Arial" w:cs="Arial"/>
        </w:rPr>
      </w:pPr>
    </w:p>
    <w:p w14:paraId="58DC87FE" w14:textId="77777777" w:rsidR="00D763B7" w:rsidRDefault="00D763B7" w:rsidP="00122AA3">
      <w:pPr>
        <w:spacing w:after="120"/>
        <w:rPr>
          <w:rFonts w:ascii="Arial" w:hAnsi="Arial" w:cs="Arial"/>
          <w:b/>
        </w:rPr>
      </w:pPr>
      <w:r w:rsidRPr="00D763B7">
        <w:rPr>
          <w:rFonts w:ascii="Arial" w:hAnsi="Arial" w:cs="Arial"/>
          <w:b/>
        </w:rPr>
        <w:t xml:space="preserve">Semester Role Playing/Skills: </w:t>
      </w:r>
    </w:p>
    <w:p w14:paraId="39F35F63" w14:textId="76A4FE6C" w:rsidR="0065507D" w:rsidRDefault="0065507D" w:rsidP="00122AA3">
      <w:pPr>
        <w:spacing w:after="120"/>
        <w:rPr>
          <w:rFonts w:ascii="Arial" w:hAnsi="Arial" w:cs="Arial"/>
          <w:b/>
        </w:rPr>
      </w:pPr>
      <w:r>
        <w:rPr>
          <w:rFonts w:ascii="Arial" w:hAnsi="Arial" w:cs="Arial"/>
          <w:b/>
        </w:rPr>
        <w:t xml:space="preserve">Note – We will also discuss case conceptualization and treatment planning, this is a tentative list of role plays for the semester </w:t>
      </w:r>
    </w:p>
    <w:p w14:paraId="6D863862" w14:textId="05D3CD44" w:rsidR="00D763B7" w:rsidRDefault="00D763B7" w:rsidP="00122AA3">
      <w:pPr>
        <w:spacing w:after="120"/>
        <w:rPr>
          <w:rFonts w:ascii="Arial" w:hAnsi="Arial" w:cs="Arial"/>
          <w:b/>
        </w:rPr>
      </w:pPr>
      <w:r>
        <w:rPr>
          <w:rFonts w:ascii="Arial" w:hAnsi="Arial" w:cs="Arial"/>
          <w:b/>
        </w:rPr>
        <w:t xml:space="preserve">Jan 23 </w:t>
      </w:r>
      <w:proofErr w:type="gramStart"/>
      <w:r>
        <w:rPr>
          <w:rFonts w:ascii="Arial" w:hAnsi="Arial" w:cs="Arial"/>
          <w:b/>
        </w:rPr>
        <w:t xml:space="preserve">-  </w:t>
      </w:r>
      <w:r w:rsidRPr="0065507D">
        <w:rPr>
          <w:rFonts w:ascii="Arial" w:hAnsi="Arial" w:cs="Arial"/>
        </w:rPr>
        <w:t>Giving</w:t>
      </w:r>
      <w:proofErr w:type="gramEnd"/>
      <w:r w:rsidRPr="0065507D">
        <w:rPr>
          <w:rFonts w:ascii="Arial" w:hAnsi="Arial" w:cs="Arial"/>
        </w:rPr>
        <w:t xml:space="preserve"> feedback about diagnoses</w:t>
      </w:r>
    </w:p>
    <w:p w14:paraId="41EC8CFA" w14:textId="14324F30" w:rsidR="00D763B7" w:rsidRDefault="00D763B7" w:rsidP="00122AA3">
      <w:pPr>
        <w:spacing w:after="120"/>
        <w:rPr>
          <w:rFonts w:ascii="Arial" w:hAnsi="Arial" w:cs="Arial"/>
          <w:b/>
        </w:rPr>
      </w:pPr>
      <w:r>
        <w:rPr>
          <w:rFonts w:ascii="Arial" w:hAnsi="Arial" w:cs="Arial"/>
          <w:b/>
        </w:rPr>
        <w:t xml:space="preserve">Jan 30 – </w:t>
      </w:r>
      <w:r w:rsidRPr="0065507D">
        <w:rPr>
          <w:rFonts w:ascii="Arial" w:hAnsi="Arial" w:cs="Arial"/>
        </w:rPr>
        <w:t>Identification of automatic thoughts/ Selection of thoughts to restructure</w:t>
      </w:r>
      <w:r>
        <w:rPr>
          <w:rFonts w:ascii="Arial" w:hAnsi="Arial" w:cs="Arial"/>
          <w:b/>
        </w:rPr>
        <w:t xml:space="preserve"> </w:t>
      </w:r>
      <w:r w:rsidR="00595CA0">
        <w:rPr>
          <w:rFonts w:ascii="Arial" w:hAnsi="Arial" w:cs="Arial"/>
          <w:b/>
        </w:rPr>
        <w:t>– Beck – “</w:t>
      </w:r>
      <w:r w:rsidR="00595CA0" w:rsidRPr="00595CA0">
        <w:rPr>
          <w:rFonts w:ascii="Arial" w:hAnsi="Arial" w:cs="Arial"/>
        </w:rPr>
        <w:t>Identifying automatic thoughts</w:t>
      </w:r>
      <w:r w:rsidR="00595CA0">
        <w:rPr>
          <w:rFonts w:ascii="Arial" w:hAnsi="Arial" w:cs="Arial"/>
          <w:b/>
        </w:rPr>
        <w:t xml:space="preserve">”; </w:t>
      </w:r>
      <w:r w:rsidR="00595CA0" w:rsidRPr="00595CA0">
        <w:rPr>
          <w:rFonts w:ascii="Arial" w:hAnsi="Arial" w:cs="Arial"/>
        </w:rPr>
        <w:t>DHS pamphlet</w:t>
      </w:r>
    </w:p>
    <w:p w14:paraId="046CB8DC" w14:textId="03F22803" w:rsidR="00D763B7" w:rsidRPr="00595CA0" w:rsidRDefault="00D763B7" w:rsidP="00122AA3">
      <w:pPr>
        <w:spacing w:after="120"/>
        <w:rPr>
          <w:rFonts w:ascii="Arial" w:hAnsi="Arial" w:cs="Arial"/>
        </w:rPr>
      </w:pPr>
      <w:r>
        <w:rPr>
          <w:rFonts w:ascii="Arial" w:hAnsi="Arial" w:cs="Arial"/>
          <w:b/>
        </w:rPr>
        <w:t xml:space="preserve">Feb 6 – Note – Sarah will be out of town/ </w:t>
      </w:r>
      <w:r w:rsidRPr="0065507D">
        <w:rPr>
          <w:rFonts w:ascii="Arial" w:hAnsi="Arial" w:cs="Arial"/>
        </w:rPr>
        <w:t>identification of automatic thoughts/ Selection of thoughts to restructure/ exposure?</w:t>
      </w:r>
      <w:r>
        <w:rPr>
          <w:rFonts w:ascii="Arial" w:hAnsi="Arial" w:cs="Arial"/>
          <w:b/>
        </w:rPr>
        <w:t xml:space="preserve"> </w:t>
      </w:r>
      <w:r w:rsidR="00595CA0">
        <w:rPr>
          <w:rFonts w:ascii="Arial" w:hAnsi="Arial" w:cs="Arial"/>
          <w:b/>
        </w:rPr>
        <w:t xml:space="preserve">– Beck – </w:t>
      </w:r>
      <w:r w:rsidR="00595CA0">
        <w:rPr>
          <w:rFonts w:ascii="Arial" w:hAnsi="Arial" w:cs="Arial"/>
        </w:rPr>
        <w:t xml:space="preserve">“Identifying Emotions” </w:t>
      </w:r>
    </w:p>
    <w:p w14:paraId="4EDB5819" w14:textId="66E61372" w:rsidR="00D763B7" w:rsidRDefault="00D763B7" w:rsidP="00122AA3">
      <w:pPr>
        <w:spacing w:after="120"/>
        <w:rPr>
          <w:rFonts w:ascii="Arial" w:hAnsi="Arial" w:cs="Arial"/>
          <w:b/>
        </w:rPr>
      </w:pPr>
      <w:r>
        <w:rPr>
          <w:rFonts w:ascii="Arial" w:hAnsi="Arial" w:cs="Arial"/>
          <w:b/>
        </w:rPr>
        <w:t xml:space="preserve">Feb 13 – </w:t>
      </w:r>
      <w:r w:rsidRPr="0065507D">
        <w:rPr>
          <w:rFonts w:ascii="Arial" w:hAnsi="Arial" w:cs="Arial"/>
        </w:rPr>
        <w:t>Explaining Cognitive Distortions to Clients</w:t>
      </w:r>
      <w:r>
        <w:rPr>
          <w:rFonts w:ascii="Arial" w:hAnsi="Arial" w:cs="Arial"/>
          <w:b/>
        </w:rPr>
        <w:t xml:space="preserve"> </w:t>
      </w:r>
    </w:p>
    <w:p w14:paraId="4ADA97FF" w14:textId="54D37A02" w:rsidR="00D763B7" w:rsidRPr="00595CA0" w:rsidRDefault="00D763B7" w:rsidP="00122AA3">
      <w:pPr>
        <w:spacing w:after="120"/>
        <w:rPr>
          <w:rFonts w:ascii="Arial" w:hAnsi="Arial" w:cs="Arial"/>
        </w:rPr>
      </w:pPr>
      <w:r>
        <w:rPr>
          <w:rFonts w:ascii="Arial" w:hAnsi="Arial" w:cs="Arial"/>
          <w:b/>
        </w:rPr>
        <w:t xml:space="preserve">Feb 20 – </w:t>
      </w:r>
      <w:r w:rsidRPr="0065507D">
        <w:rPr>
          <w:rFonts w:ascii="Arial" w:hAnsi="Arial" w:cs="Arial"/>
        </w:rPr>
        <w:t>Restructuring Automatic Thoughts</w:t>
      </w:r>
      <w:r>
        <w:rPr>
          <w:rFonts w:ascii="Arial" w:hAnsi="Arial" w:cs="Arial"/>
          <w:b/>
        </w:rPr>
        <w:t xml:space="preserve"> </w:t>
      </w:r>
      <w:r w:rsidR="00595CA0">
        <w:rPr>
          <w:rFonts w:ascii="Arial" w:hAnsi="Arial" w:cs="Arial"/>
          <w:b/>
        </w:rPr>
        <w:t>– Beck- “</w:t>
      </w:r>
      <w:r w:rsidR="00595CA0">
        <w:rPr>
          <w:rFonts w:ascii="Arial" w:hAnsi="Arial" w:cs="Arial"/>
        </w:rPr>
        <w:t xml:space="preserve">Evaluating Automatic Thoughts” </w:t>
      </w:r>
    </w:p>
    <w:p w14:paraId="2FEDBACA" w14:textId="0A5502E8" w:rsidR="00D763B7" w:rsidRDefault="00D763B7" w:rsidP="00122AA3">
      <w:pPr>
        <w:spacing w:after="120"/>
        <w:rPr>
          <w:rFonts w:ascii="Arial" w:hAnsi="Arial" w:cs="Arial"/>
          <w:b/>
        </w:rPr>
      </w:pPr>
      <w:r>
        <w:rPr>
          <w:rFonts w:ascii="Arial" w:hAnsi="Arial" w:cs="Arial"/>
          <w:b/>
        </w:rPr>
        <w:t xml:space="preserve">Feb 27 – </w:t>
      </w:r>
      <w:r w:rsidRPr="0065507D">
        <w:rPr>
          <w:rFonts w:ascii="Arial" w:hAnsi="Arial" w:cs="Arial"/>
        </w:rPr>
        <w:t>Restructuring Automatic Thoughts</w:t>
      </w:r>
      <w:r w:rsidR="00595CA0">
        <w:rPr>
          <w:rFonts w:ascii="Arial" w:hAnsi="Arial" w:cs="Arial"/>
        </w:rPr>
        <w:t xml:space="preserve"> – Beck – “Responding to Automatic Thoughts” </w:t>
      </w:r>
    </w:p>
    <w:p w14:paraId="0F229363" w14:textId="7CC01267" w:rsidR="00D763B7" w:rsidRDefault="00D763B7" w:rsidP="00122AA3">
      <w:pPr>
        <w:spacing w:after="120"/>
        <w:rPr>
          <w:rFonts w:ascii="Arial" w:hAnsi="Arial" w:cs="Arial"/>
          <w:b/>
        </w:rPr>
      </w:pPr>
      <w:r>
        <w:rPr>
          <w:rFonts w:ascii="Arial" w:hAnsi="Arial" w:cs="Arial"/>
          <w:b/>
        </w:rPr>
        <w:t xml:space="preserve">March 6 – </w:t>
      </w:r>
      <w:r w:rsidR="0065507D" w:rsidRPr="0065507D">
        <w:rPr>
          <w:rFonts w:ascii="Arial" w:hAnsi="Arial" w:cs="Arial"/>
        </w:rPr>
        <w:t>When clients challenge you</w:t>
      </w:r>
    </w:p>
    <w:p w14:paraId="1F330EAC" w14:textId="333D8227" w:rsidR="00D763B7" w:rsidRDefault="00D763B7" w:rsidP="00122AA3">
      <w:pPr>
        <w:spacing w:after="120"/>
        <w:rPr>
          <w:rFonts w:ascii="Arial" w:hAnsi="Arial" w:cs="Arial"/>
          <w:b/>
        </w:rPr>
      </w:pPr>
      <w:r>
        <w:rPr>
          <w:rFonts w:ascii="Arial" w:hAnsi="Arial" w:cs="Arial"/>
          <w:b/>
        </w:rPr>
        <w:t xml:space="preserve">March 13 – Spring Break – Clinic will be open – TBD supervision </w:t>
      </w:r>
    </w:p>
    <w:p w14:paraId="59B6D1B5" w14:textId="4DE8C554" w:rsidR="00D763B7" w:rsidRDefault="00D763B7" w:rsidP="00D763B7">
      <w:pPr>
        <w:spacing w:after="120"/>
        <w:rPr>
          <w:rFonts w:ascii="Arial" w:hAnsi="Arial" w:cs="Arial"/>
          <w:b/>
        </w:rPr>
      </w:pPr>
      <w:r>
        <w:rPr>
          <w:rFonts w:ascii="Arial" w:hAnsi="Arial" w:cs="Arial"/>
          <w:b/>
        </w:rPr>
        <w:lastRenderedPageBreak/>
        <w:t xml:space="preserve">March 20 – </w:t>
      </w:r>
      <w:r w:rsidRPr="0065507D">
        <w:rPr>
          <w:rFonts w:ascii="Arial" w:hAnsi="Arial" w:cs="Arial"/>
        </w:rPr>
        <w:t>Identification of Intermediate Beliefs</w:t>
      </w:r>
      <w:r w:rsidR="00595CA0">
        <w:rPr>
          <w:rFonts w:ascii="Arial" w:hAnsi="Arial" w:cs="Arial"/>
        </w:rPr>
        <w:t xml:space="preserve"> – Beck – “Identifying and Modifying Intermediate Beliefs” </w:t>
      </w:r>
    </w:p>
    <w:p w14:paraId="6BB9B3B6" w14:textId="797FB9CD" w:rsidR="00D763B7" w:rsidRDefault="00D763B7" w:rsidP="00D763B7">
      <w:pPr>
        <w:spacing w:after="120"/>
        <w:rPr>
          <w:rFonts w:ascii="Arial" w:hAnsi="Arial" w:cs="Arial"/>
          <w:b/>
        </w:rPr>
      </w:pPr>
      <w:r>
        <w:rPr>
          <w:rFonts w:ascii="Arial" w:hAnsi="Arial" w:cs="Arial"/>
          <w:b/>
        </w:rPr>
        <w:t xml:space="preserve">March 27 – </w:t>
      </w:r>
      <w:r w:rsidRPr="0065507D">
        <w:rPr>
          <w:rFonts w:ascii="Arial" w:hAnsi="Arial" w:cs="Arial"/>
        </w:rPr>
        <w:t>Providing feedback about intermediate beliefs to clients</w:t>
      </w:r>
    </w:p>
    <w:p w14:paraId="75947E29" w14:textId="3E6A949E" w:rsidR="00D763B7" w:rsidRDefault="00D763B7" w:rsidP="00D763B7">
      <w:pPr>
        <w:spacing w:after="120"/>
        <w:rPr>
          <w:rFonts w:ascii="Arial" w:hAnsi="Arial" w:cs="Arial"/>
          <w:b/>
        </w:rPr>
      </w:pPr>
      <w:r>
        <w:rPr>
          <w:rFonts w:ascii="Arial" w:hAnsi="Arial" w:cs="Arial"/>
          <w:b/>
        </w:rPr>
        <w:t xml:space="preserve">April 3 - </w:t>
      </w:r>
      <w:r w:rsidRPr="0065507D">
        <w:rPr>
          <w:rFonts w:ascii="Arial" w:hAnsi="Arial" w:cs="Arial"/>
        </w:rPr>
        <w:t>Restructuring intermediate beliefs</w:t>
      </w:r>
    </w:p>
    <w:p w14:paraId="328BC347" w14:textId="052F02A3" w:rsidR="00D763B7" w:rsidRDefault="00D763B7" w:rsidP="00122AA3">
      <w:pPr>
        <w:spacing w:after="120"/>
        <w:rPr>
          <w:rFonts w:ascii="Arial" w:hAnsi="Arial" w:cs="Arial"/>
          <w:b/>
        </w:rPr>
      </w:pPr>
      <w:r>
        <w:rPr>
          <w:rFonts w:ascii="Arial" w:hAnsi="Arial" w:cs="Arial"/>
          <w:b/>
        </w:rPr>
        <w:t xml:space="preserve">April 10 – Case Conceptualization Paper Due </w:t>
      </w:r>
      <w:r w:rsidR="0065507D">
        <w:rPr>
          <w:rFonts w:ascii="Arial" w:hAnsi="Arial" w:cs="Arial"/>
          <w:b/>
        </w:rPr>
        <w:t xml:space="preserve">– </w:t>
      </w:r>
      <w:r w:rsidR="0065507D" w:rsidRPr="0065507D">
        <w:rPr>
          <w:rFonts w:ascii="Arial" w:hAnsi="Arial" w:cs="Arial"/>
        </w:rPr>
        <w:t xml:space="preserve">A separate set of instructions will be sent out about this paper </w:t>
      </w:r>
    </w:p>
    <w:p w14:paraId="13EFD7DF" w14:textId="4F0A741D" w:rsidR="00D763B7" w:rsidRDefault="00D763B7" w:rsidP="00122AA3">
      <w:pPr>
        <w:spacing w:after="120"/>
        <w:rPr>
          <w:rFonts w:ascii="Arial" w:hAnsi="Arial" w:cs="Arial"/>
          <w:b/>
        </w:rPr>
      </w:pPr>
      <w:r>
        <w:rPr>
          <w:rFonts w:ascii="Arial" w:hAnsi="Arial" w:cs="Arial"/>
          <w:b/>
        </w:rPr>
        <w:t>April 17</w:t>
      </w:r>
      <w:r w:rsidR="0065507D">
        <w:rPr>
          <w:rFonts w:ascii="Arial" w:hAnsi="Arial" w:cs="Arial"/>
          <w:b/>
        </w:rPr>
        <w:t xml:space="preserve"> </w:t>
      </w:r>
      <w:r w:rsidR="0065507D" w:rsidRPr="0065507D">
        <w:rPr>
          <w:rFonts w:ascii="Arial" w:hAnsi="Arial" w:cs="Arial"/>
        </w:rPr>
        <w:t>TBD</w:t>
      </w:r>
    </w:p>
    <w:p w14:paraId="6EB26A31" w14:textId="5C7625C5" w:rsidR="00D763B7" w:rsidRDefault="00D763B7" w:rsidP="00122AA3">
      <w:pPr>
        <w:spacing w:after="120"/>
        <w:rPr>
          <w:rFonts w:ascii="Arial" w:hAnsi="Arial" w:cs="Arial"/>
          <w:b/>
        </w:rPr>
      </w:pPr>
      <w:r>
        <w:rPr>
          <w:rFonts w:ascii="Arial" w:hAnsi="Arial" w:cs="Arial"/>
          <w:b/>
        </w:rPr>
        <w:t xml:space="preserve">April 24 </w:t>
      </w:r>
      <w:r w:rsidR="0065507D" w:rsidRPr="0065507D">
        <w:rPr>
          <w:rFonts w:ascii="Arial" w:hAnsi="Arial" w:cs="Arial"/>
        </w:rPr>
        <w:t>TBD</w:t>
      </w:r>
    </w:p>
    <w:p w14:paraId="1ACB63C8" w14:textId="6BA951B9" w:rsidR="00D763B7" w:rsidRDefault="00D763B7" w:rsidP="00122AA3">
      <w:pPr>
        <w:spacing w:after="120"/>
        <w:rPr>
          <w:rFonts w:ascii="Arial" w:hAnsi="Arial" w:cs="Arial"/>
          <w:b/>
        </w:rPr>
      </w:pPr>
      <w:r>
        <w:rPr>
          <w:rFonts w:ascii="Arial" w:hAnsi="Arial" w:cs="Arial"/>
          <w:b/>
        </w:rPr>
        <w:t xml:space="preserve">May </w:t>
      </w:r>
      <w:proofErr w:type="gramStart"/>
      <w:r>
        <w:rPr>
          <w:rFonts w:ascii="Arial" w:hAnsi="Arial" w:cs="Arial"/>
          <w:b/>
        </w:rPr>
        <w:t xml:space="preserve">1 </w:t>
      </w:r>
      <w:r w:rsidR="0065507D">
        <w:rPr>
          <w:rFonts w:ascii="Arial" w:hAnsi="Arial" w:cs="Arial"/>
          <w:b/>
        </w:rPr>
        <w:t xml:space="preserve"> </w:t>
      </w:r>
      <w:r w:rsidR="0065507D" w:rsidRPr="0065507D">
        <w:rPr>
          <w:rFonts w:ascii="Arial" w:hAnsi="Arial" w:cs="Arial"/>
        </w:rPr>
        <w:t>TBD</w:t>
      </w:r>
      <w:proofErr w:type="gramEnd"/>
    </w:p>
    <w:p w14:paraId="39BCD8E6" w14:textId="5C25A4B2" w:rsidR="00D763B7" w:rsidRPr="00D763B7" w:rsidRDefault="00D763B7" w:rsidP="00122AA3">
      <w:pPr>
        <w:spacing w:after="120"/>
        <w:rPr>
          <w:rFonts w:ascii="Arial" w:hAnsi="Arial" w:cs="Arial"/>
          <w:b/>
        </w:rPr>
      </w:pPr>
      <w:r>
        <w:rPr>
          <w:rFonts w:ascii="Arial" w:hAnsi="Arial" w:cs="Arial"/>
          <w:b/>
        </w:rPr>
        <w:t xml:space="preserve">May </w:t>
      </w:r>
      <w:proofErr w:type="gramStart"/>
      <w:r>
        <w:rPr>
          <w:rFonts w:ascii="Arial" w:hAnsi="Arial" w:cs="Arial"/>
          <w:b/>
        </w:rPr>
        <w:t xml:space="preserve">8 </w:t>
      </w:r>
      <w:r w:rsidR="0065507D">
        <w:rPr>
          <w:rFonts w:ascii="Arial" w:hAnsi="Arial" w:cs="Arial"/>
          <w:b/>
        </w:rPr>
        <w:t xml:space="preserve"> </w:t>
      </w:r>
      <w:r w:rsidR="0065507D" w:rsidRPr="0065507D">
        <w:rPr>
          <w:rFonts w:ascii="Arial" w:hAnsi="Arial" w:cs="Arial"/>
        </w:rPr>
        <w:t>TBD</w:t>
      </w:r>
      <w:proofErr w:type="gramEnd"/>
    </w:p>
    <w:p w14:paraId="7032F925" w14:textId="77777777" w:rsidR="00122AA3" w:rsidRPr="00122AA3" w:rsidRDefault="00122AA3" w:rsidP="00122AA3">
      <w:pPr>
        <w:pStyle w:val="ListParagraph"/>
        <w:spacing w:after="120"/>
        <w:ind w:left="1080"/>
        <w:rPr>
          <w:rFonts w:ascii="Arial" w:hAnsi="Arial" w:cs="Arial"/>
        </w:rPr>
      </w:pPr>
    </w:p>
    <w:p w14:paraId="68678CF8" w14:textId="4A428E8B" w:rsidR="00122AA3" w:rsidRDefault="00122AA3" w:rsidP="00122AA3">
      <w:pPr>
        <w:spacing w:after="120"/>
        <w:ind w:left="720" w:hanging="720"/>
        <w:rPr>
          <w:rFonts w:ascii="Arial" w:hAnsi="Arial" w:cs="Arial"/>
        </w:rPr>
      </w:pPr>
    </w:p>
    <w:p w14:paraId="76634528" w14:textId="5961077D" w:rsidR="00733541" w:rsidRDefault="00733541" w:rsidP="00122AA3">
      <w:pPr>
        <w:spacing w:after="120"/>
        <w:ind w:left="720" w:hanging="720"/>
        <w:rPr>
          <w:rFonts w:ascii="Arial" w:hAnsi="Arial" w:cs="Arial"/>
        </w:rPr>
      </w:pPr>
    </w:p>
    <w:p w14:paraId="7A693F44" w14:textId="32AD1362" w:rsidR="00733541" w:rsidRDefault="00733541" w:rsidP="00122AA3">
      <w:pPr>
        <w:spacing w:after="120"/>
        <w:ind w:left="720" w:hanging="720"/>
        <w:rPr>
          <w:rFonts w:ascii="Arial" w:hAnsi="Arial" w:cs="Arial"/>
        </w:rPr>
      </w:pPr>
    </w:p>
    <w:p w14:paraId="34CD5DDC" w14:textId="459690CC" w:rsidR="00733541" w:rsidRDefault="00733541" w:rsidP="00122AA3">
      <w:pPr>
        <w:spacing w:after="120"/>
        <w:ind w:left="720" w:hanging="720"/>
        <w:rPr>
          <w:rFonts w:ascii="Arial" w:hAnsi="Arial" w:cs="Arial"/>
        </w:rPr>
      </w:pPr>
    </w:p>
    <w:p w14:paraId="3C3DADB6" w14:textId="253E0386" w:rsidR="00733541" w:rsidRDefault="00733541" w:rsidP="00122AA3">
      <w:pPr>
        <w:spacing w:after="120"/>
        <w:ind w:left="720" w:hanging="720"/>
        <w:rPr>
          <w:rFonts w:ascii="Arial" w:hAnsi="Arial" w:cs="Arial"/>
        </w:rPr>
      </w:pPr>
    </w:p>
    <w:p w14:paraId="5719EE71" w14:textId="18DD38D3" w:rsidR="00733541" w:rsidRDefault="00733541" w:rsidP="00122AA3">
      <w:pPr>
        <w:spacing w:after="120"/>
        <w:ind w:left="720" w:hanging="720"/>
        <w:rPr>
          <w:rFonts w:ascii="Arial" w:hAnsi="Arial" w:cs="Arial"/>
        </w:rPr>
      </w:pPr>
    </w:p>
    <w:p w14:paraId="79D9ACF9" w14:textId="2ECDC0BF" w:rsidR="00733541" w:rsidRDefault="00733541" w:rsidP="00122AA3">
      <w:pPr>
        <w:spacing w:after="120"/>
        <w:ind w:left="720" w:hanging="720"/>
        <w:rPr>
          <w:rFonts w:ascii="Arial" w:hAnsi="Arial" w:cs="Arial"/>
        </w:rPr>
      </w:pPr>
    </w:p>
    <w:p w14:paraId="266835A2" w14:textId="06DE3DF4" w:rsidR="00733541" w:rsidRDefault="00733541" w:rsidP="00122AA3">
      <w:pPr>
        <w:spacing w:after="120"/>
        <w:ind w:left="720" w:hanging="720"/>
        <w:rPr>
          <w:rFonts w:ascii="Arial" w:hAnsi="Arial" w:cs="Arial"/>
        </w:rPr>
      </w:pPr>
    </w:p>
    <w:p w14:paraId="16FB72AA" w14:textId="476AA000" w:rsidR="00733541" w:rsidRDefault="00733541" w:rsidP="00122AA3">
      <w:pPr>
        <w:spacing w:after="120"/>
        <w:ind w:left="720" w:hanging="720"/>
        <w:rPr>
          <w:rFonts w:ascii="Arial" w:hAnsi="Arial" w:cs="Arial"/>
        </w:rPr>
      </w:pPr>
    </w:p>
    <w:p w14:paraId="6088FB56" w14:textId="021EFC32" w:rsidR="00733541" w:rsidRDefault="00733541" w:rsidP="00122AA3">
      <w:pPr>
        <w:spacing w:after="120"/>
        <w:ind w:left="720" w:hanging="720"/>
        <w:rPr>
          <w:rFonts w:ascii="Arial" w:hAnsi="Arial" w:cs="Arial"/>
        </w:rPr>
      </w:pPr>
    </w:p>
    <w:p w14:paraId="79BDB77E" w14:textId="7E3558DB" w:rsidR="00733541" w:rsidRDefault="00733541" w:rsidP="00122AA3">
      <w:pPr>
        <w:spacing w:after="120"/>
        <w:ind w:left="720" w:hanging="720"/>
        <w:rPr>
          <w:rFonts w:ascii="Arial" w:hAnsi="Arial" w:cs="Arial"/>
        </w:rPr>
      </w:pPr>
    </w:p>
    <w:p w14:paraId="5F9EB2AE" w14:textId="6639B76B" w:rsidR="00733541" w:rsidRDefault="00733541" w:rsidP="00122AA3">
      <w:pPr>
        <w:spacing w:after="120"/>
        <w:ind w:left="720" w:hanging="720"/>
        <w:rPr>
          <w:rFonts w:ascii="Arial" w:hAnsi="Arial" w:cs="Arial"/>
        </w:rPr>
      </w:pPr>
    </w:p>
    <w:p w14:paraId="4F3E6786" w14:textId="28166FD9" w:rsidR="00733541" w:rsidRDefault="00733541" w:rsidP="00122AA3">
      <w:pPr>
        <w:spacing w:after="120"/>
        <w:ind w:left="720" w:hanging="720"/>
        <w:rPr>
          <w:rFonts w:ascii="Arial" w:hAnsi="Arial" w:cs="Arial"/>
        </w:rPr>
      </w:pPr>
    </w:p>
    <w:p w14:paraId="7FCDAE72" w14:textId="10AA4AB8" w:rsidR="00733541" w:rsidRDefault="00733541" w:rsidP="00122AA3">
      <w:pPr>
        <w:spacing w:after="120"/>
        <w:ind w:left="720" w:hanging="720"/>
        <w:rPr>
          <w:rFonts w:ascii="Arial" w:hAnsi="Arial" w:cs="Arial"/>
        </w:rPr>
      </w:pPr>
    </w:p>
    <w:p w14:paraId="70013FB2" w14:textId="7AF57B1C" w:rsidR="00733541" w:rsidRDefault="00733541" w:rsidP="00122AA3">
      <w:pPr>
        <w:spacing w:after="120"/>
        <w:ind w:left="720" w:hanging="720"/>
        <w:rPr>
          <w:rFonts w:ascii="Arial" w:hAnsi="Arial" w:cs="Arial"/>
        </w:rPr>
      </w:pPr>
    </w:p>
    <w:p w14:paraId="3680CD4B" w14:textId="06509449" w:rsidR="00733541" w:rsidRDefault="00733541" w:rsidP="00122AA3">
      <w:pPr>
        <w:spacing w:after="120"/>
        <w:ind w:left="720" w:hanging="720"/>
        <w:rPr>
          <w:rFonts w:ascii="Arial" w:hAnsi="Arial" w:cs="Arial"/>
        </w:rPr>
      </w:pPr>
    </w:p>
    <w:p w14:paraId="5C55666C" w14:textId="53471606" w:rsidR="00733541" w:rsidRDefault="00733541" w:rsidP="00122AA3">
      <w:pPr>
        <w:spacing w:after="120"/>
        <w:ind w:left="720" w:hanging="720"/>
        <w:rPr>
          <w:rFonts w:ascii="Arial" w:hAnsi="Arial" w:cs="Arial"/>
        </w:rPr>
      </w:pPr>
    </w:p>
    <w:p w14:paraId="6924C762" w14:textId="4301E753" w:rsidR="00733541" w:rsidRDefault="00733541" w:rsidP="00122AA3">
      <w:pPr>
        <w:spacing w:after="120"/>
        <w:ind w:left="720" w:hanging="720"/>
        <w:rPr>
          <w:rFonts w:ascii="Arial" w:hAnsi="Arial" w:cs="Arial"/>
        </w:rPr>
      </w:pPr>
    </w:p>
    <w:p w14:paraId="3B142422" w14:textId="0EBB030C" w:rsidR="00733541" w:rsidRDefault="00733541" w:rsidP="00122AA3">
      <w:pPr>
        <w:spacing w:after="120"/>
        <w:ind w:left="720" w:hanging="720"/>
        <w:rPr>
          <w:rFonts w:ascii="Arial" w:hAnsi="Arial" w:cs="Arial"/>
        </w:rPr>
      </w:pPr>
    </w:p>
    <w:p w14:paraId="37709CE8" w14:textId="764036F0" w:rsidR="00733541" w:rsidRDefault="00733541" w:rsidP="00122AA3">
      <w:pPr>
        <w:spacing w:after="120"/>
        <w:ind w:left="720" w:hanging="720"/>
        <w:rPr>
          <w:rFonts w:ascii="Arial" w:hAnsi="Arial" w:cs="Arial"/>
        </w:rPr>
      </w:pPr>
    </w:p>
    <w:p w14:paraId="18887A0B" w14:textId="46BEBE5B" w:rsidR="00733541" w:rsidRDefault="00733541" w:rsidP="00122AA3">
      <w:pPr>
        <w:spacing w:after="120"/>
        <w:ind w:left="720" w:hanging="720"/>
        <w:rPr>
          <w:rFonts w:ascii="Arial" w:hAnsi="Arial" w:cs="Arial"/>
        </w:rPr>
      </w:pPr>
    </w:p>
    <w:p w14:paraId="1E99720B" w14:textId="77777777" w:rsidR="00733541" w:rsidRPr="00122AA3" w:rsidRDefault="00733541" w:rsidP="00122AA3">
      <w:pPr>
        <w:spacing w:after="120"/>
        <w:ind w:left="720" w:hanging="720"/>
        <w:rPr>
          <w:rFonts w:ascii="Arial" w:hAnsi="Arial" w:cs="Arial"/>
        </w:rPr>
      </w:pPr>
    </w:p>
    <w:p w14:paraId="26B9F066" w14:textId="77777777" w:rsidR="00122AA3" w:rsidRPr="001712AE" w:rsidRDefault="00122AA3" w:rsidP="00B76D9E">
      <w:pPr>
        <w:rPr>
          <w:rFonts w:ascii="Arial" w:hAnsi="Arial" w:cs="Arial"/>
        </w:rPr>
      </w:pPr>
    </w:p>
    <w:p w14:paraId="27DB4FA0" w14:textId="1B2CD573" w:rsidR="00B76D9E" w:rsidRDefault="00B76D9E" w:rsidP="00B76D9E">
      <w:pPr>
        <w:rPr>
          <w:rFonts w:ascii="Times New Roman" w:hAnsi="Times New Roman" w:cs="Times New Roman"/>
          <w:b/>
          <w:sz w:val="26"/>
          <w:szCs w:val="26"/>
        </w:rPr>
      </w:pPr>
    </w:p>
    <w:p w14:paraId="116EC5AD" w14:textId="77777777" w:rsidR="00B76D9E" w:rsidRDefault="00B76D9E" w:rsidP="00AD2F7A">
      <w:pPr>
        <w:jc w:val="center"/>
        <w:rPr>
          <w:rFonts w:ascii="Times New Roman" w:hAnsi="Times New Roman" w:cs="Times New Roman"/>
          <w:b/>
          <w:sz w:val="26"/>
          <w:szCs w:val="26"/>
        </w:rPr>
      </w:pPr>
    </w:p>
    <w:p w14:paraId="6B1988CE" w14:textId="238A731C" w:rsidR="00025B13" w:rsidRPr="00187F46" w:rsidRDefault="009F61ED" w:rsidP="00AD2F7A">
      <w:pPr>
        <w:jc w:val="center"/>
        <w:rPr>
          <w:rFonts w:ascii="Times New Roman" w:hAnsi="Times New Roman" w:cs="Times New Roman"/>
          <w:b/>
          <w:sz w:val="26"/>
          <w:szCs w:val="26"/>
        </w:rPr>
      </w:pPr>
      <w:r>
        <w:rPr>
          <w:rFonts w:ascii="Times New Roman" w:hAnsi="Times New Roman" w:cs="Times New Roman"/>
          <w:b/>
          <w:sz w:val="26"/>
          <w:szCs w:val="26"/>
        </w:rPr>
        <w:t xml:space="preserve">Practicum </w:t>
      </w:r>
      <w:r w:rsidR="00025B13" w:rsidRPr="00187F46">
        <w:rPr>
          <w:rFonts w:ascii="Times New Roman" w:hAnsi="Times New Roman" w:cs="Times New Roman"/>
          <w:b/>
          <w:sz w:val="26"/>
          <w:szCs w:val="26"/>
        </w:rPr>
        <w:t>Supervision Contract</w:t>
      </w:r>
    </w:p>
    <w:p w14:paraId="35580FF9" w14:textId="086CF688" w:rsidR="00662945" w:rsidRDefault="00025B13" w:rsidP="00025B13">
      <w:pPr>
        <w:spacing w:line="480" w:lineRule="auto"/>
        <w:rPr>
          <w:rFonts w:ascii="Times New Roman" w:hAnsi="Times New Roman" w:cs="Times New Roman"/>
          <w:sz w:val="24"/>
          <w:szCs w:val="24"/>
        </w:rPr>
      </w:pPr>
      <w:r>
        <w:rPr>
          <w:rFonts w:ascii="Times New Roman" w:hAnsi="Times New Roman" w:cs="Times New Roman"/>
          <w:sz w:val="24"/>
          <w:szCs w:val="24"/>
        </w:rPr>
        <w:t>This is an agreement between ___________________________________ (Supervisee)</w:t>
      </w:r>
      <w:r w:rsidR="00D3527F">
        <w:rPr>
          <w:rFonts w:ascii="Times New Roman" w:hAnsi="Times New Roman" w:cs="Times New Roman"/>
          <w:sz w:val="24"/>
          <w:szCs w:val="24"/>
        </w:rPr>
        <w:t>,</w:t>
      </w:r>
      <w:r>
        <w:rPr>
          <w:rFonts w:ascii="Times New Roman" w:hAnsi="Times New Roman" w:cs="Times New Roman"/>
          <w:sz w:val="24"/>
          <w:szCs w:val="24"/>
        </w:rPr>
        <w:t xml:space="preserve"> and ___________________________________ (Supervisor) </w:t>
      </w:r>
      <w:r w:rsidR="009F61ED">
        <w:rPr>
          <w:rFonts w:ascii="Times New Roman" w:hAnsi="Times New Roman" w:cs="Times New Roman"/>
          <w:sz w:val="24"/>
          <w:szCs w:val="24"/>
        </w:rPr>
        <w:t xml:space="preserve">for clinical work associated with child practicum at George Mason University’s Center for Psychological Services. </w:t>
      </w:r>
    </w:p>
    <w:p w14:paraId="029135F2" w14:textId="1A378284" w:rsidR="00DB561C" w:rsidRDefault="00025B13" w:rsidP="00025B13">
      <w:pPr>
        <w:spacing w:line="480" w:lineRule="auto"/>
        <w:rPr>
          <w:rFonts w:ascii="Times New Roman" w:hAnsi="Times New Roman" w:cs="Times New Roman"/>
          <w:sz w:val="24"/>
          <w:szCs w:val="24"/>
        </w:rPr>
      </w:pPr>
      <w:r>
        <w:rPr>
          <w:rFonts w:ascii="Times New Roman" w:hAnsi="Times New Roman" w:cs="Times New Roman"/>
          <w:sz w:val="24"/>
          <w:szCs w:val="24"/>
        </w:rPr>
        <w:t xml:space="preserve">Effective </w:t>
      </w:r>
      <w:r w:rsidR="00F15738">
        <w:rPr>
          <w:rFonts w:ascii="Times New Roman" w:hAnsi="Times New Roman" w:cs="Times New Roman"/>
          <w:sz w:val="24"/>
          <w:szCs w:val="24"/>
        </w:rPr>
        <w:t>Dates: ____</w:t>
      </w:r>
      <w:r>
        <w:rPr>
          <w:rFonts w:ascii="Times New Roman" w:hAnsi="Times New Roman" w:cs="Times New Roman"/>
          <w:sz w:val="24"/>
          <w:szCs w:val="24"/>
        </w:rPr>
        <w:t>__</w:t>
      </w:r>
      <w:r w:rsidR="009944FD">
        <w:rPr>
          <w:rFonts w:ascii="Times New Roman" w:hAnsi="Times New Roman" w:cs="Times New Roman"/>
          <w:sz w:val="24"/>
          <w:szCs w:val="24"/>
        </w:rPr>
        <w:t>____</w:t>
      </w:r>
      <w:r w:rsidR="00A3411A">
        <w:rPr>
          <w:rFonts w:ascii="Times New Roman" w:hAnsi="Times New Roman" w:cs="Times New Roman"/>
          <w:sz w:val="24"/>
          <w:szCs w:val="24"/>
        </w:rPr>
        <w:t>_________</w:t>
      </w:r>
      <w:proofErr w:type="gramStart"/>
      <w:r w:rsidR="00A3411A">
        <w:rPr>
          <w:rFonts w:ascii="Times New Roman" w:hAnsi="Times New Roman" w:cs="Times New Roman"/>
          <w:sz w:val="24"/>
          <w:szCs w:val="24"/>
        </w:rPr>
        <w:t>_(</w:t>
      </w:r>
      <w:proofErr w:type="gramEnd"/>
      <w:r w:rsidR="00A3411A">
        <w:rPr>
          <w:rFonts w:ascii="Times New Roman" w:hAnsi="Times New Roman" w:cs="Times New Roman"/>
          <w:sz w:val="24"/>
          <w:szCs w:val="24"/>
        </w:rPr>
        <w:t xml:space="preserve">start date) </w:t>
      </w:r>
      <w:r w:rsidR="009944FD">
        <w:rPr>
          <w:rFonts w:ascii="Times New Roman" w:hAnsi="Times New Roman" w:cs="Times New Roman"/>
          <w:sz w:val="24"/>
          <w:szCs w:val="24"/>
        </w:rPr>
        <w:t xml:space="preserve"> to </w:t>
      </w:r>
      <w:r w:rsidR="00F15738">
        <w:rPr>
          <w:rFonts w:ascii="Times New Roman" w:hAnsi="Times New Roman" w:cs="Times New Roman"/>
          <w:sz w:val="24"/>
          <w:szCs w:val="24"/>
        </w:rPr>
        <w:t>________</w:t>
      </w:r>
      <w:r w:rsidR="00A3411A">
        <w:rPr>
          <w:rFonts w:ascii="Times New Roman" w:hAnsi="Times New Roman" w:cs="Times New Roman"/>
          <w:sz w:val="24"/>
          <w:szCs w:val="24"/>
        </w:rPr>
        <w:t>_______________(end date)</w:t>
      </w:r>
      <w:r w:rsidR="00F15738">
        <w:rPr>
          <w:rFonts w:ascii="Times New Roman" w:hAnsi="Times New Roman" w:cs="Times New Roman"/>
          <w:sz w:val="24"/>
          <w:szCs w:val="24"/>
        </w:rPr>
        <w:t>.</w:t>
      </w:r>
      <w:r w:rsidR="00DB561C">
        <w:rPr>
          <w:rFonts w:ascii="Times New Roman" w:hAnsi="Times New Roman" w:cs="Times New Roman"/>
          <w:sz w:val="24"/>
          <w:szCs w:val="24"/>
        </w:rPr>
        <w:t xml:space="preserve"> </w:t>
      </w:r>
    </w:p>
    <w:p w14:paraId="24E17D68" w14:textId="1D5F1E6B" w:rsidR="00DB561C" w:rsidRDefault="00DB561C" w:rsidP="00025B13">
      <w:pPr>
        <w:spacing w:line="480" w:lineRule="auto"/>
        <w:rPr>
          <w:rFonts w:ascii="Times New Roman" w:hAnsi="Times New Roman" w:cs="Times New Roman"/>
          <w:sz w:val="24"/>
          <w:szCs w:val="24"/>
        </w:rPr>
      </w:pPr>
      <w:r>
        <w:rPr>
          <w:rFonts w:ascii="Times New Roman" w:hAnsi="Times New Roman" w:cs="Times New Roman"/>
          <w:sz w:val="24"/>
          <w:szCs w:val="24"/>
        </w:rPr>
        <w:t>Regular supervision days/times: ___________________</w:t>
      </w:r>
      <w:proofErr w:type="gramStart"/>
      <w:r>
        <w:rPr>
          <w:rFonts w:ascii="Times New Roman" w:hAnsi="Times New Roman" w:cs="Times New Roman"/>
          <w:sz w:val="24"/>
          <w:szCs w:val="24"/>
        </w:rPr>
        <w:t>_</w:t>
      </w:r>
      <w:r w:rsidR="00A3411A">
        <w:rPr>
          <w:rFonts w:ascii="Times New Roman" w:hAnsi="Times New Roman" w:cs="Times New Roman"/>
          <w:sz w:val="24"/>
          <w:szCs w:val="24"/>
        </w:rPr>
        <w:t>(</w:t>
      </w:r>
      <w:proofErr w:type="gramEnd"/>
      <w:r w:rsidR="00A3411A">
        <w:rPr>
          <w:rFonts w:ascii="Times New Roman" w:hAnsi="Times New Roman" w:cs="Times New Roman"/>
          <w:sz w:val="24"/>
          <w:szCs w:val="24"/>
        </w:rPr>
        <w:t>day of week) at ___________(time)</w:t>
      </w:r>
      <w:r>
        <w:rPr>
          <w:rFonts w:ascii="Times New Roman" w:hAnsi="Times New Roman" w:cs="Times New Roman"/>
          <w:sz w:val="24"/>
          <w:szCs w:val="24"/>
        </w:rPr>
        <w:t>.</w:t>
      </w:r>
    </w:p>
    <w:p w14:paraId="3ED882F4" w14:textId="72E7522D" w:rsidR="00824136" w:rsidRDefault="00824136" w:rsidP="00824136">
      <w:pPr>
        <w:spacing w:line="240" w:lineRule="auto"/>
        <w:rPr>
          <w:rFonts w:ascii="Times New Roman" w:hAnsi="Times New Roman" w:cs="Times New Roman"/>
          <w:sz w:val="24"/>
          <w:szCs w:val="24"/>
        </w:rPr>
      </w:pPr>
      <w:r>
        <w:rPr>
          <w:rFonts w:ascii="Times New Roman" w:hAnsi="Times New Roman" w:cs="Times New Roman"/>
          <w:sz w:val="24"/>
          <w:szCs w:val="24"/>
        </w:rPr>
        <w:t xml:space="preserve">This contact should facilitate conversation between </w:t>
      </w:r>
      <w:r w:rsidR="0076339D">
        <w:rPr>
          <w:rFonts w:ascii="Times New Roman" w:hAnsi="Times New Roman" w:cs="Times New Roman"/>
          <w:sz w:val="24"/>
          <w:szCs w:val="24"/>
        </w:rPr>
        <w:t xml:space="preserve">practicum students </w:t>
      </w:r>
      <w:r>
        <w:rPr>
          <w:rFonts w:ascii="Times New Roman" w:hAnsi="Times New Roman" w:cs="Times New Roman"/>
          <w:sz w:val="24"/>
          <w:szCs w:val="24"/>
        </w:rPr>
        <w:t xml:space="preserve">and their supervisors about the legal, ethical, and clinical issues of the supervisory relationship. It is also intended to set expectations related to dates and frequency of supervision, as well as training expectations. </w:t>
      </w:r>
    </w:p>
    <w:p w14:paraId="61676C2D" w14:textId="12E21AEB" w:rsidR="00F15738" w:rsidRPr="00C50762" w:rsidRDefault="00F15738" w:rsidP="00C50762">
      <w:pPr>
        <w:spacing w:line="276" w:lineRule="auto"/>
        <w:rPr>
          <w:rFonts w:ascii="Times New Roman" w:hAnsi="Times New Roman" w:cs="Times New Roman"/>
          <w:sz w:val="24"/>
          <w:szCs w:val="24"/>
        </w:rPr>
      </w:pPr>
      <w:r w:rsidRPr="00C50762">
        <w:rPr>
          <w:rFonts w:ascii="Times New Roman" w:hAnsi="Times New Roman" w:cs="Times New Roman"/>
          <w:sz w:val="24"/>
          <w:szCs w:val="24"/>
        </w:rPr>
        <w:t>The purpose of supervision is to monitor and ensure the welfare of clients, facilitate the supervisee’s personal and professional development</w:t>
      </w:r>
      <w:r w:rsidR="00C50762">
        <w:rPr>
          <w:rFonts w:ascii="Times New Roman" w:hAnsi="Times New Roman" w:cs="Times New Roman"/>
          <w:sz w:val="24"/>
          <w:szCs w:val="24"/>
        </w:rPr>
        <w:t xml:space="preserve"> in preparation for </w:t>
      </w:r>
      <w:r w:rsidR="00D70A1A">
        <w:rPr>
          <w:rFonts w:ascii="Times New Roman" w:hAnsi="Times New Roman" w:cs="Times New Roman"/>
          <w:sz w:val="24"/>
          <w:szCs w:val="24"/>
        </w:rPr>
        <w:t xml:space="preserve">careers as psychologists, </w:t>
      </w:r>
      <w:r w:rsidR="00D70A1A" w:rsidRPr="00C50762">
        <w:rPr>
          <w:rFonts w:ascii="Times New Roman" w:hAnsi="Times New Roman" w:cs="Times New Roman"/>
          <w:sz w:val="24"/>
          <w:szCs w:val="24"/>
        </w:rPr>
        <w:t>ensure</w:t>
      </w:r>
      <w:r w:rsidR="00C50762" w:rsidRPr="00C50762">
        <w:rPr>
          <w:rFonts w:ascii="Times New Roman" w:hAnsi="Times New Roman" w:cs="Times New Roman"/>
          <w:sz w:val="24"/>
          <w:szCs w:val="24"/>
        </w:rPr>
        <w:t xml:space="preserve"> services are provided within the supervisee</w:t>
      </w:r>
      <w:r w:rsidR="00C50762">
        <w:rPr>
          <w:rFonts w:ascii="Times New Roman" w:hAnsi="Times New Roman" w:cs="Times New Roman"/>
          <w:sz w:val="24"/>
          <w:szCs w:val="24"/>
        </w:rPr>
        <w:t>’s level of competence</w:t>
      </w:r>
      <w:r w:rsidRPr="00C50762">
        <w:rPr>
          <w:rFonts w:ascii="Times New Roman" w:hAnsi="Times New Roman" w:cs="Times New Roman"/>
          <w:sz w:val="24"/>
          <w:szCs w:val="24"/>
        </w:rPr>
        <w:t xml:space="preserve">, promote accountability, and fulfill the requirements of the supervisee’s graduate training program and </w:t>
      </w:r>
      <w:r w:rsidR="0076339D">
        <w:rPr>
          <w:rFonts w:ascii="Times New Roman" w:hAnsi="Times New Roman" w:cs="Times New Roman"/>
          <w:sz w:val="24"/>
          <w:szCs w:val="24"/>
        </w:rPr>
        <w:t xml:space="preserve">Virginia </w:t>
      </w:r>
      <w:r w:rsidRPr="00C50762">
        <w:rPr>
          <w:rFonts w:ascii="Times New Roman" w:hAnsi="Times New Roman" w:cs="Times New Roman"/>
          <w:sz w:val="24"/>
          <w:szCs w:val="24"/>
        </w:rPr>
        <w:t>State law</w:t>
      </w:r>
      <w:r w:rsidR="00C50762">
        <w:rPr>
          <w:rFonts w:ascii="Times New Roman" w:hAnsi="Times New Roman" w:cs="Times New Roman"/>
          <w:sz w:val="24"/>
          <w:szCs w:val="24"/>
        </w:rPr>
        <w:t>s governing the practice of psychology</w:t>
      </w:r>
      <w:r w:rsidRPr="00C50762">
        <w:rPr>
          <w:rFonts w:ascii="Times New Roman" w:hAnsi="Times New Roman" w:cs="Times New Roman"/>
          <w:sz w:val="24"/>
          <w:szCs w:val="24"/>
        </w:rPr>
        <w:t>.</w:t>
      </w:r>
      <w:r w:rsidR="00091C74">
        <w:rPr>
          <w:rFonts w:ascii="Times New Roman" w:hAnsi="Times New Roman" w:cs="Times New Roman"/>
          <w:sz w:val="24"/>
          <w:szCs w:val="24"/>
        </w:rPr>
        <w:t xml:space="preserve"> The supervisory relationship is a two-way process through which growth is enhanced and mentoring is accomplished. Across the </w:t>
      </w:r>
      <w:r w:rsidR="00091C74" w:rsidRPr="00E75567">
        <w:rPr>
          <w:rFonts w:ascii="Times New Roman" w:hAnsi="Times New Roman" w:cs="Times New Roman"/>
          <w:sz w:val="24"/>
          <w:szCs w:val="24"/>
        </w:rPr>
        <w:t>supervisor-supervisee-client triad</w:t>
      </w:r>
      <w:r w:rsidR="00091C74">
        <w:rPr>
          <w:rFonts w:ascii="Times New Roman" w:hAnsi="Times New Roman" w:cs="Times New Roman"/>
          <w:sz w:val="24"/>
          <w:szCs w:val="24"/>
        </w:rPr>
        <w:t>, attention and respect will be accorded to developing competence related to culture and diversity</w:t>
      </w:r>
      <w:r w:rsidR="00091C74" w:rsidRPr="00E75567">
        <w:rPr>
          <w:rFonts w:ascii="Times New Roman" w:hAnsi="Times New Roman" w:cs="Times New Roman"/>
          <w:sz w:val="24"/>
          <w:szCs w:val="24"/>
        </w:rPr>
        <w:t>.</w:t>
      </w:r>
    </w:p>
    <w:p w14:paraId="57ADD3D0" w14:textId="77777777" w:rsidR="00C50762" w:rsidRDefault="0032108B" w:rsidP="00455C7C">
      <w:pPr>
        <w:pStyle w:val="ListParagraph"/>
        <w:numPr>
          <w:ilvl w:val="0"/>
          <w:numId w:val="2"/>
        </w:numPr>
        <w:spacing w:line="276" w:lineRule="auto"/>
        <w:ind w:left="720" w:hanging="540"/>
        <w:rPr>
          <w:rFonts w:ascii="Times New Roman" w:hAnsi="Times New Roman" w:cs="Times New Roman"/>
          <w:b/>
          <w:sz w:val="24"/>
          <w:szCs w:val="24"/>
        </w:rPr>
      </w:pPr>
      <w:r w:rsidRPr="00C50762">
        <w:rPr>
          <w:rFonts w:ascii="Times New Roman" w:hAnsi="Times New Roman" w:cs="Times New Roman"/>
          <w:b/>
          <w:sz w:val="24"/>
          <w:szCs w:val="24"/>
        </w:rPr>
        <w:t>Context of Services</w:t>
      </w:r>
    </w:p>
    <w:p w14:paraId="42A3A7C2" w14:textId="07F185D9" w:rsidR="00C50762" w:rsidRPr="00AD2F7A" w:rsidRDefault="0076339D" w:rsidP="00455C7C">
      <w:pPr>
        <w:pStyle w:val="ListParagraph"/>
        <w:numPr>
          <w:ilvl w:val="1"/>
          <w:numId w:val="2"/>
        </w:numPr>
        <w:spacing w:line="276" w:lineRule="auto"/>
        <w:ind w:left="1080"/>
        <w:rPr>
          <w:rFonts w:ascii="Times New Roman" w:hAnsi="Times New Roman" w:cs="Times New Roman"/>
          <w:b/>
          <w:sz w:val="24"/>
          <w:szCs w:val="24"/>
        </w:rPr>
      </w:pPr>
      <w:r>
        <w:rPr>
          <w:rFonts w:ascii="Times New Roman" w:hAnsi="Times New Roman" w:cs="Times New Roman"/>
          <w:sz w:val="24"/>
          <w:szCs w:val="24"/>
        </w:rPr>
        <w:t xml:space="preserve">Unless otherwise </w:t>
      </w:r>
      <w:r w:rsidR="00AD2F7A">
        <w:rPr>
          <w:rFonts w:ascii="Times New Roman" w:hAnsi="Times New Roman" w:cs="Times New Roman"/>
          <w:sz w:val="24"/>
          <w:szCs w:val="24"/>
        </w:rPr>
        <w:t xml:space="preserve">specified and approved </w:t>
      </w:r>
      <w:r>
        <w:rPr>
          <w:rFonts w:ascii="Times New Roman" w:hAnsi="Times New Roman" w:cs="Times New Roman"/>
          <w:sz w:val="24"/>
          <w:szCs w:val="24"/>
        </w:rPr>
        <w:t>by the supervisor (e.g., for purposes of exposure), a</w:t>
      </w:r>
      <w:r w:rsidR="00F15738" w:rsidRPr="00C50762">
        <w:rPr>
          <w:rFonts w:ascii="Times New Roman" w:hAnsi="Times New Roman" w:cs="Times New Roman"/>
          <w:sz w:val="24"/>
          <w:szCs w:val="24"/>
        </w:rPr>
        <w:t xml:space="preserve">ll services </w:t>
      </w:r>
      <w:r w:rsidR="00F15738" w:rsidRPr="00AD2F7A">
        <w:rPr>
          <w:rFonts w:ascii="Times New Roman" w:hAnsi="Times New Roman" w:cs="Times New Roman"/>
          <w:sz w:val="24"/>
          <w:szCs w:val="24"/>
        </w:rPr>
        <w:t xml:space="preserve">will be provided at </w:t>
      </w:r>
      <w:r w:rsidRPr="00AD2F7A">
        <w:rPr>
          <w:rFonts w:ascii="Times New Roman" w:hAnsi="Times New Roman" w:cs="Times New Roman"/>
          <w:sz w:val="24"/>
          <w:szCs w:val="24"/>
        </w:rPr>
        <w:t>George Mason University Center for Psychological Services at 10340 Democracy Lane</w:t>
      </w:r>
      <w:r w:rsidR="00AD2F7A" w:rsidRPr="00AD2F7A">
        <w:rPr>
          <w:rFonts w:ascii="Times New Roman" w:hAnsi="Times New Roman" w:cs="Times New Roman"/>
          <w:sz w:val="24"/>
          <w:szCs w:val="24"/>
        </w:rPr>
        <w:t xml:space="preserve"> Suite 202</w:t>
      </w:r>
      <w:r w:rsidRPr="00AD2F7A">
        <w:rPr>
          <w:rFonts w:ascii="Times New Roman" w:hAnsi="Times New Roman" w:cs="Times New Roman"/>
          <w:sz w:val="24"/>
          <w:szCs w:val="24"/>
        </w:rPr>
        <w:t xml:space="preserve"> in Fairfax, Virginia. </w:t>
      </w:r>
      <w:r w:rsidR="00BA1EA1" w:rsidRPr="00AD2F7A">
        <w:rPr>
          <w:rFonts w:ascii="Times New Roman" w:hAnsi="Times New Roman" w:cs="Times New Roman"/>
          <w:sz w:val="24"/>
          <w:szCs w:val="24"/>
        </w:rPr>
        <w:t xml:space="preserve"> </w:t>
      </w:r>
    </w:p>
    <w:p w14:paraId="6D6A4F85" w14:textId="698EC456" w:rsidR="00D553E1" w:rsidRDefault="0076339D" w:rsidP="00455C7C">
      <w:pPr>
        <w:pStyle w:val="ListParagraph"/>
        <w:numPr>
          <w:ilvl w:val="1"/>
          <w:numId w:val="2"/>
        </w:numPr>
        <w:spacing w:line="276" w:lineRule="auto"/>
        <w:ind w:left="1080"/>
        <w:rPr>
          <w:rFonts w:ascii="Times New Roman" w:hAnsi="Times New Roman" w:cs="Times New Roman"/>
          <w:sz w:val="24"/>
          <w:szCs w:val="24"/>
        </w:rPr>
      </w:pPr>
      <w:r w:rsidRPr="00AD2F7A">
        <w:rPr>
          <w:rFonts w:ascii="Times New Roman" w:hAnsi="Times New Roman" w:cs="Times New Roman"/>
          <w:sz w:val="24"/>
          <w:szCs w:val="24"/>
        </w:rPr>
        <w:t xml:space="preserve">Practicum students will provide </w:t>
      </w:r>
      <w:r w:rsidR="00781465" w:rsidRPr="00AD2F7A">
        <w:rPr>
          <w:rFonts w:ascii="Times New Roman" w:hAnsi="Times New Roman" w:cs="Times New Roman"/>
          <w:sz w:val="24"/>
          <w:szCs w:val="24"/>
        </w:rPr>
        <w:t xml:space="preserve">evidence-based </w:t>
      </w:r>
      <w:r w:rsidRPr="00AD2F7A">
        <w:rPr>
          <w:rFonts w:ascii="Times New Roman" w:hAnsi="Times New Roman" w:cs="Times New Roman"/>
          <w:sz w:val="24"/>
          <w:szCs w:val="24"/>
        </w:rPr>
        <w:t>assessment</w:t>
      </w:r>
      <w:r>
        <w:rPr>
          <w:rFonts w:ascii="Times New Roman" w:hAnsi="Times New Roman" w:cs="Times New Roman"/>
          <w:sz w:val="24"/>
          <w:szCs w:val="24"/>
        </w:rPr>
        <w:t xml:space="preserve"> </w:t>
      </w:r>
      <w:r w:rsidR="00244235">
        <w:rPr>
          <w:rFonts w:ascii="Times New Roman" w:hAnsi="Times New Roman" w:cs="Times New Roman"/>
          <w:sz w:val="24"/>
          <w:szCs w:val="24"/>
        </w:rPr>
        <w:t>and therapy services to adults</w:t>
      </w:r>
      <w:r w:rsidR="00581B36">
        <w:rPr>
          <w:rFonts w:ascii="Times New Roman" w:hAnsi="Times New Roman" w:cs="Times New Roman"/>
          <w:sz w:val="24"/>
          <w:szCs w:val="24"/>
        </w:rPr>
        <w:t>.</w:t>
      </w:r>
      <w:r>
        <w:rPr>
          <w:rFonts w:ascii="Times New Roman" w:hAnsi="Times New Roman" w:cs="Times New Roman"/>
          <w:sz w:val="24"/>
          <w:szCs w:val="24"/>
        </w:rPr>
        <w:t xml:space="preserve"> The evidence-based treatments p</w:t>
      </w:r>
      <w:r w:rsidR="00244235">
        <w:rPr>
          <w:rFonts w:ascii="Times New Roman" w:hAnsi="Times New Roman" w:cs="Times New Roman"/>
          <w:sz w:val="24"/>
          <w:szCs w:val="24"/>
        </w:rPr>
        <w:t>rovided to adults</w:t>
      </w:r>
      <w:r>
        <w:rPr>
          <w:rFonts w:ascii="Times New Roman" w:hAnsi="Times New Roman" w:cs="Times New Roman"/>
          <w:sz w:val="24"/>
          <w:szCs w:val="24"/>
        </w:rPr>
        <w:t xml:space="preserve"> will depend on the needs of the clients, focus of the course associated with practicum experience, and the </w:t>
      </w:r>
      <w:r w:rsidR="00C66E08">
        <w:rPr>
          <w:rFonts w:ascii="Times New Roman" w:hAnsi="Times New Roman" w:cs="Times New Roman"/>
          <w:sz w:val="24"/>
          <w:szCs w:val="24"/>
        </w:rPr>
        <w:t>experience and training</w:t>
      </w:r>
      <w:r w:rsidR="00C66E08" w:rsidRPr="00C66E08">
        <w:rPr>
          <w:rFonts w:ascii="Times New Roman" w:hAnsi="Times New Roman" w:cs="Times New Roman"/>
          <w:sz w:val="24"/>
          <w:szCs w:val="24"/>
        </w:rPr>
        <w:t xml:space="preserve"> </w:t>
      </w:r>
      <w:r w:rsidR="00C66E08">
        <w:rPr>
          <w:rFonts w:ascii="Times New Roman" w:hAnsi="Times New Roman" w:cs="Times New Roman"/>
          <w:sz w:val="24"/>
          <w:szCs w:val="24"/>
        </w:rPr>
        <w:t>of both the supervisor and supervisee.</w:t>
      </w:r>
      <w:r w:rsidR="00D553E1">
        <w:rPr>
          <w:rFonts w:ascii="Times New Roman" w:hAnsi="Times New Roman" w:cs="Times New Roman"/>
          <w:sz w:val="24"/>
          <w:szCs w:val="24"/>
        </w:rPr>
        <w:t xml:space="preserve"> </w:t>
      </w:r>
    </w:p>
    <w:p w14:paraId="2279A50B" w14:textId="77777777" w:rsidR="00C50762" w:rsidRPr="008F02BA" w:rsidRDefault="0032108B" w:rsidP="00455C7C">
      <w:pPr>
        <w:pStyle w:val="ListParagraph"/>
        <w:numPr>
          <w:ilvl w:val="0"/>
          <w:numId w:val="2"/>
        </w:numPr>
        <w:spacing w:line="276" w:lineRule="auto"/>
        <w:ind w:left="720" w:hanging="540"/>
        <w:rPr>
          <w:rFonts w:ascii="Times New Roman" w:hAnsi="Times New Roman" w:cs="Times New Roman"/>
          <w:b/>
          <w:sz w:val="24"/>
          <w:szCs w:val="24"/>
        </w:rPr>
      </w:pPr>
      <w:r w:rsidRPr="00C50762">
        <w:rPr>
          <w:rFonts w:ascii="Times New Roman" w:hAnsi="Times New Roman" w:cs="Times New Roman"/>
          <w:b/>
          <w:sz w:val="24"/>
          <w:szCs w:val="24"/>
        </w:rPr>
        <w:t xml:space="preserve">Goals and Objectives of </w:t>
      </w:r>
      <w:r w:rsidRPr="008F02BA">
        <w:rPr>
          <w:rFonts w:ascii="Times New Roman" w:hAnsi="Times New Roman" w:cs="Times New Roman"/>
          <w:b/>
          <w:sz w:val="24"/>
          <w:szCs w:val="24"/>
        </w:rPr>
        <w:t xml:space="preserve">the Training Experience </w:t>
      </w:r>
    </w:p>
    <w:p w14:paraId="2FBD5710" w14:textId="77777777" w:rsidR="00462E24" w:rsidRPr="008F02BA" w:rsidRDefault="00462E24" w:rsidP="00455C7C">
      <w:pPr>
        <w:pStyle w:val="ListParagraph"/>
        <w:spacing w:line="276" w:lineRule="auto"/>
        <w:rPr>
          <w:rFonts w:ascii="Times New Roman" w:hAnsi="Times New Roman" w:cs="Times New Roman"/>
          <w:sz w:val="24"/>
          <w:szCs w:val="24"/>
        </w:rPr>
      </w:pPr>
      <w:r w:rsidRPr="008F02BA">
        <w:rPr>
          <w:rFonts w:ascii="Times New Roman" w:hAnsi="Times New Roman" w:cs="Times New Roman"/>
          <w:sz w:val="24"/>
          <w:szCs w:val="24"/>
        </w:rPr>
        <w:t>By the conclusion of the training experience, the supervisee will</w:t>
      </w:r>
      <w:r w:rsidR="004B38E1" w:rsidRPr="008F02BA">
        <w:rPr>
          <w:rFonts w:ascii="Times New Roman" w:hAnsi="Times New Roman" w:cs="Times New Roman"/>
          <w:sz w:val="24"/>
          <w:szCs w:val="24"/>
        </w:rPr>
        <w:t xml:space="preserve"> demonstrate</w:t>
      </w:r>
      <w:r w:rsidRPr="008F02BA">
        <w:rPr>
          <w:rFonts w:ascii="Times New Roman" w:hAnsi="Times New Roman" w:cs="Times New Roman"/>
          <w:sz w:val="24"/>
          <w:szCs w:val="24"/>
        </w:rPr>
        <w:t>:</w:t>
      </w:r>
    </w:p>
    <w:p w14:paraId="006FE060" w14:textId="2A111DDC" w:rsidR="00647E43" w:rsidRPr="00581B36" w:rsidRDefault="008072AF" w:rsidP="00581B36">
      <w:pPr>
        <w:pStyle w:val="ListParagraph"/>
        <w:numPr>
          <w:ilvl w:val="1"/>
          <w:numId w:val="2"/>
        </w:numPr>
        <w:spacing w:line="276" w:lineRule="auto"/>
        <w:ind w:left="1080"/>
        <w:rPr>
          <w:rFonts w:ascii="Times New Roman" w:hAnsi="Times New Roman" w:cs="Times New Roman"/>
          <w:sz w:val="24"/>
          <w:szCs w:val="24"/>
        </w:rPr>
      </w:pPr>
      <w:r w:rsidRPr="008F02BA">
        <w:rPr>
          <w:rFonts w:ascii="Times New Roman" w:hAnsi="Times New Roman" w:cs="Times New Roman"/>
          <w:sz w:val="24"/>
          <w:szCs w:val="24"/>
        </w:rPr>
        <w:t>K</w:t>
      </w:r>
      <w:r w:rsidR="00462E24" w:rsidRPr="008F02BA">
        <w:rPr>
          <w:rFonts w:ascii="Times New Roman" w:hAnsi="Times New Roman" w:cs="Times New Roman"/>
          <w:sz w:val="24"/>
          <w:szCs w:val="24"/>
        </w:rPr>
        <w:t xml:space="preserve">nowledge </w:t>
      </w:r>
      <w:r w:rsidRPr="008F02BA">
        <w:rPr>
          <w:rFonts w:ascii="Times New Roman" w:hAnsi="Times New Roman" w:cs="Times New Roman"/>
          <w:sz w:val="24"/>
          <w:szCs w:val="24"/>
        </w:rPr>
        <w:t xml:space="preserve">of </w:t>
      </w:r>
      <w:r w:rsidR="00D05D3D">
        <w:rPr>
          <w:rFonts w:ascii="Times New Roman" w:hAnsi="Times New Roman" w:cs="Times New Roman"/>
          <w:sz w:val="24"/>
          <w:szCs w:val="24"/>
        </w:rPr>
        <w:t xml:space="preserve">research </w:t>
      </w:r>
      <w:r w:rsidRPr="008072AF">
        <w:rPr>
          <w:rFonts w:ascii="Times New Roman" w:hAnsi="Times New Roman" w:cs="Times New Roman"/>
          <w:sz w:val="24"/>
          <w:szCs w:val="24"/>
        </w:rPr>
        <w:t xml:space="preserve">related to the treatment </w:t>
      </w:r>
      <w:r w:rsidR="0076339D">
        <w:rPr>
          <w:rFonts w:ascii="Times New Roman" w:hAnsi="Times New Roman" w:cs="Times New Roman"/>
          <w:sz w:val="24"/>
          <w:szCs w:val="24"/>
        </w:rPr>
        <w:t>and development of mental di</w:t>
      </w:r>
      <w:r w:rsidR="00AD6E3F">
        <w:rPr>
          <w:rFonts w:ascii="Times New Roman" w:hAnsi="Times New Roman" w:cs="Times New Roman"/>
          <w:sz w:val="24"/>
          <w:szCs w:val="24"/>
        </w:rPr>
        <w:t>s</w:t>
      </w:r>
      <w:r w:rsidR="00B76D9E">
        <w:rPr>
          <w:rFonts w:ascii="Times New Roman" w:hAnsi="Times New Roman" w:cs="Times New Roman"/>
          <w:sz w:val="24"/>
          <w:szCs w:val="24"/>
        </w:rPr>
        <w:t>orders in adults</w:t>
      </w:r>
      <w:r w:rsidR="00EF6BB4">
        <w:rPr>
          <w:rFonts w:ascii="Times New Roman" w:hAnsi="Times New Roman" w:cs="Times New Roman"/>
          <w:sz w:val="24"/>
          <w:szCs w:val="24"/>
        </w:rPr>
        <w:t>.</w:t>
      </w:r>
      <w:r w:rsidR="00581B36">
        <w:rPr>
          <w:rFonts w:ascii="Times New Roman" w:hAnsi="Times New Roman" w:cs="Times New Roman"/>
          <w:sz w:val="24"/>
          <w:szCs w:val="24"/>
        </w:rPr>
        <w:t xml:space="preserve"> </w:t>
      </w:r>
      <w:r w:rsidR="00647E43" w:rsidRPr="00581B36">
        <w:rPr>
          <w:rFonts w:ascii="Times New Roman" w:hAnsi="Times New Roman" w:cs="Times New Roman"/>
          <w:sz w:val="24"/>
          <w:szCs w:val="24"/>
        </w:rPr>
        <w:t xml:space="preserve">Understanding of the rationale and empirical evidence base for </w:t>
      </w:r>
      <w:r w:rsidR="0076339D" w:rsidRPr="00581B36">
        <w:rPr>
          <w:rFonts w:ascii="Times New Roman" w:hAnsi="Times New Roman" w:cs="Times New Roman"/>
          <w:sz w:val="24"/>
          <w:szCs w:val="24"/>
        </w:rPr>
        <w:t xml:space="preserve">mental health </w:t>
      </w:r>
      <w:r w:rsidR="00647E43" w:rsidRPr="00581B36">
        <w:rPr>
          <w:rFonts w:ascii="Times New Roman" w:hAnsi="Times New Roman" w:cs="Times New Roman"/>
          <w:sz w:val="24"/>
          <w:szCs w:val="24"/>
        </w:rPr>
        <w:t>treatments.</w:t>
      </w:r>
    </w:p>
    <w:p w14:paraId="0CD073E3" w14:textId="4591AF40" w:rsidR="00FC12E0" w:rsidRPr="00FC12E0" w:rsidRDefault="00FC12E0" w:rsidP="00FC12E0">
      <w:pPr>
        <w:pStyle w:val="ListParagraph"/>
        <w:numPr>
          <w:ilvl w:val="1"/>
          <w:numId w:val="2"/>
        </w:numPr>
        <w:spacing w:line="276" w:lineRule="auto"/>
        <w:ind w:left="1080"/>
        <w:rPr>
          <w:rFonts w:ascii="Times New Roman" w:hAnsi="Times New Roman" w:cs="Times New Roman"/>
          <w:sz w:val="24"/>
          <w:szCs w:val="24"/>
        </w:rPr>
      </w:pPr>
      <w:r w:rsidRPr="008072AF">
        <w:rPr>
          <w:rFonts w:ascii="Times New Roman" w:hAnsi="Times New Roman" w:cs="Times New Roman"/>
          <w:sz w:val="24"/>
          <w:szCs w:val="24"/>
        </w:rPr>
        <w:lastRenderedPageBreak/>
        <w:t xml:space="preserve">Competency in </w:t>
      </w:r>
      <w:r>
        <w:rPr>
          <w:rFonts w:ascii="Times New Roman" w:hAnsi="Times New Roman" w:cs="Times New Roman"/>
          <w:sz w:val="24"/>
          <w:szCs w:val="24"/>
        </w:rPr>
        <w:t>assessment and diagnosis of mood and behavioral difficul</w:t>
      </w:r>
      <w:r w:rsidR="00B76D9E">
        <w:rPr>
          <w:rFonts w:ascii="Times New Roman" w:hAnsi="Times New Roman" w:cs="Times New Roman"/>
          <w:sz w:val="24"/>
          <w:szCs w:val="24"/>
        </w:rPr>
        <w:t>ties in adults</w:t>
      </w:r>
      <w:r w:rsidR="0076339D">
        <w:rPr>
          <w:rFonts w:ascii="Times New Roman" w:hAnsi="Times New Roman" w:cs="Times New Roman"/>
          <w:sz w:val="24"/>
          <w:szCs w:val="24"/>
        </w:rPr>
        <w:t>.</w:t>
      </w:r>
    </w:p>
    <w:p w14:paraId="0002207A" w14:textId="0C7484D5" w:rsidR="00462E24" w:rsidRDefault="008072AF" w:rsidP="00455C7C">
      <w:pPr>
        <w:pStyle w:val="ListParagraph"/>
        <w:numPr>
          <w:ilvl w:val="1"/>
          <w:numId w:val="2"/>
        </w:numPr>
        <w:spacing w:line="276" w:lineRule="auto"/>
        <w:ind w:left="1080"/>
        <w:rPr>
          <w:rFonts w:ascii="Times New Roman" w:hAnsi="Times New Roman" w:cs="Times New Roman"/>
          <w:sz w:val="24"/>
          <w:szCs w:val="24"/>
        </w:rPr>
      </w:pPr>
      <w:r>
        <w:rPr>
          <w:rFonts w:ascii="Times New Roman" w:hAnsi="Times New Roman" w:cs="Times New Roman"/>
          <w:sz w:val="24"/>
          <w:szCs w:val="24"/>
        </w:rPr>
        <w:t>Co</w:t>
      </w:r>
      <w:r w:rsidRPr="008072AF">
        <w:rPr>
          <w:rFonts w:ascii="Times New Roman" w:hAnsi="Times New Roman" w:cs="Times New Roman"/>
          <w:sz w:val="24"/>
          <w:szCs w:val="24"/>
        </w:rPr>
        <w:t xml:space="preserve">mpetency delivering </w:t>
      </w:r>
      <w:r>
        <w:rPr>
          <w:rFonts w:ascii="Times New Roman" w:hAnsi="Times New Roman" w:cs="Times New Roman"/>
          <w:sz w:val="24"/>
          <w:szCs w:val="24"/>
        </w:rPr>
        <w:t>therapeutic techniq</w:t>
      </w:r>
      <w:r w:rsidR="00B76D9E">
        <w:rPr>
          <w:rFonts w:ascii="Times New Roman" w:hAnsi="Times New Roman" w:cs="Times New Roman"/>
          <w:sz w:val="24"/>
          <w:szCs w:val="24"/>
        </w:rPr>
        <w:t>ues (e.g., exposure, cognitive restructuring, behavioral activation</w:t>
      </w:r>
      <w:r>
        <w:rPr>
          <w:rFonts w:ascii="Times New Roman" w:hAnsi="Times New Roman" w:cs="Times New Roman"/>
          <w:sz w:val="24"/>
          <w:szCs w:val="24"/>
        </w:rPr>
        <w:t>)</w:t>
      </w:r>
      <w:r w:rsidR="00FA3EA2">
        <w:rPr>
          <w:rFonts w:ascii="Times New Roman" w:hAnsi="Times New Roman" w:cs="Times New Roman"/>
          <w:sz w:val="24"/>
          <w:szCs w:val="24"/>
        </w:rPr>
        <w:t xml:space="preserve"> to</w:t>
      </w:r>
      <w:r w:rsidR="00B76D9E">
        <w:rPr>
          <w:rFonts w:ascii="Times New Roman" w:hAnsi="Times New Roman" w:cs="Times New Roman"/>
          <w:sz w:val="24"/>
          <w:szCs w:val="24"/>
        </w:rPr>
        <w:t xml:space="preserve"> adults</w:t>
      </w:r>
      <w:r w:rsidR="00FC12E0">
        <w:rPr>
          <w:rFonts w:ascii="Times New Roman" w:hAnsi="Times New Roman" w:cs="Times New Roman"/>
          <w:sz w:val="24"/>
          <w:szCs w:val="24"/>
        </w:rPr>
        <w:t>.</w:t>
      </w:r>
    </w:p>
    <w:p w14:paraId="6CA4AB4E" w14:textId="754E5625" w:rsidR="00700519" w:rsidRPr="008072AF" w:rsidRDefault="00700519" w:rsidP="00455C7C">
      <w:pPr>
        <w:pStyle w:val="ListParagraph"/>
        <w:numPr>
          <w:ilvl w:val="1"/>
          <w:numId w:val="2"/>
        </w:numPr>
        <w:spacing w:line="276" w:lineRule="auto"/>
        <w:ind w:left="1080"/>
        <w:rPr>
          <w:rFonts w:ascii="Times New Roman" w:hAnsi="Times New Roman" w:cs="Times New Roman"/>
          <w:sz w:val="24"/>
          <w:szCs w:val="24"/>
        </w:rPr>
      </w:pPr>
      <w:r>
        <w:rPr>
          <w:rFonts w:ascii="Times New Roman" w:hAnsi="Times New Roman" w:cs="Times New Roman"/>
          <w:sz w:val="24"/>
          <w:szCs w:val="24"/>
        </w:rPr>
        <w:t xml:space="preserve">Effective communication with </w:t>
      </w:r>
      <w:r w:rsidR="0076339D">
        <w:rPr>
          <w:rFonts w:ascii="Times New Roman" w:hAnsi="Times New Roman" w:cs="Times New Roman"/>
          <w:sz w:val="24"/>
          <w:szCs w:val="24"/>
        </w:rPr>
        <w:t xml:space="preserve">third parties, </w:t>
      </w:r>
      <w:r w:rsidR="00195E55">
        <w:rPr>
          <w:rFonts w:ascii="Times New Roman" w:hAnsi="Times New Roman" w:cs="Times New Roman"/>
          <w:sz w:val="24"/>
          <w:szCs w:val="24"/>
        </w:rPr>
        <w:t>(</w:t>
      </w:r>
      <w:r w:rsidR="0076339D">
        <w:rPr>
          <w:rFonts w:ascii="Times New Roman" w:hAnsi="Times New Roman" w:cs="Times New Roman"/>
          <w:sz w:val="24"/>
          <w:szCs w:val="24"/>
        </w:rPr>
        <w:t>suc</w:t>
      </w:r>
      <w:r w:rsidR="00195E55">
        <w:rPr>
          <w:rFonts w:ascii="Times New Roman" w:hAnsi="Times New Roman" w:cs="Times New Roman"/>
          <w:sz w:val="24"/>
          <w:szCs w:val="24"/>
        </w:rPr>
        <w:t>h as psychiatrists or office of disability resources) regarding client care</w:t>
      </w:r>
      <w:r>
        <w:rPr>
          <w:rFonts w:ascii="Times New Roman" w:hAnsi="Times New Roman" w:cs="Times New Roman"/>
          <w:sz w:val="24"/>
          <w:szCs w:val="24"/>
        </w:rPr>
        <w:t>.</w:t>
      </w:r>
    </w:p>
    <w:p w14:paraId="044CB804" w14:textId="45295892" w:rsidR="008072AF" w:rsidRDefault="00647E43" w:rsidP="00455C7C">
      <w:pPr>
        <w:pStyle w:val="ListParagraph"/>
        <w:numPr>
          <w:ilvl w:val="1"/>
          <w:numId w:val="2"/>
        </w:numPr>
        <w:spacing w:line="276" w:lineRule="auto"/>
        <w:ind w:left="1080"/>
        <w:rPr>
          <w:rFonts w:ascii="Times New Roman" w:hAnsi="Times New Roman" w:cs="Times New Roman"/>
          <w:sz w:val="24"/>
          <w:szCs w:val="24"/>
        </w:rPr>
      </w:pPr>
      <w:r>
        <w:rPr>
          <w:rFonts w:ascii="Times New Roman" w:hAnsi="Times New Roman" w:cs="Times New Roman"/>
          <w:sz w:val="24"/>
          <w:szCs w:val="24"/>
        </w:rPr>
        <w:t>Demonstrate c</w:t>
      </w:r>
      <w:r w:rsidR="008072AF">
        <w:rPr>
          <w:rFonts w:ascii="Times New Roman" w:hAnsi="Times New Roman" w:cs="Times New Roman"/>
          <w:sz w:val="24"/>
          <w:szCs w:val="24"/>
        </w:rPr>
        <w:t>linical judgement commensurate with developmental level.</w:t>
      </w:r>
    </w:p>
    <w:p w14:paraId="05661E9D" w14:textId="4FE57BB6" w:rsidR="00FA430E" w:rsidRDefault="00FA430E" w:rsidP="00455C7C">
      <w:pPr>
        <w:pStyle w:val="ListParagraph"/>
        <w:numPr>
          <w:ilvl w:val="1"/>
          <w:numId w:val="2"/>
        </w:numPr>
        <w:spacing w:line="276" w:lineRule="auto"/>
        <w:ind w:left="1080"/>
        <w:rPr>
          <w:rFonts w:ascii="Times New Roman" w:hAnsi="Times New Roman" w:cs="Times New Roman"/>
          <w:sz w:val="24"/>
          <w:szCs w:val="24"/>
        </w:rPr>
      </w:pPr>
      <w:r>
        <w:rPr>
          <w:rFonts w:ascii="Times New Roman" w:hAnsi="Times New Roman" w:cs="Times New Roman"/>
          <w:sz w:val="24"/>
          <w:szCs w:val="24"/>
        </w:rPr>
        <w:t>Accurately assess risk related to child abuse, elder abuse, suicidal ideation</w:t>
      </w:r>
      <w:r w:rsidR="00F94A38">
        <w:rPr>
          <w:rFonts w:ascii="Times New Roman" w:hAnsi="Times New Roman" w:cs="Times New Roman"/>
          <w:sz w:val="24"/>
          <w:szCs w:val="24"/>
        </w:rPr>
        <w:t>/behavior</w:t>
      </w:r>
      <w:r>
        <w:rPr>
          <w:rFonts w:ascii="Times New Roman" w:hAnsi="Times New Roman" w:cs="Times New Roman"/>
          <w:sz w:val="24"/>
          <w:szCs w:val="24"/>
        </w:rPr>
        <w:t xml:space="preserve"> and homicidal ideation</w:t>
      </w:r>
      <w:r w:rsidR="00F94A38">
        <w:rPr>
          <w:rFonts w:ascii="Times New Roman" w:hAnsi="Times New Roman" w:cs="Times New Roman"/>
          <w:sz w:val="24"/>
          <w:szCs w:val="24"/>
        </w:rPr>
        <w:t>/behavior</w:t>
      </w:r>
      <w:r w:rsidR="00FA3EA2">
        <w:rPr>
          <w:rFonts w:ascii="Times New Roman" w:hAnsi="Times New Roman" w:cs="Times New Roman"/>
          <w:sz w:val="24"/>
          <w:szCs w:val="24"/>
        </w:rPr>
        <w:t xml:space="preserve"> and report to supervisors and protective agencies appropriately </w:t>
      </w:r>
    </w:p>
    <w:p w14:paraId="524B13EE" w14:textId="77777777" w:rsidR="00FA430E" w:rsidRDefault="00FA430E" w:rsidP="00FA430E">
      <w:pPr>
        <w:pStyle w:val="ListParagraph"/>
        <w:numPr>
          <w:ilvl w:val="1"/>
          <w:numId w:val="2"/>
        </w:numPr>
        <w:spacing w:line="276" w:lineRule="auto"/>
        <w:ind w:left="1080"/>
        <w:rPr>
          <w:rFonts w:ascii="Times New Roman" w:hAnsi="Times New Roman" w:cs="Times New Roman"/>
          <w:sz w:val="24"/>
          <w:szCs w:val="24"/>
        </w:rPr>
      </w:pPr>
      <w:r>
        <w:rPr>
          <w:rFonts w:ascii="Times New Roman" w:hAnsi="Times New Roman" w:cs="Times New Roman"/>
          <w:sz w:val="24"/>
          <w:szCs w:val="24"/>
        </w:rPr>
        <w:t>Manage any potential ethical, legal, or interdisciplinary difficulties competently, with supervisory support</w:t>
      </w:r>
    </w:p>
    <w:p w14:paraId="254871BF" w14:textId="77777777" w:rsidR="00FA430E" w:rsidRDefault="00FA430E" w:rsidP="00FA430E">
      <w:pPr>
        <w:pStyle w:val="ListParagraph"/>
        <w:numPr>
          <w:ilvl w:val="1"/>
          <w:numId w:val="2"/>
        </w:numPr>
        <w:spacing w:line="276" w:lineRule="auto"/>
        <w:ind w:left="1080"/>
        <w:rPr>
          <w:rFonts w:ascii="Times New Roman" w:hAnsi="Times New Roman" w:cs="Times New Roman"/>
          <w:sz w:val="24"/>
          <w:szCs w:val="24"/>
        </w:rPr>
      </w:pPr>
      <w:r>
        <w:rPr>
          <w:rFonts w:ascii="Times New Roman" w:hAnsi="Times New Roman" w:cs="Times New Roman"/>
          <w:sz w:val="24"/>
          <w:szCs w:val="24"/>
        </w:rPr>
        <w:t>Respectful and professional behavior that adheres to program rules and regulations.</w:t>
      </w:r>
    </w:p>
    <w:p w14:paraId="1F087297" w14:textId="462C42CE" w:rsidR="00FA3EA2" w:rsidRDefault="00FA430E" w:rsidP="00FA3EA2">
      <w:pPr>
        <w:pStyle w:val="ListParagraph"/>
        <w:numPr>
          <w:ilvl w:val="1"/>
          <w:numId w:val="2"/>
        </w:numPr>
        <w:spacing w:line="276" w:lineRule="auto"/>
        <w:ind w:left="1080"/>
        <w:rPr>
          <w:rFonts w:ascii="Times New Roman" w:hAnsi="Times New Roman" w:cs="Times New Roman"/>
          <w:sz w:val="24"/>
          <w:szCs w:val="24"/>
        </w:rPr>
      </w:pPr>
      <w:r>
        <w:rPr>
          <w:rFonts w:ascii="Times New Roman" w:hAnsi="Times New Roman" w:cs="Times New Roman"/>
          <w:sz w:val="24"/>
          <w:szCs w:val="24"/>
        </w:rPr>
        <w:t>Respectful of individual and cultural differences.</w:t>
      </w:r>
      <w:r w:rsidR="00FA3EA2" w:rsidRPr="00FA3EA2">
        <w:rPr>
          <w:rFonts w:ascii="Times New Roman" w:hAnsi="Times New Roman" w:cs="Times New Roman"/>
          <w:sz w:val="24"/>
          <w:szCs w:val="24"/>
        </w:rPr>
        <w:t xml:space="preserve"> </w:t>
      </w:r>
    </w:p>
    <w:p w14:paraId="350848A2" w14:textId="77777777" w:rsidR="002E514A" w:rsidRDefault="002E514A" w:rsidP="00455C7C">
      <w:pPr>
        <w:pStyle w:val="ListParagraph"/>
        <w:numPr>
          <w:ilvl w:val="0"/>
          <w:numId w:val="2"/>
        </w:numPr>
        <w:spacing w:line="276" w:lineRule="auto"/>
        <w:ind w:left="720" w:hanging="540"/>
        <w:rPr>
          <w:rFonts w:ascii="Times New Roman" w:hAnsi="Times New Roman" w:cs="Times New Roman"/>
          <w:b/>
          <w:sz w:val="24"/>
          <w:szCs w:val="24"/>
        </w:rPr>
      </w:pPr>
      <w:r w:rsidRPr="00C50762">
        <w:rPr>
          <w:rFonts w:ascii="Times New Roman" w:hAnsi="Times New Roman" w:cs="Times New Roman"/>
          <w:b/>
          <w:sz w:val="24"/>
          <w:szCs w:val="24"/>
        </w:rPr>
        <w:t>Nature of Supervision</w:t>
      </w:r>
      <w:r w:rsidR="00E45B41">
        <w:rPr>
          <w:rFonts w:ascii="Times New Roman" w:hAnsi="Times New Roman" w:cs="Times New Roman"/>
          <w:b/>
          <w:sz w:val="24"/>
          <w:szCs w:val="24"/>
        </w:rPr>
        <w:t xml:space="preserve"> and Training Experience</w:t>
      </w:r>
    </w:p>
    <w:p w14:paraId="19D73F67" w14:textId="4DD520A7" w:rsidR="004B1B1E" w:rsidRPr="00957964" w:rsidRDefault="004B1B1E" w:rsidP="00455C7C">
      <w:pPr>
        <w:pStyle w:val="ListParagraph"/>
        <w:numPr>
          <w:ilvl w:val="1"/>
          <w:numId w:val="2"/>
        </w:numPr>
        <w:spacing w:line="276" w:lineRule="auto"/>
        <w:ind w:left="1080"/>
        <w:rPr>
          <w:rFonts w:ascii="Times New Roman" w:hAnsi="Times New Roman" w:cs="Times New Roman"/>
          <w:b/>
          <w:sz w:val="24"/>
          <w:szCs w:val="24"/>
        </w:rPr>
      </w:pPr>
      <w:r w:rsidRPr="008F02BA">
        <w:rPr>
          <w:rFonts w:ascii="Times New Roman" w:hAnsi="Times New Roman" w:cs="Times New Roman"/>
          <w:sz w:val="24"/>
          <w:szCs w:val="24"/>
        </w:rPr>
        <w:t xml:space="preserve">For </w:t>
      </w:r>
      <w:r w:rsidR="00E45B41">
        <w:rPr>
          <w:rFonts w:ascii="Times New Roman" w:hAnsi="Times New Roman" w:cs="Times New Roman"/>
          <w:sz w:val="24"/>
          <w:szCs w:val="24"/>
        </w:rPr>
        <w:t>a</w:t>
      </w:r>
      <w:r w:rsidRPr="008F02BA">
        <w:rPr>
          <w:rFonts w:ascii="Times New Roman" w:hAnsi="Times New Roman" w:cs="Times New Roman"/>
          <w:sz w:val="24"/>
          <w:szCs w:val="24"/>
        </w:rPr>
        <w:t xml:space="preserve"> </w:t>
      </w:r>
      <w:r w:rsidR="00BD30D7">
        <w:rPr>
          <w:rFonts w:ascii="Times New Roman" w:hAnsi="Times New Roman" w:cs="Times New Roman"/>
          <w:sz w:val="24"/>
          <w:szCs w:val="24"/>
        </w:rPr>
        <w:t xml:space="preserve">practicum student, </w:t>
      </w:r>
      <w:r w:rsidR="00E45B41">
        <w:rPr>
          <w:rFonts w:ascii="Times New Roman" w:hAnsi="Times New Roman" w:cs="Times New Roman"/>
          <w:sz w:val="24"/>
          <w:szCs w:val="24"/>
        </w:rPr>
        <w:t>time each week will be allotted approximately as follows</w:t>
      </w:r>
      <w:r>
        <w:rPr>
          <w:rFonts w:ascii="Times New Roman" w:hAnsi="Times New Roman" w:cs="Times New Roman"/>
          <w:sz w:val="24"/>
          <w:szCs w:val="24"/>
        </w:rPr>
        <w:t>:</w:t>
      </w:r>
    </w:p>
    <w:p w14:paraId="61D89512" w14:textId="085F61BD" w:rsidR="00BD30D7" w:rsidRPr="00BD30D7" w:rsidRDefault="00B4504B" w:rsidP="00455C7C">
      <w:pPr>
        <w:pStyle w:val="ListParagraph"/>
        <w:numPr>
          <w:ilvl w:val="2"/>
          <w:numId w:val="2"/>
        </w:numPr>
        <w:spacing w:line="276" w:lineRule="auto"/>
        <w:ind w:left="1800"/>
        <w:rPr>
          <w:rFonts w:ascii="Times New Roman" w:hAnsi="Times New Roman" w:cs="Times New Roman"/>
          <w:b/>
          <w:sz w:val="24"/>
          <w:szCs w:val="24"/>
        </w:rPr>
      </w:pPr>
      <w:r>
        <w:rPr>
          <w:rFonts w:ascii="Times New Roman" w:hAnsi="Times New Roman" w:cs="Times New Roman"/>
          <w:sz w:val="24"/>
          <w:szCs w:val="24"/>
        </w:rPr>
        <w:t>2</w:t>
      </w:r>
      <w:r w:rsidR="00E45B41" w:rsidRPr="008F02BA">
        <w:rPr>
          <w:rFonts w:ascii="Times New Roman" w:hAnsi="Times New Roman" w:cs="Times New Roman"/>
          <w:sz w:val="24"/>
          <w:szCs w:val="24"/>
        </w:rPr>
        <w:t xml:space="preserve"> hours</w:t>
      </w:r>
      <w:r w:rsidR="00E45B41">
        <w:rPr>
          <w:rFonts w:ascii="Times New Roman" w:hAnsi="Times New Roman" w:cs="Times New Roman"/>
          <w:sz w:val="24"/>
          <w:szCs w:val="24"/>
        </w:rPr>
        <w:t xml:space="preserve"> </w:t>
      </w:r>
      <w:r w:rsidR="00BD30D7">
        <w:rPr>
          <w:rFonts w:ascii="Times New Roman" w:hAnsi="Times New Roman" w:cs="Times New Roman"/>
          <w:sz w:val="24"/>
          <w:szCs w:val="24"/>
        </w:rPr>
        <w:t xml:space="preserve">delivering </w:t>
      </w:r>
      <w:r w:rsidR="00B267B1">
        <w:rPr>
          <w:rFonts w:ascii="Times New Roman" w:hAnsi="Times New Roman" w:cs="Times New Roman"/>
          <w:sz w:val="24"/>
          <w:szCs w:val="24"/>
        </w:rPr>
        <w:t>outpatient therapy</w:t>
      </w:r>
      <w:r w:rsidR="00195E55">
        <w:rPr>
          <w:rFonts w:ascii="Times New Roman" w:hAnsi="Times New Roman" w:cs="Times New Roman"/>
          <w:sz w:val="24"/>
          <w:szCs w:val="24"/>
        </w:rPr>
        <w:t xml:space="preserve"> to adults</w:t>
      </w:r>
      <w:r w:rsidR="00B267B1">
        <w:rPr>
          <w:rFonts w:ascii="Times New Roman" w:hAnsi="Times New Roman" w:cs="Times New Roman"/>
          <w:sz w:val="24"/>
          <w:szCs w:val="24"/>
        </w:rPr>
        <w:t xml:space="preserve"> </w:t>
      </w:r>
      <w:r w:rsidR="00BD30D7">
        <w:rPr>
          <w:rFonts w:ascii="Times New Roman" w:hAnsi="Times New Roman" w:cs="Times New Roman"/>
          <w:sz w:val="24"/>
          <w:szCs w:val="24"/>
        </w:rPr>
        <w:t>(each student is expected to carry 2 cases)</w:t>
      </w:r>
      <w:r>
        <w:rPr>
          <w:rFonts w:ascii="Times New Roman" w:hAnsi="Times New Roman" w:cs="Times New Roman"/>
          <w:sz w:val="24"/>
          <w:szCs w:val="24"/>
        </w:rPr>
        <w:t xml:space="preserve"> </w:t>
      </w:r>
    </w:p>
    <w:p w14:paraId="71A81002" w14:textId="19CBA795" w:rsidR="00E45B41" w:rsidRPr="00B267B1" w:rsidRDefault="00BD30D7" w:rsidP="00455C7C">
      <w:pPr>
        <w:pStyle w:val="ListParagraph"/>
        <w:numPr>
          <w:ilvl w:val="2"/>
          <w:numId w:val="2"/>
        </w:numPr>
        <w:spacing w:line="276" w:lineRule="auto"/>
        <w:ind w:left="1800"/>
        <w:rPr>
          <w:rFonts w:ascii="Times New Roman" w:hAnsi="Times New Roman" w:cs="Times New Roman"/>
          <w:b/>
          <w:sz w:val="24"/>
          <w:szCs w:val="24"/>
        </w:rPr>
      </w:pPr>
      <w:r>
        <w:rPr>
          <w:rFonts w:ascii="Times New Roman" w:hAnsi="Times New Roman" w:cs="Times New Roman"/>
          <w:sz w:val="24"/>
          <w:szCs w:val="24"/>
        </w:rPr>
        <w:t>2-</w:t>
      </w:r>
      <w:r w:rsidR="009E5CCC">
        <w:rPr>
          <w:rFonts w:ascii="Times New Roman" w:hAnsi="Times New Roman" w:cs="Times New Roman"/>
          <w:sz w:val="24"/>
          <w:szCs w:val="24"/>
        </w:rPr>
        <w:t>3</w:t>
      </w:r>
      <w:r>
        <w:rPr>
          <w:rFonts w:ascii="Times New Roman" w:hAnsi="Times New Roman" w:cs="Times New Roman"/>
          <w:sz w:val="24"/>
          <w:szCs w:val="24"/>
        </w:rPr>
        <w:t xml:space="preserve"> hours of indirect time </w:t>
      </w:r>
      <w:r w:rsidR="00B4504B">
        <w:rPr>
          <w:rFonts w:ascii="Times New Roman" w:hAnsi="Times New Roman" w:cs="Times New Roman"/>
          <w:sz w:val="24"/>
          <w:szCs w:val="24"/>
        </w:rPr>
        <w:t>(</w:t>
      </w:r>
      <w:r w:rsidR="00CE5936">
        <w:rPr>
          <w:rFonts w:ascii="Times New Roman" w:hAnsi="Times New Roman" w:cs="Times New Roman"/>
          <w:sz w:val="24"/>
          <w:szCs w:val="24"/>
        </w:rPr>
        <w:t>preparing for sessions,</w:t>
      </w:r>
      <w:r w:rsidR="00FC5234">
        <w:rPr>
          <w:rFonts w:ascii="Times New Roman" w:hAnsi="Times New Roman" w:cs="Times New Roman"/>
          <w:sz w:val="24"/>
          <w:szCs w:val="24"/>
        </w:rPr>
        <w:t xml:space="preserve"> </w:t>
      </w:r>
      <w:r w:rsidR="00662945">
        <w:rPr>
          <w:rFonts w:ascii="Times New Roman" w:hAnsi="Times New Roman" w:cs="Times New Roman"/>
          <w:sz w:val="24"/>
          <w:szCs w:val="24"/>
        </w:rPr>
        <w:t xml:space="preserve">treatment planning, </w:t>
      </w:r>
      <w:r w:rsidR="00B4504B">
        <w:rPr>
          <w:rFonts w:ascii="Times New Roman" w:hAnsi="Times New Roman" w:cs="Times New Roman"/>
          <w:sz w:val="24"/>
          <w:szCs w:val="24"/>
        </w:rPr>
        <w:t>clinical documentation</w:t>
      </w:r>
      <w:r w:rsidR="00CE5936">
        <w:rPr>
          <w:rFonts w:ascii="Times New Roman" w:hAnsi="Times New Roman" w:cs="Times New Roman"/>
          <w:sz w:val="24"/>
          <w:szCs w:val="24"/>
        </w:rPr>
        <w:t xml:space="preserve">, </w:t>
      </w:r>
      <w:r w:rsidR="001239F6">
        <w:rPr>
          <w:rFonts w:ascii="Times New Roman" w:hAnsi="Times New Roman" w:cs="Times New Roman"/>
          <w:sz w:val="24"/>
          <w:szCs w:val="24"/>
        </w:rPr>
        <w:t xml:space="preserve">preparing receipts, scheduling sessions, </w:t>
      </w:r>
      <w:r w:rsidR="00CE5936">
        <w:rPr>
          <w:rFonts w:ascii="Times New Roman" w:hAnsi="Times New Roman" w:cs="Times New Roman"/>
          <w:sz w:val="24"/>
          <w:szCs w:val="24"/>
        </w:rPr>
        <w:t>case management</w:t>
      </w:r>
      <w:r w:rsidR="00B4504B">
        <w:rPr>
          <w:rFonts w:ascii="Times New Roman" w:hAnsi="Times New Roman" w:cs="Times New Roman"/>
          <w:sz w:val="24"/>
          <w:szCs w:val="24"/>
        </w:rPr>
        <w:t>)</w:t>
      </w:r>
    </w:p>
    <w:p w14:paraId="19183E5D" w14:textId="34956880" w:rsidR="00E45B41" w:rsidRPr="00CE5936" w:rsidRDefault="00CE5936" w:rsidP="00CE5936">
      <w:pPr>
        <w:pStyle w:val="ListParagraph"/>
        <w:numPr>
          <w:ilvl w:val="2"/>
          <w:numId w:val="2"/>
        </w:numPr>
        <w:spacing w:line="276" w:lineRule="auto"/>
        <w:ind w:left="1800"/>
        <w:rPr>
          <w:rFonts w:ascii="Times New Roman" w:hAnsi="Times New Roman" w:cs="Times New Roman"/>
          <w:b/>
          <w:sz w:val="24"/>
          <w:szCs w:val="24"/>
        </w:rPr>
      </w:pPr>
      <w:r>
        <w:rPr>
          <w:rFonts w:ascii="Times New Roman" w:hAnsi="Times New Roman" w:cs="Times New Roman"/>
          <w:sz w:val="24"/>
          <w:szCs w:val="24"/>
        </w:rPr>
        <w:t xml:space="preserve">2 hours of </w:t>
      </w:r>
      <w:r w:rsidR="00E45B41">
        <w:rPr>
          <w:rFonts w:ascii="Times New Roman" w:hAnsi="Times New Roman" w:cs="Times New Roman"/>
          <w:sz w:val="24"/>
          <w:szCs w:val="24"/>
        </w:rPr>
        <w:t>regularly scheduled</w:t>
      </w:r>
      <w:r w:rsidR="004B1B1E" w:rsidRPr="00C50762">
        <w:rPr>
          <w:rFonts w:ascii="Times New Roman" w:hAnsi="Times New Roman" w:cs="Times New Roman"/>
          <w:sz w:val="24"/>
          <w:szCs w:val="24"/>
        </w:rPr>
        <w:t xml:space="preserve">, face-to-face </w:t>
      </w:r>
      <w:r>
        <w:rPr>
          <w:rFonts w:ascii="Times New Roman" w:hAnsi="Times New Roman" w:cs="Times New Roman"/>
          <w:sz w:val="24"/>
          <w:szCs w:val="24"/>
        </w:rPr>
        <w:t>group</w:t>
      </w:r>
      <w:r w:rsidR="004B1B1E" w:rsidRPr="00C50762">
        <w:rPr>
          <w:rFonts w:ascii="Times New Roman" w:hAnsi="Times New Roman" w:cs="Times New Roman"/>
          <w:sz w:val="24"/>
          <w:szCs w:val="24"/>
        </w:rPr>
        <w:t xml:space="preserve"> supervision</w:t>
      </w:r>
      <w:r>
        <w:rPr>
          <w:rFonts w:ascii="Times New Roman" w:hAnsi="Times New Roman" w:cs="Times New Roman"/>
          <w:sz w:val="24"/>
          <w:szCs w:val="24"/>
        </w:rPr>
        <w:t xml:space="preserve"> </w:t>
      </w:r>
      <w:r w:rsidR="004E18E6">
        <w:rPr>
          <w:rFonts w:ascii="Times New Roman" w:hAnsi="Times New Roman" w:cs="Times New Roman"/>
          <w:sz w:val="24"/>
          <w:szCs w:val="24"/>
        </w:rPr>
        <w:t xml:space="preserve">during child practicum course meeting time </w:t>
      </w:r>
      <w:r>
        <w:rPr>
          <w:rFonts w:ascii="Times New Roman" w:hAnsi="Times New Roman" w:cs="Times New Roman"/>
          <w:sz w:val="24"/>
          <w:szCs w:val="24"/>
        </w:rPr>
        <w:t>(individual supervision is available upon request, and supervisors are available during office hours for additional support)</w:t>
      </w:r>
    </w:p>
    <w:p w14:paraId="35220BC6" w14:textId="216DFE65" w:rsidR="007D00FF" w:rsidRDefault="00E45B41" w:rsidP="00455C7C">
      <w:pPr>
        <w:pStyle w:val="ListParagraph"/>
        <w:numPr>
          <w:ilvl w:val="1"/>
          <w:numId w:val="2"/>
        </w:numPr>
        <w:spacing w:line="276" w:lineRule="auto"/>
        <w:ind w:left="1080"/>
        <w:rPr>
          <w:rFonts w:ascii="Times New Roman" w:hAnsi="Times New Roman" w:cs="Times New Roman"/>
          <w:sz w:val="24"/>
          <w:szCs w:val="24"/>
        </w:rPr>
      </w:pPr>
      <w:r w:rsidRPr="008F02BA">
        <w:rPr>
          <w:rFonts w:ascii="Times New Roman" w:hAnsi="Times New Roman" w:cs="Times New Roman"/>
          <w:sz w:val="24"/>
          <w:szCs w:val="24"/>
        </w:rPr>
        <w:t>Each supervisee’s developmental clinical level</w:t>
      </w:r>
      <w:r w:rsidR="00716863">
        <w:rPr>
          <w:rFonts w:ascii="Times New Roman" w:hAnsi="Times New Roman" w:cs="Times New Roman"/>
          <w:sz w:val="24"/>
          <w:szCs w:val="24"/>
        </w:rPr>
        <w:t>,</w:t>
      </w:r>
      <w:r w:rsidR="00541767">
        <w:rPr>
          <w:rFonts w:ascii="Times New Roman" w:hAnsi="Times New Roman" w:cs="Times New Roman"/>
          <w:sz w:val="24"/>
          <w:szCs w:val="24"/>
        </w:rPr>
        <w:t xml:space="preserve"> </w:t>
      </w:r>
      <w:r w:rsidR="00EF129D">
        <w:rPr>
          <w:rFonts w:ascii="Times New Roman" w:hAnsi="Times New Roman" w:cs="Times New Roman"/>
          <w:sz w:val="24"/>
          <w:szCs w:val="24"/>
        </w:rPr>
        <w:t xml:space="preserve">training goals, and </w:t>
      </w:r>
      <w:r w:rsidR="00541767">
        <w:rPr>
          <w:rFonts w:ascii="Times New Roman" w:hAnsi="Times New Roman" w:cs="Times New Roman"/>
          <w:sz w:val="24"/>
          <w:szCs w:val="24"/>
        </w:rPr>
        <w:t>professional goals</w:t>
      </w:r>
      <w:r w:rsidR="00EF129D">
        <w:rPr>
          <w:rFonts w:ascii="Times New Roman" w:hAnsi="Times New Roman" w:cs="Times New Roman"/>
          <w:sz w:val="24"/>
          <w:szCs w:val="24"/>
        </w:rPr>
        <w:t xml:space="preserve"> </w:t>
      </w:r>
      <w:r w:rsidRPr="008F02BA">
        <w:rPr>
          <w:rFonts w:ascii="Times New Roman" w:hAnsi="Times New Roman" w:cs="Times New Roman"/>
          <w:sz w:val="24"/>
          <w:szCs w:val="24"/>
        </w:rPr>
        <w:t xml:space="preserve">will be </w:t>
      </w:r>
      <w:r w:rsidR="00716863" w:rsidRPr="008F02BA">
        <w:rPr>
          <w:rFonts w:ascii="Times New Roman" w:hAnsi="Times New Roman" w:cs="Times New Roman"/>
          <w:sz w:val="24"/>
          <w:szCs w:val="24"/>
        </w:rPr>
        <w:t>considered</w:t>
      </w:r>
      <w:r w:rsidRPr="008F02BA">
        <w:rPr>
          <w:rFonts w:ascii="Times New Roman" w:hAnsi="Times New Roman" w:cs="Times New Roman"/>
          <w:sz w:val="24"/>
          <w:szCs w:val="24"/>
        </w:rPr>
        <w:t xml:space="preserve"> when assigning </w:t>
      </w:r>
      <w:r w:rsidR="007D00FF">
        <w:rPr>
          <w:rFonts w:ascii="Times New Roman" w:hAnsi="Times New Roman" w:cs="Times New Roman"/>
          <w:sz w:val="24"/>
          <w:szCs w:val="24"/>
        </w:rPr>
        <w:t xml:space="preserve">clients </w:t>
      </w:r>
      <w:r w:rsidR="005E079F">
        <w:rPr>
          <w:rFonts w:ascii="Times New Roman" w:hAnsi="Times New Roman" w:cs="Times New Roman"/>
          <w:sz w:val="24"/>
          <w:szCs w:val="24"/>
        </w:rPr>
        <w:t>and</w:t>
      </w:r>
      <w:r w:rsidRPr="008F02BA">
        <w:rPr>
          <w:rFonts w:ascii="Times New Roman" w:hAnsi="Times New Roman" w:cs="Times New Roman"/>
          <w:sz w:val="24"/>
          <w:szCs w:val="24"/>
        </w:rPr>
        <w:t xml:space="preserve"> providing feedback and suggestions</w:t>
      </w:r>
      <w:r w:rsidR="00EF129D">
        <w:rPr>
          <w:rFonts w:ascii="Times New Roman" w:hAnsi="Times New Roman" w:cs="Times New Roman"/>
          <w:sz w:val="24"/>
          <w:szCs w:val="24"/>
        </w:rPr>
        <w:t xml:space="preserve"> within supervision</w:t>
      </w:r>
      <w:r w:rsidR="005E079F">
        <w:rPr>
          <w:rFonts w:ascii="Times New Roman" w:hAnsi="Times New Roman" w:cs="Times New Roman"/>
          <w:sz w:val="24"/>
          <w:szCs w:val="24"/>
        </w:rPr>
        <w:t xml:space="preserve">. </w:t>
      </w:r>
    </w:p>
    <w:p w14:paraId="521D2E94" w14:textId="1B6A71AD" w:rsidR="00E45B41" w:rsidRPr="008F02BA" w:rsidRDefault="005E079F" w:rsidP="00455C7C">
      <w:pPr>
        <w:pStyle w:val="ListParagraph"/>
        <w:numPr>
          <w:ilvl w:val="1"/>
          <w:numId w:val="2"/>
        </w:numPr>
        <w:spacing w:line="276" w:lineRule="auto"/>
        <w:ind w:left="1080"/>
        <w:rPr>
          <w:rFonts w:ascii="Times New Roman" w:hAnsi="Times New Roman" w:cs="Times New Roman"/>
          <w:sz w:val="24"/>
          <w:szCs w:val="24"/>
        </w:rPr>
      </w:pPr>
      <w:r>
        <w:rPr>
          <w:rFonts w:ascii="Times New Roman" w:hAnsi="Times New Roman" w:cs="Times New Roman"/>
          <w:sz w:val="24"/>
          <w:szCs w:val="24"/>
        </w:rPr>
        <w:t xml:space="preserve">If a </w:t>
      </w:r>
      <w:r w:rsidR="007D00FF">
        <w:rPr>
          <w:rFonts w:ascii="Times New Roman" w:hAnsi="Times New Roman" w:cs="Times New Roman"/>
          <w:sz w:val="24"/>
          <w:szCs w:val="24"/>
        </w:rPr>
        <w:t xml:space="preserve">student </w:t>
      </w:r>
      <w:r>
        <w:rPr>
          <w:rFonts w:ascii="Times New Roman" w:hAnsi="Times New Roman" w:cs="Times New Roman"/>
          <w:sz w:val="24"/>
          <w:szCs w:val="24"/>
        </w:rPr>
        <w:t xml:space="preserve">has an interest in </w:t>
      </w:r>
      <w:r w:rsidR="00E45B41" w:rsidRPr="008F02BA">
        <w:rPr>
          <w:rFonts w:ascii="Times New Roman" w:hAnsi="Times New Roman" w:cs="Times New Roman"/>
          <w:sz w:val="24"/>
          <w:szCs w:val="24"/>
        </w:rPr>
        <w:t>adding additional responsibilities</w:t>
      </w:r>
      <w:r w:rsidR="00EF129D">
        <w:rPr>
          <w:rFonts w:ascii="Times New Roman" w:hAnsi="Times New Roman" w:cs="Times New Roman"/>
          <w:sz w:val="24"/>
          <w:szCs w:val="24"/>
        </w:rPr>
        <w:t xml:space="preserve"> into </w:t>
      </w:r>
      <w:r>
        <w:rPr>
          <w:rFonts w:ascii="Times New Roman" w:hAnsi="Times New Roman" w:cs="Times New Roman"/>
          <w:sz w:val="24"/>
          <w:szCs w:val="24"/>
        </w:rPr>
        <w:t xml:space="preserve">his or her </w:t>
      </w:r>
      <w:r w:rsidR="00EF129D">
        <w:rPr>
          <w:rFonts w:ascii="Times New Roman" w:hAnsi="Times New Roman" w:cs="Times New Roman"/>
          <w:sz w:val="24"/>
          <w:szCs w:val="24"/>
        </w:rPr>
        <w:t xml:space="preserve">training program (e.g., </w:t>
      </w:r>
      <w:r>
        <w:rPr>
          <w:rFonts w:ascii="Times New Roman" w:hAnsi="Times New Roman" w:cs="Times New Roman"/>
          <w:sz w:val="24"/>
          <w:szCs w:val="24"/>
        </w:rPr>
        <w:t xml:space="preserve">taking on an </w:t>
      </w:r>
      <w:r w:rsidR="00EF129D">
        <w:rPr>
          <w:rFonts w:ascii="Times New Roman" w:hAnsi="Times New Roman" w:cs="Times New Roman"/>
          <w:sz w:val="24"/>
          <w:szCs w:val="24"/>
        </w:rPr>
        <w:t>additional weekly outpatient therapy case)</w:t>
      </w:r>
      <w:r w:rsidR="008D03A7">
        <w:rPr>
          <w:rFonts w:ascii="Times New Roman" w:hAnsi="Times New Roman" w:cs="Times New Roman"/>
          <w:sz w:val="24"/>
          <w:szCs w:val="24"/>
        </w:rPr>
        <w:t xml:space="preserve">, his or her current caseload, competencies, and professional goals will also be taken into account and </w:t>
      </w:r>
      <w:r>
        <w:rPr>
          <w:rFonts w:ascii="Times New Roman" w:hAnsi="Times New Roman" w:cs="Times New Roman"/>
          <w:sz w:val="24"/>
          <w:szCs w:val="24"/>
        </w:rPr>
        <w:t xml:space="preserve">discussed </w:t>
      </w:r>
      <w:r w:rsidR="00BB248B">
        <w:rPr>
          <w:rFonts w:ascii="Times New Roman" w:hAnsi="Times New Roman" w:cs="Times New Roman"/>
          <w:sz w:val="24"/>
          <w:szCs w:val="24"/>
        </w:rPr>
        <w:t>with the primary supervisor</w:t>
      </w:r>
      <w:r w:rsidR="008D03A7">
        <w:rPr>
          <w:rFonts w:ascii="Times New Roman" w:hAnsi="Times New Roman" w:cs="Times New Roman"/>
          <w:sz w:val="24"/>
          <w:szCs w:val="24"/>
        </w:rPr>
        <w:t>(s)</w:t>
      </w:r>
      <w:r w:rsidR="007D00FF">
        <w:rPr>
          <w:rFonts w:ascii="Times New Roman" w:hAnsi="Times New Roman" w:cs="Times New Roman"/>
          <w:sz w:val="24"/>
          <w:szCs w:val="24"/>
        </w:rPr>
        <w:t>, his or her academic advisor,</w:t>
      </w:r>
      <w:r w:rsidR="00BB248B">
        <w:rPr>
          <w:rFonts w:ascii="Times New Roman" w:hAnsi="Times New Roman" w:cs="Times New Roman"/>
          <w:sz w:val="24"/>
          <w:szCs w:val="24"/>
        </w:rPr>
        <w:t xml:space="preserve"> and the </w:t>
      </w:r>
      <w:r w:rsidR="007D00FF">
        <w:rPr>
          <w:rFonts w:ascii="Times New Roman" w:hAnsi="Times New Roman" w:cs="Times New Roman"/>
          <w:sz w:val="24"/>
          <w:szCs w:val="24"/>
        </w:rPr>
        <w:t xml:space="preserve">director of the center </w:t>
      </w:r>
      <w:r w:rsidR="008D03A7">
        <w:rPr>
          <w:rFonts w:ascii="Times New Roman" w:hAnsi="Times New Roman" w:cs="Times New Roman"/>
          <w:sz w:val="24"/>
          <w:szCs w:val="24"/>
        </w:rPr>
        <w:t xml:space="preserve">in making the decision to take-on additional work.  </w:t>
      </w:r>
    </w:p>
    <w:p w14:paraId="4490D7D4" w14:textId="77777777" w:rsidR="000753BD" w:rsidRPr="00C50762" w:rsidRDefault="000753BD" w:rsidP="00455C7C">
      <w:pPr>
        <w:pStyle w:val="ListParagraph"/>
        <w:numPr>
          <w:ilvl w:val="0"/>
          <w:numId w:val="2"/>
        </w:numPr>
        <w:spacing w:line="276" w:lineRule="auto"/>
        <w:ind w:left="720" w:hanging="540"/>
        <w:rPr>
          <w:rFonts w:ascii="Times New Roman" w:hAnsi="Times New Roman" w:cs="Times New Roman"/>
          <w:b/>
          <w:sz w:val="24"/>
          <w:szCs w:val="24"/>
        </w:rPr>
      </w:pPr>
      <w:r w:rsidRPr="00C50762">
        <w:rPr>
          <w:rFonts w:ascii="Times New Roman" w:hAnsi="Times New Roman" w:cs="Times New Roman"/>
          <w:b/>
          <w:sz w:val="24"/>
          <w:szCs w:val="24"/>
        </w:rPr>
        <w:t>Method of Evaluation</w:t>
      </w:r>
    </w:p>
    <w:p w14:paraId="6C1A6635" w14:textId="7189792E" w:rsidR="007D00FF" w:rsidRPr="007D00FF" w:rsidRDefault="007D00FF" w:rsidP="00455C7C">
      <w:pPr>
        <w:pStyle w:val="ListParagraph"/>
        <w:numPr>
          <w:ilvl w:val="1"/>
          <w:numId w:val="2"/>
        </w:numPr>
        <w:spacing w:line="276" w:lineRule="auto"/>
        <w:ind w:left="1080"/>
        <w:rPr>
          <w:rFonts w:ascii="Times New Roman" w:hAnsi="Times New Roman" w:cs="Times New Roman"/>
          <w:sz w:val="24"/>
          <w:szCs w:val="24"/>
        </w:rPr>
      </w:pPr>
      <w:r w:rsidRPr="007D00FF">
        <w:rPr>
          <w:rFonts w:ascii="Times New Roman" w:hAnsi="Times New Roman" w:cs="Times New Roman"/>
          <w:sz w:val="24"/>
          <w:szCs w:val="24"/>
        </w:rPr>
        <w:t xml:space="preserve">Supervisor will </w:t>
      </w:r>
      <w:r w:rsidR="00730937">
        <w:rPr>
          <w:rFonts w:ascii="Times New Roman" w:hAnsi="Times New Roman" w:cs="Times New Roman"/>
          <w:sz w:val="24"/>
          <w:szCs w:val="24"/>
        </w:rPr>
        <w:t>review</w:t>
      </w:r>
      <w:r w:rsidRPr="007D00FF">
        <w:rPr>
          <w:rFonts w:ascii="Times New Roman" w:hAnsi="Times New Roman" w:cs="Times New Roman"/>
          <w:sz w:val="24"/>
          <w:szCs w:val="24"/>
        </w:rPr>
        <w:t xml:space="preserve"> </w:t>
      </w:r>
      <w:r w:rsidR="00730937">
        <w:rPr>
          <w:rFonts w:ascii="Times New Roman" w:hAnsi="Times New Roman" w:cs="Times New Roman"/>
          <w:sz w:val="24"/>
          <w:szCs w:val="24"/>
        </w:rPr>
        <w:t xml:space="preserve">supervisee’s </w:t>
      </w:r>
      <w:r w:rsidR="00C500AB">
        <w:rPr>
          <w:rFonts w:ascii="Times New Roman" w:hAnsi="Times New Roman" w:cs="Times New Roman"/>
          <w:sz w:val="24"/>
          <w:szCs w:val="24"/>
        </w:rPr>
        <w:t xml:space="preserve">work during </w:t>
      </w:r>
      <w:r w:rsidRPr="007D00FF">
        <w:rPr>
          <w:rFonts w:ascii="Times New Roman" w:hAnsi="Times New Roman" w:cs="Times New Roman"/>
          <w:sz w:val="24"/>
          <w:szCs w:val="24"/>
        </w:rPr>
        <w:t xml:space="preserve">every session </w:t>
      </w:r>
      <w:r w:rsidR="00730937">
        <w:rPr>
          <w:rFonts w:ascii="Times New Roman" w:hAnsi="Times New Roman" w:cs="Times New Roman"/>
          <w:sz w:val="24"/>
          <w:szCs w:val="24"/>
        </w:rPr>
        <w:t xml:space="preserve">via </w:t>
      </w:r>
      <w:r>
        <w:rPr>
          <w:rFonts w:ascii="Times New Roman" w:hAnsi="Times New Roman" w:cs="Times New Roman"/>
          <w:sz w:val="24"/>
          <w:szCs w:val="24"/>
        </w:rPr>
        <w:t xml:space="preserve">audio or video </w:t>
      </w:r>
      <w:r w:rsidRPr="007D00FF">
        <w:rPr>
          <w:rFonts w:ascii="Times New Roman" w:hAnsi="Times New Roman" w:cs="Times New Roman"/>
          <w:sz w:val="24"/>
          <w:szCs w:val="24"/>
        </w:rPr>
        <w:t>tape</w:t>
      </w:r>
    </w:p>
    <w:p w14:paraId="03B4C7B8" w14:textId="32FE9802" w:rsidR="00455C7C" w:rsidRPr="00B5787E" w:rsidRDefault="000753BD" w:rsidP="00455C7C">
      <w:pPr>
        <w:pStyle w:val="ListParagraph"/>
        <w:numPr>
          <w:ilvl w:val="1"/>
          <w:numId w:val="2"/>
        </w:numPr>
        <w:spacing w:line="276" w:lineRule="auto"/>
        <w:ind w:left="1080"/>
        <w:rPr>
          <w:rFonts w:ascii="Times New Roman" w:hAnsi="Times New Roman" w:cs="Times New Roman"/>
          <w:b/>
          <w:sz w:val="24"/>
          <w:szCs w:val="24"/>
        </w:rPr>
      </w:pPr>
      <w:r>
        <w:rPr>
          <w:rFonts w:ascii="Times New Roman" w:hAnsi="Times New Roman" w:cs="Times New Roman"/>
          <w:sz w:val="24"/>
          <w:szCs w:val="24"/>
        </w:rPr>
        <w:t>Informal f</w:t>
      </w:r>
      <w:r w:rsidRPr="00C50762">
        <w:rPr>
          <w:rFonts w:ascii="Times New Roman" w:hAnsi="Times New Roman" w:cs="Times New Roman"/>
          <w:sz w:val="24"/>
          <w:szCs w:val="24"/>
        </w:rPr>
        <w:t xml:space="preserve">eedback will be provided to the supervisee during each </w:t>
      </w:r>
      <w:r w:rsidR="007D00FF">
        <w:rPr>
          <w:rFonts w:ascii="Times New Roman" w:hAnsi="Times New Roman" w:cs="Times New Roman"/>
          <w:sz w:val="24"/>
          <w:szCs w:val="24"/>
        </w:rPr>
        <w:t xml:space="preserve">supervisory </w:t>
      </w:r>
      <w:r w:rsidRPr="00C50762">
        <w:rPr>
          <w:rFonts w:ascii="Times New Roman" w:hAnsi="Times New Roman" w:cs="Times New Roman"/>
          <w:sz w:val="24"/>
          <w:szCs w:val="24"/>
        </w:rPr>
        <w:t xml:space="preserve">session. </w:t>
      </w:r>
    </w:p>
    <w:p w14:paraId="1B90096B" w14:textId="5375C00A" w:rsidR="00B5787E" w:rsidRPr="00B5787E" w:rsidRDefault="00B5787E" w:rsidP="00455C7C">
      <w:pPr>
        <w:pStyle w:val="ListParagraph"/>
        <w:numPr>
          <w:ilvl w:val="1"/>
          <w:numId w:val="2"/>
        </w:numPr>
        <w:spacing w:line="276" w:lineRule="auto"/>
        <w:ind w:left="1080"/>
        <w:rPr>
          <w:rFonts w:ascii="Times New Roman" w:hAnsi="Times New Roman" w:cs="Times New Roman"/>
          <w:sz w:val="24"/>
          <w:szCs w:val="24"/>
        </w:rPr>
      </w:pPr>
      <w:r w:rsidRPr="00B5787E">
        <w:rPr>
          <w:rFonts w:ascii="Times New Roman" w:hAnsi="Times New Roman" w:cs="Times New Roman"/>
          <w:sz w:val="24"/>
          <w:szCs w:val="24"/>
        </w:rPr>
        <w:t>Formal feedback will be provided in form of a</w:t>
      </w:r>
      <w:r w:rsidR="007D00FF">
        <w:rPr>
          <w:rFonts w:ascii="Times New Roman" w:hAnsi="Times New Roman" w:cs="Times New Roman"/>
          <w:sz w:val="24"/>
          <w:szCs w:val="24"/>
        </w:rPr>
        <w:t xml:space="preserve"> student evaluation at the </w:t>
      </w:r>
      <w:r w:rsidRPr="00B5787E">
        <w:rPr>
          <w:rFonts w:ascii="Times New Roman" w:hAnsi="Times New Roman" w:cs="Times New Roman"/>
          <w:sz w:val="24"/>
          <w:szCs w:val="24"/>
        </w:rPr>
        <w:t xml:space="preserve">end of </w:t>
      </w:r>
      <w:r w:rsidR="007D00FF">
        <w:rPr>
          <w:rFonts w:ascii="Times New Roman" w:hAnsi="Times New Roman" w:cs="Times New Roman"/>
          <w:sz w:val="24"/>
          <w:szCs w:val="24"/>
        </w:rPr>
        <w:t>the</w:t>
      </w:r>
      <w:r w:rsidRPr="00B5787E">
        <w:rPr>
          <w:rFonts w:ascii="Times New Roman" w:hAnsi="Times New Roman" w:cs="Times New Roman"/>
          <w:sz w:val="24"/>
          <w:szCs w:val="24"/>
        </w:rPr>
        <w:t xml:space="preserve"> </w:t>
      </w:r>
      <w:r w:rsidR="00C97162">
        <w:rPr>
          <w:rFonts w:ascii="Times New Roman" w:hAnsi="Times New Roman" w:cs="Times New Roman"/>
          <w:sz w:val="24"/>
          <w:szCs w:val="24"/>
        </w:rPr>
        <w:t>training experience.</w:t>
      </w:r>
    </w:p>
    <w:p w14:paraId="6F8EEA63" w14:textId="77777777" w:rsidR="000753BD" w:rsidRPr="00957964" w:rsidRDefault="000753BD" w:rsidP="007D00FF">
      <w:pPr>
        <w:pStyle w:val="ListParagraph"/>
        <w:numPr>
          <w:ilvl w:val="2"/>
          <w:numId w:val="2"/>
        </w:numPr>
        <w:spacing w:line="276" w:lineRule="auto"/>
        <w:rPr>
          <w:rFonts w:ascii="Times New Roman" w:hAnsi="Times New Roman" w:cs="Times New Roman"/>
          <w:b/>
          <w:sz w:val="24"/>
          <w:szCs w:val="24"/>
        </w:rPr>
      </w:pPr>
      <w:r w:rsidRPr="00517863">
        <w:rPr>
          <w:rFonts w:ascii="Times New Roman" w:hAnsi="Times New Roman" w:cs="Times New Roman"/>
          <w:sz w:val="24"/>
          <w:szCs w:val="24"/>
        </w:rPr>
        <w:t>Specific feedback will focus on the supervisee’s demonstrated clinical skills, documentation, ethics, and</w:t>
      </w:r>
      <w:r>
        <w:rPr>
          <w:rFonts w:ascii="Times New Roman" w:hAnsi="Times New Roman" w:cs="Times New Roman"/>
          <w:sz w:val="24"/>
          <w:szCs w:val="24"/>
        </w:rPr>
        <w:t xml:space="preserve"> professionalism. </w:t>
      </w:r>
    </w:p>
    <w:p w14:paraId="58C2CAC1" w14:textId="6CD5EE8A" w:rsidR="000753BD" w:rsidRPr="00C50762" w:rsidRDefault="000753BD" w:rsidP="00455C7C">
      <w:pPr>
        <w:pStyle w:val="ListParagraph"/>
        <w:numPr>
          <w:ilvl w:val="1"/>
          <w:numId w:val="2"/>
        </w:numPr>
        <w:spacing w:line="276" w:lineRule="auto"/>
        <w:ind w:left="1080"/>
        <w:rPr>
          <w:rFonts w:ascii="Times New Roman" w:hAnsi="Times New Roman" w:cs="Times New Roman"/>
          <w:b/>
          <w:sz w:val="24"/>
          <w:szCs w:val="24"/>
        </w:rPr>
      </w:pPr>
      <w:r>
        <w:rPr>
          <w:rFonts w:ascii="Times New Roman" w:hAnsi="Times New Roman" w:cs="Times New Roman"/>
          <w:sz w:val="24"/>
          <w:szCs w:val="24"/>
        </w:rPr>
        <w:lastRenderedPageBreak/>
        <w:t xml:space="preserve">The supervisee will also complete an evaluation of the supervisor </w:t>
      </w:r>
      <w:r w:rsidR="008F57DE">
        <w:rPr>
          <w:rFonts w:ascii="Times New Roman" w:hAnsi="Times New Roman" w:cs="Times New Roman"/>
          <w:sz w:val="24"/>
          <w:szCs w:val="24"/>
        </w:rPr>
        <w:t xml:space="preserve">at the end of </w:t>
      </w:r>
      <w:r w:rsidR="000A08A6">
        <w:rPr>
          <w:rFonts w:ascii="Times New Roman" w:hAnsi="Times New Roman" w:cs="Times New Roman"/>
          <w:sz w:val="24"/>
          <w:szCs w:val="24"/>
        </w:rPr>
        <w:t>the training experience.</w:t>
      </w:r>
      <w:r w:rsidR="008F57DE">
        <w:rPr>
          <w:rFonts w:ascii="Times New Roman" w:hAnsi="Times New Roman" w:cs="Times New Roman"/>
          <w:sz w:val="24"/>
          <w:szCs w:val="24"/>
        </w:rPr>
        <w:t xml:space="preserve"> </w:t>
      </w:r>
    </w:p>
    <w:p w14:paraId="43E93271" w14:textId="77777777" w:rsidR="000753BD" w:rsidRDefault="000753BD" w:rsidP="00455C7C">
      <w:pPr>
        <w:pStyle w:val="ListParagraph"/>
        <w:numPr>
          <w:ilvl w:val="0"/>
          <w:numId w:val="2"/>
        </w:numPr>
        <w:spacing w:line="276" w:lineRule="auto"/>
        <w:ind w:left="720" w:hanging="540"/>
        <w:rPr>
          <w:rFonts w:ascii="Times New Roman" w:hAnsi="Times New Roman" w:cs="Times New Roman"/>
          <w:b/>
          <w:sz w:val="24"/>
          <w:szCs w:val="24"/>
        </w:rPr>
      </w:pPr>
      <w:r w:rsidRPr="00C80BA8">
        <w:rPr>
          <w:rFonts w:ascii="Times New Roman" w:hAnsi="Times New Roman" w:cs="Times New Roman"/>
          <w:b/>
          <w:sz w:val="24"/>
          <w:szCs w:val="24"/>
        </w:rPr>
        <w:t>Responsibilities of the Graduate Training Program</w:t>
      </w:r>
    </w:p>
    <w:p w14:paraId="6440FB34" w14:textId="77777777" w:rsidR="00C80BA8" w:rsidRPr="00C80BA8" w:rsidRDefault="00C80BA8" w:rsidP="00455C7C">
      <w:pPr>
        <w:pStyle w:val="ListParagraph"/>
        <w:numPr>
          <w:ilvl w:val="1"/>
          <w:numId w:val="2"/>
        </w:numPr>
        <w:spacing w:line="276" w:lineRule="auto"/>
        <w:ind w:left="1080"/>
        <w:rPr>
          <w:rFonts w:ascii="Times New Roman" w:hAnsi="Times New Roman" w:cs="Times New Roman"/>
          <w:b/>
          <w:sz w:val="24"/>
          <w:szCs w:val="24"/>
        </w:rPr>
      </w:pPr>
      <w:r>
        <w:rPr>
          <w:rFonts w:ascii="Times New Roman" w:hAnsi="Times New Roman" w:cs="Times New Roman"/>
          <w:sz w:val="24"/>
          <w:szCs w:val="24"/>
        </w:rPr>
        <w:t>Provide current ongoing malpractice insurance for each student</w:t>
      </w:r>
      <w:r w:rsidR="00187F46">
        <w:rPr>
          <w:rFonts w:ascii="Times New Roman" w:hAnsi="Times New Roman" w:cs="Times New Roman"/>
          <w:sz w:val="24"/>
          <w:szCs w:val="24"/>
        </w:rPr>
        <w:t xml:space="preserve">’s </w:t>
      </w:r>
      <w:r>
        <w:rPr>
          <w:rFonts w:ascii="Times New Roman" w:hAnsi="Times New Roman" w:cs="Times New Roman"/>
          <w:sz w:val="24"/>
          <w:szCs w:val="24"/>
        </w:rPr>
        <w:t>clinical work.</w:t>
      </w:r>
    </w:p>
    <w:p w14:paraId="2BF1F825" w14:textId="70710659" w:rsidR="00C80BA8" w:rsidRPr="009367E0" w:rsidRDefault="009367E0" w:rsidP="00455C7C">
      <w:pPr>
        <w:pStyle w:val="ListParagraph"/>
        <w:numPr>
          <w:ilvl w:val="1"/>
          <w:numId w:val="2"/>
        </w:numPr>
        <w:spacing w:line="276" w:lineRule="auto"/>
        <w:ind w:left="1080"/>
        <w:rPr>
          <w:rFonts w:ascii="Times New Roman" w:hAnsi="Times New Roman" w:cs="Times New Roman"/>
          <w:b/>
          <w:sz w:val="24"/>
          <w:szCs w:val="24"/>
        </w:rPr>
      </w:pPr>
      <w:r>
        <w:rPr>
          <w:rFonts w:ascii="Times New Roman" w:hAnsi="Times New Roman" w:cs="Times New Roman"/>
          <w:sz w:val="24"/>
          <w:szCs w:val="24"/>
        </w:rPr>
        <w:t xml:space="preserve">Respond to concerns raised by practicum </w:t>
      </w:r>
      <w:r w:rsidR="00687520">
        <w:rPr>
          <w:rFonts w:ascii="Times New Roman" w:hAnsi="Times New Roman" w:cs="Times New Roman"/>
          <w:sz w:val="24"/>
          <w:szCs w:val="24"/>
        </w:rPr>
        <w:t xml:space="preserve">supervisors </w:t>
      </w:r>
      <w:r>
        <w:rPr>
          <w:rFonts w:ascii="Times New Roman" w:hAnsi="Times New Roman" w:cs="Times New Roman"/>
          <w:sz w:val="24"/>
          <w:szCs w:val="24"/>
        </w:rPr>
        <w:t>in a timely manner.</w:t>
      </w:r>
    </w:p>
    <w:p w14:paraId="7CC97FC0" w14:textId="6518AD29" w:rsidR="009367E0" w:rsidRPr="001F126B" w:rsidRDefault="009367E0" w:rsidP="00455C7C">
      <w:pPr>
        <w:pStyle w:val="ListParagraph"/>
        <w:numPr>
          <w:ilvl w:val="1"/>
          <w:numId w:val="2"/>
        </w:numPr>
        <w:spacing w:line="276" w:lineRule="auto"/>
        <w:ind w:left="1080"/>
        <w:rPr>
          <w:rFonts w:ascii="Times New Roman" w:hAnsi="Times New Roman" w:cs="Times New Roman"/>
          <w:b/>
          <w:sz w:val="24"/>
          <w:szCs w:val="24"/>
        </w:rPr>
      </w:pPr>
      <w:r>
        <w:rPr>
          <w:rFonts w:ascii="Times New Roman" w:hAnsi="Times New Roman" w:cs="Times New Roman"/>
          <w:sz w:val="24"/>
          <w:szCs w:val="24"/>
        </w:rPr>
        <w:t xml:space="preserve">Communicate any misconduct of student to </w:t>
      </w:r>
      <w:r w:rsidR="00687520">
        <w:rPr>
          <w:rFonts w:ascii="Times New Roman" w:hAnsi="Times New Roman" w:cs="Times New Roman"/>
          <w:sz w:val="24"/>
          <w:szCs w:val="24"/>
        </w:rPr>
        <w:t xml:space="preserve">supervisors </w:t>
      </w:r>
      <w:r>
        <w:rPr>
          <w:rFonts w:ascii="Times New Roman" w:hAnsi="Times New Roman" w:cs="Times New Roman"/>
          <w:sz w:val="24"/>
          <w:szCs w:val="24"/>
        </w:rPr>
        <w:t xml:space="preserve">if it may </w:t>
      </w:r>
      <w:r w:rsidRPr="001F126B">
        <w:rPr>
          <w:rFonts w:ascii="Times New Roman" w:hAnsi="Times New Roman" w:cs="Times New Roman"/>
          <w:sz w:val="24"/>
          <w:szCs w:val="24"/>
        </w:rPr>
        <w:t>impact</w:t>
      </w:r>
      <w:r w:rsidR="004469EC">
        <w:rPr>
          <w:rFonts w:ascii="Times New Roman" w:hAnsi="Times New Roman" w:cs="Times New Roman"/>
          <w:sz w:val="24"/>
          <w:szCs w:val="24"/>
        </w:rPr>
        <w:t xml:space="preserve"> </w:t>
      </w:r>
      <w:r w:rsidRPr="001F126B">
        <w:rPr>
          <w:rFonts w:ascii="Times New Roman" w:hAnsi="Times New Roman" w:cs="Times New Roman"/>
          <w:sz w:val="24"/>
          <w:szCs w:val="24"/>
        </w:rPr>
        <w:t xml:space="preserve">clinical </w:t>
      </w:r>
      <w:r w:rsidR="004469EC">
        <w:rPr>
          <w:rFonts w:ascii="Times New Roman" w:hAnsi="Times New Roman" w:cs="Times New Roman"/>
          <w:sz w:val="24"/>
          <w:szCs w:val="24"/>
        </w:rPr>
        <w:t>work</w:t>
      </w:r>
      <w:r w:rsidRPr="001F126B">
        <w:rPr>
          <w:rFonts w:ascii="Times New Roman" w:hAnsi="Times New Roman" w:cs="Times New Roman"/>
          <w:sz w:val="24"/>
          <w:szCs w:val="24"/>
        </w:rPr>
        <w:t>.</w:t>
      </w:r>
    </w:p>
    <w:p w14:paraId="5936E08F" w14:textId="77777777" w:rsidR="00957964" w:rsidRPr="001F126B" w:rsidRDefault="00957964" w:rsidP="00455C7C">
      <w:pPr>
        <w:pStyle w:val="ListParagraph"/>
        <w:numPr>
          <w:ilvl w:val="0"/>
          <w:numId w:val="2"/>
        </w:numPr>
        <w:spacing w:line="276" w:lineRule="auto"/>
        <w:ind w:left="720" w:hanging="540"/>
        <w:rPr>
          <w:rFonts w:ascii="Times New Roman" w:hAnsi="Times New Roman" w:cs="Times New Roman"/>
          <w:b/>
          <w:sz w:val="24"/>
          <w:szCs w:val="24"/>
        </w:rPr>
      </w:pPr>
      <w:r w:rsidRPr="001F126B">
        <w:rPr>
          <w:rFonts w:ascii="Times New Roman" w:hAnsi="Times New Roman" w:cs="Times New Roman"/>
          <w:b/>
          <w:sz w:val="24"/>
          <w:szCs w:val="24"/>
        </w:rPr>
        <w:t xml:space="preserve">Responsibilities of the </w:t>
      </w:r>
      <w:r w:rsidR="0077088C" w:rsidRPr="001F126B">
        <w:rPr>
          <w:rFonts w:ascii="Times New Roman" w:hAnsi="Times New Roman" w:cs="Times New Roman"/>
          <w:b/>
          <w:sz w:val="24"/>
          <w:szCs w:val="24"/>
        </w:rPr>
        <w:t>Supervisor</w:t>
      </w:r>
    </w:p>
    <w:p w14:paraId="2951B8E0" w14:textId="1C264AD5" w:rsidR="007773D1" w:rsidRPr="001F126B" w:rsidRDefault="0012658B" w:rsidP="00455C7C">
      <w:pPr>
        <w:pStyle w:val="ListParagraph"/>
        <w:numPr>
          <w:ilvl w:val="1"/>
          <w:numId w:val="2"/>
        </w:numPr>
        <w:spacing w:line="276" w:lineRule="auto"/>
        <w:ind w:left="1080"/>
        <w:rPr>
          <w:rFonts w:ascii="Times New Roman" w:hAnsi="Times New Roman" w:cs="Times New Roman"/>
          <w:b/>
          <w:sz w:val="24"/>
          <w:szCs w:val="24"/>
        </w:rPr>
      </w:pPr>
      <w:r w:rsidRPr="001F126B">
        <w:rPr>
          <w:rFonts w:ascii="Times New Roman" w:hAnsi="Times New Roman" w:cs="Times New Roman"/>
          <w:sz w:val="24"/>
          <w:szCs w:val="24"/>
        </w:rPr>
        <w:t>Attend</w:t>
      </w:r>
      <w:r w:rsidR="007773D1" w:rsidRPr="001F126B">
        <w:rPr>
          <w:rFonts w:ascii="Times New Roman" w:hAnsi="Times New Roman" w:cs="Times New Roman"/>
          <w:sz w:val="24"/>
          <w:szCs w:val="24"/>
        </w:rPr>
        <w:t xml:space="preserve"> scheduled supervision and be available on an as-needed basis. </w:t>
      </w:r>
      <w:r w:rsidR="00526A5F" w:rsidRPr="001F126B">
        <w:rPr>
          <w:rFonts w:ascii="Times New Roman" w:hAnsi="Times New Roman" w:cs="Times New Roman"/>
          <w:sz w:val="24"/>
          <w:szCs w:val="24"/>
        </w:rPr>
        <w:t>Arrange back-up supervisory coverage if out of office</w:t>
      </w:r>
      <w:r w:rsidR="004469EC">
        <w:rPr>
          <w:rFonts w:ascii="Times New Roman" w:hAnsi="Times New Roman" w:cs="Times New Roman"/>
          <w:sz w:val="24"/>
          <w:szCs w:val="24"/>
        </w:rPr>
        <w:t>.</w:t>
      </w:r>
    </w:p>
    <w:p w14:paraId="3F2E2492" w14:textId="7E2893A4" w:rsidR="0077088C" w:rsidRPr="001F126B" w:rsidRDefault="00E75567" w:rsidP="00455C7C">
      <w:pPr>
        <w:pStyle w:val="ListParagraph"/>
        <w:numPr>
          <w:ilvl w:val="1"/>
          <w:numId w:val="2"/>
        </w:numPr>
        <w:spacing w:line="276" w:lineRule="auto"/>
        <w:ind w:left="1080"/>
        <w:rPr>
          <w:rFonts w:ascii="Times New Roman" w:hAnsi="Times New Roman" w:cs="Times New Roman"/>
          <w:b/>
          <w:sz w:val="24"/>
          <w:szCs w:val="24"/>
        </w:rPr>
      </w:pPr>
      <w:r w:rsidRPr="001F126B">
        <w:rPr>
          <w:rFonts w:ascii="Times New Roman" w:hAnsi="Times New Roman" w:cs="Times New Roman"/>
          <w:sz w:val="24"/>
          <w:szCs w:val="24"/>
        </w:rPr>
        <w:t>Commensurate with supervisee’s developmental level, e</w:t>
      </w:r>
      <w:r w:rsidR="0077088C" w:rsidRPr="001F126B">
        <w:rPr>
          <w:rFonts w:ascii="Times New Roman" w:hAnsi="Times New Roman" w:cs="Times New Roman"/>
          <w:sz w:val="24"/>
          <w:szCs w:val="24"/>
        </w:rPr>
        <w:t xml:space="preserve">nsure that the supervisee </w:t>
      </w:r>
      <w:r w:rsidRPr="001F126B">
        <w:rPr>
          <w:rFonts w:ascii="Times New Roman" w:hAnsi="Times New Roman" w:cs="Times New Roman"/>
          <w:sz w:val="24"/>
          <w:szCs w:val="24"/>
        </w:rPr>
        <w:t xml:space="preserve">understands and </w:t>
      </w:r>
      <w:r w:rsidR="0077088C" w:rsidRPr="001F126B">
        <w:rPr>
          <w:rFonts w:ascii="Times New Roman" w:hAnsi="Times New Roman" w:cs="Times New Roman"/>
          <w:sz w:val="24"/>
          <w:szCs w:val="24"/>
        </w:rPr>
        <w:t>deliver</w:t>
      </w:r>
      <w:r w:rsidRPr="001F126B">
        <w:rPr>
          <w:rFonts w:ascii="Times New Roman" w:hAnsi="Times New Roman" w:cs="Times New Roman"/>
          <w:sz w:val="24"/>
          <w:szCs w:val="24"/>
        </w:rPr>
        <w:t>s</w:t>
      </w:r>
      <w:r w:rsidR="0077088C" w:rsidRPr="001F126B">
        <w:rPr>
          <w:rFonts w:ascii="Times New Roman" w:hAnsi="Times New Roman" w:cs="Times New Roman"/>
          <w:sz w:val="24"/>
          <w:szCs w:val="24"/>
        </w:rPr>
        <w:t xml:space="preserve"> </w:t>
      </w:r>
      <w:r w:rsidRPr="001F126B">
        <w:rPr>
          <w:rFonts w:ascii="Times New Roman" w:hAnsi="Times New Roman" w:cs="Times New Roman"/>
          <w:sz w:val="24"/>
          <w:szCs w:val="24"/>
        </w:rPr>
        <w:t xml:space="preserve">the </w:t>
      </w:r>
      <w:r w:rsidR="00687520" w:rsidRPr="001F126B">
        <w:rPr>
          <w:rFonts w:ascii="Times New Roman" w:hAnsi="Times New Roman" w:cs="Times New Roman"/>
          <w:sz w:val="24"/>
          <w:szCs w:val="24"/>
        </w:rPr>
        <w:t xml:space="preserve">diagnostic </w:t>
      </w:r>
      <w:r w:rsidRPr="001F126B">
        <w:rPr>
          <w:rFonts w:ascii="Times New Roman" w:hAnsi="Times New Roman" w:cs="Times New Roman"/>
          <w:sz w:val="24"/>
          <w:szCs w:val="24"/>
        </w:rPr>
        <w:t xml:space="preserve">assessments and treatments outlined in the client’s treatment plan. </w:t>
      </w:r>
    </w:p>
    <w:p w14:paraId="39B54B9C" w14:textId="77777777" w:rsidR="00526A5F" w:rsidRPr="001F126B" w:rsidRDefault="00526A5F" w:rsidP="00526A5F">
      <w:pPr>
        <w:pStyle w:val="ListParagraph"/>
        <w:numPr>
          <w:ilvl w:val="1"/>
          <w:numId w:val="2"/>
        </w:numPr>
        <w:spacing w:line="276" w:lineRule="auto"/>
        <w:ind w:left="1080"/>
        <w:rPr>
          <w:rFonts w:ascii="Times New Roman" w:hAnsi="Times New Roman" w:cs="Times New Roman"/>
          <w:b/>
          <w:sz w:val="24"/>
          <w:szCs w:val="24"/>
        </w:rPr>
      </w:pPr>
      <w:r w:rsidRPr="001F126B">
        <w:rPr>
          <w:rFonts w:ascii="Times New Roman" w:hAnsi="Times New Roman" w:cs="Times New Roman"/>
          <w:sz w:val="24"/>
          <w:szCs w:val="24"/>
        </w:rPr>
        <w:t>Provide feedback and sign all documentation in a timely manner.</w:t>
      </w:r>
    </w:p>
    <w:p w14:paraId="74296D6F" w14:textId="101059EB" w:rsidR="00526A5F" w:rsidRPr="004469EC" w:rsidRDefault="00526A5F" w:rsidP="004469EC">
      <w:pPr>
        <w:pStyle w:val="ListParagraph"/>
        <w:numPr>
          <w:ilvl w:val="1"/>
          <w:numId w:val="2"/>
        </w:numPr>
        <w:spacing w:line="276" w:lineRule="auto"/>
        <w:ind w:left="1080"/>
        <w:rPr>
          <w:rFonts w:ascii="Times New Roman" w:hAnsi="Times New Roman" w:cs="Times New Roman"/>
          <w:sz w:val="24"/>
          <w:szCs w:val="24"/>
        </w:rPr>
      </w:pPr>
      <w:r w:rsidRPr="001F126B">
        <w:rPr>
          <w:rFonts w:ascii="Times New Roman" w:hAnsi="Times New Roman" w:cs="Times New Roman"/>
          <w:sz w:val="24"/>
          <w:szCs w:val="24"/>
        </w:rPr>
        <w:t>Review each session via video or audio recording.</w:t>
      </w:r>
      <w:r w:rsidR="004469EC">
        <w:rPr>
          <w:rFonts w:ascii="Times New Roman" w:hAnsi="Times New Roman" w:cs="Times New Roman"/>
          <w:sz w:val="24"/>
          <w:szCs w:val="24"/>
        </w:rPr>
        <w:t xml:space="preserve"> </w:t>
      </w:r>
      <w:r w:rsidRPr="004469EC">
        <w:rPr>
          <w:rFonts w:ascii="Times New Roman" w:hAnsi="Times New Roman" w:cs="Times New Roman"/>
          <w:sz w:val="24"/>
          <w:szCs w:val="24"/>
        </w:rPr>
        <w:t>At least once per semester, review a video recording or provide live observation of a session</w:t>
      </w:r>
      <w:r w:rsidR="00244235">
        <w:rPr>
          <w:rFonts w:ascii="Times New Roman" w:hAnsi="Times New Roman" w:cs="Times New Roman"/>
          <w:sz w:val="24"/>
          <w:szCs w:val="24"/>
        </w:rPr>
        <w:t xml:space="preserve"> ***</w:t>
      </w:r>
    </w:p>
    <w:p w14:paraId="74582040" w14:textId="77777777" w:rsidR="00526A5F" w:rsidRPr="001F126B" w:rsidRDefault="00526A5F" w:rsidP="00526A5F">
      <w:pPr>
        <w:pStyle w:val="ListParagraph"/>
        <w:numPr>
          <w:ilvl w:val="1"/>
          <w:numId w:val="2"/>
        </w:numPr>
        <w:spacing w:line="276" w:lineRule="auto"/>
        <w:ind w:left="1080"/>
        <w:rPr>
          <w:rFonts w:ascii="Times New Roman" w:hAnsi="Times New Roman" w:cs="Times New Roman"/>
          <w:sz w:val="24"/>
          <w:szCs w:val="24"/>
        </w:rPr>
      </w:pPr>
      <w:r w:rsidRPr="001F126B">
        <w:rPr>
          <w:rFonts w:ascii="Times New Roman" w:hAnsi="Times New Roman" w:cs="Times New Roman"/>
          <w:sz w:val="24"/>
          <w:szCs w:val="24"/>
        </w:rPr>
        <w:t xml:space="preserve">Maintain weekly supervision notes. </w:t>
      </w:r>
    </w:p>
    <w:p w14:paraId="683DBB8B" w14:textId="77777777" w:rsidR="00E75567" w:rsidRPr="001F126B" w:rsidRDefault="00E75567" w:rsidP="00455C7C">
      <w:pPr>
        <w:pStyle w:val="ListParagraph"/>
        <w:numPr>
          <w:ilvl w:val="1"/>
          <w:numId w:val="2"/>
        </w:numPr>
        <w:spacing w:line="276" w:lineRule="auto"/>
        <w:ind w:left="1080"/>
        <w:rPr>
          <w:rFonts w:ascii="Times New Roman" w:hAnsi="Times New Roman" w:cs="Times New Roman"/>
          <w:b/>
          <w:sz w:val="24"/>
          <w:szCs w:val="24"/>
        </w:rPr>
      </w:pPr>
      <w:r w:rsidRPr="001F126B">
        <w:rPr>
          <w:rFonts w:ascii="Times New Roman" w:hAnsi="Times New Roman" w:cs="Times New Roman"/>
          <w:sz w:val="24"/>
          <w:szCs w:val="24"/>
        </w:rPr>
        <w:t xml:space="preserve">Facilitate a positive learning relationship that encompasses respect, encourages autonomy, and enhances the training experience. </w:t>
      </w:r>
    </w:p>
    <w:p w14:paraId="658C39AE" w14:textId="10CA5BD2" w:rsidR="00957964" w:rsidRPr="007C2826" w:rsidRDefault="00122E53" w:rsidP="004469EC">
      <w:pPr>
        <w:pStyle w:val="ListParagraph"/>
        <w:numPr>
          <w:ilvl w:val="1"/>
          <w:numId w:val="2"/>
        </w:numPr>
        <w:spacing w:line="276" w:lineRule="auto"/>
        <w:ind w:left="1080"/>
        <w:rPr>
          <w:rFonts w:ascii="Times New Roman" w:hAnsi="Times New Roman" w:cs="Times New Roman"/>
          <w:sz w:val="24"/>
          <w:szCs w:val="24"/>
        </w:rPr>
      </w:pPr>
      <w:r w:rsidRPr="001F126B">
        <w:rPr>
          <w:rFonts w:ascii="Times New Roman" w:hAnsi="Times New Roman" w:cs="Times New Roman"/>
          <w:sz w:val="24"/>
          <w:szCs w:val="24"/>
        </w:rPr>
        <w:t xml:space="preserve">Help the supervisee explore and clarify thoughts and feelings which underlie </w:t>
      </w:r>
      <w:r w:rsidR="00B077F5" w:rsidRPr="001F126B">
        <w:rPr>
          <w:rFonts w:ascii="Times New Roman" w:hAnsi="Times New Roman" w:cs="Times New Roman"/>
          <w:sz w:val="24"/>
          <w:szCs w:val="24"/>
        </w:rPr>
        <w:t>his/her</w:t>
      </w:r>
      <w:r w:rsidRPr="001F126B">
        <w:rPr>
          <w:rFonts w:ascii="Times New Roman" w:hAnsi="Times New Roman" w:cs="Times New Roman"/>
          <w:sz w:val="24"/>
          <w:szCs w:val="24"/>
        </w:rPr>
        <w:t xml:space="preserve"> practice</w:t>
      </w:r>
      <w:r w:rsidR="004469EC">
        <w:rPr>
          <w:rFonts w:ascii="Times New Roman" w:hAnsi="Times New Roman" w:cs="Times New Roman"/>
          <w:sz w:val="24"/>
          <w:szCs w:val="24"/>
        </w:rPr>
        <w:t xml:space="preserve">. </w:t>
      </w:r>
      <w:r w:rsidRPr="004469EC">
        <w:rPr>
          <w:rFonts w:ascii="Times New Roman" w:hAnsi="Times New Roman" w:cs="Times New Roman"/>
          <w:sz w:val="24"/>
          <w:szCs w:val="24"/>
        </w:rPr>
        <w:t xml:space="preserve">Identify and bring to the supervisee’s attention any personal and/or professional </w:t>
      </w:r>
      <w:r w:rsidR="00526A5F" w:rsidRPr="004469EC">
        <w:rPr>
          <w:rFonts w:ascii="Times New Roman" w:hAnsi="Times New Roman" w:cs="Times New Roman"/>
          <w:sz w:val="24"/>
          <w:szCs w:val="24"/>
        </w:rPr>
        <w:t xml:space="preserve">difficulties </w:t>
      </w:r>
      <w:r w:rsidRPr="004469EC">
        <w:rPr>
          <w:rFonts w:ascii="Times New Roman" w:hAnsi="Times New Roman" w:cs="Times New Roman"/>
          <w:sz w:val="24"/>
          <w:szCs w:val="24"/>
        </w:rPr>
        <w:t xml:space="preserve">that may directly affect the supervisee’s </w:t>
      </w:r>
      <w:r w:rsidR="00526A5F" w:rsidRPr="004469EC">
        <w:rPr>
          <w:rFonts w:ascii="Times New Roman" w:hAnsi="Times New Roman" w:cs="Times New Roman"/>
          <w:sz w:val="24"/>
          <w:szCs w:val="24"/>
        </w:rPr>
        <w:t xml:space="preserve">ability to provide competent clinical care </w:t>
      </w:r>
      <w:r w:rsidR="00526A5F" w:rsidRPr="007C2826">
        <w:rPr>
          <w:rFonts w:ascii="Times New Roman" w:hAnsi="Times New Roman" w:cs="Times New Roman"/>
          <w:sz w:val="24"/>
          <w:szCs w:val="24"/>
        </w:rPr>
        <w:t>and</w:t>
      </w:r>
      <w:r w:rsidRPr="007C2826">
        <w:rPr>
          <w:rFonts w:ascii="Times New Roman" w:hAnsi="Times New Roman" w:cs="Times New Roman"/>
          <w:sz w:val="24"/>
          <w:szCs w:val="24"/>
        </w:rPr>
        <w:t xml:space="preserve"> recommend a course of action to address them.</w:t>
      </w:r>
      <w:r w:rsidR="00FD3849" w:rsidRPr="007C2826">
        <w:rPr>
          <w:rFonts w:ascii="Times New Roman" w:hAnsi="Times New Roman" w:cs="Times New Roman"/>
          <w:sz w:val="24"/>
          <w:szCs w:val="24"/>
        </w:rPr>
        <w:t xml:space="preserve"> This information will be shared with the co-supervisor of the course</w:t>
      </w:r>
      <w:r w:rsidR="005A3281" w:rsidRPr="007C2826">
        <w:rPr>
          <w:rFonts w:ascii="Times New Roman" w:hAnsi="Times New Roman" w:cs="Times New Roman"/>
          <w:sz w:val="24"/>
          <w:szCs w:val="24"/>
        </w:rPr>
        <w:t xml:space="preserve"> to allow for: (</w:t>
      </w:r>
      <w:r w:rsidR="00525E9A" w:rsidRPr="007C2826">
        <w:rPr>
          <w:rFonts w:ascii="Times New Roman" w:hAnsi="Times New Roman" w:cs="Times New Roman"/>
          <w:sz w:val="24"/>
          <w:szCs w:val="24"/>
        </w:rPr>
        <w:t>a</w:t>
      </w:r>
      <w:r w:rsidR="005A3281" w:rsidRPr="007C2826">
        <w:rPr>
          <w:rFonts w:ascii="Times New Roman" w:hAnsi="Times New Roman" w:cs="Times New Roman"/>
          <w:sz w:val="24"/>
          <w:szCs w:val="24"/>
        </w:rPr>
        <w:t xml:space="preserve">) provision of </w:t>
      </w:r>
      <w:r w:rsidR="00525E9A" w:rsidRPr="007C2826">
        <w:rPr>
          <w:rFonts w:ascii="Times New Roman" w:hAnsi="Times New Roman" w:cs="Times New Roman"/>
          <w:sz w:val="24"/>
          <w:szCs w:val="24"/>
        </w:rPr>
        <w:t xml:space="preserve">any </w:t>
      </w:r>
      <w:r w:rsidR="005A3281" w:rsidRPr="007C2826">
        <w:rPr>
          <w:rFonts w:ascii="Times New Roman" w:hAnsi="Times New Roman" w:cs="Times New Roman"/>
          <w:sz w:val="24"/>
          <w:szCs w:val="24"/>
        </w:rPr>
        <w:t>needed support by both supervisors; and (</w:t>
      </w:r>
      <w:r w:rsidR="00525E9A" w:rsidRPr="007C2826">
        <w:rPr>
          <w:rFonts w:ascii="Times New Roman" w:hAnsi="Times New Roman" w:cs="Times New Roman"/>
          <w:sz w:val="24"/>
          <w:szCs w:val="24"/>
        </w:rPr>
        <w:t>b</w:t>
      </w:r>
      <w:r w:rsidR="005A3281" w:rsidRPr="007C2826">
        <w:rPr>
          <w:rFonts w:ascii="Times New Roman" w:hAnsi="Times New Roman" w:cs="Times New Roman"/>
          <w:sz w:val="24"/>
          <w:szCs w:val="24"/>
        </w:rPr>
        <w:t>) ethical and competent supervision and resul</w:t>
      </w:r>
      <w:r w:rsidR="005633D1" w:rsidRPr="007C2826">
        <w:rPr>
          <w:rFonts w:ascii="Times New Roman" w:hAnsi="Times New Roman" w:cs="Times New Roman"/>
          <w:sz w:val="24"/>
          <w:szCs w:val="24"/>
        </w:rPr>
        <w:t>tant</w:t>
      </w:r>
      <w:r w:rsidR="005A3281" w:rsidRPr="007C2826">
        <w:rPr>
          <w:rFonts w:ascii="Times New Roman" w:hAnsi="Times New Roman" w:cs="Times New Roman"/>
          <w:sz w:val="24"/>
          <w:szCs w:val="24"/>
        </w:rPr>
        <w:t xml:space="preserve"> client care. </w:t>
      </w:r>
    </w:p>
    <w:p w14:paraId="4F8DAE56" w14:textId="66F6DDFE" w:rsidR="008803CA" w:rsidRPr="007C2826" w:rsidRDefault="008803CA" w:rsidP="00455C7C">
      <w:pPr>
        <w:pStyle w:val="ListParagraph"/>
        <w:numPr>
          <w:ilvl w:val="1"/>
          <w:numId w:val="2"/>
        </w:numPr>
        <w:spacing w:line="276" w:lineRule="auto"/>
        <w:ind w:left="1080"/>
        <w:rPr>
          <w:rFonts w:ascii="Times New Roman" w:hAnsi="Times New Roman" w:cs="Times New Roman"/>
          <w:sz w:val="24"/>
          <w:szCs w:val="24"/>
        </w:rPr>
      </w:pPr>
      <w:r w:rsidRPr="007C2826">
        <w:rPr>
          <w:rFonts w:ascii="Times New Roman" w:hAnsi="Times New Roman" w:cs="Times New Roman"/>
          <w:sz w:val="24"/>
          <w:szCs w:val="24"/>
        </w:rPr>
        <w:t>Intervene if client welfare is at risk</w:t>
      </w:r>
      <w:r w:rsidR="007773D1" w:rsidRPr="007C2826">
        <w:rPr>
          <w:rFonts w:ascii="Times New Roman" w:hAnsi="Times New Roman" w:cs="Times New Roman"/>
          <w:sz w:val="24"/>
          <w:szCs w:val="24"/>
        </w:rPr>
        <w:t>.</w:t>
      </w:r>
    </w:p>
    <w:p w14:paraId="0CB512BF" w14:textId="3F6A20ED" w:rsidR="00526A5F" w:rsidRDefault="00526A5F" w:rsidP="00526A5F">
      <w:pPr>
        <w:pStyle w:val="ListParagraph"/>
        <w:numPr>
          <w:ilvl w:val="1"/>
          <w:numId w:val="2"/>
        </w:numPr>
        <w:spacing w:line="276" w:lineRule="auto"/>
        <w:ind w:left="1080"/>
        <w:rPr>
          <w:rFonts w:ascii="Times New Roman" w:hAnsi="Times New Roman" w:cs="Times New Roman"/>
          <w:sz w:val="24"/>
          <w:szCs w:val="24"/>
        </w:rPr>
      </w:pPr>
      <w:r w:rsidRPr="007C2826">
        <w:rPr>
          <w:rFonts w:ascii="Times New Roman" w:hAnsi="Times New Roman" w:cs="Times New Roman"/>
          <w:sz w:val="24"/>
          <w:szCs w:val="24"/>
        </w:rPr>
        <w:t xml:space="preserve">Consult with co-supervisor and/or director of the center around any </w:t>
      </w:r>
      <w:r w:rsidR="000A08A6" w:rsidRPr="007C2826">
        <w:rPr>
          <w:rFonts w:ascii="Times New Roman" w:hAnsi="Times New Roman" w:cs="Times New Roman"/>
          <w:sz w:val="24"/>
          <w:szCs w:val="24"/>
        </w:rPr>
        <w:t xml:space="preserve">immediate </w:t>
      </w:r>
      <w:r w:rsidRPr="007C2826">
        <w:rPr>
          <w:rFonts w:ascii="Times New Roman" w:hAnsi="Times New Roman" w:cs="Times New Roman"/>
          <w:sz w:val="24"/>
          <w:szCs w:val="24"/>
        </w:rPr>
        <w:t>concerns about supervisee’s ability to conduct</w:t>
      </w:r>
      <w:r>
        <w:rPr>
          <w:rFonts w:ascii="Times New Roman" w:hAnsi="Times New Roman" w:cs="Times New Roman"/>
          <w:sz w:val="24"/>
          <w:szCs w:val="24"/>
        </w:rPr>
        <w:t xml:space="preserve"> clinical work</w:t>
      </w:r>
      <w:r w:rsidR="001F126B">
        <w:rPr>
          <w:rFonts w:ascii="Times New Roman" w:hAnsi="Times New Roman" w:cs="Times New Roman"/>
          <w:sz w:val="24"/>
          <w:szCs w:val="24"/>
        </w:rPr>
        <w:t xml:space="preserve"> competently</w:t>
      </w:r>
      <w:r>
        <w:rPr>
          <w:rFonts w:ascii="Times New Roman" w:hAnsi="Times New Roman" w:cs="Times New Roman"/>
          <w:sz w:val="24"/>
          <w:szCs w:val="24"/>
        </w:rPr>
        <w:t xml:space="preserve">. </w:t>
      </w:r>
    </w:p>
    <w:p w14:paraId="2BF143F7" w14:textId="77777777" w:rsidR="00244235" w:rsidRPr="00C22830" w:rsidRDefault="00244235" w:rsidP="00244235">
      <w:pPr>
        <w:pStyle w:val="ListParagraph"/>
        <w:numPr>
          <w:ilvl w:val="1"/>
          <w:numId w:val="2"/>
        </w:numPr>
        <w:spacing w:line="276" w:lineRule="auto"/>
        <w:ind w:left="1080"/>
        <w:rPr>
          <w:rFonts w:ascii="Times New Roman" w:hAnsi="Times New Roman" w:cs="Times New Roman"/>
          <w:sz w:val="24"/>
          <w:szCs w:val="24"/>
        </w:rPr>
      </w:pPr>
      <w:r w:rsidRPr="007C2826">
        <w:rPr>
          <w:rFonts w:ascii="Times New Roman" w:hAnsi="Times New Roman" w:cs="Times New Roman"/>
          <w:sz w:val="24"/>
          <w:szCs w:val="24"/>
        </w:rPr>
        <w:t>Discuss disagreements or conflicts in the supervisory relationship as soon as possible with the supervis</w:t>
      </w:r>
      <w:r>
        <w:rPr>
          <w:rFonts w:ascii="Times New Roman" w:hAnsi="Times New Roman" w:cs="Times New Roman"/>
          <w:sz w:val="24"/>
          <w:szCs w:val="24"/>
        </w:rPr>
        <w:t>ee</w:t>
      </w:r>
      <w:r w:rsidRPr="007C2826">
        <w:rPr>
          <w:rFonts w:ascii="Times New Roman" w:hAnsi="Times New Roman" w:cs="Times New Roman"/>
          <w:sz w:val="24"/>
          <w:szCs w:val="24"/>
        </w:rPr>
        <w:t>. If the situation cannot be resolved in the context of these discussions,</w:t>
      </w:r>
      <w:r>
        <w:rPr>
          <w:rFonts w:ascii="Times New Roman" w:hAnsi="Times New Roman" w:cs="Times New Roman"/>
          <w:sz w:val="24"/>
          <w:szCs w:val="24"/>
        </w:rPr>
        <w:t xml:space="preserve"> let the </w:t>
      </w:r>
      <w:r w:rsidRPr="00C22830">
        <w:rPr>
          <w:rFonts w:ascii="Times New Roman" w:hAnsi="Times New Roman" w:cs="Times New Roman"/>
          <w:sz w:val="24"/>
          <w:szCs w:val="24"/>
        </w:rPr>
        <w:t xml:space="preserve">supervisee know that the supervisor will be seeking consultation with the supervisee’s advisor and/or the Director of Clinical Training.   </w:t>
      </w:r>
    </w:p>
    <w:p w14:paraId="657DF372" w14:textId="293D3656" w:rsidR="00244235" w:rsidRPr="00244235" w:rsidRDefault="00244235" w:rsidP="00244235">
      <w:pPr>
        <w:pStyle w:val="ListParagraph"/>
        <w:numPr>
          <w:ilvl w:val="1"/>
          <w:numId w:val="2"/>
        </w:numPr>
        <w:spacing w:line="276" w:lineRule="auto"/>
        <w:ind w:left="1080"/>
        <w:rPr>
          <w:rFonts w:ascii="Times New Roman" w:hAnsi="Times New Roman" w:cs="Times New Roman"/>
          <w:sz w:val="24"/>
          <w:szCs w:val="24"/>
        </w:rPr>
      </w:pPr>
      <w:r w:rsidRPr="00C22830">
        <w:rPr>
          <w:rFonts w:ascii="Times New Roman" w:hAnsi="Times New Roman" w:cs="Times New Roman"/>
          <w:sz w:val="24"/>
          <w:szCs w:val="24"/>
        </w:rPr>
        <w:t>If a supervisee is not meeting practicum expectations, the supervisor will discuss concerns with the supervisee. The supervisor may inform the supervisee’s advisor within the program if the supervisee is not meeting practicum expectations and notify supervisee of contact with advisor. With the supervisee and the advisor, develop a plan to support the supervisee in completing the practicum successfully. The Director of Clinical Training may also be consulted as needed</w:t>
      </w:r>
      <w:r>
        <w:rPr>
          <w:rFonts w:ascii="Times New Roman" w:hAnsi="Times New Roman" w:cs="Times New Roman"/>
          <w:sz w:val="24"/>
          <w:szCs w:val="24"/>
        </w:rPr>
        <w:t>.</w:t>
      </w:r>
    </w:p>
    <w:p w14:paraId="09660930" w14:textId="59EE4E8A" w:rsidR="008803CA" w:rsidRDefault="008803CA" w:rsidP="00455C7C">
      <w:pPr>
        <w:pStyle w:val="ListParagraph"/>
        <w:numPr>
          <w:ilvl w:val="1"/>
          <w:numId w:val="2"/>
        </w:numPr>
        <w:spacing w:line="276" w:lineRule="auto"/>
        <w:ind w:left="1080"/>
        <w:rPr>
          <w:rFonts w:ascii="Times New Roman" w:hAnsi="Times New Roman" w:cs="Times New Roman"/>
          <w:sz w:val="24"/>
          <w:szCs w:val="24"/>
        </w:rPr>
      </w:pPr>
      <w:r>
        <w:rPr>
          <w:rFonts w:ascii="Times New Roman" w:hAnsi="Times New Roman" w:cs="Times New Roman"/>
          <w:sz w:val="24"/>
          <w:szCs w:val="24"/>
        </w:rPr>
        <w:t>Ensure that ethical guidelines are upheld</w:t>
      </w:r>
      <w:r w:rsidR="00526A5F">
        <w:rPr>
          <w:rFonts w:ascii="Times New Roman" w:hAnsi="Times New Roman" w:cs="Times New Roman"/>
          <w:sz w:val="24"/>
          <w:szCs w:val="24"/>
        </w:rPr>
        <w:t xml:space="preserve"> during provision of clinical services</w:t>
      </w:r>
      <w:r>
        <w:rPr>
          <w:rFonts w:ascii="Times New Roman" w:hAnsi="Times New Roman" w:cs="Times New Roman"/>
          <w:sz w:val="24"/>
          <w:szCs w:val="24"/>
        </w:rPr>
        <w:t>.</w:t>
      </w:r>
    </w:p>
    <w:p w14:paraId="59D563B2" w14:textId="4B7E62C0" w:rsidR="007773D1" w:rsidRDefault="0046293C" w:rsidP="00455C7C">
      <w:pPr>
        <w:pStyle w:val="ListParagraph"/>
        <w:numPr>
          <w:ilvl w:val="1"/>
          <w:numId w:val="2"/>
        </w:numPr>
        <w:spacing w:line="276" w:lineRule="auto"/>
        <w:ind w:left="1080"/>
        <w:rPr>
          <w:rFonts w:ascii="Times New Roman" w:hAnsi="Times New Roman" w:cs="Times New Roman"/>
          <w:sz w:val="24"/>
          <w:szCs w:val="24"/>
        </w:rPr>
      </w:pPr>
      <w:r>
        <w:rPr>
          <w:rFonts w:ascii="Times New Roman" w:hAnsi="Times New Roman" w:cs="Times New Roman"/>
          <w:sz w:val="24"/>
          <w:szCs w:val="24"/>
        </w:rPr>
        <w:lastRenderedPageBreak/>
        <w:t xml:space="preserve">Conduct activities in accordance with </w:t>
      </w:r>
      <w:r w:rsidR="00687520">
        <w:rPr>
          <w:rFonts w:ascii="Times New Roman" w:hAnsi="Times New Roman" w:cs="Times New Roman"/>
          <w:sz w:val="24"/>
          <w:szCs w:val="24"/>
        </w:rPr>
        <w:t xml:space="preserve">George Mason University Center for Psychological Services </w:t>
      </w:r>
      <w:r>
        <w:rPr>
          <w:rFonts w:ascii="Times New Roman" w:hAnsi="Times New Roman" w:cs="Times New Roman"/>
          <w:sz w:val="24"/>
          <w:szCs w:val="24"/>
        </w:rPr>
        <w:t xml:space="preserve">policy and procedures, APA guidelines, and applicable state and federal law. </w:t>
      </w:r>
    </w:p>
    <w:p w14:paraId="6A5E84D8" w14:textId="77777777" w:rsidR="00C50762" w:rsidRDefault="0032108B" w:rsidP="00455C7C">
      <w:pPr>
        <w:pStyle w:val="ListParagraph"/>
        <w:numPr>
          <w:ilvl w:val="0"/>
          <w:numId w:val="2"/>
        </w:numPr>
        <w:spacing w:line="276" w:lineRule="auto"/>
        <w:ind w:left="720" w:hanging="540"/>
        <w:rPr>
          <w:rFonts w:ascii="Times New Roman" w:hAnsi="Times New Roman" w:cs="Times New Roman"/>
          <w:b/>
          <w:sz w:val="24"/>
          <w:szCs w:val="24"/>
        </w:rPr>
      </w:pPr>
      <w:r w:rsidRPr="00C50762">
        <w:rPr>
          <w:rFonts w:ascii="Times New Roman" w:hAnsi="Times New Roman" w:cs="Times New Roman"/>
          <w:b/>
          <w:sz w:val="24"/>
          <w:szCs w:val="24"/>
        </w:rPr>
        <w:t>Responsibilities of the Supervisee</w:t>
      </w:r>
    </w:p>
    <w:p w14:paraId="69788ED7" w14:textId="73DA2ADD" w:rsidR="00526A5F" w:rsidRDefault="00526A5F" w:rsidP="005335E8">
      <w:pPr>
        <w:pStyle w:val="ListParagraph"/>
        <w:numPr>
          <w:ilvl w:val="1"/>
          <w:numId w:val="2"/>
        </w:numPr>
        <w:spacing w:line="276" w:lineRule="auto"/>
        <w:rPr>
          <w:rFonts w:ascii="Times New Roman" w:hAnsi="Times New Roman" w:cs="Times New Roman"/>
          <w:sz w:val="24"/>
          <w:szCs w:val="24"/>
        </w:rPr>
      </w:pPr>
      <w:r>
        <w:rPr>
          <w:rFonts w:ascii="Times New Roman" w:hAnsi="Times New Roman" w:cs="Times New Roman"/>
          <w:sz w:val="24"/>
          <w:szCs w:val="24"/>
        </w:rPr>
        <w:t xml:space="preserve">Maintain a caseload of two individual clients throughout the year. </w:t>
      </w:r>
    </w:p>
    <w:p w14:paraId="13AB449E" w14:textId="49C679E5" w:rsidR="00526A5F" w:rsidRPr="007C2826" w:rsidRDefault="00526A5F" w:rsidP="005335E8">
      <w:pPr>
        <w:pStyle w:val="ListParagraph"/>
        <w:numPr>
          <w:ilvl w:val="1"/>
          <w:numId w:val="2"/>
        </w:numPr>
        <w:spacing w:line="276" w:lineRule="auto"/>
        <w:rPr>
          <w:rFonts w:ascii="Times New Roman" w:hAnsi="Times New Roman" w:cs="Times New Roman"/>
          <w:sz w:val="24"/>
          <w:szCs w:val="24"/>
        </w:rPr>
      </w:pPr>
      <w:r w:rsidRPr="006D08C2">
        <w:rPr>
          <w:rFonts w:ascii="Times New Roman" w:hAnsi="Times New Roman" w:cs="Times New Roman"/>
          <w:sz w:val="24"/>
          <w:szCs w:val="24"/>
        </w:rPr>
        <w:t xml:space="preserve">Complete clinical </w:t>
      </w:r>
      <w:r w:rsidRPr="007C2826">
        <w:rPr>
          <w:rFonts w:ascii="Times New Roman" w:hAnsi="Times New Roman" w:cs="Times New Roman"/>
          <w:sz w:val="24"/>
          <w:szCs w:val="24"/>
        </w:rPr>
        <w:t xml:space="preserve">documentation of service directly after provision of service. </w:t>
      </w:r>
    </w:p>
    <w:p w14:paraId="103FFFDF" w14:textId="6919239A" w:rsidR="00526A5F" w:rsidRPr="007C2826" w:rsidRDefault="00526A5F" w:rsidP="005335E8">
      <w:pPr>
        <w:pStyle w:val="ListParagraph"/>
        <w:numPr>
          <w:ilvl w:val="2"/>
          <w:numId w:val="2"/>
        </w:numPr>
        <w:spacing w:line="276" w:lineRule="auto"/>
        <w:rPr>
          <w:rFonts w:ascii="Times New Roman" w:hAnsi="Times New Roman" w:cs="Times New Roman"/>
          <w:sz w:val="24"/>
          <w:szCs w:val="24"/>
        </w:rPr>
      </w:pPr>
      <w:r w:rsidRPr="007C2826">
        <w:rPr>
          <w:rFonts w:ascii="Times New Roman" w:hAnsi="Times New Roman" w:cs="Times New Roman"/>
          <w:sz w:val="24"/>
          <w:szCs w:val="24"/>
        </w:rPr>
        <w:t xml:space="preserve">Forward note to supervisor for review and signature within </w:t>
      </w:r>
      <w:r w:rsidR="00EE72F6" w:rsidRPr="007C2826">
        <w:rPr>
          <w:rFonts w:ascii="Times New Roman" w:hAnsi="Times New Roman" w:cs="Times New Roman"/>
          <w:b/>
          <w:sz w:val="24"/>
          <w:szCs w:val="24"/>
        </w:rPr>
        <w:t>24 hours</w:t>
      </w:r>
      <w:r w:rsidR="00EE72F6" w:rsidRPr="007C2826">
        <w:rPr>
          <w:rFonts w:ascii="Times New Roman" w:hAnsi="Times New Roman" w:cs="Times New Roman"/>
          <w:sz w:val="24"/>
          <w:szCs w:val="24"/>
        </w:rPr>
        <w:t xml:space="preserve"> </w:t>
      </w:r>
      <w:r w:rsidRPr="007C2826">
        <w:rPr>
          <w:rFonts w:ascii="Times New Roman" w:hAnsi="Times New Roman" w:cs="Times New Roman"/>
          <w:sz w:val="24"/>
          <w:szCs w:val="24"/>
        </w:rPr>
        <w:t xml:space="preserve">of delivering a clinical service. </w:t>
      </w:r>
    </w:p>
    <w:p w14:paraId="0477AA1C" w14:textId="079CD0E1" w:rsidR="000A08A6" w:rsidRPr="007C2826" w:rsidRDefault="000A08A6" w:rsidP="005335E8">
      <w:pPr>
        <w:pStyle w:val="ListParagraph"/>
        <w:numPr>
          <w:ilvl w:val="2"/>
          <w:numId w:val="2"/>
        </w:numPr>
        <w:spacing w:line="276" w:lineRule="auto"/>
        <w:rPr>
          <w:rFonts w:ascii="Times New Roman" w:hAnsi="Times New Roman" w:cs="Times New Roman"/>
          <w:sz w:val="24"/>
          <w:szCs w:val="24"/>
        </w:rPr>
      </w:pPr>
      <w:r w:rsidRPr="007C2826">
        <w:rPr>
          <w:rFonts w:ascii="Times New Roman" w:hAnsi="Times New Roman" w:cs="Times New Roman"/>
          <w:sz w:val="24"/>
          <w:szCs w:val="24"/>
        </w:rPr>
        <w:t xml:space="preserve">Complete clinical intake </w:t>
      </w:r>
      <w:r w:rsidR="007412D7" w:rsidRPr="007C2826">
        <w:rPr>
          <w:rFonts w:ascii="Times New Roman" w:hAnsi="Times New Roman" w:cs="Times New Roman"/>
          <w:sz w:val="24"/>
          <w:szCs w:val="24"/>
        </w:rPr>
        <w:t xml:space="preserve">summary </w:t>
      </w:r>
      <w:r w:rsidRPr="007C2826">
        <w:rPr>
          <w:rFonts w:ascii="Times New Roman" w:hAnsi="Times New Roman" w:cs="Times New Roman"/>
          <w:sz w:val="24"/>
          <w:szCs w:val="24"/>
        </w:rPr>
        <w:t>within one week of intake session, unless instructed by supervisor to enter a note and complete intake the following week.</w:t>
      </w:r>
    </w:p>
    <w:p w14:paraId="38374237" w14:textId="7F7203A0" w:rsidR="000A08A6" w:rsidRPr="007C2826" w:rsidRDefault="007412D7" w:rsidP="005335E8">
      <w:pPr>
        <w:pStyle w:val="ListParagraph"/>
        <w:numPr>
          <w:ilvl w:val="2"/>
          <w:numId w:val="2"/>
        </w:numPr>
        <w:spacing w:line="276" w:lineRule="auto"/>
        <w:rPr>
          <w:rFonts w:ascii="Times New Roman" w:hAnsi="Times New Roman" w:cs="Times New Roman"/>
          <w:sz w:val="24"/>
          <w:szCs w:val="24"/>
        </w:rPr>
      </w:pPr>
      <w:r w:rsidRPr="007C2826">
        <w:rPr>
          <w:rFonts w:ascii="Times New Roman" w:hAnsi="Times New Roman" w:cs="Times New Roman"/>
          <w:sz w:val="24"/>
          <w:szCs w:val="24"/>
        </w:rPr>
        <w:t>Complete termination summary within one week of discharge.</w:t>
      </w:r>
    </w:p>
    <w:p w14:paraId="43454D56" w14:textId="69A04930" w:rsidR="00F64395" w:rsidRPr="007C2826" w:rsidRDefault="00EC6B56" w:rsidP="005335E8">
      <w:pPr>
        <w:pStyle w:val="ListParagraph"/>
        <w:numPr>
          <w:ilvl w:val="2"/>
          <w:numId w:val="2"/>
        </w:numPr>
        <w:spacing w:line="276" w:lineRule="auto"/>
        <w:rPr>
          <w:rFonts w:ascii="Times New Roman" w:hAnsi="Times New Roman" w:cs="Times New Roman"/>
          <w:sz w:val="24"/>
          <w:szCs w:val="24"/>
        </w:rPr>
      </w:pPr>
      <w:r w:rsidRPr="007C2826">
        <w:rPr>
          <w:rFonts w:ascii="Times New Roman" w:hAnsi="Times New Roman" w:cs="Times New Roman"/>
          <w:sz w:val="24"/>
          <w:szCs w:val="24"/>
        </w:rPr>
        <w:t xml:space="preserve">Close clinical file within </w:t>
      </w:r>
      <w:r w:rsidR="007412D7" w:rsidRPr="007C2826">
        <w:rPr>
          <w:rFonts w:ascii="Times New Roman" w:hAnsi="Times New Roman" w:cs="Times New Roman"/>
          <w:sz w:val="24"/>
          <w:szCs w:val="24"/>
        </w:rPr>
        <w:t>two</w:t>
      </w:r>
      <w:r w:rsidRPr="007C2826">
        <w:rPr>
          <w:rFonts w:ascii="Times New Roman" w:hAnsi="Times New Roman" w:cs="Times New Roman"/>
          <w:sz w:val="24"/>
          <w:szCs w:val="24"/>
        </w:rPr>
        <w:t xml:space="preserve"> week</w:t>
      </w:r>
      <w:r w:rsidR="007412D7" w:rsidRPr="007C2826">
        <w:rPr>
          <w:rFonts w:ascii="Times New Roman" w:hAnsi="Times New Roman" w:cs="Times New Roman"/>
          <w:sz w:val="24"/>
          <w:szCs w:val="24"/>
        </w:rPr>
        <w:t>s</w:t>
      </w:r>
      <w:r w:rsidRPr="007C2826">
        <w:rPr>
          <w:rFonts w:ascii="Times New Roman" w:hAnsi="Times New Roman" w:cs="Times New Roman"/>
          <w:sz w:val="24"/>
          <w:szCs w:val="24"/>
        </w:rPr>
        <w:t xml:space="preserve"> of </w:t>
      </w:r>
      <w:r w:rsidR="007412D7" w:rsidRPr="007C2826">
        <w:rPr>
          <w:rFonts w:ascii="Times New Roman" w:hAnsi="Times New Roman" w:cs="Times New Roman"/>
          <w:sz w:val="24"/>
          <w:szCs w:val="24"/>
        </w:rPr>
        <w:t>discharge</w:t>
      </w:r>
      <w:r w:rsidRPr="007C2826">
        <w:rPr>
          <w:rFonts w:ascii="Times New Roman" w:hAnsi="Times New Roman" w:cs="Times New Roman"/>
          <w:sz w:val="24"/>
          <w:szCs w:val="24"/>
        </w:rPr>
        <w:t>.</w:t>
      </w:r>
    </w:p>
    <w:p w14:paraId="56CA84C0" w14:textId="0D7165AA" w:rsidR="009C1A46" w:rsidRPr="007C2826" w:rsidRDefault="009C1A46" w:rsidP="005335E8">
      <w:pPr>
        <w:pStyle w:val="ListParagraph"/>
        <w:numPr>
          <w:ilvl w:val="1"/>
          <w:numId w:val="2"/>
        </w:numPr>
        <w:spacing w:line="276" w:lineRule="auto"/>
        <w:rPr>
          <w:rFonts w:ascii="Times New Roman" w:hAnsi="Times New Roman" w:cs="Times New Roman"/>
          <w:sz w:val="24"/>
          <w:szCs w:val="24"/>
        </w:rPr>
      </w:pPr>
      <w:r w:rsidRPr="007C2826">
        <w:rPr>
          <w:rFonts w:ascii="Times New Roman" w:hAnsi="Times New Roman" w:cs="Times New Roman"/>
          <w:sz w:val="24"/>
          <w:szCs w:val="24"/>
        </w:rPr>
        <w:t xml:space="preserve">Contact your supervisor </w:t>
      </w:r>
      <w:r w:rsidRPr="007C2826">
        <w:rPr>
          <w:rFonts w:ascii="Times New Roman" w:hAnsi="Times New Roman" w:cs="Times New Roman"/>
          <w:b/>
          <w:sz w:val="24"/>
          <w:szCs w:val="24"/>
        </w:rPr>
        <w:t xml:space="preserve">immediately (before the client leaves the building) if a client or family member presents with the </w:t>
      </w:r>
      <w:r w:rsidRPr="007C2826">
        <w:rPr>
          <w:rFonts w:ascii="Times New Roman" w:hAnsi="Times New Roman" w:cs="Times New Roman"/>
          <w:b/>
          <w:i/>
          <w:sz w:val="24"/>
          <w:szCs w:val="24"/>
        </w:rPr>
        <w:t>potential</w:t>
      </w:r>
      <w:r w:rsidRPr="007C2826">
        <w:rPr>
          <w:rFonts w:ascii="Times New Roman" w:hAnsi="Times New Roman" w:cs="Times New Roman"/>
          <w:b/>
          <w:sz w:val="24"/>
          <w:szCs w:val="24"/>
        </w:rPr>
        <w:t xml:space="preserve"> for:</w:t>
      </w:r>
      <w:r w:rsidR="00526A5F" w:rsidRPr="007C2826">
        <w:rPr>
          <w:rFonts w:ascii="Times New Roman" w:hAnsi="Times New Roman" w:cs="Times New Roman"/>
          <w:b/>
          <w:sz w:val="24"/>
          <w:szCs w:val="24"/>
        </w:rPr>
        <w:t xml:space="preserve"> </w:t>
      </w:r>
      <w:r w:rsidRPr="007C2826">
        <w:rPr>
          <w:rFonts w:ascii="Times New Roman" w:hAnsi="Times New Roman" w:cs="Times New Roman"/>
          <w:b/>
          <w:sz w:val="24"/>
          <w:szCs w:val="24"/>
        </w:rPr>
        <w:t>suicidal ideation</w:t>
      </w:r>
      <w:r w:rsidR="00EE72F6" w:rsidRPr="007C2826">
        <w:rPr>
          <w:rFonts w:ascii="Times New Roman" w:hAnsi="Times New Roman" w:cs="Times New Roman"/>
          <w:b/>
          <w:sz w:val="24"/>
          <w:szCs w:val="24"/>
        </w:rPr>
        <w:t xml:space="preserve"> or behavior</w:t>
      </w:r>
      <w:r w:rsidR="00526A5F" w:rsidRPr="007C2826">
        <w:rPr>
          <w:rFonts w:ascii="Times New Roman" w:hAnsi="Times New Roman" w:cs="Times New Roman"/>
          <w:b/>
          <w:sz w:val="24"/>
          <w:szCs w:val="24"/>
        </w:rPr>
        <w:t xml:space="preserve">, </w:t>
      </w:r>
      <w:r w:rsidRPr="007C2826">
        <w:rPr>
          <w:rFonts w:ascii="Times New Roman" w:hAnsi="Times New Roman" w:cs="Times New Roman"/>
          <w:b/>
          <w:sz w:val="24"/>
          <w:szCs w:val="24"/>
        </w:rPr>
        <w:t>homicidal ideation</w:t>
      </w:r>
      <w:r w:rsidR="00EE72F6" w:rsidRPr="007C2826">
        <w:rPr>
          <w:rFonts w:ascii="Times New Roman" w:hAnsi="Times New Roman" w:cs="Times New Roman"/>
          <w:b/>
          <w:sz w:val="24"/>
          <w:szCs w:val="24"/>
        </w:rPr>
        <w:t xml:space="preserve"> or behavior</w:t>
      </w:r>
      <w:r w:rsidR="00526A5F" w:rsidRPr="007C2826">
        <w:rPr>
          <w:rFonts w:ascii="Times New Roman" w:hAnsi="Times New Roman" w:cs="Times New Roman"/>
          <w:b/>
          <w:sz w:val="24"/>
          <w:szCs w:val="24"/>
        </w:rPr>
        <w:t xml:space="preserve">, </w:t>
      </w:r>
      <w:r w:rsidRPr="007C2826">
        <w:rPr>
          <w:rFonts w:ascii="Times New Roman" w:hAnsi="Times New Roman" w:cs="Times New Roman"/>
          <w:b/>
          <w:sz w:val="24"/>
          <w:szCs w:val="24"/>
        </w:rPr>
        <w:t>psychosis</w:t>
      </w:r>
      <w:r w:rsidR="00526A5F" w:rsidRPr="007C2826">
        <w:rPr>
          <w:rFonts w:ascii="Times New Roman" w:hAnsi="Times New Roman" w:cs="Times New Roman"/>
          <w:b/>
          <w:sz w:val="24"/>
          <w:szCs w:val="24"/>
        </w:rPr>
        <w:t xml:space="preserve">, </w:t>
      </w:r>
      <w:r w:rsidRPr="007C2826">
        <w:rPr>
          <w:rFonts w:ascii="Times New Roman" w:hAnsi="Times New Roman" w:cs="Times New Roman"/>
          <w:b/>
          <w:sz w:val="24"/>
          <w:szCs w:val="24"/>
        </w:rPr>
        <w:t>any other concern for the immediate welfare of the child</w:t>
      </w:r>
      <w:r w:rsidR="00526A5F" w:rsidRPr="007C2826">
        <w:rPr>
          <w:rFonts w:ascii="Times New Roman" w:hAnsi="Times New Roman" w:cs="Times New Roman"/>
          <w:b/>
          <w:sz w:val="24"/>
          <w:szCs w:val="24"/>
        </w:rPr>
        <w:t xml:space="preserve"> (risk for child abuse, neglect).</w:t>
      </w:r>
      <w:r w:rsidR="00526A5F" w:rsidRPr="007C2826">
        <w:rPr>
          <w:rFonts w:ascii="Times New Roman" w:hAnsi="Times New Roman" w:cs="Times New Roman"/>
          <w:sz w:val="24"/>
          <w:szCs w:val="24"/>
        </w:rPr>
        <w:t xml:space="preserve"> This includes if a client endorses risk via any assessment measures, such as weekly OWL measures. </w:t>
      </w:r>
      <w:r w:rsidR="00EE72F6" w:rsidRPr="007C2826">
        <w:rPr>
          <w:rFonts w:ascii="Times New Roman" w:hAnsi="Times New Roman" w:cs="Times New Roman"/>
          <w:sz w:val="24"/>
          <w:szCs w:val="24"/>
        </w:rPr>
        <w:t xml:space="preserve">This means that all OWL measures must be reviewed BEFORE the </w:t>
      </w:r>
      <w:r w:rsidR="00B24A62" w:rsidRPr="007C2826">
        <w:rPr>
          <w:rFonts w:ascii="Times New Roman" w:hAnsi="Times New Roman" w:cs="Times New Roman"/>
          <w:sz w:val="24"/>
          <w:szCs w:val="24"/>
        </w:rPr>
        <w:t>client/family</w:t>
      </w:r>
      <w:r w:rsidR="00EE72F6" w:rsidRPr="007C2826">
        <w:rPr>
          <w:rFonts w:ascii="Times New Roman" w:hAnsi="Times New Roman" w:cs="Times New Roman"/>
          <w:sz w:val="24"/>
          <w:szCs w:val="24"/>
        </w:rPr>
        <w:t xml:space="preserve"> leaves the session, and preferably at the start of session</w:t>
      </w:r>
      <w:r w:rsidR="00B24A62" w:rsidRPr="007C2826">
        <w:rPr>
          <w:rFonts w:ascii="Times New Roman" w:hAnsi="Times New Roman" w:cs="Times New Roman"/>
          <w:sz w:val="24"/>
          <w:szCs w:val="24"/>
        </w:rPr>
        <w:t xml:space="preserve"> to allow for management of any risk issues without having to extend the session</w:t>
      </w:r>
      <w:r w:rsidR="00EE72F6" w:rsidRPr="007C2826">
        <w:rPr>
          <w:rFonts w:ascii="Times New Roman" w:hAnsi="Times New Roman" w:cs="Times New Roman"/>
          <w:sz w:val="24"/>
          <w:szCs w:val="24"/>
        </w:rPr>
        <w:t xml:space="preserve">. </w:t>
      </w:r>
      <w:r w:rsidRPr="007C2826">
        <w:rPr>
          <w:rFonts w:ascii="Times New Roman" w:hAnsi="Times New Roman" w:cs="Times New Roman"/>
          <w:sz w:val="24"/>
          <w:szCs w:val="24"/>
        </w:rPr>
        <w:t xml:space="preserve">If your supervisor cannot be reached in person or via phone, contact </w:t>
      </w:r>
      <w:r w:rsidR="00526A5F" w:rsidRPr="007C2826">
        <w:rPr>
          <w:rFonts w:ascii="Times New Roman" w:hAnsi="Times New Roman" w:cs="Times New Roman"/>
          <w:sz w:val="24"/>
          <w:szCs w:val="24"/>
        </w:rPr>
        <w:t xml:space="preserve">the </w:t>
      </w:r>
      <w:r w:rsidR="00EE72F6" w:rsidRPr="007C2826">
        <w:rPr>
          <w:rFonts w:ascii="Times New Roman" w:hAnsi="Times New Roman" w:cs="Times New Roman"/>
          <w:sz w:val="24"/>
          <w:szCs w:val="24"/>
        </w:rPr>
        <w:t xml:space="preserve">other practicum supervisor for the course. </w:t>
      </w:r>
      <w:r w:rsidR="00526A5F" w:rsidRPr="007C2826">
        <w:rPr>
          <w:rFonts w:ascii="Times New Roman" w:hAnsi="Times New Roman" w:cs="Times New Roman"/>
          <w:sz w:val="24"/>
          <w:szCs w:val="24"/>
        </w:rPr>
        <w:t xml:space="preserve">If that individual cannot be reached, contact the </w:t>
      </w:r>
      <w:r w:rsidR="00B24A62" w:rsidRPr="007C2826">
        <w:rPr>
          <w:rFonts w:ascii="Times New Roman" w:hAnsi="Times New Roman" w:cs="Times New Roman"/>
          <w:sz w:val="24"/>
          <w:szCs w:val="24"/>
        </w:rPr>
        <w:t xml:space="preserve">clinical supervisor on call. </w:t>
      </w:r>
      <w:r w:rsidR="00526A5F" w:rsidRPr="007C2826">
        <w:rPr>
          <w:rFonts w:ascii="Times New Roman" w:hAnsi="Times New Roman" w:cs="Times New Roman"/>
          <w:sz w:val="24"/>
          <w:szCs w:val="24"/>
        </w:rPr>
        <w:t xml:space="preserve">Supervisees are not permitted to allow </w:t>
      </w:r>
      <w:r w:rsidR="00B24A62" w:rsidRPr="007C2826">
        <w:rPr>
          <w:rFonts w:ascii="Times New Roman" w:hAnsi="Times New Roman" w:cs="Times New Roman"/>
          <w:sz w:val="24"/>
          <w:szCs w:val="24"/>
        </w:rPr>
        <w:t>a client/</w:t>
      </w:r>
      <w:r w:rsidR="00526A5F" w:rsidRPr="007C2826">
        <w:rPr>
          <w:rFonts w:ascii="Times New Roman" w:hAnsi="Times New Roman" w:cs="Times New Roman"/>
          <w:sz w:val="24"/>
          <w:szCs w:val="24"/>
        </w:rPr>
        <w:t xml:space="preserve">family to leave building without having reviewed case/risk with a clinical supervisor. </w:t>
      </w:r>
      <w:r w:rsidR="00195E55">
        <w:rPr>
          <w:rFonts w:ascii="Times New Roman" w:hAnsi="Times New Roman" w:cs="Times New Roman"/>
          <w:sz w:val="24"/>
          <w:szCs w:val="24"/>
        </w:rPr>
        <w:t>**</w:t>
      </w:r>
    </w:p>
    <w:p w14:paraId="0B1ABF77" w14:textId="48CD3DA6" w:rsidR="00526A5F" w:rsidRPr="007C2826" w:rsidRDefault="00526A5F" w:rsidP="007A7DFD">
      <w:pPr>
        <w:pStyle w:val="ListParagraph"/>
        <w:numPr>
          <w:ilvl w:val="2"/>
          <w:numId w:val="2"/>
        </w:numPr>
        <w:spacing w:line="276" w:lineRule="auto"/>
        <w:rPr>
          <w:rFonts w:ascii="Times New Roman" w:hAnsi="Times New Roman" w:cs="Times New Roman"/>
          <w:sz w:val="24"/>
          <w:szCs w:val="24"/>
        </w:rPr>
      </w:pPr>
      <w:r w:rsidRPr="007C2826">
        <w:rPr>
          <w:rFonts w:ascii="Times New Roman" w:hAnsi="Times New Roman" w:cs="Times New Roman"/>
          <w:sz w:val="24"/>
          <w:szCs w:val="24"/>
        </w:rPr>
        <w:t xml:space="preserve">If a client presents with risk, clinical documentation of that risk and steps taken to address risk must be completed </w:t>
      </w:r>
      <w:r w:rsidR="006D08C2" w:rsidRPr="007C2826">
        <w:rPr>
          <w:rFonts w:ascii="Times New Roman" w:hAnsi="Times New Roman" w:cs="Times New Roman"/>
          <w:sz w:val="24"/>
          <w:szCs w:val="24"/>
        </w:rPr>
        <w:t xml:space="preserve">and note must be forwarded to supervisor for </w:t>
      </w:r>
      <w:r w:rsidR="005335E8" w:rsidRPr="007C2826">
        <w:rPr>
          <w:rFonts w:ascii="Times New Roman" w:hAnsi="Times New Roman" w:cs="Times New Roman"/>
          <w:sz w:val="24"/>
          <w:szCs w:val="24"/>
        </w:rPr>
        <w:t xml:space="preserve">expedient </w:t>
      </w:r>
      <w:r w:rsidR="006D08C2" w:rsidRPr="007C2826">
        <w:rPr>
          <w:rFonts w:ascii="Times New Roman" w:hAnsi="Times New Roman" w:cs="Times New Roman"/>
          <w:sz w:val="24"/>
          <w:szCs w:val="24"/>
        </w:rPr>
        <w:t>review</w:t>
      </w:r>
      <w:r w:rsidR="005335E8" w:rsidRPr="007C2826">
        <w:rPr>
          <w:rFonts w:ascii="Times New Roman" w:hAnsi="Times New Roman" w:cs="Times New Roman"/>
          <w:sz w:val="24"/>
          <w:szCs w:val="24"/>
        </w:rPr>
        <w:t xml:space="preserve"> directly after the appointment, before the supervisee leaves the building.</w:t>
      </w:r>
    </w:p>
    <w:p w14:paraId="3BCB3977" w14:textId="3DFF5E98" w:rsidR="005335E8" w:rsidRPr="007C2826" w:rsidRDefault="005335E8" w:rsidP="00455C7C">
      <w:pPr>
        <w:pStyle w:val="ListParagraph"/>
        <w:numPr>
          <w:ilvl w:val="1"/>
          <w:numId w:val="2"/>
        </w:numPr>
        <w:spacing w:line="276" w:lineRule="auto"/>
        <w:ind w:left="1080"/>
        <w:rPr>
          <w:rFonts w:ascii="Times New Roman" w:hAnsi="Times New Roman" w:cs="Times New Roman"/>
          <w:sz w:val="24"/>
          <w:szCs w:val="24"/>
        </w:rPr>
      </w:pPr>
      <w:r w:rsidRPr="007C2826">
        <w:rPr>
          <w:rFonts w:ascii="Times New Roman" w:hAnsi="Times New Roman" w:cs="Times New Roman"/>
          <w:sz w:val="24"/>
          <w:szCs w:val="24"/>
        </w:rPr>
        <w:t>Receive supervision from supervisor between every session.</w:t>
      </w:r>
    </w:p>
    <w:p w14:paraId="08DCB8FA" w14:textId="13F2153F" w:rsidR="007A7DFD" w:rsidRPr="007C2826" w:rsidRDefault="007A7DFD" w:rsidP="00455C7C">
      <w:pPr>
        <w:pStyle w:val="ListParagraph"/>
        <w:numPr>
          <w:ilvl w:val="1"/>
          <w:numId w:val="2"/>
        </w:numPr>
        <w:spacing w:line="276" w:lineRule="auto"/>
        <w:ind w:left="1080"/>
        <w:rPr>
          <w:rFonts w:ascii="Times New Roman" w:hAnsi="Times New Roman" w:cs="Times New Roman"/>
          <w:sz w:val="24"/>
          <w:szCs w:val="24"/>
        </w:rPr>
      </w:pPr>
      <w:r w:rsidRPr="007C2826">
        <w:rPr>
          <w:rFonts w:ascii="Times New Roman" w:hAnsi="Times New Roman" w:cs="Times New Roman"/>
          <w:sz w:val="24"/>
          <w:szCs w:val="24"/>
        </w:rPr>
        <w:t>Assign and review OWL measures for each client weekly</w:t>
      </w:r>
      <w:r w:rsidR="00B24A62" w:rsidRPr="007C2826">
        <w:rPr>
          <w:rFonts w:ascii="Times New Roman" w:hAnsi="Times New Roman" w:cs="Times New Roman"/>
          <w:sz w:val="24"/>
          <w:szCs w:val="24"/>
        </w:rPr>
        <w:t xml:space="preserve">. As noted above, scores on OWL measures should be </w:t>
      </w:r>
      <w:r w:rsidR="004333D5" w:rsidRPr="007C2826">
        <w:rPr>
          <w:rFonts w:ascii="Times New Roman" w:hAnsi="Times New Roman" w:cs="Times New Roman"/>
          <w:sz w:val="24"/>
          <w:szCs w:val="24"/>
        </w:rPr>
        <w:t>reviewed</w:t>
      </w:r>
      <w:r w:rsidR="00B24A62" w:rsidRPr="007C2826">
        <w:rPr>
          <w:rFonts w:ascii="Times New Roman" w:hAnsi="Times New Roman" w:cs="Times New Roman"/>
          <w:sz w:val="24"/>
          <w:szCs w:val="24"/>
        </w:rPr>
        <w:t xml:space="preserve"> before the client leaves the session.</w:t>
      </w:r>
    </w:p>
    <w:p w14:paraId="4A5AA4A6" w14:textId="63364A49" w:rsidR="007773D1" w:rsidRPr="007C2826" w:rsidRDefault="007773D1" w:rsidP="00455C7C">
      <w:pPr>
        <w:pStyle w:val="ListParagraph"/>
        <w:numPr>
          <w:ilvl w:val="1"/>
          <w:numId w:val="2"/>
        </w:numPr>
        <w:spacing w:line="276" w:lineRule="auto"/>
        <w:ind w:left="1080"/>
        <w:rPr>
          <w:rFonts w:ascii="Times New Roman" w:hAnsi="Times New Roman" w:cs="Times New Roman"/>
          <w:sz w:val="24"/>
          <w:szCs w:val="24"/>
        </w:rPr>
      </w:pPr>
      <w:r w:rsidRPr="007C2826">
        <w:rPr>
          <w:rFonts w:ascii="Times New Roman" w:hAnsi="Times New Roman" w:cs="Times New Roman"/>
          <w:sz w:val="24"/>
          <w:szCs w:val="24"/>
        </w:rPr>
        <w:t>Be punctual</w:t>
      </w:r>
      <w:r w:rsidR="005E0EFA" w:rsidRPr="007C2826">
        <w:rPr>
          <w:rFonts w:ascii="Times New Roman" w:hAnsi="Times New Roman" w:cs="Times New Roman"/>
          <w:sz w:val="24"/>
          <w:szCs w:val="24"/>
        </w:rPr>
        <w:t xml:space="preserve"> </w:t>
      </w:r>
      <w:r w:rsidRPr="007C2826">
        <w:rPr>
          <w:rFonts w:ascii="Times New Roman" w:hAnsi="Times New Roman" w:cs="Times New Roman"/>
          <w:sz w:val="24"/>
          <w:szCs w:val="24"/>
        </w:rPr>
        <w:t>at sessions with clients</w:t>
      </w:r>
      <w:r w:rsidR="005E0EFA" w:rsidRPr="007C2826">
        <w:rPr>
          <w:rFonts w:ascii="Times New Roman" w:hAnsi="Times New Roman" w:cs="Times New Roman"/>
          <w:sz w:val="24"/>
          <w:szCs w:val="24"/>
        </w:rPr>
        <w:t>, class,</w:t>
      </w:r>
      <w:r w:rsidRPr="007C2826">
        <w:rPr>
          <w:rFonts w:ascii="Times New Roman" w:hAnsi="Times New Roman" w:cs="Times New Roman"/>
          <w:sz w:val="24"/>
          <w:szCs w:val="24"/>
        </w:rPr>
        <w:t xml:space="preserve"> and supervision. </w:t>
      </w:r>
      <w:r w:rsidR="005335E8" w:rsidRPr="007C2826">
        <w:rPr>
          <w:rFonts w:ascii="Times New Roman" w:hAnsi="Times New Roman" w:cs="Times New Roman"/>
          <w:sz w:val="24"/>
          <w:szCs w:val="24"/>
        </w:rPr>
        <w:t>If</w:t>
      </w:r>
      <w:r w:rsidRPr="007C2826">
        <w:rPr>
          <w:rFonts w:ascii="Times New Roman" w:hAnsi="Times New Roman" w:cs="Times New Roman"/>
          <w:sz w:val="24"/>
          <w:szCs w:val="24"/>
        </w:rPr>
        <w:t xml:space="preserve"> </w:t>
      </w:r>
      <w:r w:rsidR="005335E8" w:rsidRPr="007C2826">
        <w:rPr>
          <w:rFonts w:ascii="Times New Roman" w:hAnsi="Times New Roman" w:cs="Times New Roman"/>
          <w:sz w:val="24"/>
          <w:szCs w:val="24"/>
        </w:rPr>
        <w:t>supervisee is</w:t>
      </w:r>
      <w:r w:rsidRPr="007C2826">
        <w:rPr>
          <w:rFonts w:ascii="Times New Roman" w:hAnsi="Times New Roman" w:cs="Times New Roman"/>
          <w:sz w:val="24"/>
          <w:szCs w:val="24"/>
        </w:rPr>
        <w:t xml:space="preserve"> delayed for or unable to attend a </w:t>
      </w:r>
      <w:r w:rsidR="005E0EFA" w:rsidRPr="007C2826">
        <w:rPr>
          <w:rFonts w:ascii="Times New Roman" w:hAnsi="Times New Roman" w:cs="Times New Roman"/>
          <w:sz w:val="24"/>
          <w:szCs w:val="24"/>
        </w:rPr>
        <w:t xml:space="preserve">class or </w:t>
      </w:r>
      <w:r w:rsidRPr="007C2826">
        <w:rPr>
          <w:rFonts w:ascii="Times New Roman" w:hAnsi="Times New Roman" w:cs="Times New Roman"/>
          <w:sz w:val="24"/>
          <w:szCs w:val="24"/>
        </w:rPr>
        <w:t xml:space="preserve">supervision session, it is </w:t>
      </w:r>
      <w:r w:rsidR="005335E8" w:rsidRPr="007C2826">
        <w:rPr>
          <w:rFonts w:ascii="Times New Roman" w:hAnsi="Times New Roman" w:cs="Times New Roman"/>
          <w:sz w:val="24"/>
          <w:szCs w:val="24"/>
        </w:rPr>
        <w:t>the supervisee’s</w:t>
      </w:r>
      <w:r w:rsidRPr="007C2826">
        <w:rPr>
          <w:rFonts w:ascii="Times New Roman" w:hAnsi="Times New Roman" w:cs="Times New Roman"/>
          <w:sz w:val="24"/>
          <w:szCs w:val="24"/>
        </w:rPr>
        <w:t xml:space="preserve"> responsibility to notify </w:t>
      </w:r>
      <w:r w:rsidR="00923C40" w:rsidRPr="007C2826">
        <w:rPr>
          <w:rFonts w:ascii="Times New Roman" w:hAnsi="Times New Roman" w:cs="Times New Roman"/>
          <w:sz w:val="24"/>
          <w:szCs w:val="24"/>
        </w:rPr>
        <w:t xml:space="preserve">the </w:t>
      </w:r>
      <w:r w:rsidRPr="007C2826">
        <w:rPr>
          <w:rFonts w:ascii="Times New Roman" w:hAnsi="Times New Roman" w:cs="Times New Roman"/>
          <w:sz w:val="24"/>
          <w:szCs w:val="24"/>
        </w:rPr>
        <w:t>supervisor</w:t>
      </w:r>
      <w:r w:rsidR="00526A5F" w:rsidRPr="007C2826">
        <w:rPr>
          <w:rFonts w:ascii="Times New Roman" w:hAnsi="Times New Roman" w:cs="Times New Roman"/>
          <w:sz w:val="24"/>
          <w:szCs w:val="24"/>
        </w:rPr>
        <w:t xml:space="preserve"> ahead of time</w:t>
      </w:r>
      <w:r w:rsidRPr="007C2826">
        <w:rPr>
          <w:rFonts w:ascii="Times New Roman" w:hAnsi="Times New Roman" w:cs="Times New Roman"/>
          <w:sz w:val="24"/>
          <w:szCs w:val="24"/>
        </w:rPr>
        <w:t xml:space="preserve"> and make alternate arrangements</w:t>
      </w:r>
      <w:r w:rsidR="00526A5F" w:rsidRPr="007C2826">
        <w:rPr>
          <w:rFonts w:ascii="Times New Roman" w:hAnsi="Times New Roman" w:cs="Times New Roman"/>
          <w:sz w:val="24"/>
          <w:szCs w:val="24"/>
        </w:rPr>
        <w:t xml:space="preserve"> for supervision prior to </w:t>
      </w:r>
      <w:r w:rsidR="00B24A62" w:rsidRPr="007C2826">
        <w:rPr>
          <w:rFonts w:ascii="Times New Roman" w:hAnsi="Times New Roman" w:cs="Times New Roman"/>
          <w:sz w:val="24"/>
          <w:szCs w:val="24"/>
        </w:rPr>
        <w:t xml:space="preserve">the </w:t>
      </w:r>
      <w:r w:rsidR="00526A5F" w:rsidRPr="007C2826">
        <w:rPr>
          <w:rFonts w:ascii="Times New Roman" w:hAnsi="Times New Roman" w:cs="Times New Roman"/>
          <w:sz w:val="24"/>
          <w:szCs w:val="24"/>
        </w:rPr>
        <w:t>next scheduled session with a client/family</w:t>
      </w:r>
      <w:r w:rsidRPr="007C2826">
        <w:rPr>
          <w:rFonts w:ascii="Times New Roman" w:hAnsi="Times New Roman" w:cs="Times New Roman"/>
          <w:sz w:val="24"/>
          <w:szCs w:val="24"/>
        </w:rPr>
        <w:t xml:space="preserve">. </w:t>
      </w:r>
    </w:p>
    <w:p w14:paraId="126B56D7" w14:textId="14CAF023" w:rsidR="007773D1" w:rsidRPr="007C2826" w:rsidRDefault="007773D1" w:rsidP="00455C7C">
      <w:pPr>
        <w:pStyle w:val="ListParagraph"/>
        <w:numPr>
          <w:ilvl w:val="1"/>
          <w:numId w:val="2"/>
        </w:numPr>
        <w:spacing w:line="276" w:lineRule="auto"/>
        <w:ind w:left="1080"/>
        <w:rPr>
          <w:rFonts w:ascii="Times New Roman" w:hAnsi="Times New Roman" w:cs="Times New Roman"/>
          <w:sz w:val="24"/>
          <w:szCs w:val="24"/>
        </w:rPr>
      </w:pPr>
      <w:r w:rsidRPr="007C2826">
        <w:rPr>
          <w:rFonts w:ascii="Times New Roman" w:hAnsi="Times New Roman" w:cs="Times New Roman"/>
          <w:sz w:val="24"/>
          <w:szCs w:val="24"/>
        </w:rPr>
        <w:t xml:space="preserve">Be prepared, both for sessions with clients and at supervision. You are expected to (a) have reviewed cases prior to supervision, (b) have followed any specific instructions from </w:t>
      </w:r>
      <w:r w:rsidR="00B077F5" w:rsidRPr="007C2826">
        <w:rPr>
          <w:rFonts w:ascii="Times New Roman" w:hAnsi="Times New Roman" w:cs="Times New Roman"/>
          <w:sz w:val="24"/>
          <w:szCs w:val="24"/>
        </w:rPr>
        <w:t xml:space="preserve">your </w:t>
      </w:r>
      <w:r w:rsidRPr="007C2826">
        <w:rPr>
          <w:rFonts w:ascii="Times New Roman" w:hAnsi="Times New Roman" w:cs="Times New Roman"/>
          <w:sz w:val="24"/>
          <w:szCs w:val="24"/>
        </w:rPr>
        <w:t>supervisor, (c) have a plan to review the cases and/or</w:t>
      </w:r>
      <w:r w:rsidR="00875741" w:rsidRPr="007C2826">
        <w:rPr>
          <w:rFonts w:ascii="Times New Roman" w:hAnsi="Times New Roman" w:cs="Times New Roman"/>
          <w:sz w:val="24"/>
          <w:szCs w:val="24"/>
        </w:rPr>
        <w:t xml:space="preserve"> issues that you need </w:t>
      </w:r>
      <w:r w:rsidR="00875741" w:rsidRPr="007C2826">
        <w:rPr>
          <w:rFonts w:ascii="Times New Roman" w:hAnsi="Times New Roman" w:cs="Times New Roman"/>
          <w:sz w:val="24"/>
          <w:szCs w:val="24"/>
        </w:rPr>
        <w:lastRenderedPageBreak/>
        <w:t>addressed</w:t>
      </w:r>
      <w:r w:rsidR="005E0EFA" w:rsidRPr="007C2826">
        <w:rPr>
          <w:rFonts w:ascii="Times New Roman" w:hAnsi="Times New Roman" w:cs="Times New Roman"/>
          <w:sz w:val="24"/>
          <w:szCs w:val="24"/>
        </w:rPr>
        <w:t>, and</w:t>
      </w:r>
      <w:r w:rsidR="00875741" w:rsidRPr="007C2826">
        <w:rPr>
          <w:rFonts w:ascii="Times New Roman" w:hAnsi="Times New Roman" w:cs="Times New Roman"/>
          <w:sz w:val="24"/>
          <w:szCs w:val="24"/>
        </w:rPr>
        <w:t xml:space="preserve"> (d) bring client file</w:t>
      </w:r>
      <w:r w:rsidR="00263A41" w:rsidRPr="007C2826">
        <w:rPr>
          <w:rFonts w:ascii="Times New Roman" w:hAnsi="Times New Roman" w:cs="Times New Roman"/>
          <w:sz w:val="24"/>
          <w:szCs w:val="24"/>
        </w:rPr>
        <w:t>s</w:t>
      </w:r>
      <w:r w:rsidR="00875741" w:rsidRPr="007C2826">
        <w:rPr>
          <w:rFonts w:ascii="Times New Roman" w:hAnsi="Times New Roman" w:cs="Times New Roman"/>
          <w:sz w:val="24"/>
          <w:szCs w:val="24"/>
        </w:rPr>
        <w:t xml:space="preserve"> </w:t>
      </w:r>
      <w:r w:rsidR="00526A5F" w:rsidRPr="007C2826">
        <w:rPr>
          <w:rFonts w:ascii="Times New Roman" w:hAnsi="Times New Roman" w:cs="Times New Roman"/>
          <w:sz w:val="24"/>
          <w:szCs w:val="24"/>
        </w:rPr>
        <w:t xml:space="preserve">and receipts </w:t>
      </w:r>
      <w:r w:rsidR="00875741" w:rsidRPr="007C2826">
        <w:rPr>
          <w:rFonts w:ascii="Times New Roman" w:hAnsi="Times New Roman" w:cs="Times New Roman"/>
          <w:sz w:val="24"/>
          <w:szCs w:val="24"/>
        </w:rPr>
        <w:t>to session as needed for review</w:t>
      </w:r>
      <w:r w:rsidR="00526A5F" w:rsidRPr="007C2826">
        <w:rPr>
          <w:rFonts w:ascii="Times New Roman" w:hAnsi="Times New Roman" w:cs="Times New Roman"/>
          <w:sz w:val="24"/>
          <w:szCs w:val="24"/>
        </w:rPr>
        <w:t xml:space="preserve"> or supervisor signature</w:t>
      </w:r>
      <w:r w:rsidR="00875741" w:rsidRPr="007C2826">
        <w:rPr>
          <w:rFonts w:ascii="Times New Roman" w:hAnsi="Times New Roman" w:cs="Times New Roman"/>
          <w:sz w:val="24"/>
          <w:szCs w:val="24"/>
        </w:rPr>
        <w:t>.</w:t>
      </w:r>
    </w:p>
    <w:p w14:paraId="0349343F" w14:textId="5F1AA124" w:rsidR="007773D1" w:rsidRPr="007C2826" w:rsidRDefault="007773D1" w:rsidP="00455C7C">
      <w:pPr>
        <w:pStyle w:val="ListParagraph"/>
        <w:numPr>
          <w:ilvl w:val="1"/>
          <w:numId w:val="2"/>
        </w:numPr>
        <w:spacing w:line="276" w:lineRule="auto"/>
        <w:ind w:left="1080"/>
        <w:rPr>
          <w:rFonts w:ascii="Times New Roman" w:hAnsi="Times New Roman" w:cs="Times New Roman"/>
          <w:sz w:val="24"/>
          <w:szCs w:val="24"/>
        </w:rPr>
      </w:pPr>
      <w:r w:rsidRPr="007C2826">
        <w:rPr>
          <w:rFonts w:ascii="Times New Roman" w:hAnsi="Times New Roman" w:cs="Times New Roman"/>
          <w:sz w:val="24"/>
          <w:szCs w:val="24"/>
        </w:rPr>
        <w:t xml:space="preserve">Be receptive to feedback and guidance from your </w:t>
      </w:r>
      <w:r w:rsidR="009A3DA1" w:rsidRPr="007C2826">
        <w:rPr>
          <w:rFonts w:ascii="Times New Roman" w:hAnsi="Times New Roman" w:cs="Times New Roman"/>
          <w:sz w:val="24"/>
          <w:szCs w:val="24"/>
        </w:rPr>
        <w:t>supervisor and</w:t>
      </w:r>
      <w:r w:rsidRPr="007C2826">
        <w:rPr>
          <w:rFonts w:ascii="Times New Roman" w:hAnsi="Times New Roman" w:cs="Times New Roman"/>
          <w:sz w:val="24"/>
          <w:szCs w:val="24"/>
        </w:rPr>
        <w:t xml:space="preserve"> follow through on suggestions or instruction</w:t>
      </w:r>
      <w:r w:rsidR="00875741" w:rsidRPr="007C2826">
        <w:rPr>
          <w:rFonts w:ascii="Times New Roman" w:hAnsi="Times New Roman" w:cs="Times New Roman"/>
          <w:sz w:val="24"/>
          <w:szCs w:val="24"/>
        </w:rPr>
        <w:t xml:space="preserve">s. </w:t>
      </w:r>
    </w:p>
    <w:p w14:paraId="047122CE" w14:textId="64C952AB" w:rsidR="00525E9A" w:rsidRPr="007C2826" w:rsidRDefault="007773D1" w:rsidP="007E71A8">
      <w:pPr>
        <w:pStyle w:val="ListParagraph"/>
        <w:numPr>
          <w:ilvl w:val="1"/>
          <w:numId w:val="2"/>
        </w:numPr>
        <w:spacing w:line="276" w:lineRule="auto"/>
        <w:ind w:left="1080"/>
        <w:rPr>
          <w:rFonts w:ascii="Times New Roman" w:hAnsi="Times New Roman" w:cs="Times New Roman"/>
          <w:sz w:val="24"/>
          <w:szCs w:val="24"/>
        </w:rPr>
      </w:pPr>
      <w:r w:rsidRPr="007C2826">
        <w:rPr>
          <w:rFonts w:ascii="Times New Roman" w:hAnsi="Times New Roman" w:cs="Times New Roman"/>
          <w:sz w:val="24"/>
          <w:szCs w:val="24"/>
        </w:rPr>
        <w:t xml:space="preserve">Inform your supervisor of any difficulties you are having in the areas of delivering services to clients, completing paperwork, or coordinating with other agencies or providers. Share any </w:t>
      </w:r>
      <w:r w:rsidR="00526A5F" w:rsidRPr="007C2826">
        <w:rPr>
          <w:rFonts w:ascii="Times New Roman" w:hAnsi="Times New Roman" w:cs="Times New Roman"/>
          <w:sz w:val="24"/>
          <w:szCs w:val="24"/>
        </w:rPr>
        <w:t xml:space="preserve">personal or professional </w:t>
      </w:r>
      <w:r w:rsidRPr="007C2826">
        <w:rPr>
          <w:rFonts w:ascii="Times New Roman" w:hAnsi="Times New Roman" w:cs="Times New Roman"/>
          <w:sz w:val="24"/>
          <w:szCs w:val="24"/>
        </w:rPr>
        <w:t xml:space="preserve">issues or concerns </w:t>
      </w:r>
      <w:r w:rsidR="00091C74" w:rsidRPr="007C2826">
        <w:rPr>
          <w:rFonts w:ascii="Times New Roman" w:hAnsi="Times New Roman" w:cs="Times New Roman"/>
          <w:sz w:val="24"/>
          <w:szCs w:val="24"/>
        </w:rPr>
        <w:t xml:space="preserve">that </w:t>
      </w:r>
      <w:r w:rsidR="00526A5F" w:rsidRPr="007C2826">
        <w:rPr>
          <w:rFonts w:ascii="Times New Roman" w:hAnsi="Times New Roman" w:cs="Times New Roman"/>
          <w:sz w:val="24"/>
          <w:szCs w:val="24"/>
        </w:rPr>
        <w:t xml:space="preserve">have the potential to </w:t>
      </w:r>
      <w:r w:rsidR="00091C74" w:rsidRPr="007C2826">
        <w:rPr>
          <w:rFonts w:ascii="Times New Roman" w:hAnsi="Times New Roman" w:cs="Times New Roman"/>
          <w:sz w:val="24"/>
          <w:szCs w:val="24"/>
        </w:rPr>
        <w:t>impact your clinical work</w:t>
      </w:r>
      <w:r w:rsidR="00CA104E" w:rsidRPr="007C2826">
        <w:rPr>
          <w:rFonts w:ascii="Times New Roman" w:hAnsi="Times New Roman" w:cs="Times New Roman"/>
          <w:sz w:val="24"/>
          <w:szCs w:val="24"/>
        </w:rPr>
        <w:t>, consistent with professional ethics</w:t>
      </w:r>
      <w:r w:rsidR="00091C74" w:rsidRPr="007C2826">
        <w:rPr>
          <w:rFonts w:ascii="Times New Roman" w:hAnsi="Times New Roman" w:cs="Times New Roman"/>
          <w:sz w:val="24"/>
          <w:szCs w:val="24"/>
        </w:rPr>
        <w:t>.</w:t>
      </w:r>
      <w:r w:rsidR="00455C7C" w:rsidRPr="007C2826">
        <w:rPr>
          <w:rFonts w:ascii="Times New Roman" w:hAnsi="Times New Roman" w:cs="Times New Roman"/>
          <w:sz w:val="24"/>
          <w:szCs w:val="24"/>
        </w:rPr>
        <w:t xml:space="preserve"> </w:t>
      </w:r>
      <w:r w:rsidR="00525E9A" w:rsidRPr="007C2826">
        <w:rPr>
          <w:rFonts w:ascii="Times New Roman" w:hAnsi="Times New Roman" w:cs="Times New Roman"/>
          <w:sz w:val="24"/>
          <w:szCs w:val="24"/>
        </w:rPr>
        <w:t xml:space="preserve">If shared with one supervisor, this information will be shared with the co-supervisor of the course to allow for: (1) provision of needed support by both supervisors; and (2) ethical and competent supervision and resultant client care. </w:t>
      </w:r>
    </w:p>
    <w:p w14:paraId="2A6601D8" w14:textId="34CCAD09" w:rsidR="007773D1" w:rsidRPr="007C2826" w:rsidRDefault="00455C7C" w:rsidP="00455C7C">
      <w:pPr>
        <w:pStyle w:val="ListParagraph"/>
        <w:numPr>
          <w:ilvl w:val="1"/>
          <w:numId w:val="2"/>
        </w:numPr>
        <w:spacing w:line="276" w:lineRule="auto"/>
        <w:ind w:left="1080"/>
        <w:rPr>
          <w:rFonts w:ascii="Times New Roman" w:hAnsi="Times New Roman" w:cs="Times New Roman"/>
          <w:sz w:val="24"/>
          <w:szCs w:val="24"/>
        </w:rPr>
      </w:pPr>
      <w:r w:rsidRPr="007C2826">
        <w:rPr>
          <w:rFonts w:ascii="Times New Roman" w:hAnsi="Times New Roman" w:cs="Times New Roman"/>
          <w:sz w:val="24"/>
          <w:szCs w:val="24"/>
        </w:rPr>
        <w:t>Discuss disagreements or conflicts in the supervisory relationship</w:t>
      </w:r>
      <w:r w:rsidR="00526A5F" w:rsidRPr="007C2826">
        <w:rPr>
          <w:rFonts w:ascii="Times New Roman" w:hAnsi="Times New Roman" w:cs="Times New Roman"/>
          <w:sz w:val="24"/>
          <w:szCs w:val="24"/>
        </w:rPr>
        <w:t xml:space="preserve"> as soon as possible</w:t>
      </w:r>
      <w:r w:rsidR="00CA104E" w:rsidRPr="007C2826">
        <w:rPr>
          <w:rFonts w:ascii="Times New Roman" w:hAnsi="Times New Roman" w:cs="Times New Roman"/>
          <w:sz w:val="24"/>
          <w:szCs w:val="24"/>
        </w:rPr>
        <w:t xml:space="preserve"> with the supervisor</w:t>
      </w:r>
      <w:r w:rsidR="00526A5F" w:rsidRPr="007C2826">
        <w:rPr>
          <w:rFonts w:ascii="Times New Roman" w:hAnsi="Times New Roman" w:cs="Times New Roman"/>
          <w:sz w:val="24"/>
          <w:szCs w:val="24"/>
        </w:rPr>
        <w:t>.</w:t>
      </w:r>
      <w:r w:rsidR="00CA104E" w:rsidRPr="007C2826">
        <w:rPr>
          <w:rFonts w:ascii="Times New Roman" w:hAnsi="Times New Roman" w:cs="Times New Roman"/>
          <w:sz w:val="24"/>
          <w:szCs w:val="24"/>
        </w:rPr>
        <w:t xml:space="preserve"> </w:t>
      </w:r>
      <w:r w:rsidR="00067D2E" w:rsidRPr="007C2826">
        <w:rPr>
          <w:rFonts w:ascii="Times New Roman" w:hAnsi="Times New Roman" w:cs="Times New Roman"/>
          <w:sz w:val="24"/>
          <w:szCs w:val="24"/>
        </w:rPr>
        <w:t xml:space="preserve">If the situation cannot be resolved in the context of these discussions, seek consultation with one’s </w:t>
      </w:r>
      <w:r w:rsidR="00CA104E" w:rsidRPr="007C2826">
        <w:rPr>
          <w:rFonts w:ascii="Times New Roman" w:hAnsi="Times New Roman" w:cs="Times New Roman"/>
          <w:sz w:val="24"/>
          <w:szCs w:val="24"/>
        </w:rPr>
        <w:t xml:space="preserve">advisor </w:t>
      </w:r>
      <w:r w:rsidR="003F0F50" w:rsidRPr="007C2826">
        <w:rPr>
          <w:rFonts w:ascii="Times New Roman" w:hAnsi="Times New Roman" w:cs="Times New Roman"/>
          <w:sz w:val="24"/>
          <w:szCs w:val="24"/>
        </w:rPr>
        <w:t>and</w:t>
      </w:r>
      <w:r w:rsidR="00CA104E" w:rsidRPr="007C2826">
        <w:rPr>
          <w:rFonts w:ascii="Times New Roman" w:hAnsi="Times New Roman" w:cs="Times New Roman"/>
          <w:sz w:val="24"/>
          <w:szCs w:val="24"/>
        </w:rPr>
        <w:t xml:space="preserve"> Director of Clinical Training</w:t>
      </w:r>
      <w:r w:rsidR="003F0F50" w:rsidRPr="007C2826">
        <w:rPr>
          <w:rFonts w:ascii="Times New Roman" w:hAnsi="Times New Roman" w:cs="Times New Roman"/>
          <w:sz w:val="24"/>
          <w:szCs w:val="24"/>
        </w:rPr>
        <w:t xml:space="preserve"> (or Department Chair if the Director of Clinical Training is </w:t>
      </w:r>
      <w:r w:rsidR="005E0EFA" w:rsidRPr="007C2826">
        <w:rPr>
          <w:rFonts w:ascii="Times New Roman" w:hAnsi="Times New Roman" w:cs="Times New Roman"/>
          <w:sz w:val="24"/>
          <w:szCs w:val="24"/>
        </w:rPr>
        <w:t xml:space="preserve">a </w:t>
      </w:r>
      <w:r w:rsidR="003F0F50" w:rsidRPr="007C2826">
        <w:rPr>
          <w:rFonts w:ascii="Times New Roman" w:hAnsi="Times New Roman" w:cs="Times New Roman"/>
          <w:sz w:val="24"/>
          <w:szCs w:val="24"/>
        </w:rPr>
        <w:t>source of conflict)</w:t>
      </w:r>
      <w:r w:rsidR="00067D2E" w:rsidRPr="007C2826">
        <w:rPr>
          <w:rFonts w:ascii="Times New Roman" w:hAnsi="Times New Roman" w:cs="Times New Roman"/>
          <w:sz w:val="24"/>
          <w:szCs w:val="24"/>
        </w:rPr>
        <w:t>. Manage these situations in a professional manner by limiting conversations around such issues to those involved.</w:t>
      </w:r>
    </w:p>
    <w:p w14:paraId="266194B6" w14:textId="77777777" w:rsidR="00AD0A87" w:rsidRPr="007C2826" w:rsidRDefault="0077088C" w:rsidP="00455C7C">
      <w:pPr>
        <w:pStyle w:val="ListParagraph"/>
        <w:numPr>
          <w:ilvl w:val="1"/>
          <w:numId w:val="2"/>
        </w:numPr>
        <w:spacing w:line="276" w:lineRule="auto"/>
        <w:ind w:left="1080"/>
        <w:rPr>
          <w:rFonts w:ascii="Times New Roman" w:hAnsi="Times New Roman" w:cs="Times New Roman"/>
          <w:sz w:val="24"/>
          <w:szCs w:val="24"/>
        </w:rPr>
      </w:pPr>
      <w:r w:rsidRPr="007C2826">
        <w:rPr>
          <w:rFonts w:ascii="Times New Roman" w:hAnsi="Times New Roman" w:cs="Times New Roman"/>
          <w:sz w:val="24"/>
          <w:szCs w:val="24"/>
        </w:rPr>
        <w:t>Deliver evidence-based treatment</w:t>
      </w:r>
      <w:r w:rsidR="00AD0A87" w:rsidRPr="007C2826">
        <w:rPr>
          <w:rFonts w:ascii="Times New Roman" w:hAnsi="Times New Roman" w:cs="Times New Roman"/>
          <w:sz w:val="24"/>
          <w:szCs w:val="24"/>
        </w:rPr>
        <w:t xml:space="preserve"> models</w:t>
      </w:r>
      <w:r w:rsidRPr="007C2826">
        <w:rPr>
          <w:rFonts w:ascii="Times New Roman" w:hAnsi="Times New Roman" w:cs="Times New Roman"/>
          <w:sz w:val="24"/>
          <w:szCs w:val="24"/>
        </w:rPr>
        <w:t xml:space="preserve"> with fidelity</w:t>
      </w:r>
      <w:r w:rsidR="00AD0A87" w:rsidRPr="007C2826">
        <w:rPr>
          <w:rFonts w:ascii="Times New Roman" w:hAnsi="Times New Roman" w:cs="Times New Roman"/>
          <w:sz w:val="24"/>
          <w:szCs w:val="24"/>
        </w:rPr>
        <w:t>, unless</w:t>
      </w:r>
      <w:r w:rsidR="00455C7C" w:rsidRPr="007C2826">
        <w:rPr>
          <w:rFonts w:ascii="Times New Roman" w:hAnsi="Times New Roman" w:cs="Times New Roman"/>
          <w:sz w:val="24"/>
          <w:szCs w:val="24"/>
        </w:rPr>
        <w:t xml:space="preserve"> deviations have been</w:t>
      </w:r>
      <w:r w:rsidR="00AD0A87" w:rsidRPr="007C2826">
        <w:rPr>
          <w:rFonts w:ascii="Times New Roman" w:hAnsi="Times New Roman" w:cs="Times New Roman"/>
          <w:sz w:val="24"/>
          <w:szCs w:val="24"/>
        </w:rPr>
        <w:t xml:space="preserve"> specifically discussed and approved by </w:t>
      </w:r>
      <w:r w:rsidR="00B077F5" w:rsidRPr="007C2826">
        <w:rPr>
          <w:rFonts w:ascii="Times New Roman" w:hAnsi="Times New Roman" w:cs="Times New Roman"/>
          <w:sz w:val="24"/>
          <w:szCs w:val="24"/>
        </w:rPr>
        <w:t xml:space="preserve">your </w:t>
      </w:r>
      <w:r w:rsidR="00AD0A87" w:rsidRPr="007C2826">
        <w:rPr>
          <w:rFonts w:ascii="Times New Roman" w:hAnsi="Times New Roman" w:cs="Times New Roman"/>
          <w:sz w:val="24"/>
          <w:szCs w:val="24"/>
        </w:rPr>
        <w:t>supervisor.</w:t>
      </w:r>
    </w:p>
    <w:p w14:paraId="0892E16A" w14:textId="029F984C" w:rsidR="00AD0A87" w:rsidRDefault="00AD0A87" w:rsidP="00455C7C">
      <w:pPr>
        <w:pStyle w:val="ListParagraph"/>
        <w:numPr>
          <w:ilvl w:val="1"/>
          <w:numId w:val="2"/>
        </w:numPr>
        <w:spacing w:line="276" w:lineRule="auto"/>
        <w:ind w:left="1080"/>
        <w:rPr>
          <w:rFonts w:ascii="Times New Roman" w:hAnsi="Times New Roman" w:cs="Times New Roman"/>
          <w:sz w:val="24"/>
          <w:szCs w:val="24"/>
        </w:rPr>
      </w:pPr>
      <w:r w:rsidRPr="007C2826">
        <w:rPr>
          <w:rFonts w:ascii="Times New Roman" w:hAnsi="Times New Roman" w:cs="Times New Roman"/>
          <w:sz w:val="24"/>
          <w:szCs w:val="24"/>
        </w:rPr>
        <w:t>Ensure that all clients are informed of the supervised nature of your work as a supervisee, and of the ultimate professional</w:t>
      </w:r>
      <w:r>
        <w:rPr>
          <w:rFonts w:ascii="Times New Roman" w:hAnsi="Times New Roman" w:cs="Times New Roman"/>
          <w:sz w:val="24"/>
          <w:szCs w:val="24"/>
        </w:rPr>
        <w:t xml:space="preserve"> responsibility of the supervisor.</w:t>
      </w:r>
      <w:r w:rsidR="00875741">
        <w:rPr>
          <w:rFonts w:ascii="Times New Roman" w:hAnsi="Times New Roman" w:cs="Times New Roman"/>
          <w:sz w:val="24"/>
          <w:szCs w:val="24"/>
        </w:rPr>
        <w:t xml:space="preserve"> </w:t>
      </w:r>
      <w:r w:rsidR="00923C40">
        <w:rPr>
          <w:rFonts w:ascii="Times New Roman" w:hAnsi="Times New Roman" w:cs="Times New Roman"/>
          <w:sz w:val="24"/>
          <w:szCs w:val="24"/>
        </w:rPr>
        <w:t>At</w:t>
      </w:r>
      <w:r w:rsidR="00875741">
        <w:rPr>
          <w:rFonts w:ascii="Times New Roman" w:hAnsi="Times New Roman" w:cs="Times New Roman"/>
          <w:sz w:val="24"/>
          <w:szCs w:val="24"/>
        </w:rPr>
        <w:t xml:space="preserve"> </w:t>
      </w:r>
      <w:r w:rsidR="00455C7C">
        <w:rPr>
          <w:rFonts w:ascii="Times New Roman" w:hAnsi="Times New Roman" w:cs="Times New Roman"/>
          <w:sz w:val="24"/>
          <w:szCs w:val="24"/>
        </w:rPr>
        <w:t>intake</w:t>
      </w:r>
      <w:r w:rsidR="00923C40">
        <w:rPr>
          <w:rFonts w:ascii="Times New Roman" w:hAnsi="Times New Roman" w:cs="Times New Roman"/>
          <w:sz w:val="24"/>
          <w:szCs w:val="24"/>
        </w:rPr>
        <w:t>,</w:t>
      </w:r>
      <w:r w:rsidR="00875741">
        <w:rPr>
          <w:rFonts w:ascii="Times New Roman" w:hAnsi="Times New Roman" w:cs="Times New Roman"/>
          <w:sz w:val="24"/>
          <w:szCs w:val="24"/>
        </w:rPr>
        <w:t xml:space="preserve"> provide client with supervisor’s </w:t>
      </w:r>
      <w:r w:rsidR="009A3DA1">
        <w:rPr>
          <w:rFonts w:ascii="Times New Roman" w:hAnsi="Times New Roman" w:cs="Times New Roman"/>
          <w:sz w:val="24"/>
          <w:szCs w:val="24"/>
        </w:rPr>
        <w:t xml:space="preserve">name and credentials (e.g., Licensed Psychologist), </w:t>
      </w:r>
      <w:r w:rsidR="00875741">
        <w:rPr>
          <w:rFonts w:ascii="Times New Roman" w:hAnsi="Times New Roman" w:cs="Times New Roman"/>
          <w:sz w:val="24"/>
          <w:szCs w:val="24"/>
        </w:rPr>
        <w:t xml:space="preserve">and explain how to contact </w:t>
      </w:r>
      <w:r w:rsidR="00923C40">
        <w:rPr>
          <w:rFonts w:ascii="Times New Roman" w:hAnsi="Times New Roman" w:cs="Times New Roman"/>
          <w:sz w:val="24"/>
          <w:szCs w:val="24"/>
        </w:rPr>
        <w:t>him/her</w:t>
      </w:r>
      <w:r w:rsidR="00875741">
        <w:rPr>
          <w:rFonts w:ascii="Times New Roman" w:hAnsi="Times New Roman" w:cs="Times New Roman"/>
          <w:sz w:val="24"/>
          <w:szCs w:val="24"/>
        </w:rPr>
        <w:t xml:space="preserve"> if needed.</w:t>
      </w:r>
    </w:p>
    <w:p w14:paraId="05DE4414" w14:textId="27D7A043" w:rsidR="00AD0A87" w:rsidRPr="009A3DA1" w:rsidRDefault="00AD0A87" w:rsidP="009A3DA1">
      <w:pPr>
        <w:pStyle w:val="ListParagraph"/>
        <w:numPr>
          <w:ilvl w:val="1"/>
          <w:numId w:val="2"/>
        </w:numPr>
        <w:spacing w:line="276" w:lineRule="auto"/>
        <w:ind w:left="1080"/>
        <w:rPr>
          <w:rFonts w:ascii="Times New Roman" w:hAnsi="Times New Roman" w:cs="Times New Roman"/>
          <w:sz w:val="24"/>
          <w:szCs w:val="24"/>
        </w:rPr>
      </w:pPr>
      <w:proofErr w:type="gramStart"/>
      <w:r>
        <w:rPr>
          <w:rFonts w:ascii="Times New Roman" w:hAnsi="Times New Roman" w:cs="Times New Roman"/>
          <w:sz w:val="24"/>
          <w:szCs w:val="24"/>
        </w:rPr>
        <w:t>Advise</w:t>
      </w:r>
      <w:proofErr w:type="gramEnd"/>
      <w:r>
        <w:rPr>
          <w:rFonts w:ascii="Times New Roman" w:hAnsi="Times New Roman" w:cs="Times New Roman"/>
          <w:sz w:val="24"/>
          <w:szCs w:val="24"/>
        </w:rPr>
        <w:t xml:space="preserve"> </w:t>
      </w:r>
      <w:r w:rsidR="00923C40">
        <w:rPr>
          <w:rFonts w:ascii="Times New Roman" w:hAnsi="Times New Roman" w:cs="Times New Roman"/>
          <w:sz w:val="24"/>
          <w:szCs w:val="24"/>
        </w:rPr>
        <w:t>your</w:t>
      </w:r>
      <w:r>
        <w:rPr>
          <w:rFonts w:ascii="Times New Roman" w:hAnsi="Times New Roman" w:cs="Times New Roman"/>
          <w:sz w:val="24"/>
          <w:szCs w:val="24"/>
        </w:rPr>
        <w:t xml:space="preserve"> supervisor of all important </w:t>
      </w:r>
      <w:r w:rsidR="000753BD">
        <w:rPr>
          <w:rFonts w:ascii="Times New Roman" w:hAnsi="Times New Roman" w:cs="Times New Roman"/>
          <w:sz w:val="24"/>
          <w:szCs w:val="24"/>
        </w:rPr>
        <w:t xml:space="preserve">information and/or </w:t>
      </w:r>
      <w:r>
        <w:rPr>
          <w:rFonts w:ascii="Times New Roman" w:hAnsi="Times New Roman" w:cs="Times New Roman"/>
          <w:sz w:val="24"/>
          <w:szCs w:val="24"/>
        </w:rPr>
        <w:t>changes in a case (e.g., mandated report</w:t>
      </w:r>
      <w:r w:rsidR="000753BD">
        <w:rPr>
          <w:rFonts w:ascii="Times New Roman" w:hAnsi="Times New Roman" w:cs="Times New Roman"/>
          <w:sz w:val="24"/>
          <w:szCs w:val="24"/>
        </w:rPr>
        <w:t>s</w:t>
      </w:r>
      <w:r>
        <w:rPr>
          <w:rFonts w:ascii="Times New Roman" w:hAnsi="Times New Roman" w:cs="Times New Roman"/>
          <w:sz w:val="24"/>
          <w:szCs w:val="24"/>
        </w:rPr>
        <w:t>, status of case, custody</w:t>
      </w:r>
      <w:r w:rsidR="000753BD">
        <w:rPr>
          <w:rFonts w:ascii="Times New Roman" w:hAnsi="Times New Roman" w:cs="Times New Roman"/>
          <w:sz w:val="24"/>
          <w:szCs w:val="24"/>
        </w:rPr>
        <w:t xml:space="preserve"> dispute</w:t>
      </w:r>
      <w:r>
        <w:rPr>
          <w:rFonts w:ascii="Times New Roman" w:hAnsi="Times New Roman" w:cs="Times New Roman"/>
          <w:sz w:val="24"/>
          <w:szCs w:val="24"/>
        </w:rPr>
        <w:t xml:space="preserve">). </w:t>
      </w:r>
      <w:r w:rsidRPr="009A3DA1">
        <w:rPr>
          <w:rFonts w:ascii="Times New Roman" w:hAnsi="Times New Roman" w:cs="Times New Roman"/>
          <w:sz w:val="24"/>
          <w:szCs w:val="24"/>
        </w:rPr>
        <w:t xml:space="preserve">Any changes in the treatment plan (including termination) must be reviewed with and approved by </w:t>
      </w:r>
      <w:r w:rsidR="00923C40" w:rsidRPr="009A3DA1">
        <w:rPr>
          <w:rFonts w:ascii="Times New Roman" w:hAnsi="Times New Roman" w:cs="Times New Roman"/>
          <w:sz w:val="24"/>
          <w:szCs w:val="24"/>
        </w:rPr>
        <w:t xml:space="preserve">your </w:t>
      </w:r>
      <w:r w:rsidRPr="009A3DA1">
        <w:rPr>
          <w:rFonts w:ascii="Times New Roman" w:hAnsi="Times New Roman" w:cs="Times New Roman"/>
          <w:sz w:val="24"/>
          <w:szCs w:val="24"/>
        </w:rPr>
        <w:t xml:space="preserve">supervisor before presented to </w:t>
      </w:r>
      <w:r w:rsidR="00923C40" w:rsidRPr="009A3DA1">
        <w:rPr>
          <w:rFonts w:ascii="Times New Roman" w:hAnsi="Times New Roman" w:cs="Times New Roman"/>
          <w:sz w:val="24"/>
          <w:szCs w:val="24"/>
        </w:rPr>
        <w:t>a</w:t>
      </w:r>
      <w:r w:rsidRPr="009A3DA1">
        <w:rPr>
          <w:rFonts w:ascii="Times New Roman" w:hAnsi="Times New Roman" w:cs="Times New Roman"/>
          <w:sz w:val="24"/>
          <w:szCs w:val="24"/>
        </w:rPr>
        <w:t xml:space="preserve"> client.</w:t>
      </w:r>
    </w:p>
    <w:p w14:paraId="3AE658F5" w14:textId="23E566C9" w:rsidR="00AD0A87" w:rsidRDefault="00AD0A87" w:rsidP="00455C7C">
      <w:pPr>
        <w:pStyle w:val="ListParagraph"/>
        <w:numPr>
          <w:ilvl w:val="1"/>
          <w:numId w:val="2"/>
        </w:numPr>
        <w:spacing w:line="276" w:lineRule="auto"/>
        <w:ind w:left="1080"/>
        <w:rPr>
          <w:rFonts w:ascii="Times New Roman" w:hAnsi="Times New Roman" w:cs="Times New Roman"/>
          <w:sz w:val="24"/>
          <w:szCs w:val="24"/>
        </w:rPr>
      </w:pPr>
      <w:r>
        <w:rPr>
          <w:rFonts w:ascii="Times New Roman" w:hAnsi="Times New Roman" w:cs="Times New Roman"/>
          <w:sz w:val="24"/>
          <w:szCs w:val="24"/>
        </w:rPr>
        <w:t xml:space="preserve">Notify </w:t>
      </w:r>
      <w:r w:rsidR="00923C40">
        <w:rPr>
          <w:rFonts w:ascii="Times New Roman" w:hAnsi="Times New Roman" w:cs="Times New Roman"/>
          <w:sz w:val="24"/>
          <w:szCs w:val="24"/>
        </w:rPr>
        <w:t xml:space="preserve">your </w:t>
      </w:r>
      <w:r>
        <w:rPr>
          <w:rFonts w:ascii="Times New Roman" w:hAnsi="Times New Roman" w:cs="Times New Roman"/>
          <w:sz w:val="24"/>
          <w:szCs w:val="24"/>
        </w:rPr>
        <w:t xml:space="preserve">supervisor </w:t>
      </w:r>
      <w:r w:rsidR="000753BD" w:rsidRPr="00923C40">
        <w:rPr>
          <w:rFonts w:ascii="Times New Roman" w:hAnsi="Times New Roman" w:cs="Times New Roman"/>
          <w:sz w:val="24"/>
          <w:szCs w:val="24"/>
        </w:rPr>
        <w:t>immediately</w:t>
      </w:r>
      <w:r w:rsidR="000753BD">
        <w:rPr>
          <w:rFonts w:ascii="Times New Roman" w:hAnsi="Times New Roman" w:cs="Times New Roman"/>
          <w:sz w:val="24"/>
          <w:szCs w:val="24"/>
        </w:rPr>
        <w:t xml:space="preserve"> if you</w:t>
      </w:r>
      <w:r w:rsidR="009A3DA1">
        <w:rPr>
          <w:rFonts w:ascii="Times New Roman" w:hAnsi="Times New Roman" w:cs="Times New Roman"/>
          <w:sz w:val="24"/>
          <w:szCs w:val="24"/>
        </w:rPr>
        <w:t xml:space="preserve"> are contacted by an attorney,</w:t>
      </w:r>
      <w:r w:rsidR="000753BD">
        <w:rPr>
          <w:rFonts w:ascii="Times New Roman" w:hAnsi="Times New Roman" w:cs="Times New Roman"/>
          <w:sz w:val="24"/>
          <w:szCs w:val="24"/>
        </w:rPr>
        <w:t xml:space="preserve"> receive a summons to testify</w:t>
      </w:r>
      <w:r w:rsidR="009A3DA1">
        <w:rPr>
          <w:rFonts w:ascii="Times New Roman" w:hAnsi="Times New Roman" w:cs="Times New Roman"/>
          <w:sz w:val="24"/>
          <w:szCs w:val="24"/>
        </w:rPr>
        <w:t>,</w:t>
      </w:r>
      <w:r w:rsidR="000753BD">
        <w:rPr>
          <w:rFonts w:ascii="Times New Roman" w:hAnsi="Times New Roman" w:cs="Times New Roman"/>
          <w:sz w:val="24"/>
          <w:szCs w:val="24"/>
        </w:rPr>
        <w:t xml:space="preserve"> or you are told that you will be subpoenaed. </w:t>
      </w:r>
      <w:r w:rsidR="000753BD" w:rsidRPr="009A3DA1">
        <w:rPr>
          <w:rFonts w:ascii="Times New Roman" w:hAnsi="Times New Roman" w:cs="Times New Roman"/>
          <w:b/>
          <w:sz w:val="24"/>
          <w:szCs w:val="24"/>
        </w:rPr>
        <w:t>Do not</w:t>
      </w:r>
      <w:r w:rsidR="000753BD" w:rsidRPr="009A3DA1">
        <w:rPr>
          <w:rFonts w:ascii="Times New Roman" w:hAnsi="Times New Roman" w:cs="Times New Roman"/>
          <w:b/>
          <w:i/>
          <w:sz w:val="24"/>
          <w:szCs w:val="24"/>
        </w:rPr>
        <w:t>,</w:t>
      </w:r>
      <w:r w:rsidR="000753BD" w:rsidRPr="009A3DA1">
        <w:rPr>
          <w:rFonts w:ascii="Times New Roman" w:hAnsi="Times New Roman" w:cs="Times New Roman"/>
          <w:b/>
          <w:sz w:val="24"/>
          <w:szCs w:val="24"/>
        </w:rPr>
        <w:t xml:space="preserve"> under any circumstances, </w:t>
      </w:r>
      <w:r w:rsidR="009A3DA1" w:rsidRPr="009A3DA1">
        <w:rPr>
          <w:rFonts w:ascii="Times New Roman" w:hAnsi="Times New Roman" w:cs="Times New Roman"/>
          <w:b/>
          <w:sz w:val="24"/>
          <w:szCs w:val="24"/>
        </w:rPr>
        <w:t xml:space="preserve">speak </w:t>
      </w:r>
      <w:r w:rsidR="009A3DA1">
        <w:rPr>
          <w:rFonts w:ascii="Times New Roman" w:hAnsi="Times New Roman" w:cs="Times New Roman"/>
          <w:b/>
          <w:sz w:val="24"/>
          <w:szCs w:val="24"/>
        </w:rPr>
        <w:t>about</w:t>
      </w:r>
      <w:r w:rsidR="009A3DA1" w:rsidRPr="009A3DA1">
        <w:rPr>
          <w:rFonts w:ascii="Times New Roman" w:hAnsi="Times New Roman" w:cs="Times New Roman"/>
          <w:b/>
          <w:sz w:val="24"/>
          <w:szCs w:val="24"/>
        </w:rPr>
        <w:t xml:space="preserve"> or </w:t>
      </w:r>
      <w:r w:rsidR="000753BD" w:rsidRPr="009A3DA1">
        <w:rPr>
          <w:rFonts w:ascii="Times New Roman" w:hAnsi="Times New Roman" w:cs="Times New Roman"/>
          <w:b/>
          <w:sz w:val="24"/>
          <w:szCs w:val="24"/>
        </w:rPr>
        <w:t xml:space="preserve">release </w:t>
      </w:r>
      <w:r w:rsidR="009C1A46" w:rsidRPr="009A3DA1">
        <w:rPr>
          <w:rFonts w:ascii="Times New Roman" w:hAnsi="Times New Roman" w:cs="Times New Roman"/>
          <w:b/>
          <w:sz w:val="24"/>
          <w:szCs w:val="24"/>
        </w:rPr>
        <w:t xml:space="preserve">any portion of a </w:t>
      </w:r>
      <w:r w:rsidR="000753BD" w:rsidRPr="009A3DA1">
        <w:rPr>
          <w:rFonts w:ascii="Times New Roman" w:hAnsi="Times New Roman" w:cs="Times New Roman"/>
          <w:b/>
          <w:sz w:val="24"/>
          <w:szCs w:val="24"/>
        </w:rPr>
        <w:t>client</w:t>
      </w:r>
      <w:r w:rsidR="009C1A46" w:rsidRPr="009A3DA1">
        <w:rPr>
          <w:rFonts w:ascii="Times New Roman" w:hAnsi="Times New Roman" w:cs="Times New Roman"/>
          <w:b/>
          <w:sz w:val="24"/>
          <w:szCs w:val="24"/>
        </w:rPr>
        <w:t>’s</w:t>
      </w:r>
      <w:r w:rsidR="000753BD" w:rsidRPr="009A3DA1">
        <w:rPr>
          <w:rFonts w:ascii="Times New Roman" w:hAnsi="Times New Roman" w:cs="Times New Roman"/>
          <w:b/>
          <w:sz w:val="24"/>
          <w:szCs w:val="24"/>
        </w:rPr>
        <w:t xml:space="preserve"> record to an attorney or anyone else (including the client) without first discussing with </w:t>
      </w:r>
      <w:r w:rsidR="00923C40" w:rsidRPr="009A3DA1">
        <w:rPr>
          <w:rFonts w:ascii="Times New Roman" w:hAnsi="Times New Roman" w:cs="Times New Roman"/>
          <w:b/>
          <w:sz w:val="24"/>
          <w:szCs w:val="24"/>
        </w:rPr>
        <w:t xml:space="preserve">the </w:t>
      </w:r>
      <w:r w:rsidR="000753BD" w:rsidRPr="009A3DA1">
        <w:rPr>
          <w:rFonts w:ascii="Times New Roman" w:hAnsi="Times New Roman" w:cs="Times New Roman"/>
          <w:b/>
          <w:sz w:val="24"/>
          <w:szCs w:val="24"/>
        </w:rPr>
        <w:t>supervisor.</w:t>
      </w:r>
    </w:p>
    <w:p w14:paraId="31EF707E" w14:textId="145467CD" w:rsidR="000753BD" w:rsidRDefault="000753BD" w:rsidP="00455C7C">
      <w:pPr>
        <w:pStyle w:val="ListParagraph"/>
        <w:numPr>
          <w:ilvl w:val="1"/>
          <w:numId w:val="2"/>
        </w:numPr>
        <w:spacing w:line="276" w:lineRule="auto"/>
        <w:ind w:left="1080"/>
        <w:rPr>
          <w:rFonts w:ascii="Times New Roman" w:hAnsi="Times New Roman" w:cs="Times New Roman"/>
          <w:sz w:val="24"/>
          <w:szCs w:val="24"/>
        </w:rPr>
      </w:pPr>
      <w:r>
        <w:rPr>
          <w:rFonts w:ascii="Times New Roman" w:hAnsi="Times New Roman" w:cs="Times New Roman"/>
          <w:sz w:val="24"/>
          <w:szCs w:val="24"/>
        </w:rPr>
        <w:t xml:space="preserve">Seek supervision whenever you are uncertain about a situation. You may consult informally with other </w:t>
      </w:r>
      <w:r w:rsidR="009A3DA1">
        <w:rPr>
          <w:rFonts w:ascii="Times New Roman" w:hAnsi="Times New Roman" w:cs="Times New Roman"/>
          <w:sz w:val="24"/>
          <w:szCs w:val="24"/>
        </w:rPr>
        <w:t xml:space="preserve">supervisors or trainees </w:t>
      </w:r>
      <w:r w:rsidR="009C1A46">
        <w:rPr>
          <w:rFonts w:ascii="Times New Roman" w:hAnsi="Times New Roman" w:cs="Times New Roman"/>
          <w:sz w:val="24"/>
          <w:szCs w:val="24"/>
        </w:rPr>
        <w:t>after the fact</w:t>
      </w:r>
      <w:r>
        <w:rPr>
          <w:rFonts w:ascii="Times New Roman" w:hAnsi="Times New Roman" w:cs="Times New Roman"/>
          <w:sz w:val="24"/>
          <w:szCs w:val="24"/>
        </w:rPr>
        <w:t>, but your</w:t>
      </w:r>
      <w:r w:rsidR="009A3DA1">
        <w:rPr>
          <w:rFonts w:ascii="Times New Roman" w:hAnsi="Times New Roman" w:cs="Times New Roman"/>
          <w:sz w:val="24"/>
          <w:szCs w:val="24"/>
        </w:rPr>
        <w:t xml:space="preserve"> primary</w:t>
      </w:r>
      <w:r>
        <w:rPr>
          <w:rFonts w:ascii="Times New Roman" w:hAnsi="Times New Roman" w:cs="Times New Roman"/>
          <w:sz w:val="24"/>
          <w:szCs w:val="24"/>
        </w:rPr>
        <w:t xml:space="preserve"> supervisor must be kept aware of any and all emergencies. </w:t>
      </w:r>
    </w:p>
    <w:p w14:paraId="051EEF3B" w14:textId="55B632BB" w:rsidR="007D044C" w:rsidRDefault="007D044C" w:rsidP="00455C7C">
      <w:pPr>
        <w:pStyle w:val="ListParagraph"/>
        <w:numPr>
          <w:ilvl w:val="1"/>
          <w:numId w:val="2"/>
        </w:numPr>
        <w:spacing w:line="276" w:lineRule="auto"/>
        <w:ind w:left="1080"/>
        <w:rPr>
          <w:rFonts w:ascii="Times New Roman" w:hAnsi="Times New Roman" w:cs="Times New Roman"/>
          <w:sz w:val="24"/>
          <w:szCs w:val="24"/>
        </w:rPr>
      </w:pPr>
      <w:r>
        <w:rPr>
          <w:rFonts w:ascii="Times New Roman" w:hAnsi="Times New Roman" w:cs="Times New Roman"/>
          <w:sz w:val="24"/>
          <w:szCs w:val="24"/>
        </w:rPr>
        <w:t xml:space="preserve">Demonstrate respect for others’ </w:t>
      </w:r>
      <w:r w:rsidR="00D46D83">
        <w:rPr>
          <w:rFonts w:ascii="Times New Roman" w:hAnsi="Times New Roman" w:cs="Times New Roman"/>
          <w:sz w:val="24"/>
          <w:szCs w:val="24"/>
        </w:rPr>
        <w:t>thoughts and opinions during</w:t>
      </w:r>
      <w:r>
        <w:rPr>
          <w:rFonts w:ascii="Times New Roman" w:hAnsi="Times New Roman" w:cs="Times New Roman"/>
          <w:sz w:val="24"/>
          <w:szCs w:val="24"/>
        </w:rPr>
        <w:t xml:space="preserve"> class, including group supervision.</w:t>
      </w:r>
      <w:r w:rsidR="00031DE4">
        <w:rPr>
          <w:rFonts w:ascii="Times New Roman" w:hAnsi="Times New Roman" w:cs="Times New Roman"/>
          <w:sz w:val="24"/>
          <w:szCs w:val="24"/>
        </w:rPr>
        <w:t xml:space="preserve"> </w:t>
      </w:r>
    </w:p>
    <w:p w14:paraId="49BB622C" w14:textId="21DAEAF3" w:rsidR="00873F5E" w:rsidRPr="00873F5E" w:rsidRDefault="00923C40" w:rsidP="00455C7C">
      <w:pPr>
        <w:pStyle w:val="ListParagraph"/>
        <w:numPr>
          <w:ilvl w:val="1"/>
          <w:numId w:val="2"/>
        </w:numPr>
        <w:spacing w:line="276" w:lineRule="auto"/>
        <w:ind w:left="1080"/>
        <w:rPr>
          <w:rFonts w:ascii="Times New Roman" w:hAnsi="Times New Roman" w:cs="Times New Roman"/>
          <w:sz w:val="24"/>
          <w:szCs w:val="24"/>
        </w:rPr>
      </w:pPr>
      <w:r>
        <w:rPr>
          <w:rFonts w:ascii="Times New Roman" w:hAnsi="Times New Roman" w:cs="Times New Roman"/>
          <w:sz w:val="24"/>
          <w:szCs w:val="24"/>
        </w:rPr>
        <w:t xml:space="preserve">Complete professional tasks </w:t>
      </w:r>
      <w:r w:rsidR="000753BD">
        <w:rPr>
          <w:rFonts w:ascii="Times New Roman" w:hAnsi="Times New Roman" w:cs="Times New Roman"/>
          <w:sz w:val="24"/>
          <w:szCs w:val="24"/>
        </w:rPr>
        <w:t>within time</w:t>
      </w:r>
      <w:r w:rsidR="00270E71">
        <w:rPr>
          <w:rFonts w:ascii="Times New Roman" w:hAnsi="Times New Roman" w:cs="Times New Roman"/>
          <w:sz w:val="24"/>
          <w:szCs w:val="24"/>
        </w:rPr>
        <w:t xml:space="preserve"> frames specified by supervisor</w:t>
      </w:r>
      <w:r w:rsidR="009A3DA1">
        <w:rPr>
          <w:rFonts w:ascii="Times New Roman" w:hAnsi="Times New Roman" w:cs="Times New Roman"/>
          <w:sz w:val="24"/>
          <w:szCs w:val="24"/>
        </w:rPr>
        <w:t>. For example,</w:t>
      </w:r>
      <w:r w:rsidR="00195E55">
        <w:rPr>
          <w:rFonts w:ascii="Times New Roman" w:hAnsi="Times New Roman" w:cs="Times New Roman"/>
          <w:sz w:val="24"/>
          <w:szCs w:val="24"/>
        </w:rPr>
        <w:t xml:space="preserve"> if asked to call a psychiatrist</w:t>
      </w:r>
      <w:r w:rsidR="009A3DA1">
        <w:rPr>
          <w:rFonts w:ascii="Times New Roman" w:hAnsi="Times New Roman" w:cs="Times New Roman"/>
          <w:sz w:val="24"/>
          <w:szCs w:val="24"/>
        </w:rPr>
        <w:t xml:space="preserve"> for collateral information within a week, be sure to make the phone call within that time frame.  </w:t>
      </w:r>
    </w:p>
    <w:p w14:paraId="34B20801" w14:textId="31B561D4" w:rsidR="00187F46" w:rsidRPr="00187F46" w:rsidRDefault="00AD0A87" w:rsidP="00455C7C">
      <w:pPr>
        <w:pStyle w:val="ListParagraph"/>
        <w:numPr>
          <w:ilvl w:val="1"/>
          <w:numId w:val="2"/>
        </w:numPr>
        <w:spacing w:line="276" w:lineRule="auto"/>
        <w:ind w:left="1080"/>
        <w:rPr>
          <w:rFonts w:ascii="Times New Roman" w:hAnsi="Times New Roman" w:cs="Times New Roman"/>
          <w:sz w:val="24"/>
          <w:szCs w:val="24"/>
        </w:rPr>
      </w:pPr>
      <w:r w:rsidRPr="00187F46">
        <w:rPr>
          <w:rFonts w:ascii="Times New Roman" w:hAnsi="Times New Roman" w:cs="Times New Roman"/>
          <w:sz w:val="24"/>
          <w:szCs w:val="24"/>
        </w:rPr>
        <w:lastRenderedPageBreak/>
        <w:t xml:space="preserve">Conduct activities in accordance with </w:t>
      </w:r>
      <w:r w:rsidR="009A3DA1">
        <w:rPr>
          <w:rFonts w:ascii="Times New Roman" w:hAnsi="Times New Roman" w:cs="Times New Roman"/>
          <w:sz w:val="24"/>
          <w:szCs w:val="24"/>
        </w:rPr>
        <w:t xml:space="preserve">George Mason University Center for Psychological Services </w:t>
      </w:r>
      <w:r w:rsidRPr="00187F46">
        <w:rPr>
          <w:rFonts w:ascii="Times New Roman" w:hAnsi="Times New Roman" w:cs="Times New Roman"/>
          <w:sz w:val="24"/>
          <w:szCs w:val="24"/>
        </w:rPr>
        <w:t>policy and procedures, APA guidelines, and a</w:t>
      </w:r>
      <w:r w:rsidR="00606416" w:rsidRPr="00187F46">
        <w:rPr>
          <w:rFonts w:ascii="Times New Roman" w:hAnsi="Times New Roman" w:cs="Times New Roman"/>
          <w:sz w:val="24"/>
          <w:szCs w:val="24"/>
        </w:rPr>
        <w:t>pplicable state and federal law</w:t>
      </w:r>
      <w:r w:rsidR="00187F46" w:rsidRPr="00187F46">
        <w:rPr>
          <w:rFonts w:ascii="Times New Roman" w:hAnsi="Times New Roman" w:cs="Times New Roman"/>
          <w:sz w:val="24"/>
          <w:szCs w:val="24"/>
        </w:rPr>
        <w:t xml:space="preserve"> (e.g., privacy, confidentiality and its limits, m</w:t>
      </w:r>
      <w:r w:rsidR="00187F46">
        <w:rPr>
          <w:rFonts w:ascii="Times New Roman" w:hAnsi="Times New Roman" w:cs="Times New Roman"/>
          <w:sz w:val="24"/>
          <w:szCs w:val="24"/>
        </w:rPr>
        <w:t>andated reporting)</w:t>
      </w:r>
    </w:p>
    <w:p w14:paraId="2CE9D5EC" w14:textId="01C0BB02" w:rsidR="00606416" w:rsidRDefault="00AD0A87" w:rsidP="00455C7C">
      <w:pPr>
        <w:pStyle w:val="ListParagraph"/>
        <w:numPr>
          <w:ilvl w:val="1"/>
          <w:numId w:val="2"/>
        </w:numPr>
        <w:spacing w:line="276" w:lineRule="auto"/>
        <w:ind w:left="1080"/>
        <w:rPr>
          <w:rFonts w:ascii="Times New Roman" w:hAnsi="Times New Roman" w:cs="Times New Roman"/>
          <w:sz w:val="24"/>
          <w:szCs w:val="24"/>
        </w:rPr>
      </w:pPr>
      <w:r>
        <w:rPr>
          <w:rFonts w:ascii="Times New Roman" w:hAnsi="Times New Roman" w:cs="Times New Roman"/>
          <w:sz w:val="24"/>
          <w:szCs w:val="24"/>
        </w:rPr>
        <w:t xml:space="preserve">In the event that someone you know from another context is being seen at the </w:t>
      </w:r>
      <w:r w:rsidR="009A3DA1">
        <w:rPr>
          <w:rFonts w:ascii="Times New Roman" w:hAnsi="Times New Roman" w:cs="Times New Roman"/>
          <w:sz w:val="24"/>
          <w:szCs w:val="24"/>
        </w:rPr>
        <w:t>Center,</w:t>
      </w:r>
      <w:r>
        <w:rPr>
          <w:rFonts w:ascii="Times New Roman" w:hAnsi="Times New Roman" w:cs="Times New Roman"/>
          <w:sz w:val="24"/>
          <w:szCs w:val="24"/>
        </w:rPr>
        <w:t xml:space="preserve"> you are expected to remove yourself from situations in which that client’s case is being reviewed.</w:t>
      </w:r>
      <w:r w:rsidR="00606416">
        <w:rPr>
          <w:rFonts w:ascii="Times New Roman" w:hAnsi="Times New Roman" w:cs="Times New Roman"/>
          <w:sz w:val="24"/>
          <w:szCs w:val="24"/>
        </w:rPr>
        <w:t xml:space="preserve"> </w:t>
      </w:r>
    </w:p>
    <w:p w14:paraId="71995461" w14:textId="42C2F4F8" w:rsidR="00091C74" w:rsidRDefault="00091C74" w:rsidP="00455C7C">
      <w:pPr>
        <w:pStyle w:val="ListParagraph"/>
        <w:numPr>
          <w:ilvl w:val="1"/>
          <w:numId w:val="2"/>
        </w:numPr>
        <w:spacing w:line="276" w:lineRule="auto"/>
        <w:ind w:left="1080"/>
        <w:rPr>
          <w:rFonts w:ascii="Times New Roman" w:hAnsi="Times New Roman" w:cs="Times New Roman"/>
          <w:sz w:val="24"/>
          <w:szCs w:val="24"/>
        </w:rPr>
      </w:pPr>
      <w:r>
        <w:rPr>
          <w:rFonts w:ascii="Times New Roman" w:hAnsi="Times New Roman" w:cs="Times New Roman"/>
          <w:sz w:val="24"/>
          <w:szCs w:val="24"/>
        </w:rPr>
        <w:t xml:space="preserve">Remember that the supervisor bears liability in supervision, and thus it is essential that the supervisee share complete information regarding clients and files and abide by the supervisor’s final decisions, as the welfare of the client is </w:t>
      </w:r>
      <w:r w:rsidR="00187F46">
        <w:rPr>
          <w:rFonts w:ascii="Times New Roman" w:hAnsi="Times New Roman" w:cs="Times New Roman"/>
          <w:sz w:val="24"/>
          <w:szCs w:val="24"/>
        </w:rPr>
        <w:t>critical</w:t>
      </w:r>
      <w:r>
        <w:rPr>
          <w:rFonts w:ascii="Times New Roman" w:hAnsi="Times New Roman" w:cs="Times New Roman"/>
          <w:sz w:val="24"/>
          <w:szCs w:val="24"/>
        </w:rPr>
        <w:t>.</w:t>
      </w:r>
    </w:p>
    <w:p w14:paraId="4C3C9C3E" w14:textId="77777777" w:rsidR="00FA6149" w:rsidRDefault="00FA6149" w:rsidP="00FA6149">
      <w:pPr>
        <w:pStyle w:val="ListParagraph"/>
        <w:spacing w:line="276" w:lineRule="auto"/>
        <w:ind w:left="1080"/>
        <w:rPr>
          <w:rFonts w:ascii="Times New Roman" w:hAnsi="Times New Roman" w:cs="Times New Roman"/>
          <w:sz w:val="24"/>
          <w:szCs w:val="24"/>
        </w:rPr>
      </w:pPr>
    </w:p>
    <w:p w14:paraId="4D0137B5" w14:textId="117AC025" w:rsidR="00FA6149" w:rsidRDefault="00FA6149" w:rsidP="00FA6149">
      <w:pPr>
        <w:pStyle w:val="ListParagraph"/>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 xml:space="preserve">Grading and Communication of Performance Outside of This Course </w:t>
      </w:r>
    </w:p>
    <w:p w14:paraId="2BD1526E" w14:textId="075004FC" w:rsidR="00FA6149" w:rsidRDefault="001936D7" w:rsidP="00455C7C">
      <w:pPr>
        <w:pStyle w:val="ListParagraph"/>
        <w:numPr>
          <w:ilvl w:val="1"/>
          <w:numId w:val="2"/>
        </w:numPr>
        <w:spacing w:line="276" w:lineRule="auto"/>
        <w:ind w:left="1080"/>
        <w:rPr>
          <w:rFonts w:ascii="Times New Roman" w:hAnsi="Times New Roman" w:cs="Times New Roman"/>
          <w:sz w:val="24"/>
          <w:szCs w:val="24"/>
        </w:rPr>
      </w:pPr>
      <w:r>
        <w:rPr>
          <w:rFonts w:ascii="Times New Roman" w:hAnsi="Times New Roman" w:cs="Times New Roman"/>
          <w:sz w:val="24"/>
          <w:szCs w:val="24"/>
        </w:rPr>
        <w:t>L</w:t>
      </w:r>
      <w:r w:rsidR="00EC6B56">
        <w:rPr>
          <w:rFonts w:ascii="Times New Roman" w:hAnsi="Times New Roman" w:cs="Times New Roman"/>
          <w:sz w:val="24"/>
          <w:szCs w:val="24"/>
        </w:rPr>
        <w:t>ack of compl</w:t>
      </w:r>
      <w:r w:rsidR="00FA6149">
        <w:rPr>
          <w:rFonts w:ascii="Times New Roman" w:hAnsi="Times New Roman" w:cs="Times New Roman"/>
          <w:sz w:val="24"/>
          <w:szCs w:val="24"/>
        </w:rPr>
        <w:t>etion of all clinical documentation by the last day of classes will</w:t>
      </w:r>
      <w:r w:rsidR="00EC6B56">
        <w:rPr>
          <w:rFonts w:ascii="Times New Roman" w:hAnsi="Times New Roman" w:cs="Times New Roman"/>
          <w:sz w:val="24"/>
          <w:szCs w:val="24"/>
        </w:rPr>
        <w:t xml:space="preserve"> result in an INCOMPLETE (IN) grade which appears as an F on the supervisee’s transcript until the work is turned in</w:t>
      </w:r>
      <w:r w:rsidR="00FA6149">
        <w:rPr>
          <w:rFonts w:ascii="Times New Roman" w:hAnsi="Times New Roman" w:cs="Times New Roman"/>
          <w:sz w:val="24"/>
          <w:szCs w:val="24"/>
        </w:rPr>
        <w:t>. Please be aware that an F on a transcript can jeopardize student funding.</w:t>
      </w:r>
      <w:r w:rsidR="00EC6B56">
        <w:rPr>
          <w:rFonts w:ascii="Times New Roman" w:hAnsi="Times New Roman" w:cs="Times New Roman"/>
          <w:sz w:val="24"/>
          <w:szCs w:val="24"/>
        </w:rPr>
        <w:t xml:space="preserve"> If work is not turned in by the college deadline for incompletes, an F remains on the transcript</w:t>
      </w:r>
      <w:r w:rsidR="00FA6149">
        <w:rPr>
          <w:rFonts w:ascii="Times New Roman" w:hAnsi="Times New Roman" w:cs="Times New Roman"/>
          <w:sz w:val="24"/>
          <w:szCs w:val="24"/>
        </w:rPr>
        <w:t xml:space="preserve"> and funding may be revoked</w:t>
      </w:r>
      <w:r w:rsidR="00EC6B56">
        <w:rPr>
          <w:rFonts w:ascii="Times New Roman" w:hAnsi="Times New Roman" w:cs="Times New Roman"/>
          <w:sz w:val="24"/>
          <w:szCs w:val="24"/>
        </w:rPr>
        <w:t xml:space="preserve">. </w:t>
      </w:r>
    </w:p>
    <w:p w14:paraId="677DC519" w14:textId="58A2586F" w:rsidR="0056360A" w:rsidRDefault="001936D7" w:rsidP="00455C7C">
      <w:pPr>
        <w:pStyle w:val="ListParagraph"/>
        <w:numPr>
          <w:ilvl w:val="1"/>
          <w:numId w:val="2"/>
        </w:numPr>
        <w:spacing w:line="276" w:lineRule="auto"/>
        <w:ind w:left="1080"/>
        <w:rPr>
          <w:rFonts w:ascii="Times New Roman" w:hAnsi="Times New Roman" w:cs="Times New Roman"/>
          <w:sz w:val="24"/>
          <w:szCs w:val="24"/>
        </w:rPr>
      </w:pPr>
      <w:r>
        <w:rPr>
          <w:rFonts w:ascii="Times New Roman" w:hAnsi="Times New Roman" w:cs="Times New Roman"/>
          <w:sz w:val="24"/>
          <w:szCs w:val="24"/>
        </w:rPr>
        <w:t>R</w:t>
      </w:r>
      <w:r w:rsidR="00EC6B56">
        <w:rPr>
          <w:rFonts w:ascii="Times New Roman" w:hAnsi="Times New Roman" w:cs="Times New Roman"/>
          <w:sz w:val="24"/>
          <w:szCs w:val="24"/>
        </w:rPr>
        <w:t xml:space="preserve">epeated lack of compliance with supervisee responsibilities </w:t>
      </w:r>
      <w:r w:rsidR="00067D2E">
        <w:rPr>
          <w:rFonts w:ascii="Times New Roman" w:hAnsi="Times New Roman" w:cs="Times New Roman"/>
          <w:sz w:val="24"/>
          <w:szCs w:val="24"/>
        </w:rPr>
        <w:t xml:space="preserve">will </w:t>
      </w:r>
      <w:r w:rsidR="00EC6B56">
        <w:rPr>
          <w:rFonts w:ascii="Times New Roman" w:hAnsi="Times New Roman" w:cs="Times New Roman"/>
          <w:sz w:val="24"/>
          <w:szCs w:val="24"/>
        </w:rPr>
        <w:t>result in a NO CREDIT (NC) grade and the need to repeat this course.</w:t>
      </w:r>
      <w:r w:rsidR="00067D2E">
        <w:rPr>
          <w:rFonts w:ascii="Times New Roman" w:hAnsi="Times New Roman" w:cs="Times New Roman"/>
          <w:sz w:val="24"/>
          <w:szCs w:val="24"/>
        </w:rPr>
        <w:t xml:space="preserve"> It </w:t>
      </w:r>
      <w:r>
        <w:rPr>
          <w:rFonts w:ascii="Times New Roman" w:hAnsi="Times New Roman" w:cs="Times New Roman"/>
          <w:sz w:val="24"/>
          <w:szCs w:val="24"/>
        </w:rPr>
        <w:t xml:space="preserve">will also likely </w:t>
      </w:r>
      <w:r w:rsidR="00067D2E">
        <w:rPr>
          <w:rFonts w:ascii="Times New Roman" w:hAnsi="Times New Roman" w:cs="Times New Roman"/>
          <w:sz w:val="24"/>
          <w:szCs w:val="24"/>
        </w:rPr>
        <w:t xml:space="preserve">result in </w:t>
      </w:r>
      <w:r w:rsidR="00E92392">
        <w:rPr>
          <w:rFonts w:ascii="Times New Roman" w:hAnsi="Times New Roman" w:cs="Times New Roman"/>
          <w:sz w:val="24"/>
          <w:szCs w:val="24"/>
        </w:rPr>
        <w:t>placement on probation in the Clinical program.</w:t>
      </w:r>
    </w:p>
    <w:p w14:paraId="52E9B65B" w14:textId="71272F57" w:rsidR="00EC6B56" w:rsidRDefault="00134EEA" w:rsidP="00455C7C">
      <w:pPr>
        <w:pStyle w:val="ListParagraph"/>
        <w:numPr>
          <w:ilvl w:val="1"/>
          <w:numId w:val="2"/>
        </w:numPr>
        <w:spacing w:line="276" w:lineRule="auto"/>
        <w:ind w:left="1080"/>
        <w:rPr>
          <w:rFonts w:ascii="Times New Roman" w:hAnsi="Times New Roman" w:cs="Times New Roman"/>
          <w:sz w:val="24"/>
          <w:szCs w:val="24"/>
        </w:rPr>
      </w:pPr>
      <w:r>
        <w:rPr>
          <w:rFonts w:ascii="Times New Roman" w:hAnsi="Times New Roman" w:cs="Times New Roman"/>
          <w:sz w:val="24"/>
          <w:szCs w:val="24"/>
        </w:rPr>
        <w:t>Communication regarding student performance in the course (ability to meet supervisee responsibilities, rem</w:t>
      </w:r>
      <w:r w:rsidR="00E92392">
        <w:rPr>
          <w:rFonts w:ascii="Times New Roman" w:hAnsi="Times New Roman" w:cs="Times New Roman"/>
          <w:sz w:val="24"/>
          <w:szCs w:val="24"/>
        </w:rPr>
        <w:t>ed</w:t>
      </w:r>
      <w:r>
        <w:rPr>
          <w:rFonts w:ascii="Times New Roman" w:hAnsi="Times New Roman" w:cs="Times New Roman"/>
          <w:sz w:val="24"/>
          <w:szCs w:val="24"/>
        </w:rPr>
        <w:t>i</w:t>
      </w:r>
      <w:r w:rsidR="00E92392">
        <w:rPr>
          <w:rFonts w:ascii="Times New Roman" w:hAnsi="Times New Roman" w:cs="Times New Roman"/>
          <w:sz w:val="24"/>
          <w:szCs w:val="24"/>
        </w:rPr>
        <w:t xml:space="preserve">ation </w:t>
      </w:r>
      <w:r>
        <w:rPr>
          <w:rFonts w:ascii="Times New Roman" w:hAnsi="Times New Roman" w:cs="Times New Roman"/>
          <w:sz w:val="24"/>
          <w:szCs w:val="24"/>
        </w:rPr>
        <w:t>plans, and grades)</w:t>
      </w:r>
      <w:r w:rsidR="00E92392">
        <w:rPr>
          <w:rFonts w:ascii="Times New Roman" w:hAnsi="Times New Roman" w:cs="Times New Roman"/>
          <w:sz w:val="24"/>
          <w:szCs w:val="24"/>
        </w:rPr>
        <w:t xml:space="preserve"> will be communicated with the student’s advisor as well as the clinical faculty.</w:t>
      </w:r>
      <w:r w:rsidR="00EC6B56">
        <w:rPr>
          <w:rFonts w:ascii="Times New Roman" w:hAnsi="Times New Roman" w:cs="Times New Roman"/>
          <w:sz w:val="24"/>
          <w:szCs w:val="24"/>
        </w:rPr>
        <w:t xml:space="preserve"> </w:t>
      </w:r>
      <w:r w:rsidR="00E92392">
        <w:rPr>
          <w:rFonts w:ascii="Times New Roman" w:hAnsi="Times New Roman" w:cs="Times New Roman"/>
          <w:sz w:val="24"/>
          <w:szCs w:val="24"/>
        </w:rPr>
        <w:t xml:space="preserve"> It is the faculty’s responsibility to review student progress in all graduate courses to ensure that all students are successfully meeting requirements of graduate program. This information is shared during faculty end-of-semester student review meetings and earlier as needed.</w:t>
      </w:r>
    </w:p>
    <w:p w14:paraId="2246F325" w14:textId="3AEBF176" w:rsidR="0046293C" w:rsidRDefault="0046293C" w:rsidP="00C66E08">
      <w:pPr>
        <w:spacing w:line="276" w:lineRule="auto"/>
        <w:rPr>
          <w:rFonts w:ascii="Times New Roman" w:hAnsi="Times New Roman" w:cs="Times New Roman"/>
          <w:sz w:val="24"/>
          <w:szCs w:val="24"/>
        </w:rPr>
      </w:pPr>
      <w:r>
        <w:rPr>
          <w:rFonts w:ascii="Times New Roman" w:hAnsi="Times New Roman" w:cs="Times New Roman"/>
          <w:sz w:val="24"/>
          <w:szCs w:val="24"/>
        </w:rPr>
        <w:t>This contract serves as verification and a description of the clinical supervision outlined above, between the parties listed on Page 1 of this Supervision Contract.</w:t>
      </w:r>
      <w:r w:rsidR="00091C74">
        <w:rPr>
          <w:rFonts w:ascii="Times New Roman" w:hAnsi="Times New Roman" w:cs="Times New Roman"/>
          <w:sz w:val="24"/>
          <w:szCs w:val="24"/>
        </w:rPr>
        <w:t xml:space="preserve"> Additional goals may be jointly developed</w:t>
      </w:r>
      <w:r w:rsidR="004024A8">
        <w:rPr>
          <w:rFonts w:ascii="Times New Roman" w:hAnsi="Times New Roman" w:cs="Times New Roman"/>
          <w:sz w:val="24"/>
          <w:szCs w:val="24"/>
        </w:rPr>
        <w:t xml:space="preserve"> and specified below.</w:t>
      </w:r>
    </w:p>
    <w:p w14:paraId="20424C4F" w14:textId="6ADFFFB2" w:rsidR="004024A8" w:rsidRDefault="004024A8" w:rsidP="00C66E08">
      <w:pPr>
        <w:spacing w:line="276" w:lineRule="auto"/>
        <w:rPr>
          <w:rFonts w:ascii="Times New Roman" w:hAnsi="Times New Roman" w:cs="Times New Roman"/>
          <w:sz w:val="24"/>
          <w:szCs w:val="24"/>
        </w:rPr>
      </w:pPr>
    </w:p>
    <w:p w14:paraId="16EA871E" w14:textId="77777777" w:rsidR="0046293C" w:rsidRDefault="0046293C" w:rsidP="0046293C">
      <w:pPr>
        <w:spacing w:line="480" w:lineRule="auto"/>
        <w:rPr>
          <w:rFonts w:ascii="Times New Roman" w:hAnsi="Times New Roman" w:cs="Times New Roman"/>
          <w:sz w:val="24"/>
          <w:szCs w:val="24"/>
        </w:rPr>
      </w:pPr>
      <w:r>
        <w:rPr>
          <w:rFonts w:ascii="Times New Roman" w:hAnsi="Times New Roman" w:cs="Times New Roman"/>
          <w:sz w:val="24"/>
          <w:szCs w:val="24"/>
        </w:rPr>
        <w:t xml:space="preserve">Supervisee Signature___________________________________ Date: ___________ </w:t>
      </w:r>
    </w:p>
    <w:p w14:paraId="3E4E57F9" w14:textId="40FB3136" w:rsidR="0046293C" w:rsidRDefault="0046293C" w:rsidP="0046293C">
      <w:pPr>
        <w:spacing w:line="480" w:lineRule="auto"/>
        <w:rPr>
          <w:rFonts w:ascii="Times New Roman" w:hAnsi="Times New Roman" w:cs="Times New Roman"/>
          <w:sz w:val="24"/>
          <w:szCs w:val="24"/>
        </w:rPr>
      </w:pPr>
      <w:r>
        <w:rPr>
          <w:rFonts w:ascii="Times New Roman" w:hAnsi="Times New Roman" w:cs="Times New Roman"/>
          <w:sz w:val="24"/>
          <w:szCs w:val="24"/>
        </w:rPr>
        <w:t xml:space="preserve">Supervisor Signature___________________________________ Date: ___________ </w:t>
      </w:r>
    </w:p>
    <w:p w14:paraId="2A2B653A" w14:textId="77777777" w:rsidR="000B49BC" w:rsidRDefault="000B49BC" w:rsidP="000B49BC">
      <w:pPr>
        <w:spacing w:line="480" w:lineRule="auto"/>
        <w:rPr>
          <w:rFonts w:ascii="Times New Roman" w:hAnsi="Times New Roman" w:cs="Times New Roman"/>
          <w:sz w:val="24"/>
          <w:szCs w:val="24"/>
        </w:rPr>
      </w:pPr>
      <w:r>
        <w:rPr>
          <w:rFonts w:ascii="Times New Roman" w:hAnsi="Times New Roman" w:cs="Times New Roman"/>
          <w:sz w:val="24"/>
          <w:szCs w:val="24"/>
        </w:rPr>
        <w:t xml:space="preserve">Supervisor Signature___________________________________ Date: ___________ </w:t>
      </w:r>
    </w:p>
    <w:p w14:paraId="7F9BCEC9" w14:textId="175903FC" w:rsidR="008B1098" w:rsidRDefault="008B1098" w:rsidP="0046293C">
      <w:pPr>
        <w:spacing w:line="480" w:lineRule="auto"/>
        <w:rPr>
          <w:rFonts w:ascii="Times New Roman" w:hAnsi="Times New Roman" w:cs="Times New Roman"/>
          <w:sz w:val="24"/>
          <w:szCs w:val="24"/>
        </w:rPr>
      </w:pPr>
    </w:p>
    <w:p w14:paraId="4CFAA3E7" w14:textId="23DBEC13" w:rsidR="008B1098" w:rsidRPr="00C50762" w:rsidRDefault="008B1098" w:rsidP="0046293C">
      <w:pPr>
        <w:spacing w:line="480" w:lineRule="auto"/>
        <w:rPr>
          <w:rFonts w:ascii="Times New Roman" w:hAnsi="Times New Roman" w:cs="Times New Roman"/>
          <w:sz w:val="24"/>
          <w:szCs w:val="24"/>
        </w:rPr>
      </w:pPr>
    </w:p>
    <w:sectPr w:rsidR="008B1098" w:rsidRPr="00C507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91FAF"/>
    <w:multiLevelType w:val="hybridMultilevel"/>
    <w:tmpl w:val="48F098A4"/>
    <w:lvl w:ilvl="0" w:tplc="A28A2F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5784A75"/>
    <w:multiLevelType w:val="hybridMultilevel"/>
    <w:tmpl w:val="20BEA43E"/>
    <w:lvl w:ilvl="0" w:tplc="A5C85F5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4D77178C"/>
    <w:multiLevelType w:val="hybridMultilevel"/>
    <w:tmpl w:val="44F8714E"/>
    <w:lvl w:ilvl="0" w:tplc="6D1081E8">
      <w:start w:val="1"/>
      <w:numFmt w:val="upperRoman"/>
      <w:lvlText w:val="%1."/>
      <w:lvlJc w:val="left"/>
      <w:pPr>
        <w:ind w:left="720" w:hanging="72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F9F533C"/>
    <w:multiLevelType w:val="hybridMultilevel"/>
    <w:tmpl w:val="123606A0"/>
    <w:lvl w:ilvl="0" w:tplc="CDB87F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D50680F"/>
    <w:multiLevelType w:val="hybridMultilevel"/>
    <w:tmpl w:val="E924A0BE"/>
    <w:lvl w:ilvl="0" w:tplc="CF70A834">
      <w:start w:val="1"/>
      <w:numFmt w:val="upperRoman"/>
      <w:lvlText w:val="%1."/>
      <w:lvlJc w:val="left"/>
      <w:pPr>
        <w:ind w:left="1080" w:hanging="720"/>
      </w:pPr>
      <w:rPr>
        <w:rFonts w:hint="default"/>
      </w:rPr>
    </w:lvl>
    <w:lvl w:ilvl="1" w:tplc="5F4C559E">
      <w:start w:val="1"/>
      <w:numFmt w:val="lowerLetter"/>
      <w:lvlText w:val="%2."/>
      <w:lvlJc w:val="left"/>
      <w:pPr>
        <w:ind w:left="1440" w:hanging="360"/>
      </w:pPr>
      <w:rPr>
        <w:b w:val="0"/>
      </w:rPr>
    </w:lvl>
    <w:lvl w:ilvl="2" w:tplc="04EADF98">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B13"/>
    <w:rsid w:val="00000A93"/>
    <w:rsid w:val="000144AC"/>
    <w:rsid w:val="00025B13"/>
    <w:rsid w:val="00031DE4"/>
    <w:rsid w:val="00067D2E"/>
    <w:rsid w:val="000753BD"/>
    <w:rsid w:val="00091C74"/>
    <w:rsid w:val="000A08A6"/>
    <w:rsid w:val="000A6D64"/>
    <w:rsid w:val="000B3A80"/>
    <w:rsid w:val="000B49BC"/>
    <w:rsid w:val="000B4A8A"/>
    <w:rsid w:val="00122AA3"/>
    <w:rsid w:val="00122E53"/>
    <w:rsid w:val="001239F6"/>
    <w:rsid w:val="0012658B"/>
    <w:rsid w:val="00134EEA"/>
    <w:rsid w:val="00157DA2"/>
    <w:rsid w:val="00187F46"/>
    <w:rsid w:val="001936D7"/>
    <w:rsid w:val="00195E55"/>
    <w:rsid w:val="001D3BDB"/>
    <w:rsid w:val="001F126B"/>
    <w:rsid w:val="00244235"/>
    <w:rsid w:val="00263A41"/>
    <w:rsid w:val="00270E71"/>
    <w:rsid w:val="002C0E3E"/>
    <w:rsid w:val="002E50CA"/>
    <w:rsid w:val="002E514A"/>
    <w:rsid w:val="0032108B"/>
    <w:rsid w:val="003419A6"/>
    <w:rsid w:val="003971FF"/>
    <w:rsid w:val="003C262B"/>
    <w:rsid w:val="003E6079"/>
    <w:rsid w:val="003F0F50"/>
    <w:rsid w:val="004024A8"/>
    <w:rsid w:val="004333D5"/>
    <w:rsid w:val="004434CF"/>
    <w:rsid w:val="004469EC"/>
    <w:rsid w:val="00455C7C"/>
    <w:rsid w:val="00457ECD"/>
    <w:rsid w:val="0046073E"/>
    <w:rsid w:val="0046293C"/>
    <w:rsid w:val="00462E24"/>
    <w:rsid w:val="00472698"/>
    <w:rsid w:val="004761FA"/>
    <w:rsid w:val="004B1B1E"/>
    <w:rsid w:val="004B38E1"/>
    <w:rsid w:val="004E18E6"/>
    <w:rsid w:val="004E4813"/>
    <w:rsid w:val="00513DE2"/>
    <w:rsid w:val="00517863"/>
    <w:rsid w:val="00525E9A"/>
    <w:rsid w:val="00526A5F"/>
    <w:rsid w:val="005335E8"/>
    <w:rsid w:val="00541767"/>
    <w:rsid w:val="00554563"/>
    <w:rsid w:val="005633D1"/>
    <w:rsid w:val="0056360A"/>
    <w:rsid w:val="00570FBE"/>
    <w:rsid w:val="00581B36"/>
    <w:rsid w:val="00595CA0"/>
    <w:rsid w:val="005A3281"/>
    <w:rsid w:val="005D4472"/>
    <w:rsid w:val="005E079F"/>
    <w:rsid w:val="005E0EFA"/>
    <w:rsid w:val="00606416"/>
    <w:rsid w:val="00647E43"/>
    <w:rsid w:val="0065507D"/>
    <w:rsid w:val="00662945"/>
    <w:rsid w:val="00687520"/>
    <w:rsid w:val="00692622"/>
    <w:rsid w:val="006D08C2"/>
    <w:rsid w:val="00700519"/>
    <w:rsid w:val="00716863"/>
    <w:rsid w:val="00730937"/>
    <w:rsid w:val="00733541"/>
    <w:rsid w:val="007412D7"/>
    <w:rsid w:val="0076339D"/>
    <w:rsid w:val="0077088C"/>
    <w:rsid w:val="007773D1"/>
    <w:rsid w:val="00781465"/>
    <w:rsid w:val="007A7DFD"/>
    <w:rsid w:val="007C2826"/>
    <w:rsid w:val="007D00FF"/>
    <w:rsid w:val="007D044C"/>
    <w:rsid w:val="007E71A8"/>
    <w:rsid w:val="00801994"/>
    <w:rsid w:val="008072AF"/>
    <w:rsid w:val="00824136"/>
    <w:rsid w:val="00851203"/>
    <w:rsid w:val="00855F26"/>
    <w:rsid w:val="00873F5E"/>
    <w:rsid w:val="00875741"/>
    <w:rsid w:val="008803CA"/>
    <w:rsid w:val="008B1098"/>
    <w:rsid w:val="008D03A7"/>
    <w:rsid w:val="008F02BA"/>
    <w:rsid w:val="008F57DE"/>
    <w:rsid w:val="00917FAD"/>
    <w:rsid w:val="009207F1"/>
    <w:rsid w:val="00923570"/>
    <w:rsid w:val="00923C40"/>
    <w:rsid w:val="0092436A"/>
    <w:rsid w:val="00930C63"/>
    <w:rsid w:val="009367E0"/>
    <w:rsid w:val="00957964"/>
    <w:rsid w:val="009944FD"/>
    <w:rsid w:val="009A3DA1"/>
    <w:rsid w:val="009C1A46"/>
    <w:rsid w:val="009D2954"/>
    <w:rsid w:val="009E5CCC"/>
    <w:rsid w:val="009F61ED"/>
    <w:rsid w:val="00A3411A"/>
    <w:rsid w:val="00A41CF4"/>
    <w:rsid w:val="00A50C95"/>
    <w:rsid w:val="00AC14C8"/>
    <w:rsid w:val="00AD0A87"/>
    <w:rsid w:val="00AD2F7A"/>
    <w:rsid w:val="00AD6E3F"/>
    <w:rsid w:val="00B077D2"/>
    <w:rsid w:val="00B077F5"/>
    <w:rsid w:val="00B17BC6"/>
    <w:rsid w:val="00B24A62"/>
    <w:rsid w:val="00B267B1"/>
    <w:rsid w:val="00B4504B"/>
    <w:rsid w:val="00B4596E"/>
    <w:rsid w:val="00B5787E"/>
    <w:rsid w:val="00B76D9E"/>
    <w:rsid w:val="00BA1EA1"/>
    <w:rsid w:val="00BB248B"/>
    <w:rsid w:val="00BD30D7"/>
    <w:rsid w:val="00BE5607"/>
    <w:rsid w:val="00C265E7"/>
    <w:rsid w:val="00C500AB"/>
    <w:rsid w:val="00C50762"/>
    <w:rsid w:val="00C66E08"/>
    <w:rsid w:val="00C74CC6"/>
    <w:rsid w:val="00C80BA8"/>
    <w:rsid w:val="00C97162"/>
    <w:rsid w:val="00CA104E"/>
    <w:rsid w:val="00CE5936"/>
    <w:rsid w:val="00D05D3D"/>
    <w:rsid w:val="00D3527F"/>
    <w:rsid w:val="00D46D83"/>
    <w:rsid w:val="00D553E1"/>
    <w:rsid w:val="00D70A1A"/>
    <w:rsid w:val="00D763B7"/>
    <w:rsid w:val="00DB561C"/>
    <w:rsid w:val="00DD22D3"/>
    <w:rsid w:val="00DF6D98"/>
    <w:rsid w:val="00E45B41"/>
    <w:rsid w:val="00E75567"/>
    <w:rsid w:val="00E81425"/>
    <w:rsid w:val="00E92392"/>
    <w:rsid w:val="00EB5583"/>
    <w:rsid w:val="00EC6B56"/>
    <w:rsid w:val="00EE602C"/>
    <w:rsid w:val="00EE72F6"/>
    <w:rsid w:val="00EF129D"/>
    <w:rsid w:val="00EF6BB4"/>
    <w:rsid w:val="00F15738"/>
    <w:rsid w:val="00F32CE8"/>
    <w:rsid w:val="00F64395"/>
    <w:rsid w:val="00F94A38"/>
    <w:rsid w:val="00FA3EA2"/>
    <w:rsid w:val="00FA430E"/>
    <w:rsid w:val="00FA6149"/>
    <w:rsid w:val="00FC12E0"/>
    <w:rsid w:val="00FC5234"/>
    <w:rsid w:val="00FD3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0B212"/>
  <w15:chartTrackingRefBased/>
  <w15:docId w15:val="{05757AA3-DB20-4FEA-95FB-136207232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B13"/>
    <w:pPr>
      <w:ind w:left="720"/>
      <w:contextualSpacing/>
    </w:pPr>
  </w:style>
  <w:style w:type="character" w:styleId="CommentReference">
    <w:name w:val="annotation reference"/>
    <w:basedOn w:val="DefaultParagraphFont"/>
    <w:uiPriority w:val="99"/>
    <w:semiHidden/>
    <w:unhideWhenUsed/>
    <w:rsid w:val="00EE602C"/>
    <w:rPr>
      <w:sz w:val="16"/>
      <w:szCs w:val="16"/>
    </w:rPr>
  </w:style>
  <w:style w:type="paragraph" w:styleId="CommentText">
    <w:name w:val="annotation text"/>
    <w:basedOn w:val="Normal"/>
    <w:link w:val="CommentTextChar"/>
    <w:uiPriority w:val="99"/>
    <w:semiHidden/>
    <w:unhideWhenUsed/>
    <w:rsid w:val="00EE602C"/>
    <w:pPr>
      <w:spacing w:line="240" w:lineRule="auto"/>
    </w:pPr>
    <w:rPr>
      <w:sz w:val="20"/>
      <w:szCs w:val="20"/>
    </w:rPr>
  </w:style>
  <w:style w:type="character" w:customStyle="1" w:styleId="CommentTextChar">
    <w:name w:val="Comment Text Char"/>
    <w:basedOn w:val="DefaultParagraphFont"/>
    <w:link w:val="CommentText"/>
    <w:uiPriority w:val="99"/>
    <w:semiHidden/>
    <w:rsid w:val="00EE602C"/>
    <w:rPr>
      <w:sz w:val="20"/>
      <w:szCs w:val="20"/>
    </w:rPr>
  </w:style>
  <w:style w:type="paragraph" w:styleId="CommentSubject">
    <w:name w:val="annotation subject"/>
    <w:basedOn w:val="CommentText"/>
    <w:next w:val="CommentText"/>
    <w:link w:val="CommentSubjectChar"/>
    <w:uiPriority w:val="99"/>
    <w:semiHidden/>
    <w:unhideWhenUsed/>
    <w:rsid w:val="00EE602C"/>
    <w:rPr>
      <w:b/>
      <w:bCs/>
    </w:rPr>
  </w:style>
  <w:style w:type="character" w:customStyle="1" w:styleId="CommentSubjectChar">
    <w:name w:val="Comment Subject Char"/>
    <w:basedOn w:val="CommentTextChar"/>
    <w:link w:val="CommentSubject"/>
    <w:uiPriority w:val="99"/>
    <w:semiHidden/>
    <w:rsid w:val="00EE602C"/>
    <w:rPr>
      <w:b/>
      <w:bCs/>
      <w:sz w:val="20"/>
      <w:szCs w:val="20"/>
    </w:rPr>
  </w:style>
  <w:style w:type="paragraph" w:styleId="BalloonText">
    <w:name w:val="Balloon Text"/>
    <w:basedOn w:val="Normal"/>
    <w:link w:val="BalloonTextChar"/>
    <w:uiPriority w:val="99"/>
    <w:semiHidden/>
    <w:unhideWhenUsed/>
    <w:rsid w:val="00EE60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02C"/>
    <w:rPr>
      <w:rFonts w:ascii="Segoe UI" w:hAnsi="Segoe UI" w:cs="Segoe UI"/>
      <w:sz w:val="18"/>
      <w:szCs w:val="18"/>
    </w:rPr>
  </w:style>
  <w:style w:type="character" w:styleId="Hyperlink">
    <w:name w:val="Hyperlink"/>
    <w:rsid w:val="00B76D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66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ah.frances.fischer@gmail.com" TargetMode="External"/><Relationship Id="rId5" Type="http://schemas.openxmlformats.org/officeDocument/2006/relationships/hyperlink" Target="mailto:snowaczy@gm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3538</Words>
  <Characters>20168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Kramer, Alison</dc:creator>
  <cp:keywords/>
  <dc:description/>
  <cp:lastModifiedBy>Sarah Nowaczyk</cp:lastModifiedBy>
  <cp:revision>2</cp:revision>
  <dcterms:created xsi:type="dcterms:W3CDTF">2019-01-31T20:21:00Z</dcterms:created>
  <dcterms:modified xsi:type="dcterms:W3CDTF">2019-01-31T20:21:00Z</dcterms:modified>
</cp:coreProperties>
</file>