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C4832" w14:textId="77777777" w:rsidR="00D0031F" w:rsidRPr="004141BD" w:rsidRDefault="00B94AF6">
      <w:pPr>
        <w:pStyle w:val="BodyA"/>
        <w:ind w:left="180"/>
        <w:jc w:val="center"/>
        <w:rPr>
          <w:rFonts w:ascii="Times New Roman" w:eastAsia="Avenir Book" w:hAnsi="Times New Roman" w:cs="Avenir Book"/>
          <w:b/>
          <w:bCs/>
        </w:rPr>
      </w:pPr>
      <w:bookmarkStart w:id="0" w:name="_GoBack"/>
      <w:bookmarkEnd w:id="0"/>
      <w:r w:rsidRPr="004141BD">
        <w:rPr>
          <w:rFonts w:ascii="Times New Roman" w:hAnsi="Times New Roman"/>
          <w:b/>
          <w:bCs/>
        </w:rPr>
        <w:t>Tests and Measurements Lab</w:t>
      </w:r>
    </w:p>
    <w:p w14:paraId="47AA9CDA" w14:textId="78CAF32A" w:rsidR="00D0031F" w:rsidRPr="004141BD" w:rsidRDefault="00B566E2" w:rsidP="00877B85">
      <w:pPr>
        <w:pStyle w:val="BodyA"/>
        <w:jc w:val="center"/>
        <w:rPr>
          <w:rFonts w:ascii="Times New Roman" w:eastAsia="Avenir Book" w:hAnsi="Times New Roman" w:cs="Avenir Book"/>
        </w:rPr>
      </w:pPr>
      <w:r>
        <w:rPr>
          <w:rFonts w:ascii="Times New Roman" w:hAnsi="Times New Roman"/>
        </w:rPr>
        <w:t>PSYC320-202</w:t>
      </w:r>
      <w:r w:rsidR="00CE3719" w:rsidRPr="004141BD">
        <w:rPr>
          <w:rFonts w:ascii="Times New Roman" w:hAnsi="Times New Roman"/>
        </w:rPr>
        <w:t xml:space="preserve">     </w:t>
      </w:r>
      <w:r>
        <w:rPr>
          <w:rFonts w:ascii="Times New Roman" w:hAnsi="Times New Roman" w:cs="Times New Roman"/>
        </w:rPr>
        <w:t>Thursday</w:t>
      </w:r>
      <w:r w:rsidR="00CE3719" w:rsidRPr="004141BD">
        <w:rPr>
          <w:rFonts w:ascii="Times New Roman" w:hAnsi="Times New Roman"/>
        </w:rPr>
        <w:t xml:space="preserve">     </w:t>
      </w:r>
      <w:r>
        <w:rPr>
          <w:rFonts w:ascii="Times New Roman" w:hAnsi="Times New Roman" w:cs="Times New Roman"/>
        </w:rPr>
        <w:t>02</w:t>
      </w:r>
      <w:r w:rsidR="002C039B" w:rsidRPr="003128BE">
        <w:rPr>
          <w:rFonts w:ascii="Times New Roman" w:hAnsi="Times New Roman" w:cs="Times New Roman"/>
        </w:rPr>
        <w:t>:30</w:t>
      </w:r>
      <w:r>
        <w:rPr>
          <w:rFonts w:ascii="Times New Roman" w:hAnsi="Times New Roman" w:cs="Times New Roman"/>
        </w:rPr>
        <w:t xml:space="preserve"> p.m. </w:t>
      </w:r>
      <w:r w:rsidR="002C039B" w:rsidRPr="003128BE">
        <w:rPr>
          <w:rFonts w:ascii="Times New Roman" w:hAnsi="Times New Roman" w:cs="Times New Roman"/>
        </w:rPr>
        <w:t>-</w:t>
      </w:r>
      <w:r>
        <w:rPr>
          <w:rFonts w:ascii="Times New Roman" w:hAnsi="Times New Roman" w:cs="Times New Roman"/>
        </w:rPr>
        <w:t xml:space="preserve"> 04</w:t>
      </w:r>
      <w:r w:rsidR="002C039B" w:rsidRPr="003128BE">
        <w:rPr>
          <w:rFonts w:ascii="Times New Roman" w:hAnsi="Times New Roman" w:cs="Times New Roman"/>
        </w:rPr>
        <w:t>:20 p.m</w:t>
      </w:r>
      <w:r w:rsidR="002C039B">
        <w:rPr>
          <w:rFonts w:ascii="Times New Roman" w:hAnsi="Times New Roman" w:cs="Times New Roman"/>
        </w:rPr>
        <w:t>.</w:t>
      </w:r>
      <w:r w:rsidR="00CE3719" w:rsidRPr="004141BD">
        <w:rPr>
          <w:rFonts w:ascii="Times New Roman" w:hAnsi="Times New Roman"/>
        </w:rPr>
        <w:t xml:space="preserve">    </w:t>
      </w:r>
      <w:r w:rsidR="008A406D">
        <w:rPr>
          <w:rFonts w:ascii="Times New Roman" w:hAnsi="Times New Roman"/>
        </w:rPr>
        <w:t>IN 327</w:t>
      </w:r>
    </w:p>
    <w:p w14:paraId="7750263E" w14:textId="1C23F1F5" w:rsidR="00D0031F" w:rsidRPr="004141BD" w:rsidRDefault="00B566E2" w:rsidP="00877B85">
      <w:pPr>
        <w:pStyle w:val="BodyA"/>
        <w:jc w:val="center"/>
        <w:rPr>
          <w:rFonts w:ascii="Times New Roman" w:eastAsia="Avenir Book" w:hAnsi="Times New Roman" w:cs="Avenir Book"/>
        </w:rPr>
      </w:pPr>
      <w:r>
        <w:rPr>
          <w:rFonts w:ascii="Times New Roman" w:hAnsi="Times New Roman"/>
        </w:rPr>
        <w:t xml:space="preserve">PSYC320-203    Wednesday   </w:t>
      </w:r>
      <w:r>
        <w:rPr>
          <w:rFonts w:ascii="Times New Roman" w:hAnsi="Times New Roman" w:cs="Times New Roman"/>
        </w:rPr>
        <w:t>10</w:t>
      </w:r>
      <w:r w:rsidR="00FC6F5F">
        <w:rPr>
          <w:rFonts w:ascii="Times New Roman" w:hAnsi="Times New Roman" w:cs="Times New Roman"/>
        </w:rPr>
        <w:t>:30</w:t>
      </w:r>
      <w:r>
        <w:rPr>
          <w:rFonts w:ascii="Times New Roman" w:hAnsi="Times New Roman" w:cs="Times New Roman"/>
        </w:rPr>
        <w:t xml:space="preserve"> a.m. </w:t>
      </w:r>
      <w:r w:rsidR="00FC6F5F">
        <w:rPr>
          <w:rFonts w:ascii="Times New Roman" w:hAnsi="Times New Roman" w:cs="Times New Roman"/>
        </w:rPr>
        <w:t>-</w:t>
      </w:r>
      <w:r>
        <w:rPr>
          <w:rFonts w:ascii="Times New Roman" w:hAnsi="Times New Roman" w:cs="Times New Roman"/>
        </w:rPr>
        <w:t xml:space="preserve"> 12</w:t>
      </w:r>
      <w:r w:rsidR="00FC6F5F">
        <w:rPr>
          <w:rFonts w:ascii="Times New Roman" w:hAnsi="Times New Roman" w:cs="Times New Roman"/>
        </w:rPr>
        <w:t>:20</w:t>
      </w:r>
      <w:r w:rsidR="002C039B" w:rsidRPr="003128BE">
        <w:rPr>
          <w:rFonts w:ascii="Times New Roman" w:hAnsi="Times New Roman" w:cs="Times New Roman"/>
        </w:rPr>
        <w:t xml:space="preserve"> a.m.</w:t>
      </w:r>
      <w:r w:rsidR="00CE3719" w:rsidRPr="004141BD">
        <w:rPr>
          <w:rFonts w:ascii="Times New Roman" w:hAnsi="Times New Roman"/>
        </w:rPr>
        <w:t xml:space="preserve">   </w:t>
      </w:r>
      <w:r w:rsidR="008A406D">
        <w:rPr>
          <w:rFonts w:ascii="Times New Roman" w:hAnsi="Times New Roman"/>
        </w:rPr>
        <w:t>IN 205</w:t>
      </w:r>
    </w:p>
    <w:p w14:paraId="731A21D5" w14:textId="42AC569B" w:rsidR="00D0031F" w:rsidRPr="004141BD" w:rsidRDefault="002C039B" w:rsidP="00877B85">
      <w:pPr>
        <w:pStyle w:val="BodyA"/>
        <w:rPr>
          <w:rFonts w:ascii="Times New Roman" w:eastAsia="Avenir Book" w:hAnsi="Times New Roman" w:cs="Avenir Book"/>
          <w:b/>
          <w:bCs/>
          <w:u w:val="single"/>
        </w:rPr>
      </w:pPr>
      <w:r>
        <w:rPr>
          <w:rFonts w:ascii="Times New Roman" w:eastAsia="Avenir Book" w:hAnsi="Times New Roman" w:cs="Avenir Book"/>
        </w:rPr>
        <w:t xml:space="preserve">2018 </w:t>
      </w:r>
      <w:r w:rsidR="00CA15F9">
        <w:rPr>
          <w:rFonts w:ascii="Times New Roman" w:eastAsia="Avenir Book" w:hAnsi="Times New Roman" w:cs="Avenir Book"/>
        </w:rPr>
        <w:t>Fall</w:t>
      </w:r>
    </w:p>
    <w:p w14:paraId="3107966E" w14:textId="6F4957A2" w:rsidR="00F82A9F" w:rsidRPr="004141BD" w:rsidRDefault="00B94AF6" w:rsidP="00877B85">
      <w:pPr>
        <w:pStyle w:val="BodyA"/>
        <w:rPr>
          <w:rFonts w:ascii="Times New Roman" w:eastAsia="Avenir Book" w:hAnsi="Times New Roman" w:cs="Avenir Book"/>
        </w:rPr>
      </w:pPr>
      <w:r w:rsidRPr="004141BD">
        <w:rPr>
          <w:rFonts w:ascii="Times New Roman" w:hAnsi="Times New Roman"/>
        </w:rPr>
        <w:t xml:space="preserve">Instructor: </w:t>
      </w:r>
      <w:r w:rsidR="00B566E2" w:rsidRPr="00B566E2">
        <w:rPr>
          <w:rFonts w:ascii="Times New Roman" w:hAnsi="Times New Roman"/>
        </w:rPr>
        <w:t>Linden T Hughes</w:t>
      </w:r>
    </w:p>
    <w:p w14:paraId="20D2B3F5" w14:textId="0BC4A1E0" w:rsidR="00D0031F" w:rsidRPr="00B566E2" w:rsidRDefault="00F82A9F" w:rsidP="00B566E2">
      <w:pPr>
        <w:pStyle w:val="BodyA"/>
        <w:rPr>
          <w:rFonts w:ascii="Times New Roman" w:hAnsi="Times New Roman"/>
        </w:rPr>
      </w:pPr>
      <w:r w:rsidRPr="004141BD">
        <w:rPr>
          <w:rFonts w:ascii="Times New Roman" w:hAnsi="Times New Roman"/>
        </w:rPr>
        <w:t xml:space="preserve">E-mail: </w:t>
      </w:r>
      <w:r w:rsidR="00B566E2" w:rsidRPr="00B566E2">
        <w:rPr>
          <w:rFonts w:ascii="Times New Roman" w:hAnsi="Times New Roman"/>
        </w:rPr>
        <w:t>lhughe@gmu.edu</w:t>
      </w:r>
    </w:p>
    <w:p w14:paraId="4FC2CC90" w14:textId="5DC5F64E" w:rsidR="00F82A9F" w:rsidRPr="008A406D" w:rsidRDefault="00F82A9F" w:rsidP="00877B85">
      <w:pPr>
        <w:pStyle w:val="BodyA"/>
        <w:rPr>
          <w:rFonts w:ascii="Times New Roman" w:eastAsia="Avenir Book" w:hAnsi="Times New Roman" w:cs="Avenir Book"/>
        </w:rPr>
      </w:pPr>
      <w:r w:rsidRPr="008A406D">
        <w:rPr>
          <w:rFonts w:ascii="Times New Roman" w:hAnsi="Times New Roman"/>
        </w:rPr>
        <w:t xml:space="preserve">Office: </w:t>
      </w:r>
      <w:r w:rsidR="008A406D" w:rsidRPr="008A406D">
        <w:rPr>
          <w:rFonts w:ascii="Times New Roman" w:hAnsi="Times New Roman"/>
        </w:rPr>
        <w:t>3041 David King Hall</w:t>
      </w:r>
    </w:p>
    <w:p w14:paraId="6588F307" w14:textId="2B728077" w:rsidR="007D5AC0" w:rsidRPr="007D5AC0" w:rsidRDefault="00BC3A39" w:rsidP="00877B85">
      <w:pPr>
        <w:pStyle w:val="BodyA"/>
        <w:rPr>
          <w:rFonts w:ascii="Times New Roman" w:hAnsi="Times New Roman"/>
        </w:rPr>
      </w:pPr>
      <w:r w:rsidRPr="00883A08">
        <w:rPr>
          <w:rFonts w:ascii="Times New Roman" w:hAnsi="Times New Roman"/>
        </w:rPr>
        <w:t xml:space="preserve">Office Hours: </w:t>
      </w:r>
      <w:r w:rsidR="00C43A96" w:rsidRPr="00883A08">
        <w:rPr>
          <w:rFonts w:ascii="Times New Roman" w:hAnsi="Times New Roman"/>
        </w:rPr>
        <w:t>Wednesdays 12:30 p.m.</w:t>
      </w:r>
      <w:r w:rsidR="00C43A96">
        <w:rPr>
          <w:rFonts w:ascii="Times New Roman" w:hAnsi="Times New Roman"/>
        </w:rPr>
        <w:t xml:space="preserve"> – 1:30 p.m. and Thursdays </w:t>
      </w:r>
      <w:r w:rsidR="00883A08">
        <w:rPr>
          <w:rFonts w:ascii="Times New Roman" w:hAnsi="Times New Roman"/>
        </w:rPr>
        <w:t>1:30 p.m. – 2:30 p.m. or by appointment</w:t>
      </w:r>
    </w:p>
    <w:p w14:paraId="36BF9B2E" w14:textId="77777777" w:rsidR="00D0031F" w:rsidRPr="004141BD" w:rsidRDefault="00D0031F" w:rsidP="00877B85">
      <w:pPr>
        <w:pStyle w:val="BodyA"/>
        <w:rPr>
          <w:rFonts w:ascii="Times New Roman" w:eastAsia="Avenir Book" w:hAnsi="Times New Roman" w:cs="Avenir Book"/>
        </w:rPr>
      </w:pPr>
    </w:p>
    <w:p w14:paraId="6FB0F306" w14:textId="6537351F" w:rsidR="00D0031F" w:rsidRPr="004141BD" w:rsidRDefault="00B94AF6" w:rsidP="00877B85">
      <w:pPr>
        <w:pStyle w:val="BodyA"/>
        <w:rPr>
          <w:rFonts w:ascii="Times New Roman" w:eastAsia="Avenir Book" w:hAnsi="Times New Roman" w:cs="Avenir Book"/>
        </w:rPr>
      </w:pPr>
      <w:r w:rsidRPr="004141BD">
        <w:rPr>
          <w:rFonts w:ascii="Times New Roman" w:hAnsi="Times New Roman"/>
          <w:b/>
          <w:bCs/>
          <w:u w:val="single"/>
        </w:rPr>
        <w:t xml:space="preserve">Textbook </w:t>
      </w:r>
      <w:r w:rsidRPr="004141BD">
        <w:rPr>
          <w:rFonts w:ascii="Times New Roman" w:hAnsi="Times New Roman"/>
        </w:rPr>
        <w:t>(</w:t>
      </w:r>
      <w:r w:rsidR="00492C83">
        <w:rPr>
          <w:rFonts w:ascii="Times New Roman" w:hAnsi="Times New Roman"/>
        </w:rPr>
        <w:t xml:space="preserve">optional; </w:t>
      </w:r>
      <w:r w:rsidRPr="004141BD">
        <w:rPr>
          <w:rFonts w:ascii="Times New Roman" w:hAnsi="Times New Roman"/>
        </w:rPr>
        <w:t>same as in lecture)</w:t>
      </w:r>
    </w:p>
    <w:p w14:paraId="6085C15A" w14:textId="0657800D" w:rsidR="004141BD" w:rsidRPr="004141BD" w:rsidRDefault="004141BD" w:rsidP="004141BD">
      <w:pPr>
        <w:rPr>
          <w:rFonts w:eastAsia="Times New Roman"/>
          <w:i/>
        </w:rPr>
      </w:pPr>
      <w:r w:rsidRPr="004141BD">
        <w:rPr>
          <w:rFonts w:eastAsia="Times New Roman"/>
        </w:rPr>
        <w:t xml:space="preserve">Cohen, R.J., &amp; Swerdlik, M.E. (2017). </w:t>
      </w:r>
      <w:r w:rsidRPr="004141BD">
        <w:rPr>
          <w:rFonts w:eastAsia="Times New Roman"/>
          <w:i/>
        </w:rPr>
        <w:t>Psychological Testing and Assessment: An Introduction to Tests and Measurement</w:t>
      </w:r>
      <w:r w:rsidRPr="004141BD">
        <w:rPr>
          <w:rFonts w:eastAsia="Times New Roman"/>
        </w:rPr>
        <w:t xml:space="preserve"> (9</w:t>
      </w:r>
      <w:r w:rsidRPr="004141BD">
        <w:rPr>
          <w:rFonts w:eastAsia="Times New Roman"/>
          <w:vertAlign w:val="superscript"/>
        </w:rPr>
        <w:t>th</w:t>
      </w:r>
      <w:r w:rsidRPr="004141BD">
        <w:rPr>
          <w:rFonts w:eastAsia="Times New Roman"/>
        </w:rPr>
        <w:t xml:space="preserve"> ed.). New York, NY: McGraw-Hill Education. </w:t>
      </w:r>
    </w:p>
    <w:p w14:paraId="1EADDC4A" w14:textId="77777777" w:rsidR="00D0031F" w:rsidRPr="004141BD" w:rsidRDefault="00D0031F" w:rsidP="00877B85">
      <w:pPr>
        <w:pStyle w:val="BodyA"/>
        <w:rPr>
          <w:rFonts w:ascii="Times New Roman" w:eastAsia="Avenir Book" w:hAnsi="Times New Roman" w:cs="Avenir Book"/>
        </w:rPr>
      </w:pPr>
    </w:p>
    <w:p w14:paraId="120D290F" w14:textId="68373FA1" w:rsidR="00D0031F" w:rsidRDefault="00B94AF6" w:rsidP="00FC6F5F">
      <w:pPr>
        <w:pStyle w:val="BodyA"/>
        <w:rPr>
          <w:rFonts w:ascii="Times New Roman" w:eastAsia="Avenir Book" w:hAnsi="Times New Roman" w:cs="Avenir Book"/>
        </w:rPr>
      </w:pPr>
      <w:r w:rsidRPr="004141BD">
        <w:rPr>
          <w:rFonts w:ascii="Times New Roman" w:hAnsi="Times New Roman"/>
          <w:b/>
          <w:bCs/>
          <w:u w:val="single"/>
        </w:rPr>
        <w:t xml:space="preserve">Course Description </w:t>
      </w:r>
      <w:r w:rsidRPr="004141BD">
        <w:rPr>
          <w:rFonts w:ascii="Times New Roman" w:eastAsia="Avenir Book" w:hAnsi="Times New Roman" w:cs="Avenir Book"/>
          <w:b/>
          <w:bCs/>
          <w:u w:val="single"/>
        </w:rPr>
        <w:br/>
      </w:r>
      <w:r w:rsidR="00FC6F5F" w:rsidRPr="004141BD">
        <w:rPr>
          <w:rFonts w:ascii="Times New Roman" w:hAnsi="Times New Roman"/>
        </w:rPr>
        <w:t>This lab is designed to apply the principles learned in th</w:t>
      </w:r>
      <w:r w:rsidR="00FC6F5F">
        <w:rPr>
          <w:rFonts w:ascii="Times New Roman" w:hAnsi="Times New Roman"/>
        </w:rPr>
        <w:t>e lecture portion of the course. The</w:t>
      </w:r>
      <w:r w:rsidR="00FC6F5F" w:rsidRPr="004141BD">
        <w:rPr>
          <w:rFonts w:ascii="Times New Roman" w:hAnsi="Times New Roman"/>
        </w:rPr>
        <w:t xml:space="preserve"> v</w:t>
      </w:r>
      <w:r w:rsidR="00FC6F5F">
        <w:rPr>
          <w:rFonts w:ascii="Times New Roman" w:hAnsi="Times New Roman"/>
        </w:rPr>
        <w:t xml:space="preserve">arious assignments will </w:t>
      </w:r>
      <w:r w:rsidR="00FC6F5F" w:rsidRPr="004141BD">
        <w:rPr>
          <w:rFonts w:ascii="Times New Roman" w:hAnsi="Times New Roman"/>
        </w:rPr>
        <w:t xml:space="preserve">help you learn how to apply what was learned in lecture. </w:t>
      </w:r>
      <w:r w:rsidR="00FC6F5F">
        <w:rPr>
          <w:rFonts w:ascii="Times New Roman" w:hAnsi="Times New Roman"/>
        </w:rPr>
        <w:t>You will work on</w:t>
      </w:r>
      <w:r w:rsidR="00FC6F5F" w:rsidRPr="004141BD">
        <w:rPr>
          <w:rFonts w:ascii="Times New Roman" w:hAnsi="Times New Roman"/>
        </w:rPr>
        <w:t xml:space="preserve"> projects a</w:t>
      </w:r>
      <w:r w:rsidR="00FC6F5F">
        <w:rPr>
          <w:rFonts w:ascii="Times New Roman" w:hAnsi="Times New Roman"/>
        </w:rPr>
        <w:t>ssigned in lecture and</w:t>
      </w:r>
      <w:r w:rsidR="00FC6F5F" w:rsidRPr="004141BD">
        <w:rPr>
          <w:rFonts w:ascii="Times New Roman" w:hAnsi="Times New Roman"/>
        </w:rPr>
        <w:t xml:space="preserve"> g</w:t>
      </w:r>
      <w:r w:rsidR="00FC6F5F">
        <w:rPr>
          <w:rFonts w:ascii="Times New Roman" w:hAnsi="Times New Roman"/>
        </w:rPr>
        <w:t xml:space="preserve">ain research skills </w:t>
      </w:r>
      <w:r w:rsidR="00FC6F5F" w:rsidRPr="004141BD">
        <w:rPr>
          <w:rFonts w:ascii="Times New Roman" w:hAnsi="Times New Roman"/>
        </w:rPr>
        <w:t xml:space="preserve">through </w:t>
      </w:r>
      <w:r w:rsidR="00FC6F5F">
        <w:rPr>
          <w:rFonts w:ascii="Times New Roman" w:hAnsi="Times New Roman"/>
        </w:rPr>
        <w:t>lab</w:t>
      </w:r>
      <w:r w:rsidR="00FC6F5F" w:rsidRPr="004141BD">
        <w:rPr>
          <w:rFonts w:ascii="Times New Roman" w:hAnsi="Times New Roman"/>
        </w:rPr>
        <w:t>.</w:t>
      </w:r>
      <w:r w:rsidR="00FC6F5F">
        <w:rPr>
          <w:rFonts w:ascii="Times New Roman" w:hAnsi="Times New Roman"/>
        </w:rPr>
        <w:t xml:space="preserve"> As a technical writing course, this lab is designed to assist you in the development of strong writing skills for the field of psychology.</w:t>
      </w:r>
      <w:r w:rsidRPr="004141BD">
        <w:rPr>
          <w:rFonts w:ascii="Times New Roman" w:eastAsia="Avenir Book" w:hAnsi="Times New Roman" w:cs="Avenir Book"/>
        </w:rPr>
        <w:tab/>
      </w:r>
    </w:p>
    <w:p w14:paraId="00F50F25" w14:textId="77777777" w:rsidR="00FC6F5F" w:rsidRPr="004141BD" w:rsidRDefault="00FC6F5F" w:rsidP="00FC6F5F">
      <w:pPr>
        <w:pStyle w:val="BodyA"/>
        <w:rPr>
          <w:rFonts w:ascii="Times New Roman" w:eastAsia="Avenir Book" w:hAnsi="Times New Roman" w:cs="Avenir Book"/>
          <w:u w:val="single"/>
        </w:rPr>
      </w:pPr>
    </w:p>
    <w:p w14:paraId="71C6DFD2" w14:textId="77777777" w:rsidR="007A7789" w:rsidRDefault="007A7789" w:rsidP="007A7789">
      <w:pPr>
        <w:pStyle w:val="Normal1"/>
        <w:rPr>
          <w:rFonts w:ascii="Times New Roman" w:eastAsia="Times New Roman" w:hAnsi="Times New Roman" w:cs="Times New Roman"/>
          <w:b/>
          <w:u w:val="single"/>
        </w:rPr>
      </w:pPr>
    </w:p>
    <w:p w14:paraId="75857EEF" w14:textId="77777777" w:rsidR="007A7789" w:rsidRPr="00ED2E0E" w:rsidRDefault="007A7789" w:rsidP="007A7789">
      <w:pPr>
        <w:pStyle w:val="Normal1"/>
        <w:rPr>
          <w:b/>
        </w:rPr>
      </w:pPr>
      <w:r w:rsidRPr="00ED2E0E">
        <w:rPr>
          <w:rFonts w:ascii="Times New Roman" w:eastAsia="Times New Roman" w:hAnsi="Times New Roman" w:cs="Times New Roman"/>
          <w:b/>
          <w:u w:val="single"/>
        </w:rPr>
        <w:t>Semester Goals</w:t>
      </w:r>
    </w:p>
    <w:p w14:paraId="1D639C93" w14:textId="77777777" w:rsidR="007A7789" w:rsidRDefault="007A7789" w:rsidP="007A7789">
      <w:pPr>
        <w:pStyle w:val="Normal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Pr>
          <w:rFonts w:ascii="Times New Roman" w:eastAsia="Times New Roman" w:hAnsi="Times New Roman" w:cs="Times New Roman"/>
        </w:rPr>
        <w:t xml:space="preserve">Create a self-report questionnaire measure to ethically and effectively measure a construct.  </w:t>
      </w:r>
    </w:p>
    <w:p w14:paraId="117A6FB9" w14:textId="77777777" w:rsidR="007A7789" w:rsidRDefault="007A7789" w:rsidP="007A7789">
      <w:pPr>
        <w:pStyle w:val="Normal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Pr>
          <w:rFonts w:ascii="Times New Roman" w:eastAsia="Times New Roman" w:hAnsi="Times New Roman" w:cs="Times New Roman"/>
        </w:rPr>
        <w:t>Write a 10-12 page APA-style paper including (1) a title, (2) an abstract, (3) the introduction, (4) method of measure creation and data collection, and (5) the results and discussion. Reference doesn’t count for page numbers.</w:t>
      </w:r>
    </w:p>
    <w:p w14:paraId="211CC827" w14:textId="278E0EE9" w:rsidR="007A7789" w:rsidRPr="00ED2E0E" w:rsidRDefault="007A7789" w:rsidP="007A7789">
      <w:pPr>
        <w:pStyle w:val="Normal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Pr>
          <w:rFonts w:ascii="Times New Roman" w:eastAsia="Times New Roman" w:hAnsi="Times New Roman" w:cs="Times New Roman"/>
        </w:rPr>
        <w:t xml:space="preserve">Give about 10-12 minute presentation about your measure </w:t>
      </w:r>
      <w:r w:rsidR="00B93C48">
        <w:rPr>
          <w:rFonts w:ascii="Times New Roman" w:eastAsia="Times New Roman" w:hAnsi="Times New Roman" w:cs="Times New Roman"/>
        </w:rPr>
        <w:t>in the</w:t>
      </w:r>
      <w:r>
        <w:rPr>
          <w:rFonts w:ascii="Times New Roman" w:eastAsia="Times New Roman" w:hAnsi="Times New Roman" w:cs="Times New Roman"/>
        </w:rPr>
        <w:t xml:space="preserve"> class. </w:t>
      </w:r>
    </w:p>
    <w:p w14:paraId="581326DD" w14:textId="77777777" w:rsidR="007A7789" w:rsidRDefault="007A7789" w:rsidP="00877B85">
      <w:pPr>
        <w:pStyle w:val="BodyA"/>
        <w:rPr>
          <w:rFonts w:ascii="Times New Roman" w:hAnsi="Times New Roman"/>
          <w:b/>
          <w:bCs/>
          <w:u w:val="single"/>
        </w:rPr>
      </w:pPr>
    </w:p>
    <w:p w14:paraId="1DECF18E" w14:textId="4044F52B" w:rsidR="00D0031F" w:rsidRPr="004141BD" w:rsidRDefault="00B94AF6" w:rsidP="00877B85">
      <w:pPr>
        <w:pStyle w:val="BodyA"/>
        <w:rPr>
          <w:rFonts w:ascii="Times New Roman" w:eastAsia="Avenir Book" w:hAnsi="Times New Roman" w:cs="Avenir Book"/>
        </w:rPr>
      </w:pPr>
      <w:r w:rsidRPr="004141BD">
        <w:rPr>
          <w:rFonts w:ascii="Times New Roman" w:hAnsi="Times New Roman"/>
          <w:b/>
          <w:bCs/>
          <w:u w:val="single"/>
        </w:rPr>
        <w:t>Turning in Assignments</w:t>
      </w:r>
      <w:r w:rsidRPr="004141BD">
        <w:rPr>
          <w:rFonts w:ascii="Times New Roman" w:eastAsia="Avenir Book" w:hAnsi="Times New Roman" w:cs="Avenir Book"/>
          <w:b/>
          <w:bCs/>
          <w:u w:val="single"/>
        </w:rPr>
        <w:br/>
      </w:r>
      <w:r w:rsidRPr="004141BD">
        <w:rPr>
          <w:rFonts w:ascii="Times New Roman" w:hAnsi="Times New Roman"/>
          <w:lang w:val="sv-SE"/>
        </w:rPr>
        <w:t xml:space="preserve">All </w:t>
      </w:r>
      <w:r w:rsidR="00EE73C1">
        <w:rPr>
          <w:rFonts w:ascii="Times New Roman" w:hAnsi="Times New Roman"/>
        </w:rPr>
        <w:t>lab</w:t>
      </w:r>
      <w:r w:rsidRPr="004141BD">
        <w:rPr>
          <w:rFonts w:ascii="Times New Roman" w:hAnsi="Times New Roman"/>
        </w:rPr>
        <w:t xml:space="preserve"> mini assignments must be submitted on Blackboard by </w:t>
      </w:r>
      <w:r w:rsidR="00A84278">
        <w:rPr>
          <w:rFonts w:ascii="Times New Roman" w:hAnsi="Times New Roman"/>
        </w:rPr>
        <w:t>11:59pm</w:t>
      </w:r>
      <w:r w:rsidRPr="004141BD">
        <w:rPr>
          <w:rFonts w:ascii="Times New Roman" w:hAnsi="Times New Roman"/>
        </w:rPr>
        <w:t xml:space="preserve"> on which they are assigned (i.e., if work is ass</w:t>
      </w:r>
      <w:r w:rsidR="00A84278">
        <w:rPr>
          <w:rFonts w:ascii="Times New Roman" w:hAnsi="Times New Roman"/>
        </w:rPr>
        <w:t>igned in lab on Wednesday</w:t>
      </w:r>
      <w:r w:rsidRPr="004141BD">
        <w:rPr>
          <w:rFonts w:ascii="Times New Roman" w:hAnsi="Times New Roman"/>
        </w:rPr>
        <w:t>, it is due by 11:59pm that same night). Ideally</w:t>
      </w:r>
      <w:r w:rsidR="00A84278">
        <w:rPr>
          <w:rFonts w:ascii="Times New Roman" w:hAnsi="Times New Roman"/>
        </w:rPr>
        <w:t>,</w:t>
      </w:r>
      <w:r w:rsidRPr="004141BD">
        <w:rPr>
          <w:rFonts w:ascii="Times New Roman" w:hAnsi="Times New Roman"/>
        </w:rPr>
        <w:t xml:space="preserve"> you will finish and turn in these assig</w:t>
      </w:r>
      <w:r w:rsidR="00A84278">
        <w:rPr>
          <w:rFonts w:ascii="Times New Roman" w:hAnsi="Times New Roman"/>
        </w:rPr>
        <w:t>nments by the end of that day’s class</w:t>
      </w:r>
      <w:r w:rsidRPr="004141BD">
        <w:rPr>
          <w:rFonts w:ascii="Times New Roman" w:hAnsi="Times New Roman"/>
        </w:rPr>
        <w:t xml:space="preserve">. </w:t>
      </w:r>
      <w:r w:rsidR="00B93C48">
        <w:rPr>
          <w:rFonts w:ascii="Times New Roman" w:hAnsi="Times New Roman"/>
          <w:i/>
          <w:iCs/>
        </w:rPr>
        <w:t>Late assignment will not be accepted</w:t>
      </w:r>
      <w:r w:rsidRPr="004141BD">
        <w:rPr>
          <w:rFonts w:ascii="Times New Roman" w:hAnsi="Times New Roman"/>
        </w:rPr>
        <w:t>.</w:t>
      </w:r>
    </w:p>
    <w:p w14:paraId="25FB848B" w14:textId="77777777" w:rsidR="00D0031F" w:rsidRPr="004141BD" w:rsidRDefault="00D0031F" w:rsidP="00877B85">
      <w:pPr>
        <w:pStyle w:val="BodyA"/>
        <w:rPr>
          <w:rFonts w:ascii="Times New Roman" w:eastAsia="Avenir Book" w:hAnsi="Times New Roman" w:cs="Avenir Book"/>
          <w:u w:val="single"/>
        </w:rPr>
      </w:pPr>
    </w:p>
    <w:p w14:paraId="3D188590" w14:textId="77777777" w:rsidR="00D0031F" w:rsidRPr="004141BD" w:rsidRDefault="00B94AF6" w:rsidP="00877B85">
      <w:pPr>
        <w:pStyle w:val="BodyA"/>
        <w:rPr>
          <w:rFonts w:ascii="Times New Roman" w:eastAsia="Avenir Book" w:hAnsi="Times New Roman" w:cs="Avenir Book"/>
          <w:b/>
          <w:bCs/>
          <w:u w:val="single"/>
        </w:rPr>
      </w:pPr>
      <w:r w:rsidRPr="004141BD">
        <w:rPr>
          <w:rFonts w:ascii="Times New Roman" w:hAnsi="Times New Roman"/>
          <w:b/>
          <w:bCs/>
          <w:u w:val="single"/>
        </w:rPr>
        <w:t>Grading</w:t>
      </w:r>
    </w:p>
    <w:p w14:paraId="70C8C093" w14:textId="3F6AC096" w:rsidR="00D0031F" w:rsidRPr="004141BD" w:rsidRDefault="00B94AF6" w:rsidP="00877B85">
      <w:pPr>
        <w:pStyle w:val="BodyA"/>
        <w:rPr>
          <w:rFonts w:ascii="Times New Roman" w:eastAsia="Avenir Book" w:hAnsi="Times New Roman" w:cs="Avenir Book"/>
        </w:rPr>
      </w:pPr>
      <w:r w:rsidRPr="004141BD">
        <w:rPr>
          <w:rFonts w:ascii="Times New Roman" w:hAnsi="Times New Roman"/>
        </w:rPr>
        <w:t xml:space="preserve">The lab is worth </w:t>
      </w:r>
      <w:r w:rsidR="00D8772A" w:rsidRPr="00B93C48">
        <w:rPr>
          <w:rFonts w:ascii="Times New Roman" w:hAnsi="Times New Roman"/>
          <w:b/>
        </w:rPr>
        <w:t>40</w:t>
      </w:r>
      <w:r w:rsidRPr="00B93C48">
        <w:rPr>
          <w:rFonts w:ascii="Times New Roman" w:hAnsi="Times New Roman"/>
          <w:b/>
        </w:rPr>
        <w:t>%</w:t>
      </w:r>
      <w:r w:rsidRPr="004141BD">
        <w:rPr>
          <w:rFonts w:ascii="Times New Roman" w:hAnsi="Times New Roman"/>
        </w:rPr>
        <w:t xml:space="preserve"> of your overall course grade for PSYC 320</w:t>
      </w:r>
      <w:r w:rsidR="00F04373">
        <w:rPr>
          <w:rFonts w:ascii="Times New Roman" w:hAnsi="Times New Roman"/>
        </w:rPr>
        <w:t xml:space="preserve"> (</w:t>
      </w:r>
      <w:r w:rsidR="007A7789">
        <w:rPr>
          <w:rFonts w:ascii="Times New Roman" w:hAnsi="Times New Roman"/>
        </w:rPr>
        <w:t>500</w:t>
      </w:r>
      <w:r w:rsidR="00F04373">
        <w:rPr>
          <w:rFonts w:ascii="Times New Roman" w:hAnsi="Times New Roman"/>
        </w:rPr>
        <w:t xml:space="preserve"> total points)</w:t>
      </w:r>
      <w:r w:rsidRPr="004141BD">
        <w:rPr>
          <w:rFonts w:ascii="Times New Roman" w:hAnsi="Times New Roman"/>
        </w:rPr>
        <w:t xml:space="preserve">. Your lab grade is based on </w:t>
      </w:r>
      <w:r w:rsidR="00A84278">
        <w:rPr>
          <w:rFonts w:ascii="Times New Roman" w:hAnsi="Times New Roman"/>
        </w:rPr>
        <w:t xml:space="preserve">attendance, participation, </w:t>
      </w:r>
      <w:r w:rsidR="00EE73C1">
        <w:rPr>
          <w:rFonts w:ascii="Times New Roman" w:hAnsi="Times New Roman"/>
        </w:rPr>
        <w:t>lab</w:t>
      </w:r>
      <w:r w:rsidRPr="004141BD">
        <w:rPr>
          <w:rFonts w:ascii="Times New Roman" w:hAnsi="Times New Roman"/>
        </w:rPr>
        <w:t xml:space="preserve"> mini assignments, </w:t>
      </w:r>
      <w:r w:rsidR="007A7789">
        <w:rPr>
          <w:rFonts w:ascii="Times New Roman" w:hAnsi="Times New Roman"/>
        </w:rPr>
        <w:t xml:space="preserve">your final project, </w:t>
      </w:r>
      <w:r w:rsidR="00A84278">
        <w:rPr>
          <w:rFonts w:ascii="Times New Roman" w:hAnsi="Times New Roman"/>
        </w:rPr>
        <w:t xml:space="preserve">and end-of-the-semester group evaluations. </w:t>
      </w:r>
      <w:r w:rsidRPr="004141BD">
        <w:rPr>
          <w:rFonts w:ascii="Times New Roman" w:hAnsi="Times New Roman"/>
        </w:rPr>
        <w:t>Below is a breakdown of the grading:</w:t>
      </w:r>
    </w:p>
    <w:p w14:paraId="6090AA62" w14:textId="77777777" w:rsidR="00D0031F" w:rsidRDefault="00D0031F" w:rsidP="00877B85">
      <w:pPr>
        <w:pStyle w:val="BodyA"/>
        <w:rPr>
          <w:rFonts w:ascii="Times New Roman" w:eastAsia="Avenir Book" w:hAnsi="Times New Roman" w:cs="Avenir Book"/>
          <w:i/>
        </w:rPr>
      </w:pPr>
    </w:p>
    <w:p w14:paraId="3B4D75FF" w14:textId="19D00114" w:rsidR="00A84278" w:rsidRPr="007A7789" w:rsidRDefault="00A84278" w:rsidP="00442D62">
      <w:pPr>
        <w:pStyle w:val="BodyA"/>
        <w:ind w:left="720"/>
        <w:rPr>
          <w:rFonts w:ascii="Times New Roman" w:eastAsia="Avenir Book" w:hAnsi="Times New Roman" w:cs="Avenir Book"/>
        </w:rPr>
      </w:pPr>
      <w:r w:rsidRPr="00A84278">
        <w:rPr>
          <w:rFonts w:ascii="Times New Roman" w:eastAsia="Avenir Book" w:hAnsi="Times New Roman" w:cs="Avenir Book"/>
          <w:b/>
          <w:i/>
        </w:rPr>
        <w:t xml:space="preserve">Attendance: </w:t>
      </w:r>
      <w:r w:rsidR="00F748DE" w:rsidRPr="007A7789">
        <w:rPr>
          <w:rFonts w:ascii="Times New Roman" w:eastAsia="Avenir Book" w:hAnsi="Times New Roman" w:cs="Avenir Book"/>
        </w:rPr>
        <w:t>Attendance is</w:t>
      </w:r>
      <w:r w:rsidR="00F04373" w:rsidRPr="007A7789">
        <w:rPr>
          <w:rFonts w:ascii="Times New Roman" w:eastAsia="Avenir Book" w:hAnsi="Times New Roman" w:cs="Avenir Book"/>
        </w:rPr>
        <w:t xml:space="preserve"> worth </w:t>
      </w:r>
      <w:r w:rsidR="007A7789" w:rsidRPr="00B93C48">
        <w:rPr>
          <w:rFonts w:ascii="Times New Roman" w:eastAsia="Avenir Book" w:hAnsi="Times New Roman" w:cs="Avenir Book"/>
          <w:b/>
        </w:rPr>
        <w:t>10</w:t>
      </w:r>
      <w:r w:rsidR="00F04373" w:rsidRPr="00B93C48">
        <w:rPr>
          <w:rFonts w:ascii="Times New Roman" w:eastAsia="Avenir Book" w:hAnsi="Times New Roman" w:cs="Avenir Book"/>
          <w:b/>
        </w:rPr>
        <w:t xml:space="preserve"> to</w:t>
      </w:r>
      <w:r w:rsidR="00602C35" w:rsidRPr="00B93C48">
        <w:rPr>
          <w:rFonts w:ascii="Times New Roman" w:eastAsia="Avenir Book" w:hAnsi="Times New Roman" w:cs="Avenir Book"/>
          <w:b/>
        </w:rPr>
        <w:t>tal points</w:t>
      </w:r>
      <w:r w:rsidR="009B1474" w:rsidRPr="007A7789">
        <w:rPr>
          <w:rFonts w:ascii="Times New Roman" w:eastAsia="Avenir Book" w:hAnsi="Times New Roman" w:cs="Avenir Book"/>
        </w:rPr>
        <w:t xml:space="preserve"> of your total lab grade</w:t>
      </w:r>
      <w:r w:rsidR="00602C35" w:rsidRPr="007A7789">
        <w:rPr>
          <w:rFonts w:ascii="Times New Roman" w:eastAsia="Avenir Book" w:hAnsi="Times New Roman" w:cs="Avenir Book"/>
        </w:rPr>
        <w:t xml:space="preserve">. Please arrive to lab on time and ready to participate. Attendance will be taken at the beginning of every class. If you are unable to attend lab, please let me know via email as soon as possible. </w:t>
      </w:r>
      <w:r w:rsidR="00C46FDB" w:rsidRPr="007A7789">
        <w:rPr>
          <w:rFonts w:ascii="Times New Roman" w:hAnsi="Times New Roman"/>
        </w:rPr>
        <w:t>In the event that you miss a lab meeting, you are responsible for contacting me regarding missed material and getting notes from your fellow students—</w:t>
      </w:r>
      <w:r w:rsidR="00EE73C1" w:rsidRPr="007A7789">
        <w:rPr>
          <w:rFonts w:ascii="Times New Roman" w:hAnsi="Times New Roman"/>
        </w:rPr>
        <w:t>lab</w:t>
      </w:r>
      <w:r w:rsidR="00C46FDB" w:rsidRPr="007A7789">
        <w:rPr>
          <w:rFonts w:ascii="Times New Roman" w:hAnsi="Times New Roman"/>
        </w:rPr>
        <w:t xml:space="preserve"> mini assignments will still be due on time. </w:t>
      </w:r>
    </w:p>
    <w:p w14:paraId="3DF2CCF6" w14:textId="77777777" w:rsidR="00E37E68" w:rsidRPr="007A7789" w:rsidRDefault="00E37E68" w:rsidP="00442D62">
      <w:pPr>
        <w:pStyle w:val="BodyA"/>
        <w:ind w:left="720"/>
        <w:rPr>
          <w:rFonts w:ascii="Times New Roman" w:eastAsia="Avenir Book" w:hAnsi="Times New Roman" w:cs="Avenir Book"/>
        </w:rPr>
      </w:pPr>
    </w:p>
    <w:p w14:paraId="28E5497F" w14:textId="5B8718F7" w:rsidR="00D0031F" w:rsidRPr="007A7789" w:rsidRDefault="00B94AF6">
      <w:pPr>
        <w:pStyle w:val="BodyA"/>
        <w:ind w:left="720"/>
        <w:rPr>
          <w:rFonts w:ascii="Times New Roman" w:eastAsia="Avenir Book" w:hAnsi="Times New Roman" w:cs="Avenir Book"/>
        </w:rPr>
      </w:pPr>
      <w:r w:rsidRPr="007A7789">
        <w:rPr>
          <w:rFonts w:ascii="Times New Roman" w:hAnsi="Times New Roman"/>
          <w:b/>
          <w:bCs/>
          <w:i/>
          <w:iCs/>
        </w:rPr>
        <w:t>Participation</w:t>
      </w:r>
      <w:r w:rsidR="009B1474" w:rsidRPr="007A7789">
        <w:rPr>
          <w:rFonts w:ascii="Times New Roman" w:hAnsi="Times New Roman"/>
        </w:rPr>
        <w:t xml:space="preserve">: </w:t>
      </w:r>
      <w:r w:rsidR="00EE73C1" w:rsidRPr="007A7789">
        <w:rPr>
          <w:rFonts w:ascii="Times New Roman" w:hAnsi="Times New Roman"/>
        </w:rPr>
        <w:t>Lab</w:t>
      </w:r>
      <w:r w:rsidRPr="007A7789">
        <w:rPr>
          <w:rFonts w:ascii="Times New Roman" w:hAnsi="Times New Roman"/>
        </w:rPr>
        <w:t xml:space="preserve"> participation is </w:t>
      </w:r>
      <w:r w:rsidR="009B1474" w:rsidRPr="007A7789">
        <w:rPr>
          <w:rFonts w:ascii="Times New Roman" w:hAnsi="Times New Roman"/>
        </w:rPr>
        <w:t xml:space="preserve">worth </w:t>
      </w:r>
      <w:r w:rsidR="007A7789" w:rsidRPr="00B93C48">
        <w:rPr>
          <w:rFonts w:ascii="Times New Roman" w:hAnsi="Times New Roman"/>
          <w:b/>
        </w:rPr>
        <w:t>1</w:t>
      </w:r>
      <w:r w:rsidR="009B1474" w:rsidRPr="00B93C48">
        <w:rPr>
          <w:rFonts w:ascii="Times New Roman" w:hAnsi="Times New Roman"/>
          <w:b/>
        </w:rPr>
        <w:t>0</w:t>
      </w:r>
      <w:r w:rsidR="00E37E68" w:rsidRPr="00B93C48">
        <w:rPr>
          <w:rFonts w:ascii="Times New Roman" w:hAnsi="Times New Roman"/>
          <w:b/>
        </w:rPr>
        <w:t xml:space="preserve"> points</w:t>
      </w:r>
      <w:r w:rsidR="009B1474" w:rsidRPr="007A7789">
        <w:rPr>
          <w:rFonts w:ascii="Times New Roman" w:hAnsi="Times New Roman"/>
        </w:rPr>
        <w:t xml:space="preserve"> of your total lab grade</w:t>
      </w:r>
      <w:r w:rsidRPr="007A7789">
        <w:rPr>
          <w:rFonts w:ascii="Times New Roman" w:hAnsi="Times New Roman"/>
        </w:rPr>
        <w:t xml:space="preserve">. Active participation includes asking questions and </w:t>
      </w:r>
      <w:r w:rsidR="00C46FDB" w:rsidRPr="007A7789">
        <w:rPr>
          <w:rFonts w:ascii="Times New Roman" w:hAnsi="Times New Roman"/>
        </w:rPr>
        <w:t>engaging</w:t>
      </w:r>
      <w:r w:rsidR="00E624B1" w:rsidRPr="007A7789">
        <w:rPr>
          <w:rFonts w:ascii="Times New Roman" w:hAnsi="Times New Roman"/>
        </w:rPr>
        <w:t xml:space="preserve"> in all lab activities</w:t>
      </w:r>
      <w:r w:rsidR="00F748DE" w:rsidRPr="007A7789">
        <w:rPr>
          <w:rFonts w:ascii="Times New Roman" w:hAnsi="Times New Roman"/>
        </w:rPr>
        <w:t>, which includes</w:t>
      </w:r>
      <w:r w:rsidR="00E624B1" w:rsidRPr="007A7789">
        <w:rPr>
          <w:rFonts w:ascii="Times New Roman" w:hAnsi="Times New Roman"/>
        </w:rPr>
        <w:t xml:space="preserve"> working on</w:t>
      </w:r>
      <w:r w:rsidR="00F748DE" w:rsidRPr="007A7789">
        <w:rPr>
          <w:rFonts w:ascii="Times New Roman" w:hAnsi="Times New Roman"/>
        </w:rPr>
        <w:t xml:space="preserve"> </w:t>
      </w:r>
      <w:r w:rsidR="00EE73C1" w:rsidRPr="007A7789">
        <w:rPr>
          <w:rFonts w:ascii="Times New Roman" w:hAnsi="Times New Roman"/>
        </w:rPr>
        <w:t>lab</w:t>
      </w:r>
      <w:r w:rsidR="00F748DE" w:rsidRPr="007A7789">
        <w:rPr>
          <w:rFonts w:ascii="Times New Roman" w:hAnsi="Times New Roman"/>
        </w:rPr>
        <w:t xml:space="preserve"> mini assignments and the term paper.</w:t>
      </w:r>
      <w:r w:rsidRPr="007A7789">
        <w:rPr>
          <w:rFonts w:ascii="Times New Roman" w:hAnsi="Times New Roman"/>
        </w:rPr>
        <w:t xml:space="preserve"> You must be in class in order to receive credit for these activities. You cannot</w:t>
      </w:r>
      <w:r w:rsidR="00CC3C38" w:rsidRPr="007A7789">
        <w:rPr>
          <w:rFonts w:ascii="Times New Roman" w:hAnsi="Times New Roman"/>
        </w:rPr>
        <w:t xml:space="preserve"> make up participation points. </w:t>
      </w:r>
      <w:r w:rsidR="00C46FDB" w:rsidRPr="007A7789">
        <w:rPr>
          <w:rFonts w:ascii="Times New Roman" w:hAnsi="Times New Roman"/>
        </w:rPr>
        <w:t xml:space="preserve">Participation on the first day will not be counted. </w:t>
      </w:r>
    </w:p>
    <w:p w14:paraId="7F414315" w14:textId="77777777" w:rsidR="00D0031F" w:rsidRPr="007A7789" w:rsidRDefault="00D0031F">
      <w:pPr>
        <w:pStyle w:val="BodyA"/>
        <w:ind w:left="720"/>
        <w:rPr>
          <w:rFonts w:ascii="Times New Roman" w:eastAsia="Avenir Book" w:hAnsi="Times New Roman" w:cs="Avenir Book"/>
          <w:i/>
        </w:rPr>
      </w:pPr>
    </w:p>
    <w:p w14:paraId="05B77471" w14:textId="2FB01DAB" w:rsidR="00D0031F" w:rsidRPr="007A7789" w:rsidRDefault="00EE73C1">
      <w:pPr>
        <w:pStyle w:val="BodyA"/>
        <w:ind w:left="720"/>
        <w:rPr>
          <w:rFonts w:ascii="Times New Roman" w:eastAsia="Avenir Book" w:hAnsi="Times New Roman" w:cs="Avenir Book"/>
        </w:rPr>
      </w:pPr>
      <w:r w:rsidRPr="007A7789">
        <w:rPr>
          <w:rFonts w:ascii="Times New Roman" w:hAnsi="Times New Roman"/>
          <w:b/>
          <w:bCs/>
          <w:i/>
        </w:rPr>
        <w:lastRenderedPageBreak/>
        <w:t>Lab</w:t>
      </w:r>
      <w:r w:rsidR="00B94AF6" w:rsidRPr="007A7789">
        <w:rPr>
          <w:rFonts w:ascii="Times New Roman" w:hAnsi="Times New Roman"/>
          <w:b/>
          <w:bCs/>
          <w:i/>
        </w:rPr>
        <w:t xml:space="preserve"> mini assignments</w:t>
      </w:r>
      <w:r w:rsidR="00B94AF6" w:rsidRPr="007A7789">
        <w:rPr>
          <w:rFonts w:ascii="Times New Roman" w:hAnsi="Times New Roman"/>
          <w:b/>
          <w:bCs/>
        </w:rPr>
        <w:t xml:space="preserve">: </w:t>
      </w:r>
      <w:r w:rsidRPr="007A7789">
        <w:rPr>
          <w:rFonts w:ascii="Times New Roman" w:hAnsi="Times New Roman"/>
        </w:rPr>
        <w:t>Lab</w:t>
      </w:r>
      <w:r w:rsidR="009B1474" w:rsidRPr="007A7789">
        <w:rPr>
          <w:rFonts w:ascii="Times New Roman" w:hAnsi="Times New Roman"/>
        </w:rPr>
        <w:t xml:space="preserve"> mini assignments</w:t>
      </w:r>
      <w:r w:rsidR="00F748DE" w:rsidRPr="007A7789">
        <w:rPr>
          <w:rFonts w:ascii="Times New Roman" w:hAnsi="Times New Roman"/>
        </w:rPr>
        <w:t xml:space="preserve"> are</w:t>
      </w:r>
      <w:r w:rsidR="00B94AF6" w:rsidRPr="007A7789">
        <w:rPr>
          <w:rFonts w:ascii="Times New Roman" w:hAnsi="Times New Roman"/>
        </w:rPr>
        <w:t xml:space="preserve"> worth</w:t>
      </w:r>
      <w:r w:rsidR="000878C1" w:rsidRPr="007A7789">
        <w:rPr>
          <w:rFonts w:ascii="Times New Roman" w:hAnsi="Times New Roman"/>
        </w:rPr>
        <w:t xml:space="preserve"> </w:t>
      </w:r>
      <w:r w:rsidR="007A7789" w:rsidRPr="00B93C48">
        <w:rPr>
          <w:rFonts w:ascii="Times New Roman" w:hAnsi="Times New Roman"/>
          <w:b/>
        </w:rPr>
        <w:t>30</w:t>
      </w:r>
      <w:r w:rsidR="009B1474" w:rsidRPr="00B93C48">
        <w:rPr>
          <w:rFonts w:ascii="Times New Roman" w:hAnsi="Times New Roman"/>
          <w:b/>
        </w:rPr>
        <w:t xml:space="preserve"> points</w:t>
      </w:r>
      <w:r w:rsidR="009B1474" w:rsidRPr="007A7789">
        <w:rPr>
          <w:rFonts w:ascii="Times New Roman" w:hAnsi="Times New Roman"/>
        </w:rPr>
        <w:t xml:space="preserve"> of your</w:t>
      </w:r>
      <w:r w:rsidR="0050045E" w:rsidRPr="007A7789">
        <w:rPr>
          <w:rFonts w:ascii="Times New Roman" w:hAnsi="Times New Roman"/>
        </w:rPr>
        <w:t xml:space="preserve"> total lab grade, 10 points each</w:t>
      </w:r>
      <w:r w:rsidR="009B1474" w:rsidRPr="007A7789">
        <w:rPr>
          <w:rFonts w:ascii="Times New Roman" w:hAnsi="Times New Roman"/>
        </w:rPr>
        <w:t>. As mentioned above</w:t>
      </w:r>
      <w:r w:rsidR="00B94AF6" w:rsidRPr="007A7789">
        <w:rPr>
          <w:rFonts w:ascii="Times New Roman" w:hAnsi="Times New Roman"/>
        </w:rPr>
        <w:t>, these w</w:t>
      </w:r>
      <w:r w:rsidR="00E624B1" w:rsidRPr="007A7789">
        <w:rPr>
          <w:rFonts w:ascii="Times New Roman" w:hAnsi="Times New Roman"/>
        </w:rPr>
        <w:t>ill be due on Blackboard at 11:59pm</w:t>
      </w:r>
      <w:r w:rsidR="00B94AF6" w:rsidRPr="007A7789">
        <w:rPr>
          <w:rFonts w:ascii="Times New Roman" w:hAnsi="Times New Roman"/>
        </w:rPr>
        <w:t xml:space="preserve"> on </w:t>
      </w:r>
      <w:r w:rsidR="00E624B1" w:rsidRPr="007A7789">
        <w:rPr>
          <w:rFonts w:ascii="Times New Roman" w:hAnsi="Times New Roman"/>
        </w:rPr>
        <w:t>the day they were</w:t>
      </w:r>
      <w:r w:rsidR="00B94AF6" w:rsidRPr="007A7789">
        <w:rPr>
          <w:rFonts w:ascii="Times New Roman" w:hAnsi="Times New Roman"/>
        </w:rPr>
        <w:t xml:space="preserve"> assigned.</w:t>
      </w:r>
      <w:r w:rsidR="00E624B1" w:rsidRPr="007A7789">
        <w:rPr>
          <w:rFonts w:ascii="Times New Roman" w:hAnsi="Times New Roman"/>
        </w:rPr>
        <w:t xml:space="preserve"> The lowest score will be dropped. </w:t>
      </w:r>
    </w:p>
    <w:p w14:paraId="28BB66F1" w14:textId="77777777" w:rsidR="00D0031F" w:rsidRPr="007A7789" w:rsidRDefault="00D0031F">
      <w:pPr>
        <w:pStyle w:val="BodyA"/>
        <w:rPr>
          <w:rFonts w:ascii="Times New Roman" w:eastAsia="Avenir Book" w:hAnsi="Times New Roman" w:cs="Avenir Book"/>
          <w:b/>
          <w:i/>
        </w:rPr>
      </w:pPr>
    </w:p>
    <w:p w14:paraId="52453035" w14:textId="71378BB4" w:rsidR="00F748DE" w:rsidRDefault="0089554A" w:rsidP="00AE0E71">
      <w:pPr>
        <w:pStyle w:val="BodyA"/>
        <w:ind w:left="720"/>
        <w:rPr>
          <w:rFonts w:ascii="Times New Roman" w:eastAsia="Avenir Book" w:hAnsi="Times New Roman" w:cs="Avenir Book"/>
        </w:rPr>
      </w:pPr>
      <w:r>
        <w:rPr>
          <w:rFonts w:ascii="Times New Roman" w:eastAsia="Avenir Book" w:hAnsi="Times New Roman" w:cs="Avenir Book"/>
          <w:b/>
          <w:i/>
        </w:rPr>
        <w:t xml:space="preserve">Presentation </w:t>
      </w:r>
      <w:r w:rsidR="00F748DE" w:rsidRPr="007A7789">
        <w:rPr>
          <w:rFonts w:ascii="Times New Roman" w:eastAsia="Avenir Book" w:hAnsi="Times New Roman" w:cs="Avenir Book"/>
          <w:b/>
          <w:i/>
        </w:rPr>
        <w:t xml:space="preserve">Evaluations: </w:t>
      </w:r>
      <w:r w:rsidR="000878C1" w:rsidRPr="007A7789">
        <w:rPr>
          <w:rFonts w:ascii="Times New Roman" w:eastAsia="Avenir Book" w:hAnsi="Times New Roman" w:cs="Avenir Book"/>
        </w:rPr>
        <w:t xml:space="preserve">Group evaluations are worth </w:t>
      </w:r>
      <w:r w:rsidR="000878C1" w:rsidRPr="00B93C48">
        <w:rPr>
          <w:rFonts w:ascii="Times New Roman" w:eastAsia="Avenir Book" w:hAnsi="Times New Roman" w:cs="Avenir Book"/>
          <w:b/>
        </w:rPr>
        <w:t>3</w:t>
      </w:r>
      <w:r w:rsidR="00F748DE" w:rsidRPr="00B93C48">
        <w:rPr>
          <w:rFonts w:ascii="Times New Roman" w:eastAsia="Avenir Book" w:hAnsi="Times New Roman" w:cs="Avenir Book"/>
          <w:b/>
        </w:rPr>
        <w:t>0 points</w:t>
      </w:r>
      <w:r w:rsidR="00F748DE" w:rsidRPr="007A7789">
        <w:rPr>
          <w:rFonts w:ascii="Times New Roman" w:eastAsia="Avenir Book" w:hAnsi="Times New Roman" w:cs="Avenir Book"/>
        </w:rPr>
        <w:t xml:space="preserve"> of your total lab grade. At the end of the semester, </w:t>
      </w:r>
      <w:r w:rsidR="00AE0E71" w:rsidRPr="007A7789">
        <w:rPr>
          <w:rFonts w:ascii="Times New Roman" w:eastAsia="Avenir Book" w:hAnsi="Times New Roman" w:cs="Avenir Book"/>
        </w:rPr>
        <w:t>you will complete an evaluation of each member of your group</w:t>
      </w:r>
      <w:r w:rsidR="00F748DE" w:rsidRPr="007A7789">
        <w:rPr>
          <w:rFonts w:ascii="Times New Roman" w:eastAsia="Avenir Book" w:hAnsi="Times New Roman" w:cs="Avenir Book"/>
        </w:rPr>
        <w:t xml:space="preserve"> </w:t>
      </w:r>
      <w:r w:rsidR="00AE0E71" w:rsidRPr="007A7789">
        <w:rPr>
          <w:rFonts w:ascii="Times New Roman" w:eastAsia="Avenir Book" w:hAnsi="Times New Roman" w:cs="Avenir Book"/>
        </w:rPr>
        <w:t>regarding cooperation and participation.</w:t>
      </w:r>
      <w:r w:rsidR="00AE0E71">
        <w:rPr>
          <w:rFonts w:ascii="Times New Roman" w:eastAsia="Avenir Book" w:hAnsi="Times New Roman" w:cs="Avenir Book"/>
        </w:rPr>
        <w:t xml:space="preserve"> </w:t>
      </w:r>
    </w:p>
    <w:p w14:paraId="7AF77A50" w14:textId="031C4E12" w:rsidR="0089554A" w:rsidRDefault="0089554A" w:rsidP="00AE0E71">
      <w:pPr>
        <w:pStyle w:val="BodyA"/>
        <w:ind w:left="720"/>
        <w:rPr>
          <w:rFonts w:ascii="Times New Roman" w:eastAsia="Avenir Book" w:hAnsi="Times New Roman" w:cs="Avenir Book"/>
        </w:rPr>
      </w:pPr>
    </w:p>
    <w:p w14:paraId="40EC3EE3" w14:textId="77777777" w:rsidR="0089554A" w:rsidRDefault="0089554A" w:rsidP="0089554A">
      <w:pPr>
        <w:pStyle w:val="Normal1"/>
        <w:ind w:left="720" w:firstLine="720"/>
        <w:rPr>
          <w:rFonts w:ascii="Times New Roman" w:eastAsia="Times New Roman" w:hAnsi="Times New Roman" w:cs="Times New Roman"/>
        </w:rPr>
      </w:pPr>
      <w:r>
        <w:rPr>
          <w:rFonts w:ascii="Times New Roman" w:eastAsia="Times New Roman" w:hAnsi="Times New Roman" w:cs="Times New Roman"/>
        </w:rPr>
        <w:t>1. The student’s evaluations of other teams’ presentations (5 points).</w:t>
      </w:r>
    </w:p>
    <w:p w14:paraId="423565A7" w14:textId="3976C7E8" w:rsidR="0089554A" w:rsidRDefault="0089554A" w:rsidP="0089554A">
      <w:pPr>
        <w:pStyle w:val="Normal1"/>
        <w:ind w:left="720" w:firstLine="720"/>
        <w:rPr>
          <w:rFonts w:ascii="Times New Roman" w:eastAsia="Times New Roman" w:hAnsi="Times New Roman" w:cs="Times New Roman"/>
        </w:rPr>
      </w:pPr>
      <w:r>
        <w:rPr>
          <w:rFonts w:ascii="Times New Roman" w:eastAsia="Times New Roman" w:hAnsi="Times New Roman" w:cs="Times New Roman"/>
        </w:rPr>
        <w:t>2. Peer evaluations (5 points-see #9 in the grading rubric).</w:t>
      </w:r>
    </w:p>
    <w:p w14:paraId="158993AF" w14:textId="77777777" w:rsidR="0089554A" w:rsidRDefault="0089554A" w:rsidP="0089554A">
      <w:pPr>
        <w:pStyle w:val="Normal1"/>
        <w:ind w:left="720" w:firstLine="720"/>
        <w:rPr>
          <w:rFonts w:ascii="Times New Roman" w:eastAsia="Times New Roman" w:hAnsi="Times New Roman" w:cs="Times New Roman"/>
        </w:rPr>
      </w:pPr>
      <w:r>
        <w:rPr>
          <w:rFonts w:ascii="Times New Roman" w:eastAsia="Times New Roman" w:hAnsi="Times New Roman" w:cs="Times New Roman"/>
        </w:rPr>
        <w:t>3. Instructor’s evaluation (20 points).</w:t>
      </w:r>
    </w:p>
    <w:p w14:paraId="71922A47" w14:textId="77777777" w:rsidR="00E83577" w:rsidRDefault="00E83577" w:rsidP="0089554A">
      <w:pPr>
        <w:pStyle w:val="BodyA"/>
        <w:rPr>
          <w:rFonts w:ascii="Times New Roman" w:eastAsia="Avenir Book" w:hAnsi="Times New Roman" w:cs="Avenir Book"/>
        </w:rPr>
      </w:pPr>
    </w:p>
    <w:p w14:paraId="29765241" w14:textId="77777777" w:rsidR="00AE0E71" w:rsidRDefault="00AE0E71" w:rsidP="00AE0E71">
      <w:pPr>
        <w:pStyle w:val="BodyA"/>
        <w:ind w:left="720"/>
        <w:rPr>
          <w:rFonts w:ascii="Times New Roman" w:eastAsia="Avenir Book" w:hAnsi="Times New Roman" w:cs="Avenir Book"/>
        </w:rPr>
      </w:pPr>
    </w:p>
    <w:p w14:paraId="29D9ED07" w14:textId="77777777" w:rsidR="007A7789" w:rsidRDefault="007A7789" w:rsidP="007A7789">
      <w:pPr>
        <w:rPr>
          <w:b/>
          <w:color w:val="000000" w:themeColor="text1"/>
        </w:rPr>
      </w:pPr>
      <w:r w:rsidRPr="00834058">
        <w:rPr>
          <w:b/>
          <w:color w:val="000000" w:themeColor="text1"/>
        </w:rPr>
        <w:t>Grade Breakdown</w:t>
      </w:r>
    </w:p>
    <w:p w14:paraId="2866E90E" w14:textId="77777777" w:rsidR="007A7789" w:rsidRDefault="007A7789" w:rsidP="007A7789">
      <w:pPr>
        <w:rPr>
          <w:color w:val="000000" w:themeColor="text1"/>
        </w:rPr>
      </w:pPr>
    </w:p>
    <w:tbl>
      <w:tblPr>
        <w:tblStyle w:val="PlainTable2"/>
        <w:tblW w:w="0" w:type="auto"/>
        <w:tblInd w:w="108" w:type="dxa"/>
        <w:tblLook w:val="04A0" w:firstRow="1" w:lastRow="0" w:firstColumn="1" w:lastColumn="0" w:noHBand="0" w:noVBand="1"/>
      </w:tblPr>
      <w:tblGrid>
        <w:gridCol w:w="5912"/>
        <w:gridCol w:w="2440"/>
      </w:tblGrid>
      <w:tr w:rsidR="007A7789" w:rsidRPr="00D8772A" w14:paraId="56A56C17" w14:textId="77777777" w:rsidTr="00D01B98">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912" w:type="dxa"/>
            <w:shd w:val="clear" w:color="auto" w:fill="F2F2F2" w:themeFill="background1" w:themeFillShade="F2"/>
          </w:tcPr>
          <w:p w14:paraId="0F078AD1" w14:textId="77777777" w:rsidR="007A7789" w:rsidRPr="00D8772A" w:rsidRDefault="007A7789" w:rsidP="00D01B98">
            <w:pPr>
              <w:rPr>
                <w:rFonts w:ascii="Times" w:hAnsi="Times" w:cs="Times"/>
                <w:i/>
                <w:color w:val="000000" w:themeColor="text1"/>
              </w:rPr>
            </w:pPr>
            <w:r w:rsidRPr="00D8772A">
              <w:rPr>
                <w:rFonts w:ascii="Times" w:hAnsi="Times" w:cs="Times"/>
                <w:i/>
                <w:color w:val="000000" w:themeColor="text1"/>
              </w:rPr>
              <w:t>Attendance</w:t>
            </w:r>
          </w:p>
        </w:tc>
        <w:tc>
          <w:tcPr>
            <w:tcW w:w="2440" w:type="dxa"/>
            <w:shd w:val="clear" w:color="auto" w:fill="F2F2F2" w:themeFill="background1" w:themeFillShade="F2"/>
          </w:tcPr>
          <w:p w14:paraId="2F652767" w14:textId="12087AD1" w:rsidR="007A7789" w:rsidRPr="00D8772A" w:rsidRDefault="007A7789" w:rsidP="00D01B98">
            <w:pPr>
              <w:cnfStyle w:val="100000000000" w:firstRow="1" w:lastRow="0" w:firstColumn="0" w:lastColumn="0" w:oddVBand="0" w:evenVBand="0" w:oddHBand="0" w:evenHBand="0" w:firstRowFirstColumn="0" w:firstRowLastColumn="0" w:lastRowFirstColumn="0" w:lastRowLastColumn="0"/>
              <w:rPr>
                <w:rFonts w:ascii="Times" w:hAnsi="Times" w:cs="Times"/>
                <w:i/>
                <w:color w:val="000000" w:themeColor="text1"/>
              </w:rPr>
            </w:pPr>
            <w:r>
              <w:rPr>
                <w:rFonts w:ascii="Times" w:hAnsi="Times" w:cs="Times"/>
                <w:i/>
                <w:color w:val="000000" w:themeColor="text1"/>
              </w:rPr>
              <w:t>1</w:t>
            </w:r>
            <w:r w:rsidR="00B93C48">
              <w:rPr>
                <w:rFonts w:ascii="Times" w:hAnsi="Times" w:cs="Times"/>
                <w:i/>
                <w:color w:val="000000" w:themeColor="text1"/>
              </w:rPr>
              <w:t>5</w:t>
            </w:r>
            <w:r>
              <w:rPr>
                <w:rFonts w:ascii="Times" w:hAnsi="Times" w:cs="Times"/>
                <w:i/>
                <w:color w:val="000000" w:themeColor="text1"/>
              </w:rPr>
              <w:t xml:space="preserve"> points  </w:t>
            </w:r>
          </w:p>
        </w:tc>
      </w:tr>
      <w:tr w:rsidR="007A7789" w:rsidRPr="00D8772A" w14:paraId="4D23EACA" w14:textId="77777777" w:rsidTr="00D01B9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912" w:type="dxa"/>
            <w:shd w:val="clear" w:color="auto" w:fill="F2F2F2" w:themeFill="background1" w:themeFillShade="F2"/>
          </w:tcPr>
          <w:p w14:paraId="233087BF" w14:textId="77777777" w:rsidR="007A7789" w:rsidRPr="00D8772A" w:rsidRDefault="007A7789" w:rsidP="00D01B98">
            <w:pPr>
              <w:rPr>
                <w:rFonts w:ascii="Times" w:hAnsi="Times" w:cs="Times"/>
                <w:i/>
                <w:color w:val="000000" w:themeColor="text1"/>
              </w:rPr>
            </w:pPr>
            <w:r w:rsidRPr="00D8772A">
              <w:rPr>
                <w:rFonts w:ascii="Times" w:hAnsi="Times" w:cs="Times"/>
                <w:i/>
                <w:color w:val="000000" w:themeColor="text1"/>
              </w:rPr>
              <w:t>Participation</w:t>
            </w:r>
          </w:p>
        </w:tc>
        <w:tc>
          <w:tcPr>
            <w:tcW w:w="2440" w:type="dxa"/>
            <w:shd w:val="clear" w:color="auto" w:fill="F2F2F2" w:themeFill="background1" w:themeFillShade="F2"/>
          </w:tcPr>
          <w:p w14:paraId="17D4789D" w14:textId="768B99D1" w:rsidR="007A7789" w:rsidRPr="00E47EF6" w:rsidRDefault="007A7789" w:rsidP="00D01B98">
            <w:pPr>
              <w:cnfStyle w:val="000000100000" w:firstRow="0" w:lastRow="0" w:firstColumn="0" w:lastColumn="0" w:oddVBand="0" w:evenVBand="0" w:oddHBand="1" w:evenHBand="0" w:firstRowFirstColumn="0" w:firstRowLastColumn="0" w:lastRowFirstColumn="0" w:lastRowLastColumn="0"/>
              <w:rPr>
                <w:rFonts w:ascii="Times" w:hAnsi="Times" w:cs="Times"/>
                <w:b/>
                <w:i/>
                <w:color w:val="000000" w:themeColor="text1"/>
              </w:rPr>
            </w:pPr>
            <w:r>
              <w:rPr>
                <w:rFonts w:ascii="Times" w:hAnsi="Times" w:cs="Times"/>
                <w:b/>
                <w:i/>
                <w:color w:val="000000" w:themeColor="text1"/>
              </w:rPr>
              <w:t>1</w:t>
            </w:r>
            <w:r w:rsidR="00B93C48">
              <w:rPr>
                <w:rFonts w:ascii="Times" w:hAnsi="Times" w:cs="Times"/>
                <w:b/>
                <w:i/>
                <w:color w:val="000000" w:themeColor="text1"/>
              </w:rPr>
              <w:t>5</w:t>
            </w:r>
            <w:r>
              <w:rPr>
                <w:rFonts w:ascii="Times" w:hAnsi="Times" w:cs="Times"/>
                <w:b/>
                <w:i/>
                <w:color w:val="000000" w:themeColor="text1"/>
              </w:rPr>
              <w:t xml:space="preserve"> points </w:t>
            </w:r>
          </w:p>
        </w:tc>
      </w:tr>
      <w:tr w:rsidR="007A7789" w:rsidRPr="00D8772A" w14:paraId="26E531EF" w14:textId="77777777" w:rsidTr="00D01B98">
        <w:trPr>
          <w:trHeight w:val="274"/>
        </w:trPr>
        <w:tc>
          <w:tcPr>
            <w:cnfStyle w:val="001000000000" w:firstRow="0" w:lastRow="0" w:firstColumn="1" w:lastColumn="0" w:oddVBand="0" w:evenVBand="0" w:oddHBand="0" w:evenHBand="0" w:firstRowFirstColumn="0" w:firstRowLastColumn="0" w:lastRowFirstColumn="0" w:lastRowLastColumn="0"/>
            <w:tcW w:w="5912" w:type="dxa"/>
            <w:shd w:val="clear" w:color="auto" w:fill="F2F2F2" w:themeFill="background1" w:themeFillShade="F2"/>
          </w:tcPr>
          <w:p w14:paraId="75F3135B" w14:textId="77777777" w:rsidR="007A7789" w:rsidRPr="00D8772A" w:rsidRDefault="007A7789" w:rsidP="00D01B98">
            <w:pPr>
              <w:rPr>
                <w:rFonts w:ascii="Times" w:hAnsi="Times" w:cs="Times"/>
                <w:i/>
                <w:color w:val="000000" w:themeColor="text1"/>
              </w:rPr>
            </w:pPr>
            <w:r w:rsidRPr="00D8772A">
              <w:rPr>
                <w:rFonts w:ascii="Times" w:hAnsi="Times" w:cs="Times"/>
                <w:i/>
                <w:color w:val="000000" w:themeColor="text1"/>
              </w:rPr>
              <w:t xml:space="preserve">Milestone submissions </w:t>
            </w:r>
          </w:p>
        </w:tc>
        <w:tc>
          <w:tcPr>
            <w:tcW w:w="2440" w:type="dxa"/>
            <w:shd w:val="clear" w:color="auto" w:fill="F2F2F2" w:themeFill="background1" w:themeFillShade="F2"/>
          </w:tcPr>
          <w:p w14:paraId="093A914F" w14:textId="77777777" w:rsidR="007A7789" w:rsidRPr="00D8772A" w:rsidRDefault="007A7789" w:rsidP="00D01B98">
            <w:pPr>
              <w:cnfStyle w:val="000000000000" w:firstRow="0" w:lastRow="0" w:firstColumn="0" w:lastColumn="0" w:oddVBand="0" w:evenVBand="0" w:oddHBand="0" w:evenHBand="0" w:firstRowFirstColumn="0" w:firstRowLastColumn="0" w:lastRowFirstColumn="0" w:lastRowLastColumn="0"/>
              <w:rPr>
                <w:rFonts w:ascii="Times" w:hAnsi="Times" w:cs="Times"/>
                <w:b/>
                <w:i/>
                <w:color w:val="000000" w:themeColor="text1"/>
              </w:rPr>
            </w:pPr>
            <w:r>
              <w:rPr>
                <w:rFonts w:ascii="Times" w:hAnsi="Times" w:cs="Times"/>
                <w:b/>
                <w:i/>
                <w:color w:val="000000" w:themeColor="text1"/>
              </w:rPr>
              <w:t>3</w:t>
            </w:r>
            <w:r w:rsidRPr="00D8772A">
              <w:rPr>
                <w:rFonts w:ascii="Times" w:hAnsi="Times" w:cs="Times"/>
                <w:b/>
                <w:i/>
                <w:color w:val="000000" w:themeColor="text1"/>
              </w:rPr>
              <w:t>0</w:t>
            </w:r>
            <w:r>
              <w:rPr>
                <w:rFonts w:ascii="Times" w:hAnsi="Times" w:cs="Times"/>
                <w:b/>
                <w:i/>
                <w:color w:val="000000" w:themeColor="text1"/>
              </w:rPr>
              <w:t xml:space="preserve"> points </w:t>
            </w:r>
          </w:p>
        </w:tc>
      </w:tr>
      <w:tr w:rsidR="007A7789" w:rsidRPr="00D8772A" w14:paraId="5AFB8949" w14:textId="77777777" w:rsidTr="00D01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912" w:type="dxa"/>
          </w:tcPr>
          <w:p w14:paraId="41B95413" w14:textId="77777777" w:rsidR="007A7789" w:rsidRPr="00D8772A" w:rsidRDefault="007A7789" w:rsidP="00D01B98">
            <w:pPr>
              <w:rPr>
                <w:rFonts w:ascii="Times" w:hAnsi="Times" w:cs="Times"/>
                <w:b w:val="0"/>
                <w:color w:val="000000" w:themeColor="text1"/>
              </w:rPr>
            </w:pPr>
            <w:r w:rsidRPr="00D8772A">
              <w:rPr>
                <w:rFonts w:ascii="Times" w:hAnsi="Times" w:cs="Times"/>
                <w:b w:val="0"/>
                <w:color w:val="000000" w:themeColor="text1"/>
              </w:rPr>
              <w:t xml:space="preserve">     Submit Measure topic</w:t>
            </w:r>
            <w:r>
              <w:rPr>
                <w:rFonts w:ascii="Times" w:hAnsi="Times" w:cs="Times"/>
                <w:b w:val="0"/>
                <w:color w:val="000000" w:themeColor="text1"/>
              </w:rPr>
              <w:t>: by 9/19</w:t>
            </w:r>
          </w:p>
        </w:tc>
        <w:tc>
          <w:tcPr>
            <w:tcW w:w="2440" w:type="dxa"/>
          </w:tcPr>
          <w:p w14:paraId="7DDB23DB" w14:textId="77777777" w:rsidR="007A7789" w:rsidRPr="00D8772A" w:rsidRDefault="007A7789" w:rsidP="00D01B98">
            <w:pPr>
              <w:cnfStyle w:val="000000100000" w:firstRow="0" w:lastRow="0" w:firstColumn="0" w:lastColumn="0" w:oddVBand="0" w:evenVBand="0" w:oddHBand="1" w:evenHBand="0" w:firstRowFirstColumn="0" w:firstRowLastColumn="0" w:lastRowFirstColumn="0" w:lastRowLastColumn="0"/>
              <w:rPr>
                <w:rFonts w:ascii="Times" w:hAnsi="Times" w:cs="Times"/>
                <w:color w:val="000000" w:themeColor="text1"/>
              </w:rPr>
            </w:pPr>
            <w:r w:rsidRPr="00D8772A">
              <w:rPr>
                <w:rFonts w:ascii="Times" w:hAnsi="Times" w:cs="Times"/>
                <w:color w:val="000000" w:themeColor="text1"/>
              </w:rPr>
              <w:t xml:space="preserve">     </w:t>
            </w:r>
            <w:r>
              <w:rPr>
                <w:rFonts w:ascii="Times" w:hAnsi="Times" w:cs="Times"/>
                <w:color w:val="000000" w:themeColor="text1"/>
              </w:rPr>
              <w:t>4</w:t>
            </w:r>
            <w:r w:rsidRPr="00D8772A">
              <w:rPr>
                <w:rFonts w:ascii="Times" w:hAnsi="Times" w:cs="Times"/>
                <w:color w:val="000000" w:themeColor="text1"/>
              </w:rPr>
              <w:t xml:space="preserve"> points</w:t>
            </w:r>
          </w:p>
        </w:tc>
      </w:tr>
      <w:tr w:rsidR="007A7789" w:rsidRPr="00D8772A" w14:paraId="704B44C2" w14:textId="77777777" w:rsidTr="00D01B98">
        <w:trPr>
          <w:trHeight w:val="274"/>
        </w:trPr>
        <w:tc>
          <w:tcPr>
            <w:cnfStyle w:val="001000000000" w:firstRow="0" w:lastRow="0" w:firstColumn="1" w:lastColumn="0" w:oddVBand="0" w:evenVBand="0" w:oddHBand="0" w:evenHBand="0" w:firstRowFirstColumn="0" w:firstRowLastColumn="0" w:lastRowFirstColumn="0" w:lastRowLastColumn="0"/>
            <w:tcW w:w="5912" w:type="dxa"/>
          </w:tcPr>
          <w:p w14:paraId="7ECE91C1" w14:textId="77777777" w:rsidR="007A7789" w:rsidRPr="00D8772A" w:rsidRDefault="007A7789" w:rsidP="00D01B98">
            <w:pPr>
              <w:rPr>
                <w:rFonts w:ascii="Times" w:hAnsi="Times" w:cs="Times"/>
                <w:b w:val="0"/>
                <w:color w:val="000000" w:themeColor="text1"/>
              </w:rPr>
            </w:pPr>
            <w:r w:rsidRPr="00D8772A">
              <w:rPr>
                <w:rFonts w:ascii="Times" w:hAnsi="Times" w:cs="Times"/>
                <w:b w:val="0"/>
                <w:color w:val="000000" w:themeColor="text1"/>
              </w:rPr>
              <w:t xml:space="preserve">     </w:t>
            </w:r>
            <w:r w:rsidRPr="00E47EF6">
              <w:rPr>
                <w:rFonts w:ascii="Times" w:hAnsi="Times" w:cs="Times"/>
                <w:b w:val="0"/>
                <w:color w:val="000000" w:themeColor="text1"/>
              </w:rPr>
              <w:t xml:space="preserve">Submit </w:t>
            </w:r>
            <w:r>
              <w:rPr>
                <w:rFonts w:ascii="Times" w:hAnsi="Times" w:cs="Times"/>
                <w:b w:val="0"/>
                <w:color w:val="000000" w:themeColor="text1"/>
              </w:rPr>
              <w:t>the project proposal (3-5 pages): by 10/11</w:t>
            </w:r>
          </w:p>
        </w:tc>
        <w:tc>
          <w:tcPr>
            <w:tcW w:w="2440" w:type="dxa"/>
          </w:tcPr>
          <w:p w14:paraId="55BA89F4" w14:textId="77777777" w:rsidR="007A7789" w:rsidRPr="00D8772A" w:rsidRDefault="007A7789" w:rsidP="00D01B98">
            <w:pPr>
              <w:cnfStyle w:val="000000000000" w:firstRow="0" w:lastRow="0" w:firstColumn="0" w:lastColumn="0" w:oddVBand="0" w:evenVBand="0" w:oddHBand="0" w:evenHBand="0" w:firstRowFirstColumn="0" w:firstRowLastColumn="0" w:lastRowFirstColumn="0" w:lastRowLastColumn="0"/>
              <w:rPr>
                <w:rFonts w:ascii="Times" w:hAnsi="Times" w:cs="Times"/>
                <w:color w:val="000000" w:themeColor="text1"/>
              </w:rPr>
            </w:pPr>
            <w:r>
              <w:rPr>
                <w:rFonts w:ascii="Times" w:hAnsi="Times" w:cs="Times"/>
                <w:color w:val="000000" w:themeColor="text1"/>
              </w:rPr>
              <w:t xml:space="preserve">   10</w:t>
            </w:r>
            <w:r w:rsidRPr="00D8772A">
              <w:rPr>
                <w:rFonts w:ascii="Times" w:hAnsi="Times" w:cs="Times"/>
                <w:color w:val="000000" w:themeColor="text1"/>
              </w:rPr>
              <w:t xml:space="preserve"> points</w:t>
            </w:r>
          </w:p>
        </w:tc>
      </w:tr>
      <w:tr w:rsidR="007A7789" w:rsidRPr="00D8772A" w14:paraId="53CCFA54" w14:textId="77777777" w:rsidTr="00D01B9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912" w:type="dxa"/>
          </w:tcPr>
          <w:p w14:paraId="1299AEA1" w14:textId="77777777" w:rsidR="007A7789" w:rsidRPr="00D8772A" w:rsidRDefault="007A7789" w:rsidP="00D01B98">
            <w:pPr>
              <w:rPr>
                <w:rFonts w:ascii="Times" w:hAnsi="Times" w:cs="Times"/>
                <w:b w:val="0"/>
                <w:color w:val="000000" w:themeColor="text1"/>
              </w:rPr>
            </w:pPr>
            <w:r w:rsidRPr="00D8772A">
              <w:rPr>
                <w:rFonts w:ascii="Times" w:hAnsi="Times" w:cs="Times"/>
                <w:b w:val="0"/>
                <w:color w:val="000000" w:themeColor="text1"/>
              </w:rPr>
              <w:t xml:space="preserve">     Submit </w:t>
            </w:r>
            <w:r>
              <w:rPr>
                <w:rFonts w:ascii="Times" w:hAnsi="Times" w:cs="Times"/>
                <w:b w:val="0"/>
                <w:color w:val="000000" w:themeColor="text1"/>
              </w:rPr>
              <w:t>f</w:t>
            </w:r>
            <w:r w:rsidRPr="00401A46">
              <w:rPr>
                <w:rFonts w:ascii="Times" w:hAnsi="Times" w:cs="Times"/>
                <w:b w:val="0"/>
                <w:color w:val="000000" w:themeColor="text1"/>
              </w:rPr>
              <w:t>irst draft of Intro and Method</w:t>
            </w:r>
            <w:r>
              <w:rPr>
                <w:rFonts w:ascii="Times" w:hAnsi="Times" w:cs="Times"/>
                <w:b w:val="0"/>
                <w:color w:val="000000" w:themeColor="text1"/>
              </w:rPr>
              <w:t>: by 10/29</w:t>
            </w:r>
          </w:p>
        </w:tc>
        <w:tc>
          <w:tcPr>
            <w:tcW w:w="2440" w:type="dxa"/>
          </w:tcPr>
          <w:p w14:paraId="2CCD1C8C" w14:textId="77777777" w:rsidR="007A7789" w:rsidRPr="00D8772A" w:rsidRDefault="007A7789" w:rsidP="00D01B98">
            <w:pPr>
              <w:cnfStyle w:val="000000100000" w:firstRow="0" w:lastRow="0" w:firstColumn="0" w:lastColumn="0" w:oddVBand="0" w:evenVBand="0" w:oddHBand="1" w:evenHBand="0" w:firstRowFirstColumn="0" w:firstRowLastColumn="0" w:lastRowFirstColumn="0" w:lastRowLastColumn="0"/>
              <w:rPr>
                <w:rFonts w:ascii="Times" w:hAnsi="Times" w:cs="Times"/>
                <w:color w:val="000000" w:themeColor="text1"/>
              </w:rPr>
            </w:pPr>
            <w:r w:rsidRPr="00D8772A">
              <w:rPr>
                <w:rFonts w:ascii="Times" w:hAnsi="Times" w:cs="Times"/>
                <w:color w:val="000000" w:themeColor="text1"/>
              </w:rPr>
              <w:t xml:space="preserve">     </w:t>
            </w:r>
            <w:r>
              <w:rPr>
                <w:rFonts w:ascii="Times" w:hAnsi="Times" w:cs="Times"/>
                <w:color w:val="000000" w:themeColor="text1"/>
              </w:rPr>
              <w:t>8</w:t>
            </w:r>
            <w:r w:rsidRPr="00D8772A">
              <w:rPr>
                <w:rFonts w:ascii="Times" w:hAnsi="Times" w:cs="Times"/>
                <w:color w:val="000000" w:themeColor="text1"/>
              </w:rPr>
              <w:t xml:space="preserve"> points </w:t>
            </w:r>
          </w:p>
        </w:tc>
      </w:tr>
      <w:tr w:rsidR="007A7789" w:rsidRPr="00D8772A" w14:paraId="00EC75DE" w14:textId="77777777" w:rsidTr="00D01B98">
        <w:trPr>
          <w:trHeight w:val="274"/>
        </w:trPr>
        <w:tc>
          <w:tcPr>
            <w:cnfStyle w:val="001000000000" w:firstRow="0" w:lastRow="0" w:firstColumn="1" w:lastColumn="0" w:oddVBand="0" w:evenVBand="0" w:oddHBand="0" w:evenHBand="0" w:firstRowFirstColumn="0" w:firstRowLastColumn="0" w:lastRowFirstColumn="0" w:lastRowLastColumn="0"/>
            <w:tcW w:w="5912" w:type="dxa"/>
          </w:tcPr>
          <w:p w14:paraId="79AC4FB0" w14:textId="77777777" w:rsidR="007A7789" w:rsidRPr="00401A46" w:rsidRDefault="007A7789" w:rsidP="00D01B98">
            <w:pPr>
              <w:rPr>
                <w:rFonts w:ascii="Times" w:hAnsi="Times" w:cs="Times"/>
                <w:b w:val="0"/>
                <w:color w:val="000000" w:themeColor="text1"/>
              </w:rPr>
            </w:pPr>
            <w:r w:rsidRPr="00D8772A">
              <w:rPr>
                <w:rFonts w:ascii="Times" w:hAnsi="Times" w:cs="Times"/>
                <w:b w:val="0"/>
                <w:color w:val="000000" w:themeColor="text1"/>
              </w:rPr>
              <w:t xml:space="preserve">     Submit </w:t>
            </w:r>
            <w:r>
              <w:rPr>
                <w:rFonts w:ascii="Times" w:hAnsi="Times" w:cs="Times"/>
                <w:b w:val="0"/>
                <w:color w:val="000000" w:themeColor="text1"/>
              </w:rPr>
              <w:t>f</w:t>
            </w:r>
            <w:r w:rsidRPr="00401A46">
              <w:rPr>
                <w:rFonts w:ascii="Times" w:hAnsi="Times" w:cs="Times"/>
                <w:b w:val="0"/>
                <w:color w:val="000000" w:themeColor="text1"/>
              </w:rPr>
              <w:t xml:space="preserve">irst draft of </w:t>
            </w:r>
            <w:r>
              <w:rPr>
                <w:rFonts w:ascii="Times" w:hAnsi="Times" w:cs="Times"/>
                <w:b w:val="0"/>
                <w:color w:val="000000" w:themeColor="text1"/>
              </w:rPr>
              <w:t>Result and Discussion: by 11/12</w:t>
            </w:r>
          </w:p>
        </w:tc>
        <w:tc>
          <w:tcPr>
            <w:tcW w:w="2440" w:type="dxa"/>
          </w:tcPr>
          <w:p w14:paraId="627A17B5" w14:textId="77777777" w:rsidR="007A7789" w:rsidRPr="00D8772A" w:rsidRDefault="007A7789" w:rsidP="00D01B98">
            <w:pPr>
              <w:cnfStyle w:val="000000000000" w:firstRow="0" w:lastRow="0" w:firstColumn="0" w:lastColumn="0" w:oddVBand="0" w:evenVBand="0" w:oddHBand="0" w:evenHBand="0" w:firstRowFirstColumn="0" w:firstRowLastColumn="0" w:lastRowFirstColumn="0" w:lastRowLastColumn="0"/>
              <w:rPr>
                <w:rFonts w:ascii="Times" w:hAnsi="Times" w:cs="Times"/>
                <w:color w:val="000000" w:themeColor="text1"/>
              </w:rPr>
            </w:pPr>
            <w:r>
              <w:rPr>
                <w:rFonts w:ascii="Times" w:hAnsi="Times" w:cs="Times"/>
                <w:color w:val="000000" w:themeColor="text1"/>
              </w:rPr>
              <w:t xml:space="preserve">     8</w:t>
            </w:r>
            <w:r w:rsidRPr="00D8772A">
              <w:rPr>
                <w:rFonts w:ascii="Times" w:hAnsi="Times" w:cs="Times"/>
                <w:color w:val="000000" w:themeColor="text1"/>
              </w:rPr>
              <w:t xml:space="preserve"> points</w:t>
            </w:r>
          </w:p>
        </w:tc>
      </w:tr>
      <w:tr w:rsidR="007A7789" w:rsidRPr="00D8772A" w14:paraId="0E84C81A" w14:textId="77777777" w:rsidTr="00D01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912" w:type="dxa"/>
            <w:shd w:val="clear" w:color="auto" w:fill="F2F2F2" w:themeFill="background1" w:themeFillShade="F2"/>
          </w:tcPr>
          <w:p w14:paraId="0A726379" w14:textId="77777777" w:rsidR="007A7789" w:rsidRPr="00D8772A" w:rsidRDefault="007A7789" w:rsidP="00D01B98">
            <w:pPr>
              <w:rPr>
                <w:rFonts w:ascii="Times" w:hAnsi="Times" w:cs="Times"/>
                <w:i/>
                <w:color w:val="000000" w:themeColor="text1"/>
              </w:rPr>
            </w:pPr>
            <w:r w:rsidRPr="00D8772A">
              <w:rPr>
                <w:rFonts w:ascii="Times" w:hAnsi="Times" w:cs="Times"/>
                <w:i/>
                <w:color w:val="000000" w:themeColor="text1"/>
              </w:rPr>
              <w:t>Final Measure paper</w:t>
            </w:r>
            <w:r>
              <w:rPr>
                <w:rFonts w:ascii="Times" w:hAnsi="Times" w:cs="Times"/>
                <w:i/>
                <w:color w:val="000000" w:themeColor="text1"/>
              </w:rPr>
              <w:t xml:space="preserve"> (by 12/5)</w:t>
            </w:r>
          </w:p>
        </w:tc>
        <w:tc>
          <w:tcPr>
            <w:tcW w:w="2440" w:type="dxa"/>
            <w:shd w:val="clear" w:color="auto" w:fill="F2F2F2" w:themeFill="background1" w:themeFillShade="F2"/>
          </w:tcPr>
          <w:p w14:paraId="615ED7AC" w14:textId="77777777" w:rsidR="007A7789" w:rsidRPr="00D8772A" w:rsidRDefault="007A7789" w:rsidP="00D01B98">
            <w:pPr>
              <w:cnfStyle w:val="000000100000" w:firstRow="0" w:lastRow="0" w:firstColumn="0" w:lastColumn="0" w:oddVBand="0" w:evenVBand="0" w:oddHBand="1" w:evenHBand="0" w:firstRowFirstColumn="0" w:firstRowLastColumn="0" w:lastRowFirstColumn="0" w:lastRowLastColumn="0"/>
              <w:rPr>
                <w:rFonts w:ascii="Times" w:hAnsi="Times" w:cs="Times"/>
                <w:b/>
                <w:i/>
                <w:color w:val="000000" w:themeColor="text1"/>
              </w:rPr>
            </w:pPr>
            <w:r>
              <w:rPr>
                <w:rFonts w:ascii="Times" w:hAnsi="Times" w:cs="Times"/>
                <w:b/>
                <w:i/>
                <w:color w:val="000000" w:themeColor="text1"/>
              </w:rPr>
              <w:t xml:space="preserve">100 points </w:t>
            </w:r>
          </w:p>
        </w:tc>
      </w:tr>
      <w:tr w:rsidR="007A7789" w:rsidRPr="00D8772A" w14:paraId="3A3A9C3C" w14:textId="77777777" w:rsidTr="00D01B98">
        <w:trPr>
          <w:trHeight w:val="274"/>
        </w:trPr>
        <w:tc>
          <w:tcPr>
            <w:cnfStyle w:val="001000000000" w:firstRow="0" w:lastRow="0" w:firstColumn="1" w:lastColumn="0" w:oddVBand="0" w:evenVBand="0" w:oddHBand="0" w:evenHBand="0" w:firstRowFirstColumn="0" w:firstRowLastColumn="0" w:lastRowFirstColumn="0" w:lastRowLastColumn="0"/>
            <w:tcW w:w="5912" w:type="dxa"/>
            <w:shd w:val="clear" w:color="auto" w:fill="F2F2F2" w:themeFill="background1" w:themeFillShade="F2"/>
          </w:tcPr>
          <w:p w14:paraId="6668EAC5" w14:textId="77777777" w:rsidR="007A7789" w:rsidRPr="00E47EF6" w:rsidRDefault="007A7789" w:rsidP="00D01B98">
            <w:pPr>
              <w:rPr>
                <w:rFonts w:ascii="Times" w:hAnsi="Times" w:cs="Times"/>
                <w:i/>
                <w:color w:val="000000" w:themeColor="text1"/>
              </w:rPr>
            </w:pPr>
          </w:p>
        </w:tc>
        <w:tc>
          <w:tcPr>
            <w:tcW w:w="2440" w:type="dxa"/>
            <w:shd w:val="clear" w:color="auto" w:fill="F2F2F2" w:themeFill="background1" w:themeFillShade="F2"/>
          </w:tcPr>
          <w:p w14:paraId="620378B5" w14:textId="56276E7E" w:rsidR="007A7789" w:rsidRPr="00401A46" w:rsidRDefault="007A7789" w:rsidP="00D01B98">
            <w:pPr>
              <w:cnfStyle w:val="000000000000" w:firstRow="0" w:lastRow="0" w:firstColumn="0" w:lastColumn="0" w:oddVBand="0" w:evenVBand="0" w:oddHBand="0" w:evenHBand="0" w:firstRowFirstColumn="0" w:firstRowLastColumn="0" w:lastRowFirstColumn="0" w:lastRowLastColumn="0"/>
              <w:rPr>
                <w:rFonts w:ascii="Times" w:hAnsi="Times" w:cs="Times"/>
                <w:b/>
                <w:i/>
                <w:color w:val="000000" w:themeColor="text1"/>
              </w:rPr>
            </w:pPr>
            <w:r>
              <w:rPr>
                <w:rFonts w:ascii="Times" w:hAnsi="Times" w:cs="Times"/>
                <w:b/>
                <w:i/>
                <w:color w:val="000000" w:themeColor="text1"/>
              </w:rPr>
              <w:t>1</w:t>
            </w:r>
            <w:r w:rsidR="00B93C48">
              <w:rPr>
                <w:rFonts w:ascii="Times" w:hAnsi="Times" w:cs="Times"/>
                <w:b/>
                <w:i/>
                <w:color w:val="000000" w:themeColor="text1"/>
              </w:rPr>
              <w:t>6</w:t>
            </w:r>
            <w:r>
              <w:rPr>
                <w:rFonts w:ascii="Times" w:hAnsi="Times" w:cs="Times"/>
                <w:b/>
                <w:i/>
                <w:color w:val="000000" w:themeColor="text1"/>
              </w:rPr>
              <w:t>0 points</w:t>
            </w:r>
          </w:p>
        </w:tc>
      </w:tr>
      <w:tr w:rsidR="007A7789" w:rsidRPr="00D8772A" w14:paraId="2FAD5070" w14:textId="77777777" w:rsidTr="00D01B98">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5912" w:type="dxa"/>
            <w:shd w:val="clear" w:color="auto" w:fill="F2F2F2" w:themeFill="background1" w:themeFillShade="F2"/>
          </w:tcPr>
          <w:p w14:paraId="75887386" w14:textId="77777777" w:rsidR="007A7789" w:rsidRPr="00E47EF6" w:rsidRDefault="007A7789" w:rsidP="00D01B98">
            <w:pPr>
              <w:rPr>
                <w:rFonts w:ascii="Times" w:hAnsi="Times" w:cs="Times"/>
                <w:b w:val="0"/>
                <w:i/>
                <w:color w:val="000000" w:themeColor="text1"/>
              </w:rPr>
            </w:pPr>
          </w:p>
        </w:tc>
        <w:tc>
          <w:tcPr>
            <w:tcW w:w="2440" w:type="dxa"/>
            <w:shd w:val="clear" w:color="auto" w:fill="F2F2F2" w:themeFill="background1" w:themeFillShade="F2"/>
          </w:tcPr>
          <w:p w14:paraId="0EC4D1B2" w14:textId="77777777" w:rsidR="007A7789" w:rsidRPr="00E47EF6" w:rsidRDefault="007A7789" w:rsidP="00D01B98">
            <w:pPr>
              <w:cnfStyle w:val="000000100000" w:firstRow="0" w:lastRow="0" w:firstColumn="0" w:lastColumn="0" w:oddVBand="0" w:evenVBand="0" w:oddHBand="1" w:evenHBand="0" w:firstRowFirstColumn="0" w:firstRowLastColumn="0" w:lastRowFirstColumn="0" w:lastRowLastColumn="0"/>
              <w:rPr>
                <w:rFonts w:ascii="Times" w:hAnsi="Times" w:cs="Times"/>
                <w:b/>
                <w:i/>
                <w:color w:val="000000" w:themeColor="text1"/>
              </w:rPr>
            </w:pPr>
            <w:r>
              <w:rPr>
                <w:rFonts w:ascii="Times" w:hAnsi="Times" w:cs="Times"/>
                <w:b/>
                <w:i/>
                <w:color w:val="000000" w:themeColor="text1"/>
              </w:rPr>
              <w:t xml:space="preserve">       +</w:t>
            </w:r>
          </w:p>
        </w:tc>
      </w:tr>
      <w:tr w:rsidR="007A7789" w:rsidRPr="00D8772A" w14:paraId="7E9DA639" w14:textId="77777777" w:rsidTr="00D01B98">
        <w:trPr>
          <w:trHeight w:val="283"/>
        </w:trPr>
        <w:tc>
          <w:tcPr>
            <w:cnfStyle w:val="001000000000" w:firstRow="0" w:lastRow="0" w:firstColumn="1" w:lastColumn="0" w:oddVBand="0" w:evenVBand="0" w:oddHBand="0" w:evenHBand="0" w:firstRowFirstColumn="0" w:firstRowLastColumn="0" w:lastRowFirstColumn="0" w:lastRowLastColumn="0"/>
            <w:tcW w:w="5912" w:type="dxa"/>
            <w:shd w:val="clear" w:color="auto" w:fill="F2F2F2" w:themeFill="background1" w:themeFillShade="F2"/>
          </w:tcPr>
          <w:p w14:paraId="26F3AA10" w14:textId="77777777" w:rsidR="007A7789" w:rsidRPr="00E47EF6" w:rsidRDefault="007A7789" w:rsidP="00D01B98">
            <w:pPr>
              <w:rPr>
                <w:rFonts w:ascii="Times" w:hAnsi="Times" w:cs="Times"/>
                <w:i/>
                <w:color w:val="000000" w:themeColor="text1"/>
              </w:rPr>
            </w:pPr>
            <w:r w:rsidRPr="00E47EF6">
              <w:rPr>
                <w:rFonts w:ascii="Times" w:hAnsi="Times" w:cs="Times"/>
                <w:i/>
                <w:color w:val="000000" w:themeColor="text1"/>
              </w:rPr>
              <w:t>Group Presentation</w:t>
            </w:r>
          </w:p>
        </w:tc>
        <w:tc>
          <w:tcPr>
            <w:tcW w:w="2440" w:type="dxa"/>
            <w:shd w:val="clear" w:color="auto" w:fill="F2F2F2" w:themeFill="background1" w:themeFillShade="F2"/>
          </w:tcPr>
          <w:p w14:paraId="6CCFE554" w14:textId="0272995A" w:rsidR="007A7789" w:rsidRPr="00E47EF6" w:rsidRDefault="00B93C48" w:rsidP="00D01B98">
            <w:pPr>
              <w:cnfStyle w:val="000000000000" w:firstRow="0" w:lastRow="0" w:firstColumn="0" w:lastColumn="0" w:oddVBand="0" w:evenVBand="0" w:oddHBand="0" w:evenHBand="0" w:firstRowFirstColumn="0" w:firstRowLastColumn="0" w:lastRowFirstColumn="0" w:lastRowLastColumn="0"/>
              <w:rPr>
                <w:rFonts w:ascii="Times" w:hAnsi="Times" w:cs="Times"/>
                <w:b/>
                <w:i/>
                <w:color w:val="000000" w:themeColor="text1"/>
              </w:rPr>
            </w:pPr>
            <w:r>
              <w:rPr>
                <w:rFonts w:ascii="Times" w:hAnsi="Times" w:cs="Times"/>
                <w:b/>
                <w:i/>
                <w:color w:val="000000" w:themeColor="text1"/>
              </w:rPr>
              <w:t>4</w:t>
            </w:r>
            <w:r w:rsidR="007A7789" w:rsidRPr="00E47EF6">
              <w:rPr>
                <w:rFonts w:ascii="Times" w:hAnsi="Times" w:cs="Times"/>
                <w:b/>
                <w:i/>
                <w:color w:val="000000" w:themeColor="text1"/>
              </w:rPr>
              <w:t xml:space="preserve">0 points </w:t>
            </w:r>
          </w:p>
        </w:tc>
      </w:tr>
      <w:tr w:rsidR="007A7789" w:rsidRPr="00D8772A" w14:paraId="0DB4B76F" w14:textId="77777777" w:rsidTr="00D01B9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912" w:type="dxa"/>
            <w:shd w:val="clear" w:color="auto" w:fill="F2F2F2" w:themeFill="background1" w:themeFillShade="F2"/>
          </w:tcPr>
          <w:p w14:paraId="00FEC954" w14:textId="77777777" w:rsidR="007A7789" w:rsidRPr="00401A46" w:rsidRDefault="007A7789" w:rsidP="00D01B98">
            <w:pPr>
              <w:rPr>
                <w:rFonts w:ascii="Times" w:hAnsi="Times" w:cs="Times"/>
                <w:i/>
                <w:color w:val="FF0000"/>
              </w:rPr>
            </w:pPr>
            <w:r w:rsidRPr="00401A46">
              <w:rPr>
                <w:rFonts w:ascii="Times" w:hAnsi="Times" w:cs="Times"/>
                <w:i/>
                <w:color w:val="FF0000"/>
              </w:rPr>
              <w:t>Total</w:t>
            </w:r>
          </w:p>
        </w:tc>
        <w:tc>
          <w:tcPr>
            <w:tcW w:w="2440" w:type="dxa"/>
            <w:shd w:val="clear" w:color="auto" w:fill="F2F2F2" w:themeFill="background1" w:themeFillShade="F2"/>
          </w:tcPr>
          <w:p w14:paraId="497E4F4A" w14:textId="77777777" w:rsidR="007A7789" w:rsidRPr="00401A46" w:rsidRDefault="007A7789" w:rsidP="00D01B98">
            <w:pPr>
              <w:cnfStyle w:val="000000100000" w:firstRow="0" w:lastRow="0" w:firstColumn="0" w:lastColumn="0" w:oddVBand="0" w:evenVBand="0" w:oddHBand="1" w:evenHBand="0" w:firstRowFirstColumn="0" w:firstRowLastColumn="0" w:lastRowFirstColumn="0" w:lastRowLastColumn="0"/>
              <w:rPr>
                <w:rFonts w:ascii="Times" w:hAnsi="Times" w:cs="Times"/>
                <w:b/>
                <w:i/>
                <w:color w:val="FF0000"/>
              </w:rPr>
            </w:pPr>
            <w:r w:rsidRPr="00401A46">
              <w:rPr>
                <w:rFonts w:ascii="Times" w:hAnsi="Times" w:cs="Times"/>
                <w:b/>
                <w:i/>
                <w:color w:val="FF0000"/>
              </w:rPr>
              <w:t>200 points total</w:t>
            </w:r>
          </w:p>
        </w:tc>
      </w:tr>
    </w:tbl>
    <w:p w14:paraId="68EDCB54" w14:textId="77777777" w:rsidR="007A7789" w:rsidRDefault="007A7789" w:rsidP="007A7789">
      <w:pPr>
        <w:rPr>
          <w:b/>
          <w:color w:val="C00000"/>
        </w:rPr>
      </w:pPr>
    </w:p>
    <w:p w14:paraId="5EE46C5C" w14:textId="77777777" w:rsidR="007A7789" w:rsidRDefault="007A7789" w:rsidP="00B853D1">
      <w:pPr>
        <w:pStyle w:val="BodyA"/>
        <w:rPr>
          <w:rFonts w:ascii="Times New Roman" w:hAnsi="Times New Roman"/>
          <w:b/>
          <w:bCs/>
          <w:u w:val="single"/>
        </w:rPr>
      </w:pPr>
    </w:p>
    <w:p w14:paraId="247D5750" w14:textId="77777777" w:rsidR="007A7789" w:rsidRDefault="007A7789" w:rsidP="00B853D1">
      <w:pPr>
        <w:pStyle w:val="BodyA"/>
        <w:rPr>
          <w:rFonts w:ascii="Times New Roman" w:hAnsi="Times New Roman"/>
          <w:b/>
          <w:bCs/>
          <w:u w:val="single"/>
        </w:rPr>
      </w:pPr>
    </w:p>
    <w:p w14:paraId="4B76734B" w14:textId="7C1DF643" w:rsidR="00B853D1" w:rsidRPr="004141BD" w:rsidRDefault="00B853D1" w:rsidP="00B853D1">
      <w:pPr>
        <w:pStyle w:val="BodyA"/>
        <w:rPr>
          <w:rFonts w:ascii="Times New Roman" w:eastAsia="Avenir Book" w:hAnsi="Times New Roman" w:cs="Avenir Book"/>
          <w:b/>
          <w:bCs/>
          <w:u w:val="single"/>
        </w:rPr>
      </w:pPr>
      <w:r w:rsidRPr="004141BD">
        <w:rPr>
          <w:rFonts w:ascii="Times New Roman" w:hAnsi="Times New Roman"/>
          <w:b/>
          <w:bCs/>
          <w:u w:val="single"/>
        </w:rPr>
        <w:t>Psychological Services</w:t>
      </w:r>
    </w:p>
    <w:p w14:paraId="493F8822" w14:textId="33CC0122" w:rsidR="0088739B" w:rsidRDefault="00B853D1" w:rsidP="00421690">
      <w:pPr>
        <w:pStyle w:val="BodyA"/>
        <w:rPr>
          <w:rFonts w:ascii="Times New Roman" w:hAnsi="Times New Roman"/>
        </w:rPr>
      </w:pPr>
      <w:r w:rsidRPr="004141BD">
        <w:rPr>
          <w:rFonts w:ascii="Times New Roman" w:hAnsi="Times New Roman"/>
        </w:rPr>
        <w:t>Life is stressful and we all need a little support sometimes. Students are encouraged to contact Counseling &amp; Psychological Services (</w:t>
      </w:r>
      <w:hyperlink r:id="rId7" w:history="1">
        <w:r w:rsidRPr="004141BD">
          <w:rPr>
            <w:rStyle w:val="Hyperlink0"/>
            <w:rFonts w:ascii="Times New Roman" w:hAnsi="Times New Roman"/>
            <w:sz w:val="24"/>
            <w:szCs w:val="24"/>
          </w:rPr>
          <w:t>caps.gmu.edu</w:t>
        </w:r>
      </w:hyperlink>
      <w:r w:rsidRPr="004141BD">
        <w:rPr>
          <w:rFonts w:ascii="Times New Roman" w:hAnsi="Times New Roman"/>
        </w:rPr>
        <w:t>) for assistance with any kind of psychological/life problem or crisis situation. I can help with referrals for students with particular counseling needs</w:t>
      </w:r>
      <w:r>
        <w:rPr>
          <w:rFonts w:ascii="Times New Roman" w:hAnsi="Times New Roman"/>
        </w:rPr>
        <w:t>,</w:t>
      </w:r>
      <w:r w:rsidRPr="004141BD">
        <w:rPr>
          <w:rFonts w:ascii="Times New Roman" w:hAnsi="Times New Roman"/>
        </w:rPr>
        <w:t xml:space="preserve"> so please feel free to talk with me for help with anything.</w:t>
      </w:r>
    </w:p>
    <w:p w14:paraId="3454576F" w14:textId="77777777" w:rsidR="007A7789" w:rsidRPr="004141BD" w:rsidRDefault="007A7789" w:rsidP="00421690">
      <w:pPr>
        <w:pStyle w:val="BodyA"/>
        <w:rPr>
          <w:rFonts w:ascii="Times New Roman" w:eastAsia="Avenir Book" w:hAnsi="Times New Roman" w:cs="Avenir Book"/>
        </w:rPr>
      </w:pPr>
    </w:p>
    <w:p w14:paraId="77FA8007" w14:textId="77777777" w:rsidR="00B93C48" w:rsidRDefault="00B93C48">
      <w:pPr>
        <w:rPr>
          <w:rFonts w:eastAsia="Cambria" w:cs="Cambria"/>
          <w:b/>
          <w:bCs/>
          <w:color w:val="000000"/>
          <w:u w:val="single" w:color="000000"/>
        </w:rPr>
      </w:pPr>
      <w:r>
        <w:rPr>
          <w:b/>
          <w:bCs/>
          <w:u w:val="single"/>
        </w:rPr>
        <w:br w:type="page"/>
      </w:r>
    </w:p>
    <w:p w14:paraId="684C6986" w14:textId="4C659799" w:rsidR="00020903" w:rsidRDefault="00020903">
      <w:pPr>
        <w:pStyle w:val="BodyA"/>
        <w:rPr>
          <w:rFonts w:ascii="Times New Roman" w:hAnsi="Times New Roman"/>
          <w:b/>
          <w:bCs/>
          <w:u w:val="single"/>
        </w:rPr>
      </w:pPr>
      <w:r>
        <w:rPr>
          <w:rFonts w:ascii="Times New Roman" w:hAnsi="Times New Roman"/>
          <w:b/>
          <w:bCs/>
          <w:u w:val="single"/>
        </w:rPr>
        <w:lastRenderedPageBreak/>
        <w:t>Schedule</w:t>
      </w:r>
    </w:p>
    <w:p w14:paraId="5AF26378" w14:textId="2F6E13E8" w:rsidR="00D0031F" w:rsidRPr="004141BD" w:rsidRDefault="00020903">
      <w:pPr>
        <w:pStyle w:val="BodyA"/>
        <w:rPr>
          <w:rFonts w:ascii="Times New Roman" w:hAnsi="Times New Roman"/>
        </w:rPr>
      </w:pPr>
      <w:r>
        <w:rPr>
          <w:rFonts w:ascii="Times New Roman" w:hAnsi="Times New Roman"/>
        </w:rPr>
        <w:t>Below is a tent</w:t>
      </w:r>
      <w:r w:rsidR="007208B1">
        <w:rPr>
          <w:rFonts w:ascii="Times New Roman" w:hAnsi="Times New Roman"/>
        </w:rPr>
        <w:t xml:space="preserve">ative lab schedule for the </w:t>
      </w:r>
      <w:r>
        <w:rPr>
          <w:rFonts w:ascii="Times New Roman" w:hAnsi="Times New Roman"/>
        </w:rPr>
        <w:t xml:space="preserve">semester corresponding with weekly lecture topics. </w:t>
      </w:r>
      <w:r w:rsidR="00B94AF6" w:rsidRPr="004141BD">
        <w:rPr>
          <w:rFonts w:ascii="Times New Roman" w:hAnsi="Times New Roman"/>
        </w:rPr>
        <w:t>The instructor reserves the right to change the syllabus and its content. Any changes will be announced</w:t>
      </w:r>
      <w:r w:rsidR="00421690">
        <w:rPr>
          <w:rFonts w:ascii="Times New Roman" w:hAnsi="Times New Roman"/>
        </w:rPr>
        <w:t xml:space="preserve"> in class and via email. </w:t>
      </w:r>
    </w:p>
    <w:p w14:paraId="44CDC809" w14:textId="7F0B3A2E" w:rsidR="00D0031F" w:rsidRPr="004141BD" w:rsidRDefault="00D0031F" w:rsidP="00020903">
      <w:pPr>
        <w:pStyle w:val="BodyA"/>
        <w:widowControl w:val="0"/>
        <w:rPr>
          <w:rFonts w:ascii="Times New Roman" w:eastAsia="Avenir Book" w:hAnsi="Times New Roman" w:cs="Avenir Book"/>
        </w:rPr>
      </w:pPr>
    </w:p>
    <w:p w14:paraId="3F67A1EF" w14:textId="0D26DD18" w:rsidR="00D8772A" w:rsidRDefault="0089554A">
      <w:r w:rsidRPr="0089554A">
        <w:rPr>
          <w:noProof/>
        </w:rPr>
        <w:drawing>
          <wp:inline distT="0" distB="0" distL="0" distR="0" wp14:anchorId="2943D94D" wp14:editId="5637D6D0">
            <wp:extent cx="6858000" cy="58029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802923"/>
                    </a:xfrm>
                    <a:prstGeom prst="rect">
                      <a:avLst/>
                    </a:prstGeom>
                    <a:noFill/>
                    <a:ln>
                      <a:noFill/>
                    </a:ln>
                  </pic:spPr>
                </pic:pic>
              </a:graphicData>
            </a:graphic>
          </wp:inline>
        </w:drawing>
      </w:r>
    </w:p>
    <w:p w14:paraId="3612DF44" w14:textId="77777777" w:rsidR="00D8772A" w:rsidRDefault="00D8772A"/>
    <w:p w14:paraId="28967495" w14:textId="77777777" w:rsidR="00B93C48" w:rsidRDefault="00B93C48">
      <w:pPr>
        <w:rPr>
          <w:rFonts w:eastAsia="Times New Roman"/>
          <w:b/>
          <w:color w:val="000000"/>
          <w:u w:color="000000"/>
        </w:rPr>
      </w:pPr>
      <w:r>
        <w:rPr>
          <w:rFonts w:eastAsia="Times New Roman"/>
          <w:b/>
        </w:rPr>
        <w:br w:type="page"/>
      </w:r>
    </w:p>
    <w:p w14:paraId="3F938D73" w14:textId="600E8879" w:rsidR="00FC6F5F" w:rsidRDefault="00FC6F5F" w:rsidP="00FC6F5F">
      <w:pPr>
        <w:pStyle w:val="Normal1"/>
        <w:jc w:val="center"/>
        <w:rPr>
          <w:rFonts w:ascii="Times New Roman" w:eastAsia="Times New Roman" w:hAnsi="Times New Roman" w:cs="Times New Roman"/>
          <w:b/>
        </w:rPr>
      </w:pPr>
      <w:r>
        <w:rPr>
          <w:rFonts w:ascii="Times New Roman" w:eastAsia="Times New Roman" w:hAnsi="Times New Roman" w:cs="Times New Roman"/>
          <w:b/>
        </w:rPr>
        <w:lastRenderedPageBreak/>
        <w:t>Grading Rubric</w:t>
      </w:r>
    </w:p>
    <w:p w14:paraId="1AA65E34" w14:textId="77777777" w:rsidR="00FC6F5F" w:rsidRPr="00526826" w:rsidRDefault="00FC6F5F" w:rsidP="00FC6F5F">
      <w:pPr>
        <w:pStyle w:val="Normal1"/>
        <w:rPr>
          <w:u w:val="single"/>
        </w:rPr>
      </w:pPr>
      <w:r>
        <w:rPr>
          <w:rFonts w:ascii="Times New Roman" w:eastAsia="Times New Roman" w:hAnsi="Times New Roman" w:cs="Times New Roman"/>
          <w:b/>
          <w:u w:val="single"/>
        </w:rPr>
        <w:t xml:space="preserve">Measure </w:t>
      </w:r>
      <w:r w:rsidRPr="00526826">
        <w:rPr>
          <w:rFonts w:ascii="Times New Roman" w:eastAsia="Times New Roman" w:hAnsi="Times New Roman" w:cs="Times New Roman"/>
          <w:b/>
          <w:u w:val="single"/>
        </w:rPr>
        <w:t>Development Paper</w:t>
      </w:r>
    </w:p>
    <w:p w14:paraId="7B78BA2B" w14:textId="77777777" w:rsidR="00FC6F5F" w:rsidRDefault="00FC6F5F" w:rsidP="00FC6F5F">
      <w:pPr>
        <w:pStyle w:val="Normal1"/>
        <w:rPr>
          <w:rFonts w:ascii="Times New Roman" w:eastAsia="Times New Roman" w:hAnsi="Times New Roman" w:cs="Times New Roman"/>
          <w:b/>
          <w:sz w:val="22"/>
          <w:szCs w:val="22"/>
        </w:rPr>
      </w:pPr>
    </w:p>
    <w:p w14:paraId="618AF62F" w14:textId="77777777" w:rsidR="00FC6F5F" w:rsidRDefault="00FC6F5F" w:rsidP="00FC6F5F">
      <w:pPr>
        <w:pStyle w:val="Normal1"/>
        <w:rPr>
          <w:rFonts w:ascii="Times New Roman" w:eastAsia="Times New Roman" w:hAnsi="Times New Roman" w:cs="Times New Roman"/>
        </w:rPr>
      </w:pPr>
      <w:r>
        <w:rPr>
          <w:rFonts w:ascii="Times New Roman" w:eastAsia="Times New Roman" w:hAnsi="Times New Roman" w:cs="Times New Roman"/>
        </w:rPr>
        <w:t xml:space="preserve">The paper should be coherent as well as clearly and professionally written. Poor writing will result in a lower grade.  For information on APA Style, you can visit this page: </w:t>
      </w:r>
      <w:hyperlink r:id="rId9" w:history="1">
        <w:r w:rsidRPr="00295519">
          <w:rPr>
            <w:rStyle w:val="Hyperlink"/>
            <w:rFonts w:ascii="Times New Roman" w:eastAsia="Times New Roman" w:hAnsi="Times New Roman" w:cs="Times New Roman"/>
          </w:rPr>
          <w:t>https://owl.english.purdue.edu/owl/resource/560/01/</w:t>
        </w:r>
      </w:hyperlink>
      <w:r>
        <w:rPr>
          <w:rFonts w:ascii="Times New Roman" w:eastAsia="Times New Roman" w:hAnsi="Times New Roman" w:cs="Times New Roman"/>
          <w:color w:val="0563C1"/>
          <w:u w:val="single"/>
        </w:rPr>
        <w:t xml:space="preserve">. </w:t>
      </w:r>
      <w:r>
        <w:rPr>
          <w:rFonts w:ascii="Times New Roman" w:eastAsia="Times New Roman" w:hAnsi="Times New Roman" w:cs="Times New Roman"/>
        </w:rPr>
        <w:t>For help with writing your paper, you can make appointments at George Mason’s Writing Center (</w:t>
      </w:r>
      <w:hyperlink r:id="rId10" w:history="1">
        <w:r w:rsidRPr="00295519">
          <w:rPr>
            <w:rStyle w:val="Hyperlink"/>
            <w:rFonts w:ascii="Times New Roman" w:eastAsia="Times New Roman" w:hAnsi="Times New Roman" w:cs="Times New Roman"/>
          </w:rPr>
          <w:t>http://writingcenter.gmu.edu/</w:t>
        </w:r>
      </w:hyperlink>
      <w:r>
        <w:rPr>
          <w:rFonts w:ascii="Times New Roman" w:eastAsia="Times New Roman" w:hAnsi="Times New Roman" w:cs="Times New Roman"/>
        </w:rPr>
        <w:t>).</w:t>
      </w:r>
    </w:p>
    <w:p w14:paraId="2B135EF0" w14:textId="77777777" w:rsidR="00FC6F5F" w:rsidRDefault="00FC6F5F" w:rsidP="00FC6F5F">
      <w:pPr>
        <w:pStyle w:val="Normal1"/>
        <w:rPr>
          <w:rFonts w:ascii="Times New Roman" w:eastAsia="Times New Roman" w:hAnsi="Times New Roman" w:cs="Times New Roman"/>
        </w:rPr>
      </w:pPr>
    </w:p>
    <w:p w14:paraId="79CF8BB5" w14:textId="41D4B6E3" w:rsidR="00FC6F5F" w:rsidRDefault="00FC6F5F" w:rsidP="00FC6F5F">
      <w:pPr>
        <w:pStyle w:val="Normal1"/>
        <w:rPr>
          <w:rFonts w:ascii="Times New Roman" w:eastAsia="Times New Roman" w:hAnsi="Times New Roman" w:cs="Times New Roman"/>
        </w:rPr>
      </w:pPr>
      <w:r>
        <w:rPr>
          <w:rFonts w:ascii="Times New Roman" w:eastAsia="Times New Roman" w:hAnsi="Times New Roman" w:cs="Times New Roman"/>
        </w:rPr>
        <w:t>The following list summarizes the content required in each section of the paper along with maximum points possible for each section.</w:t>
      </w:r>
    </w:p>
    <w:p w14:paraId="2A2F8602" w14:textId="77777777" w:rsidR="00FC6F5F" w:rsidRPr="000873F7" w:rsidRDefault="00FC6F5F" w:rsidP="00FC6F5F">
      <w:pPr>
        <w:pStyle w:val="Normal1"/>
        <w:rPr>
          <w:rFonts w:ascii="Times New Roman" w:eastAsia="Times New Roman" w:hAnsi="Times New Roman" w:cs="Times New Roman"/>
        </w:rPr>
      </w:pPr>
    </w:p>
    <w:p w14:paraId="7C34B9E3" w14:textId="77777777" w:rsidR="00FC6F5F" w:rsidRPr="000873F7" w:rsidRDefault="00FC6F5F" w:rsidP="00FC6F5F">
      <w:pPr>
        <w:pStyle w:val="Normal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b/>
          <w:sz w:val="22"/>
          <w:szCs w:val="22"/>
        </w:rPr>
      </w:pPr>
      <w:r w:rsidRPr="000873F7">
        <w:rPr>
          <w:rFonts w:ascii="Times New Roman" w:eastAsia="Times New Roman" w:hAnsi="Times New Roman" w:cs="Times New Roman"/>
          <w:b/>
          <w:sz w:val="22"/>
          <w:szCs w:val="22"/>
        </w:rPr>
        <w:t>Title</w:t>
      </w:r>
      <w:r>
        <w:rPr>
          <w:rFonts w:ascii="Times New Roman" w:eastAsia="Times New Roman" w:hAnsi="Times New Roman" w:cs="Times New Roman"/>
          <w:b/>
          <w:sz w:val="22"/>
          <w:szCs w:val="22"/>
        </w:rPr>
        <w:t>—5 points</w:t>
      </w:r>
    </w:p>
    <w:p w14:paraId="0DCC3E64" w14:textId="77777777" w:rsidR="00FC6F5F" w:rsidRDefault="00FC6F5F" w:rsidP="00FC6F5F">
      <w:pPr>
        <w:pStyle w:val="Normal1"/>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Create a 15-word (or shorter) title that articulates what your paper is about.</w:t>
      </w:r>
    </w:p>
    <w:p w14:paraId="6F823ECB" w14:textId="77777777" w:rsidR="00FC6F5F" w:rsidRPr="000873F7" w:rsidRDefault="00FC6F5F" w:rsidP="00FC6F5F">
      <w:pPr>
        <w:pStyle w:val="Normal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b/>
          <w:sz w:val="22"/>
          <w:szCs w:val="22"/>
        </w:rPr>
      </w:pPr>
      <w:r w:rsidRPr="000873F7">
        <w:rPr>
          <w:rFonts w:ascii="Times New Roman" w:eastAsia="Times New Roman" w:hAnsi="Times New Roman" w:cs="Times New Roman"/>
          <w:b/>
          <w:sz w:val="22"/>
          <w:szCs w:val="22"/>
        </w:rPr>
        <w:t>Abstract</w:t>
      </w:r>
      <w:r>
        <w:rPr>
          <w:rFonts w:ascii="Times New Roman" w:eastAsia="Times New Roman" w:hAnsi="Times New Roman" w:cs="Times New Roman"/>
          <w:b/>
          <w:sz w:val="22"/>
          <w:szCs w:val="22"/>
        </w:rPr>
        <w:t>—10 points (extra credit)</w:t>
      </w:r>
    </w:p>
    <w:p w14:paraId="72AFE1FC" w14:textId="77777777" w:rsidR="00FC6F5F" w:rsidRPr="000873F7" w:rsidRDefault="00FC6F5F" w:rsidP="00FC6F5F">
      <w:pPr>
        <w:pStyle w:val="Normal1"/>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Write a 100-word (or less) abstract that summarizes the construct, variables that you measured, the findings, and the implications.</w:t>
      </w:r>
    </w:p>
    <w:p w14:paraId="607D84A5" w14:textId="77777777" w:rsidR="00FC6F5F" w:rsidRDefault="00FC6F5F" w:rsidP="00FC6F5F">
      <w:pPr>
        <w:pStyle w:val="Normal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sz w:val="22"/>
          <w:szCs w:val="22"/>
        </w:rPr>
      </w:pPr>
      <w:r>
        <w:rPr>
          <w:rFonts w:ascii="Times New Roman" w:eastAsia="Times New Roman" w:hAnsi="Times New Roman" w:cs="Times New Roman"/>
          <w:b/>
          <w:sz w:val="22"/>
          <w:szCs w:val="22"/>
        </w:rPr>
        <w:t>Introduction</w:t>
      </w:r>
      <w:r w:rsidRPr="00FA065E">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20</w:t>
      </w:r>
      <w:r w:rsidRPr="00FA065E">
        <w:rPr>
          <w:rFonts w:ascii="Times New Roman" w:eastAsia="Times New Roman" w:hAnsi="Times New Roman" w:cs="Times New Roman"/>
          <w:b/>
          <w:sz w:val="22"/>
          <w:szCs w:val="22"/>
        </w:rPr>
        <w:t xml:space="preserve"> points</w:t>
      </w:r>
      <w:r>
        <w:rPr>
          <w:rFonts w:ascii="Times New Roman" w:eastAsia="Times New Roman" w:hAnsi="Times New Roman" w:cs="Times New Roman"/>
          <w:b/>
          <w:sz w:val="22"/>
          <w:szCs w:val="22"/>
        </w:rPr>
        <w:t xml:space="preserve"> (5 points each)</w:t>
      </w:r>
    </w:p>
    <w:p w14:paraId="063C599A" w14:textId="77777777" w:rsidR="00C4279D" w:rsidRDefault="00FC6F5F" w:rsidP="00C4279D">
      <w:pPr>
        <w:pStyle w:val="Normal1"/>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Start with a broad manner and clearly explain the importance of the topic from which the construct is stemming.</w:t>
      </w:r>
    </w:p>
    <w:p w14:paraId="75FCC5CE" w14:textId="3BF0AD81" w:rsidR="00FC6F5F" w:rsidRPr="00FA065E" w:rsidRDefault="00FC6F5F" w:rsidP="00FC6F5F">
      <w:pPr>
        <w:pStyle w:val="Normal1"/>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Provide the c</w:t>
      </w:r>
      <w:r w:rsidRPr="00FA065E">
        <w:rPr>
          <w:rFonts w:ascii="Times New Roman" w:eastAsia="Times New Roman" w:hAnsi="Times New Roman" w:cs="Times New Roman"/>
          <w:sz w:val="22"/>
          <w:szCs w:val="22"/>
        </w:rPr>
        <w:t xml:space="preserve">onceptual </w:t>
      </w:r>
      <w:r>
        <w:rPr>
          <w:rFonts w:ascii="Times New Roman" w:eastAsia="Times New Roman" w:hAnsi="Times New Roman" w:cs="Times New Roman"/>
          <w:sz w:val="22"/>
          <w:szCs w:val="22"/>
        </w:rPr>
        <w:t>and operational definitions of the construct—both prior definitions and, if you are proposing a new definition, your definition.</w:t>
      </w:r>
    </w:p>
    <w:p w14:paraId="7D3D73C8" w14:textId="77777777" w:rsidR="00FC6F5F" w:rsidRDefault="00FC6F5F" w:rsidP="00FC6F5F">
      <w:pPr>
        <w:pStyle w:val="Normal1"/>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 the view existing measures of the construct. Explain why there is a need for a new measure. </w:t>
      </w:r>
    </w:p>
    <w:p w14:paraId="398FBAEA" w14:textId="77777777" w:rsidR="00FC6F5F" w:rsidRDefault="00FC6F5F" w:rsidP="00FC6F5F">
      <w:pPr>
        <w:pStyle w:val="Normal1"/>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Define the nomological network of your construct—these will be the constructs that fall under the same topic but represent different concepts. Explain how your construct is similar to or different than the other constructs.</w:t>
      </w:r>
    </w:p>
    <w:p w14:paraId="5A027534" w14:textId="77777777" w:rsidR="00FC6F5F" w:rsidRDefault="00FC6F5F" w:rsidP="00FC6F5F">
      <w:pPr>
        <w:pStyle w:val="Normal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sz w:val="22"/>
          <w:szCs w:val="22"/>
        </w:rPr>
      </w:pPr>
      <w:r>
        <w:rPr>
          <w:rFonts w:ascii="Times New Roman" w:eastAsia="Times New Roman" w:hAnsi="Times New Roman" w:cs="Times New Roman"/>
          <w:b/>
          <w:sz w:val="22"/>
          <w:szCs w:val="22"/>
        </w:rPr>
        <w:t>Method</w:t>
      </w:r>
      <w:r w:rsidRPr="00816E29">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30</w:t>
      </w:r>
      <w:r w:rsidRPr="00816E29">
        <w:rPr>
          <w:rFonts w:ascii="Times New Roman" w:eastAsia="Times New Roman" w:hAnsi="Times New Roman" w:cs="Times New Roman"/>
          <w:b/>
          <w:sz w:val="22"/>
          <w:szCs w:val="22"/>
        </w:rPr>
        <w:t xml:space="preserve"> points</w:t>
      </w:r>
      <w:r>
        <w:rPr>
          <w:rFonts w:ascii="Times New Roman" w:eastAsia="Times New Roman" w:hAnsi="Times New Roman" w:cs="Times New Roman"/>
          <w:b/>
          <w:sz w:val="22"/>
          <w:szCs w:val="22"/>
        </w:rPr>
        <w:t xml:space="preserve"> (5 points each sub-bullet)</w:t>
      </w:r>
    </w:p>
    <w:p w14:paraId="2B572FB2" w14:textId="77777777" w:rsidR="00FC6F5F" w:rsidRDefault="00FC6F5F" w:rsidP="00FC6F5F">
      <w:pPr>
        <w:pStyle w:val="Normal1"/>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Item Development and Screening</w:t>
      </w:r>
    </w:p>
    <w:p w14:paraId="4ACD9768" w14:textId="77777777" w:rsidR="00FC6F5F" w:rsidRDefault="00FC6F5F" w:rsidP="00FC6F5F">
      <w:pPr>
        <w:pStyle w:val="Normal1"/>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Describe the process in which the items were developed.</w:t>
      </w:r>
    </w:p>
    <w:p w14:paraId="4C363F28" w14:textId="77777777" w:rsidR="00FC6F5F" w:rsidRDefault="00FC6F5F" w:rsidP="00FC6F5F">
      <w:pPr>
        <w:pStyle w:val="Normal1"/>
        <w:numPr>
          <w:ilvl w:val="3"/>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hanging="270"/>
        <w:contextualSpacing/>
        <w:rPr>
          <w:rFonts w:ascii="Times New Roman" w:eastAsia="Times New Roman" w:hAnsi="Times New Roman" w:cs="Times New Roman"/>
          <w:sz w:val="22"/>
          <w:szCs w:val="22"/>
        </w:rPr>
      </w:pPr>
      <w:r w:rsidRPr="00A733D2">
        <w:rPr>
          <w:rFonts w:ascii="Times New Roman" w:eastAsia="Times New Roman" w:hAnsi="Times New Roman" w:cs="Times New Roman"/>
          <w:sz w:val="22"/>
          <w:szCs w:val="22"/>
        </w:rPr>
        <w:t>Here, you start by saying that you wrote 10 items that directly tapped your construct. You will state that you interviewed two psychology doctoral students to understand how to write items that directly tap a construct (I am referring to the the in-class meetings you had with me and Jason)</w:t>
      </w:r>
      <w:r>
        <w:rPr>
          <w:rFonts w:ascii="Times New Roman" w:eastAsia="Times New Roman" w:hAnsi="Times New Roman" w:cs="Times New Roman"/>
          <w:sz w:val="22"/>
          <w:szCs w:val="22"/>
        </w:rPr>
        <w:t xml:space="preserve"> before finalizing the items. </w:t>
      </w:r>
    </w:p>
    <w:p w14:paraId="5821BB38" w14:textId="77777777" w:rsidR="00FC6F5F" w:rsidRPr="00A733D2" w:rsidRDefault="00FC6F5F" w:rsidP="00FC6F5F">
      <w:pPr>
        <w:pStyle w:val="Normal1"/>
        <w:numPr>
          <w:ilvl w:val="3"/>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hanging="27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Y</w:t>
      </w:r>
      <w:r w:rsidRPr="00A733D2">
        <w:rPr>
          <w:rFonts w:ascii="Times New Roman" w:eastAsia="Times New Roman" w:hAnsi="Times New Roman" w:cs="Times New Roman"/>
          <w:sz w:val="22"/>
          <w:szCs w:val="22"/>
        </w:rPr>
        <w:t>ou will </w:t>
      </w:r>
      <w:r>
        <w:rPr>
          <w:rFonts w:ascii="Times New Roman" w:eastAsia="Times New Roman" w:hAnsi="Times New Roman" w:cs="Times New Roman"/>
          <w:sz w:val="22"/>
          <w:szCs w:val="22"/>
        </w:rPr>
        <w:t xml:space="preserve">also </w:t>
      </w:r>
      <w:r w:rsidRPr="00A733D2">
        <w:rPr>
          <w:rFonts w:ascii="Times New Roman" w:eastAsia="Times New Roman" w:hAnsi="Times New Roman" w:cs="Times New Roman"/>
          <w:sz w:val="22"/>
          <w:szCs w:val="22"/>
        </w:rPr>
        <w:t>write what measurement scale you chose and why.</w:t>
      </w:r>
    </w:p>
    <w:p w14:paraId="21183D72" w14:textId="77777777" w:rsidR="00FC6F5F" w:rsidRDefault="00FC6F5F" w:rsidP="00FC6F5F">
      <w:pPr>
        <w:pStyle w:val="Normal1"/>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hanging="360"/>
        <w:contextualSpacing/>
        <w:rPr>
          <w:rFonts w:ascii="Times New Roman" w:eastAsia="Times New Roman" w:hAnsi="Times New Roman" w:cs="Times New Roman"/>
          <w:sz w:val="22"/>
          <w:szCs w:val="22"/>
        </w:rPr>
      </w:pPr>
      <w:r w:rsidRPr="00A733D2">
        <w:rPr>
          <w:rFonts w:ascii="Times New Roman" w:eastAsia="Times New Roman" w:hAnsi="Times New Roman" w:cs="Times New Roman"/>
          <w:sz w:val="22"/>
          <w:szCs w:val="22"/>
        </w:rPr>
        <w:t xml:space="preserve">Describe the participants </w:t>
      </w:r>
      <w:r>
        <w:rPr>
          <w:rFonts w:ascii="Times New Roman" w:eastAsia="Times New Roman" w:hAnsi="Times New Roman" w:cs="Times New Roman"/>
          <w:sz w:val="22"/>
          <w:szCs w:val="22"/>
        </w:rPr>
        <w:t>and/</w:t>
      </w:r>
      <w:r w:rsidRPr="00A733D2">
        <w:rPr>
          <w:rFonts w:ascii="Times New Roman" w:eastAsia="Times New Roman" w:hAnsi="Times New Roman" w:cs="Times New Roman"/>
          <w:sz w:val="22"/>
          <w:szCs w:val="22"/>
        </w:rPr>
        <w:t>or subject matter experts who provided feedback—how many people provided feedback on the items? What were the ch</w:t>
      </w:r>
      <w:r>
        <w:rPr>
          <w:rFonts w:ascii="Times New Roman" w:eastAsia="Times New Roman" w:hAnsi="Times New Roman" w:cs="Times New Roman"/>
          <w:sz w:val="22"/>
          <w:szCs w:val="22"/>
        </w:rPr>
        <w:t xml:space="preserve">aracteristics of those people? </w:t>
      </w:r>
    </w:p>
    <w:p w14:paraId="39F9F9AF" w14:textId="77777777" w:rsidR="00FC6F5F" w:rsidRDefault="00FC6F5F" w:rsidP="00FC6F5F">
      <w:pPr>
        <w:pStyle w:val="Normal1"/>
        <w:numPr>
          <w:ilvl w:val="3"/>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hanging="270"/>
        <w:contextualSpacing/>
        <w:rPr>
          <w:rFonts w:ascii="Times New Roman" w:eastAsia="Times New Roman" w:hAnsi="Times New Roman" w:cs="Times New Roman"/>
          <w:sz w:val="22"/>
          <w:szCs w:val="22"/>
        </w:rPr>
      </w:pPr>
      <w:r w:rsidRPr="00A733D2">
        <w:rPr>
          <w:rFonts w:ascii="Times New Roman" w:eastAsia="Times New Roman" w:hAnsi="Times New Roman" w:cs="Times New Roman"/>
          <w:sz w:val="22"/>
          <w:szCs w:val="22"/>
        </w:rPr>
        <w:t xml:space="preserve">The subject matter experts would be me and Jason, and other people who gave you feedback on the quality of your items (if any). </w:t>
      </w:r>
    </w:p>
    <w:p w14:paraId="45EC7C0D" w14:textId="77777777" w:rsidR="00FC6F5F" w:rsidRPr="00A733D2" w:rsidRDefault="00FC6F5F" w:rsidP="00FC6F5F">
      <w:pPr>
        <w:pStyle w:val="Normal1"/>
        <w:numPr>
          <w:ilvl w:val="3"/>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hanging="270"/>
        <w:contextualSpacing/>
        <w:rPr>
          <w:rFonts w:ascii="Times New Roman" w:eastAsia="Times New Roman" w:hAnsi="Times New Roman" w:cs="Times New Roman"/>
          <w:sz w:val="22"/>
          <w:szCs w:val="22"/>
        </w:rPr>
      </w:pPr>
      <w:r w:rsidRPr="00A733D2">
        <w:rPr>
          <w:rFonts w:ascii="Times New Roman" w:eastAsia="Times New Roman" w:hAnsi="Times New Roman" w:cs="Times New Roman"/>
          <w:sz w:val="22"/>
          <w:szCs w:val="22"/>
        </w:rPr>
        <w:t xml:space="preserve">You </w:t>
      </w:r>
      <w:r>
        <w:rPr>
          <w:rFonts w:ascii="Times New Roman" w:eastAsia="Times New Roman" w:hAnsi="Times New Roman" w:cs="Times New Roman"/>
          <w:sz w:val="22"/>
          <w:szCs w:val="22"/>
        </w:rPr>
        <w:t>will</w:t>
      </w:r>
      <w:r w:rsidRPr="00A733D2">
        <w:rPr>
          <w:rFonts w:ascii="Times New Roman" w:eastAsia="Times New Roman" w:hAnsi="Times New Roman" w:cs="Times New Roman"/>
          <w:sz w:val="22"/>
          <w:szCs w:val="22"/>
        </w:rPr>
        <w:t xml:space="preserve"> describe the process in which you received feedback. For example, Jason gave you verbal feedback a</w:t>
      </w:r>
      <w:r>
        <w:rPr>
          <w:rFonts w:ascii="Times New Roman" w:eastAsia="Times New Roman" w:hAnsi="Times New Roman" w:cs="Times New Roman"/>
          <w:sz w:val="22"/>
          <w:szCs w:val="22"/>
        </w:rPr>
        <w:t>nd I gave you written feedback.</w:t>
      </w:r>
    </w:p>
    <w:p w14:paraId="1C5FD185" w14:textId="77777777" w:rsidR="00FC6F5F" w:rsidRDefault="00FC6F5F" w:rsidP="00FC6F5F">
      <w:pPr>
        <w:pStyle w:val="Normal1"/>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Describe how the items were improved. </w:t>
      </w:r>
    </w:p>
    <w:p w14:paraId="22F5AA25" w14:textId="77777777" w:rsidR="00FC6F5F" w:rsidRPr="00A733D2" w:rsidRDefault="00FC6F5F" w:rsidP="00FC6F5F">
      <w:pPr>
        <w:pStyle w:val="Normal1"/>
        <w:numPr>
          <w:ilvl w:val="3"/>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hanging="360"/>
        <w:contextualSpacing/>
        <w:rPr>
          <w:rFonts w:ascii="Times New Roman" w:eastAsia="Times New Roman" w:hAnsi="Times New Roman" w:cs="Times New Roman"/>
          <w:sz w:val="22"/>
          <w:szCs w:val="22"/>
        </w:rPr>
      </w:pPr>
      <w:r w:rsidRPr="00A733D2">
        <w:rPr>
          <w:rFonts w:ascii="Times New Roman" w:eastAsia="Times New Roman" w:hAnsi="Times New Roman" w:cs="Times New Roman"/>
          <w:sz w:val="22"/>
          <w:szCs w:val="22"/>
        </w:rPr>
        <w:t>Here, you need to write how you used the feedback from me and Jason.</w:t>
      </w:r>
    </w:p>
    <w:p w14:paraId="458D0437" w14:textId="77777777" w:rsidR="00FC6F5F" w:rsidRDefault="00FC6F5F" w:rsidP="00FC6F5F">
      <w:pPr>
        <w:pStyle w:val="Normal1"/>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Validation </w:t>
      </w:r>
    </w:p>
    <w:p w14:paraId="4DE7835A" w14:textId="77777777" w:rsidR="00FC6F5F" w:rsidRDefault="00FC6F5F" w:rsidP="00FC6F5F">
      <w:pPr>
        <w:pStyle w:val="Normal1"/>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27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Describe the participants—how many people answered the questionnaire, what were the characteristics of those people? </w:t>
      </w:r>
    </w:p>
    <w:p w14:paraId="45A6F793" w14:textId="77777777" w:rsidR="00FC6F5F" w:rsidRPr="00161EA1" w:rsidRDefault="00FC6F5F" w:rsidP="00FC6F5F">
      <w:pPr>
        <w:pStyle w:val="Normal1"/>
        <w:numPr>
          <w:ilvl w:val="3"/>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hanging="27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Y</w:t>
      </w:r>
      <w:r w:rsidRPr="00161EA1">
        <w:rPr>
          <w:rFonts w:ascii="Times New Roman" w:eastAsia="Times New Roman" w:hAnsi="Times New Roman" w:cs="Times New Roman"/>
          <w:sz w:val="22"/>
          <w:szCs w:val="22"/>
        </w:rPr>
        <w:t xml:space="preserve">our </w:t>
      </w:r>
      <w:r>
        <w:rPr>
          <w:rFonts w:ascii="Times New Roman" w:eastAsia="Times New Roman" w:hAnsi="Times New Roman" w:cs="Times New Roman"/>
          <w:sz w:val="22"/>
          <w:szCs w:val="22"/>
        </w:rPr>
        <w:t xml:space="preserve">participants were your </w:t>
      </w:r>
      <w:r w:rsidRPr="00161EA1">
        <w:rPr>
          <w:rFonts w:ascii="Times New Roman" w:eastAsia="Times New Roman" w:hAnsi="Times New Roman" w:cs="Times New Roman"/>
          <w:sz w:val="22"/>
          <w:szCs w:val="22"/>
        </w:rPr>
        <w:t xml:space="preserve">classmates, Jason, and me. You will describe the characteristics based on everyone's answers to the demographics questions. For example, you will write the average age, level of education, gender distribution, nationalities. You will also </w:t>
      </w:r>
      <w:r>
        <w:rPr>
          <w:rFonts w:ascii="Times New Roman" w:eastAsia="Times New Roman" w:hAnsi="Times New Roman" w:cs="Times New Roman"/>
          <w:sz w:val="22"/>
          <w:szCs w:val="22"/>
        </w:rPr>
        <w:t>describe the English fluency levels of the participants.</w:t>
      </w:r>
    </w:p>
    <w:p w14:paraId="3174A11D" w14:textId="77777777" w:rsidR="00FC6F5F" w:rsidRDefault="00FC6F5F" w:rsidP="00FC6F5F">
      <w:pPr>
        <w:pStyle w:val="Normal1"/>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27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Describe the procedure—h</w:t>
      </w:r>
      <w:r w:rsidRPr="006512F5">
        <w:rPr>
          <w:rFonts w:ascii="Times New Roman" w:eastAsia="Times New Roman" w:hAnsi="Times New Roman" w:cs="Times New Roman"/>
          <w:sz w:val="22"/>
          <w:szCs w:val="22"/>
        </w:rPr>
        <w:t>ow was the questionnaire administered?</w:t>
      </w:r>
    </w:p>
    <w:p w14:paraId="62559FCA" w14:textId="77777777" w:rsidR="00FC6F5F" w:rsidRDefault="00FC6F5F" w:rsidP="00FC6F5F">
      <w:pPr>
        <w:pStyle w:val="Normal1"/>
        <w:numPr>
          <w:ilvl w:val="3"/>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hanging="27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This is the Qualtrics survey. </w:t>
      </w:r>
    </w:p>
    <w:p w14:paraId="09DFE273" w14:textId="77777777" w:rsidR="00FC6F5F" w:rsidRDefault="00FC6F5F" w:rsidP="00FC6F5F">
      <w:pPr>
        <w:pStyle w:val="Normal1"/>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27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Describe the measures—w</w:t>
      </w:r>
      <w:r w:rsidRPr="006512F5">
        <w:rPr>
          <w:rFonts w:ascii="Times New Roman" w:eastAsia="Times New Roman" w:hAnsi="Times New Roman" w:cs="Times New Roman"/>
          <w:sz w:val="22"/>
          <w:szCs w:val="22"/>
        </w:rPr>
        <w:t>hich measures were included</w:t>
      </w:r>
      <w:r>
        <w:rPr>
          <w:rFonts w:ascii="Times New Roman" w:eastAsia="Times New Roman" w:hAnsi="Times New Roman" w:cs="Times New Roman"/>
          <w:sz w:val="22"/>
          <w:szCs w:val="22"/>
        </w:rPr>
        <w:t>, what were the specifications of those measures?</w:t>
      </w:r>
      <w:r w:rsidRPr="00473647">
        <w:rPr>
          <w:rFonts w:ascii="Times New Roman" w:eastAsia="Times New Roman" w:hAnsi="Times New Roman" w:cs="Times New Roman"/>
          <w:sz w:val="22"/>
          <w:szCs w:val="22"/>
        </w:rPr>
        <w:t xml:space="preserve"> </w:t>
      </w:r>
    </w:p>
    <w:p w14:paraId="6CFF15FD" w14:textId="77777777" w:rsidR="00FC6F5F" w:rsidRPr="00473647" w:rsidRDefault="00FC6F5F" w:rsidP="00FC6F5F">
      <w:pPr>
        <w:pStyle w:val="Normal1"/>
        <w:numPr>
          <w:ilvl w:val="3"/>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hanging="27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You will describe the validation measure and the demographic questions.</w:t>
      </w:r>
    </w:p>
    <w:p w14:paraId="10FB7E4E" w14:textId="77777777" w:rsidR="00FC6F5F" w:rsidRPr="00161EA1" w:rsidRDefault="00FC6F5F" w:rsidP="00FC6F5F">
      <w:pPr>
        <w:pStyle w:val="Normal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b/>
          <w:sz w:val="22"/>
          <w:szCs w:val="22"/>
        </w:rPr>
      </w:pPr>
      <w:r w:rsidRPr="00783CCF">
        <w:rPr>
          <w:rFonts w:ascii="Times New Roman" w:eastAsia="Times New Roman" w:hAnsi="Times New Roman" w:cs="Times New Roman"/>
          <w:b/>
          <w:sz w:val="22"/>
          <w:szCs w:val="22"/>
        </w:rPr>
        <w:t>Results—10 points (5 points each)</w:t>
      </w:r>
    </w:p>
    <w:p w14:paraId="1B291F53" w14:textId="77777777" w:rsidR="00FC6F5F" w:rsidRDefault="00FC6F5F" w:rsidP="00FC6F5F">
      <w:pPr>
        <w:pStyle w:val="Normal1"/>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Reliability analyses—describe the analyses that were run and interpret the results.</w:t>
      </w:r>
    </w:p>
    <w:p w14:paraId="13A37458" w14:textId="77777777" w:rsidR="00FC6F5F" w:rsidRDefault="00FC6F5F" w:rsidP="00FC6F5F">
      <w:pPr>
        <w:pStyle w:val="Normal1"/>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Validity analyses—describe the analyses that were run and interpret the results.</w:t>
      </w:r>
    </w:p>
    <w:p w14:paraId="00B3087F" w14:textId="77777777" w:rsidR="00FC6F5F" w:rsidRPr="007C7962" w:rsidRDefault="00FC6F5F" w:rsidP="00FC6F5F">
      <w:pPr>
        <w:pStyle w:val="Normal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b/>
          <w:sz w:val="22"/>
          <w:szCs w:val="22"/>
        </w:rPr>
      </w:pPr>
      <w:r w:rsidRPr="007C7962">
        <w:rPr>
          <w:rFonts w:ascii="Times New Roman" w:eastAsia="Times New Roman" w:hAnsi="Times New Roman" w:cs="Times New Roman"/>
          <w:b/>
          <w:sz w:val="22"/>
          <w:szCs w:val="22"/>
        </w:rPr>
        <w:lastRenderedPageBreak/>
        <w:t>Discussion—10 points (2.5 points each)</w:t>
      </w:r>
    </w:p>
    <w:p w14:paraId="6F59B046" w14:textId="77777777" w:rsidR="00FC6F5F" w:rsidRDefault="00FC6F5F" w:rsidP="00FC6F5F">
      <w:pPr>
        <w:pStyle w:val="Normal1"/>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Remind the readers the purpose of your paper.</w:t>
      </w:r>
    </w:p>
    <w:p w14:paraId="5ECC59DA" w14:textId="77777777" w:rsidR="00FC6F5F" w:rsidRPr="00783CCF" w:rsidRDefault="00FC6F5F" w:rsidP="00FC6F5F">
      <w:pPr>
        <w:pStyle w:val="Normal1"/>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Explain your findings in relation to the purpose of the paper—t</w:t>
      </w:r>
      <w:r w:rsidRPr="00473647">
        <w:rPr>
          <w:rFonts w:ascii="Times New Roman" w:eastAsia="Times New Roman" w:hAnsi="Times New Roman" w:cs="Times New Roman"/>
          <w:sz w:val="22"/>
          <w:szCs w:val="22"/>
        </w:rPr>
        <w:t xml:space="preserve">hink back to your introduction and the literature you discussed. How does the end result of your measure connect or differentiate with the literature? </w:t>
      </w:r>
      <w:r w:rsidRPr="00783CCF">
        <w:rPr>
          <w:rFonts w:ascii="Times New Roman" w:eastAsia="Times New Roman" w:hAnsi="Times New Roman" w:cs="Times New Roman"/>
          <w:sz w:val="22"/>
          <w:szCs w:val="22"/>
        </w:rPr>
        <w:t xml:space="preserve">Did </w:t>
      </w:r>
      <w:r>
        <w:rPr>
          <w:rFonts w:ascii="Times New Roman" w:eastAsia="Times New Roman" w:hAnsi="Times New Roman" w:cs="Times New Roman"/>
          <w:sz w:val="22"/>
          <w:szCs w:val="22"/>
        </w:rPr>
        <w:t>the measure</w:t>
      </w:r>
      <w:r w:rsidRPr="00783CC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you developed effectively and ethically measure the construct you chose</w:t>
      </w:r>
      <w:r w:rsidRPr="00783CCF">
        <w:rPr>
          <w:rFonts w:ascii="Times New Roman" w:eastAsia="Times New Roman" w:hAnsi="Times New Roman" w:cs="Times New Roman"/>
          <w:sz w:val="22"/>
          <w:szCs w:val="22"/>
        </w:rPr>
        <w:t xml:space="preserve">? </w:t>
      </w:r>
    </w:p>
    <w:p w14:paraId="609FDF47" w14:textId="77777777" w:rsidR="00FC6F5F" w:rsidRDefault="00FC6F5F" w:rsidP="00FC6F5F">
      <w:pPr>
        <w:pStyle w:val="Normal1"/>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Discuss limitations of the measure.</w:t>
      </w:r>
    </w:p>
    <w:p w14:paraId="704593E3" w14:textId="77777777" w:rsidR="00FC6F5F" w:rsidRPr="00783CCF" w:rsidRDefault="00FC6F5F" w:rsidP="00FC6F5F">
      <w:pPr>
        <w:pStyle w:val="Normal1"/>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Discuss future directions of research—what should researchers do in the future to improve this measure? How could/should researchers use this construct?</w:t>
      </w:r>
    </w:p>
    <w:p w14:paraId="40330569" w14:textId="41351534" w:rsidR="00C4279D" w:rsidRDefault="00C4279D" w:rsidP="00FC6F5F">
      <w:pPr>
        <w:pStyle w:val="Normal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Reference </w:t>
      </w:r>
      <w:r w:rsidRPr="00783CCF">
        <w:rPr>
          <w:rFonts w:ascii="Times New Roman" w:eastAsia="Times New Roman" w:hAnsi="Times New Roman" w:cs="Times New Roman"/>
          <w:b/>
          <w:sz w:val="22"/>
          <w:szCs w:val="22"/>
        </w:rPr>
        <w:t>—</w:t>
      </w:r>
    </w:p>
    <w:p w14:paraId="2C7B3CD1" w14:textId="5BB397C0" w:rsidR="00C4279D" w:rsidRPr="00C4279D" w:rsidRDefault="00C4279D" w:rsidP="00C4279D">
      <w:pPr>
        <w:pStyle w:val="Normal1"/>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Times New Roman" w:eastAsia="Times New Roman" w:hAnsi="Times New Roman" w:cs="Times New Roman"/>
          <w:sz w:val="22"/>
          <w:szCs w:val="22"/>
        </w:rPr>
      </w:pPr>
      <w:r w:rsidRPr="00C4279D">
        <w:rPr>
          <w:rFonts w:ascii="Times New Roman" w:eastAsia="Times New Roman" w:hAnsi="Times New Roman" w:cs="Times New Roman"/>
          <w:sz w:val="22"/>
          <w:szCs w:val="22"/>
        </w:rPr>
        <w:t xml:space="preserve">a. </w:t>
      </w:r>
      <w:r>
        <w:rPr>
          <w:rFonts w:ascii="Times New Roman" w:eastAsia="Times New Roman" w:hAnsi="Times New Roman" w:cs="Times New Roman"/>
          <w:sz w:val="22"/>
          <w:szCs w:val="22"/>
        </w:rPr>
        <w:t>Add journal articles’ citations.</w:t>
      </w:r>
    </w:p>
    <w:p w14:paraId="3847574A" w14:textId="06E7D022" w:rsidR="00FC6F5F" w:rsidRPr="00783CCF" w:rsidRDefault="00FC6F5F" w:rsidP="00FC6F5F">
      <w:pPr>
        <w:pStyle w:val="Normal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b/>
          <w:sz w:val="22"/>
          <w:szCs w:val="22"/>
        </w:rPr>
      </w:pPr>
      <w:r w:rsidRPr="00783CCF">
        <w:rPr>
          <w:rFonts w:ascii="Times New Roman" w:eastAsia="Times New Roman" w:hAnsi="Times New Roman" w:cs="Times New Roman"/>
          <w:b/>
          <w:sz w:val="22"/>
          <w:szCs w:val="22"/>
        </w:rPr>
        <w:t>Appendix—</w:t>
      </w:r>
      <w:r>
        <w:rPr>
          <w:rFonts w:ascii="Times New Roman" w:eastAsia="Times New Roman" w:hAnsi="Times New Roman" w:cs="Times New Roman"/>
          <w:b/>
          <w:sz w:val="22"/>
          <w:szCs w:val="22"/>
        </w:rPr>
        <w:t>5</w:t>
      </w:r>
      <w:r w:rsidRPr="00783CCF">
        <w:rPr>
          <w:rFonts w:ascii="Times New Roman" w:eastAsia="Times New Roman" w:hAnsi="Times New Roman" w:cs="Times New Roman"/>
          <w:b/>
          <w:sz w:val="22"/>
          <w:szCs w:val="22"/>
        </w:rPr>
        <w:t xml:space="preserve"> points</w:t>
      </w:r>
    </w:p>
    <w:p w14:paraId="23EC740C" w14:textId="77777777" w:rsidR="00FC6F5F" w:rsidRDefault="00FC6F5F" w:rsidP="00FC6F5F">
      <w:pPr>
        <w:pStyle w:val="Normal1"/>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Provide a copy of your measure and administration/scoring instructions.</w:t>
      </w:r>
    </w:p>
    <w:p w14:paraId="412CB2BF" w14:textId="3B21546B" w:rsidR="00FC6F5F" w:rsidRPr="00783CCF" w:rsidRDefault="00FC6F5F" w:rsidP="00FC6F5F">
      <w:pPr>
        <w:pStyle w:val="Normal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Peer evaluations</w:t>
      </w:r>
      <w:r w:rsidR="00B93C48">
        <w:rPr>
          <w:rFonts w:ascii="Times New Roman" w:eastAsia="Times New Roman" w:hAnsi="Times New Roman" w:cs="Times New Roman"/>
          <w:b/>
          <w:sz w:val="22"/>
          <w:szCs w:val="22"/>
        </w:rPr>
        <w:t xml:space="preserve">- 5 </w:t>
      </w:r>
      <w:r w:rsidRPr="00783CCF">
        <w:rPr>
          <w:rFonts w:ascii="Times New Roman" w:eastAsia="Times New Roman" w:hAnsi="Times New Roman" w:cs="Times New Roman"/>
          <w:b/>
          <w:sz w:val="22"/>
          <w:szCs w:val="22"/>
        </w:rPr>
        <w:t>points</w:t>
      </w:r>
      <w:r>
        <w:rPr>
          <w:rFonts w:ascii="Times New Roman" w:eastAsia="Times New Roman" w:hAnsi="Times New Roman" w:cs="Times New Roman"/>
          <w:b/>
          <w:sz w:val="22"/>
          <w:szCs w:val="22"/>
        </w:rPr>
        <w:t xml:space="preserve"> (</w:t>
      </w:r>
      <w:r w:rsidR="00B93C48">
        <w:rPr>
          <w:rFonts w:ascii="Times New Roman" w:eastAsia="Times New Roman" w:hAnsi="Times New Roman" w:cs="Times New Roman"/>
          <w:b/>
          <w:sz w:val="22"/>
          <w:szCs w:val="22"/>
        </w:rPr>
        <w:t>1</w:t>
      </w:r>
      <w:r>
        <w:rPr>
          <w:rFonts w:ascii="Times New Roman" w:eastAsia="Times New Roman" w:hAnsi="Times New Roman" w:cs="Times New Roman"/>
          <w:b/>
          <w:sz w:val="22"/>
          <w:szCs w:val="22"/>
        </w:rPr>
        <w:t xml:space="preserve"> points each)</w:t>
      </w:r>
    </w:p>
    <w:p w14:paraId="6AD220AD" w14:textId="77777777" w:rsidR="00FC6F5F" w:rsidRDefault="00FC6F5F" w:rsidP="00FC6F5F">
      <w:pPr>
        <w:pStyle w:val="Normal1"/>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Evaluate each team member, including yourself on these 5 behaviors (specific scale points will be provided):</w:t>
      </w:r>
    </w:p>
    <w:p w14:paraId="1A3C7E24" w14:textId="77777777" w:rsidR="00FC6F5F" w:rsidRDefault="00FC6F5F" w:rsidP="00FC6F5F">
      <w:pPr>
        <w:pStyle w:val="Normal1"/>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27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Worked cooperatively with other team members</w:t>
      </w:r>
    </w:p>
    <w:p w14:paraId="1DBFF722" w14:textId="77777777" w:rsidR="00FC6F5F" w:rsidRDefault="00FC6F5F" w:rsidP="00FC6F5F">
      <w:pPr>
        <w:pStyle w:val="Normal1"/>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27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Made quality contributions to team discussions</w:t>
      </w:r>
    </w:p>
    <w:p w14:paraId="687894D6" w14:textId="77777777" w:rsidR="00FC6F5F" w:rsidRDefault="00FC6F5F" w:rsidP="00FC6F5F">
      <w:pPr>
        <w:pStyle w:val="Normal1"/>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27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Worked sufficiently on his/her own assigned tasks</w:t>
      </w:r>
    </w:p>
    <w:p w14:paraId="74F2CC80" w14:textId="77777777" w:rsidR="00FC6F5F" w:rsidRDefault="00FC6F5F" w:rsidP="00FC6F5F">
      <w:pPr>
        <w:pStyle w:val="Normal1"/>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27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Fulfilled responsibilities to the team on time</w:t>
      </w:r>
    </w:p>
    <w:p w14:paraId="219C46E2" w14:textId="77777777" w:rsidR="00FC6F5F" w:rsidRPr="002E2006" w:rsidRDefault="00FC6F5F" w:rsidP="00FC6F5F">
      <w:pPr>
        <w:pStyle w:val="Normal1"/>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27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Overall, contributed his/her fair share to the project.</w:t>
      </w:r>
    </w:p>
    <w:p w14:paraId="035813AA" w14:textId="77777777" w:rsidR="00FC6F5F" w:rsidRDefault="00FC6F5F" w:rsidP="00FC6F5F">
      <w:pPr>
        <w:pStyle w:val="Normal1"/>
        <w:rPr>
          <w:rFonts w:ascii="Times New Roman" w:eastAsia="Times New Roman" w:hAnsi="Times New Roman" w:cs="Times New Roman"/>
          <w:b/>
        </w:rPr>
      </w:pPr>
    </w:p>
    <w:p w14:paraId="64F6FFC7" w14:textId="77777777" w:rsidR="00FC6F5F" w:rsidRPr="00783CCF" w:rsidRDefault="00FC6F5F" w:rsidP="00FC6F5F">
      <w:pPr>
        <w:pStyle w:val="Normal1"/>
        <w:rPr>
          <w:u w:val="single"/>
        </w:rPr>
      </w:pPr>
      <w:r w:rsidRPr="00783CCF">
        <w:rPr>
          <w:rFonts w:ascii="Times New Roman" w:eastAsia="Times New Roman" w:hAnsi="Times New Roman" w:cs="Times New Roman"/>
          <w:b/>
          <w:u w:val="single"/>
        </w:rPr>
        <w:t>Class Presentation</w:t>
      </w:r>
      <w:r w:rsidRPr="00783CCF">
        <w:rPr>
          <w:rFonts w:ascii="Times New Roman" w:eastAsia="Times New Roman" w:hAnsi="Times New Roman" w:cs="Times New Roman"/>
          <w:u w:val="single"/>
        </w:rPr>
        <w:t xml:space="preserve"> </w:t>
      </w:r>
    </w:p>
    <w:p w14:paraId="17263518" w14:textId="77777777" w:rsidR="0089554A" w:rsidRDefault="00FC6F5F" w:rsidP="0089554A">
      <w:pPr>
        <w:pStyle w:val="Normal1"/>
        <w:ind w:left="360" w:hanging="360"/>
        <w:rPr>
          <w:rFonts w:ascii="Times New Roman" w:eastAsia="Times New Roman" w:hAnsi="Times New Roman" w:cs="Times New Roman"/>
        </w:rPr>
      </w:pPr>
      <w:r>
        <w:rPr>
          <w:rFonts w:ascii="Times New Roman" w:eastAsia="Times New Roman" w:hAnsi="Times New Roman" w:cs="Times New Roman"/>
        </w:rPr>
        <w:t>Should be about 10</w:t>
      </w:r>
      <w:r w:rsidR="00B93C48">
        <w:rPr>
          <w:rFonts w:ascii="Times New Roman" w:eastAsia="Times New Roman" w:hAnsi="Times New Roman" w:cs="Times New Roman"/>
        </w:rPr>
        <w:t>-12</w:t>
      </w:r>
      <w:r>
        <w:rPr>
          <w:rFonts w:ascii="Times New Roman" w:eastAsia="Times New Roman" w:hAnsi="Times New Roman" w:cs="Times New Roman"/>
        </w:rPr>
        <w:t xml:space="preserve"> minutes. Share with the class your construct, how you defined the construct, how you </w:t>
      </w:r>
    </w:p>
    <w:p w14:paraId="4D72B4D4" w14:textId="77777777" w:rsidR="0089554A" w:rsidRDefault="00FC6F5F" w:rsidP="0089554A">
      <w:pPr>
        <w:pStyle w:val="Normal1"/>
        <w:ind w:left="360" w:hanging="360"/>
        <w:rPr>
          <w:rFonts w:ascii="Times New Roman" w:eastAsia="Times New Roman" w:hAnsi="Times New Roman" w:cs="Times New Roman"/>
        </w:rPr>
      </w:pPr>
      <w:r>
        <w:rPr>
          <w:rFonts w:ascii="Times New Roman" w:eastAsia="Times New Roman" w:hAnsi="Times New Roman" w:cs="Times New Roman"/>
        </w:rPr>
        <w:t xml:space="preserve">created the items, how you analyzed your data, and validate the measure. Each team will be evaluated by </w:t>
      </w:r>
    </w:p>
    <w:p w14:paraId="620151CB" w14:textId="77777777" w:rsidR="0089554A" w:rsidRDefault="00FC6F5F" w:rsidP="0089554A">
      <w:pPr>
        <w:pStyle w:val="Normal1"/>
        <w:ind w:left="360" w:hanging="360"/>
        <w:rPr>
          <w:rFonts w:ascii="Times New Roman" w:eastAsia="Times New Roman" w:hAnsi="Times New Roman" w:cs="Times New Roman"/>
        </w:rPr>
      </w:pPr>
      <w:r>
        <w:rPr>
          <w:rFonts w:ascii="Times New Roman" w:eastAsia="Times New Roman" w:hAnsi="Times New Roman" w:cs="Times New Roman"/>
        </w:rPr>
        <w:t xml:space="preserve">Instructor and the other students in the class for the content and presentation skills. Specific instructions for the </w:t>
      </w:r>
    </w:p>
    <w:p w14:paraId="2DA73321" w14:textId="448FF6F1" w:rsidR="00B93C48" w:rsidRPr="0089554A" w:rsidRDefault="00FC6F5F" w:rsidP="0089554A">
      <w:pPr>
        <w:pStyle w:val="Normal1"/>
        <w:ind w:left="360" w:hanging="360"/>
      </w:pPr>
      <w:r>
        <w:rPr>
          <w:rFonts w:ascii="Times New Roman" w:eastAsia="Times New Roman" w:hAnsi="Times New Roman" w:cs="Times New Roman"/>
        </w:rPr>
        <w:t xml:space="preserve">evaluations will be provided. </w:t>
      </w:r>
    </w:p>
    <w:p w14:paraId="0FBBF253" w14:textId="77777777" w:rsidR="00FC6F5F" w:rsidRDefault="00FC6F5F" w:rsidP="0089554A">
      <w:pPr>
        <w:pStyle w:val="Normal1"/>
      </w:pPr>
    </w:p>
    <w:p w14:paraId="384C0F5A" w14:textId="77777777" w:rsidR="00FC6F5F" w:rsidRDefault="00FC6F5F" w:rsidP="00FC6F5F">
      <w:pPr>
        <w:pStyle w:val="Normal1"/>
      </w:pPr>
    </w:p>
    <w:p w14:paraId="58F5C82F" w14:textId="77777777" w:rsidR="00FC6F5F" w:rsidRDefault="00FC6F5F" w:rsidP="00FC6F5F">
      <w:pPr>
        <w:pStyle w:val="Normal1"/>
      </w:pPr>
    </w:p>
    <w:p w14:paraId="22658C8A" w14:textId="77777777" w:rsidR="00FC6F5F" w:rsidRPr="004141BD" w:rsidRDefault="00FC6F5F" w:rsidP="00FC6F5F">
      <w:pPr>
        <w:pStyle w:val="BodyA"/>
        <w:widowControl w:val="0"/>
        <w:rPr>
          <w:rFonts w:ascii="Times New Roman" w:hAnsi="Times New Roman"/>
        </w:rPr>
      </w:pPr>
    </w:p>
    <w:sectPr w:rsidR="00FC6F5F" w:rsidRPr="004141BD">
      <w:headerReference w:type="default" r:id="rId11"/>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19FE6" w14:textId="77777777" w:rsidR="00E96701" w:rsidRDefault="00E96701">
      <w:r>
        <w:separator/>
      </w:r>
    </w:p>
  </w:endnote>
  <w:endnote w:type="continuationSeparator" w:id="0">
    <w:p w14:paraId="1701E236" w14:textId="77777777" w:rsidR="00E96701" w:rsidRDefault="00E9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FD71" w14:textId="3487A736" w:rsidR="000643E2" w:rsidRDefault="000643E2">
    <w:pPr>
      <w:pStyle w:val="Footer"/>
      <w:jc w:val="right"/>
    </w:pPr>
    <w:r>
      <w:fldChar w:fldCharType="begin"/>
    </w:r>
    <w:r>
      <w:instrText xml:space="preserve"> PAGE </w:instrText>
    </w:r>
    <w:r>
      <w:fldChar w:fldCharType="separate"/>
    </w:r>
    <w:r w:rsidR="00261E08">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32D8C" w14:textId="77777777" w:rsidR="00E96701" w:rsidRDefault="00E96701">
      <w:r>
        <w:separator/>
      </w:r>
    </w:p>
  </w:footnote>
  <w:footnote w:type="continuationSeparator" w:id="0">
    <w:p w14:paraId="101DA5B4" w14:textId="77777777" w:rsidR="00E96701" w:rsidRDefault="00E96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AC96" w14:textId="77777777" w:rsidR="000643E2" w:rsidRDefault="000643E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08E"/>
    <w:multiLevelType w:val="hybridMultilevel"/>
    <w:tmpl w:val="1A5A73BA"/>
    <w:lvl w:ilvl="0" w:tplc="71042C6A">
      <w:start w:val="1"/>
      <w:numFmt w:val="decimal"/>
      <w:lvlText w:val="%1."/>
      <w:lvlJc w:val="left"/>
      <w:pPr>
        <w:ind w:left="360" w:hanging="360"/>
      </w:pPr>
      <w:rPr>
        <w:rFonts w:hint="default"/>
      </w:rPr>
    </w:lvl>
    <w:lvl w:ilvl="1" w:tplc="4106DED6">
      <w:start w:val="1"/>
      <w:numFmt w:val="lowerLetter"/>
      <w:lvlText w:val="%2."/>
      <w:lvlJc w:val="left"/>
      <w:pPr>
        <w:ind w:left="720" w:hanging="360"/>
      </w:pPr>
      <w:rPr>
        <w:rFonts w:hint="default"/>
      </w:rPr>
    </w:lvl>
    <w:lvl w:ilvl="2" w:tplc="42F88754">
      <w:start w:val="1"/>
      <w:numFmt w:val="lowerRoman"/>
      <w:lvlText w:val="%3."/>
      <w:lvlJc w:val="right"/>
      <w:pPr>
        <w:ind w:left="1080" w:hanging="360"/>
      </w:pPr>
      <w:rPr>
        <w:rFonts w:hint="default"/>
      </w:rPr>
    </w:lvl>
    <w:lvl w:ilvl="3" w:tplc="4CCECFC0">
      <w:start w:val="1"/>
      <w:numFmt w:val="decimal"/>
      <w:lvlText w:val="(%4)"/>
      <w:lvlJc w:val="left"/>
      <w:pPr>
        <w:ind w:left="1440" w:hanging="360"/>
      </w:pPr>
      <w:rPr>
        <w:rFonts w:hint="default"/>
      </w:rPr>
    </w:lvl>
    <w:lvl w:ilvl="4" w:tplc="846208C0">
      <w:start w:val="1"/>
      <w:numFmt w:val="lowerLetter"/>
      <w:lvlText w:val="(%5)"/>
      <w:lvlJc w:val="left"/>
      <w:pPr>
        <w:ind w:left="1800" w:hanging="360"/>
      </w:pPr>
      <w:rPr>
        <w:rFonts w:hint="default"/>
      </w:rPr>
    </w:lvl>
    <w:lvl w:ilvl="5" w:tplc="F5B491B8">
      <w:start w:val="1"/>
      <w:numFmt w:val="lowerRoman"/>
      <w:lvlText w:val="(%6)"/>
      <w:lvlJc w:val="left"/>
      <w:pPr>
        <w:ind w:left="2160" w:hanging="360"/>
      </w:pPr>
      <w:rPr>
        <w:rFonts w:hint="default"/>
      </w:rPr>
    </w:lvl>
    <w:lvl w:ilvl="6" w:tplc="CE44A57C">
      <w:start w:val="1"/>
      <w:numFmt w:val="decimal"/>
      <w:lvlText w:val="%7."/>
      <w:lvlJc w:val="left"/>
      <w:pPr>
        <w:ind w:left="2520" w:hanging="360"/>
      </w:pPr>
      <w:rPr>
        <w:rFonts w:hint="default"/>
      </w:rPr>
    </w:lvl>
    <w:lvl w:ilvl="7" w:tplc="12E8CB56">
      <w:start w:val="1"/>
      <w:numFmt w:val="lowerLetter"/>
      <w:lvlText w:val="%8."/>
      <w:lvlJc w:val="left"/>
      <w:pPr>
        <w:ind w:left="2880" w:hanging="360"/>
      </w:pPr>
      <w:rPr>
        <w:rFonts w:hint="default"/>
      </w:rPr>
    </w:lvl>
    <w:lvl w:ilvl="8" w:tplc="18B06520">
      <w:start w:val="1"/>
      <w:numFmt w:val="lowerRoman"/>
      <w:lvlText w:val="%9."/>
      <w:lvlJc w:val="left"/>
      <w:pPr>
        <w:ind w:left="3240" w:hanging="360"/>
      </w:pPr>
      <w:rPr>
        <w:rFonts w:hint="default"/>
      </w:rPr>
    </w:lvl>
  </w:abstractNum>
  <w:abstractNum w:abstractNumId="1" w15:restartNumberingAfterBreak="0">
    <w:nsid w:val="1FC57841"/>
    <w:multiLevelType w:val="multilevel"/>
    <w:tmpl w:val="3B5A672E"/>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righ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 w15:restartNumberingAfterBreak="0">
    <w:nsid w:val="34916647"/>
    <w:multiLevelType w:val="hybridMultilevel"/>
    <w:tmpl w:val="E868697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354F7C"/>
    <w:multiLevelType w:val="hybridMultilevel"/>
    <w:tmpl w:val="40D2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92EEC"/>
    <w:multiLevelType w:val="hybridMultilevel"/>
    <w:tmpl w:val="7CD2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31F"/>
    <w:rsid w:val="00020903"/>
    <w:rsid w:val="000339E6"/>
    <w:rsid w:val="00036864"/>
    <w:rsid w:val="00063205"/>
    <w:rsid w:val="000643E2"/>
    <w:rsid w:val="00081346"/>
    <w:rsid w:val="000878C1"/>
    <w:rsid w:val="001223A9"/>
    <w:rsid w:val="00132396"/>
    <w:rsid w:val="0013619E"/>
    <w:rsid w:val="001A7B42"/>
    <w:rsid w:val="00231CF4"/>
    <w:rsid w:val="002525C9"/>
    <w:rsid w:val="00253ACE"/>
    <w:rsid w:val="00261E08"/>
    <w:rsid w:val="0029546B"/>
    <w:rsid w:val="002B7FF9"/>
    <w:rsid w:val="002C039B"/>
    <w:rsid w:val="0033055A"/>
    <w:rsid w:val="003A692F"/>
    <w:rsid w:val="00401A46"/>
    <w:rsid w:val="004141BD"/>
    <w:rsid w:val="00421690"/>
    <w:rsid w:val="00442D62"/>
    <w:rsid w:val="0048408D"/>
    <w:rsid w:val="00487954"/>
    <w:rsid w:val="00492C83"/>
    <w:rsid w:val="0050045E"/>
    <w:rsid w:val="00540F13"/>
    <w:rsid w:val="005631A9"/>
    <w:rsid w:val="0059375A"/>
    <w:rsid w:val="00602C35"/>
    <w:rsid w:val="007208B1"/>
    <w:rsid w:val="007A7789"/>
    <w:rsid w:val="007D5AC0"/>
    <w:rsid w:val="00877B85"/>
    <w:rsid w:val="00883A08"/>
    <w:rsid w:val="0088739B"/>
    <w:rsid w:val="0089554A"/>
    <w:rsid w:val="008A2D86"/>
    <w:rsid w:val="008A406D"/>
    <w:rsid w:val="0095043D"/>
    <w:rsid w:val="009B1474"/>
    <w:rsid w:val="009C0BDA"/>
    <w:rsid w:val="00A32114"/>
    <w:rsid w:val="00A84278"/>
    <w:rsid w:val="00AE0E71"/>
    <w:rsid w:val="00B20EC2"/>
    <w:rsid w:val="00B566E2"/>
    <w:rsid w:val="00B7437B"/>
    <w:rsid w:val="00B751E5"/>
    <w:rsid w:val="00B853D1"/>
    <w:rsid w:val="00B93C48"/>
    <w:rsid w:val="00B94AF6"/>
    <w:rsid w:val="00BC3A39"/>
    <w:rsid w:val="00C23C7A"/>
    <w:rsid w:val="00C24A05"/>
    <w:rsid w:val="00C3653F"/>
    <w:rsid w:val="00C4279D"/>
    <w:rsid w:val="00C43A96"/>
    <w:rsid w:val="00C46FDB"/>
    <w:rsid w:val="00CA15F9"/>
    <w:rsid w:val="00CB592B"/>
    <w:rsid w:val="00CC3C38"/>
    <w:rsid w:val="00CE3719"/>
    <w:rsid w:val="00D0031F"/>
    <w:rsid w:val="00D730F0"/>
    <w:rsid w:val="00D8772A"/>
    <w:rsid w:val="00DD29BF"/>
    <w:rsid w:val="00E37E68"/>
    <w:rsid w:val="00E43FA5"/>
    <w:rsid w:val="00E47EF6"/>
    <w:rsid w:val="00E54260"/>
    <w:rsid w:val="00E624B1"/>
    <w:rsid w:val="00E715C6"/>
    <w:rsid w:val="00E83577"/>
    <w:rsid w:val="00E96701"/>
    <w:rsid w:val="00EE19E1"/>
    <w:rsid w:val="00EE73C1"/>
    <w:rsid w:val="00F04373"/>
    <w:rsid w:val="00F23500"/>
    <w:rsid w:val="00F734C8"/>
    <w:rsid w:val="00F748DE"/>
    <w:rsid w:val="00F82A9F"/>
    <w:rsid w:val="00FB7287"/>
    <w:rsid w:val="00FC6F5F"/>
    <w:rsid w:val="00FD510E"/>
    <w:rsid w:val="00FE3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827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Avenir Book" w:eastAsia="Avenir Book" w:hAnsi="Avenir Book" w:cs="Avenir Book"/>
      <w:color w:val="0000FF"/>
      <w:sz w:val="20"/>
      <w:szCs w:val="20"/>
      <w:u w:val="single" w:color="0000FF"/>
    </w:rPr>
  </w:style>
  <w:style w:type="paragraph" w:customStyle="1" w:styleId="Normal1">
    <w:name w:val="Normal1"/>
    <w:rPr>
      <w:rFonts w:ascii="Cambria" w:eastAsia="Cambria" w:hAnsi="Cambria" w:cs="Cambria"/>
      <w:color w:val="000000"/>
      <w:sz w:val="24"/>
      <w:szCs w:val="24"/>
      <w:u w:color="000000"/>
    </w:rPr>
  </w:style>
  <w:style w:type="character" w:customStyle="1" w:styleId="apple-converted-space">
    <w:name w:val="apple-converted-space"/>
    <w:rsid w:val="000339E6"/>
  </w:style>
  <w:style w:type="paragraph" w:styleId="ListParagraph">
    <w:name w:val="List Paragraph"/>
    <w:basedOn w:val="Normal"/>
    <w:uiPriority w:val="34"/>
    <w:qFormat/>
    <w:rsid w:val="0088739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table" w:styleId="PlainTable2">
    <w:name w:val="Plain Table 2"/>
    <w:basedOn w:val="TableNormal"/>
    <w:uiPriority w:val="42"/>
    <w:rsid w:val="00D87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25253a%25252f%25252fcaps.gmu.edu&amp;sa=d&amp;sntz=1&amp;usg=afqjcng8hzd8gngrdj5qoletmi4fz7v_w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ritingcenter.gmu.edu/" TargetMode="External"/><Relationship Id="rId4" Type="http://schemas.openxmlformats.org/officeDocument/2006/relationships/webSettings" Target="webSettings.xml"/><Relationship Id="rId9" Type="http://schemas.openxmlformats.org/officeDocument/2006/relationships/hyperlink" Target="https://owl.english.purdue.edu/owl/resource/560/01/"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Phil Seok</dc:creator>
  <cp:lastModifiedBy>lhughe</cp:lastModifiedBy>
  <cp:revision>14</cp:revision>
  <dcterms:created xsi:type="dcterms:W3CDTF">2018-07-03T21:10:00Z</dcterms:created>
  <dcterms:modified xsi:type="dcterms:W3CDTF">2018-07-24T15:38:00Z</dcterms:modified>
</cp:coreProperties>
</file>