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775" w14:textId="1748DE68" w:rsidR="009730FA" w:rsidRDefault="006E357A" w:rsidP="004B3105">
      <w:pPr>
        <w:jc w:val="center"/>
        <w:rPr>
          <w:b/>
          <w:sz w:val="48"/>
          <w:szCs w:val="48"/>
        </w:rPr>
      </w:pPr>
      <w:r>
        <w:rPr>
          <w:b/>
          <w:sz w:val="48"/>
          <w:szCs w:val="48"/>
        </w:rPr>
        <w:t>Special Topics in Forensic Psychology</w:t>
      </w:r>
      <w:r w:rsidR="00C27291">
        <w:rPr>
          <w:b/>
          <w:sz w:val="48"/>
          <w:szCs w:val="48"/>
        </w:rPr>
        <w:t xml:space="preserve"> – Unique Victim Populations</w:t>
      </w:r>
    </w:p>
    <w:p w14:paraId="5473AD63" w14:textId="25B00E9E" w:rsidR="00585B02" w:rsidRPr="004B3105" w:rsidRDefault="006E357A" w:rsidP="004B3105">
      <w:pPr>
        <w:jc w:val="center"/>
        <w:rPr>
          <w:b/>
          <w:sz w:val="48"/>
          <w:szCs w:val="48"/>
        </w:rPr>
      </w:pPr>
      <w:r>
        <w:rPr>
          <w:b/>
          <w:sz w:val="48"/>
          <w:szCs w:val="48"/>
        </w:rPr>
        <w:t>(PSYC 462</w:t>
      </w:r>
      <w:r w:rsidR="00206340">
        <w:rPr>
          <w:b/>
          <w:sz w:val="48"/>
          <w:szCs w:val="48"/>
        </w:rPr>
        <w:t>)</w:t>
      </w:r>
    </w:p>
    <w:p w14:paraId="74CF83C8" w14:textId="77777777" w:rsidR="004B3105" w:rsidRPr="004B3105" w:rsidRDefault="004B3105" w:rsidP="004B3105">
      <w:pPr>
        <w:jc w:val="center"/>
        <w:rPr>
          <w:b/>
        </w:rPr>
      </w:pPr>
    </w:p>
    <w:p w14:paraId="57FF812C" w14:textId="565DA42F" w:rsidR="004B3105" w:rsidRPr="004B3105" w:rsidRDefault="00441CCD" w:rsidP="004B3105">
      <w:pPr>
        <w:jc w:val="center"/>
        <w:rPr>
          <w:b/>
        </w:rPr>
      </w:pPr>
      <w:r>
        <w:rPr>
          <w:b/>
        </w:rPr>
        <w:t xml:space="preserve">Fall </w:t>
      </w:r>
      <w:r w:rsidR="00EE4DB0">
        <w:rPr>
          <w:b/>
        </w:rPr>
        <w:t>2018</w:t>
      </w:r>
    </w:p>
    <w:p w14:paraId="000B5605" w14:textId="77777777" w:rsidR="004B3105" w:rsidRPr="004B3105" w:rsidRDefault="004B3105" w:rsidP="004B3105">
      <w:pPr>
        <w:jc w:val="center"/>
      </w:pPr>
    </w:p>
    <w:p w14:paraId="2C7252CC" w14:textId="0223226F" w:rsidR="00EE4DB0" w:rsidRPr="00FB33DE" w:rsidRDefault="00A965C8" w:rsidP="00EE4DB0">
      <w:pPr>
        <w:rPr>
          <w:color w:val="000000" w:themeColor="text1"/>
        </w:rPr>
      </w:pPr>
      <w:r>
        <w:rPr>
          <w:b/>
          <w:color w:val="000000" w:themeColor="text1"/>
        </w:rPr>
        <w:t>Professor</w:t>
      </w:r>
      <w:r w:rsidR="00EE4DB0" w:rsidRPr="00FB33DE">
        <w:rPr>
          <w:b/>
          <w:color w:val="000000" w:themeColor="text1"/>
        </w:rPr>
        <w:t xml:space="preserve">: </w:t>
      </w:r>
      <w:r w:rsidR="00EE4DB0" w:rsidRPr="00FB33DE">
        <w:rPr>
          <w:color w:val="000000" w:themeColor="text1"/>
        </w:rPr>
        <w:t>Dr. Justin Ramsdell</w:t>
      </w:r>
    </w:p>
    <w:p w14:paraId="38DF3700" w14:textId="77777777" w:rsidR="00EE4DB0" w:rsidRPr="00FB33DE" w:rsidRDefault="00EE4DB0" w:rsidP="00EE4DB0">
      <w:pPr>
        <w:rPr>
          <w:color w:val="000000" w:themeColor="text1"/>
        </w:rPr>
      </w:pPr>
      <w:r w:rsidRPr="00FB33DE">
        <w:rPr>
          <w:b/>
          <w:color w:val="000000" w:themeColor="text1"/>
        </w:rPr>
        <w:t>Office:</w:t>
      </w:r>
      <w:r w:rsidRPr="00FB33DE">
        <w:rPr>
          <w:color w:val="000000" w:themeColor="text1"/>
        </w:rPr>
        <w:t xml:space="preserve"> David King Hall – Room 2020</w:t>
      </w:r>
    </w:p>
    <w:p w14:paraId="664DBB23" w14:textId="77777777" w:rsidR="00EE4DB0" w:rsidRPr="00FB33DE" w:rsidRDefault="00EE4DB0" w:rsidP="00EE4DB0">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 xml:space="preserve">Office Hours: </w:t>
      </w:r>
      <w:r w:rsidRPr="00FB33DE">
        <w:rPr>
          <w:rFonts w:asciiTheme="minorHAnsi" w:hAnsiTheme="minorHAnsi"/>
          <w:b w:val="0"/>
          <w:color w:val="000000" w:themeColor="text1"/>
          <w:sz w:val="24"/>
          <w:szCs w:val="24"/>
        </w:rPr>
        <w:t>All available appointments can be viewed and made by logging on to the following website</w:t>
      </w:r>
      <w:r w:rsidRPr="00FB33DE">
        <w:rPr>
          <w:rFonts w:asciiTheme="minorHAnsi" w:hAnsiTheme="minorHAnsi"/>
          <w:color w:val="000000" w:themeColor="text1"/>
          <w:sz w:val="24"/>
          <w:szCs w:val="24"/>
        </w:rPr>
        <w:t xml:space="preserve">: </w:t>
      </w:r>
      <w:hyperlink r:id="rId5" w:tgtFrame="_blank" w:tooltip="Open the public page in a new window" w:history="1">
        <w:r w:rsidRPr="00FB33DE">
          <w:rPr>
            <w:rStyle w:val="Hyperlink"/>
            <w:rFonts w:asciiTheme="minorHAnsi" w:eastAsia="Times New Roman" w:hAnsiTheme="minorHAnsi"/>
            <w:b w:val="0"/>
            <w:color w:val="000000" w:themeColor="text1"/>
            <w:sz w:val="24"/>
            <w:szCs w:val="24"/>
            <w:u w:val="none"/>
          </w:rPr>
          <w:t>https://meetme.so/JustinRamsdell</w:t>
        </w:r>
      </w:hyperlink>
    </w:p>
    <w:p w14:paraId="4F111A23" w14:textId="77777777" w:rsidR="00EE4DB0" w:rsidRPr="00FB33DE" w:rsidRDefault="00EE4DB0" w:rsidP="00EE4DB0">
      <w:pPr>
        <w:rPr>
          <w:color w:val="000000" w:themeColor="text1"/>
        </w:rPr>
      </w:pPr>
      <w:r w:rsidRPr="00FB33DE">
        <w:rPr>
          <w:b/>
          <w:color w:val="000000" w:themeColor="text1"/>
        </w:rPr>
        <w:t xml:space="preserve">Email: </w:t>
      </w:r>
      <w:r w:rsidRPr="00FB33DE">
        <w:rPr>
          <w:color w:val="000000" w:themeColor="text1"/>
        </w:rPr>
        <w:t>jramsde2@gmu.edu</w:t>
      </w:r>
    </w:p>
    <w:p w14:paraId="5E24842F" w14:textId="77777777" w:rsidR="00EE4DB0" w:rsidRPr="00FB33DE" w:rsidRDefault="00EE4DB0" w:rsidP="00EE4DB0">
      <w:pPr>
        <w:rPr>
          <w:b/>
          <w:color w:val="000000" w:themeColor="text1"/>
        </w:rPr>
      </w:pPr>
      <w:r w:rsidRPr="00FB33DE">
        <w:rPr>
          <w:b/>
          <w:color w:val="000000" w:themeColor="text1"/>
        </w:rPr>
        <w:t xml:space="preserve">Phone: </w:t>
      </w:r>
      <w:r w:rsidRPr="00FB33DE">
        <w:rPr>
          <w:color w:val="000000" w:themeColor="text1"/>
        </w:rPr>
        <w:t>703-993-2189</w:t>
      </w:r>
    </w:p>
    <w:p w14:paraId="39EFE640" w14:textId="20A6ABA6" w:rsidR="00EE4DB0" w:rsidRPr="00FB33DE" w:rsidRDefault="00EE4DB0" w:rsidP="00EE4DB0">
      <w:pPr>
        <w:rPr>
          <w:color w:val="000000" w:themeColor="text1"/>
        </w:rPr>
      </w:pPr>
      <w:r w:rsidRPr="00FB33DE">
        <w:rPr>
          <w:b/>
          <w:color w:val="000000" w:themeColor="text1"/>
        </w:rPr>
        <w:t>Lecture:</w:t>
      </w:r>
      <w:r w:rsidR="006E357A">
        <w:rPr>
          <w:color w:val="000000" w:themeColor="text1"/>
        </w:rPr>
        <w:t xml:space="preserve"> Monday and Wednesday, 9:00a</w:t>
      </w:r>
      <w:r w:rsidR="00300CB2">
        <w:rPr>
          <w:color w:val="000000" w:themeColor="text1"/>
        </w:rPr>
        <w:t xml:space="preserve">m </w:t>
      </w:r>
      <w:r w:rsidR="00400B80">
        <w:rPr>
          <w:color w:val="000000" w:themeColor="text1"/>
        </w:rPr>
        <w:t>-</w:t>
      </w:r>
      <w:r w:rsidR="00300CB2">
        <w:rPr>
          <w:color w:val="000000" w:themeColor="text1"/>
        </w:rPr>
        <w:t xml:space="preserve"> </w:t>
      </w:r>
      <w:r w:rsidR="00B94D06">
        <w:rPr>
          <w:color w:val="000000" w:themeColor="text1"/>
        </w:rPr>
        <w:t>1</w:t>
      </w:r>
      <w:r w:rsidR="009106F9">
        <w:rPr>
          <w:color w:val="000000" w:themeColor="text1"/>
        </w:rPr>
        <w:t>0</w:t>
      </w:r>
      <w:r w:rsidR="006E357A">
        <w:rPr>
          <w:color w:val="000000" w:themeColor="text1"/>
        </w:rPr>
        <w:t>:15a</w:t>
      </w:r>
      <w:r w:rsidRPr="00FB33DE">
        <w:rPr>
          <w:color w:val="000000" w:themeColor="text1"/>
        </w:rPr>
        <w:t>m,</w:t>
      </w:r>
      <w:r w:rsidR="006E357A">
        <w:rPr>
          <w:color w:val="000000" w:themeColor="text1"/>
        </w:rPr>
        <w:t xml:space="preserve"> Robinson B122 </w:t>
      </w:r>
    </w:p>
    <w:p w14:paraId="032B9F8E" w14:textId="77777777" w:rsidR="004B3105" w:rsidRPr="004B3105" w:rsidRDefault="004B3105" w:rsidP="004B3105"/>
    <w:p w14:paraId="3B94B658" w14:textId="77777777" w:rsidR="004B3105" w:rsidRPr="004B3105" w:rsidRDefault="004B3105" w:rsidP="004B3105">
      <w:pPr>
        <w:rPr>
          <w:b/>
        </w:rPr>
      </w:pPr>
      <w:r w:rsidRPr="004B3105">
        <w:rPr>
          <w:b/>
        </w:rPr>
        <w:t xml:space="preserve">Required Text: </w:t>
      </w:r>
    </w:p>
    <w:p w14:paraId="53242ACE" w14:textId="1BD27587" w:rsidR="004B3105" w:rsidRPr="004B6BCE" w:rsidRDefault="006E357A" w:rsidP="004B3105">
      <w:pPr>
        <w:pStyle w:val="ListParagraph"/>
        <w:numPr>
          <w:ilvl w:val="0"/>
          <w:numId w:val="1"/>
        </w:numPr>
      </w:pPr>
      <w:r>
        <w:rPr>
          <w:color w:val="000000"/>
        </w:rPr>
        <w:t>None</w:t>
      </w:r>
    </w:p>
    <w:p w14:paraId="058781B0" w14:textId="77777777" w:rsidR="004B6BCE" w:rsidRDefault="004B6BCE" w:rsidP="004B6BCE"/>
    <w:p w14:paraId="53E2ECB4" w14:textId="45E95D9D" w:rsidR="004B3105" w:rsidRDefault="00300CB2" w:rsidP="004B3105">
      <w:r>
        <w:rPr>
          <w:b/>
        </w:rPr>
        <w:t>Suggested</w:t>
      </w:r>
      <w:r w:rsidR="004B6BCE">
        <w:rPr>
          <w:b/>
        </w:rPr>
        <w:t xml:space="preserve"> Reading</w:t>
      </w:r>
      <w:r w:rsidR="006E357A">
        <w:t xml:space="preserve">: </w:t>
      </w:r>
      <w:r w:rsidR="004B6BCE">
        <w:t>Provided by Professor</w:t>
      </w:r>
      <w:r w:rsidR="00064BA0">
        <w:t xml:space="preserve"> in PDF format</w:t>
      </w:r>
      <w:r w:rsidR="006E357A">
        <w:t xml:space="preserve"> on a weekly basis as needed</w:t>
      </w:r>
    </w:p>
    <w:p w14:paraId="0A8501FE" w14:textId="77777777" w:rsidR="006E357A" w:rsidRPr="006E357A" w:rsidRDefault="006E357A" w:rsidP="004B3105"/>
    <w:p w14:paraId="13929A83" w14:textId="787708A2" w:rsidR="004B3105" w:rsidRDefault="004B3105" w:rsidP="0085640F">
      <w:pPr>
        <w:rPr>
          <w:color w:val="000000"/>
        </w:rPr>
      </w:pPr>
      <w:r w:rsidRPr="004B3105">
        <w:rPr>
          <w:b/>
        </w:rPr>
        <w:t xml:space="preserve">Course Description: </w:t>
      </w:r>
      <w:r w:rsidR="00B06BBF">
        <w:rPr>
          <w:color w:val="000000"/>
        </w:rPr>
        <w:t xml:space="preserve">Explores </w:t>
      </w:r>
      <w:r w:rsidR="006E357A">
        <w:rPr>
          <w:color w:val="000000"/>
        </w:rPr>
        <w:t xml:space="preserve">victimization in general including topics like human trafficking, stalking, and other crimes not covered in the “Psychology of Crime Victims” course. Other topics covered to be decided by the class. </w:t>
      </w:r>
    </w:p>
    <w:p w14:paraId="02917590" w14:textId="77777777" w:rsidR="006E357A" w:rsidRDefault="006E357A" w:rsidP="00FB79DE">
      <w:pPr>
        <w:rPr>
          <w:color w:val="000000"/>
        </w:rPr>
      </w:pPr>
    </w:p>
    <w:p w14:paraId="1C15D9ED" w14:textId="7EE3C1DF" w:rsidR="00FB79DE" w:rsidRPr="006E357A" w:rsidRDefault="00FB79DE" w:rsidP="00FB79DE">
      <w:pPr>
        <w:rPr>
          <w:color w:val="000000"/>
        </w:rPr>
      </w:pPr>
      <w:r w:rsidRPr="00FB79DE">
        <w:rPr>
          <w:b/>
        </w:rPr>
        <w:t>Learning Outcomes:</w:t>
      </w:r>
    </w:p>
    <w:p w14:paraId="0D562740" w14:textId="02D2313A" w:rsidR="00FB79DE" w:rsidRDefault="0092134A" w:rsidP="00FB79DE">
      <w:pPr>
        <w:pStyle w:val="ListParagraph"/>
        <w:numPr>
          <w:ilvl w:val="0"/>
          <w:numId w:val="2"/>
        </w:numPr>
      </w:pPr>
      <w:r>
        <w:t xml:space="preserve">Describe and understand the experience of the victims of </w:t>
      </w:r>
      <w:r w:rsidR="006E357A">
        <w:t xml:space="preserve">stalking including the psychological toll the crime takes on the victim as well as interaction with law enforcement, and relevant legal statutes. </w:t>
      </w:r>
    </w:p>
    <w:p w14:paraId="54B72961" w14:textId="414EA476" w:rsidR="00C27291" w:rsidRDefault="00C27291" w:rsidP="00FB79DE">
      <w:pPr>
        <w:pStyle w:val="ListParagraph"/>
        <w:numPr>
          <w:ilvl w:val="0"/>
          <w:numId w:val="2"/>
        </w:numPr>
      </w:pPr>
      <w:r>
        <w:t xml:space="preserve">Explore, in totality, the experience of victims of sexual abuse in the Catholic Church and create a formal plan to assist current victims while simultaneously preventing future instances of abuse through all relevant legal, legislative, and therapeutic means. </w:t>
      </w:r>
    </w:p>
    <w:p w14:paraId="3D2C8709" w14:textId="3F6E3ACA" w:rsidR="00FB79DE" w:rsidRDefault="00C27291" w:rsidP="00FB79DE">
      <w:pPr>
        <w:pStyle w:val="ListParagraph"/>
        <w:numPr>
          <w:ilvl w:val="0"/>
          <w:numId w:val="2"/>
        </w:numPr>
      </w:pPr>
      <w:r>
        <w:t>Explore</w:t>
      </w:r>
      <w:r w:rsidR="0092134A">
        <w:t xml:space="preserve"> the </w:t>
      </w:r>
      <w:r w:rsidR="006E357A">
        <w:t>experience of human trafficking victims including the psychological toll the crime takes on the victim as well as interaction with law enforcement, and relevant legal statutes.</w:t>
      </w:r>
    </w:p>
    <w:p w14:paraId="5D582842" w14:textId="1CEB9206" w:rsidR="00C27291" w:rsidRDefault="00C27291" w:rsidP="00FB79DE">
      <w:pPr>
        <w:pStyle w:val="ListParagraph"/>
        <w:numPr>
          <w:ilvl w:val="0"/>
          <w:numId w:val="2"/>
        </w:numPr>
      </w:pPr>
      <w:r>
        <w:t xml:space="preserve">Describe and understand the victim experiences of unique populations as chosen by the class. </w:t>
      </w:r>
    </w:p>
    <w:p w14:paraId="79C06265" w14:textId="77777777" w:rsidR="004B3105" w:rsidRPr="004B3105" w:rsidRDefault="004B3105" w:rsidP="004B3105">
      <w:pPr>
        <w:rPr>
          <w:color w:val="000000"/>
        </w:rPr>
      </w:pPr>
    </w:p>
    <w:tbl>
      <w:tblPr>
        <w:tblW w:w="8182" w:type="dxa"/>
        <w:tblInd w:w="93" w:type="dxa"/>
        <w:tblLayout w:type="fixed"/>
        <w:tblLook w:val="04A0" w:firstRow="1" w:lastRow="0" w:firstColumn="1" w:lastColumn="0" w:noHBand="0" w:noVBand="1"/>
      </w:tblPr>
      <w:tblGrid>
        <w:gridCol w:w="825"/>
        <w:gridCol w:w="935"/>
        <w:gridCol w:w="4532"/>
        <w:gridCol w:w="1890"/>
      </w:tblGrid>
      <w:tr w:rsidR="006E357A" w:rsidRPr="004B3105" w14:paraId="7F2E8E25" w14:textId="77777777" w:rsidTr="006E357A">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BFD4" w14:textId="77777777" w:rsidR="006E357A" w:rsidRPr="004B3105" w:rsidRDefault="006E357A"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378D307" w14:textId="77777777" w:rsidR="006E357A" w:rsidRPr="004B3105" w:rsidRDefault="006E357A"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Date</w:t>
            </w:r>
          </w:p>
        </w:tc>
        <w:tc>
          <w:tcPr>
            <w:tcW w:w="4532" w:type="dxa"/>
            <w:tcBorders>
              <w:top w:val="single" w:sz="4" w:space="0" w:color="auto"/>
              <w:left w:val="nil"/>
              <w:bottom w:val="single" w:sz="4" w:space="0" w:color="auto"/>
              <w:right w:val="single" w:sz="4" w:space="0" w:color="auto"/>
            </w:tcBorders>
            <w:shd w:val="clear" w:color="auto" w:fill="auto"/>
            <w:noWrap/>
            <w:vAlign w:val="center"/>
            <w:hideMark/>
          </w:tcPr>
          <w:p w14:paraId="1D447110" w14:textId="77777777" w:rsidR="006E357A" w:rsidRPr="004B3105" w:rsidRDefault="006E357A" w:rsidP="004B3105">
            <w:pPr>
              <w:jc w:val="center"/>
              <w:rPr>
                <w:rFonts w:eastAsia="Times New Roman" w:cs="Times New Roman"/>
                <w:b/>
                <w:bCs/>
                <w:color w:val="000000"/>
                <w:sz w:val="22"/>
                <w:szCs w:val="22"/>
              </w:rPr>
            </w:pPr>
            <w:r w:rsidRPr="004B3105">
              <w:rPr>
                <w:rFonts w:eastAsia="Times New Roman" w:cs="Times New Roman"/>
                <w:b/>
                <w:bCs/>
                <w:color w:val="000000"/>
                <w:sz w:val="22"/>
                <w:szCs w:val="22"/>
              </w:rPr>
              <w:t>Topic</w:t>
            </w:r>
          </w:p>
        </w:tc>
        <w:tc>
          <w:tcPr>
            <w:tcW w:w="1890" w:type="dxa"/>
            <w:tcBorders>
              <w:top w:val="single" w:sz="4" w:space="0" w:color="auto"/>
              <w:left w:val="nil"/>
              <w:bottom w:val="single" w:sz="6" w:space="0" w:color="auto"/>
              <w:right w:val="single" w:sz="4" w:space="0" w:color="auto"/>
            </w:tcBorders>
          </w:tcPr>
          <w:p w14:paraId="245B136D" w14:textId="59961A5A" w:rsidR="006E357A" w:rsidRPr="001E4B30" w:rsidRDefault="006E357A" w:rsidP="004B3105">
            <w:pPr>
              <w:jc w:val="center"/>
              <w:rPr>
                <w:rFonts w:eastAsia="Times New Roman" w:cs="Times New Roman"/>
                <w:b/>
                <w:bCs/>
                <w:color w:val="000000"/>
                <w:sz w:val="22"/>
                <w:szCs w:val="22"/>
              </w:rPr>
            </w:pPr>
            <w:r>
              <w:rPr>
                <w:rFonts w:eastAsia="Times New Roman" w:cs="Times New Roman"/>
                <w:b/>
                <w:bCs/>
                <w:color w:val="000000"/>
                <w:sz w:val="22"/>
                <w:szCs w:val="22"/>
              </w:rPr>
              <w:t>Assignment Due</w:t>
            </w:r>
          </w:p>
        </w:tc>
      </w:tr>
      <w:tr w:rsidR="006E357A" w:rsidRPr="004B3105" w14:paraId="7CA44FEA"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021DF" w14:textId="77777777" w:rsidR="006E357A" w:rsidRPr="004B3105" w:rsidRDefault="006E357A" w:rsidP="004B3105">
            <w:pPr>
              <w:jc w:val="center"/>
              <w:rPr>
                <w:rFonts w:eastAsia="Times New Roman" w:cs="Times New Roman"/>
                <w:color w:val="000000"/>
                <w:sz w:val="22"/>
                <w:szCs w:val="22"/>
              </w:rPr>
            </w:pPr>
            <w:r w:rsidRPr="004B3105">
              <w:rPr>
                <w:rFonts w:eastAsia="Times New Roman" w:cs="Times New Roman"/>
                <w:color w:val="000000"/>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5DF02860" w14:textId="768FD418" w:rsidR="006E357A" w:rsidRPr="004B3105" w:rsidRDefault="006E357A" w:rsidP="001E4B30">
            <w:pPr>
              <w:jc w:val="center"/>
              <w:rPr>
                <w:rFonts w:eastAsia="Times New Roman" w:cs="Times New Roman"/>
                <w:color w:val="000000"/>
                <w:sz w:val="22"/>
                <w:szCs w:val="22"/>
              </w:rPr>
            </w:pPr>
            <w:r>
              <w:rPr>
                <w:rFonts w:eastAsia="Times New Roman" w:cs="Times New Roman"/>
                <w:color w:val="000000" w:themeColor="text1"/>
                <w:sz w:val="22"/>
                <w:szCs w:val="22"/>
              </w:rPr>
              <w:t>8/27</w:t>
            </w:r>
          </w:p>
        </w:tc>
        <w:tc>
          <w:tcPr>
            <w:tcW w:w="4532" w:type="dxa"/>
            <w:tcBorders>
              <w:top w:val="single" w:sz="4" w:space="0" w:color="auto"/>
              <w:left w:val="nil"/>
              <w:bottom w:val="single" w:sz="4" w:space="0" w:color="auto"/>
              <w:right w:val="single" w:sz="4" w:space="0" w:color="auto"/>
            </w:tcBorders>
            <w:shd w:val="clear" w:color="auto" w:fill="auto"/>
            <w:noWrap/>
            <w:vAlign w:val="bottom"/>
            <w:hideMark/>
          </w:tcPr>
          <w:p w14:paraId="6149C5D6" w14:textId="1F3B3DE0" w:rsidR="006E357A" w:rsidRPr="004B3105" w:rsidRDefault="006E357A" w:rsidP="004B3105">
            <w:pPr>
              <w:jc w:val="center"/>
              <w:rPr>
                <w:rFonts w:eastAsia="Times New Roman" w:cs="Times New Roman"/>
                <w:color w:val="000000"/>
                <w:sz w:val="22"/>
                <w:szCs w:val="22"/>
              </w:rPr>
            </w:pPr>
            <w:r>
              <w:rPr>
                <w:rFonts w:eastAsia="Times New Roman" w:cs="Times New Roman"/>
                <w:color w:val="000000"/>
                <w:sz w:val="22"/>
                <w:szCs w:val="22"/>
              </w:rPr>
              <w:t>Introduction/Defining the Class</w:t>
            </w:r>
          </w:p>
        </w:tc>
        <w:tc>
          <w:tcPr>
            <w:tcW w:w="1890" w:type="dxa"/>
            <w:tcBorders>
              <w:top w:val="single" w:sz="6" w:space="0" w:color="auto"/>
              <w:left w:val="nil"/>
              <w:bottom w:val="single" w:sz="6" w:space="0" w:color="auto"/>
              <w:right w:val="single" w:sz="4" w:space="0" w:color="auto"/>
            </w:tcBorders>
          </w:tcPr>
          <w:p w14:paraId="3CD0942A" w14:textId="77777777" w:rsidR="006E357A" w:rsidRDefault="006E357A" w:rsidP="004B3105">
            <w:pPr>
              <w:jc w:val="center"/>
              <w:rPr>
                <w:rFonts w:eastAsia="Times New Roman" w:cs="Times New Roman"/>
                <w:color w:val="000000"/>
                <w:sz w:val="22"/>
                <w:szCs w:val="22"/>
              </w:rPr>
            </w:pPr>
          </w:p>
        </w:tc>
      </w:tr>
      <w:tr w:rsidR="006E357A" w:rsidRPr="004B3105" w14:paraId="2C693B78"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69ABE37" w14:textId="06CCAD79" w:rsidR="006E357A" w:rsidRPr="004B3105" w:rsidRDefault="006E357A" w:rsidP="004B3105">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98027B6" w14:textId="15B0986E" w:rsidR="006E357A" w:rsidRPr="004B3105" w:rsidRDefault="006E357A" w:rsidP="004B3105">
            <w:pPr>
              <w:jc w:val="center"/>
              <w:rPr>
                <w:rFonts w:eastAsia="Times New Roman" w:cs="Times New Roman"/>
                <w:color w:val="000000"/>
                <w:sz w:val="22"/>
                <w:szCs w:val="22"/>
              </w:rPr>
            </w:pPr>
            <w:r>
              <w:rPr>
                <w:rFonts w:eastAsia="Times New Roman" w:cs="Times New Roman"/>
                <w:color w:val="000000" w:themeColor="text1"/>
                <w:sz w:val="22"/>
                <w:szCs w:val="22"/>
              </w:rPr>
              <w:t>8/29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048041E5" w14:textId="746C0ECC" w:rsidR="006E357A" w:rsidRPr="004B3105" w:rsidRDefault="006770E1" w:rsidP="00EF1D11">
            <w:pPr>
              <w:jc w:val="center"/>
              <w:rPr>
                <w:rFonts w:eastAsia="Times New Roman" w:cs="Times New Roman"/>
                <w:color w:val="000000"/>
                <w:sz w:val="22"/>
                <w:szCs w:val="22"/>
              </w:rPr>
            </w:pPr>
            <w:r>
              <w:rPr>
                <w:rFonts w:eastAsia="Times New Roman" w:cs="Times New Roman"/>
                <w:color w:val="000000"/>
                <w:sz w:val="22"/>
                <w:szCs w:val="22"/>
              </w:rPr>
              <w:t>Special Guest – Elaina Roberts, National Center for Victims of Crime</w:t>
            </w:r>
          </w:p>
        </w:tc>
        <w:tc>
          <w:tcPr>
            <w:tcW w:w="1890" w:type="dxa"/>
            <w:tcBorders>
              <w:top w:val="single" w:sz="6" w:space="0" w:color="auto"/>
              <w:left w:val="nil"/>
              <w:bottom w:val="single" w:sz="6" w:space="0" w:color="auto"/>
              <w:right w:val="single" w:sz="4" w:space="0" w:color="auto"/>
            </w:tcBorders>
          </w:tcPr>
          <w:p w14:paraId="7206D031" w14:textId="77777777" w:rsidR="006E357A" w:rsidRDefault="006E357A" w:rsidP="001E4B30">
            <w:pPr>
              <w:jc w:val="center"/>
              <w:rPr>
                <w:rFonts w:eastAsia="Times New Roman" w:cs="Times New Roman"/>
                <w:color w:val="000000"/>
                <w:sz w:val="22"/>
                <w:szCs w:val="22"/>
              </w:rPr>
            </w:pPr>
          </w:p>
        </w:tc>
      </w:tr>
      <w:tr w:rsidR="006E357A" w:rsidRPr="004B3105" w14:paraId="0CAF32D0"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31D9" w14:textId="5550CD35" w:rsidR="006E357A" w:rsidRPr="004B3105" w:rsidRDefault="006E357A" w:rsidP="004B3105">
            <w:pPr>
              <w:jc w:val="center"/>
              <w:rPr>
                <w:rFonts w:eastAsia="Times New Roman" w:cs="Times New Roman"/>
                <w:color w:val="000000"/>
                <w:sz w:val="22"/>
                <w:szCs w:val="22"/>
              </w:rPr>
            </w:pPr>
            <w:r w:rsidRPr="004B3105">
              <w:rPr>
                <w:rFonts w:eastAsia="Times New Roman" w:cs="Times New Roman"/>
                <w:color w:val="000000"/>
                <w:sz w:val="22"/>
                <w:szCs w:val="22"/>
              </w:rPr>
              <w:lastRenderedPageBreak/>
              <w:t>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544812" w14:textId="45E2F452" w:rsidR="006E357A" w:rsidRPr="004B3105" w:rsidRDefault="006E357A" w:rsidP="004B3105">
            <w:pPr>
              <w:jc w:val="center"/>
              <w:rPr>
                <w:rFonts w:eastAsia="Times New Roman" w:cs="Times New Roman"/>
                <w:color w:val="000000"/>
                <w:sz w:val="22"/>
                <w:szCs w:val="22"/>
              </w:rPr>
            </w:pPr>
            <w:r>
              <w:rPr>
                <w:rFonts w:eastAsia="Times New Roman" w:cs="Times New Roman"/>
                <w:color w:val="000000" w:themeColor="text1"/>
                <w:sz w:val="22"/>
                <w:szCs w:val="22"/>
              </w:rPr>
              <w:t>9/3</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E5DA625" w14:textId="57293B7E" w:rsidR="006E357A" w:rsidRPr="00513244" w:rsidRDefault="006E357A" w:rsidP="00513244">
            <w:pPr>
              <w:jc w:val="center"/>
              <w:rPr>
                <w:rFonts w:eastAsia="Times New Roman" w:cs="Times New Roman"/>
                <w:b/>
                <w:color w:val="000000"/>
                <w:sz w:val="22"/>
                <w:szCs w:val="22"/>
              </w:rPr>
            </w:pPr>
            <w:r>
              <w:rPr>
                <w:rFonts w:eastAsia="Times New Roman" w:cs="Times New Roman"/>
                <w:b/>
                <w:color w:val="000000"/>
                <w:sz w:val="22"/>
                <w:szCs w:val="22"/>
              </w:rPr>
              <w:t xml:space="preserve">No Class </w:t>
            </w:r>
          </w:p>
        </w:tc>
        <w:tc>
          <w:tcPr>
            <w:tcW w:w="1890" w:type="dxa"/>
            <w:tcBorders>
              <w:top w:val="single" w:sz="6" w:space="0" w:color="auto"/>
              <w:left w:val="nil"/>
              <w:bottom w:val="single" w:sz="6" w:space="0" w:color="auto"/>
              <w:right w:val="single" w:sz="4" w:space="0" w:color="auto"/>
            </w:tcBorders>
          </w:tcPr>
          <w:p w14:paraId="31C9C9CF" w14:textId="325F7BCA" w:rsidR="006E357A" w:rsidRPr="0062575C" w:rsidRDefault="006E357A" w:rsidP="004B3105">
            <w:pPr>
              <w:jc w:val="center"/>
              <w:rPr>
                <w:rFonts w:eastAsia="Times New Roman" w:cs="Times New Roman"/>
                <w:b/>
                <w:color w:val="000000"/>
                <w:sz w:val="22"/>
                <w:szCs w:val="22"/>
              </w:rPr>
            </w:pPr>
          </w:p>
        </w:tc>
      </w:tr>
      <w:tr w:rsidR="006E357A" w:rsidRPr="004B3105" w14:paraId="162790FA"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83D02F8" w14:textId="77777777" w:rsidR="006E357A" w:rsidRPr="004B3105" w:rsidRDefault="006E357A" w:rsidP="00B94D06">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7A7C0C8" w14:textId="7BD32090" w:rsidR="006E357A" w:rsidRPr="004B3105" w:rsidRDefault="006E357A" w:rsidP="00B94D06">
            <w:pPr>
              <w:jc w:val="center"/>
              <w:rPr>
                <w:rFonts w:eastAsia="Times New Roman" w:cs="Times New Roman"/>
                <w:color w:val="000000"/>
                <w:sz w:val="22"/>
                <w:szCs w:val="22"/>
              </w:rPr>
            </w:pPr>
            <w:r>
              <w:rPr>
                <w:rFonts w:eastAsia="Times New Roman" w:cs="Times New Roman"/>
                <w:color w:val="000000" w:themeColor="text1"/>
                <w:sz w:val="22"/>
                <w:szCs w:val="22"/>
              </w:rPr>
              <w:t>9/5</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99B8696" w14:textId="61E4D982" w:rsidR="006E357A" w:rsidRPr="004B3105" w:rsidRDefault="00C27291" w:rsidP="00B94D06">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031D5A21" w14:textId="2D526D02" w:rsidR="006E357A" w:rsidRPr="004B3105" w:rsidRDefault="006E357A" w:rsidP="00B94D06">
            <w:pPr>
              <w:jc w:val="center"/>
              <w:rPr>
                <w:rFonts w:eastAsia="Times New Roman" w:cs="Times New Roman"/>
                <w:color w:val="000000"/>
                <w:sz w:val="22"/>
                <w:szCs w:val="22"/>
              </w:rPr>
            </w:pPr>
          </w:p>
        </w:tc>
      </w:tr>
      <w:tr w:rsidR="006E357A" w:rsidRPr="004B3105" w14:paraId="7AF08AA8"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7FFF" w14:textId="77777777" w:rsidR="006E357A" w:rsidRPr="004B3105" w:rsidRDefault="006E357A" w:rsidP="00513244">
            <w:pPr>
              <w:jc w:val="center"/>
              <w:rPr>
                <w:rFonts w:eastAsia="Times New Roman" w:cs="Times New Roman"/>
                <w:color w:val="000000"/>
                <w:sz w:val="22"/>
                <w:szCs w:val="22"/>
              </w:rPr>
            </w:pPr>
            <w:r w:rsidRPr="004B3105">
              <w:rPr>
                <w:rFonts w:eastAsia="Times New Roman" w:cs="Times New Roman"/>
                <w:color w:val="000000"/>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C7FD73" w14:textId="55F567A3" w:rsidR="006E357A" w:rsidRPr="004B3105" w:rsidRDefault="006E357A" w:rsidP="00513244">
            <w:pPr>
              <w:jc w:val="center"/>
              <w:rPr>
                <w:rFonts w:eastAsia="Times New Roman" w:cs="Times New Roman"/>
                <w:color w:val="000000"/>
                <w:sz w:val="22"/>
                <w:szCs w:val="22"/>
              </w:rPr>
            </w:pPr>
            <w:r>
              <w:rPr>
                <w:rFonts w:eastAsia="Times New Roman" w:cs="Times New Roman"/>
                <w:color w:val="000000" w:themeColor="text1"/>
                <w:sz w:val="22"/>
                <w:szCs w:val="22"/>
              </w:rPr>
              <w:t>9/10</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08531E3D" w14:textId="76FF1812" w:rsidR="006E357A" w:rsidRPr="004B3105" w:rsidRDefault="00C27291" w:rsidP="00513244">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54240F27" w14:textId="54711DAE" w:rsidR="006E357A" w:rsidRPr="004B3105" w:rsidRDefault="006E357A" w:rsidP="00513244">
            <w:pPr>
              <w:jc w:val="center"/>
              <w:rPr>
                <w:rFonts w:eastAsia="Times New Roman" w:cs="Times New Roman"/>
                <w:color w:val="000000"/>
                <w:sz w:val="22"/>
                <w:szCs w:val="22"/>
              </w:rPr>
            </w:pPr>
          </w:p>
        </w:tc>
      </w:tr>
      <w:tr w:rsidR="006E357A" w:rsidRPr="004B3105" w14:paraId="6AD05A29"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9044424" w14:textId="77777777" w:rsidR="006E357A" w:rsidRPr="004B3105" w:rsidRDefault="006E357A" w:rsidP="0051324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3B715AF" w14:textId="2FF780B5" w:rsidR="006E357A" w:rsidRPr="004B3105" w:rsidRDefault="006E357A" w:rsidP="00513244">
            <w:pPr>
              <w:jc w:val="center"/>
              <w:rPr>
                <w:rFonts w:eastAsia="Times New Roman" w:cs="Times New Roman"/>
                <w:color w:val="000000"/>
                <w:sz w:val="22"/>
                <w:szCs w:val="22"/>
              </w:rPr>
            </w:pPr>
            <w:r>
              <w:rPr>
                <w:rFonts w:eastAsia="Times New Roman" w:cs="Times New Roman"/>
                <w:color w:val="000000" w:themeColor="text1"/>
                <w:sz w:val="22"/>
                <w:szCs w:val="22"/>
              </w:rPr>
              <w:t>9/12</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1C7B71D" w14:textId="33E9DE2C" w:rsidR="006E357A" w:rsidRPr="004B3105" w:rsidRDefault="00C27291" w:rsidP="00513244">
            <w:pPr>
              <w:jc w:val="center"/>
              <w:rPr>
                <w:rFonts w:eastAsia="Times New Roman" w:cs="Times New Roman"/>
                <w:color w:val="000000"/>
                <w:sz w:val="22"/>
                <w:szCs w:val="22"/>
              </w:rPr>
            </w:pPr>
            <w:r>
              <w:rPr>
                <w:rFonts w:eastAsia="Times New Roman" w:cs="Times New Roman"/>
                <w:color w:val="000000"/>
                <w:sz w:val="22"/>
                <w:szCs w:val="22"/>
              </w:rPr>
              <w:t>Catholic Church Sexual Abuse Project</w:t>
            </w:r>
          </w:p>
        </w:tc>
        <w:tc>
          <w:tcPr>
            <w:tcW w:w="1890" w:type="dxa"/>
            <w:tcBorders>
              <w:top w:val="single" w:sz="6" w:space="0" w:color="auto"/>
              <w:left w:val="nil"/>
              <w:bottom w:val="single" w:sz="6" w:space="0" w:color="auto"/>
              <w:right w:val="single" w:sz="4" w:space="0" w:color="auto"/>
            </w:tcBorders>
          </w:tcPr>
          <w:p w14:paraId="17B7CEA0" w14:textId="32F5455A" w:rsidR="006E357A" w:rsidRPr="00B037AB" w:rsidRDefault="006E357A" w:rsidP="00513244">
            <w:pPr>
              <w:jc w:val="center"/>
              <w:rPr>
                <w:rFonts w:eastAsia="Times New Roman" w:cs="Times New Roman"/>
                <w:b/>
                <w:color w:val="000000"/>
                <w:sz w:val="22"/>
                <w:szCs w:val="22"/>
              </w:rPr>
            </w:pPr>
          </w:p>
        </w:tc>
      </w:tr>
      <w:tr w:rsidR="006E357A" w:rsidRPr="004B3105" w14:paraId="2D330156"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D8F8" w14:textId="77777777" w:rsidR="006E357A" w:rsidRPr="004B3105" w:rsidRDefault="006E357A" w:rsidP="00513244">
            <w:pPr>
              <w:jc w:val="center"/>
              <w:rPr>
                <w:rFonts w:eastAsia="Times New Roman" w:cs="Times New Roman"/>
                <w:color w:val="000000"/>
                <w:sz w:val="22"/>
                <w:szCs w:val="22"/>
              </w:rPr>
            </w:pPr>
            <w:r w:rsidRPr="004B3105">
              <w:rPr>
                <w:rFonts w:eastAsia="Times New Roman" w:cs="Times New Roman"/>
                <w:color w:val="000000"/>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ED38886" w14:textId="4FE85D86" w:rsidR="006E357A" w:rsidRPr="004B3105" w:rsidRDefault="006E357A" w:rsidP="00513244">
            <w:pPr>
              <w:jc w:val="center"/>
              <w:rPr>
                <w:rFonts w:eastAsia="Times New Roman" w:cs="Times New Roman"/>
                <w:color w:val="000000"/>
                <w:sz w:val="22"/>
                <w:szCs w:val="22"/>
              </w:rPr>
            </w:pPr>
            <w:r>
              <w:rPr>
                <w:rFonts w:eastAsia="Times New Roman" w:cs="Times New Roman"/>
                <w:color w:val="000000" w:themeColor="text1"/>
                <w:sz w:val="22"/>
                <w:szCs w:val="22"/>
              </w:rPr>
              <w:t>9/17</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34293BC5" w14:textId="2FC84196" w:rsidR="006E357A" w:rsidRPr="0098578D" w:rsidRDefault="00C27291" w:rsidP="00513244">
            <w:pPr>
              <w:jc w:val="center"/>
              <w:rPr>
                <w:rFonts w:eastAsia="Times New Roman" w:cs="Times New Roman"/>
                <w:color w:val="000000"/>
                <w:sz w:val="22"/>
                <w:szCs w:val="22"/>
              </w:rPr>
            </w:pPr>
            <w:r>
              <w:rPr>
                <w:rFonts w:eastAsia="Times New Roman" w:cs="Times New Roman"/>
                <w:color w:val="000000"/>
                <w:sz w:val="22"/>
                <w:szCs w:val="22"/>
              </w:rPr>
              <w:t>Catholic Church Sexual Abuse Project</w:t>
            </w:r>
          </w:p>
        </w:tc>
        <w:tc>
          <w:tcPr>
            <w:tcW w:w="1890" w:type="dxa"/>
            <w:tcBorders>
              <w:top w:val="single" w:sz="6" w:space="0" w:color="auto"/>
              <w:left w:val="nil"/>
              <w:bottom w:val="single" w:sz="6" w:space="0" w:color="auto"/>
              <w:right w:val="single" w:sz="4" w:space="0" w:color="auto"/>
            </w:tcBorders>
          </w:tcPr>
          <w:p w14:paraId="6F8565DA" w14:textId="48E5C521" w:rsidR="006E357A" w:rsidRPr="0062575C" w:rsidRDefault="006E357A" w:rsidP="00513244">
            <w:pPr>
              <w:jc w:val="center"/>
              <w:rPr>
                <w:rFonts w:eastAsia="Times New Roman" w:cs="Times New Roman"/>
                <w:b/>
                <w:color w:val="000000"/>
                <w:sz w:val="22"/>
                <w:szCs w:val="22"/>
              </w:rPr>
            </w:pPr>
          </w:p>
        </w:tc>
      </w:tr>
      <w:tr w:rsidR="00C27291" w:rsidRPr="004B3105" w14:paraId="45AB2BC5"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8C6FBD0"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4B71D8D" w14:textId="4D524733"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9/19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FF56C89" w14:textId="3F687ECD"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28DB4CE9" w14:textId="7F08A17B" w:rsidR="00C27291" w:rsidRPr="004B3105" w:rsidRDefault="00C27291" w:rsidP="00C27291">
            <w:pPr>
              <w:jc w:val="center"/>
              <w:rPr>
                <w:rFonts w:eastAsia="Times New Roman" w:cs="Times New Roman"/>
                <w:color w:val="000000"/>
                <w:sz w:val="22"/>
                <w:szCs w:val="22"/>
              </w:rPr>
            </w:pPr>
          </w:p>
        </w:tc>
      </w:tr>
      <w:tr w:rsidR="00C27291" w:rsidRPr="004B3105" w14:paraId="439AD8DD"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F03E" w14:textId="1E9DB1E4"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89F65E5" w14:textId="79A48EF7"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9/24</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614E732" w14:textId="26D54D60" w:rsidR="00C27291" w:rsidRPr="00FA2DA6"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3FBFDF08" w14:textId="2EC6F54A" w:rsidR="00C27291" w:rsidRPr="004B3105" w:rsidRDefault="00C27291" w:rsidP="00C27291">
            <w:pPr>
              <w:jc w:val="center"/>
              <w:rPr>
                <w:rFonts w:eastAsia="Times New Roman" w:cs="Times New Roman"/>
                <w:color w:val="000000"/>
                <w:sz w:val="22"/>
                <w:szCs w:val="22"/>
              </w:rPr>
            </w:pPr>
          </w:p>
        </w:tc>
      </w:tr>
      <w:tr w:rsidR="00C27291" w:rsidRPr="004B3105" w14:paraId="05AC579C"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67E75F8" w14:textId="5EE354C9"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C808335" w14:textId="74C7B8D6"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9/26</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9367978" w14:textId="6006199D"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Catholic Church Sexual Abuse Project</w:t>
            </w:r>
          </w:p>
        </w:tc>
        <w:tc>
          <w:tcPr>
            <w:tcW w:w="1890" w:type="dxa"/>
            <w:tcBorders>
              <w:top w:val="single" w:sz="6" w:space="0" w:color="auto"/>
              <w:left w:val="nil"/>
              <w:bottom w:val="single" w:sz="6" w:space="0" w:color="auto"/>
              <w:right w:val="single" w:sz="4" w:space="0" w:color="auto"/>
            </w:tcBorders>
          </w:tcPr>
          <w:p w14:paraId="1C63264A" w14:textId="4EE1B930" w:rsidR="00C27291" w:rsidRPr="004B3105" w:rsidRDefault="00C27291" w:rsidP="00C27291">
            <w:pPr>
              <w:jc w:val="center"/>
              <w:rPr>
                <w:rFonts w:eastAsia="Times New Roman" w:cs="Times New Roman"/>
                <w:color w:val="000000"/>
                <w:sz w:val="22"/>
                <w:szCs w:val="22"/>
              </w:rPr>
            </w:pPr>
          </w:p>
        </w:tc>
      </w:tr>
      <w:tr w:rsidR="00C27291" w:rsidRPr="004B3105" w14:paraId="02C66163"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A555"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A38876A" w14:textId="0F8C3EA8"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10/1</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5AFF009" w14:textId="5E798BFD"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5608A066" w14:textId="68FCA7A8" w:rsidR="00C27291" w:rsidRPr="004B3105" w:rsidRDefault="00C27291" w:rsidP="00C27291">
            <w:pPr>
              <w:jc w:val="center"/>
              <w:rPr>
                <w:rFonts w:eastAsia="Times New Roman" w:cs="Times New Roman"/>
                <w:color w:val="000000"/>
                <w:sz w:val="22"/>
                <w:szCs w:val="22"/>
              </w:rPr>
            </w:pPr>
          </w:p>
        </w:tc>
      </w:tr>
      <w:tr w:rsidR="00C27291" w:rsidRPr="004B3105" w14:paraId="4210C463"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F92C672"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CD3AEBA" w14:textId="04180CF4"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10/3</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FE2DF9A" w14:textId="6278EAC1"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6BA6E4E1" w14:textId="2F657916" w:rsidR="00C27291" w:rsidRPr="004B3105" w:rsidRDefault="00C27291" w:rsidP="00C27291">
            <w:pPr>
              <w:jc w:val="center"/>
              <w:rPr>
                <w:rFonts w:eastAsia="Times New Roman" w:cs="Times New Roman"/>
                <w:color w:val="000000"/>
                <w:sz w:val="22"/>
                <w:szCs w:val="22"/>
              </w:rPr>
            </w:pPr>
          </w:p>
        </w:tc>
      </w:tr>
      <w:tr w:rsidR="00C27291" w:rsidRPr="004B3105" w14:paraId="7703B13E" w14:textId="77777777" w:rsidTr="006E357A">
        <w:trPr>
          <w:trHeight w:val="282"/>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D5DF"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9FB7F91" w14:textId="156DF3FC" w:rsidR="00C27291" w:rsidRPr="00C27291" w:rsidRDefault="00C27291" w:rsidP="00C27291">
            <w:pPr>
              <w:jc w:val="center"/>
              <w:rPr>
                <w:rFonts w:eastAsia="Times New Roman" w:cs="Times New Roman"/>
                <w:color w:val="000000"/>
                <w:sz w:val="22"/>
                <w:szCs w:val="22"/>
              </w:rPr>
            </w:pPr>
            <w:r w:rsidRPr="00C27291">
              <w:rPr>
                <w:rFonts w:eastAsia="Times New Roman" w:cs="Times New Roman"/>
                <w:color w:val="000000" w:themeColor="text1"/>
                <w:sz w:val="22"/>
                <w:szCs w:val="22"/>
              </w:rPr>
              <w:t>10/9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0598FF5" w14:textId="1CF1F956" w:rsidR="00C27291" w:rsidRPr="008811A6" w:rsidRDefault="00C27291" w:rsidP="00C27291">
            <w:pPr>
              <w:jc w:val="center"/>
              <w:rPr>
                <w:rFonts w:eastAsia="Times New Roman" w:cs="Times New Roman"/>
                <w:color w:val="000000"/>
                <w:sz w:val="22"/>
                <w:szCs w:val="22"/>
              </w:rPr>
            </w:pPr>
            <w:r>
              <w:rPr>
                <w:rFonts w:eastAsia="Times New Roman" w:cs="Times New Roman"/>
                <w:color w:val="000000"/>
                <w:sz w:val="22"/>
                <w:szCs w:val="22"/>
              </w:rPr>
              <w:t>Introduction of Third Project</w:t>
            </w:r>
          </w:p>
        </w:tc>
        <w:tc>
          <w:tcPr>
            <w:tcW w:w="1890" w:type="dxa"/>
            <w:tcBorders>
              <w:top w:val="single" w:sz="6" w:space="0" w:color="auto"/>
              <w:left w:val="nil"/>
              <w:bottom w:val="single" w:sz="6" w:space="0" w:color="auto"/>
              <w:right w:val="single" w:sz="4" w:space="0" w:color="auto"/>
            </w:tcBorders>
          </w:tcPr>
          <w:p w14:paraId="40AB0594" w14:textId="77777777" w:rsidR="00C27291" w:rsidRPr="004B3105" w:rsidRDefault="00C27291" w:rsidP="00C27291">
            <w:pPr>
              <w:jc w:val="center"/>
              <w:rPr>
                <w:rFonts w:eastAsia="Times New Roman" w:cs="Times New Roman"/>
                <w:color w:val="000000"/>
                <w:sz w:val="22"/>
                <w:szCs w:val="22"/>
              </w:rPr>
            </w:pPr>
          </w:p>
        </w:tc>
      </w:tr>
      <w:tr w:rsidR="00C27291" w:rsidRPr="004B3105" w14:paraId="769F0F93"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B3861E"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92D0AA1" w14:textId="7815772A"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10/10</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FFDCB9B" w14:textId="541D21CB" w:rsidR="00C27291" w:rsidRPr="00752D2D" w:rsidRDefault="00830138" w:rsidP="00C27291">
            <w:pPr>
              <w:jc w:val="center"/>
              <w:rPr>
                <w:rFonts w:eastAsia="Times New Roman" w:cs="Times New Roman"/>
                <w:color w:val="000000"/>
                <w:sz w:val="22"/>
                <w:szCs w:val="22"/>
              </w:rPr>
            </w:pPr>
            <w:r>
              <w:rPr>
                <w:rFonts w:eastAsia="Times New Roman" w:cs="Times New Roman"/>
                <w:color w:val="000000"/>
                <w:sz w:val="22"/>
                <w:szCs w:val="22"/>
              </w:rPr>
              <w:t>Teaching Strategies for Third Project</w:t>
            </w:r>
          </w:p>
        </w:tc>
        <w:tc>
          <w:tcPr>
            <w:tcW w:w="1890" w:type="dxa"/>
            <w:tcBorders>
              <w:top w:val="single" w:sz="6" w:space="0" w:color="auto"/>
              <w:left w:val="nil"/>
              <w:bottom w:val="single" w:sz="6" w:space="0" w:color="auto"/>
              <w:right w:val="single" w:sz="4" w:space="0" w:color="auto"/>
            </w:tcBorders>
          </w:tcPr>
          <w:p w14:paraId="6B0B2491" w14:textId="3EED4464" w:rsidR="00C27291" w:rsidRPr="00143AA7" w:rsidRDefault="00C27291" w:rsidP="00C27291">
            <w:pPr>
              <w:jc w:val="center"/>
              <w:rPr>
                <w:rFonts w:eastAsia="Times New Roman" w:cs="Times New Roman"/>
                <w:b/>
                <w:color w:val="000000"/>
                <w:sz w:val="22"/>
                <w:szCs w:val="22"/>
              </w:rPr>
            </w:pPr>
          </w:p>
        </w:tc>
      </w:tr>
      <w:tr w:rsidR="00C27291" w:rsidRPr="004B3105" w14:paraId="4814F749"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6CF8"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8</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D23597" w14:textId="615B6F89"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10/15</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05ED758" w14:textId="2A218B9E" w:rsidR="00C27291" w:rsidRPr="00752D2D" w:rsidRDefault="00C27291" w:rsidP="00C27291">
            <w:pPr>
              <w:jc w:val="center"/>
              <w:rPr>
                <w:rFonts w:eastAsia="Times New Roman" w:cs="Times New Roman"/>
                <w:b/>
                <w:color w:val="000000"/>
                <w:sz w:val="22"/>
                <w:szCs w:val="22"/>
              </w:rPr>
            </w:pPr>
            <w:r>
              <w:rPr>
                <w:rFonts w:eastAsia="Times New Roman" w:cs="Times New Roman"/>
                <w:color w:val="000000"/>
                <w:sz w:val="22"/>
                <w:szCs w:val="22"/>
              </w:rPr>
              <w:t>Catholic Church Sexual Abuse Project</w:t>
            </w:r>
          </w:p>
        </w:tc>
        <w:tc>
          <w:tcPr>
            <w:tcW w:w="1890" w:type="dxa"/>
            <w:tcBorders>
              <w:top w:val="single" w:sz="6" w:space="0" w:color="auto"/>
              <w:left w:val="nil"/>
              <w:bottom w:val="single" w:sz="6" w:space="0" w:color="auto"/>
              <w:right w:val="single" w:sz="4" w:space="0" w:color="auto"/>
            </w:tcBorders>
          </w:tcPr>
          <w:p w14:paraId="40175B59" w14:textId="448A3B7B" w:rsidR="00C27291" w:rsidRPr="004B3105" w:rsidRDefault="00C27291" w:rsidP="00C27291">
            <w:pPr>
              <w:jc w:val="center"/>
              <w:rPr>
                <w:rFonts w:eastAsia="Times New Roman" w:cs="Times New Roman"/>
                <w:color w:val="000000"/>
                <w:sz w:val="22"/>
                <w:szCs w:val="22"/>
              </w:rPr>
            </w:pPr>
          </w:p>
        </w:tc>
      </w:tr>
      <w:tr w:rsidR="00C27291" w:rsidRPr="004B3105" w14:paraId="6A39C1A1"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75F90E5"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46982D" w14:textId="2740A939"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10/17</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748E146" w14:textId="63F600C5" w:rsidR="00C27291" w:rsidRPr="006E04FE" w:rsidRDefault="00C27291" w:rsidP="00C27291">
            <w:pPr>
              <w:jc w:val="center"/>
              <w:rPr>
                <w:rFonts w:eastAsia="Times New Roman" w:cs="Times New Roman"/>
                <w:b/>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4AB27E60" w14:textId="77777777" w:rsidR="00C27291" w:rsidRPr="004B3105" w:rsidRDefault="00C27291" w:rsidP="00C27291">
            <w:pPr>
              <w:jc w:val="center"/>
              <w:rPr>
                <w:rFonts w:eastAsia="Times New Roman" w:cs="Times New Roman"/>
                <w:color w:val="000000"/>
                <w:sz w:val="22"/>
                <w:szCs w:val="22"/>
              </w:rPr>
            </w:pPr>
          </w:p>
        </w:tc>
      </w:tr>
      <w:tr w:rsidR="00C27291" w:rsidRPr="004B3105" w14:paraId="2D1E13D0"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3AC5"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9</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3C96605" w14:textId="60DACE83"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10/22</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605B881C" w14:textId="6F886446"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6C6DEBAE" w14:textId="77777777" w:rsidR="00C27291" w:rsidRPr="004B3105" w:rsidRDefault="00C27291" w:rsidP="00C27291">
            <w:pPr>
              <w:jc w:val="center"/>
              <w:rPr>
                <w:rFonts w:eastAsia="Times New Roman" w:cs="Times New Roman"/>
                <w:color w:val="000000"/>
                <w:sz w:val="22"/>
                <w:szCs w:val="22"/>
              </w:rPr>
            </w:pPr>
          </w:p>
        </w:tc>
      </w:tr>
      <w:tr w:rsidR="00C27291" w:rsidRPr="004B3105" w14:paraId="31F7397E" w14:textId="77777777" w:rsidTr="006E357A">
        <w:trPr>
          <w:trHeight w:val="291"/>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5EADC84"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E1A9882" w14:textId="686C63DE"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w:t>
            </w:r>
            <w:r w:rsidRPr="00FB33DE">
              <w:rPr>
                <w:rFonts w:eastAsia="Times New Roman" w:cs="Times New Roman"/>
                <w:color w:val="000000" w:themeColor="text1"/>
                <w:sz w:val="22"/>
                <w:szCs w:val="22"/>
              </w:rPr>
              <w:t>/2</w:t>
            </w:r>
            <w:r>
              <w:rPr>
                <w:rFonts w:eastAsia="Times New Roman" w:cs="Times New Roman"/>
                <w:color w:val="000000" w:themeColor="text1"/>
                <w:sz w:val="22"/>
                <w:szCs w:val="22"/>
              </w:rPr>
              <w:t>4</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6D598412" w14:textId="385DDBDE"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Catholic Church Sexual Abuse Project</w:t>
            </w:r>
          </w:p>
        </w:tc>
        <w:tc>
          <w:tcPr>
            <w:tcW w:w="1890" w:type="dxa"/>
            <w:tcBorders>
              <w:top w:val="single" w:sz="6" w:space="0" w:color="auto"/>
              <w:left w:val="nil"/>
              <w:bottom w:val="single" w:sz="6" w:space="0" w:color="auto"/>
              <w:right w:val="single" w:sz="4" w:space="0" w:color="auto"/>
            </w:tcBorders>
          </w:tcPr>
          <w:p w14:paraId="5E60F2B4" w14:textId="77777777" w:rsidR="00C27291" w:rsidRPr="004B3105" w:rsidRDefault="00C27291" w:rsidP="00C27291">
            <w:pPr>
              <w:jc w:val="center"/>
              <w:rPr>
                <w:rFonts w:eastAsia="Times New Roman" w:cs="Times New Roman"/>
                <w:color w:val="000000"/>
                <w:sz w:val="22"/>
                <w:szCs w:val="22"/>
              </w:rPr>
            </w:pPr>
          </w:p>
        </w:tc>
      </w:tr>
      <w:tr w:rsidR="00C27291" w:rsidRPr="004B3105" w14:paraId="060DBF9B"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6C57"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10</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1FA3013" w14:textId="24833C7C"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10/29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6134D74" w14:textId="38D549AC"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21953955" w14:textId="316DD938"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Catholic Church Sexual Abuse Project due</w:t>
            </w:r>
          </w:p>
        </w:tc>
      </w:tr>
      <w:tr w:rsidR="00C27291" w:rsidRPr="004B3105" w14:paraId="4A366F51"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87C56C7" w14:textId="2C7B2DC9"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519F659" w14:textId="55F91F3A"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10/31</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00C76F2" w14:textId="52F4E655"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Third Project</w:t>
            </w:r>
          </w:p>
        </w:tc>
        <w:tc>
          <w:tcPr>
            <w:tcW w:w="1890" w:type="dxa"/>
            <w:tcBorders>
              <w:top w:val="single" w:sz="6" w:space="0" w:color="auto"/>
              <w:left w:val="nil"/>
              <w:bottom w:val="single" w:sz="6" w:space="0" w:color="auto"/>
              <w:right w:val="single" w:sz="4" w:space="0" w:color="auto"/>
            </w:tcBorders>
          </w:tcPr>
          <w:p w14:paraId="4EFC8EC4" w14:textId="3FF78350" w:rsidR="00C27291" w:rsidRPr="004B3105" w:rsidRDefault="00C27291" w:rsidP="00C27291">
            <w:pPr>
              <w:jc w:val="center"/>
              <w:rPr>
                <w:rFonts w:eastAsia="Times New Roman" w:cs="Times New Roman"/>
                <w:color w:val="000000"/>
                <w:sz w:val="22"/>
                <w:szCs w:val="22"/>
              </w:rPr>
            </w:pPr>
          </w:p>
        </w:tc>
      </w:tr>
      <w:tr w:rsidR="00C27291" w:rsidRPr="004B3105" w14:paraId="37DC04DB"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439B"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11</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C83483B" w14:textId="50CF8418"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11/5</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0376DEBF" w14:textId="3C8461EC"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Third Project</w:t>
            </w:r>
          </w:p>
        </w:tc>
        <w:tc>
          <w:tcPr>
            <w:tcW w:w="1890" w:type="dxa"/>
            <w:tcBorders>
              <w:top w:val="single" w:sz="6" w:space="0" w:color="auto"/>
              <w:left w:val="nil"/>
              <w:bottom w:val="single" w:sz="6" w:space="0" w:color="auto"/>
              <w:right w:val="single" w:sz="4" w:space="0" w:color="auto"/>
            </w:tcBorders>
          </w:tcPr>
          <w:p w14:paraId="2AEB146D" w14:textId="283DB3E9" w:rsidR="00C27291" w:rsidRPr="004B3105" w:rsidRDefault="00C27291" w:rsidP="00C27291">
            <w:pPr>
              <w:jc w:val="center"/>
              <w:rPr>
                <w:rFonts w:eastAsia="Times New Roman" w:cs="Times New Roman"/>
                <w:color w:val="000000"/>
                <w:sz w:val="22"/>
                <w:szCs w:val="22"/>
              </w:rPr>
            </w:pPr>
          </w:p>
        </w:tc>
      </w:tr>
      <w:tr w:rsidR="00C27291" w:rsidRPr="004B3105" w14:paraId="04B917DD"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EB308C6"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5645BCA" w14:textId="205F0D5F"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11/7</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76220F46" w14:textId="284778A9"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Stalking Project</w:t>
            </w:r>
          </w:p>
        </w:tc>
        <w:tc>
          <w:tcPr>
            <w:tcW w:w="1890" w:type="dxa"/>
            <w:tcBorders>
              <w:top w:val="single" w:sz="6" w:space="0" w:color="auto"/>
              <w:left w:val="nil"/>
              <w:bottom w:val="single" w:sz="6" w:space="0" w:color="auto"/>
              <w:right w:val="single" w:sz="4" w:space="0" w:color="auto"/>
            </w:tcBorders>
          </w:tcPr>
          <w:p w14:paraId="7339C1B0" w14:textId="3BDD0CEC" w:rsidR="00C27291" w:rsidRPr="004B3105" w:rsidRDefault="00C27291" w:rsidP="00C27291">
            <w:pPr>
              <w:jc w:val="center"/>
              <w:rPr>
                <w:rFonts w:eastAsia="Times New Roman" w:cs="Times New Roman"/>
                <w:color w:val="000000"/>
                <w:sz w:val="22"/>
                <w:szCs w:val="22"/>
              </w:rPr>
            </w:pPr>
          </w:p>
        </w:tc>
      </w:tr>
      <w:tr w:rsidR="00C27291" w:rsidRPr="004B3105" w14:paraId="049DD8D3" w14:textId="77777777" w:rsidTr="006E357A">
        <w:trPr>
          <w:trHeight w:val="543"/>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526D7"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B3FF0BA" w14:textId="42C70059"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11/12</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6F02FB9D" w14:textId="67F49E54"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Third Project</w:t>
            </w:r>
          </w:p>
        </w:tc>
        <w:tc>
          <w:tcPr>
            <w:tcW w:w="1890" w:type="dxa"/>
            <w:tcBorders>
              <w:top w:val="single" w:sz="6" w:space="0" w:color="auto"/>
              <w:left w:val="nil"/>
              <w:bottom w:val="single" w:sz="6" w:space="0" w:color="auto"/>
              <w:right w:val="single" w:sz="4" w:space="0" w:color="auto"/>
            </w:tcBorders>
          </w:tcPr>
          <w:p w14:paraId="6A8FAA2B" w14:textId="7FB03D43" w:rsidR="00C27291" w:rsidRPr="004B3105" w:rsidRDefault="00C27291" w:rsidP="00C27291">
            <w:pPr>
              <w:jc w:val="center"/>
              <w:rPr>
                <w:rFonts w:eastAsia="Times New Roman" w:cs="Times New Roman"/>
                <w:color w:val="000000"/>
                <w:sz w:val="22"/>
                <w:szCs w:val="22"/>
              </w:rPr>
            </w:pPr>
          </w:p>
        </w:tc>
      </w:tr>
      <w:tr w:rsidR="00C27291" w:rsidRPr="004B3105" w14:paraId="68FC213D"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693D3CB"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030F4FA" w14:textId="1F99CE94"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11/13</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5132F9AE" w14:textId="2A01D036"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Class Lessons</w:t>
            </w:r>
          </w:p>
        </w:tc>
        <w:tc>
          <w:tcPr>
            <w:tcW w:w="1890" w:type="dxa"/>
            <w:tcBorders>
              <w:top w:val="single" w:sz="6" w:space="0" w:color="auto"/>
              <w:left w:val="nil"/>
              <w:bottom w:val="single" w:sz="6" w:space="0" w:color="auto"/>
              <w:right w:val="single" w:sz="4" w:space="0" w:color="auto"/>
            </w:tcBorders>
          </w:tcPr>
          <w:p w14:paraId="63F526F9" w14:textId="3F29797C" w:rsidR="00C27291" w:rsidRPr="0013124B" w:rsidRDefault="0013124B" w:rsidP="00C27291">
            <w:pPr>
              <w:jc w:val="center"/>
              <w:rPr>
                <w:rFonts w:eastAsia="Times New Roman" w:cs="Times New Roman"/>
                <w:color w:val="000000"/>
                <w:sz w:val="22"/>
                <w:szCs w:val="22"/>
              </w:rPr>
            </w:pPr>
            <w:r w:rsidRPr="0013124B">
              <w:rPr>
                <w:rFonts w:eastAsia="Times New Roman" w:cs="Times New Roman"/>
                <w:color w:val="000000"/>
                <w:sz w:val="22"/>
                <w:szCs w:val="22"/>
              </w:rPr>
              <w:t>Third Project due</w:t>
            </w:r>
          </w:p>
        </w:tc>
      </w:tr>
      <w:tr w:rsidR="00C27291" w:rsidRPr="004B3105" w14:paraId="4738A81E"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087D"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9166964" w14:textId="5B8A491F"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11/19</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1BD61432" w14:textId="5CC178C2" w:rsidR="00C27291" w:rsidRPr="00D04828" w:rsidRDefault="00C27291" w:rsidP="00C27291">
            <w:pPr>
              <w:jc w:val="center"/>
              <w:rPr>
                <w:rFonts w:eastAsia="Times New Roman" w:cs="Times New Roman"/>
                <w:color w:val="000000"/>
                <w:sz w:val="22"/>
                <w:szCs w:val="22"/>
              </w:rPr>
            </w:pPr>
            <w:r>
              <w:rPr>
                <w:rFonts w:eastAsia="Times New Roman" w:cs="Times New Roman"/>
                <w:color w:val="000000"/>
                <w:sz w:val="22"/>
                <w:szCs w:val="22"/>
              </w:rPr>
              <w:t>Class Lessons</w:t>
            </w:r>
          </w:p>
        </w:tc>
        <w:tc>
          <w:tcPr>
            <w:tcW w:w="1890" w:type="dxa"/>
            <w:tcBorders>
              <w:top w:val="single" w:sz="6" w:space="0" w:color="auto"/>
              <w:left w:val="nil"/>
              <w:bottom w:val="single" w:sz="6" w:space="0" w:color="auto"/>
              <w:right w:val="single" w:sz="4" w:space="0" w:color="auto"/>
            </w:tcBorders>
          </w:tcPr>
          <w:p w14:paraId="41022E30" w14:textId="39EE7891" w:rsidR="00C27291" w:rsidRPr="004B3105" w:rsidRDefault="00C27291" w:rsidP="00C27291">
            <w:pPr>
              <w:jc w:val="center"/>
              <w:rPr>
                <w:rFonts w:eastAsia="Times New Roman" w:cs="Times New Roman"/>
                <w:color w:val="000000"/>
                <w:sz w:val="22"/>
                <w:szCs w:val="22"/>
              </w:rPr>
            </w:pPr>
          </w:p>
        </w:tc>
      </w:tr>
      <w:tr w:rsidR="00C27291" w:rsidRPr="004B3105" w14:paraId="1894809F"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3965F3D"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AD086EC" w14:textId="45FDC0FE"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11/21</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4CD4C474" w14:textId="142ED1F9" w:rsidR="00C27291" w:rsidRPr="00513244" w:rsidRDefault="00C27291" w:rsidP="00C27291">
            <w:pPr>
              <w:jc w:val="center"/>
              <w:rPr>
                <w:rFonts w:eastAsia="Times New Roman" w:cs="Times New Roman"/>
                <w:b/>
                <w:color w:val="000000"/>
                <w:sz w:val="22"/>
                <w:szCs w:val="22"/>
              </w:rPr>
            </w:pPr>
            <w:r>
              <w:rPr>
                <w:rFonts w:eastAsia="Times New Roman" w:cs="Times New Roman"/>
                <w:b/>
                <w:color w:val="000000"/>
                <w:sz w:val="22"/>
                <w:szCs w:val="22"/>
              </w:rPr>
              <w:t>No Class</w:t>
            </w:r>
          </w:p>
        </w:tc>
        <w:tc>
          <w:tcPr>
            <w:tcW w:w="1890" w:type="dxa"/>
            <w:tcBorders>
              <w:top w:val="single" w:sz="6" w:space="0" w:color="auto"/>
              <w:left w:val="nil"/>
              <w:bottom w:val="single" w:sz="6" w:space="0" w:color="auto"/>
              <w:right w:val="single" w:sz="4" w:space="0" w:color="auto"/>
            </w:tcBorders>
          </w:tcPr>
          <w:p w14:paraId="622F43AA" w14:textId="77777777" w:rsidR="00C27291" w:rsidRPr="004B3105" w:rsidRDefault="00C27291" w:rsidP="00C27291">
            <w:pPr>
              <w:jc w:val="center"/>
              <w:rPr>
                <w:rFonts w:eastAsia="Times New Roman" w:cs="Times New Roman"/>
                <w:color w:val="000000"/>
                <w:sz w:val="22"/>
                <w:szCs w:val="22"/>
              </w:rPr>
            </w:pPr>
          </w:p>
        </w:tc>
      </w:tr>
      <w:tr w:rsidR="00C27291" w:rsidRPr="004B3105" w14:paraId="15AECF75"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15DA"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4AE079D" w14:textId="353CF924"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11/26</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3366ED73" w14:textId="21B33F1F"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Class Lessons</w:t>
            </w:r>
          </w:p>
        </w:tc>
        <w:tc>
          <w:tcPr>
            <w:tcW w:w="1890" w:type="dxa"/>
            <w:tcBorders>
              <w:top w:val="single" w:sz="6" w:space="0" w:color="auto"/>
              <w:left w:val="nil"/>
              <w:bottom w:val="single" w:sz="6" w:space="0" w:color="auto"/>
              <w:right w:val="single" w:sz="4" w:space="0" w:color="auto"/>
            </w:tcBorders>
          </w:tcPr>
          <w:p w14:paraId="2289CF05" w14:textId="3ADC533B" w:rsidR="00C27291" w:rsidRPr="004B3105" w:rsidRDefault="00C27291" w:rsidP="00C27291">
            <w:pPr>
              <w:jc w:val="center"/>
              <w:rPr>
                <w:rFonts w:eastAsia="Times New Roman" w:cs="Times New Roman"/>
                <w:color w:val="000000"/>
                <w:sz w:val="22"/>
                <w:szCs w:val="22"/>
              </w:rPr>
            </w:pPr>
          </w:p>
        </w:tc>
      </w:tr>
      <w:tr w:rsidR="00C27291" w:rsidRPr="004B3105" w14:paraId="4C77B609"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E596B3B"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773AB52" w14:textId="173CD4B0"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11/28</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2B80506B" w14:textId="005FEB19"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Class Lessons</w:t>
            </w:r>
          </w:p>
        </w:tc>
        <w:tc>
          <w:tcPr>
            <w:tcW w:w="1890" w:type="dxa"/>
            <w:tcBorders>
              <w:top w:val="single" w:sz="6" w:space="0" w:color="auto"/>
              <w:left w:val="nil"/>
              <w:bottom w:val="single" w:sz="6" w:space="0" w:color="auto"/>
              <w:right w:val="single" w:sz="4" w:space="0" w:color="auto"/>
            </w:tcBorders>
          </w:tcPr>
          <w:p w14:paraId="3FEA452E" w14:textId="79FFDD9A" w:rsidR="00C27291" w:rsidRPr="004B3105" w:rsidRDefault="00C27291" w:rsidP="00C27291">
            <w:pPr>
              <w:jc w:val="center"/>
              <w:rPr>
                <w:rFonts w:eastAsia="Times New Roman" w:cs="Times New Roman"/>
                <w:color w:val="000000"/>
                <w:sz w:val="22"/>
                <w:szCs w:val="22"/>
              </w:rPr>
            </w:pPr>
          </w:p>
        </w:tc>
      </w:tr>
      <w:tr w:rsidR="00C27291" w:rsidRPr="004B3105" w14:paraId="15200C5C"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6019"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26656FB" w14:textId="63D2CC2B"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12/3</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6B23A1FD" w14:textId="7ACABF59"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Class Lessons</w:t>
            </w:r>
          </w:p>
        </w:tc>
        <w:tc>
          <w:tcPr>
            <w:tcW w:w="1890" w:type="dxa"/>
            <w:tcBorders>
              <w:top w:val="single" w:sz="6" w:space="0" w:color="auto"/>
              <w:left w:val="nil"/>
              <w:bottom w:val="single" w:sz="6" w:space="0" w:color="auto"/>
              <w:right w:val="single" w:sz="4" w:space="0" w:color="auto"/>
            </w:tcBorders>
          </w:tcPr>
          <w:p w14:paraId="7C9A1A74" w14:textId="74709B28" w:rsidR="00C27291" w:rsidRPr="00641B08" w:rsidRDefault="00C27291" w:rsidP="00C27291">
            <w:pPr>
              <w:jc w:val="center"/>
              <w:rPr>
                <w:rFonts w:eastAsia="Times New Roman" w:cs="Times New Roman"/>
                <w:b/>
                <w:color w:val="000000"/>
                <w:sz w:val="22"/>
                <w:szCs w:val="22"/>
              </w:rPr>
            </w:pPr>
          </w:p>
        </w:tc>
      </w:tr>
      <w:tr w:rsidR="00C27291" w:rsidRPr="004B3105" w14:paraId="282D4E6F"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986E138"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67AD2E0" w14:textId="1A691D37"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12/5</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00F89154" w14:textId="3600B7B1" w:rsidR="00C27291" w:rsidRPr="004B3105" w:rsidRDefault="00C27291" w:rsidP="00C27291">
            <w:pPr>
              <w:jc w:val="center"/>
              <w:rPr>
                <w:rFonts w:eastAsia="Times New Roman" w:cs="Times New Roman"/>
                <w:color w:val="000000"/>
                <w:sz w:val="22"/>
                <w:szCs w:val="22"/>
              </w:rPr>
            </w:pPr>
            <w:r>
              <w:rPr>
                <w:rFonts w:eastAsia="Times New Roman" w:cs="Times New Roman"/>
                <w:color w:val="000000"/>
                <w:sz w:val="22"/>
                <w:szCs w:val="22"/>
              </w:rPr>
              <w:t>Final Trafficking Video Project Viewing</w:t>
            </w:r>
          </w:p>
        </w:tc>
        <w:tc>
          <w:tcPr>
            <w:tcW w:w="1890" w:type="dxa"/>
            <w:tcBorders>
              <w:top w:val="single" w:sz="6" w:space="0" w:color="auto"/>
              <w:left w:val="nil"/>
              <w:bottom w:val="single" w:sz="6" w:space="0" w:color="auto"/>
              <w:right w:val="single" w:sz="4" w:space="0" w:color="auto"/>
            </w:tcBorders>
          </w:tcPr>
          <w:p w14:paraId="7844A143" w14:textId="7287B4ED" w:rsidR="00C27291" w:rsidRPr="004B3105" w:rsidRDefault="0013124B" w:rsidP="00C27291">
            <w:pPr>
              <w:jc w:val="center"/>
              <w:rPr>
                <w:rFonts w:eastAsia="Times New Roman" w:cs="Times New Roman"/>
                <w:color w:val="000000"/>
                <w:sz w:val="22"/>
                <w:szCs w:val="22"/>
              </w:rPr>
            </w:pPr>
            <w:r>
              <w:rPr>
                <w:rFonts w:eastAsia="Times New Roman" w:cs="Times New Roman"/>
                <w:color w:val="000000"/>
                <w:sz w:val="22"/>
                <w:szCs w:val="22"/>
              </w:rPr>
              <w:t>Final Stalking Video due</w:t>
            </w:r>
            <w:bookmarkStart w:id="0" w:name="_GoBack"/>
            <w:bookmarkEnd w:id="0"/>
          </w:p>
        </w:tc>
      </w:tr>
      <w:tr w:rsidR="00C27291" w:rsidRPr="004B3105" w14:paraId="0AD5A2A4" w14:textId="77777777" w:rsidTr="006E357A">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B803" w14:textId="77777777" w:rsidR="00C27291" w:rsidRPr="004B3105" w:rsidRDefault="00C27291" w:rsidP="00C27291">
            <w:pPr>
              <w:jc w:val="center"/>
              <w:rPr>
                <w:rFonts w:eastAsia="Times New Roman" w:cs="Times New Roman"/>
                <w:color w:val="000000"/>
                <w:sz w:val="22"/>
                <w:szCs w:val="22"/>
              </w:rPr>
            </w:pPr>
            <w:r w:rsidRPr="004B3105">
              <w:rPr>
                <w:rFonts w:eastAsia="Times New Roman" w:cs="Times New Roman"/>
                <w:color w:val="000000"/>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16E3412" w14:textId="72C3903A" w:rsidR="00C27291" w:rsidRPr="004B3105" w:rsidRDefault="00C27291" w:rsidP="00C27291">
            <w:pPr>
              <w:jc w:val="center"/>
              <w:rPr>
                <w:rFonts w:eastAsia="Times New Roman" w:cs="Times New Roman"/>
                <w:color w:val="000000"/>
                <w:sz w:val="22"/>
                <w:szCs w:val="22"/>
              </w:rPr>
            </w:pPr>
            <w:r>
              <w:rPr>
                <w:rFonts w:eastAsia="Times New Roman" w:cs="Times New Roman"/>
                <w:color w:val="000000" w:themeColor="text1"/>
                <w:sz w:val="22"/>
                <w:szCs w:val="22"/>
              </w:rPr>
              <w:t>12/17</w:t>
            </w: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7BD03615" w14:textId="2AB08FB8" w:rsidR="00C27291" w:rsidRPr="004B3105" w:rsidRDefault="00C27291" w:rsidP="00C27291">
            <w:pPr>
              <w:jc w:val="center"/>
              <w:rPr>
                <w:rFonts w:eastAsia="Times New Roman" w:cs="Times New Roman"/>
                <w:color w:val="000000"/>
                <w:sz w:val="22"/>
                <w:szCs w:val="22"/>
              </w:rPr>
            </w:pPr>
            <w:r>
              <w:rPr>
                <w:rFonts w:eastAsia="Times New Roman" w:cs="Times New Roman"/>
                <w:b/>
                <w:color w:val="000000"/>
                <w:sz w:val="22"/>
                <w:szCs w:val="22"/>
              </w:rPr>
              <w:t>No Final Exam</w:t>
            </w:r>
          </w:p>
        </w:tc>
        <w:tc>
          <w:tcPr>
            <w:tcW w:w="1890" w:type="dxa"/>
            <w:tcBorders>
              <w:top w:val="single" w:sz="6" w:space="0" w:color="auto"/>
              <w:left w:val="nil"/>
              <w:bottom w:val="single" w:sz="6" w:space="0" w:color="auto"/>
              <w:right w:val="single" w:sz="4" w:space="0" w:color="auto"/>
            </w:tcBorders>
          </w:tcPr>
          <w:p w14:paraId="1362EC5A" w14:textId="77777777" w:rsidR="00C27291" w:rsidRPr="004B3105" w:rsidRDefault="00C27291" w:rsidP="00C27291">
            <w:pPr>
              <w:jc w:val="center"/>
              <w:rPr>
                <w:rFonts w:eastAsia="Times New Roman" w:cs="Times New Roman"/>
                <w:color w:val="000000"/>
                <w:sz w:val="22"/>
                <w:szCs w:val="22"/>
              </w:rPr>
            </w:pPr>
          </w:p>
        </w:tc>
      </w:tr>
      <w:tr w:rsidR="00C27291" w:rsidRPr="004B3105" w14:paraId="04B8E54E" w14:textId="77777777" w:rsidTr="006E357A">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0CD23E7" w14:textId="77777777" w:rsidR="00C27291" w:rsidRPr="004B3105" w:rsidRDefault="00C27291" w:rsidP="00C27291">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8E722D9" w14:textId="4528B6E2" w:rsidR="00C27291" w:rsidRPr="004B3105" w:rsidRDefault="00C27291" w:rsidP="00C27291">
            <w:pPr>
              <w:jc w:val="center"/>
              <w:rPr>
                <w:rFonts w:eastAsia="Times New Roman" w:cs="Times New Roman"/>
                <w:color w:val="000000"/>
                <w:sz w:val="22"/>
                <w:szCs w:val="22"/>
              </w:rPr>
            </w:pPr>
          </w:p>
        </w:tc>
        <w:tc>
          <w:tcPr>
            <w:tcW w:w="4532" w:type="dxa"/>
            <w:tcBorders>
              <w:top w:val="single" w:sz="4" w:space="0" w:color="auto"/>
              <w:left w:val="nil"/>
              <w:bottom w:val="single" w:sz="4" w:space="0" w:color="auto"/>
              <w:right w:val="single" w:sz="4" w:space="0" w:color="auto"/>
            </w:tcBorders>
            <w:shd w:val="clear" w:color="auto" w:fill="auto"/>
            <w:noWrap/>
            <w:vAlign w:val="bottom"/>
          </w:tcPr>
          <w:p w14:paraId="76308EB5" w14:textId="13F828AB" w:rsidR="00C27291" w:rsidRPr="006E40F8" w:rsidRDefault="00C27291" w:rsidP="00C27291">
            <w:pPr>
              <w:jc w:val="center"/>
              <w:rPr>
                <w:rFonts w:eastAsia="Times New Roman" w:cs="Times New Roman"/>
                <w:b/>
                <w:color w:val="000000"/>
                <w:sz w:val="22"/>
                <w:szCs w:val="22"/>
              </w:rPr>
            </w:pPr>
          </w:p>
        </w:tc>
        <w:tc>
          <w:tcPr>
            <w:tcW w:w="1890" w:type="dxa"/>
            <w:tcBorders>
              <w:top w:val="single" w:sz="6" w:space="0" w:color="auto"/>
              <w:left w:val="nil"/>
              <w:bottom w:val="single" w:sz="4" w:space="0" w:color="auto"/>
              <w:right w:val="single" w:sz="4" w:space="0" w:color="auto"/>
            </w:tcBorders>
          </w:tcPr>
          <w:p w14:paraId="2A7EB297" w14:textId="77777777" w:rsidR="00C27291" w:rsidRPr="004B3105" w:rsidRDefault="00C27291" w:rsidP="00C27291">
            <w:pPr>
              <w:jc w:val="center"/>
              <w:rPr>
                <w:rFonts w:eastAsia="Times New Roman" w:cs="Times New Roman"/>
                <w:color w:val="000000"/>
                <w:sz w:val="22"/>
                <w:szCs w:val="22"/>
              </w:rPr>
            </w:pPr>
          </w:p>
        </w:tc>
      </w:tr>
    </w:tbl>
    <w:p w14:paraId="44418527" w14:textId="77777777" w:rsidR="004B3105" w:rsidRPr="004B3105" w:rsidRDefault="004B3105" w:rsidP="004B3105">
      <w:pPr>
        <w:rPr>
          <w:b/>
        </w:rPr>
      </w:pPr>
    </w:p>
    <w:p w14:paraId="209DFC44" w14:textId="77777777" w:rsidR="004B3105" w:rsidRDefault="004B3105" w:rsidP="004B3105">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231BC142" w14:textId="77777777" w:rsidR="00FB79DE" w:rsidRDefault="00FB79DE" w:rsidP="00FB79DE">
      <w:pPr>
        <w:rPr>
          <w:b/>
          <w:color w:val="000000"/>
        </w:rPr>
      </w:pPr>
    </w:p>
    <w:p w14:paraId="4EB223FF" w14:textId="77777777" w:rsidR="00FB79DE" w:rsidRDefault="00FB79DE" w:rsidP="00FB79DE">
      <w:pPr>
        <w:rPr>
          <w:color w:val="000000"/>
        </w:rPr>
      </w:pPr>
      <w:r w:rsidRPr="004B3105">
        <w:rPr>
          <w:b/>
          <w:color w:val="000000"/>
        </w:rPr>
        <w:t xml:space="preserve">Attendance: </w:t>
      </w:r>
      <w:r w:rsidRPr="004B3105">
        <w:rPr>
          <w:color w:val="000000"/>
        </w:rPr>
        <w:t>Although weekly attendance will not be taken, coming to class is important. Material will be presented that is not included in the assigned readings, but will be included in tests. Missing class also means that you will miss discussions about assignments and difficult test material. You are responsible for all announcements made in lecture and lab regardless of whether or not you attend class.</w:t>
      </w:r>
    </w:p>
    <w:p w14:paraId="5339C14D" w14:textId="77777777" w:rsidR="00CB13F8" w:rsidRDefault="00CB13F8" w:rsidP="004B3105">
      <w:pPr>
        <w:rPr>
          <w:b/>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6E40F8" w:rsidRPr="00CB13F8" w14:paraId="54EB98BC" w14:textId="77777777" w:rsidTr="000D05CC">
        <w:trPr>
          <w:trHeight w:val="260"/>
        </w:trPr>
        <w:tc>
          <w:tcPr>
            <w:tcW w:w="1995" w:type="dxa"/>
            <w:gridSpan w:val="4"/>
            <w:tcBorders>
              <w:top w:val="nil"/>
              <w:left w:val="nil"/>
              <w:bottom w:val="nil"/>
              <w:right w:val="nil"/>
            </w:tcBorders>
            <w:shd w:val="clear" w:color="auto" w:fill="auto"/>
            <w:noWrap/>
            <w:vAlign w:val="bottom"/>
            <w:hideMark/>
          </w:tcPr>
          <w:p w14:paraId="72D55510" w14:textId="77777777" w:rsidR="006E40F8" w:rsidRPr="00CB13F8" w:rsidRDefault="006E40F8" w:rsidP="000D05CC">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2D29D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8AC0895"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0AD21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0937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D5ACB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4FF80B"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73 - 76%</w:t>
            </w:r>
          </w:p>
        </w:tc>
      </w:tr>
      <w:tr w:rsidR="006E40F8" w:rsidRPr="00CB13F8" w14:paraId="51DAFCE2" w14:textId="77777777" w:rsidTr="000D05CC">
        <w:trPr>
          <w:trHeight w:val="260"/>
        </w:trPr>
        <w:tc>
          <w:tcPr>
            <w:tcW w:w="440" w:type="dxa"/>
            <w:tcBorders>
              <w:top w:val="nil"/>
              <w:left w:val="nil"/>
              <w:bottom w:val="nil"/>
              <w:right w:val="nil"/>
            </w:tcBorders>
            <w:shd w:val="clear" w:color="auto" w:fill="auto"/>
            <w:noWrap/>
            <w:vAlign w:val="bottom"/>
            <w:hideMark/>
          </w:tcPr>
          <w:p w14:paraId="6D4F3CD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3DEB89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5C2549"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40F56B6"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E3AE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4A60E3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417B9E68"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78DA7E"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2DE0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EC8C9C"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70 - 72%</w:t>
            </w:r>
          </w:p>
        </w:tc>
      </w:tr>
      <w:tr w:rsidR="006E40F8" w:rsidRPr="00CB13F8" w14:paraId="2E7E7AC8" w14:textId="77777777" w:rsidTr="000D05CC">
        <w:trPr>
          <w:trHeight w:val="260"/>
        </w:trPr>
        <w:tc>
          <w:tcPr>
            <w:tcW w:w="440" w:type="dxa"/>
            <w:tcBorders>
              <w:top w:val="nil"/>
              <w:left w:val="nil"/>
              <w:bottom w:val="nil"/>
              <w:right w:val="nil"/>
            </w:tcBorders>
            <w:shd w:val="clear" w:color="auto" w:fill="auto"/>
            <w:noWrap/>
            <w:vAlign w:val="bottom"/>
            <w:hideMark/>
          </w:tcPr>
          <w:p w14:paraId="59245D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237A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310DED0"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940AC7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49E4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D8F63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226A6F7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4275F4"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B3F00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0CF778"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60 - 69%</w:t>
            </w:r>
          </w:p>
        </w:tc>
      </w:tr>
      <w:tr w:rsidR="006E40F8" w:rsidRPr="00CB13F8" w14:paraId="6110C77C" w14:textId="77777777" w:rsidTr="000D05CC">
        <w:trPr>
          <w:trHeight w:val="260"/>
        </w:trPr>
        <w:tc>
          <w:tcPr>
            <w:tcW w:w="440" w:type="dxa"/>
            <w:tcBorders>
              <w:top w:val="nil"/>
              <w:left w:val="nil"/>
              <w:bottom w:val="nil"/>
              <w:right w:val="nil"/>
            </w:tcBorders>
            <w:shd w:val="clear" w:color="auto" w:fill="auto"/>
            <w:noWrap/>
            <w:vAlign w:val="bottom"/>
            <w:hideMark/>
          </w:tcPr>
          <w:p w14:paraId="4539095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295CA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5D33B2C"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3391C0AE"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9A7C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6C76673"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7AB210B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38D6AA" w14:textId="77777777" w:rsidR="006E40F8" w:rsidRPr="00CB13F8" w:rsidRDefault="006E40F8" w:rsidP="000D05CC">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FEDA2"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9C2A54"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Less than 60%</w:t>
            </w:r>
          </w:p>
        </w:tc>
      </w:tr>
      <w:tr w:rsidR="006E40F8" w:rsidRPr="00CB13F8" w14:paraId="34B11E76" w14:textId="77777777" w:rsidTr="000D05CC">
        <w:trPr>
          <w:trHeight w:val="260"/>
        </w:trPr>
        <w:tc>
          <w:tcPr>
            <w:tcW w:w="440" w:type="dxa"/>
            <w:tcBorders>
              <w:top w:val="nil"/>
              <w:left w:val="nil"/>
              <w:bottom w:val="nil"/>
              <w:right w:val="nil"/>
            </w:tcBorders>
            <w:shd w:val="clear" w:color="auto" w:fill="auto"/>
            <w:noWrap/>
            <w:vAlign w:val="bottom"/>
            <w:hideMark/>
          </w:tcPr>
          <w:p w14:paraId="5BC1BA5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2164A5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C2F9273"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68121640"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C723D"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41E75199"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232205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80F879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6D096F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B3CAB5E"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18717FA"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6AFC21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B4BD8B"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D8869D" w14:textId="77777777" w:rsidR="006E40F8" w:rsidRPr="00CB13F8" w:rsidRDefault="006E40F8" w:rsidP="000D05CC">
            <w:pPr>
              <w:tabs>
                <w:tab w:val="left" w:pos="807"/>
              </w:tabs>
              <w:rPr>
                <w:rFonts w:eastAsia="Times New Roman" w:cs="Times New Roman"/>
                <w:color w:val="000000"/>
              </w:rPr>
            </w:pPr>
          </w:p>
        </w:tc>
      </w:tr>
      <w:tr w:rsidR="006E40F8" w:rsidRPr="00CB13F8" w14:paraId="7733328F" w14:textId="77777777" w:rsidTr="000D05CC">
        <w:trPr>
          <w:trHeight w:val="260"/>
        </w:trPr>
        <w:tc>
          <w:tcPr>
            <w:tcW w:w="440" w:type="dxa"/>
            <w:tcBorders>
              <w:top w:val="nil"/>
              <w:left w:val="nil"/>
              <w:bottom w:val="nil"/>
              <w:right w:val="nil"/>
            </w:tcBorders>
            <w:shd w:val="clear" w:color="auto" w:fill="auto"/>
            <w:noWrap/>
            <w:vAlign w:val="bottom"/>
            <w:hideMark/>
          </w:tcPr>
          <w:p w14:paraId="09EA5E2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2AA40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E2B027"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108C9054"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996EA"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6F9C3F"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1CCA05D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D4FB51F"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5E424D4"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C65A631"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2A5831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2A2C24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904DF9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B034321" w14:textId="77777777" w:rsidR="006E40F8" w:rsidRPr="00CB13F8" w:rsidRDefault="006E40F8" w:rsidP="000D05CC">
            <w:pPr>
              <w:tabs>
                <w:tab w:val="left" w:pos="807"/>
              </w:tabs>
              <w:rPr>
                <w:rFonts w:eastAsia="Times New Roman" w:cs="Times New Roman"/>
                <w:color w:val="000000"/>
              </w:rPr>
            </w:pPr>
          </w:p>
        </w:tc>
      </w:tr>
      <w:tr w:rsidR="006E40F8" w:rsidRPr="00CB13F8" w14:paraId="0E977E4E" w14:textId="77777777" w:rsidTr="000D05CC">
        <w:trPr>
          <w:trHeight w:val="260"/>
        </w:trPr>
        <w:tc>
          <w:tcPr>
            <w:tcW w:w="440" w:type="dxa"/>
            <w:tcBorders>
              <w:top w:val="nil"/>
              <w:left w:val="nil"/>
              <w:bottom w:val="nil"/>
              <w:right w:val="nil"/>
            </w:tcBorders>
            <w:shd w:val="clear" w:color="auto" w:fill="auto"/>
            <w:noWrap/>
            <w:vAlign w:val="bottom"/>
            <w:hideMark/>
          </w:tcPr>
          <w:p w14:paraId="0227959C"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3A32650"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5019E15" w14:textId="77777777" w:rsidR="006E40F8" w:rsidRPr="00CB13F8" w:rsidRDefault="006E40F8" w:rsidP="000D05CC">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A1A865D" w14:textId="77777777" w:rsidR="006E40F8" w:rsidRPr="00CB13F8" w:rsidRDefault="006E40F8" w:rsidP="000D05CC">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A1657E"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8BF6617" w14:textId="77777777" w:rsidR="006E40F8" w:rsidRPr="00CB13F8" w:rsidRDefault="006E40F8" w:rsidP="000D05CC">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11BC7FF6" w14:textId="77777777" w:rsidR="00DD5923" w:rsidRPr="00CB13F8" w:rsidRDefault="00DD5923"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85C0A9"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13CC107"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2C5F4C6"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F4C117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47E625"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54DC0D" w14:textId="77777777" w:rsidR="006E40F8" w:rsidRPr="00CB13F8" w:rsidRDefault="006E40F8" w:rsidP="000D05CC">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38ACAEB" w14:textId="77777777" w:rsidR="006E40F8" w:rsidRPr="00CB13F8" w:rsidRDefault="006E40F8" w:rsidP="000D05CC">
            <w:pPr>
              <w:tabs>
                <w:tab w:val="left" w:pos="807"/>
              </w:tabs>
              <w:rPr>
                <w:rFonts w:eastAsia="Times New Roman" w:cs="Times New Roman"/>
                <w:color w:val="000000"/>
              </w:rPr>
            </w:pPr>
          </w:p>
        </w:tc>
      </w:tr>
    </w:tbl>
    <w:p w14:paraId="74A710E7" w14:textId="1BE5C027" w:rsidR="00DD5923" w:rsidRPr="006E40F8" w:rsidRDefault="00DD5923" w:rsidP="004B3105">
      <w:pPr>
        <w:rPr>
          <w:color w:val="000000"/>
        </w:rPr>
      </w:pPr>
    </w:p>
    <w:tbl>
      <w:tblPr>
        <w:tblW w:w="7079"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2847F4">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919"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4A95C6E1" w:rsidR="002847F4" w:rsidRPr="00CB13F8" w:rsidRDefault="00641B08" w:rsidP="00641B08">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2847F4">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54787F64" w:rsidR="002847F4" w:rsidRPr="00CB13F8" w:rsidRDefault="006E357A" w:rsidP="00CB13F8">
            <w:pPr>
              <w:rPr>
                <w:rFonts w:eastAsia="Times New Roman" w:cs="Times New Roman"/>
                <w:color w:val="000000"/>
              </w:rPr>
            </w:pPr>
            <w:r>
              <w:rPr>
                <w:rFonts w:eastAsia="Times New Roman" w:cs="Times New Roman"/>
                <w:color w:val="000000"/>
              </w:rPr>
              <w:t>Class Video Project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11998003" w:rsidR="002847F4" w:rsidRPr="00CB13F8" w:rsidRDefault="006E357A" w:rsidP="007A5C84">
            <w:pPr>
              <w:jc w:val="center"/>
              <w:rPr>
                <w:rFonts w:eastAsia="Times New Roman" w:cs="Times New Roman"/>
                <w:color w:val="000000"/>
              </w:rPr>
            </w:pPr>
            <w:r>
              <w:rPr>
                <w:rFonts w:eastAsia="Times New Roman" w:cs="Times New Roman"/>
                <w:color w:val="000000"/>
              </w:rPr>
              <w:t>4</w:t>
            </w:r>
            <w:r w:rsidR="00641B08">
              <w:rPr>
                <w:rFonts w:eastAsia="Times New Roman" w:cs="Times New Roman"/>
                <w:color w:val="000000"/>
              </w:rPr>
              <w:t>0%</w:t>
            </w:r>
          </w:p>
        </w:tc>
      </w:tr>
      <w:tr w:rsidR="002847F4" w:rsidRPr="00CB13F8" w14:paraId="01F9DFEE" w14:textId="77777777" w:rsidTr="002847F4">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1FF688B2" w:rsidR="002847F4" w:rsidRPr="00CB13F8" w:rsidRDefault="00C27291" w:rsidP="00F962A0">
            <w:pPr>
              <w:rPr>
                <w:rFonts w:eastAsia="Times New Roman" w:cs="Times New Roman"/>
                <w:color w:val="000000"/>
              </w:rPr>
            </w:pPr>
            <w:r>
              <w:rPr>
                <w:rFonts w:eastAsia="Times New Roman" w:cs="Times New Roman"/>
                <w:color w:val="000000"/>
              </w:rPr>
              <w:t>Catholic Church Sexual Abuse Project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97B8219" w:rsidR="002847F4" w:rsidRPr="00CB13F8" w:rsidRDefault="00641B08" w:rsidP="007A5C84">
            <w:pPr>
              <w:jc w:val="center"/>
              <w:rPr>
                <w:rFonts w:eastAsia="Times New Roman" w:cs="Times New Roman"/>
                <w:color w:val="000000"/>
              </w:rPr>
            </w:pPr>
            <w:r>
              <w:rPr>
                <w:rFonts w:eastAsia="Times New Roman" w:cs="Times New Roman"/>
                <w:color w:val="000000"/>
              </w:rPr>
              <w:t>30%</w:t>
            </w:r>
          </w:p>
        </w:tc>
      </w:tr>
      <w:tr w:rsidR="002847F4" w:rsidRPr="00CB13F8" w14:paraId="1EADB8A7" w14:textId="77777777" w:rsidTr="002847F4">
        <w:trPr>
          <w:trHeight w:val="260"/>
        </w:trPr>
        <w:tc>
          <w:tcPr>
            <w:tcW w:w="440" w:type="dxa"/>
            <w:tcBorders>
              <w:top w:val="nil"/>
              <w:left w:val="nil"/>
              <w:bottom w:val="nil"/>
              <w:right w:val="nil"/>
            </w:tcBorders>
            <w:shd w:val="clear" w:color="auto" w:fill="auto"/>
            <w:noWrap/>
            <w:vAlign w:val="bottom"/>
            <w:hideMark/>
          </w:tcPr>
          <w:p w14:paraId="6A105DF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4DB409F9" w:rsidR="002847F4" w:rsidRPr="00CB13F8" w:rsidRDefault="00C27291" w:rsidP="003251C5">
            <w:pPr>
              <w:rPr>
                <w:rFonts w:eastAsia="Times New Roman" w:cs="Times New Roman"/>
                <w:color w:val="000000"/>
              </w:rPr>
            </w:pPr>
            <w:r>
              <w:rPr>
                <w:rFonts w:eastAsia="Times New Roman" w:cs="Times New Roman"/>
                <w:color w:val="000000"/>
              </w:rPr>
              <w:t>Third Project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54918637" w:rsidR="002847F4" w:rsidRPr="00CB13F8" w:rsidRDefault="00C27291" w:rsidP="007A5C84">
            <w:pPr>
              <w:jc w:val="center"/>
              <w:rPr>
                <w:rFonts w:eastAsia="Times New Roman" w:cs="Times New Roman"/>
                <w:color w:val="000000"/>
              </w:rPr>
            </w:pPr>
            <w:r>
              <w:rPr>
                <w:rFonts w:eastAsia="Times New Roman" w:cs="Times New Roman"/>
                <w:color w:val="000000"/>
              </w:rPr>
              <w:t>3</w:t>
            </w:r>
            <w:r w:rsidR="00641B08">
              <w:rPr>
                <w:rFonts w:eastAsia="Times New Roman" w:cs="Times New Roman"/>
                <w:color w:val="000000"/>
              </w:rPr>
              <w:t>0%</w:t>
            </w:r>
          </w:p>
        </w:tc>
      </w:tr>
      <w:tr w:rsidR="002847F4" w:rsidRPr="00CB13F8" w14:paraId="6DB07D77" w14:textId="77777777" w:rsidTr="002847F4">
        <w:trPr>
          <w:trHeight w:val="260"/>
        </w:trPr>
        <w:tc>
          <w:tcPr>
            <w:tcW w:w="440" w:type="dxa"/>
            <w:tcBorders>
              <w:top w:val="nil"/>
              <w:left w:val="nil"/>
              <w:bottom w:val="nil"/>
              <w:right w:val="nil"/>
            </w:tcBorders>
            <w:shd w:val="clear" w:color="auto" w:fill="auto"/>
            <w:noWrap/>
            <w:vAlign w:val="bottom"/>
            <w:hideMark/>
          </w:tcPr>
          <w:p w14:paraId="02A74F94"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66D88" w14:textId="14C164EE" w:rsidR="002847F4" w:rsidRPr="00CB13F8" w:rsidRDefault="00641B08" w:rsidP="00CB13F8">
            <w:pPr>
              <w:rPr>
                <w:rFonts w:eastAsia="Times New Roman" w:cs="Times New Roman"/>
                <w:b/>
                <w:bCs/>
                <w:color w:val="000000"/>
              </w:rPr>
            </w:pPr>
            <w:r>
              <w:rPr>
                <w:rFonts w:eastAsia="Times New Roman" w:cs="Times New Roman"/>
                <w:b/>
                <w:bCs/>
                <w:color w:val="000000"/>
              </w:rPr>
              <w:t>Total Percentage</w:t>
            </w:r>
            <w:r w:rsidR="002847F4" w:rsidRPr="00CB13F8">
              <w:rPr>
                <w:rFonts w:eastAsia="Times New Roman" w:cs="Times New Roman"/>
                <w:b/>
                <w:bCs/>
                <w:color w:val="000000"/>
              </w:rPr>
              <w:t>:</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2514D9A4" w14:textId="1B8C7828" w:rsidR="002847F4" w:rsidRPr="00CB13F8" w:rsidRDefault="00641B08" w:rsidP="007A5C84">
            <w:pPr>
              <w:jc w:val="center"/>
              <w:rPr>
                <w:rFonts w:eastAsia="Times New Roman" w:cs="Times New Roman"/>
                <w:color w:val="000000"/>
              </w:rPr>
            </w:pPr>
            <w:r>
              <w:rPr>
                <w:rFonts w:eastAsia="Times New Roman" w:cs="Times New Roman"/>
                <w:color w:val="000000"/>
              </w:rPr>
              <w:t>100%</w:t>
            </w:r>
          </w:p>
        </w:tc>
      </w:tr>
    </w:tbl>
    <w:p w14:paraId="7825C74B" w14:textId="6F0FD881" w:rsidR="00300CB2" w:rsidRDefault="00300CB2">
      <w:pPr>
        <w:rPr>
          <w:b/>
        </w:rPr>
      </w:pPr>
    </w:p>
    <w:p w14:paraId="345781B3" w14:textId="47754004" w:rsidR="00A50B1C" w:rsidRPr="00A50B1C" w:rsidRDefault="00A50B1C" w:rsidP="004B3105">
      <w:pPr>
        <w:rPr>
          <w:b/>
        </w:rPr>
      </w:pPr>
      <w:r w:rsidRPr="00A50B1C">
        <w:rPr>
          <w:b/>
        </w:rPr>
        <w:t>Assignments:</w:t>
      </w:r>
    </w:p>
    <w:p w14:paraId="1C178898" w14:textId="3776C065" w:rsidR="00A50B1C" w:rsidRDefault="00A50B1C" w:rsidP="00A50B1C">
      <w:pPr>
        <w:pStyle w:val="ListParagraph"/>
        <w:numPr>
          <w:ilvl w:val="0"/>
          <w:numId w:val="1"/>
        </w:numPr>
        <w:rPr>
          <w:b/>
        </w:rPr>
      </w:pPr>
      <w:r w:rsidRPr="00A50B1C">
        <w:rPr>
          <w:b/>
        </w:rPr>
        <w:t>Exams:</w:t>
      </w:r>
    </w:p>
    <w:p w14:paraId="61BFB3FD" w14:textId="769D64CA" w:rsidR="00C27291" w:rsidRPr="00830138" w:rsidRDefault="00C27291" w:rsidP="00C27291">
      <w:pPr>
        <w:pStyle w:val="ListParagraph"/>
        <w:numPr>
          <w:ilvl w:val="1"/>
          <w:numId w:val="1"/>
        </w:numPr>
      </w:pPr>
      <w:r w:rsidRPr="00830138">
        <w:t>There will be no exams</w:t>
      </w:r>
      <w:r w:rsidR="00830138" w:rsidRPr="00830138">
        <w:t>.</w:t>
      </w:r>
    </w:p>
    <w:p w14:paraId="1436F525" w14:textId="6DA7C700" w:rsidR="00C27291" w:rsidRDefault="00C27291" w:rsidP="00A50B1C">
      <w:pPr>
        <w:pStyle w:val="ListParagraph"/>
        <w:numPr>
          <w:ilvl w:val="0"/>
          <w:numId w:val="1"/>
        </w:numPr>
        <w:rPr>
          <w:b/>
        </w:rPr>
      </w:pPr>
      <w:r>
        <w:rPr>
          <w:b/>
        </w:rPr>
        <w:t>Stalking Project</w:t>
      </w:r>
    </w:p>
    <w:p w14:paraId="588A4A01" w14:textId="5D02345A" w:rsidR="00C27291" w:rsidRPr="00C27291" w:rsidRDefault="00C27291" w:rsidP="00C27291">
      <w:pPr>
        <w:pStyle w:val="ListParagraph"/>
        <w:numPr>
          <w:ilvl w:val="1"/>
          <w:numId w:val="1"/>
        </w:numPr>
        <w:rPr>
          <w:b/>
        </w:rPr>
      </w:pPr>
      <w:r>
        <w:t>We are tasked with creating a 45 minute</w:t>
      </w:r>
      <w:r w:rsidR="00830138">
        <w:t xml:space="preserve"> </w:t>
      </w:r>
      <w:r>
        <w:t xml:space="preserve">- </w:t>
      </w:r>
      <w:r w:rsidR="00830138">
        <w:t>1-hour</w:t>
      </w:r>
      <w:r>
        <w:t xml:space="preserve"> video in which we explain everything a non-professional would need to know about the offender behavior, victim response, law enforcement response, and relevant legal issues related to stalking. </w:t>
      </w:r>
    </w:p>
    <w:p w14:paraId="156C8083" w14:textId="3EF4C7C0" w:rsidR="00A50B1C" w:rsidRPr="00830138" w:rsidRDefault="00C27291" w:rsidP="00A50B1C">
      <w:pPr>
        <w:pStyle w:val="ListParagraph"/>
        <w:numPr>
          <w:ilvl w:val="1"/>
          <w:numId w:val="1"/>
        </w:numPr>
        <w:rPr>
          <w:b/>
        </w:rPr>
      </w:pPr>
      <w:r>
        <w:t xml:space="preserve">More details to be presented in class. </w:t>
      </w:r>
    </w:p>
    <w:p w14:paraId="0B7F34AE" w14:textId="77777777" w:rsidR="00830138" w:rsidRDefault="00830138" w:rsidP="00830138">
      <w:pPr>
        <w:pStyle w:val="ListParagraph"/>
        <w:numPr>
          <w:ilvl w:val="0"/>
          <w:numId w:val="1"/>
        </w:numPr>
        <w:rPr>
          <w:b/>
        </w:rPr>
      </w:pPr>
      <w:r w:rsidRPr="00830138">
        <w:rPr>
          <w:b/>
        </w:rPr>
        <w:t>Catholic Church Sexual Abuse Project</w:t>
      </w:r>
    </w:p>
    <w:p w14:paraId="22D20AC2" w14:textId="77777777" w:rsidR="00830138" w:rsidRPr="00830138" w:rsidRDefault="00830138" w:rsidP="00830138">
      <w:pPr>
        <w:pStyle w:val="ListParagraph"/>
        <w:numPr>
          <w:ilvl w:val="1"/>
          <w:numId w:val="1"/>
        </w:numPr>
        <w:rPr>
          <w:b/>
        </w:rPr>
      </w:pPr>
      <w:r>
        <w:t>You</w:t>
      </w:r>
      <w:r>
        <w:t>r</w:t>
      </w:r>
      <w:r>
        <w:t xml:space="preserve"> job is to create a memorandum directed towards the Pennsylvania State Legislator and the leadership of the Catholic Church in Pennsylvania (Region III, including all diocese) outlining your plan to accomplish the following two goals: 1) Make the victims of sexual abuse by leaders in the Catholic Church whole again and, 2) Put safeguards in place to prevent future abuse. </w:t>
      </w:r>
    </w:p>
    <w:p w14:paraId="20018B7C" w14:textId="77777777" w:rsidR="00830138" w:rsidRPr="00830138" w:rsidRDefault="00830138" w:rsidP="00830138">
      <w:pPr>
        <w:pStyle w:val="ListParagraph"/>
        <w:numPr>
          <w:ilvl w:val="1"/>
          <w:numId w:val="1"/>
        </w:numPr>
        <w:rPr>
          <w:b/>
        </w:rPr>
      </w:pPr>
      <w:r w:rsidRPr="00830138">
        <w:rPr>
          <w:u w:val="single"/>
        </w:rPr>
        <w:t>Step 1:</w:t>
      </w:r>
      <w:r>
        <w:t xml:space="preserve"> Read the “40</w:t>
      </w:r>
      <w:r w:rsidRPr="00830138">
        <w:rPr>
          <w:vertAlign w:val="superscript"/>
        </w:rPr>
        <w:t>th</w:t>
      </w:r>
      <w:r>
        <w:t xml:space="preserve"> Statewide Grand Jury Report” on Blackboard. The document is 1,356 pages (377 without exhibits), so be selective in your reading, but comprehensive in your information. The document outlines the history of sexual abuse in the Catholic Church in Pennsylvania, the “playbook” used by the Church to cover up instances of sexual abuse, and many other relevant topics. </w:t>
      </w:r>
    </w:p>
    <w:p w14:paraId="5F1F364F" w14:textId="77777777" w:rsidR="00830138" w:rsidRPr="00830138" w:rsidRDefault="00830138" w:rsidP="00830138">
      <w:pPr>
        <w:pStyle w:val="ListParagraph"/>
        <w:numPr>
          <w:ilvl w:val="1"/>
          <w:numId w:val="1"/>
        </w:numPr>
        <w:rPr>
          <w:b/>
        </w:rPr>
      </w:pPr>
      <w:r w:rsidRPr="00830138">
        <w:rPr>
          <w:u w:val="single"/>
        </w:rPr>
        <w:t>Step 2:</w:t>
      </w:r>
      <w:r>
        <w:t xml:space="preserve"> Research topics like “restorative justice,” “procedural justice,” and “retributive justice.” Don’t use google. It will probably give you the incorrect answer. We will discuss the proper way to research in class… So don’t fret. Some things to consider:</w:t>
      </w:r>
    </w:p>
    <w:p w14:paraId="4B734ED6" w14:textId="77777777" w:rsidR="00830138" w:rsidRPr="00830138" w:rsidRDefault="00830138" w:rsidP="00830138">
      <w:pPr>
        <w:pStyle w:val="ListParagraph"/>
        <w:numPr>
          <w:ilvl w:val="2"/>
          <w:numId w:val="1"/>
        </w:numPr>
        <w:rPr>
          <w:b/>
        </w:rPr>
      </w:pPr>
      <w:r>
        <w:t xml:space="preserve">Don’t just search in the psychology literature… There are other disciplines that may have different, yet valuable (or better), </w:t>
      </w:r>
      <w:r>
        <w:lastRenderedPageBreak/>
        <w:t xml:space="preserve">information including criminology, social work, gender studies, and conflict resolution.  </w:t>
      </w:r>
    </w:p>
    <w:p w14:paraId="21A4554A" w14:textId="77777777" w:rsidR="00830138" w:rsidRPr="00830138" w:rsidRDefault="00830138" w:rsidP="00830138">
      <w:pPr>
        <w:pStyle w:val="ListParagraph"/>
        <w:numPr>
          <w:ilvl w:val="2"/>
          <w:numId w:val="1"/>
        </w:numPr>
        <w:rPr>
          <w:b/>
        </w:rPr>
      </w:pPr>
      <w:r>
        <w:t xml:space="preserve">You will likely be using all of three of these concepts and will be combining ideas in your final memorandum. </w:t>
      </w:r>
    </w:p>
    <w:p w14:paraId="63A661F0" w14:textId="77777777" w:rsidR="00830138" w:rsidRPr="00830138" w:rsidRDefault="00830138" w:rsidP="00830138">
      <w:pPr>
        <w:pStyle w:val="ListParagraph"/>
        <w:numPr>
          <w:ilvl w:val="1"/>
          <w:numId w:val="1"/>
        </w:numPr>
        <w:rPr>
          <w:b/>
        </w:rPr>
      </w:pPr>
      <w:r w:rsidRPr="00830138">
        <w:rPr>
          <w:u w:val="single"/>
        </w:rPr>
        <w:t>Step 3:</w:t>
      </w:r>
      <w:r>
        <w:t xml:space="preserve"> Create a memorandum (format available on Blackboard) that addresses questions presented in the assignment description on the BlackBoard site. </w:t>
      </w:r>
    </w:p>
    <w:p w14:paraId="26923510" w14:textId="77777777" w:rsidR="00830138" w:rsidRDefault="00830138" w:rsidP="00830138"/>
    <w:p w14:paraId="3F16AE1B" w14:textId="7FB4C673" w:rsidR="00830138" w:rsidRDefault="00830138" w:rsidP="00830138">
      <w:pPr>
        <w:pStyle w:val="ListParagraph"/>
        <w:numPr>
          <w:ilvl w:val="0"/>
          <w:numId w:val="1"/>
        </w:numPr>
        <w:rPr>
          <w:b/>
        </w:rPr>
      </w:pPr>
      <w:r>
        <w:rPr>
          <w:b/>
        </w:rPr>
        <w:t>Third Project</w:t>
      </w:r>
    </w:p>
    <w:p w14:paraId="552E318C" w14:textId="7A3808AC" w:rsidR="00830138" w:rsidRPr="00830138" w:rsidRDefault="00830138" w:rsidP="00830138">
      <w:pPr>
        <w:pStyle w:val="ListParagraph"/>
        <w:numPr>
          <w:ilvl w:val="1"/>
          <w:numId w:val="1"/>
        </w:numPr>
        <w:rPr>
          <w:b/>
        </w:rPr>
      </w:pPr>
      <w:r>
        <w:t xml:space="preserve">Create a week-long lesson, in whatever format you choose, that teaches the class about issues related to a specific and unique victim population like mass shooting victims, cult participants, etc. </w:t>
      </w:r>
    </w:p>
    <w:p w14:paraId="52B196B5" w14:textId="49B7479B" w:rsidR="00830138" w:rsidRPr="00830138" w:rsidRDefault="00830138" w:rsidP="00830138">
      <w:pPr>
        <w:pStyle w:val="ListParagraph"/>
        <w:numPr>
          <w:ilvl w:val="1"/>
          <w:numId w:val="1"/>
        </w:numPr>
        <w:rPr>
          <w:b/>
        </w:rPr>
      </w:pPr>
      <w:r>
        <w:t xml:space="preserve">Details to follow in class. </w:t>
      </w:r>
    </w:p>
    <w:p w14:paraId="1742E2F9" w14:textId="77777777" w:rsidR="00830138" w:rsidRPr="00830138" w:rsidRDefault="00830138" w:rsidP="00830138">
      <w:pPr>
        <w:rPr>
          <w:b/>
        </w:rPr>
      </w:pPr>
    </w:p>
    <w:p w14:paraId="7E8AD151" w14:textId="77777777" w:rsidR="00A50B1C" w:rsidRPr="00AA1E5D" w:rsidRDefault="00A50B1C" w:rsidP="00A50B1C">
      <w:pPr>
        <w:rPr>
          <w:color w:val="000000"/>
        </w:rPr>
      </w:pPr>
      <w:r w:rsidRPr="00AA1E5D">
        <w:rPr>
          <w:b/>
        </w:rPr>
        <w:t xml:space="preserve">Late Work Policy: </w:t>
      </w:r>
      <w:r w:rsidRPr="00AA1E5D">
        <w:rPr>
          <w:color w:val="000000"/>
        </w:rPr>
        <w:t>In-class assignments cannot be accepted late (i.e. will receive a zero). These assignments will not necessarily be announced prior to their occurrence. All other late work will be penalized at 5 percent per day. If an assignment is worth 100 points, and is 5 days late, 25 points will be automatically deducted and grading will start at 75. If there is a legitimate emergency, non-penalty extensions will be considered.</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27F39C35" w14:textId="3B347E8D" w:rsidR="00F564D3" w:rsidRPr="00AA1E5D" w:rsidRDefault="00F564D3" w:rsidP="00A50B1C">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063EA6D3" w:rsidR="00F564D3" w:rsidRPr="00AA1E5D" w:rsidRDefault="00F564D3" w:rsidP="00A50B1C">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and you will not have the opportunity to re-submit the assignment. Additionally, depending on the severity of the violation, you may be referred to the appropriate University resources.</w:t>
      </w:r>
    </w:p>
    <w:p w14:paraId="33A0FD5D" w14:textId="77777777" w:rsidR="00F564D3" w:rsidRPr="00AA1E5D" w:rsidRDefault="00F564D3"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Pr="00AA1E5D" w:rsidRDefault="00AA1E5D" w:rsidP="00A50B1C">
      <w:pPr>
        <w:rPr>
          <w:color w:val="000000"/>
        </w:rPr>
      </w:pPr>
      <w:r w:rsidRPr="00AA1E5D">
        <w:rPr>
          <w:b/>
          <w:color w:val="000000"/>
        </w:rPr>
        <w:t xml:space="preserve">Privacy and Communication: </w:t>
      </w:r>
      <w:r w:rsidRPr="00AA1E5D">
        <w:rPr>
          <w:color w:val="000000"/>
        </w:rPr>
        <w:t>Student privacy is governed by the Family Educational Rights and Privacy Act (FERPA). As a result, students must use their MasonLive email account to receive important information about this class, including any communication with the professor via digital communication.</w:t>
      </w:r>
      <w:r w:rsidR="00450796">
        <w:rPr>
          <w:color w:val="000000"/>
        </w:rPr>
        <w:t xml:space="preserve"> Please allow 24 hours (48 on weekends) for a response to email messages. </w:t>
      </w:r>
    </w:p>
    <w:p w14:paraId="1BE45D9B" w14:textId="77777777" w:rsidR="00AA1E5D" w:rsidRPr="00AA1E5D" w:rsidRDefault="00AA1E5D" w:rsidP="00A50B1C">
      <w:pPr>
        <w:rPr>
          <w:color w:val="000000"/>
        </w:rPr>
      </w:pPr>
    </w:p>
    <w:p w14:paraId="22E7B6B6" w14:textId="36958981" w:rsidR="00AA1E5D" w:rsidRPr="00AA1E5D" w:rsidRDefault="00AA1E5D" w:rsidP="00A50B1C">
      <w:pPr>
        <w:rPr>
          <w:color w:val="000000"/>
        </w:rPr>
      </w:pPr>
      <w:r w:rsidRPr="00AA1E5D">
        <w:rPr>
          <w:b/>
          <w:color w:val="000000"/>
        </w:rPr>
        <w:t xml:space="preserve">Electronic Devices and Computers: </w:t>
      </w:r>
      <w:r w:rsidRPr="00AA1E5D">
        <w:rPr>
          <w:color w:val="000000"/>
        </w:rPr>
        <w:t>The use of electronic devices, including tablets and computers, is allowed in class for note taking purposes. The use of cell phones or other communicative devices is not permitted during class. Please keep these devices silent and stowed away. Remember, placing a device on "vibrate" is not the same as it being silent.</w:t>
      </w:r>
    </w:p>
    <w:p w14:paraId="21C8FA73" w14:textId="77777777" w:rsidR="00AA1E5D" w:rsidRPr="00AA1E5D" w:rsidRDefault="00AA1E5D" w:rsidP="00A50B1C">
      <w:pPr>
        <w:rPr>
          <w:color w:val="000000"/>
        </w:rPr>
      </w:pPr>
    </w:p>
    <w:p w14:paraId="363CC66D" w14:textId="7392EDB8" w:rsidR="00AA1E5D" w:rsidRPr="00AA1E5D" w:rsidRDefault="00AA1E5D" w:rsidP="00A50B1C">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w:t>
      </w:r>
      <w:r>
        <w:rPr>
          <w:color w:val="000000"/>
        </w:rPr>
        <w:lastRenderedPageBreak/>
        <w:t xml:space="preserve">Alerts” at </w:t>
      </w:r>
      <w:hyperlink r:id="rId6"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416"/>
    <w:multiLevelType w:val="hybridMultilevel"/>
    <w:tmpl w:val="98C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5369E"/>
    <w:multiLevelType w:val="hybridMultilevel"/>
    <w:tmpl w:val="19FC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56898"/>
    <w:multiLevelType w:val="hybridMultilevel"/>
    <w:tmpl w:val="2FD8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1151"/>
    <w:multiLevelType w:val="hybridMultilevel"/>
    <w:tmpl w:val="F1387334"/>
    <w:lvl w:ilvl="0" w:tplc="D9E00512">
      <w:numFmt w:val="bullet"/>
      <w:lvlText w:val="-"/>
      <w:lvlJc w:val="left"/>
      <w:pPr>
        <w:ind w:left="400" w:hanging="360"/>
      </w:pPr>
      <w:rPr>
        <w:rFonts w:ascii="Cambria" w:eastAsia="Times New Roman" w:hAnsi="Cambria"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5CEB7810"/>
    <w:multiLevelType w:val="hybridMultilevel"/>
    <w:tmpl w:val="C0E4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F74E5"/>
    <w:multiLevelType w:val="hybridMultilevel"/>
    <w:tmpl w:val="68AE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717F7"/>
    <w:multiLevelType w:val="hybridMultilevel"/>
    <w:tmpl w:val="299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05"/>
    <w:rsid w:val="00003E67"/>
    <w:rsid w:val="00064BA0"/>
    <w:rsid w:val="000C4F33"/>
    <w:rsid w:val="000D05CC"/>
    <w:rsid w:val="000D2413"/>
    <w:rsid w:val="000D32B3"/>
    <w:rsid w:val="000D3EFE"/>
    <w:rsid w:val="000E59A9"/>
    <w:rsid w:val="000F1112"/>
    <w:rsid w:val="000F6F4F"/>
    <w:rsid w:val="00103BF9"/>
    <w:rsid w:val="0013124B"/>
    <w:rsid w:val="00142A15"/>
    <w:rsid w:val="00143AA7"/>
    <w:rsid w:val="00195AA6"/>
    <w:rsid w:val="00195EA4"/>
    <w:rsid w:val="001B2455"/>
    <w:rsid w:val="001E4B30"/>
    <w:rsid w:val="001F4297"/>
    <w:rsid w:val="002040B1"/>
    <w:rsid w:val="00206340"/>
    <w:rsid w:val="002308F2"/>
    <w:rsid w:val="00250D3E"/>
    <w:rsid w:val="002623D6"/>
    <w:rsid w:val="00264F2D"/>
    <w:rsid w:val="002847F4"/>
    <w:rsid w:val="002B088C"/>
    <w:rsid w:val="002D548A"/>
    <w:rsid w:val="00300CB2"/>
    <w:rsid w:val="00320D70"/>
    <w:rsid w:val="003251C5"/>
    <w:rsid w:val="003563B7"/>
    <w:rsid w:val="003D0473"/>
    <w:rsid w:val="003D1DC5"/>
    <w:rsid w:val="003F2D26"/>
    <w:rsid w:val="00400B80"/>
    <w:rsid w:val="0042741E"/>
    <w:rsid w:val="00441CCD"/>
    <w:rsid w:val="00450796"/>
    <w:rsid w:val="0046569A"/>
    <w:rsid w:val="004A310F"/>
    <w:rsid w:val="004B1DFD"/>
    <w:rsid w:val="004B3105"/>
    <w:rsid w:val="004B6BCE"/>
    <w:rsid w:val="004F39F6"/>
    <w:rsid w:val="00513244"/>
    <w:rsid w:val="00585B02"/>
    <w:rsid w:val="005A23CD"/>
    <w:rsid w:val="005A2706"/>
    <w:rsid w:val="005B109E"/>
    <w:rsid w:val="005D1E92"/>
    <w:rsid w:val="005E64E9"/>
    <w:rsid w:val="005E7A34"/>
    <w:rsid w:val="00600E27"/>
    <w:rsid w:val="00603D5A"/>
    <w:rsid w:val="006105DE"/>
    <w:rsid w:val="0062575C"/>
    <w:rsid w:val="00625FDE"/>
    <w:rsid w:val="0063127A"/>
    <w:rsid w:val="00634D06"/>
    <w:rsid w:val="00637CC5"/>
    <w:rsid w:val="00641B08"/>
    <w:rsid w:val="00650FE6"/>
    <w:rsid w:val="006770E1"/>
    <w:rsid w:val="0068251F"/>
    <w:rsid w:val="006955F8"/>
    <w:rsid w:val="006B77D5"/>
    <w:rsid w:val="006C44E8"/>
    <w:rsid w:val="006E04FE"/>
    <w:rsid w:val="006E357A"/>
    <w:rsid w:val="006E40F8"/>
    <w:rsid w:val="00745ECA"/>
    <w:rsid w:val="00750BF4"/>
    <w:rsid w:val="00752D2D"/>
    <w:rsid w:val="00775881"/>
    <w:rsid w:val="00791772"/>
    <w:rsid w:val="0079229B"/>
    <w:rsid w:val="007A5C84"/>
    <w:rsid w:val="007B2A47"/>
    <w:rsid w:val="007D6EA6"/>
    <w:rsid w:val="00802955"/>
    <w:rsid w:val="00830138"/>
    <w:rsid w:val="00843A76"/>
    <w:rsid w:val="00844890"/>
    <w:rsid w:val="0085121C"/>
    <w:rsid w:val="0085640F"/>
    <w:rsid w:val="008779BC"/>
    <w:rsid w:val="008811A6"/>
    <w:rsid w:val="00881ECA"/>
    <w:rsid w:val="00887719"/>
    <w:rsid w:val="008A5783"/>
    <w:rsid w:val="009106F9"/>
    <w:rsid w:val="0091201D"/>
    <w:rsid w:val="00915A06"/>
    <w:rsid w:val="00915A27"/>
    <w:rsid w:val="0092134A"/>
    <w:rsid w:val="00963F5F"/>
    <w:rsid w:val="00971CD5"/>
    <w:rsid w:val="009730FA"/>
    <w:rsid w:val="0098578D"/>
    <w:rsid w:val="009923C6"/>
    <w:rsid w:val="00A50B1C"/>
    <w:rsid w:val="00A65E9A"/>
    <w:rsid w:val="00A937AE"/>
    <w:rsid w:val="00A965C8"/>
    <w:rsid w:val="00AA1E5D"/>
    <w:rsid w:val="00AA375B"/>
    <w:rsid w:val="00AE2375"/>
    <w:rsid w:val="00AF36D3"/>
    <w:rsid w:val="00AF3B8A"/>
    <w:rsid w:val="00B037AB"/>
    <w:rsid w:val="00B06BBF"/>
    <w:rsid w:val="00B071EC"/>
    <w:rsid w:val="00B109B1"/>
    <w:rsid w:val="00B2691C"/>
    <w:rsid w:val="00B628CC"/>
    <w:rsid w:val="00B75BDB"/>
    <w:rsid w:val="00B94D06"/>
    <w:rsid w:val="00BA5A68"/>
    <w:rsid w:val="00BD336D"/>
    <w:rsid w:val="00C2151C"/>
    <w:rsid w:val="00C25983"/>
    <w:rsid w:val="00C27291"/>
    <w:rsid w:val="00C30901"/>
    <w:rsid w:val="00C364B4"/>
    <w:rsid w:val="00C927E5"/>
    <w:rsid w:val="00CB13F8"/>
    <w:rsid w:val="00CC0D58"/>
    <w:rsid w:val="00CC25A3"/>
    <w:rsid w:val="00CE2EC5"/>
    <w:rsid w:val="00CE53C6"/>
    <w:rsid w:val="00CF5F8B"/>
    <w:rsid w:val="00D04828"/>
    <w:rsid w:val="00D0581D"/>
    <w:rsid w:val="00D1314B"/>
    <w:rsid w:val="00D2100D"/>
    <w:rsid w:val="00D53903"/>
    <w:rsid w:val="00DC7081"/>
    <w:rsid w:val="00DD5923"/>
    <w:rsid w:val="00DD645F"/>
    <w:rsid w:val="00DD773F"/>
    <w:rsid w:val="00DF27FE"/>
    <w:rsid w:val="00E14C81"/>
    <w:rsid w:val="00E614C3"/>
    <w:rsid w:val="00E85D01"/>
    <w:rsid w:val="00ED4988"/>
    <w:rsid w:val="00ED4D00"/>
    <w:rsid w:val="00EE4DB0"/>
    <w:rsid w:val="00EF1D11"/>
    <w:rsid w:val="00F12270"/>
    <w:rsid w:val="00F407DD"/>
    <w:rsid w:val="00F53F95"/>
    <w:rsid w:val="00F556A2"/>
    <w:rsid w:val="00F564D3"/>
    <w:rsid w:val="00F962A0"/>
    <w:rsid w:val="00FA2DA6"/>
    <w:rsid w:val="00FA3F94"/>
    <w:rsid w:val="00FB79DE"/>
    <w:rsid w:val="00FD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EE4DB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EE4DB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 w:id="211716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y.gmu.edu/masonalert/" TargetMode="External"/><Relationship Id="rId5" Type="http://schemas.openxmlformats.org/officeDocument/2006/relationships/hyperlink" Target="https://meetme.so/JustinRamsd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justin ramsdell</cp:lastModifiedBy>
  <cp:revision>5</cp:revision>
  <dcterms:created xsi:type="dcterms:W3CDTF">2018-08-09T18:40:00Z</dcterms:created>
  <dcterms:modified xsi:type="dcterms:W3CDTF">2018-08-31T14:17:00Z</dcterms:modified>
</cp:coreProperties>
</file>