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8457" w14:textId="044DB710" w:rsidR="00820CD9" w:rsidRPr="00A67EF6" w:rsidRDefault="00820CD9" w:rsidP="00820CD9">
      <w:pPr>
        <w:jc w:val="center"/>
        <w:rPr>
          <w:rFonts w:ascii="Garamond" w:hAnsi="Garamond" w:cs="Arial"/>
          <w:b/>
          <w:sz w:val="22"/>
          <w:szCs w:val="22"/>
          <w:lang w:val="fr-FR"/>
        </w:rPr>
      </w:pPr>
      <w:r w:rsidRPr="00A67EF6">
        <w:rPr>
          <w:rFonts w:ascii="Garamond" w:hAnsi="Garamond" w:cs="Arial"/>
          <w:b/>
          <w:sz w:val="22"/>
          <w:szCs w:val="22"/>
          <w:lang w:val="fr-FR"/>
        </w:rPr>
        <w:t xml:space="preserve">PSYC 314 </w:t>
      </w:r>
      <w:r w:rsidR="001A3C1F">
        <w:rPr>
          <w:rFonts w:ascii="Garamond" w:hAnsi="Garamond" w:cs="Arial"/>
          <w:b/>
          <w:sz w:val="22"/>
          <w:szCs w:val="22"/>
          <w:lang w:val="fr-FR"/>
        </w:rPr>
        <w:t xml:space="preserve">001 </w:t>
      </w:r>
      <w:r w:rsidRPr="00A67EF6">
        <w:rPr>
          <w:rFonts w:ascii="Garamond" w:hAnsi="Garamond" w:cs="Arial"/>
          <w:b/>
          <w:sz w:val="22"/>
          <w:szCs w:val="22"/>
          <w:lang w:val="fr-FR"/>
        </w:rPr>
        <w:t>– Adolescent Development</w:t>
      </w:r>
    </w:p>
    <w:p w14:paraId="47DADE47" w14:textId="7C8B5198" w:rsidR="00820CD9" w:rsidRPr="00A67EF6" w:rsidRDefault="00820CD9" w:rsidP="00146777">
      <w:pPr>
        <w:jc w:val="center"/>
        <w:rPr>
          <w:rFonts w:ascii="Garamond" w:hAnsi="Garamond" w:cs="Arial"/>
          <w:b/>
          <w:sz w:val="22"/>
          <w:szCs w:val="22"/>
          <w:lang w:val="fr-FR"/>
        </w:rPr>
      </w:pPr>
      <w:r w:rsidRPr="00A67EF6">
        <w:rPr>
          <w:rFonts w:ascii="Garamond" w:hAnsi="Garamond" w:cs="Arial"/>
          <w:b/>
          <w:sz w:val="22"/>
          <w:szCs w:val="22"/>
          <w:lang w:val="fr-FR"/>
        </w:rPr>
        <w:t xml:space="preserve">Course Syllabus - </w:t>
      </w:r>
      <w:proofErr w:type="spellStart"/>
      <w:r w:rsidR="00D90270">
        <w:rPr>
          <w:rFonts w:ascii="Garamond" w:hAnsi="Garamond" w:cs="Arial"/>
          <w:b/>
          <w:sz w:val="22"/>
          <w:szCs w:val="22"/>
          <w:lang w:val="fr-FR"/>
        </w:rPr>
        <w:t>Fall</w:t>
      </w:r>
      <w:proofErr w:type="spellEnd"/>
      <w:r w:rsidRPr="00A67EF6">
        <w:rPr>
          <w:rFonts w:ascii="Garamond" w:hAnsi="Garamond" w:cs="Arial"/>
          <w:b/>
          <w:sz w:val="22"/>
          <w:szCs w:val="22"/>
          <w:lang w:val="fr-FR"/>
        </w:rPr>
        <w:t xml:space="preserve"> </w:t>
      </w:r>
      <w:r w:rsidRPr="001A3C1F">
        <w:rPr>
          <w:rFonts w:ascii="Garamond" w:hAnsi="Garamond" w:cs="Arial"/>
          <w:b/>
          <w:sz w:val="22"/>
          <w:szCs w:val="22"/>
          <w:lang w:val="fr-FR"/>
        </w:rPr>
        <w:t>2018 (#</w:t>
      </w:r>
      <w:r w:rsidR="001A3C1F" w:rsidRPr="001A3C1F">
        <w:rPr>
          <w:rFonts w:ascii="Garamond" w:hAnsi="Garamond" w:cs="Arial"/>
          <w:b/>
          <w:sz w:val="22"/>
          <w:szCs w:val="22"/>
          <w:lang w:val="fr-FR"/>
        </w:rPr>
        <w:t>70554</w:t>
      </w:r>
      <w:r w:rsidRPr="001A3C1F">
        <w:rPr>
          <w:rFonts w:ascii="Garamond" w:hAnsi="Garamond" w:cs="Arial"/>
          <w:b/>
          <w:sz w:val="22"/>
          <w:szCs w:val="22"/>
          <w:lang w:val="fr-FR"/>
        </w:rPr>
        <w:t>)</w:t>
      </w:r>
    </w:p>
    <w:p w14:paraId="5E962952" w14:textId="77777777" w:rsidR="005A7CD3" w:rsidRPr="00A67EF6" w:rsidRDefault="005A7CD3" w:rsidP="005A7CD3">
      <w:pPr>
        <w:pBdr>
          <w:bottom w:val="single" w:sz="12" w:space="1" w:color="auto"/>
        </w:pBdr>
        <w:rPr>
          <w:rFonts w:ascii="Garamond" w:hAnsi="Garamond" w:cs="Arial"/>
          <w:sz w:val="22"/>
          <w:szCs w:val="22"/>
          <w:lang w:val="fr-FR"/>
        </w:rPr>
      </w:pPr>
    </w:p>
    <w:p w14:paraId="14F94CFF" w14:textId="276DE1AE" w:rsidR="00820CD9" w:rsidRPr="00A67EF6" w:rsidRDefault="00820CD9" w:rsidP="00820CD9">
      <w:pPr>
        <w:rPr>
          <w:rFonts w:ascii="Garamond" w:hAnsi="Garamond" w:cs="Arial"/>
          <w:sz w:val="22"/>
          <w:szCs w:val="22"/>
        </w:rPr>
      </w:pPr>
      <w:r w:rsidRPr="00A67EF6">
        <w:rPr>
          <w:rFonts w:ascii="Garamond" w:hAnsi="Garamond" w:cs="Arial"/>
          <w:sz w:val="22"/>
          <w:szCs w:val="22"/>
        </w:rPr>
        <w:t>Instructor:</w:t>
      </w:r>
      <w:r w:rsidRPr="00A67EF6">
        <w:rPr>
          <w:rFonts w:ascii="Garamond" w:hAnsi="Garamond" w:cs="Arial"/>
          <w:sz w:val="22"/>
          <w:szCs w:val="22"/>
        </w:rPr>
        <w:tab/>
      </w:r>
      <w:r w:rsidRPr="00A67EF6">
        <w:rPr>
          <w:rFonts w:ascii="Garamond" w:hAnsi="Garamond" w:cs="Arial"/>
          <w:sz w:val="22"/>
          <w:szCs w:val="22"/>
        </w:rPr>
        <w:tab/>
      </w:r>
      <w:r w:rsidR="00C24A56" w:rsidRPr="00A67EF6">
        <w:rPr>
          <w:rFonts w:ascii="Garamond" w:hAnsi="Garamond" w:cs="Arial"/>
          <w:sz w:val="22"/>
          <w:szCs w:val="22"/>
        </w:rPr>
        <w:t>Dr. Olga Kornienko</w:t>
      </w:r>
      <w:r w:rsidR="00C24A56" w:rsidRPr="00A67EF6">
        <w:rPr>
          <w:rFonts w:ascii="Garamond" w:hAnsi="Garamond" w:cs="Arial"/>
          <w:sz w:val="22"/>
          <w:szCs w:val="22"/>
        </w:rPr>
        <w:tab/>
      </w:r>
      <w:r w:rsidR="00C24A56" w:rsidRPr="00A67EF6">
        <w:rPr>
          <w:rFonts w:ascii="Garamond" w:hAnsi="Garamond" w:cs="Arial"/>
          <w:sz w:val="22"/>
          <w:szCs w:val="22"/>
        </w:rPr>
        <w:tab/>
      </w:r>
      <w:r w:rsidR="00C24A56" w:rsidRPr="00A67EF6">
        <w:rPr>
          <w:rFonts w:ascii="Garamond" w:hAnsi="Garamond" w:cs="Arial"/>
          <w:sz w:val="22"/>
          <w:szCs w:val="22"/>
        </w:rPr>
        <w:tab/>
      </w:r>
      <w:r w:rsidRPr="00A67EF6">
        <w:rPr>
          <w:rFonts w:ascii="Garamond" w:hAnsi="Garamond" w:cs="Arial"/>
          <w:sz w:val="22"/>
          <w:szCs w:val="22"/>
        </w:rPr>
        <w:t>Office Location:</w:t>
      </w:r>
      <w:r w:rsidRPr="00A67EF6">
        <w:rPr>
          <w:rFonts w:ascii="Garamond" w:hAnsi="Garamond" w:cs="Arial"/>
          <w:sz w:val="22"/>
          <w:szCs w:val="22"/>
        </w:rPr>
        <w:tab/>
      </w:r>
      <w:r w:rsidR="007E4BB1">
        <w:rPr>
          <w:rFonts w:ascii="Garamond" w:hAnsi="Garamond" w:cs="Arial"/>
          <w:sz w:val="22"/>
          <w:szCs w:val="22"/>
        </w:rPr>
        <w:tab/>
      </w:r>
      <w:r w:rsidRPr="00A67EF6">
        <w:rPr>
          <w:rFonts w:ascii="Garamond" w:hAnsi="Garamond" w:cs="Arial"/>
          <w:sz w:val="22"/>
          <w:szCs w:val="22"/>
        </w:rPr>
        <w:t>2042 David King Hall</w:t>
      </w:r>
    </w:p>
    <w:p w14:paraId="3B0B91E0" w14:textId="4E30E766" w:rsidR="00820CD9" w:rsidRPr="00A67EF6" w:rsidRDefault="00820CD9" w:rsidP="008B2606">
      <w:pPr>
        <w:rPr>
          <w:rFonts w:ascii="Garamond" w:hAnsi="Garamond" w:cs="Arial"/>
          <w:sz w:val="22"/>
          <w:szCs w:val="22"/>
        </w:rPr>
      </w:pPr>
      <w:r w:rsidRPr="00A67EF6">
        <w:rPr>
          <w:rFonts w:ascii="Garamond" w:hAnsi="Garamond" w:cs="Arial"/>
          <w:sz w:val="22"/>
          <w:szCs w:val="22"/>
        </w:rPr>
        <w:t>Schedule:</w:t>
      </w:r>
      <w:r w:rsidRPr="00A67EF6">
        <w:rPr>
          <w:rFonts w:ascii="Garamond" w:hAnsi="Garamond" w:cs="Arial"/>
          <w:sz w:val="22"/>
          <w:szCs w:val="22"/>
        </w:rPr>
        <w:tab/>
      </w:r>
      <w:r w:rsidRPr="00A67EF6">
        <w:rPr>
          <w:rFonts w:ascii="Garamond" w:hAnsi="Garamond" w:cs="Arial"/>
          <w:sz w:val="22"/>
          <w:szCs w:val="22"/>
        </w:rPr>
        <w:tab/>
      </w:r>
      <w:r w:rsidR="00775CD8">
        <w:rPr>
          <w:rFonts w:ascii="Garamond" w:hAnsi="Garamond" w:cs="Arial"/>
          <w:sz w:val="22"/>
          <w:szCs w:val="22"/>
        </w:rPr>
        <w:t>MW</w:t>
      </w:r>
      <w:r w:rsidRPr="00A67EF6">
        <w:rPr>
          <w:rFonts w:ascii="Garamond" w:hAnsi="Garamond" w:cs="Arial"/>
          <w:sz w:val="22"/>
          <w:szCs w:val="22"/>
        </w:rPr>
        <w:t xml:space="preserve"> 3:00-4:15 pm </w:t>
      </w:r>
      <w:r w:rsidRPr="00A67EF6">
        <w:rPr>
          <w:rFonts w:ascii="Garamond" w:hAnsi="Garamond" w:cs="Arial"/>
          <w:sz w:val="22"/>
          <w:szCs w:val="22"/>
        </w:rPr>
        <w:tab/>
      </w:r>
      <w:r w:rsidRPr="00A67EF6">
        <w:rPr>
          <w:rFonts w:ascii="Garamond" w:hAnsi="Garamond" w:cs="Arial"/>
          <w:sz w:val="22"/>
          <w:szCs w:val="22"/>
        </w:rPr>
        <w:tab/>
      </w:r>
      <w:r w:rsidRPr="00A67EF6">
        <w:rPr>
          <w:rFonts w:ascii="Garamond" w:hAnsi="Garamond" w:cs="Arial"/>
          <w:sz w:val="22"/>
          <w:szCs w:val="22"/>
        </w:rPr>
        <w:tab/>
        <w:t>Office Hours:</w:t>
      </w:r>
      <w:r w:rsidRPr="00A67EF6">
        <w:rPr>
          <w:rFonts w:ascii="Garamond" w:hAnsi="Garamond" w:cs="Arial"/>
          <w:sz w:val="22"/>
          <w:szCs w:val="22"/>
        </w:rPr>
        <w:tab/>
      </w:r>
      <w:r w:rsidRPr="00A67EF6">
        <w:rPr>
          <w:rFonts w:ascii="Garamond" w:hAnsi="Garamond" w:cs="Arial"/>
          <w:sz w:val="22"/>
          <w:szCs w:val="22"/>
        </w:rPr>
        <w:tab/>
      </w:r>
      <w:r w:rsidR="00775CD8">
        <w:rPr>
          <w:rFonts w:ascii="Garamond" w:hAnsi="Garamond" w:cs="Arial"/>
          <w:sz w:val="22"/>
          <w:szCs w:val="22"/>
        </w:rPr>
        <w:t>MW</w:t>
      </w:r>
      <w:r w:rsidR="008B2606" w:rsidRPr="00A67EF6">
        <w:rPr>
          <w:rFonts w:ascii="Garamond" w:hAnsi="Garamond" w:cs="Arial"/>
          <w:sz w:val="22"/>
          <w:szCs w:val="22"/>
        </w:rPr>
        <w:t xml:space="preserve"> 1:30-2:30 + by appt.</w:t>
      </w:r>
    </w:p>
    <w:p w14:paraId="45E823E7" w14:textId="7E31051B" w:rsidR="00820CD9" w:rsidRPr="00A67EF6" w:rsidRDefault="00820CD9" w:rsidP="00820CD9">
      <w:pPr>
        <w:rPr>
          <w:rFonts w:ascii="Garamond" w:hAnsi="Garamond" w:cs="Arial"/>
          <w:sz w:val="22"/>
          <w:szCs w:val="22"/>
        </w:rPr>
      </w:pPr>
      <w:r w:rsidRPr="00A67EF6">
        <w:rPr>
          <w:rFonts w:ascii="Garamond" w:hAnsi="Garamond" w:cs="Arial"/>
          <w:sz w:val="22"/>
          <w:szCs w:val="22"/>
        </w:rPr>
        <w:t xml:space="preserve">Location: </w:t>
      </w:r>
      <w:r w:rsidRPr="00A67EF6">
        <w:rPr>
          <w:rFonts w:ascii="Garamond" w:hAnsi="Garamond" w:cs="Arial"/>
          <w:sz w:val="22"/>
          <w:szCs w:val="22"/>
        </w:rPr>
        <w:tab/>
      </w:r>
      <w:r w:rsidRPr="00A67EF6">
        <w:rPr>
          <w:rFonts w:ascii="Garamond" w:hAnsi="Garamond" w:cs="Arial"/>
          <w:sz w:val="22"/>
          <w:szCs w:val="22"/>
        </w:rPr>
        <w:tab/>
      </w:r>
      <w:r w:rsidR="001A3C1F" w:rsidRPr="001A3C1F">
        <w:rPr>
          <w:rFonts w:ascii="Garamond" w:hAnsi="Garamond" w:cs="Arial"/>
          <w:sz w:val="22"/>
          <w:szCs w:val="22"/>
        </w:rPr>
        <w:t>Robinson Hall B111</w:t>
      </w:r>
      <w:r w:rsidR="00CC4007" w:rsidRPr="00A67EF6">
        <w:rPr>
          <w:rFonts w:ascii="Garamond" w:hAnsi="Garamond" w:cs="Arial"/>
          <w:sz w:val="22"/>
          <w:szCs w:val="22"/>
        </w:rPr>
        <w:tab/>
      </w:r>
      <w:r w:rsidR="00775CD8">
        <w:rPr>
          <w:rFonts w:ascii="Garamond" w:hAnsi="Garamond" w:cs="Arial"/>
          <w:sz w:val="22"/>
          <w:szCs w:val="22"/>
        </w:rPr>
        <w:tab/>
      </w:r>
      <w:r w:rsidR="00775CD8">
        <w:rPr>
          <w:rFonts w:ascii="Garamond" w:hAnsi="Garamond" w:cs="Arial"/>
          <w:sz w:val="22"/>
          <w:szCs w:val="22"/>
        </w:rPr>
        <w:tab/>
      </w:r>
      <w:r w:rsidR="00F50D08" w:rsidRPr="00A67EF6">
        <w:rPr>
          <w:rFonts w:ascii="Garamond" w:hAnsi="Garamond" w:cs="Arial"/>
          <w:sz w:val="22"/>
          <w:szCs w:val="22"/>
        </w:rPr>
        <w:t>Office Phone:</w:t>
      </w:r>
      <w:r w:rsidR="00F50D08" w:rsidRPr="00A67EF6">
        <w:rPr>
          <w:rFonts w:ascii="Garamond" w:hAnsi="Garamond" w:cs="Arial"/>
          <w:sz w:val="22"/>
          <w:szCs w:val="22"/>
        </w:rPr>
        <w:tab/>
      </w:r>
      <w:r w:rsidR="007E4BB1">
        <w:rPr>
          <w:rFonts w:ascii="Garamond" w:hAnsi="Garamond" w:cs="Arial"/>
          <w:sz w:val="22"/>
          <w:szCs w:val="22"/>
        </w:rPr>
        <w:tab/>
      </w:r>
      <w:r w:rsidRPr="00A67EF6">
        <w:rPr>
          <w:rFonts w:ascii="Garamond" w:hAnsi="Garamond" w:cs="Arial"/>
          <w:sz w:val="22"/>
          <w:szCs w:val="22"/>
        </w:rPr>
        <w:t>703-993-4154</w:t>
      </w:r>
      <w:r w:rsidRPr="00A67EF6">
        <w:rPr>
          <w:rFonts w:ascii="Garamond" w:hAnsi="Garamond" w:cs="Arial"/>
          <w:sz w:val="22"/>
          <w:szCs w:val="22"/>
        </w:rPr>
        <w:tab/>
      </w:r>
    </w:p>
    <w:p w14:paraId="75B63379" w14:textId="7A689C31" w:rsidR="00820CD9" w:rsidRPr="00A67EF6" w:rsidRDefault="00820CD9" w:rsidP="00146777">
      <w:pPr>
        <w:pBdr>
          <w:bottom w:val="single" w:sz="12" w:space="1" w:color="auto"/>
        </w:pBdr>
        <w:ind w:left="2160" w:hanging="2160"/>
        <w:rPr>
          <w:rFonts w:ascii="Garamond" w:hAnsi="Garamond" w:cs="Arial"/>
          <w:sz w:val="22"/>
          <w:szCs w:val="22"/>
        </w:rPr>
      </w:pPr>
      <w:r w:rsidRPr="00A67EF6">
        <w:rPr>
          <w:rFonts w:ascii="Garamond" w:hAnsi="Garamond" w:cs="Arial"/>
          <w:sz w:val="22"/>
          <w:szCs w:val="22"/>
        </w:rPr>
        <w:t>Email:</w:t>
      </w:r>
      <w:r w:rsidRPr="00A67EF6">
        <w:rPr>
          <w:rFonts w:ascii="Garamond" w:hAnsi="Garamond" w:cs="Arial"/>
          <w:sz w:val="22"/>
          <w:szCs w:val="22"/>
        </w:rPr>
        <w:tab/>
      </w:r>
      <w:hyperlink r:id="rId7" w:history="1">
        <w:r w:rsidRPr="00A67EF6">
          <w:rPr>
            <w:rStyle w:val="Hyperlink"/>
            <w:rFonts w:ascii="Garamond" w:hAnsi="Garamond" w:cs="Arial"/>
            <w:sz w:val="22"/>
            <w:szCs w:val="22"/>
          </w:rPr>
          <w:t>okornien@gmu.edu</w:t>
        </w:r>
      </w:hyperlink>
      <w:r w:rsidRPr="00A67EF6">
        <w:rPr>
          <w:rFonts w:ascii="Garamond" w:hAnsi="Garamond" w:cs="Arial"/>
          <w:sz w:val="22"/>
          <w:szCs w:val="22"/>
        </w:rPr>
        <w:tab/>
        <w:t>(best way to reach me</w:t>
      </w:r>
      <w:r w:rsidR="005E3290" w:rsidRPr="00A67EF6">
        <w:rPr>
          <w:rFonts w:ascii="Garamond" w:hAnsi="Garamond" w:cs="Arial"/>
          <w:sz w:val="22"/>
          <w:szCs w:val="22"/>
        </w:rPr>
        <w:t>; include “PSYC314” on the subject line</w:t>
      </w:r>
      <w:r w:rsidRPr="00A67EF6">
        <w:rPr>
          <w:rFonts w:ascii="Garamond" w:hAnsi="Garamond" w:cs="Arial"/>
          <w:sz w:val="22"/>
          <w:szCs w:val="22"/>
        </w:rPr>
        <w:t>)</w:t>
      </w:r>
      <w:r w:rsidRPr="00A67EF6">
        <w:rPr>
          <w:rFonts w:ascii="Garamond" w:hAnsi="Garamond" w:cs="Arial"/>
          <w:sz w:val="22"/>
          <w:szCs w:val="22"/>
        </w:rPr>
        <w:tab/>
      </w:r>
    </w:p>
    <w:p w14:paraId="02698898" w14:textId="77777777" w:rsidR="008B73E2" w:rsidRPr="00A67EF6" w:rsidRDefault="008B73E2" w:rsidP="008B73E2">
      <w:pPr>
        <w:rPr>
          <w:rFonts w:ascii="Garamond" w:hAnsi="Garamond" w:cs="Arial"/>
          <w:b/>
          <w:sz w:val="22"/>
          <w:szCs w:val="22"/>
        </w:rPr>
      </w:pPr>
    </w:p>
    <w:p w14:paraId="68F45208" w14:textId="1CA93FEA" w:rsidR="00820CD9" w:rsidRPr="00A67EF6" w:rsidRDefault="00820CD9" w:rsidP="00146777">
      <w:pPr>
        <w:jc w:val="center"/>
        <w:rPr>
          <w:rFonts w:ascii="Garamond" w:hAnsi="Garamond" w:cs="Arial"/>
          <w:b/>
          <w:sz w:val="22"/>
          <w:szCs w:val="22"/>
        </w:rPr>
      </w:pPr>
      <w:r w:rsidRPr="00A67EF6">
        <w:rPr>
          <w:rFonts w:ascii="Garamond" w:hAnsi="Garamond" w:cs="Arial"/>
          <w:b/>
          <w:sz w:val="22"/>
          <w:szCs w:val="22"/>
        </w:rPr>
        <w:t>Course Description and Goals</w:t>
      </w:r>
    </w:p>
    <w:p w14:paraId="7FFBF337" w14:textId="77777777" w:rsidR="00820CD9" w:rsidRPr="00A67EF6" w:rsidRDefault="00820CD9" w:rsidP="00820CD9">
      <w:pPr>
        <w:pStyle w:val="Default"/>
        <w:rPr>
          <w:rFonts w:ascii="Garamond" w:hAnsi="Garamond" w:cs="Arial"/>
          <w:color w:val="auto"/>
          <w:sz w:val="22"/>
          <w:szCs w:val="22"/>
        </w:rPr>
      </w:pPr>
      <w:r w:rsidRPr="00A67EF6">
        <w:rPr>
          <w:rFonts w:ascii="Garamond" w:hAnsi="Garamond" w:cs="Arial"/>
          <w:color w:val="auto"/>
          <w:sz w:val="22"/>
          <w:szCs w:val="22"/>
        </w:rPr>
        <w:t>Adolescence is a developmental period characterized by significant changes. This course examines the biological, psychological, and social changes of adolescence and the consequences of these for youth’s normal (and abnormal) cognitive, behavioral, and emotional developmental trajectories.</w:t>
      </w:r>
    </w:p>
    <w:p w14:paraId="7FAE7DE9" w14:textId="77777777" w:rsidR="00820CD9" w:rsidRPr="00A67EF6" w:rsidRDefault="00820CD9" w:rsidP="00820CD9">
      <w:pPr>
        <w:pStyle w:val="Default"/>
        <w:rPr>
          <w:rFonts w:ascii="Garamond" w:hAnsi="Garamond" w:cs="Arial"/>
          <w:sz w:val="22"/>
          <w:szCs w:val="22"/>
        </w:rPr>
      </w:pPr>
    </w:p>
    <w:p w14:paraId="64215A70" w14:textId="77777777" w:rsidR="00820CD9" w:rsidRPr="00A67EF6" w:rsidRDefault="00820CD9" w:rsidP="00820CD9">
      <w:pPr>
        <w:pStyle w:val="Default"/>
        <w:rPr>
          <w:rFonts w:ascii="Garamond" w:hAnsi="Garamond" w:cs="Arial"/>
          <w:sz w:val="22"/>
          <w:szCs w:val="22"/>
        </w:rPr>
      </w:pPr>
      <w:r w:rsidRPr="00A67EF6">
        <w:rPr>
          <w:rFonts w:ascii="Garamond" w:hAnsi="Garamond" w:cs="Arial"/>
          <w:sz w:val="22"/>
          <w:szCs w:val="22"/>
        </w:rPr>
        <w:t>By the end of the course, students should be able to:</w:t>
      </w:r>
    </w:p>
    <w:p w14:paraId="6E977232" w14:textId="77777777" w:rsidR="00820CD9" w:rsidRPr="00A67EF6" w:rsidRDefault="00820CD9" w:rsidP="00F50D08">
      <w:pPr>
        <w:pStyle w:val="Default"/>
        <w:spacing w:after="27"/>
        <w:rPr>
          <w:rFonts w:ascii="Garamond" w:hAnsi="Garamond" w:cs="Arial"/>
          <w:sz w:val="22"/>
          <w:szCs w:val="22"/>
        </w:rPr>
      </w:pPr>
      <w:r w:rsidRPr="00A67EF6">
        <w:rPr>
          <w:rFonts w:ascii="Garamond" w:hAnsi="Garamond" w:cs="Arial"/>
          <w:sz w:val="22"/>
          <w:szCs w:val="22"/>
        </w:rPr>
        <w:t>1.</w:t>
      </w:r>
      <w:r w:rsidRPr="00A67EF6">
        <w:rPr>
          <w:rFonts w:ascii="Garamond" w:hAnsi="Garamond" w:cs="Arial"/>
          <w:sz w:val="22"/>
          <w:szCs w:val="22"/>
        </w:rPr>
        <w:tab/>
        <w:t>Gain knowledge of current theory and research findings on adolescent development.</w:t>
      </w:r>
    </w:p>
    <w:p w14:paraId="4304DD80" w14:textId="77777777" w:rsidR="00820CD9" w:rsidRPr="00A67EF6" w:rsidRDefault="00820CD9" w:rsidP="00820CD9">
      <w:pPr>
        <w:pStyle w:val="Default"/>
        <w:spacing w:after="27"/>
        <w:rPr>
          <w:rFonts w:ascii="Garamond" w:hAnsi="Garamond" w:cs="Arial"/>
          <w:sz w:val="22"/>
          <w:szCs w:val="22"/>
        </w:rPr>
      </w:pPr>
      <w:r w:rsidRPr="00A67EF6">
        <w:rPr>
          <w:rFonts w:ascii="Garamond" w:hAnsi="Garamond" w:cs="Arial"/>
          <w:sz w:val="22"/>
          <w:szCs w:val="22"/>
        </w:rPr>
        <w:t>2.</w:t>
      </w:r>
      <w:r w:rsidRPr="00A67EF6">
        <w:rPr>
          <w:rFonts w:ascii="Garamond" w:hAnsi="Garamond" w:cs="Arial"/>
          <w:sz w:val="22"/>
          <w:szCs w:val="22"/>
        </w:rPr>
        <w:tab/>
        <w:t>Apply this theory and research to “real-life” situations and issues, from parenting to public health.</w:t>
      </w:r>
    </w:p>
    <w:p w14:paraId="669C9BD0" w14:textId="5A481662" w:rsidR="00820CD9" w:rsidRPr="00A67EF6" w:rsidRDefault="00820CD9" w:rsidP="00286114">
      <w:pPr>
        <w:pStyle w:val="Default"/>
        <w:spacing w:after="27"/>
        <w:rPr>
          <w:rFonts w:ascii="Garamond" w:hAnsi="Garamond" w:cs="Arial"/>
          <w:sz w:val="22"/>
          <w:szCs w:val="22"/>
        </w:rPr>
      </w:pPr>
      <w:r w:rsidRPr="00A67EF6">
        <w:rPr>
          <w:rFonts w:ascii="Garamond" w:hAnsi="Garamond" w:cs="Arial"/>
          <w:sz w:val="22"/>
          <w:szCs w:val="22"/>
        </w:rPr>
        <w:t>3.</w:t>
      </w:r>
      <w:r w:rsidRPr="00A67EF6">
        <w:rPr>
          <w:rFonts w:ascii="Garamond" w:hAnsi="Garamond" w:cs="Arial"/>
          <w:sz w:val="22"/>
          <w:szCs w:val="22"/>
        </w:rPr>
        <w:tab/>
        <w:t xml:space="preserve">Develop </w:t>
      </w:r>
      <w:r w:rsidR="00FD2405" w:rsidRPr="00A67EF6">
        <w:rPr>
          <w:rFonts w:ascii="Garamond" w:hAnsi="Garamond" w:cs="Arial"/>
          <w:sz w:val="22"/>
          <w:szCs w:val="22"/>
        </w:rPr>
        <w:t xml:space="preserve">and practice </w:t>
      </w:r>
      <w:r w:rsidRPr="00A67EF6">
        <w:rPr>
          <w:rFonts w:ascii="Garamond" w:hAnsi="Garamond" w:cs="Arial"/>
          <w:sz w:val="22"/>
          <w:szCs w:val="22"/>
        </w:rPr>
        <w:t xml:space="preserve">writing </w:t>
      </w:r>
      <w:r w:rsidR="00EC5933" w:rsidRPr="00A67EF6">
        <w:rPr>
          <w:rFonts w:ascii="Garamond" w:hAnsi="Garamond" w:cs="Arial"/>
          <w:sz w:val="22"/>
          <w:szCs w:val="22"/>
        </w:rPr>
        <w:t xml:space="preserve">and public speaking </w:t>
      </w:r>
      <w:r w:rsidRPr="00A67EF6">
        <w:rPr>
          <w:rFonts w:ascii="Garamond" w:hAnsi="Garamond" w:cs="Arial"/>
          <w:sz w:val="22"/>
          <w:szCs w:val="22"/>
        </w:rPr>
        <w:t>skills.</w:t>
      </w:r>
    </w:p>
    <w:p w14:paraId="1A8F9E99" w14:textId="77777777" w:rsidR="00286114" w:rsidRPr="00A67EF6" w:rsidRDefault="00286114" w:rsidP="00286114">
      <w:pPr>
        <w:pStyle w:val="Default"/>
        <w:spacing w:after="27"/>
        <w:rPr>
          <w:rFonts w:ascii="Garamond" w:hAnsi="Garamond" w:cs="Arial"/>
          <w:sz w:val="22"/>
          <w:szCs w:val="22"/>
        </w:rPr>
      </w:pPr>
    </w:p>
    <w:p w14:paraId="5CC5E555" w14:textId="2405A8C2" w:rsidR="00820CD9" w:rsidRPr="00A67EF6" w:rsidRDefault="00820CD9" w:rsidP="00146777">
      <w:pPr>
        <w:jc w:val="center"/>
        <w:rPr>
          <w:rFonts w:ascii="Garamond" w:hAnsi="Garamond" w:cs="Arial"/>
          <w:b/>
          <w:sz w:val="22"/>
          <w:szCs w:val="22"/>
        </w:rPr>
      </w:pPr>
      <w:r w:rsidRPr="00A67EF6">
        <w:rPr>
          <w:rFonts w:ascii="Garamond" w:hAnsi="Garamond" w:cs="Arial"/>
          <w:b/>
          <w:sz w:val="22"/>
          <w:szCs w:val="22"/>
        </w:rPr>
        <w:t>Required Reading</w:t>
      </w:r>
    </w:p>
    <w:p w14:paraId="3FAA0274" w14:textId="5EFD01D2" w:rsidR="00820CD9" w:rsidRPr="00A67EF6" w:rsidRDefault="00820CD9" w:rsidP="00670704">
      <w:pPr>
        <w:pStyle w:val="ListParagraph"/>
        <w:numPr>
          <w:ilvl w:val="0"/>
          <w:numId w:val="10"/>
        </w:numPr>
        <w:rPr>
          <w:rFonts w:ascii="Garamond" w:hAnsi="Garamond" w:cs="Arial"/>
          <w:sz w:val="22"/>
          <w:szCs w:val="22"/>
        </w:rPr>
      </w:pPr>
      <w:r w:rsidRPr="00A67EF6">
        <w:rPr>
          <w:rFonts w:ascii="Garamond" w:hAnsi="Garamond" w:cs="Arial"/>
          <w:sz w:val="22"/>
          <w:szCs w:val="22"/>
        </w:rPr>
        <w:t xml:space="preserve">Steinberg, L. (2017). </w:t>
      </w:r>
      <w:r w:rsidRPr="00A67EF6">
        <w:rPr>
          <w:rFonts w:ascii="Garamond" w:hAnsi="Garamond" w:cs="Arial"/>
          <w:i/>
          <w:sz w:val="22"/>
          <w:szCs w:val="22"/>
        </w:rPr>
        <w:t>Adolescence (11th ed.)</w:t>
      </w:r>
      <w:r w:rsidRPr="00A67EF6">
        <w:rPr>
          <w:rFonts w:ascii="Garamond" w:hAnsi="Garamond" w:cs="Arial"/>
          <w:sz w:val="22"/>
          <w:szCs w:val="22"/>
        </w:rPr>
        <w:t xml:space="preserve">. New York: McGraw-Hill. </w:t>
      </w:r>
    </w:p>
    <w:p w14:paraId="27F206C4" w14:textId="77777777" w:rsidR="006567BE" w:rsidRPr="00A67EF6" w:rsidRDefault="006567BE" w:rsidP="00E746BC">
      <w:pPr>
        <w:rPr>
          <w:rFonts w:ascii="Garamond" w:hAnsi="Garamond" w:cs="Arial"/>
          <w:sz w:val="22"/>
          <w:szCs w:val="22"/>
        </w:rPr>
      </w:pPr>
    </w:p>
    <w:p w14:paraId="5F6DACE8" w14:textId="0827EF86" w:rsidR="00820CD9" w:rsidRPr="00A67EF6" w:rsidRDefault="00820CD9" w:rsidP="00146777">
      <w:pPr>
        <w:jc w:val="center"/>
        <w:rPr>
          <w:rFonts w:ascii="Garamond" w:hAnsi="Garamond" w:cs="Arial"/>
          <w:b/>
          <w:sz w:val="22"/>
          <w:szCs w:val="22"/>
        </w:rPr>
      </w:pPr>
      <w:r w:rsidRPr="00A67EF6">
        <w:rPr>
          <w:rFonts w:ascii="Garamond" w:hAnsi="Garamond" w:cs="Arial"/>
          <w:b/>
          <w:sz w:val="22"/>
          <w:szCs w:val="22"/>
        </w:rPr>
        <w:t>Course Requirements</w:t>
      </w:r>
    </w:p>
    <w:p w14:paraId="0D8F19D3" w14:textId="77777777" w:rsidR="00820CD9" w:rsidRPr="00A67EF6" w:rsidRDefault="00820CD9" w:rsidP="00820CD9">
      <w:pPr>
        <w:rPr>
          <w:rFonts w:ascii="Garamond" w:hAnsi="Garamond" w:cs="Arial"/>
          <w:b/>
          <w:sz w:val="22"/>
          <w:szCs w:val="22"/>
        </w:rPr>
      </w:pPr>
      <w:r w:rsidRPr="00A67EF6">
        <w:rPr>
          <w:rFonts w:ascii="Garamond" w:hAnsi="Garamond" w:cs="Arial"/>
          <w:sz w:val="22"/>
          <w:szCs w:val="22"/>
        </w:rPr>
        <w:t xml:space="preserve">1. </w:t>
      </w:r>
      <w:r w:rsidRPr="00A67EF6">
        <w:rPr>
          <w:rFonts w:ascii="Garamond" w:hAnsi="Garamond" w:cs="Arial"/>
          <w:b/>
          <w:sz w:val="22"/>
          <w:szCs w:val="22"/>
          <w:u w:val="single"/>
        </w:rPr>
        <w:t>Attendance</w:t>
      </w:r>
    </w:p>
    <w:p w14:paraId="45DE6973" w14:textId="2423884D" w:rsidR="00820CD9" w:rsidRPr="00A67EF6" w:rsidRDefault="00820CD9" w:rsidP="00820CD9">
      <w:pPr>
        <w:rPr>
          <w:rFonts w:ascii="Garamond" w:hAnsi="Garamond" w:cs="Arial"/>
          <w:sz w:val="22"/>
          <w:szCs w:val="22"/>
        </w:rPr>
      </w:pPr>
      <w:r w:rsidRPr="00A67EF6">
        <w:rPr>
          <w:rFonts w:ascii="Garamond" w:hAnsi="Garamond" w:cs="Arial"/>
          <w:sz w:val="22"/>
          <w:szCs w:val="22"/>
        </w:rPr>
        <w:t xml:space="preserve">Students are expected to attend class. In addition, material that is not presented in the </w:t>
      </w:r>
      <w:r w:rsidR="0056332D" w:rsidRPr="00A67EF6">
        <w:rPr>
          <w:rFonts w:ascii="Garamond" w:hAnsi="Garamond" w:cs="Arial"/>
          <w:sz w:val="22"/>
          <w:szCs w:val="22"/>
        </w:rPr>
        <w:t>textbook</w:t>
      </w:r>
      <w:r w:rsidRPr="00A67EF6">
        <w:rPr>
          <w:rFonts w:ascii="Garamond" w:hAnsi="Garamond" w:cs="Arial"/>
          <w:sz w:val="22"/>
          <w:szCs w:val="22"/>
        </w:rPr>
        <w:t xml:space="preserve"> will be discussed in class. Although there will be overlap between the material presented in class and the readings, the overlap is certainly not complete.</w:t>
      </w:r>
    </w:p>
    <w:p w14:paraId="00804AA8" w14:textId="77777777" w:rsidR="00820CD9" w:rsidRPr="00A67EF6" w:rsidRDefault="00820CD9" w:rsidP="00820CD9">
      <w:pPr>
        <w:rPr>
          <w:rFonts w:ascii="Garamond" w:hAnsi="Garamond" w:cs="Arial"/>
          <w:sz w:val="22"/>
          <w:szCs w:val="22"/>
        </w:rPr>
      </w:pPr>
    </w:p>
    <w:p w14:paraId="54BCB565" w14:textId="3B6AD6A2" w:rsidR="00820CD9" w:rsidRPr="00A67EF6" w:rsidRDefault="00820CD9" w:rsidP="00820CD9">
      <w:pPr>
        <w:rPr>
          <w:rFonts w:ascii="Garamond" w:hAnsi="Garamond" w:cs="Arial"/>
          <w:b/>
          <w:sz w:val="22"/>
          <w:szCs w:val="22"/>
        </w:rPr>
      </w:pPr>
      <w:r w:rsidRPr="00A67EF6">
        <w:rPr>
          <w:rFonts w:ascii="Garamond" w:hAnsi="Garamond" w:cs="Arial"/>
          <w:sz w:val="22"/>
          <w:szCs w:val="22"/>
        </w:rPr>
        <w:t xml:space="preserve">2. </w:t>
      </w:r>
      <w:r w:rsidR="00F50D08" w:rsidRPr="00A67EF6">
        <w:rPr>
          <w:rFonts w:ascii="Garamond" w:hAnsi="Garamond" w:cs="Arial"/>
          <w:b/>
          <w:bCs/>
          <w:sz w:val="22"/>
          <w:szCs w:val="22"/>
          <w:u w:val="single"/>
        </w:rPr>
        <w:t>Course Format</w:t>
      </w:r>
      <w:r w:rsidR="00F50D08" w:rsidRPr="00A67EF6">
        <w:rPr>
          <w:rFonts w:ascii="Garamond" w:hAnsi="Garamond" w:cs="Arial"/>
          <w:sz w:val="22"/>
          <w:szCs w:val="22"/>
          <w:u w:val="single"/>
        </w:rPr>
        <w:t xml:space="preserve">, </w:t>
      </w:r>
      <w:r w:rsidRPr="00A67EF6">
        <w:rPr>
          <w:rFonts w:ascii="Garamond" w:hAnsi="Garamond" w:cs="Arial"/>
          <w:b/>
          <w:sz w:val="22"/>
          <w:szCs w:val="22"/>
          <w:u w:val="single"/>
        </w:rPr>
        <w:t>Reading</w:t>
      </w:r>
      <w:r w:rsidR="00F50D08" w:rsidRPr="00A67EF6">
        <w:rPr>
          <w:rFonts w:ascii="Garamond" w:hAnsi="Garamond" w:cs="Arial"/>
          <w:b/>
          <w:sz w:val="22"/>
          <w:szCs w:val="22"/>
          <w:u w:val="single"/>
        </w:rPr>
        <w:t>,</w:t>
      </w:r>
      <w:r w:rsidRPr="00A67EF6">
        <w:rPr>
          <w:rFonts w:ascii="Garamond" w:hAnsi="Garamond" w:cs="Arial"/>
          <w:b/>
          <w:sz w:val="22"/>
          <w:szCs w:val="22"/>
          <w:u w:val="single"/>
        </w:rPr>
        <w:t xml:space="preserve"> and Participation</w:t>
      </w:r>
    </w:p>
    <w:p w14:paraId="007EE78C" w14:textId="15494748" w:rsidR="00820CD9" w:rsidRPr="00A67EF6" w:rsidRDefault="00F50D08" w:rsidP="00820CD9">
      <w:pPr>
        <w:rPr>
          <w:rFonts w:ascii="Garamond" w:hAnsi="Garamond" w:cs="Arial"/>
          <w:sz w:val="22"/>
          <w:szCs w:val="22"/>
        </w:rPr>
      </w:pPr>
      <w:r w:rsidRPr="00A67EF6">
        <w:rPr>
          <w:rFonts w:ascii="Garamond" w:hAnsi="Garamond" w:cs="Arial"/>
          <w:sz w:val="22"/>
          <w:szCs w:val="22"/>
        </w:rPr>
        <w:t>This course will be structured as an interactive lecture. Students are expected to have completed the assigned readings prior to class and to come with any questions or comments. Students will be asked to participate in in-class exercises and discussions.</w:t>
      </w:r>
      <w:r w:rsidR="0091756F" w:rsidRPr="00A67EF6">
        <w:rPr>
          <w:rFonts w:ascii="Garamond" w:hAnsi="Garamond" w:cs="Arial"/>
          <w:sz w:val="22"/>
          <w:szCs w:val="22"/>
        </w:rPr>
        <w:t xml:space="preserve"> Slides will be posted on Blackboard before the beginning of each class for your reference to facilitate your note-taking.</w:t>
      </w:r>
    </w:p>
    <w:p w14:paraId="4B006088" w14:textId="77777777" w:rsidR="00F50D08" w:rsidRPr="00A67EF6" w:rsidRDefault="00F50D08" w:rsidP="00820CD9">
      <w:pPr>
        <w:rPr>
          <w:rFonts w:ascii="Garamond" w:hAnsi="Garamond" w:cs="Arial"/>
          <w:sz w:val="22"/>
          <w:szCs w:val="22"/>
        </w:rPr>
      </w:pPr>
    </w:p>
    <w:p w14:paraId="1F8590DF" w14:textId="77777777" w:rsidR="00820CD9" w:rsidRPr="00A67EF6" w:rsidRDefault="00820CD9" w:rsidP="00820CD9">
      <w:pPr>
        <w:rPr>
          <w:rFonts w:ascii="Garamond" w:hAnsi="Garamond" w:cs="Arial"/>
          <w:b/>
          <w:sz w:val="22"/>
          <w:szCs w:val="22"/>
        </w:rPr>
      </w:pPr>
      <w:r w:rsidRPr="00A67EF6">
        <w:rPr>
          <w:rFonts w:ascii="Garamond" w:hAnsi="Garamond" w:cs="Arial"/>
          <w:sz w:val="22"/>
          <w:szCs w:val="22"/>
        </w:rPr>
        <w:t xml:space="preserve">3. </w:t>
      </w:r>
      <w:r w:rsidRPr="00A67EF6">
        <w:rPr>
          <w:rFonts w:ascii="Garamond" w:hAnsi="Garamond" w:cs="Arial"/>
          <w:b/>
          <w:sz w:val="22"/>
          <w:szCs w:val="22"/>
          <w:u w:val="single"/>
        </w:rPr>
        <w:t>Course Technology Use</w:t>
      </w:r>
      <w:r w:rsidRPr="00A67EF6">
        <w:rPr>
          <w:rFonts w:ascii="Garamond" w:hAnsi="Garamond" w:cs="Arial"/>
          <w:b/>
          <w:sz w:val="22"/>
          <w:szCs w:val="22"/>
        </w:rPr>
        <w:t xml:space="preserve"> </w:t>
      </w:r>
    </w:p>
    <w:p w14:paraId="62137887" w14:textId="77777777" w:rsidR="00820CD9" w:rsidRPr="00A67EF6" w:rsidRDefault="00820CD9" w:rsidP="00820CD9">
      <w:pPr>
        <w:pStyle w:val="ListParagraph"/>
        <w:numPr>
          <w:ilvl w:val="0"/>
          <w:numId w:val="4"/>
        </w:numPr>
        <w:ind w:left="360" w:hanging="180"/>
        <w:rPr>
          <w:rFonts w:ascii="Garamond" w:hAnsi="Garamond" w:cs="Arial"/>
          <w:sz w:val="22"/>
          <w:szCs w:val="22"/>
        </w:rPr>
      </w:pPr>
      <w:r w:rsidRPr="00A67EF6">
        <w:rPr>
          <w:rFonts w:ascii="Garamond" w:hAnsi="Garamond" w:cs="Arial"/>
          <w:b/>
          <w:sz w:val="22"/>
          <w:szCs w:val="22"/>
        </w:rPr>
        <w:t>Blackboard Use (</w:t>
      </w:r>
      <w:hyperlink r:id="rId8" w:history="1">
        <w:r w:rsidRPr="00A67EF6">
          <w:rPr>
            <w:rStyle w:val="Hyperlink"/>
            <w:rFonts w:ascii="Garamond" w:hAnsi="Garamond" w:cs="Arial"/>
            <w:b/>
            <w:sz w:val="22"/>
            <w:szCs w:val="22"/>
          </w:rPr>
          <w:t>https://mymasonportal.gmu.edu</w:t>
        </w:r>
      </w:hyperlink>
      <w:r w:rsidRPr="00A67EF6">
        <w:rPr>
          <w:rStyle w:val="Hyperlink"/>
          <w:rFonts w:ascii="Garamond" w:hAnsi="Garamond" w:cs="Arial"/>
          <w:sz w:val="22"/>
          <w:szCs w:val="22"/>
        </w:rPr>
        <w:t>)</w:t>
      </w:r>
      <w:r w:rsidRPr="00A67EF6">
        <w:rPr>
          <w:rFonts w:ascii="Garamond" w:hAnsi="Garamond" w:cs="Arial"/>
          <w:b/>
          <w:sz w:val="22"/>
          <w:szCs w:val="22"/>
        </w:rPr>
        <w:t>:</w:t>
      </w:r>
      <w:r w:rsidRPr="00A67EF6">
        <w:rPr>
          <w:rFonts w:ascii="Garamond" w:hAnsi="Garamond" w:cs="Arial"/>
          <w:sz w:val="22"/>
          <w:szCs w:val="22"/>
        </w:rPr>
        <w:t xml:space="preserve"> We will be using Blackboard to facilitate our discussion and materials exchange both inside and outside of class this semester. Students are encouraged to post whatever questions, answers, tips, issues, problems, suggestions, whatever, as often as they like throughout the semester. Posts relevant to the topic of the week are particularly encouraged. </w:t>
      </w:r>
    </w:p>
    <w:p w14:paraId="2003BD42" w14:textId="3A06D075" w:rsidR="00820CD9" w:rsidRPr="00A67EF6" w:rsidRDefault="00820CD9" w:rsidP="00F50D08">
      <w:pPr>
        <w:rPr>
          <w:rFonts w:ascii="Garamond" w:hAnsi="Garamond" w:cs="Arial"/>
          <w:sz w:val="22"/>
          <w:szCs w:val="22"/>
        </w:rPr>
      </w:pPr>
      <w:r w:rsidRPr="00A67EF6">
        <w:rPr>
          <w:rFonts w:ascii="Garamond" w:hAnsi="Garamond" w:cs="Arial"/>
          <w:sz w:val="22"/>
          <w:szCs w:val="22"/>
        </w:rPr>
        <w:t xml:space="preserve">(1) </w:t>
      </w:r>
      <w:r w:rsidRPr="00A67EF6">
        <w:rPr>
          <w:rFonts w:ascii="Garamond" w:hAnsi="Garamond" w:cs="Arial"/>
          <w:sz w:val="22"/>
          <w:szCs w:val="22"/>
          <w:u w:val="single"/>
        </w:rPr>
        <w:t>Course materials</w:t>
      </w:r>
      <w:r w:rsidRPr="00A67EF6">
        <w:rPr>
          <w:rFonts w:ascii="Garamond" w:hAnsi="Garamond" w:cs="Arial"/>
          <w:sz w:val="22"/>
          <w:szCs w:val="22"/>
        </w:rPr>
        <w:t xml:space="preserve"> - Various course materials (syllabus, reading materials, note</w:t>
      </w:r>
      <w:r w:rsidR="00F50D08" w:rsidRPr="00A67EF6">
        <w:rPr>
          <w:rFonts w:ascii="Garamond" w:hAnsi="Garamond" w:cs="Arial"/>
          <w:sz w:val="22"/>
          <w:szCs w:val="22"/>
        </w:rPr>
        <w:t xml:space="preserve">s, guidelines/grading </w:t>
      </w:r>
      <w:r w:rsidRPr="00A67EF6">
        <w:rPr>
          <w:rFonts w:ascii="Garamond" w:hAnsi="Garamond" w:cs="Arial"/>
          <w:sz w:val="22"/>
          <w:szCs w:val="22"/>
        </w:rPr>
        <w:t xml:space="preserve">criteria for </w:t>
      </w:r>
      <w:r w:rsidR="00F50D08" w:rsidRPr="00A67EF6">
        <w:rPr>
          <w:rFonts w:ascii="Garamond" w:hAnsi="Garamond" w:cs="Arial"/>
          <w:sz w:val="22"/>
          <w:szCs w:val="22"/>
        </w:rPr>
        <w:t>the paper and presentation</w:t>
      </w:r>
      <w:r w:rsidRPr="00A67EF6">
        <w:rPr>
          <w:rFonts w:ascii="Garamond" w:hAnsi="Garamond" w:cs="Arial"/>
          <w:sz w:val="22"/>
          <w:szCs w:val="22"/>
        </w:rPr>
        <w:t xml:space="preserve">) are/will be available from this site. </w:t>
      </w:r>
    </w:p>
    <w:p w14:paraId="4A803F7A" w14:textId="3277E1A3" w:rsidR="00820CD9" w:rsidRPr="00A67EF6" w:rsidRDefault="00820CD9" w:rsidP="00820CD9">
      <w:pPr>
        <w:rPr>
          <w:rFonts w:ascii="Garamond" w:hAnsi="Garamond" w:cs="Arial"/>
          <w:sz w:val="22"/>
          <w:szCs w:val="22"/>
        </w:rPr>
      </w:pPr>
      <w:r w:rsidRPr="00A67EF6">
        <w:rPr>
          <w:rFonts w:ascii="Garamond" w:hAnsi="Garamond" w:cs="Arial"/>
          <w:sz w:val="22"/>
          <w:szCs w:val="22"/>
        </w:rPr>
        <w:t xml:space="preserve">(2) </w:t>
      </w:r>
      <w:r w:rsidRPr="00A67EF6">
        <w:rPr>
          <w:rFonts w:ascii="Garamond" w:hAnsi="Garamond" w:cs="Arial"/>
          <w:sz w:val="22"/>
          <w:szCs w:val="22"/>
          <w:u w:val="single"/>
        </w:rPr>
        <w:t>Online discussion</w:t>
      </w:r>
      <w:r w:rsidRPr="00A67EF6">
        <w:rPr>
          <w:rFonts w:ascii="Garamond" w:hAnsi="Garamond" w:cs="Arial"/>
          <w:sz w:val="22"/>
          <w:szCs w:val="22"/>
        </w:rPr>
        <w:t xml:space="preserve"> - Discussion of and reflection on course content, inside and outside of class.</w:t>
      </w:r>
    </w:p>
    <w:p w14:paraId="3510157F" w14:textId="3C17E87B" w:rsidR="00820CD9" w:rsidRPr="00A67EF6" w:rsidRDefault="00820CD9" w:rsidP="00820CD9">
      <w:pPr>
        <w:rPr>
          <w:rFonts w:ascii="Garamond" w:hAnsi="Garamond" w:cs="Arial"/>
          <w:sz w:val="22"/>
          <w:szCs w:val="22"/>
        </w:rPr>
      </w:pPr>
      <w:r w:rsidRPr="00A67EF6">
        <w:rPr>
          <w:rFonts w:ascii="Garamond" w:hAnsi="Garamond" w:cs="Arial"/>
          <w:sz w:val="22"/>
          <w:szCs w:val="22"/>
        </w:rPr>
        <w:t xml:space="preserve">(3) </w:t>
      </w:r>
      <w:r w:rsidRPr="00A67EF6">
        <w:rPr>
          <w:rFonts w:ascii="Garamond" w:hAnsi="Garamond" w:cs="Arial"/>
          <w:sz w:val="22"/>
          <w:szCs w:val="22"/>
          <w:u w:val="single"/>
        </w:rPr>
        <w:t>Grades/Progress updates</w:t>
      </w:r>
      <w:r w:rsidRPr="00A67EF6">
        <w:rPr>
          <w:rFonts w:ascii="Garamond" w:hAnsi="Garamond" w:cs="Arial"/>
          <w:sz w:val="22"/>
          <w:szCs w:val="22"/>
        </w:rPr>
        <w:t xml:space="preserve"> - Students may get an update of their current course grades periodically. </w:t>
      </w:r>
    </w:p>
    <w:p w14:paraId="7C3E8E59" w14:textId="6CBD6F7E" w:rsidR="00F50D08" w:rsidRPr="00A67EF6" w:rsidRDefault="00F50D08" w:rsidP="00820CD9">
      <w:pPr>
        <w:rPr>
          <w:rFonts w:ascii="Garamond" w:hAnsi="Garamond" w:cs="Arial"/>
          <w:sz w:val="22"/>
          <w:szCs w:val="22"/>
        </w:rPr>
      </w:pPr>
      <w:r w:rsidRPr="00A67EF6">
        <w:rPr>
          <w:rFonts w:ascii="Garamond" w:hAnsi="Garamond" w:cs="Arial"/>
          <w:sz w:val="22"/>
          <w:szCs w:val="22"/>
        </w:rPr>
        <w:t xml:space="preserve">(4) </w:t>
      </w:r>
      <w:r w:rsidRPr="00A67EF6">
        <w:rPr>
          <w:rFonts w:ascii="Garamond" w:hAnsi="Garamond" w:cs="Arial"/>
          <w:sz w:val="22"/>
          <w:szCs w:val="22"/>
          <w:u w:val="single"/>
        </w:rPr>
        <w:t>Exams</w:t>
      </w:r>
      <w:r w:rsidRPr="00A67EF6">
        <w:rPr>
          <w:rFonts w:ascii="Garamond" w:hAnsi="Garamond" w:cs="Arial"/>
          <w:sz w:val="22"/>
          <w:szCs w:val="22"/>
        </w:rPr>
        <w:t xml:space="preserve"> will be administered </w:t>
      </w:r>
      <w:r w:rsidRPr="00A67EF6">
        <w:rPr>
          <w:rFonts w:ascii="Garamond" w:hAnsi="Garamond" w:cs="Arial"/>
          <w:sz w:val="22"/>
          <w:szCs w:val="22"/>
          <w:u w:val="single"/>
        </w:rPr>
        <w:t>online</w:t>
      </w:r>
      <w:r w:rsidR="00DB095B" w:rsidRPr="00A67EF6">
        <w:rPr>
          <w:rFonts w:ascii="Garamond" w:hAnsi="Garamond" w:cs="Arial"/>
          <w:sz w:val="22"/>
          <w:szCs w:val="22"/>
          <w:u w:val="single"/>
        </w:rPr>
        <w:t>.</w:t>
      </w:r>
    </w:p>
    <w:p w14:paraId="5A4B0E88" w14:textId="29E5F93E" w:rsidR="00F50D08" w:rsidRPr="00A67EF6" w:rsidRDefault="00F50D08" w:rsidP="00820CD9">
      <w:pPr>
        <w:rPr>
          <w:rFonts w:ascii="Garamond" w:hAnsi="Garamond" w:cs="Arial"/>
          <w:sz w:val="22"/>
          <w:szCs w:val="22"/>
        </w:rPr>
      </w:pPr>
      <w:r w:rsidRPr="00A67EF6">
        <w:rPr>
          <w:rFonts w:ascii="Garamond" w:hAnsi="Garamond" w:cs="Arial"/>
          <w:sz w:val="22"/>
          <w:szCs w:val="22"/>
        </w:rPr>
        <w:t xml:space="preserve">(5) Interview &amp; Analysis paper will have to be submitted via </w:t>
      </w:r>
      <w:r w:rsidRPr="00A67EF6">
        <w:rPr>
          <w:rFonts w:ascii="Garamond" w:hAnsi="Garamond" w:cs="Arial"/>
          <w:sz w:val="22"/>
          <w:szCs w:val="22"/>
          <w:u w:val="single"/>
        </w:rPr>
        <w:t>Safe Assignment.</w:t>
      </w:r>
    </w:p>
    <w:p w14:paraId="7697946A" w14:textId="77777777" w:rsidR="00F50D08" w:rsidRPr="00A67EF6" w:rsidRDefault="00F50D08" w:rsidP="00F50D08">
      <w:pPr>
        <w:rPr>
          <w:rFonts w:ascii="Garamond" w:hAnsi="Garamond" w:cs="Arial"/>
          <w:b/>
          <w:sz w:val="22"/>
          <w:szCs w:val="22"/>
        </w:rPr>
      </w:pPr>
    </w:p>
    <w:p w14:paraId="3CA6250F" w14:textId="77777777" w:rsidR="00F50D08" w:rsidRPr="00A67EF6" w:rsidRDefault="00F50D08" w:rsidP="00F50D08">
      <w:pPr>
        <w:pStyle w:val="ListParagraph"/>
        <w:ind w:left="0"/>
        <w:rPr>
          <w:rFonts w:ascii="Garamond" w:hAnsi="Garamond" w:cs="Arial"/>
          <w:b/>
          <w:sz w:val="22"/>
          <w:szCs w:val="22"/>
          <w:u w:val="single"/>
        </w:rPr>
      </w:pPr>
      <w:r w:rsidRPr="00A67EF6">
        <w:rPr>
          <w:rFonts w:ascii="Garamond" w:hAnsi="Garamond" w:cs="Arial"/>
          <w:b/>
          <w:sz w:val="22"/>
          <w:szCs w:val="22"/>
        </w:rPr>
        <w:t xml:space="preserve">4. </w:t>
      </w:r>
      <w:r w:rsidR="00820CD9" w:rsidRPr="00A67EF6">
        <w:rPr>
          <w:rFonts w:ascii="Garamond" w:hAnsi="Garamond" w:cs="Arial"/>
          <w:b/>
          <w:sz w:val="22"/>
          <w:szCs w:val="22"/>
          <w:u w:val="single"/>
        </w:rPr>
        <w:t>Official Communications via GMU E-mail</w:t>
      </w:r>
    </w:p>
    <w:p w14:paraId="65B52AED" w14:textId="0D08CD59" w:rsidR="00F50D08" w:rsidRPr="00A67EF6" w:rsidRDefault="00820CD9" w:rsidP="00F50D08">
      <w:pPr>
        <w:pStyle w:val="ListParagraph"/>
        <w:ind w:left="0"/>
        <w:rPr>
          <w:rFonts w:ascii="Garamond" w:hAnsi="Garamond" w:cs="Arial"/>
          <w:sz w:val="22"/>
          <w:szCs w:val="22"/>
        </w:rPr>
      </w:pPr>
      <w:r w:rsidRPr="00A67EF6">
        <w:rPr>
          <w:rFonts w:ascii="Garamond" w:hAnsi="Garamond" w:cs="Arial"/>
          <w:sz w:val="22"/>
          <w:szCs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AFA5A75" w14:textId="77777777" w:rsidR="006567BE" w:rsidRPr="00A67EF6" w:rsidRDefault="006567BE" w:rsidP="00F50D08">
      <w:pPr>
        <w:pStyle w:val="ListParagraph"/>
        <w:ind w:left="0"/>
        <w:rPr>
          <w:rFonts w:ascii="Garamond" w:hAnsi="Garamond" w:cs="Arial"/>
          <w:sz w:val="22"/>
          <w:szCs w:val="22"/>
        </w:rPr>
      </w:pPr>
    </w:p>
    <w:p w14:paraId="610EACDA" w14:textId="77777777" w:rsidR="00F50D08" w:rsidRPr="00A67EF6" w:rsidRDefault="00F50D08" w:rsidP="00F50D08">
      <w:pPr>
        <w:pStyle w:val="ListParagraph"/>
        <w:ind w:left="0"/>
        <w:rPr>
          <w:rFonts w:ascii="Garamond" w:hAnsi="Garamond" w:cs="Arial"/>
          <w:b/>
          <w:sz w:val="22"/>
          <w:szCs w:val="22"/>
          <w:u w:val="single"/>
        </w:rPr>
      </w:pPr>
      <w:r w:rsidRPr="00A67EF6">
        <w:rPr>
          <w:rFonts w:ascii="Garamond" w:hAnsi="Garamond" w:cs="Arial"/>
          <w:sz w:val="22"/>
          <w:szCs w:val="22"/>
          <w:u w:val="single"/>
        </w:rPr>
        <w:t xml:space="preserve">5. </w:t>
      </w:r>
      <w:r w:rsidR="00820CD9" w:rsidRPr="00A67EF6">
        <w:rPr>
          <w:rFonts w:ascii="Garamond" w:hAnsi="Garamond" w:cs="Arial"/>
          <w:b/>
          <w:sz w:val="22"/>
          <w:szCs w:val="22"/>
          <w:u w:val="single"/>
        </w:rPr>
        <w:t>Class Cancellation Policy</w:t>
      </w:r>
    </w:p>
    <w:p w14:paraId="61C50B3A" w14:textId="27507914" w:rsidR="00820CD9" w:rsidRPr="00A67EF6" w:rsidRDefault="00820CD9" w:rsidP="00C24A56">
      <w:pPr>
        <w:pStyle w:val="ListParagraph"/>
        <w:ind w:left="0"/>
        <w:rPr>
          <w:rFonts w:ascii="Garamond" w:hAnsi="Garamond" w:cs="Arial"/>
          <w:sz w:val="22"/>
          <w:szCs w:val="22"/>
        </w:rPr>
      </w:pPr>
      <w:r w:rsidRPr="00A67EF6">
        <w:rPr>
          <w:rFonts w:ascii="Garamond" w:hAnsi="Garamond" w:cs="Arial"/>
          <w:sz w:val="22"/>
          <w:szCs w:val="22"/>
        </w:rPr>
        <w:t xml:space="preserve">Please check </w:t>
      </w:r>
      <w:r w:rsidR="00C24A56" w:rsidRPr="00A67EF6">
        <w:rPr>
          <w:rFonts w:ascii="Garamond" w:hAnsi="Garamond" w:cs="Arial"/>
          <w:sz w:val="22"/>
          <w:szCs w:val="22"/>
        </w:rPr>
        <w:t>B</w:t>
      </w:r>
      <w:r w:rsidRPr="00A67EF6">
        <w:rPr>
          <w:rFonts w:ascii="Garamond" w:hAnsi="Garamond" w:cs="Arial"/>
          <w:sz w:val="22"/>
          <w:szCs w:val="22"/>
        </w:rPr>
        <w:t>lackboard and your email regularly. If class is cancel</w:t>
      </w:r>
      <w:r w:rsidR="00F50D08" w:rsidRPr="00A67EF6">
        <w:rPr>
          <w:rFonts w:ascii="Garamond" w:hAnsi="Garamond" w:cs="Arial"/>
          <w:sz w:val="22"/>
          <w:szCs w:val="22"/>
        </w:rPr>
        <w:t>led, I will notify you by email and B</w:t>
      </w:r>
      <w:r w:rsidRPr="00A67EF6">
        <w:rPr>
          <w:rFonts w:ascii="Garamond" w:hAnsi="Garamond" w:cs="Arial"/>
          <w:sz w:val="22"/>
          <w:szCs w:val="22"/>
        </w:rPr>
        <w:t xml:space="preserve">lackboard </w:t>
      </w:r>
      <w:r w:rsidR="00F50D08" w:rsidRPr="00A67EF6">
        <w:rPr>
          <w:rFonts w:ascii="Garamond" w:hAnsi="Garamond" w:cs="Arial"/>
          <w:sz w:val="22"/>
          <w:szCs w:val="22"/>
        </w:rPr>
        <w:t xml:space="preserve">message </w:t>
      </w:r>
      <w:r w:rsidRPr="00A67EF6">
        <w:rPr>
          <w:rFonts w:ascii="Garamond" w:hAnsi="Garamond" w:cs="Arial"/>
          <w:sz w:val="22"/>
          <w:szCs w:val="22"/>
        </w:rPr>
        <w:t>and how we will make the time up.</w:t>
      </w:r>
    </w:p>
    <w:p w14:paraId="5F4CA99A" w14:textId="77777777" w:rsidR="00820CD9" w:rsidRPr="00A67EF6" w:rsidRDefault="00820CD9" w:rsidP="00820CD9">
      <w:pPr>
        <w:ind w:left="180"/>
        <w:rPr>
          <w:rFonts w:ascii="Garamond" w:hAnsi="Garamond" w:cs="Arial"/>
          <w:sz w:val="22"/>
          <w:szCs w:val="22"/>
        </w:rPr>
      </w:pPr>
    </w:p>
    <w:p w14:paraId="1B136A9D" w14:textId="535523DD" w:rsidR="00820CD9" w:rsidRPr="00A67EF6" w:rsidRDefault="00F50D08" w:rsidP="00820CD9">
      <w:pPr>
        <w:rPr>
          <w:rFonts w:ascii="Garamond" w:hAnsi="Garamond" w:cs="Arial"/>
          <w:b/>
          <w:sz w:val="22"/>
          <w:szCs w:val="22"/>
          <w:u w:val="single"/>
        </w:rPr>
      </w:pPr>
      <w:r w:rsidRPr="00A67EF6">
        <w:rPr>
          <w:rFonts w:ascii="Garamond" w:hAnsi="Garamond" w:cs="Arial"/>
          <w:sz w:val="22"/>
          <w:szCs w:val="22"/>
        </w:rPr>
        <w:t>6</w:t>
      </w:r>
      <w:r w:rsidR="00820CD9" w:rsidRPr="00A67EF6">
        <w:rPr>
          <w:rFonts w:ascii="Garamond" w:hAnsi="Garamond" w:cs="Arial"/>
          <w:sz w:val="22"/>
          <w:szCs w:val="22"/>
        </w:rPr>
        <w:t>.</w:t>
      </w:r>
      <w:r w:rsidR="00820CD9" w:rsidRPr="00A67EF6">
        <w:rPr>
          <w:rFonts w:ascii="Garamond" w:hAnsi="Garamond" w:cs="Arial"/>
          <w:b/>
          <w:sz w:val="22"/>
          <w:szCs w:val="22"/>
        </w:rPr>
        <w:t xml:space="preserve"> </w:t>
      </w:r>
      <w:r w:rsidR="00820CD9" w:rsidRPr="00A67EF6">
        <w:rPr>
          <w:rFonts w:ascii="Garamond" w:hAnsi="Garamond" w:cs="Arial"/>
          <w:b/>
          <w:sz w:val="22"/>
          <w:szCs w:val="22"/>
          <w:u w:val="single"/>
        </w:rPr>
        <w:t>The Honor Code</w:t>
      </w:r>
    </w:p>
    <w:p w14:paraId="7E32A0AF" w14:textId="57B98EC8" w:rsidR="00F247D1" w:rsidRPr="00A67EF6" w:rsidRDefault="00F247D1" w:rsidP="00F247D1">
      <w:pPr>
        <w:rPr>
          <w:rFonts w:ascii="Garamond" w:hAnsi="Garamond" w:cs="Arial"/>
          <w:b/>
          <w:sz w:val="22"/>
          <w:szCs w:val="22"/>
        </w:rPr>
      </w:pPr>
      <w:r w:rsidRPr="00A67EF6">
        <w:rPr>
          <w:rFonts w:ascii="Garamond" w:hAnsi="Garamond" w:cs="Arial"/>
          <w:bCs/>
          <w:sz w:val="22"/>
          <w:szCs w:val="22"/>
        </w:rPr>
        <w:lastRenderedPageBreak/>
        <w:t xml:space="preserve">I assume that all students will engage in ethical, honest behavior. GMU has an Honor Code with clear guidelines regarding academic integrity. Three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(Statement adapted from The Office of Academic Integrity; </w:t>
      </w:r>
      <w:hyperlink r:id="rId9" w:history="1">
        <w:r w:rsidRPr="00A67EF6">
          <w:rPr>
            <w:rStyle w:val="Hyperlink"/>
            <w:rFonts w:ascii="Garamond" w:hAnsi="Garamond" w:cs="Arial"/>
            <w:b/>
            <w:sz w:val="22"/>
            <w:szCs w:val="22"/>
          </w:rPr>
          <w:t>http://oai.gmu.edu</w:t>
        </w:r>
      </w:hyperlink>
      <w:r w:rsidRPr="00A67EF6">
        <w:rPr>
          <w:rFonts w:ascii="Garamond" w:hAnsi="Garamond" w:cs="Arial"/>
          <w:bCs/>
          <w:sz w:val="22"/>
          <w:szCs w:val="22"/>
        </w:rPr>
        <w:t>).</w:t>
      </w:r>
    </w:p>
    <w:p w14:paraId="2999168A" w14:textId="77777777" w:rsidR="00F247D1" w:rsidRPr="00A67EF6" w:rsidRDefault="00820CD9" w:rsidP="00F247D1">
      <w:pPr>
        <w:pStyle w:val="ListParagraph"/>
        <w:numPr>
          <w:ilvl w:val="0"/>
          <w:numId w:val="1"/>
        </w:numPr>
        <w:ind w:left="360" w:hanging="180"/>
        <w:rPr>
          <w:rFonts w:ascii="Garamond" w:hAnsi="Garamond" w:cs="Arial"/>
          <w:sz w:val="22"/>
          <w:szCs w:val="22"/>
        </w:rPr>
      </w:pPr>
      <w:r w:rsidRPr="00A67EF6">
        <w:rPr>
          <w:rFonts w:ascii="Garamond" w:hAnsi="Garamond" w:cs="Arial"/>
          <w:sz w:val="22"/>
          <w:szCs w:val="22"/>
        </w:rPr>
        <w:t>Violations of the Honor Code will not be tolerated in this course and will be reported according to GMU procedures.</w:t>
      </w:r>
    </w:p>
    <w:p w14:paraId="52D54B23" w14:textId="5F5501DE" w:rsidR="00820CD9" w:rsidRPr="00A67EF6" w:rsidRDefault="00820CD9" w:rsidP="00820CD9">
      <w:pPr>
        <w:pStyle w:val="ListParagraph"/>
        <w:numPr>
          <w:ilvl w:val="0"/>
          <w:numId w:val="1"/>
        </w:numPr>
        <w:ind w:left="360" w:hanging="180"/>
        <w:rPr>
          <w:rFonts w:ascii="Garamond" w:hAnsi="Garamond" w:cs="Arial"/>
          <w:sz w:val="22"/>
          <w:szCs w:val="22"/>
        </w:rPr>
      </w:pPr>
      <w:r w:rsidRPr="00A67EF6">
        <w:rPr>
          <w:rFonts w:ascii="Garamond" w:hAnsi="Garamond" w:cs="Arial"/>
          <w:sz w:val="22"/>
          <w:szCs w:val="22"/>
        </w:rPr>
        <w:t xml:space="preserve">The instructor reserves the right to use software </w:t>
      </w:r>
      <w:r w:rsidR="00F50D08" w:rsidRPr="00A67EF6">
        <w:rPr>
          <w:rFonts w:ascii="Garamond" w:hAnsi="Garamond" w:cs="Arial"/>
          <w:sz w:val="22"/>
          <w:szCs w:val="22"/>
        </w:rPr>
        <w:t xml:space="preserve">(Safe Assignment) </w:t>
      </w:r>
      <w:r w:rsidRPr="00A67EF6">
        <w:rPr>
          <w:rFonts w:ascii="Garamond" w:hAnsi="Garamond" w:cs="Arial"/>
          <w:sz w:val="22"/>
          <w:szCs w:val="22"/>
        </w:rPr>
        <w:t>to determine the extent to which the work is the student’s.</w:t>
      </w:r>
    </w:p>
    <w:p w14:paraId="415D2687" w14:textId="5EDC9236" w:rsidR="00FA370C" w:rsidRPr="00A67EF6" w:rsidRDefault="00FA370C" w:rsidP="00FA370C">
      <w:pPr>
        <w:pStyle w:val="ListParagraph"/>
        <w:numPr>
          <w:ilvl w:val="0"/>
          <w:numId w:val="1"/>
        </w:numPr>
        <w:ind w:left="360" w:hanging="180"/>
        <w:rPr>
          <w:rFonts w:ascii="Garamond" w:hAnsi="Garamond" w:cs="Arial"/>
          <w:sz w:val="22"/>
          <w:szCs w:val="22"/>
        </w:rPr>
      </w:pPr>
      <w:r w:rsidRPr="00A67EF6">
        <w:rPr>
          <w:rFonts w:ascii="Garamond" w:hAnsi="Garamond" w:cs="Arial"/>
          <w:bCs/>
          <w:sz w:val="22"/>
          <w:szCs w:val="22"/>
        </w:rPr>
        <w:t>The instructor reserves the right to enter a failing grade to any student found guilty of an honor code violation.</w:t>
      </w:r>
    </w:p>
    <w:p w14:paraId="39E28034" w14:textId="77777777" w:rsidR="00FA370C" w:rsidRPr="00A67EF6" w:rsidRDefault="00FA370C" w:rsidP="00FA370C">
      <w:pPr>
        <w:rPr>
          <w:rFonts w:ascii="Garamond" w:hAnsi="Garamond" w:cs="Arial"/>
          <w:sz w:val="22"/>
          <w:szCs w:val="22"/>
        </w:rPr>
      </w:pPr>
    </w:p>
    <w:p w14:paraId="5B823E96" w14:textId="77777777" w:rsidR="00BE144D" w:rsidRPr="00A67EF6" w:rsidRDefault="00820CD9" w:rsidP="00BE144D">
      <w:pPr>
        <w:jc w:val="center"/>
        <w:rPr>
          <w:rFonts w:ascii="Garamond" w:hAnsi="Garamond" w:cs="Arial"/>
          <w:b/>
          <w:sz w:val="22"/>
          <w:szCs w:val="22"/>
          <w:lang w:val="fr-FR"/>
        </w:rPr>
      </w:pPr>
      <w:r w:rsidRPr="00A67EF6">
        <w:rPr>
          <w:rFonts w:ascii="Garamond" w:hAnsi="Garamond" w:cs="Arial"/>
          <w:b/>
          <w:sz w:val="22"/>
          <w:szCs w:val="22"/>
          <w:lang w:val="fr-FR"/>
        </w:rPr>
        <w:t>Course Assignments</w:t>
      </w:r>
    </w:p>
    <w:p w14:paraId="6616BE6B" w14:textId="176B19AA" w:rsidR="00BE144D" w:rsidRPr="00A67EF6" w:rsidRDefault="00BE144D" w:rsidP="00BE144D">
      <w:pPr>
        <w:pStyle w:val="ListParagraph"/>
        <w:numPr>
          <w:ilvl w:val="0"/>
          <w:numId w:val="6"/>
        </w:numPr>
        <w:rPr>
          <w:rFonts w:ascii="Garamond" w:hAnsi="Garamond" w:cs="Arial"/>
          <w:b/>
          <w:sz w:val="22"/>
          <w:szCs w:val="22"/>
        </w:rPr>
      </w:pPr>
      <w:r w:rsidRPr="00A67EF6">
        <w:rPr>
          <w:rFonts w:ascii="Garamond" w:hAnsi="Garamond" w:cs="Arial"/>
          <w:b/>
          <w:sz w:val="22"/>
          <w:szCs w:val="22"/>
        </w:rPr>
        <w:t>Exams (</w:t>
      </w:r>
      <w:r w:rsidR="002B7C97" w:rsidRPr="00A67EF6">
        <w:rPr>
          <w:rFonts w:ascii="Garamond" w:hAnsi="Garamond" w:cs="Arial"/>
          <w:b/>
          <w:sz w:val="22"/>
          <w:szCs w:val="22"/>
        </w:rPr>
        <w:t xml:space="preserve">3 x 50 points = </w:t>
      </w:r>
      <w:r w:rsidRPr="00A67EF6">
        <w:rPr>
          <w:rFonts w:ascii="Garamond" w:hAnsi="Garamond" w:cs="Arial"/>
          <w:b/>
          <w:sz w:val="22"/>
          <w:szCs w:val="22"/>
        </w:rPr>
        <w:t xml:space="preserve">150 points) </w:t>
      </w:r>
    </w:p>
    <w:p w14:paraId="7D3E640B" w14:textId="7F099E86" w:rsidR="00BE144D" w:rsidRPr="00A67EF6" w:rsidRDefault="00BE144D" w:rsidP="00977F9A">
      <w:pPr>
        <w:rPr>
          <w:rFonts w:ascii="Garamond" w:hAnsi="Garamond" w:cs="Arial"/>
          <w:bCs/>
          <w:sz w:val="22"/>
          <w:szCs w:val="22"/>
        </w:rPr>
      </w:pPr>
      <w:r w:rsidRPr="00A67EF6">
        <w:rPr>
          <w:rFonts w:ascii="Garamond" w:hAnsi="Garamond" w:cs="Arial"/>
          <w:b/>
          <w:sz w:val="22"/>
          <w:szCs w:val="22"/>
        </w:rPr>
        <w:t>Goal:</w:t>
      </w:r>
      <w:r w:rsidRPr="00A67EF6">
        <w:rPr>
          <w:rFonts w:ascii="Garamond" w:hAnsi="Garamond" w:cs="Arial"/>
          <w:bCs/>
          <w:sz w:val="22"/>
          <w:szCs w:val="22"/>
        </w:rPr>
        <w:t xml:space="preserve"> For students to be tested on their understanding of the material learned in class.</w:t>
      </w:r>
    </w:p>
    <w:p w14:paraId="5D90F34E" w14:textId="1384683C" w:rsidR="00BE144D" w:rsidRPr="00A67EF6" w:rsidRDefault="00146777" w:rsidP="005E0A4E">
      <w:pPr>
        <w:rPr>
          <w:rFonts w:ascii="Garamond" w:hAnsi="Garamond" w:cs="Arial"/>
          <w:bCs/>
          <w:sz w:val="22"/>
          <w:szCs w:val="22"/>
        </w:rPr>
      </w:pPr>
      <w:r w:rsidRPr="00A67EF6">
        <w:rPr>
          <w:rFonts w:ascii="Garamond" w:hAnsi="Garamond" w:cs="Arial"/>
          <w:bCs/>
          <w:sz w:val="22"/>
          <w:szCs w:val="22"/>
        </w:rPr>
        <w:t>•</w:t>
      </w:r>
      <w:r w:rsidRPr="00A67EF6">
        <w:rPr>
          <w:rFonts w:ascii="Garamond" w:hAnsi="Garamond" w:cs="Arial"/>
          <w:bCs/>
          <w:sz w:val="22"/>
          <w:szCs w:val="22"/>
        </w:rPr>
        <w:tab/>
        <w:t>There will be FOUR exams, each worth 50 points. H</w:t>
      </w:r>
      <w:r w:rsidR="00BE144D" w:rsidRPr="00A67EF6">
        <w:rPr>
          <w:rFonts w:ascii="Garamond" w:hAnsi="Garamond" w:cs="Arial"/>
          <w:bCs/>
          <w:sz w:val="22"/>
          <w:szCs w:val="22"/>
        </w:rPr>
        <w:t>owever</w:t>
      </w:r>
      <w:r w:rsidRPr="00A67EF6">
        <w:rPr>
          <w:rFonts w:ascii="Garamond" w:hAnsi="Garamond" w:cs="Arial"/>
          <w:bCs/>
          <w:sz w:val="22"/>
          <w:szCs w:val="22"/>
        </w:rPr>
        <w:t xml:space="preserve">, </w:t>
      </w:r>
      <w:r w:rsidR="00BE144D" w:rsidRPr="00A67EF6">
        <w:rPr>
          <w:rFonts w:ascii="Garamond" w:hAnsi="Garamond" w:cs="Arial"/>
          <w:bCs/>
          <w:sz w:val="22"/>
          <w:szCs w:val="22"/>
        </w:rPr>
        <w:t xml:space="preserve">only THREE will count toward your grade. You will drop your lowest exam grade. These exams will be taken on Blackboard at dates described in the schedule below, in which you will have </w:t>
      </w:r>
      <w:r w:rsidR="005E0A4E" w:rsidRPr="00A67EF6">
        <w:rPr>
          <w:rFonts w:ascii="Garamond" w:hAnsi="Garamond" w:cs="Arial"/>
          <w:bCs/>
          <w:sz w:val="22"/>
          <w:szCs w:val="22"/>
        </w:rPr>
        <w:t>75</w:t>
      </w:r>
      <w:r w:rsidR="00BE144D" w:rsidRPr="00A67EF6">
        <w:rPr>
          <w:rFonts w:ascii="Garamond" w:hAnsi="Garamond" w:cs="Arial"/>
          <w:bCs/>
          <w:sz w:val="22"/>
          <w:szCs w:val="22"/>
        </w:rPr>
        <w:t xml:space="preserve"> minutes to complete each exam. Exams will consist of multiple choice and short answer questions. If you do not take one of the exams, it will count as your dropped exam. </w:t>
      </w:r>
    </w:p>
    <w:p w14:paraId="1CD2D42D" w14:textId="77777777" w:rsidR="00BE144D" w:rsidRPr="00A67EF6" w:rsidRDefault="00BE144D" w:rsidP="00BE144D">
      <w:pPr>
        <w:rPr>
          <w:rFonts w:ascii="Garamond" w:hAnsi="Garamond" w:cs="Arial"/>
          <w:bCs/>
          <w:sz w:val="22"/>
          <w:szCs w:val="22"/>
        </w:rPr>
      </w:pPr>
      <w:r w:rsidRPr="00A67EF6">
        <w:rPr>
          <w:rFonts w:ascii="Garamond" w:hAnsi="Garamond" w:cs="Arial"/>
          <w:bCs/>
          <w:sz w:val="22"/>
          <w:szCs w:val="22"/>
        </w:rPr>
        <w:t>•</w:t>
      </w:r>
      <w:r w:rsidRPr="00A67EF6">
        <w:rPr>
          <w:rFonts w:ascii="Garamond" w:hAnsi="Garamond" w:cs="Arial"/>
          <w:bCs/>
          <w:sz w:val="22"/>
          <w:szCs w:val="22"/>
        </w:rPr>
        <w:tab/>
        <w:t>Because there are four scheduled exams and only three of them count toward the overall course grade, you may choose to either:</w:t>
      </w:r>
    </w:p>
    <w:p w14:paraId="32C5C85F" w14:textId="77777777" w:rsidR="00DB095B" w:rsidRPr="00A67EF6" w:rsidRDefault="00BE144D" w:rsidP="00DB095B">
      <w:pPr>
        <w:rPr>
          <w:rFonts w:ascii="Garamond" w:hAnsi="Garamond" w:cs="Arial"/>
          <w:bCs/>
          <w:sz w:val="22"/>
          <w:szCs w:val="22"/>
        </w:rPr>
      </w:pPr>
      <w:r w:rsidRPr="00A67EF6">
        <w:rPr>
          <w:rFonts w:ascii="Garamond" w:hAnsi="Garamond" w:cs="Arial"/>
          <w:bCs/>
          <w:sz w:val="22"/>
          <w:szCs w:val="22"/>
        </w:rPr>
        <w:t>o</w:t>
      </w:r>
      <w:r w:rsidRPr="00A67EF6">
        <w:rPr>
          <w:rFonts w:ascii="Garamond" w:hAnsi="Garamond" w:cs="Arial"/>
          <w:bCs/>
          <w:sz w:val="22"/>
          <w:szCs w:val="22"/>
        </w:rPr>
        <w:tab/>
        <w:t>A) Take all 4 of the exams and drop your lowest exam grade</w:t>
      </w:r>
      <w:r w:rsidR="00DB095B" w:rsidRPr="00A67EF6">
        <w:rPr>
          <w:rFonts w:ascii="Garamond" w:hAnsi="Garamond" w:cs="Arial"/>
          <w:bCs/>
          <w:sz w:val="22"/>
          <w:szCs w:val="22"/>
        </w:rPr>
        <w:t>, OR</w:t>
      </w:r>
    </w:p>
    <w:p w14:paraId="21BA0198" w14:textId="68A4BC2D" w:rsidR="00BE144D" w:rsidRPr="00A67EF6" w:rsidRDefault="00BE144D" w:rsidP="00DB095B">
      <w:pPr>
        <w:rPr>
          <w:rFonts w:ascii="Garamond" w:hAnsi="Garamond" w:cs="Arial"/>
          <w:bCs/>
          <w:sz w:val="22"/>
          <w:szCs w:val="22"/>
        </w:rPr>
      </w:pPr>
      <w:r w:rsidRPr="00A67EF6">
        <w:rPr>
          <w:rFonts w:ascii="Garamond" w:hAnsi="Garamond" w:cs="Arial"/>
          <w:bCs/>
          <w:sz w:val="22"/>
          <w:szCs w:val="22"/>
        </w:rPr>
        <w:t>o</w:t>
      </w:r>
      <w:r w:rsidRPr="00A67EF6">
        <w:rPr>
          <w:rFonts w:ascii="Garamond" w:hAnsi="Garamond" w:cs="Arial"/>
          <w:bCs/>
          <w:sz w:val="22"/>
          <w:szCs w:val="22"/>
        </w:rPr>
        <w:tab/>
        <w:t>B) Take only 3 of the 4 exams</w:t>
      </w:r>
    </w:p>
    <w:p w14:paraId="45D4056B" w14:textId="2260934F" w:rsidR="00BE144D" w:rsidRPr="00A67EF6" w:rsidRDefault="00BE144D" w:rsidP="00BE144D">
      <w:pPr>
        <w:rPr>
          <w:rFonts w:ascii="Garamond" w:hAnsi="Garamond" w:cs="Arial"/>
          <w:bCs/>
          <w:sz w:val="22"/>
          <w:szCs w:val="22"/>
        </w:rPr>
      </w:pPr>
      <w:r w:rsidRPr="00A67EF6">
        <w:rPr>
          <w:rFonts w:ascii="Garamond" w:hAnsi="Garamond" w:cs="Arial"/>
          <w:bCs/>
          <w:sz w:val="22"/>
          <w:szCs w:val="22"/>
        </w:rPr>
        <w:t>•</w:t>
      </w:r>
      <w:r w:rsidRPr="00A67EF6">
        <w:rPr>
          <w:rFonts w:ascii="Garamond" w:hAnsi="Garamond" w:cs="Arial"/>
          <w:bCs/>
          <w:sz w:val="22"/>
          <w:szCs w:val="22"/>
        </w:rPr>
        <w:tab/>
        <w:t xml:space="preserve">Exam Make-Up Policy: There will be NO Make-up exams for this class because you can drop your lowest test grade. If you miss an exam, even for a legitimate reason, that will automatically be the exam that you drop. There will be NO exceptions. </w:t>
      </w:r>
    </w:p>
    <w:p w14:paraId="7B1BE1C5" w14:textId="77777777" w:rsidR="00BE144D" w:rsidRPr="00A67EF6" w:rsidRDefault="00BE144D" w:rsidP="00BE144D">
      <w:pPr>
        <w:rPr>
          <w:rFonts w:ascii="Garamond" w:hAnsi="Garamond" w:cs="Arial"/>
          <w:b/>
          <w:sz w:val="22"/>
          <w:szCs w:val="22"/>
        </w:rPr>
      </w:pPr>
    </w:p>
    <w:p w14:paraId="18F1EEB9" w14:textId="2569C194" w:rsidR="00BE144D" w:rsidRPr="00A67EF6" w:rsidRDefault="00BE144D" w:rsidP="002B7C97">
      <w:pPr>
        <w:pStyle w:val="ListParagraph"/>
        <w:numPr>
          <w:ilvl w:val="0"/>
          <w:numId w:val="6"/>
        </w:numPr>
        <w:rPr>
          <w:rFonts w:ascii="Garamond" w:hAnsi="Garamond" w:cs="Arial"/>
          <w:b/>
          <w:sz w:val="22"/>
          <w:szCs w:val="22"/>
        </w:rPr>
      </w:pPr>
      <w:r w:rsidRPr="00A67EF6">
        <w:rPr>
          <w:rFonts w:ascii="Garamond" w:hAnsi="Garamond" w:cs="Arial"/>
          <w:b/>
          <w:sz w:val="22"/>
          <w:szCs w:val="22"/>
        </w:rPr>
        <w:t xml:space="preserve">Assignments </w:t>
      </w:r>
      <w:r w:rsidR="006F5605" w:rsidRPr="00A67EF6">
        <w:rPr>
          <w:rFonts w:ascii="Garamond" w:hAnsi="Garamond" w:cs="Arial"/>
          <w:b/>
          <w:sz w:val="22"/>
          <w:szCs w:val="22"/>
        </w:rPr>
        <w:t xml:space="preserve">(5 x 5 </w:t>
      </w:r>
      <w:r w:rsidR="002B7C97" w:rsidRPr="00A67EF6">
        <w:rPr>
          <w:rFonts w:ascii="Garamond" w:hAnsi="Garamond" w:cs="Arial"/>
          <w:b/>
          <w:sz w:val="22"/>
          <w:szCs w:val="22"/>
        </w:rPr>
        <w:t>= 25 points</w:t>
      </w:r>
      <w:r w:rsidR="006F5605" w:rsidRPr="00A67EF6">
        <w:rPr>
          <w:rFonts w:ascii="Garamond" w:hAnsi="Garamond" w:cs="Arial"/>
          <w:b/>
          <w:sz w:val="22"/>
          <w:szCs w:val="22"/>
        </w:rPr>
        <w:t>)</w:t>
      </w:r>
    </w:p>
    <w:p w14:paraId="41AC5756" w14:textId="1D571F34" w:rsidR="00E562CE" w:rsidRPr="00A67EF6" w:rsidRDefault="00E562CE" w:rsidP="00977F9A">
      <w:pPr>
        <w:rPr>
          <w:rFonts w:ascii="Garamond" w:hAnsi="Garamond" w:cs="Arial"/>
          <w:bCs/>
          <w:sz w:val="22"/>
          <w:szCs w:val="22"/>
        </w:rPr>
      </w:pPr>
      <w:r w:rsidRPr="00A67EF6">
        <w:rPr>
          <w:rFonts w:ascii="Garamond" w:hAnsi="Garamond" w:cs="Arial"/>
          <w:b/>
          <w:sz w:val="22"/>
          <w:szCs w:val="22"/>
        </w:rPr>
        <w:t>Goal:</w:t>
      </w:r>
      <w:r w:rsidRPr="00A67EF6">
        <w:rPr>
          <w:rFonts w:ascii="Garamond" w:hAnsi="Garamond" w:cs="Arial"/>
          <w:bCs/>
          <w:sz w:val="22"/>
          <w:szCs w:val="22"/>
        </w:rPr>
        <w:t xml:space="preserve"> To integrate the concepts learned in class to a real-life situation. </w:t>
      </w:r>
    </w:p>
    <w:p w14:paraId="49F4E44C" w14:textId="52E711E6" w:rsidR="007420C4" w:rsidRPr="00A67EF6" w:rsidRDefault="007420C4" w:rsidP="007420C4">
      <w:pPr>
        <w:ind w:firstLine="360"/>
        <w:rPr>
          <w:rFonts w:ascii="Garamond" w:hAnsi="Garamond" w:cs="Arial"/>
          <w:sz w:val="22"/>
          <w:szCs w:val="22"/>
        </w:rPr>
      </w:pPr>
      <w:r w:rsidRPr="00A67EF6">
        <w:rPr>
          <w:rFonts w:ascii="Garamond" w:hAnsi="Garamond" w:cs="Arial"/>
          <w:sz w:val="22"/>
          <w:szCs w:val="22"/>
        </w:rPr>
        <w:t>Adolescent development is a topic that lends itself well to discussion and debate. The theories and research that we will learn about are engaging and provocative and you will no doubt have a lot to say about them! I expect that students will come to every class and will actively participate in class discussion. To encourage this, I have organized in-class assignments. There will be 6 short in-class assignments that will be conducted periodically. These will focus on applying information from that day’s class to your own life or the lives of others. Each assignment will be worth 5 points (0 = did not complete, 3 = barely adequate completion, 5= adequate completion). Your best 5 out of 6 in-class assignments will be counted towards your grade.</w:t>
      </w:r>
    </w:p>
    <w:p w14:paraId="0D6EBED8" w14:textId="77777777" w:rsidR="00F50D08" w:rsidRPr="00A67EF6" w:rsidRDefault="00F50D08" w:rsidP="007420C4">
      <w:pPr>
        <w:ind w:firstLine="360"/>
        <w:rPr>
          <w:rFonts w:ascii="Garamond" w:hAnsi="Garamond" w:cs="Arial"/>
          <w:b/>
          <w:sz w:val="22"/>
          <w:szCs w:val="22"/>
        </w:rPr>
      </w:pPr>
    </w:p>
    <w:p w14:paraId="72A6C3B9" w14:textId="460C18C1" w:rsidR="00BE144D" w:rsidRPr="00A67EF6" w:rsidRDefault="00BE144D" w:rsidP="00BE144D">
      <w:pPr>
        <w:pStyle w:val="ListParagraph"/>
        <w:numPr>
          <w:ilvl w:val="0"/>
          <w:numId w:val="6"/>
        </w:numPr>
        <w:rPr>
          <w:rFonts w:ascii="Garamond" w:hAnsi="Garamond" w:cs="Arial"/>
          <w:b/>
          <w:sz w:val="22"/>
          <w:szCs w:val="22"/>
        </w:rPr>
      </w:pPr>
      <w:r w:rsidRPr="00A67EF6">
        <w:rPr>
          <w:rFonts w:ascii="Garamond" w:hAnsi="Garamond" w:cs="Arial"/>
          <w:b/>
          <w:sz w:val="22"/>
          <w:szCs w:val="22"/>
        </w:rPr>
        <w:t>Interview &amp; Analysis Paper</w:t>
      </w:r>
      <w:r w:rsidR="006F5605" w:rsidRPr="00A67EF6">
        <w:rPr>
          <w:rFonts w:ascii="Garamond" w:hAnsi="Garamond" w:cs="Arial"/>
          <w:b/>
          <w:sz w:val="22"/>
          <w:szCs w:val="22"/>
        </w:rPr>
        <w:t xml:space="preserve"> (5</w:t>
      </w:r>
      <w:r w:rsidRPr="00A67EF6">
        <w:rPr>
          <w:rFonts w:ascii="Garamond" w:hAnsi="Garamond" w:cs="Arial"/>
          <w:b/>
          <w:sz w:val="22"/>
          <w:szCs w:val="22"/>
        </w:rPr>
        <w:t xml:space="preserve">0 points) </w:t>
      </w:r>
    </w:p>
    <w:p w14:paraId="79320FC6" w14:textId="3254D812" w:rsidR="002B7C97" w:rsidRPr="00A67EF6" w:rsidRDefault="00BE144D" w:rsidP="00977F9A">
      <w:pPr>
        <w:rPr>
          <w:rFonts w:ascii="Garamond" w:hAnsi="Garamond" w:cs="Arial"/>
          <w:bCs/>
          <w:sz w:val="22"/>
          <w:szCs w:val="22"/>
        </w:rPr>
      </w:pPr>
      <w:r w:rsidRPr="00A67EF6">
        <w:rPr>
          <w:rFonts w:ascii="Garamond" w:hAnsi="Garamond" w:cs="Arial"/>
          <w:b/>
          <w:sz w:val="22"/>
          <w:szCs w:val="22"/>
        </w:rPr>
        <w:t>Goal:</w:t>
      </w:r>
      <w:r w:rsidRPr="00A67EF6">
        <w:rPr>
          <w:rFonts w:ascii="Garamond" w:hAnsi="Garamond" w:cs="Arial"/>
          <w:bCs/>
          <w:sz w:val="22"/>
          <w:szCs w:val="22"/>
        </w:rPr>
        <w:t xml:space="preserve"> To integrate the conc</w:t>
      </w:r>
      <w:r w:rsidR="007420C4" w:rsidRPr="00A67EF6">
        <w:rPr>
          <w:rFonts w:ascii="Garamond" w:hAnsi="Garamond" w:cs="Arial"/>
          <w:bCs/>
          <w:sz w:val="22"/>
          <w:szCs w:val="22"/>
        </w:rPr>
        <w:t>epts learned in class to a real-</w:t>
      </w:r>
      <w:r w:rsidRPr="00A67EF6">
        <w:rPr>
          <w:rFonts w:ascii="Garamond" w:hAnsi="Garamond" w:cs="Arial"/>
          <w:bCs/>
          <w:sz w:val="22"/>
          <w:szCs w:val="22"/>
        </w:rPr>
        <w:t xml:space="preserve">life situation. </w:t>
      </w:r>
    </w:p>
    <w:p w14:paraId="189E3215" w14:textId="77777777" w:rsidR="006567BE" w:rsidRPr="00A67EF6" w:rsidRDefault="00BE144D" w:rsidP="006567BE">
      <w:pPr>
        <w:pStyle w:val="ListParagraph"/>
        <w:numPr>
          <w:ilvl w:val="0"/>
          <w:numId w:val="9"/>
        </w:numPr>
        <w:rPr>
          <w:rFonts w:ascii="Garamond" w:hAnsi="Garamond" w:cs="Arial"/>
          <w:bCs/>
          <w:sz w:val="22"/>
          <w:szCs w:val="22"/>
        </w:rPr>
      </w:pPr>
      <w:r w:rsidRPr="00A67EF6">
        <w:rPr>
          <w:rFonts w:ascii="Garamond" w:hAnsi="Garamond" w:cs="Arial"/>
          <w:bCs/>
          <w:sz w:val="22"/>
          <w:szCs w:val="22"/>
        </w:rPr>
        <w:t xml:space="preserve">You are required to complete an interview assignment. You will interview an adolescent or emerging adult of your choice and write a short paper on your discussions by focusing on theories, themes, and ideas provided in the text. You will be asked to choose three constructs to focus on (i.e. social, identity, parents, gender, friendships, psychosocial problems, etc.). </w:t>
      </w:r>
    </w:p>
    <w:p w14:paraId="55882D37" w14:textId="42043A7D" w:rsidR="00BE144D" w:rsidRPr="00A67EF6" w:rsidRDefault="00BE144D" w:rsidP="00E509CA">
      <w:pPr>
        <w:pStyle w:val="ListParagraph"/>
        <w:numPr>
          <w:ilvl w:val="0"/>
          <w:numId w:val="9"/>
        </w:numPr>
        <w:rPr>
          <w:rFonts w:ascii="Garamond" w:hAnsi="Garamond" w:cs="Arial"/>
          <w:bCs/>
          <w:sz w:val="22"/>
          <w:szCs w:val="22"/>
        </w:rPr>
      </w:pPr>
      <w:r w:rsidRPr="00A67EF6">
        <w:rPr>
          <w:rFonts w:ascii="Garamond" w:hAnsi="Garamond" w:cs="Arial"/>
          <w:bCs/>
          <w:sz w:val="22"/>
          <w:szCs w:val="22"/>
        </w:rPr>
        <w:t>You will be graded on your ability to describe your interview and link findings to the textbook or class material. The paper shou</w:t>
      </w:r>
      <w:r w:rsidR="00C175F7" w:rsidRPr="00A67EF6">
        <w:rPr>
          <w:rFonts w:ascii="Garamond" w:hAnsi="Garamond" w:cs="Arial"/>
          <w:bCs/>
          <w:sz w:val="22"/>
          <w:szCs w:val="22"/>
        </w:rPr>
        <w:t xml:space="preserve">ld be </w:t>
      </w:r>
      <w:r w:rsidR="00D47669">
        <w:rPr>
          <w:rFonts w:ascii="Garamond" w:hAnsi="Garamond" w:cs="Arial"/>
          <w:bCs/>
          <w:sz w:val="22"/>
          <w:szCs w:val="22"/>
        </w:rPr>
        <w:t>5-6</w:t>
      </w:r>
      <w:r w:rsidR="00C175F7" w:rsidRPr="00A67EF6">
        <w:rPr>
          <w:rFonts w:ascii="Garamond" w:hAnsi="Garamond" w:cs="Arial"/>
          <w:bCs/>
          <w:sz w:val="22"/>
          <w:szCs w:val="22"/>
        </w:rPr>
        <w:t xml:space="preserve"> pages double-spaced, Times New R</w:t>
      </w:r>
      <w:r w:rsidR="00AE42A9">
        <w:rPr>
          <w:rFonts w:ascii="Garamond" w:hAnsi="Garamond" w:cs="Arial"/>
          <w:bCs/>
          <w:sz w:val="22"/>
          <w:szCs w:val="22"/>
        </w:rPr>
        <w:t>oman, 12-point font. Please</w:t>
      </w:r>
      <w:r w:rsidRPr="00A67EF6">
        <w:rPr>
          <w:rFonts w:ascii="Garamond" w:hAnsi="Garamond" w:cs="Arial"/>
          <w:bCs/>
          <w:sz w:val="22"/>
          <w:szCs w:val="22"/>
        </w:rPr>
        <w:t xml:space="preserve"> include a transcript</w:t>
      </w:r>
      <w:r w:rsidR="00AE42A9">
        <w:rPr>
          <w:rFonts w:ascii="Garamond" w:hAnsi="Garamond" w:cs="Arial"/>
          <w:bCs/>
          <w:sz w:val="22"/>
          <w:szCs w:val="22"/>
        </w:rPr>
        <w:t xml:space="preserve"> of the actual interview and/or </w:t>
      </w:r>
      <w:r w:rsidRPr="00A67EF6">
        <w:rPr>
          <w:rFonts w:ascii="Garamond" w:hAnsi="Garamond" w:cs="Arial"/>
          <w:bCs/>
          <w:sz w:val="22"/>
          <w:szCs w:val="22"/>
        </w:rPr>
        <w:t>your notes</w:t>
      </w:r>
      <w:r w:rsidR="00AE42A9">
        <w:rPr>
          <w:rFonts w:ascii="Garamond" w:hAnsi="Garamond" w:cs="Arial"/>
          <w:bCs/>
          <w:sz w:val="22"/>
          <w:szCs w:val="22"/>
        </w:rPr>
        <w:t>; these should be hand-written or typed</w:t>
      </w:r>
      <w:r w:rsidRPr="00A67EF6">
        <w:rPr>
          <w:rFonts w:ascii="Garamond" w:hAnsi="Garamond" w:cs="Arial"/>
          <w:bCs/>
          <w:sz w:val="22"/>
          <w:szCs w:val="22"/>
        </w:rPr>
        <w:t>. Papers should be sub</w:t>
      </w:r>
      <w:r w:rsidR="007B317A" w:rsidRPr="00A67EF6">
        <w:rPr>
          <w:rFonts w:ascii="Garamond" w:hAnsi="Garamond" w:cs="Arial"/>
          <w:bCs/>
          <w:sz w:val="22"/>
          <w:szCs w:val="22"/>
        </w:rPr>
        <w:t>mitted on B</w:t>
      </w:r>
      <w:r w:rsidRPr="00A67EF6">
        <w:rPr>
          <w:rFonts w:ascii="Garamond" w:hAnsi="Garamond" w:cs="Arial"/>
          <w:bCs/>
          <w:sz w:val="22"/>
          <w:szCs w:val="22"/>
        </w:rPr>
        <w:t xml:space="preserve">lackboard </w:t>
      </w:r>
      <w:r w:rsidR="007B317A" w:rsidRPr="00A67EF6">
        <w:rPr>
          <w:rFonts w:ascii="Garamond" w:hAnsi="Garamond" w:cs="Arial"/>
          <w:bCs/>
          <w:sz w:val="22"/>
          <w:szCs w:val="22"/>
        </w:rPr>
        <w:t>via Safe</w:t>
      </w:r>
      <w:r w:rsidR="00E509CA" w:rsidRPr="00A67EF6">
        <w:rPr>
          <w:rFonts w:ascii="Garamond" w:hAnsi="Garamond" w:cs="Arial"/>
          <w:bCs/>
          <w:sz w:val="22"/>
          <w:szCs w:val="22"/>
        </w:rPr>
        <w:t xml:space="preserve"> </w:t>
      </w:r>
      <w:r w:rsidR="007B317A" w:rsidRPr="00A67EF6">
        <w:rPr>
          <w:rFonts w:ascii="Garamond" w:hAnsi="Garamond" w:cs="Arial"/>
          <w:bCs/>
          <w:sz w:val="22"/>
          <w:szCs w:val="22"/>
        </w:rPr>
        <w:t>Assignment by</w:t>
      </w:r>
      <w:r w:rsidRPr="00A67EF6">
        <w:rPr>
          <w:rFonts w:ascii="Garamond" w:hAnsi="Garamond" w:cs="Arial"/>
          <w:bCs/>
          <w:sz w:val="22"/>
          <w:szCs w:val="22"/>
        </w:rPr>
        <w:t xml:space="preserve"> </w:t>
      </w:r>
      <w:r w:rsidR="00CC615B">
        <w:rPr>
          <w:rFonts w:ascii="Garamond" w:hAnsi="Garamond" w:cs="Arial"/>
          <w:bCs/>
          <w:sz w:val="22"/>
          <w:szCs w:val="22"/>
        </w:rPr>
        <w:t>11:59 AM</w:t>
      </w:r>
      <w:r w:rsidR="00987875" w:rsidRPr="00A67EF6">
        <w:rPr>
          <w:rFonts w:ascii="Garamond" w:hAnsi="Garamond" w:cs="Arial"/>
          <w:bCs/>
          <w:sz w:val="22"/>
          <w:szCs w:val="22"/>
        </w:rPr>
        <w:t xml:space="preserve"> on </w:t>
      </w:r>
      <w:r w:rsidR="00CC615B">
        <w:rPr>
          <w:rFonts w:ascii="Garamond" w:hAnsi="Garamond" w:cs="Arial"/>
          <w:bCs/>
          <w:sz w:val="22"/>
          <w:szCs w:val="22"/>
        </w:rPr>
        <w:t>12/02</w:t>
      </w:r>
      <w:r w:rsidR="00987875" w:rsidRPr="00A67EF6">
        <w:rPr>
          <w:rFonts w:ascii="Garamond" w:hAnsi="Garamond" w:cs="Arial"/>
          <w:bCs/>
          <w:sz w:val="22"/>
          <w:szCs w:val="22"/>
        </w:rPr>
        <w:t>/</w:t>
      </w:r>
      <w:r w:rsidR="00CC615B">
        <w:rPr>
          <w:rFonts w:ascii="Garamond" w:hAnsi="Garamond" w:cs="Arial"/>
          <w:bCs/>
          <w:sz w:val="22"/>
          <w:szCs w:val="22"/>
        </w:rPr>
        <w:t>20</w:t>
      </w:r>
      <w:r w:rsidR="00987875" w:rsidRPr="00A67EF6">
        <w:rPr>
          <w:rFonts w:ascii="Garamond" w:hAnsi="Garamond" w:cs="Arial"/>
          <w:bCs/>
          <w:sz w:val="22"/>
          <w:szCs w:val="22"/>
        </w:rPr>
        <w:t>18</w:t>
      </w:r>
      <w:r w:rsidRPr="00A67EF6">
        <w:rPr>
          <w:rFonts w:ascii="Garamond" w:hAnsi="Garamond" w:cs="Arial"/>
          <w:bCs/>
          <w:sz w:val="22"/>
          <w:szCs w:val="22"/>
        </w:rPr>
        <w:t xml:space="preserve">. A detailed </w:t>
      </w:r>
      <w:r w:rsidR="00E509CA" w:rsidRPr="00A67EF6">
        <w:rPr>
          <w:rFonts w:ascii="Garamond" w:hAnsi="Garamond" w:cs="Arial"/>
          <w:bCs/>
          <w:sz w:val="22"/>
          <w:szCs w:val="22"/>
        </w:rPr>
        <w:t xml:space="preserve">description and grading </w:t>
      </w:r>
      <w:r w:rsidRPr="00A67EF6">
        <w:rPr>
          <w:rFonts w:ascii="Garamond" w:hAnsi="Garamond" w:cs="Arial"/>
          <w:bCs/>
          <w:sz w:val="22"/>
          <w:szCs w:val="22"/>
        </w:rPr>
        <w:t xml:space="preserve">rubric </w:t>
      </w:r>
      <w:r w:rsidR="00E562CE" w:rsidRPr="00A67EF6">
        <w:rPr>
          <w:rFonts w:ascii="Garamond" w:hAnsi="Garamond" w:cs="Arial"/>
          <w:bCs/>
          <w:sz w:val="22"/>
          <w:szCs w:val="22"/>
        </w:rPr>
        <w:t>will be posted on B</w:t>
      </w:r>
      <w:r w:rsidRPr="00A67EF6">
        <w:rPr>
          <w:rFonts w:ascii="Garamond" w:hAnsi="Garamond" w:cs="Arial"/>
          <w:bCs/>
          <w:sz w:val="22"/>
          <w:szCs w:val="22"/>
        </w:rPr>
        <w:t xml:space="preserve">lackboard. </w:t>
      </w:r>
    </w:p>
    <w:p w14:paraId="053B6C53" w14:textId="77777777" w:rsidR="00E562CE" w:rsidRPr="00A67EF6" w:rsidRDefault="00E562CE" w:rsidP="00E562CE">
      <w:pPr>
        <w:rPr>
          <w:rFonts w:ascii="Garamond" w:hAnsi="Garamond" w:cs="Arial"/>
          <w:bCs/>
          <w:sz w:val="22"/>
          <w:szCs w:val="22"/>
        </w:rPr>
      </w:pPr>
    </w:p>
    <w:p w14:paraId="3010DA60" w14:textId="591E82D2" w:rsidR="00BE144D" w:rsidRPr="00A67EF6" w:rsidRDefault="00BE144D" w:rsidP="00BE144D">
      <w:pPr>
        <w:pStyle w:val="ListParagraph"/>
        <w:numPr>
          <w:ilvl w:val="0"/>
          <w:numId w:val="6"/>
        </w:numPr>
        <w:rPr>
          <w:rFonts w:ascii="Garamond" w:hAnsi="Garamond" w:cs="Arial"/>
          <w:b/>
          <w:sz w:val="22"/>
          <w:szCs w:val="22"/>
        </w:rPr>
      </w:pPr>
      <w:r w:rsidRPr="00A67EF6">
        <w:rPr>
          <w:rFonts w:ascii="Garamond" w:hAnsi="Garamond" w:cs="Arial"/>
          <w:b/>
          <w:sz w:val="22"/>
          <w:szCs w:val="22"/>
        </w:rPr>
        <w:t>Presentation</w:t>
      </w:r>
      <w:r w:rsidR="006F5605" w:rsidRPr="00A67EF6">
        <w:rPr>
          <w:rFonts w:ascii="Garamond" w:hAnsi="Garamond" w:cs="Arial"/>
          <w:b/>
          <w:sz w:val="22"/>
          <w:szCs w:val="22"/>
        </w:rPr>
        <w:t xml:space="preserve"> (25 points)</w:t>
      </w:r>
    </w:p>
    <w:p w14:paraId="109405F6" w14:textId="65AB7460" w:rsidR="002B7C97" w:rsidRPr="00A67EF6" w:rsidRDefault="006567BE" w:rsidP="00977F9A">
      <w:pPr>
        <w:rPr>
          <w:rFonts w:ascii="Garamond" w:hAnsi="Garamond" w:cs="Arial"/>
          <w:bCs/>
          <w:sz w:val="22"/>
          <w:szCs w:val="22"/>
        </w:rPr>
      </w:pPr>
      <w:r w:rsidRPr="00A67EF6">
        <w:rPr>
          <w:rFonts w:ascii="Garamond" w:hAnsi="Garamond" w:cs="Arial"/>
          <w:b/>
          <w:sz w:val="22"/>
          <w:szCs w:val="22"/>
        </w:rPr>
        <w:t>Goal:</w:t>
      </w:r>
      <w:r w:rsidRPr="00A67EF6">
        <w:rPr>
          <w:rFonts w:ascii="Garamond" w:hAnsi="Garamond" w:cs="Arial"/>
          <w:bCs/>
          <w:sz w:val="22"/>
          <w:szCs w:val="22"/>
        </w:rPr>
        <w:t xml:space="preserve"> To share the findings from your interview project and practice public speaking skills</w:t>
      </w:r>
      <w:r w:rsidR="00B478D5" w:rsidRPr="00A67EF6">
        <w:rPr>
          <w:rFonts w:ascii="Garamond" w:hAnsi="Garamond" w:cs="Arial"/>
          <w:bCs/>
          <w:sz w:val="22"/>
          <w:szCs w:val="22"/>
        </w:rPr>
        <w:t>.</w:t>
      </w:r>
    </w:p>
    <w:p w14:paraId="28330950" w14:textId="660EA212" w:rsidR="006567BE" w:rsidRPr="00A67EF6" w:rsidRDefault="006567BE" w:rsidP="00E509CA">
      <w:pPr>
        <w:pStyle w:val="ListParagraph"/>
        <w:numPr>
          <w:ilvl w:val="0"/>
          <w:numId w:val="8"/>
        </w:numPr>
        <w:rPr>
          <w:rFonts w:ascii="Garamond" w:hAnsi="Garamond" w:cs="Arial"/>
          <w:bCs/>
          <w:sz w:val="22"/>
          <w:szCs w:val="22"/>
        </w:rPr>
      </w:pPr>
      <w:r w:rsidRPr="00A67EF6">
        <w:rPr>
          <w:rFonts w:ascii="Garamond" w:hAnsi="Garamond" w:cs="Arial"/>
          <w:bCs/>
          <w:sz w:val="22"/>
          <w:szCs w:val="22"/>
        </w:rPr>
        <w:t xml:space="preserve">You are required to deliver a </w:t>
      </w:r>
      <w:r w:rsidR="00E562CE" w:rsidRPr="00A67EF6">
        <w:rPr>
          <w:rFonts w:ascii="Garamond" w:hAnsi="Garamond" w:cs="Arial"/>
          <w:bCs/>
          <w:sz w:val="22"/>
          <w:szCs w:val="22"/>
        </w:rPr>
        <w:t>3-minute presentation</w:t>
      </w:r>
      <w:r w:rsidRPr="00A67EF6">
        <w:rPr>
          <w:rFonts w:ascii="Garamond" w:hAnsi="Garamond" w:cs="Arial"/>
          <w:bCs/>
          <w:sz w:val="22"/>
          <w:szCs w:val="22"/>
        </w:rPr>
        <w:t xml:space="preserve"> about </w:t>
      </w:r>
      <w:r w:rsidR="00E562CE" w:rsidRPr="00A67EF6">
        <w:rPr>
          <w:rFonts w:ascii="Garamond" w:hAnsi="Garamond" w:cs="Arial"/>
          <w:bCs/>
          <w:sz w:val="22"/>
          <w:szCs w:val="22"/>
        </w:rPr>
        <w:t>the themes that emerged in your interview and analysis</w:t>
      </w:r>
      <w:r w:rsidRPr="00A67EF6">
        <w:rPr>
          <w:rFonts w:ascii="Garamond" w:hAnsi="Garamond" w:cs="Arial"/>
          <w:bCs/>
          <w:sz w:val="22"/>
          <w:szCs w:val="22"/>
        </w:rPr>
        <w:t>. Students will be randomly</w:t>
      </w:r>
      <w:r w:rsidR="00E562CE" w:rsidRPr="00A67EF6">
        <w:rPr>
          <w:rFonts w:ascii="Garamond" w:hAnsi="Garamond" w:cs="Arial"/>
          <w:bCs/>
          <w:sz w:val="22"/>
          <w:szCs w:val="22"/>
        </w:rPr>
        <w:t xml:space="preserve"> assigned to present on of the last two days of class</w:t>
      </w:r>
      <w:r w:rsidRPr="00A67EF6">
        <w:rPr>
          <w:rFonts w:ascii="Garamond" w:hAnsi="Garamond" w:cs="Arial"/>
          <w:bCs/>
          <w:sz w:val="22"/>
          <w:szCs w:val="22"/>
        </w:rPr>
        <w:t>.</w:t>
      </w:r>
      <w:r w:rsidR="00E562CE" w:rsidRPr="00A67EF6">
        <w:rPr>
          <w:rFonts w:ascii="Garamond" w:hAnsi="Garamond" w:cs="Arial"/>
          <w:bCs/>
          <w:sz w:val="22"/>
          <w:szCs w:val="22"/>
        </w:rPr>
        <w:t xml:space="preserve"> A </w:t>
      </w:r>
      <w:r w:rsidR="00E509CA" w:rsidRPr="00A67EF6">
        <w:rPr>
          <w:rFonts w:ascii="Garamond" w:hAnsi="Garamond" w:cs="Arial"/>
          <w:bCs/>
          <w:sz w:val="22"/>
          <w:szCs w:val="22"/>
        </w:rPr>
        <w:t xml:space="preserve">detailed description and grading rubric </w:t>
      </w:r>
      <w:r w:rsidR="00E562CE" w:rsidRPr="00A67EF6">
        <w:rPr>
          <w:rFonts w:ascii="Garamond" w:hAnsi="Garamond" w:cs="Arial"/>
          <w:bCs/>
          <w:sz w:val="22"/>
          <w:szCs w:val="22"/>
        </w:rPr>
        <w:t>will be posted on Blackboard.</w:t>
      </w:r>
    </w:p>
    <w:p w14:paraId="2901FFA6" w14:textId="77777777" w:rsidR="006567BE" w:rsidRPr="00A67EF6" w:rsidRDefault="006567BE" w:rsidP="006567BE">
      <w:pPr>
        <w:rPr>
          <w:rFonts w:ascii="Garamond" w:hAnsi="Garamond" w:cs="Arial"/>
          <w:bCs/>
          <w:sz w:val="22"/>
          <w:szCs w:val="22"/>
        </w:rPr>
      </w:pPr>
    </w:p>
    <w:p w14:paraId="29E4078B" w14:textId="6C5549F4" w:rsidR="00820CD9" w:rsidRPr="00A67EF6" w:rsidRDefault="00820CD9" w:rsidP="00146777">
      <w:pPr>
        <w:jc w:val="center"/>
        <w:rPr>
          <w:rFonts w:ascii="Garamond" w:hAnsi="Garamond" w:cs="Arial"/>
          <w:b/>
          <w:sz w:val="22"/>
          <w:szCs w:val="22"/>
          <w:lang w:val="fr-FR"/>
        </w:rPr>
      </w:pPr>
      <w:r w:rsidRPr="00A67EF6">
        <w:rPr>
          <w:rFonts w:ascii="Garamond" w:hAnsi="Garamond" w:cs="Arial"/>
          <w:b/>
          <w:sz w:val="22"/>
          <w:szCs w:val="22"/>
        </w:rPr>
        <w:t>Grading Procedures</w:t>
      </w:r>
    </w:p>
    <w:p w14:paraId="2C02246F" w14:textId="2B063A8D" w:rsidR="00820CD9" w:rsidRPr="00A67EF6" w:rsidRDefault="004F4892" w:rsidP="004F4892">
      <w:pPr>
        <w:pStyle w:val="ListParagraph"/>
        <w:numPr>
          <w:ilvl w:val="0"/>
          <w:numId w:val="5"/>
        </w:numPr>
        <w:ind w:left="360"/>
        <w:rPr>
          <w:rFonts w:ascii="Garamond" w:hAnsi="Garamond" w:cs="Arial"/>
          <w:sz w:val="22"/>
          <w:szCs w:val="22"/>
        </w:rPr>
      </w:pPr>
      <w:r>
        <w:rPr>
          <w:rFonts w:ascii="Garamond" w:hAnsi="Garamond" w:cs="Arial"/>
          <w:sz w:val="22"/>
          <w:szCs w:val="22"/>
        </w:rPr>
        <w:t>Student</w:t>
      </w:r>
      <w:r w:rsidR="00820CD9" w:rsidRPr="00A67EF6">
        <w:rPr>
          <w:rFonts w:ascii="Garamond" w:hAnsi="Garamond" w:cs="Arial"/>
          <w:sz w:val="22"/>
          <w:szCs w:val="22"/>
        </w:rPr>
        <w:t>s</w:t>
      </w:r>
      <w:r>
        <w:rPr>
          <w:rFonts w:ascii="Garamond" w:hAnsi="Garamond" w:cs="Arial"/>
          <w:sz w:val="22"/>
          <w:szCs w:val="22"/>
        </w:rPr>
        <w:t>’</w:t>
      </w:r>
      <w:r w:rsidR="00820CD9" w:rsidRPr="00A67EF6">
        <w:rPr>
          <w:rFonts w:ascii="Garamond" w:hAnsi="Garamond" w:cs="Arial"/>
          <w:sz w:val="22"/>
          <w:szCs w:val="22"/>
        </w:rPr>
        <w:t xml:space="preserve"> grade in this course will be based on </w:t>
      </w:r>
      <w:r>
        <w:rPr>
          <w:rFonts w:ascii="Garamond" w:hAnsi="Garamond" w:cs="Arial"/>
          <w:sz w:val="22"/>
          <w:szCs w:val="22"/>
        </w:rPr>
        <w:t>their</w:t>
      </w:r>
      <w:r w:rsidR="00820CD9" w:rsidRPr="00A67EF6">
        <w:rPr>
          <w:rFonts w:ascii="Garamond" w:hAnsi="Garamond" w:cs="Arial"/>
          <w:sz w:val="22"/>
          <w:szCs w:val="22"/>
        </w:rPr>
        <w:t xml:space="preserve"> </w:t>
      </w:r>
      <w:r w:rsidR="00820CD9" w:rsidRPr="00A67EF6">
        <w:rPr>
          <w:rFonts w:ascii="Garamond" w:hAnsi="Garamond" w:cs="Arial"/>
          <w:i/>
          <w:sz w:val="22"/>
          <w:szCs w:val="22"/>
        </w:rPr>
        <w:t>participation</w:t>
      </w:r>
      <w:r w:rsidR="00820CD9" w:rsidRPr="00A67EF6">
        <w:rPr>
          <w:rFonts w:ascii="Garamond" w:hAnsi="Garamond" w:cs="Arial"/>
          <w:sz w:val="22"/>
          <w:szCs w:val="22"/>
        </w:rPr>
        <w:t xml:space="preserve"> and </w:t>
      </w:r>
      <w:r w:rsidR="00820CD9" w:rsidRPr="00A67EF6">
        <w:rPr>
          <w:rFonts w:ascii="Garamond" w:hAnsi="Garamond" w:cs="Arial"/>
          <w:i/>
          <w:iCs/>
          <w:sz w:val="22"/>
          <w:szCs w:val="22"/>
        </w:rPr>
        <w:t xml:space="preserve">performance (not effort) </w:t>
      </w:r>
      <w:r w:rsidR="00820CD9" w:rsidRPr="00A67EF6">
        <w:rPr>
          <w:rFonts w:ascii="Garamond" w:hAnsi="Garamond" w:cs="Arial"/>
          <w:sz w:val="22"/>
          <w:szCs w:val="22"/>
        </w:rPr>
        <w:t xml:space="preserve">on the course requirements. </w:t>
      </w:r>
    </w:p>
    <w:p w14:paraId="693C6DFE" w14:textId="77777777" w:rsidR="00820CD9" w:rsidRPr="00A67EF6" w:rsidRDefault="00820CD9" w:rsidP="00820CD9">
      <w:pPr>
        <w:pStyle w:val="ListParagraph"/>
        <w:numPr>
          <w:ilvl w:val="0"/>
          <w:numId w:val="5"/>
        </w:numPr>
        <w:ind w:left="360"/>
        <w:rPr>
          <w:rFonts w:ascii="Garamond" w:hAnsi="Garamond" w:cs="Arial"/>
          <w:sz w:val="22"/>
          <w:szCs w:val="22"/>
        </w:rPr>
      </w:pPr>
      <w:r w:rsidRPr="00A67EF6">
        <w:rPr>
          <w:rFonts w:ascii="Garamond" w:hAnsi="Garamond" w:cs="Arial"/>
          <w:sz w:val="22"/>
          <w:szCs w:val="22"/>
        </w:rPr>
        <w:t>Students' final grades will be determined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tblGrid>
      <w:tr w:rsidR="00820CD9" w:rsidRPr="00A67EF6" w14:paraId="1FABFFF6" w14:textId="77777777" w:rsidTr="00D128D2">
        <w:tc>
          <w:tcPr>
            <w:tcW w:w="3192" w:type="dxa"/>
          </w:tcPr>
          <w:p w14:paraId="4E54A7E7" w14:textId="77777777" w:rsidR="00820CD9" w:rsidRPr="00A67EF6" w:rsidRDefault="00820CD9" w:rsidP="00D128D2">
            <w:pPr>
              <w:jc w:val="center"/>
              <w:rPr>
                <w:rFonts w:ascii="Garamond" w:hAnsi="Garamond" w:cs="Arial"/>
                <w:b/>
                <w:bCs/>
                <w:color w:val="000000" w:themeColor="text1"/>
                <w:sz w:val="22"/>
                <w:szCs w:val="22"/>
              </w:rPr>
            </w:pPr>
            <w:r w:rsidRPr="00A67EF6">
              <w:rPr>
                <w:rFonts w:ascii="Garamond" w:hAnsi="Garamond" w:cs="Arial"/>
                <w:b/>
                <w:bCs/>
                <w:color w:val="000000" w:themeColor="text1"/>
                <w:sz w:val="22"/>
                <w:szCs w:val="22"/>
              </w:rPr>
              <w:lastRenderedPageBreak/>
              <w:t>Assignment</w:t>
            </w:r>
          </w:p>
        </w:tc>
        <w:tc>
          <w:tcPr>
            <w:tcW w:w="3192" w:type="dxa"/>
          </w:tcPr>
          <w:p w14:paraId="20BA21B6" w14:textId="77777777" w:rsidR="00820CD9" w:rsidRPr="00A67EF6" w:rsidRDefault="00820CD9" w:rsidP="00D128D2">
            <w:pPr>
              <w:jc w:val="center"/>
              <w:rPr>
                <w:rFonts w:ascii="Garamond" w:hAnsi="Garamond" w:cs="Arial"/>
                <w:b/>
                <w:bCs/>
                <w:color w:val="000000" w:themeColor="text1"/>
                <w:sz w:val="22"/>
                <w:szCs w:val="22"/>
              </w:rPr>
            </w:pPr>
            <w:r w:rsidRPr="00A67EF6">
              <w:rPr>
                <w:rFonts w:ascii="Garamond" w:hAnsi="Garamond" w:cs="Arial"/>
                <w:b/>
                <w:bCs/>
                <w:color w:val="000000" w:themeColor="text1"/>
                <w:sz w:val="22"/>
                <w:szCs w:val="22"/>
              </w:rPr>
              <w:t>Points</w:t>
            </w:r>
          </w:p>
        </w:tc>
      </w:tr>
      <w:tr w:rsidR="00820CD9" w:rsidRPr="00A67EF6" w14:paraId="48BAF5EA" w14:textId="77777777" w:rsidTr="00D128D2">
        <w:tc>
          <w:tcPr>
            <w:tcW w:w="3192" w:type="dxa"/>
          </w:tcPr>
          <w:p w14:paraId="248746BA" w14:textId="003610FA" w:rsidR="00820CD9" w:rsidRPr="00A67EF6" w:rsidRDefault="00ED7550" w:rsidP="00ED7550">
            <w:pPr>
              <w:rPr>
                <w:rFonts w:ascii="Garamond" w:hAnsi="Garamond" w:cs="Arial"/>
                <w:color w:val="000000" w:themeColor="text1"/>
                <w:sz w:val="22"/>
                <w:szCs w:val="22"/>
              </w:rPr>
            </w:pPr>
            <w:r w:rsidRPr="00A67EF6">
              <w:rPr>
                <w:rFonts w:ascii="Garamond" w:hAnsi="Garamond" w:cs="Arial"/>
                <w:color w:val="000000" w:themeColor="text1"/>
                <w:sz w:val="22"/>
                <w:szCs w:val="22"/>
              </w:rPr>
              <w:t xml:space="preserve">Exams </w:t>
            </w:r>
            <w:r w:rsidR="00820CD9" w:rsidRPr="00A67EF6">
              <w:rPr>
                <w:rFonts w:ascii="Garamond" w:hAnsi="Garamond" w:cs="Arial"/>
                <w:color w:val="000000" w:themeColor="text1"/>
                <w:sz w:val="22"/>
                <w:szCs w:val="22"/>
              </w:rPr>
              <w:t>(</w:t>
            </w:r>
            <w:r w:rsidRPr="00A67EF6">
              <w:rPr>
                <w:rFonts w:ascii="Garamond" w:hAnsi="Garamond" w:cs="Arial"/>
                <w:color w:val="000000" w:themeColor="text1"/>
                <w:sz w:val="22"/>
                <w:szCs w:val="22"/>
              </w:rPr>
              <w:t>3</w:t>
            </w:r>
            <w:r w:rsidR="00820CD9" w:rsidRPr="00A67EF6">
              <w:rPr>
                <w:rFonts w:ascii="Garamond" w:hAnsi="Garamond" w:cs="Arial"/>
                <w:color w:val="000000" w:themeColor="text1"/>
                <w:sz w:val="22"/>
                <w:szCs w:val="22"/>
              </w:rPr>
              <w:t xml:space="preserve"> x</w:t>
            </w:r>
            <w:r w:rsidRPr="00A67EF6">
              <w:rPr>
                <w:rFonts w:ascii="Garamond" w:hAnsi="Garamond" w:cs="Arial"/>
                <w:color w:val="000000" w:themeColor="text1"/>
                <w:sz w:val="22"/>
                <w:szCs w:val="22"/>
              </w:rPr>
              <w:t xml:space="preserve"> 50</w:t>
            </w:r>
            <w:r w:rsidR="00820CD9" w:rsidRPr="00A67EF6">
              <w:rPr>
                <w:rFonts w:ascii="Garamond" w:hAnsi="Garamond" w:cs="Arial"/>
                <w:color w:val="000000" w:themeColor="text1"/>
                <w:sz w:val="22"/>
                <w:szCs w:val="22"/>
              </w:rPr>
              <w:t xml:space="preserve"> pt.)</w:t>
            </w:r>
          </w:p>
        </w:tc>
        <w:tc>
          <w:tcPr>
            <w:tcW w:w="3192" w:type="dxa"/>
          </w:tcPr>
          <w:p w14:paraId="74B1168C" w14:textId="544BDC05" w:rsidR="00820CD9" w:rsidRPr="00A67EF6" w:rsidRDefault="00ED7550" w:rsidP="00D128D2">
            <w:pPr>
              <w:jc w:val="center"/>
              <w:rPr>
                <w:rFonts w:ascii="Garamond" w:hAnsi="Garamond" w:cs="Arial"/>
                <w:color w:val="000000" w:themeColor="text1"/>
                <w:sz w:val="22"/>
                <w:szCs w:val="22"/>
              </w:rPr>
            </w:pPr>
            <w:r w:rsidRPr="00A67EF6">
              <w:rPr>
                <w:rFonts w:ascii="Garamond" w:hAnsi="Garamond" w:cs="Arial"/>
                <w:color w:val="000000" w:themeColor="text1"/>
                <w:sz w:val="22"/>
                <w:szCs w:val="22"/>
              </w:rPr>
              <w:t>1</w:t>
            </w:r>
            <w:r w:rsidR="00820CD9" w:rsidRPr="00A67EF6">
              <w:rPr>
                <w:rFonts w:ascii="Garamond" w:hAnsi="Garamond" w:cs="Arial"/>
                <w:color w:val="000000" w:themeColor="text1"/>
                <w:sz w:val="22"/>
                <w:szCs w:val="22"/>
              </w:rPr>
              <w:t>5</w:t>
            </w:r>
            <w:r w:rsidRPr="00A67EF6">
              <w:rPr>
                <w:rFonts w:ascii="Garamond" w:hAnsi="Garamond" w:cs="Arial"/>
                <w:color w:val="000000" w:themeColor="text1"/>
                <w:sz w:val="22"/>
                <w:szCs w:val="22"/>
              </w:rPr>
              <w:t>0</w:t>
            </w:r>
          </w:p>
        </w:tc>
      </w:tr>
      <w:tr w:rsidR="00820CD9" w:rsidRPr="00A67EF6" w14:paraId="4059DA4A" w14:textId="77777777" w:rsidTr="00D128D2">
        <w:tc>
          <w:tcPr>
            <w:tcW w:w="3192" w:type="dxa"/>
          </w:tcPr>
          <w:p w14:paraId="4778F1FE" w14:textId="35360383" w:rsidR="00820CD9" w:rsidRPr="00A67EF6" w:rsidRDefault="00820CD9" w:rsidP="00D128D2">
            <w:pPr>
              <w:rPr>
                <w:rFonts w:ascii="Garamond" w:hAnsi="Garamond" w:cs="Arial"/>
                <w:color w:val="000000" w:themeColor="text1"/>
                <w:sz w:val="22"/>
                <w:szCs w:val="22"/>
              </w:rPr>
            </w:pPr>
            <w:r w:rsidRPr="00A67EF6">
              <w:rPr>
                <w:rFonts w:ascii="Garamond" w:hAnsi="Garamond" w:cs="Arial"/>
                <w:color w:val="000000" w:themeColor="text1"/>
                <w:sz w:val="22"/>
                <w:szCs w:val="22"/>
              </w:rPr>
              <w:t xml:space="preserve">Assignments (5 </w:t>
            </w:r>
            <w:r w:rsidR="00ED7550" w:rsidRPr="00A67EF6">
              <w:rPr>
                <w:rFonts w:ascii="Garamond" w:hAnsi="Garamond" w:cs="Arial"/>
                <w:color w:val="000000" w:themeColor="text1"/>
                <w:sz w:val="22"/>
                <w:szCs w:val="22"/>
              </w:rPr>
              <w:t>x 5</w:t>
            </w:r>
            <w:r w:rsidRPr="00A67EF6">
              <w:rPr>
                <w:rFonts w:ascii="Garamond" w:hAnsi="Garamond" w:cs="Arial"/>
                <w:color w:val="000000" w:themeColor="text1"/>
                <w:sz w:val="22"/>
                <w:szCs w:val="22"/>
              </w:rPr>
              <w:t xml:space="preserve"> pts.)</w:t>
            </w:r>
          </w:p>
        </w:tc>
        <w:tc>
          <w:tcPr>
            <w:tcW w:w="3192" w:type="dxa"/>
          </w:tcPr>
          <w:p w14:paraId="05E86AE7" w14:textId="63AFE19F" w:rsidR="00820CD9" w:rsidRPr="00A67EF6" w:rsidRDefault="00ED7550" w:rsidP="00D128D2">
            <w:pPr>
              <w:jc w:val="center"/>
              <w:rPr>
                <w:rFonts w:ascii="Garamond" w:hAnsi="Garamond" w:cs="Arial"/>
                <w:color w:val="000000" w:themeColor="text1"/>
                <w:sz w:val="22"/>
                <w:szCs w:val="22"/>
              </w:rPr>
            </w:pPr>
            <w:r w:rsidRPr="00A67EF6">
              <w:rPr>
                <w:rFonts w:ascii="Garamond" w:hAnsi="Garamond" w:cs="Arial"/>
                <w:color w:val="000000" w:themeColor="text1"/>
                <w:sz w:val="22"/>
                <w:szCs w:val="22"/>
              </w:rPr>
              <w:t>25</w:t>
            </w:r>
          </w:p>
        </w:tc>
      </w:tr>
      <w:tr w:rsidR="00820CD9" w:rsidRPr="00A67EF6" w14:paraId="6CC1173A" w14:textId="77777777" w:rsidTr="00D128D2">
        <w:tc>
          <w:tcPr>
            <w:tcW w:w="3192" w:type="dxa"/>
          </w:tcPr>
          <w:p w14:paraId="52180F77" w14:textId="5A20FBED" w:rsidR="00820CD9" w:rsidRPr="00A67EF6" w:rsidRDefault="00ED7550" w:rsidP="00D128D2">
            <w:pPr>
              <w:rPr>
                <w:rFonts w:ascii="Garamond" w:hAnsi="Garamond" w:cs="Arial"/>
                <w:color w:val="000000" w:themeColor="text1"/>
                <w:sz w:val="22"/>
                <w:szCs w:val="22"/>
              </w:rPr>
            </w:pPr>
            <w:r w:rsidRPr="00A67EF6">
              <w:rPr>
                <w:rFonts w:ascii="Garamond" w:hAnsi="Garamond" w:cs="Arial"/>
                <w:color w:val="000000" w:themeColor="text1"/>
                <w:sz w:val="22"/>
                <w:szCs w:val="22"/>
              </w:rPr>
              <w:t>Interview &amp; Analysis Paper</w:t>
            </w:r>
            <w:r w:rsidR="00820CD9" w:rsidRPr="00A67EF6">
              <w:rPr>
                <w:rFonts w:ascii="Garamond" w:hAnsi="Garamond" w:cs="Arial"/>
                <w:color w:val="000000" w:themeColor="text1"/>
                <w:sz w:val="22"/>
                <w:szCs w:val="22"/>
              </w:rPr>
              <w:t xml:space="preserve"> </w:t>
            </w:r>
          </w:p>
        </w:tc>
        <w:tc>
          <w:tcPr>
            <w:tcW w:w="3192" w:type="dxa"/>
          </w:tcPr>
          <w:p w14:paraId="0016261F" w14:textId="39D88C1D" w:rsidR="00820CD9" w:rsidRPr="00A67EF6" w:rsidRDefault="00820CD9" w:rsidP="00D128D2">
            <w:pPr>
              <w:jc w:val="center"/>
              <w:rPr>
                <w:rFonts w:ascii="Garamond" w:hAnsi="Garamond" w:cs="Arial"/>
                <w:color w:val="000000" w:themeColor="text1"/>
                <w:sz w:val="22"/>
                <w:szCs w:val="22"/>
              </w:rPr>
            </w:pPr>
            <w:r w:rsidRPr="00A67EF6">
              <w:rPr>
                <w:rFonts w:ascii="Garamond" w:hAnsi="Garamond" w:cs="Arial"/>
                <w:color w:val="000000" w:themeColor="text1"/>
                <w:sz w:val="22"/>
                <w:szCs w:val="22"/>
              </w:rPr>
              <w:t>5</w:t>
            </w:r>
            <w:r w:rsidR="00ED7550" w:rsidRPr="00A67EF6">
              <w:rPr>
                <w:rFonts w:ascii="Garamond" w:hAnsi="Garamond" w:cs="Arial"/>
                <w:color w:val="000000" w:themeColor="text1"/>
                <w:sz w:val="22"/>
                <w:szCs w:val="22"/>
              </w:rPr>
              <w:t>0</w:t>
            </w:r>
          </w:p>
        </w:tc>
      </w:tr>
      <w:tr w:rsidR="00820CD9" w:rsidRPr="00A67EF6" w14:paraId="7D56D3A6" w14:textId="77777777" w:rsidTr="00D128D2">
        <w:trPr>
          <w:trHeight w:val="251"/>
        </w:trPr>
        <w:tc>
          <w:tcPr>
            <w:tcW w:w="3192" w:type="dxa"/>
          </w:tcPr>
          <w:p w14:paraId="46A4ED1B" w14:textId="4C02CD26" w:rsidR="00820CD9" w:rsidRPr="00A67EF6" w:rsidRDefault="00ED7550" w:rsidP="00D128D2">
            <w:pPr>
              <w:rPr>
                <w:rFonts w:ascii="Garamond" w:hAnsi="Garamond" w:cs="Arial"/>
                <w:color w:val="000000" w:themeColor="text1"/>
                <w:sz w:val="22"/>
                <w:szCs w:val="22"/>
              </w:rPr>
            </w:pPr>
            <w:r w:rsidRPr="00A67EF6">
              <w:rPr>
                <w:rFonts w:ascii="Garamond" w:hAnsi="Garamond" w:cs="Arial"/>
                <w:color w:val="000000" w:themeColor="text1"/>
                <w:sz w:val="22"/>
                <w:szCs w:val="22"/>
              </w:rPr>
              <w:t>Presentation</w:t>
            </w:r>
          </w:p>
        </w:tc>
        <w:tc>
          <w:tcPr>
            <w:tcW w:w="3192" w:type="dxa"/>
          </w:tcPr>
          <w:p w14:paraId="4028EE9D" w14:textId="77777777" w:rsidR="00820CD9" w:rsidRPr="00A67EF6" w:rsidRDefault="00820CD9" w:rsidP="00D128D2">
            <w:pPr>
              <w:jc w:val="center"/>
              <w:rPr>
                <w:rFonts w:ascii="Garamond" w:hAnsi="Garamond" w:cs="Arial"/>
                <w:color w:val="000000" w:themeColor="text1"/>
                <w:sz w:val="22"/>
                <w:szCs w:val="22"/>
              </w:rPr>
            </w:pPr>
            <w:r w:rsidRPr="00A67EF6">
              <w:rPr>
                <w:rFonts w:ascii="Garamond" w:hAnsi="Garamond" w:cs="Arial"/>
                <w:color w:val="000000" w:themeColor="text1"/>
                <w:sz w:val="22"/>
                <w:szCs w:val="22"/>
              </w:rPr>
              <w:t>25</w:t>
            </w:r>
          </w:p>
        </w:tc>
      </w:tr>
      <w:tr w:rsidR="00820CD9" w:rsidRPr="00A67EF6" w14:paraId="3832DC30" w14:textId="77777777" w:rsidTr="00D128D2">
        <w:tc>
          <w:tcPr>
            <w:tcW w:w="3192" w:type="dxa"/>
          </w:tcPr>
          <w:p w14:paraId="4DC27741" w14:textId="77777777" w:rsidR="00820CD9" w:rsidRPr="00A67EF6" w:rsidRDefault="00820CD9" w:rsidP="00D128D2">
            <w:pPr>
              <w:rPr>
                <w:rFonts w:ascii="Garamond" w:hAnsi="Garamond" w:cs="Arial"/>
                <w:b/>
                <w:color w:val="000000" w:themeColor="text1"/>
                <w:sz w:val="22"/>
                <w:szCs w:val="22"/>
              </w:rPr>
            </w:pPr>
            <w:r w:rsidRPr="00A67EF6">
              <w:rPr>
                <w:rFonts w:ascii="Garamond" w:hAnsi="Garamond" w:cs="Arial"/>
                <w:b/>
                <w:color w:val="000000" w:themeColor="text1"/>
                <w:sz w:val="22"/>
                <w:szCs w:val="22"/>
              </w:rPr>
              <w:t xml:space="preserve">Total: </w:t>
            </w:r>
          </w:p>
        </w:tc>
        <w:tc>
          <w:tcPr>
            <w:tcW w:w="3192" w:type="dxa"/>
          </w:tcPr>
          <w:p w14:paraId="3865E5EF" w14:textId="1BF6A24D" w:rsidR="00820CD9" w:rsidRPr="00A67EF6" w:rsidRDefault="00ED7550" w:rsidP="00D128D2">
            <w:pPr>
              <w:jc w:val="center"/>
              <w:rPr>
                <w:rFonts w:ascii="Garamond" w:hAnsi="Garamond" w:cs="Arial"/>
                <w:b/>
                <w:color w:val="000000" w:themeColor="text1"/>
                <w:sz w:val="22"/>
                <w:szCs w:val="22"/>
              </w:rPr>
            </w:pPr>
            <w:r w:rsidRPr="00A67EF6">
              <w:rPr>
                <w:rFonts w:ascii="Garamond" w:hAnsi="Garamond" w:cs="Arial"/>
                <w:b/>
                <w:color w:val="000000" w:themeColor="text1"/>
                <w:sz w:val="22"/>
                <w:szCs w:val="22"/>
              </w:rPr>
              <w:t>2</w:t>
            </w:r>
            <w:r w:rsidR="00820CD9" w:rsidRPr="00A67EF6">
              <w:rPr>
                <w:rFonts w:ascii="Garamond" w:hAnsi="Garamond" w:cs="Arial"/>
                <w:b/>
                <w:color w:val="000000" w:themeColor="text1"/>
                <w:sz w:val="22"/>
                <w:szCs w:val="22"/>
              </w:rPr>
              <w:t>5</w:t>
            </w:r>
            <w:r w:rsidRPr="00A67EF6">
              <w:rPr>
                <w:rFonts w:ascii="Garamond" w:hAnsi="Garamond" w:cs="Arial"/>
                <w:b/>
                <w:color w:val="000000" w:themeColor="text1"/>
                <w:sz w:val="22"/>
                <w:szCs w:val="22"/>
              </w:rPr>
              <w:t>0</w:t>
            </w:r>
          </w:p>
        </w:tc>
      </w:tr>
    </w:tbl>
    <w:p w14:paraId="46FC8757" w14:textId="6B3485E8" w:rsidR="00820CD9" w:rsidRPr="00A67EF6" w:rsidRDefault="00820CD9" w:rsidP="00820CD9">
      <w:pPr>
        <w:pStyle w:val="Heading3"/>
        <w:rPr>
          <w:rFonts w:ascii="Garamond" w:hAnsi="Garamond"/>
          <w:i/>
          <w:iCs/>
          <w:sz w:val="22"/>
          <w:szCs w:val="22"/>
        </w:rPr>
      </w:pPr>
      <w:r w:rsidRPr="00A67EF6">
        <w:rPr>
          <w:rFonts w:ascii="Garamond" w:hAnsi="Garamond"/>
          <w:i/>
          <w:iCs/>
          <w:sz w:val="22"/>
          <w:szCs w:val="22"/>
        </w:rPr>
        <w:t>Grading</w:t>
      </w:r>
      <w:r w:rsidR="00A150BB" w:rsidRPr="00A67EF6">
        <w:rPr>
          <w:rFonts w:ascii="Garamond" w:hAnsi="Garamond"/>
          <w:i/>
          <w:iCs/>
          <w:sz w:val="22"/>
          <w:szCs w:val="22"/>
        </w:rPr>
        <w:t xml:space="preserve"> Procedures</w:t>
      </w:r>
    </w:p>
    <w:p w14:paraId="60E0EE11" w14:textId="3BDA5797" w:rsidR="00820CD9" w:rsidRPr="00A67EF6" w:rsidRDefault="00A150BB" w:rsidP="00820CD9">
      <w:pPr>
        <w:rPr>
          <w:rFonts w:ascii="Garamond" w:hAnsi="Garamond" w:cs="Arial"/>
          <w:sz w:val="22"/>
          <w:szCs w:val="22"/>
        </w:rPr>
      </w:pPr>
      <w:r w:rsidRPr="00A67EF6">
        <w:rPr>
          <w:rFonts w:ascii="Garamond" w:hAnsi="Garamond" w:cs="Arial"/>
          <w:sz w:val="22"/>
          <w:szCs w:val="22"/>
        </w:rPr>
        <w:t>Final g</w:t>
      </w:r>
      <w:r w:rsidR="00820CD9" w:rsidRPr="00A67EF6">
        <w:rPr>
          <w:rFonts w:ascii="Garamond" w:hAnsi="Garamond" w:cs="Arial"/>
          <w:sz w:val="22"/>
          <w:szCs w:val="22"/>
        </w:rPr>
        <w:t>rades will be calculated by summing the points earned for each assignment and assigned as follows: 100-97% = A+, 93-96% = A, 90-92% = A-, 87-89% = B+, 83-86% = B, 80-82% = B-, 77-79% = C+, 70-76% = C, 60-69% = D, Below 60% = F.</w:t>
      </w:r>
    </w:p>
    <w:p w14:paraId="3019FDBC" w14:textId="77777777" w:rsidR="00820CD9" w:rsidRPr="00A67EF6" w:rsidRDefault="00820CD9" w:rsidP="00820CD9">
      <w:pPr>
        <w:rPr>
          <w:rFonts w:ascii="Garamond" w:hAnsi="Garamond" w:cs="Arial"/>
          <w:sz w:val="22"/>
          <w:szCs w:val="22"/>
        </w:rPr>
      </w:pPr>
    </w:p>
    <w:p w14:paraId="445362D0" w14:textId="1F02FFD1" w:rsidR="00820CD9" w:rsidRPr="00A67EF6" w:rsidRDefault="00820CD9" w:rsidP="00146777">
      <w:pPr>
        <w:jc w:val="center"/>
        <w:rPr>
          <w:rFonts w:ascii="Garamond" w:hAnsi="Garamond" w:cs="Arial"/>
          <w:b/>
          <w:sz w:val="22"/>
          <w:szCs w:val="22"/>
        </w:rPr>
      </w:pPr>
      <w:r w:rsidRPr="00A67EF6">
        <w:rPr>
          <w:rFonts w:ascii="Garamond" w:hAnsi="Garamond" w:cs="Arial"/>
          <w:b/>
          <w:sz w:val="22"/>
          <w:szCs w:val="22"/>
        </w:rPr>
        <w:t>Respect for Diversity</w:t>
      </w:r>
    </w:p>
    <w:p w14:paraId="5633FDE2" w14:textId="31964556" w:rsidR="00820CD9" w:rsidRPr="00A67EF6" w:rsidRDefault="00820CD9" w:rsidP="00ED7550">
      <w:pPr>
        <w:rPr>
          <w:rFonts w:ascii="Garamond" w:hAnsi="Garamond" w:cs="Arial"/>
          <w:sz w:val="22"/>
          <w:szCs w:val="22"/>
        </w:rPr>
      </w:pPr>
      <w:r w:rsidRPr="00A67EF6">
        <w:rPr>
          <w:rFonts w:ascii="Garamond" w:hAnsi="Garamond" w:cs="Arial"/>
          <w:sz w:val="22"/>
          <w:szCs w:val="22"/>
        </w:rPr>
        <w:t xml:space="preserve">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  </w:t>
      </w:r>
    </w:p>
    <w:p w14:paraId="55AE6F7B" w14:textId="77777777" w:rsidR="00146777" w:rsidRPr="00A67EF6" w:rsidRDefault="00146777" w:rsidP="00ED7550">
      <w:pPr>
        <w:rPr>
          <w:rFonts w:ascii="Garamond" w:hAnsi="Garamond" w:cs="Arial"/>
          <w:sz w:val="22"/>
          <w:szCs w:val="22"/>
        </w:rPr>
      </w:pPr>
    </w:p>
    <w:p w14:paraId="3CF6DA58" w14:textId="511CB73D" w:rsidR="00820CD9" w:rsidRPr="00A67EF6" w:rsidRDefault="00820CD9" w:rsidP="00146777">
      <w:pPr>
        <w:jc w:val="center"/>
        <w:rPr>
          <w:rFonts w:ascii="Garamond" w:hAnsi="Garamond" w:cs="Arial"/>
          <w:sz w:val="22"/>
          <w:szCs w:val="22"/>
        </w:rPr>
      </w:pPr>
      <w:r w:rsidRPr="00A67EF6">
        <w:rPr>
          <w:rFonts w:ascii="Garamond" w:hAnsi="Garamond" w:cs="Arial"/>
          <w:b/>
          <w:sz w:val="22"/>
          <w:szCs w:val="22"/>
        </w:rPr>
        <w:t>Accommodation for Students with Disabilities</w:t>
      </w:r>
    </w:p>
    <w:p w14:paraId="1507B6DF" w14:textId="03CB8411" w:rsidR="00820CD9" w:rsidRPr="00A67EF6" w:rsidRDefault="00820CD9" w:rsidP="00ED7550">
      <w:pPr>
        <w:rPr>
          <w:rFonts w:ascii="Garamond" w:hAnsi="Garamond" w:cs="Arial"/>
          <w:sz w:val="22"/>
          <w:szCs w:val="22"/>
        </w:rPr>
      </w:pPr>
      <w:r w:rsidRPr="00A67EF6">
        <w:rPr>
          <w:rFonts w:ascii="Garamond" w:hAnsi="Garamond" w:cs="Arial"/>
          <w:sz w:val="22"/>
          <w:szCs w:val="22"/>
        </w:rPr>
        <w:t xml:space="preserve">It is the policy of the University and this instructor to make reasonable accommodations for qualified individuals with disabilities. Students who may have special needs because of a physical or learning disability are encouraged to contact the Disability Resource Center ASAP </w:t>
      </w:r>
      <w:hyperlink r:id="rId10" w:history="1">
        <w:r w:rsidRPr="00A67EF6">
          <w:rPr>
            <w:rStyle w:val="Hyperlink"/>
            <w:rFonts w:ascii="Garamond" w:hAnsi="Garamond" w:cs="Arial"/>
            <w:b/>
            <w:sz w:val="22"/>
            <w:szCs w:val="22"/>
          </w:rPr>
          <w:t>https://ods.gmu.edu</w:t>
        </w:r>
      </w:hyperlink>
      <w:r w:rsidRPr="00A67EF6">
        <w:rPr>
          <w:rFonts w:ascii="Garamond" w:hAnsi="Garamond" w:cs="Arial"/>
          <w:sz w:val="22"/>
          <w:szCs w:val="22"/>
        </w:rPr>
        <w:t xml:space="preserve"> at 709-993-2474.</w:t>
      </w:r>
    </w:p>
    <w:p w14:paraId="7D3805C2" w14:textId="77777777" w:rsidR="00146777" w:rsidRPr="00A67EF6" w:rsidRDefault="00146777" w:rsidP="00ED7550">
      <w:pPr>
        <w:rPr>
          <w:rFonts w:ascii="Garamond" w:hAnsi="Garamond" w:cs="Arial"/>
          <w:sz w:val="22"/>
          <w:szCs w:val="22"/>
        </w:rPr>
      </w:pPr>
    </w:p>
    <w:p w14:paraId="54C8762A" w14:textId="1FF7B719" w:rsidR="00820CD9" w:rsidRPr="00A67EF6" w:rsidRDefault="00820CD9" w:rsidP="00146777">
      <w:pPr>
        <w:widowControl w:val="0"/>
        <w:autoSpaceDE w:val="0"/>
        <w:autoSpaceDN w:val="0"/>
        <w:adjustRightInd w:val="0"/>
        <w:jc w:val="center"/>
        <w:rPr>
          <w:rFonts w:ascii="Garamond" w:hAnsi="Garamond" w:cs="Arial"/>
          <w:b/>
          <w:sz w:val="22"/>
          <w:szCs w:val="22"/>
        </w:rPr>
      </w:pPr>
      <w:r w:rsidRPr="00A67EF6">
        <w:rPr>
          <w:rFonts w:ascii="Garamond" w:hAnsi="Garamond" w:cs="Arial"/>
          <w:b/>
          <w:sz w:val="22"/>
          <w:szCs w:val="22"/>
        </w:rPr>
        <w:t>Miscellaneous</w:t>
      </w:r>
    </w:p>
    <w:p w14:paraId="296A0280" w14:textId="77777777" w:rsidR="00820CD9" w:rsidRPr="00A67EF6" w:rsidRDefault="00820CD9" w:rsidP="00820CD9">
      <w:pPr>
        <w:widowControl w:val="0"/>
        <w:autoSpaceDE w:val="0"/>
        <w:autoSpaceDN w:val="0"/>
        <w:adjustRightInd w:val="0"/>
        <w:rPr>
          <w:rFonts w:ascii="Garamond" w:hAnsi="Garamond" w:cs="Arial"/>
          <w:sz w:val="22"/>
          <w:szCs w:val="22"/>
        </w:rPr>
      </w:pPr>
      <w:r w:rsidRPr="00A67EF6">
        <w:rPr>
          <w:rFonts w:ascii="Garamond" w:hAnsi="Garamond" w:cs="Arial"/>
          <w:sz w:val="22"/>
          <w:szCs w:val="22"/>
        </w:rPr>
        <w:t>The deadlines for adding and dropping classes are as follows:</w:t>
      </w:r>
    </w:p>
    <w:p w14:paraId="417E324E" w14:textId="0BD478C7" w:rsidR="005325BA" w:rsidRDefault="005325BA" w:rsidP="005325BA">
      <w:pPr>
        <w:pStyle w:val="ListParagraph"/>
        <w:widowControl w:val="0"/>
        <w:numPr>
          <w:ilvl w:val="0"/>
          <w:numId w:val="12"/>
        </w:numPr>
        <w:autoSpaceDE w:val="0"/>
        <w:autoSpaceDN w:val="0"/>
        <w:adjustRightInd w:val="0"/>
        <w:rPr>
          <w:rFonts w:ascii="Garamond" w:hAnsi="Garamond" w:cs="Arial"/>
          <w:color w:val="000000"/>
          <w:sz w:val="22"/>
          <w:szCs w:val="22"/>
        </w:rPr>
      </w:pPr>
      <w:r w:rsidRPr="005325BA">
        <w:rPr>
          <w:rFonts w:ascii="Garamond" w:hAnsi="Garamond" w:cs="Arial"/>
          <w:color w:val="000000"/>
          <w:sz w:val="22"/>
          <w:szCs w:val="22"/>
        </w:rPr>
        <w:t>09/05 last day to add/drop with no tuition penalt</w:t>
      </w:r>
      <w:r>
        <w:rPr>
          <w:rFonts w:ascii="Garamond" w:hAnsi="Garamond" w:cs="Arial"/>
          <w:color w:val="000000"/>
          <w:sz w:val="22"/>
          <w:szCs w:val="22"/>
        </w:rPr>
        <w:t>y</w:t>
      </w:r>
    </w:p>
    <w:p w14:paraId="3A9BF360" w14:textId="77777777" w:rsidR="005325BA" w:rsidRDefault="005325BA" w:rsidP="005325BA">
      <w:pPr>
        <w:pStyle w:val="ListParagraph"/>
        <w:widowControl w:val="0"/>
        <w:numPr>
          <w:ilvl w:val="0"/>
          <w:numId w:val="12"/>
        </w:numPr>
        <w:autoSpaceDE w:val="0"/>
        <w:autoSpaceDN w:val="0"/>
        <w:adjustRightInd w:val="0"/>
        <w:rPr>
          <w:rFonts w:ascii="Garamond" w:hAnsi="Garamond" w:cs="Arial"/>
          <w:color w:val="000000"/>
          <w:sz w:val="22"/>
          <w:szCs w:val="22"/>
        </w:rPr>
      </w:pPr>
      <w:r w:rsidRPr="005325BA">
        <w:rPr>
          <w:rFonts w:ascii="Garamond" w:hAnsi="Garamond" w:cs="Arial"/>
          <w:color w:val="000000"/>
          <w:sz w:val="22"/>
          <w:szCs w:val="22"/>
        </w:rPr>
        <w:t>09/19 last day to drop with a 33% tuition penalty</w:t>
      </w:r>
    </w:p>
    <w:p w14:paraId="29B92A28" w14:textId="032D6AD9" w:rsidR="00820CD9" w:rsidRDefault="005325BA" w:rsidP="005325BA">
      <w:pPr>
        <w:pStyle w:val="ListParagraph"/>
        <w:widowControl w:val="0"/>
        <w:numPr>
          <w:ilvl w:val="0"/>
          <w:numId w:val="12"/>
        </w:numPr>
        <w:autoSpaceDE w:val="0"/>
        <w:autoSpaceDN w:val="0"/>
        <w:adjustRightInd w:val="0"/>
        <w:rPr>
          <w:rFonts w:ascii="Garamond" w:hAnsi="Garamond" w:cs="Arial"/>
          <w:color w:val="000000"/>
          <w:sz w:val="22"/>
          <w:szCs w:val="22"/>
        </w:rPr>
      </w:pPr>
      <w:r w:rsidRPr="005325BA">
        <w:rPr>
          <w:rFonts w:ascii="Garamond" w:hAnsi="Garamond" w:cs="Arial"/>
          <w:color w:val="000000"/>
          <w:sz w:val="22"/>
          <w:szCs w:val="22"/>
        </w:rPr>
        <w:t>09/29 last day to drop with 67% tuition penalty</w:t>
      </w:r>
    </w:p>
    <w:p w14:paraId="0068B8D0" w14:textId="77777777" w:rsidR="00897C79" w:rsidRPr="005325BA" w:rsidRDefault="00897C79" w:rsidP="005F23DA">
      <w:pPr>
        <w:pStyle w:val="ListParagraph"/>
        <w:widowControl w:val="0"/>
        <w:autoSpaceDE w:val="0"/>
        <w:autoSpaceDN w:val="0"/>
        <w:adjustRightInd w:val="0"/>
        <w:rPr>
          <w:rFonts w:ascii="Garamond" w:hAnsi="Garamond" w:cs="Arial"/>
          <w:color w:val="000000"/>
          <w:sz w:val="22"/>
          <w:szCs w:val="22"/>
        </w:rPr>
      </w:pPr>
    </w:p>
    <w:p w14:paraId="03867AA0" w14:textId="3F94B5EF" w:rsidR="00B82575" w:rsidRPr="00A67EF6" w:rsidRDefault="00B82575" w:rsidP="001D3B23">
      <w:pPr>
        <w:widowControl w:val="0"/>
        <w:autoSpaceDE w:val="0"/>
        <w:autoSpaceDN w:val="0"/>
        <w:adjustRightInd w:val="0"/>
        <w:rPr>
          <w:rFonts w:ascii="Garamond" w:hAnsi="Garamond" w:cs="Arial"/>
          <w:b/>
          <w:sz w:val="22"/>
          <w:szCs w:val="22"/>
        </w:rPr>
      </w:pPr>
      <w:r w:rsidRPr="00A67EF6">
        <w:rPr>
          <w:rFonts w:ascii="Garamond" w:hAnsi="Garamond" w:cs="Arial"/>
          <w:b/>
          <w:sz w:val="22"/>
          <w:szCs w:val="22"/>
        </w:rPr>
        <w:t>Office Hours</w:t>
      </w:r>
      <w:r w:rsidR="00924F58" w:rsidRPr="00A67EF6">
        <w:rPr>
          <w:rFonts w:ascii="Garamond" w:hAnsi="Garamond" w:cs="Arial"/>
          <w:b/>
          <w:sz w:val="22"/>
          <w:szCs w:val="22"/>
        </w:rPr>
        <w:t>:</w:t>
      </w:r>
      <w:r w:rsidRPr="00A67EF6">
        <w:rPr>
          <w:rFonts w:ascii="Garamond" w:hAnsi="Garamond" w:cs="Arial"/>
          <w:bCs/>
          <w:sz w:val="22"/>
          <w:szCs w:val="22"/>
        </w:rPr>
        <w:t xml:space="preserve"> I encourage students to come visit me during my office hours. If you are doing poorly in the class, I would like to help you do better. If you are interested in the field of development</w:t>
      </w:r>
      <w:r w:rsidR="001D3B23" w:rsidRPr="00A67EF6">
        <w:rPr>
          <w:rFonts w:ascii="Garamond" w:hAnsi="Garamond" w:cs="Arial"/>
          <w:bCs/>
          <w:sz w:val="22"/>
          <w:szCs w:val="22"/>
        </w:rPr>
        <w:t>al psychology</w:t>
      </w:r>
      <w:r w:rsidRPr="00A67EF6">
        <w:rPr>
          <w:rFonts w:ascii="Garamond" w:hAnsi="Garamond" w:cs="Arial"/>
          <w:bCs/>
          <w:sz w:val="22"/>
          <w:szCs w:val="22"/>
        </w:rPr>
        <w:t xml:space="preserve">, I would love to talk with you about future career directions. If you are not able to come see me during office hours, </w:t>
      </w:r>
      <w:r w:rsidRPr="00A67EF6">
        <w:rPr>
          <w:rFonts w:ascii="Garamond" w:hAnsi="Garamond" w:cs="Arial"/>
          <w:bCs/>
          <w:i/>
          <w:iCs/>
          <w:sz w:val="22"/>
          <w:szCs w:val="22"/>
        </w:rPr>
        <w:t>please make an appointment for another time.</w:t>
      </w:r>
      <w:r w:rsidRPr="00A67EF6">
        <w:rPr>
          <w:rFonts w:ascii="Garamond" w:hAnsi="Garamond" w:cs="Arial"/>
          <w:bCs/>
          <w:sz w:val="22"/>
          <w:szCs w:val="22"/>
        </w:rPr>
        <w:t xml:space="preserve"> If you do not make an appointment, it is very unlikely that I will be able to give you time if you stop by my office. If I know you are coming, I can give you my full attention. </w:t>
      </w:r>
    </w:p>
    <w:p w14:paraId="0908A474" w14:textId="77777777" w:rsidR="00820CD9" w:rsidRPr="00A67EF6" w:rsidRDefault="00820CD9" w:rsidP="00820CD9">
      <w:pPr>
        <w:widowControl w:val="0"/>
        <w:autoSpaceDE w:val="0"/>
        <w:autoSpaceDN w:val="0"/>
        <w:adjustRightInd w:val="0"/>
        <w:rPr>
          <w:rFonts w:ascii="Garamond" w:hAnsi="Garamond" w:cs="Arial"/>
          <w:sz w:val="22"/>
          <w:szCs w:val="22"/>
        </w:rPr>
      </w:pPr>
    </w:p>
    <w:p w14:paraId="2B99BE13" w14:textId="77777777" w:rsidR="00820CD9" w:rsidRPr="00A67EF6" w:rsidRDefault="00820CD9" w:rsidP="00820CD9">
      <w:pPr>
        <w:widowControl w:val="0"/>
        <w:autoSpaceDE w:val="0"/>
        <w:autoSpaceDN w:val="0"/>
        <w:adjustRightInd w:val="0"/>
        <w:rPr>
          <w:rFonts w:ascii="Garamond" w:hAnsi="Garamond" w:cs="Arial"/>
          <w:b/>
          <w:sz w:val="22"/>
          <w:szCs w:val="22"/>
        </w:rPr>
      </w:pPr>
      <w:r w:rsidRPr="00A67EF6">
        <w:rPr>
          <w:rFonts w:ascii="Garamond" w:hAnsi="Garamond" w:cs="Arial"/>
          <w:b/>
          <w:sz w:val="22"/>
          <w:szCs w:val="22"/>
        </w:rPr>
        <w:t xml:space="preserve">Notice of a mandatory reporting of sexual assault, interpersonal violence, and stalking: </w:t>
      </w:r>
      <w:r w:rsidRPr="00A67EF6">
        <w:rPr>
          <w:rFonts w:ascii="Garamond" w:hAnsi="Garamond" w:cs="Arial"/>
          <w:sz w:val="22"/>
          <w:szCs w:val="22"/>
        </w:rPr>
        <w:t>As a faculty member, I am designated as a “Responsible Employee”, and must report all disclosures of sexual assault</w:t>
      </w:r>
      <w:r w:rsidRPr="00A67EF6">
        <w:rPr>
          <w:rFonts w:ascii="Garamond" w:hAnsi="Garamond" w:cs="Arial"/>
          <w:b/>
          <w:sz w:val="22"/>
          <w:szCs w:val="22"/>
        </w:rPr>
        <w:t xml:space="preserve">, </w:t>
      </w:r>
      <w:r w:rsidRPr="00A67EF6">
        <w:rPr>
          <w:rFonts w:ascii="Garamond" w:hAnsi="Garamond" w:cs="Arial"/>
          <w:sz w:val="22"/>
          <w:szCs w:val="22"/>
        </w:rPr>
        <w:t>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441DA0C4" w14:textId="77777777" w:rsidR="00820CD9" w:rsidRPr="00A67EF6" w:rsidRDefault="00820CD9" w:rsidP="00820CD9">
      <w:pPr>
        <w:widowControl w:val="0"/>
        <w:autoSpaceDE w:val="0"/>
        <w:autoSpaceDN w:val="0"/>
        <w:adjustRightInd w:val="0"/>
        <w:rPr>
          <w:rFonts w:ascii="Garamond" w:hAnsi="Garamond" w:cs="Arial"/>
          <w:sz w:val="22"/>
          <w:szCs w:val="22"/>
        </w:rPr>
      </w:pPr>
    </w:p>
    <w:p w14:paraId="764C830A" w14:textId="097FF88C" w:rsidR="00820CD9" w:rsidRPr="00A67EF6" w:rsidRDefault="00820CD9" w:rsidP="00F50D08">
      <w:pPr>
        <w:widowControl w:val="0"/>
        <w:autoSpaceDE w:val="0"/>
        <w:autoSpaceDN w:val="0"/>
        <w:adjustRightInd w:val="0"/>
        <w:rPr>
          <w:rFonts w:ascii="Garamond" w:hAnsi="Garamond" w:cs="Arial"/>
          <w:sz w:val="22"/>
          <w:szCs w:val="22"/>
        </w:rPr>
      </w:pPr>
      <w:r w:rsidRPr="00A67EF6">
        <w:rPr>
          <w:rFonts w:ascii="Garamond" w:hAnsi="Garamond" w:cs="Arial"/>
          <w:sz w:val="22"/>
          <w:szCs w:val="22"/>
        </w:rPr>
        <w:t xml:space="preserve">Life is stressful and we all need a little support sometimes. Students are encouraged to contact </w:t>
      </w:r>
      <w:r w:rsidRPr="00A67EF6">
        <w:rPr>
          <w:rFonts w:ascii="Garamond" w:hAnsi="Garamond" w:cs="Arial"/>
          <w:b/>
          <w:sz w:val="22"/>
          <w:szCs w:val="22"/>
        </w:rPr>
        <w:t>Counseling &amp;</w:t>
      </w:r>
      <w:r w:rsidR="00F50D08" w:rsidRPr="00A67EF6">
        <w:rPr>
          <w:rFonts w:ascii="Garamond" w:hAnsi="Garamond" w:cs="Arial"/>
          <w:b/>
          <w:sz w:val="22"/>
          <w:szCs w:val="22"/>
        </w:rPr>
        <w:t xml:space="preserve"> </w:t>
      </w:r>
      <w:r w:rsidRPr="00A67EF6">
        <w:rPr>
          <w:rFonts w:ascii="Garamond" w:hAnsi="Garamond" w:cs="Arial"/>
          <w:b/>
          <w:sz w:val="22"/>
          <w:szCs w:val="22"/>
        </w:rPr>
        <w:t xml:space="preserve">Psychological Services </w:t>
      </w:r>
      <w:hyperlink r:id="rId11" w:history="1">
        <w:r w:rsidRPr="00A67EF6">
          <w:rPr>
            <w:rStyle w:val="Hyperlink"/>
            <w:rFonts w:ascii="Garamond" w:hAnsi="Garamond" w:cs="Arial"/>
            <w:b/>
            <w:sz w:val="22"/>
            <w:szCs w:val="22"/>
          </w:rPr>
          <w:t>https://caps.gmu.edu/</w:t>
        </w:r>
      </w:hyperlink>
      <w:r w:rsidRPr="00A67EF6">
        <w:rPr>
          <w:rFonts w:ascii="Garamond" w:hAnsi="Garamond" w:cs="Arial"/>
          <w:b/>
          <w:sz w:val="22"/>
          <w:szCs w:val="22"/>
        </w:rPr>
        <w:t xml:space="preserve"> </w:t>
      </w:r>
      <w:r w:rsidRPr="00A67EF6">
        <w:rPr>
          <w:rFonts w:ascii="Garamond" w:hAnsi="Garamond" w:cs="Arial"/>
          <w:sz w:val="22"/>
          <w:szCs w:val="22"/>
        </w:rPr>
        <w:t>for assistance with any kind of psychological or life problem or crisis situation. I can help with referrals for students with particular counseling needs so please feel free to talk with me for help with anything.</w:t>
      </w:r>
    </w:p>
    <w:p w14:paraId="29420F98" w14:textId="77777777" w:rsidR="00286114" w:rsidRPr="00A67EF6" w:rsidRDefault="00286114" w:rsidP="00286114">
      <w:pPr>
        <w:widowControl w:val="0"/>
        <w:autoSpaceDE w:val="0"/>
        <w:autoSpaceDN w:val="0"/>
        <w:adjustRightInd w:val="0"/>
        <w:rPr>
          <w:rFonts w:ascii="Garamond" w:hAnsi="Garamond" w:cs="Arial"/>
          <w:sz w:val="22"/>
          <w:szCs w:val="22"/>
        </w:rPr>
      </w:pPr>
    </w:p>
    <w:p w14:paraId="665D1076" w14:textId="77777777" w:rsidR="00286114" w:rsidRPr="00A67EF6" w:rsidRDefault="00286114" w:rsidP="00286114">
      <w:pPr>
        <w:widowControl w:val="0"/>
        <w:autoSpaceDE w:val="0"/>
        <w:autoSpaceDN w:val="0"/>
        <w:adjustRightInd w:val="0"/>
        <w:rPr>
          <w:rFonts w:ascii="Garamond" w:hAnsi="Garamond" w:cs="Arial"/>
          <w:b/>
          <w:bCs/>
          <w:sz w:val="22"/>
          <w:szCs w:val="22"/>
        </w:rPr>
      </w:pPr>
      <w:r w:rsidRPr="00A67EF6">
        <w:rPr>
          <w:rFonts w:ascii="Garamond" w:hAnsi="Garamond" w:cs="Arial"/>
          <w:b/>
          <w:bCs/>
          <w:sz w:val="22"/>
          <w:szCs w:val="22"/>
        </w:rPr>
        <w:t>GMU Resources for Students:</w:t>
      </w:r>
    </w:p>
    <w:p w14:paraId="1B4D5B55" w14:textId="2D2DE9D7" w:rsidR="00286114" w:rsidRPr="00A67EF6" w:rsidRDefault="00A67EF6" w:rsidP="00286114">
      <w:pPr>
        <w:widowControl w:val="0"/>
        <w:autoSpaceDE w:val="0"/>
        <w:autoSpaceDN w:val="0"/>
        <w:adjustRightInd w:val="0"/>
        <w:rPr>
          <w:rFonts w:ascii="Garamond" w:hAnsi="Garamond" w:cs="Arial"/>
          <w:sz w:val="22"/>
          <w:szCs w:val="22"/>
        </w:rPr>
      </w:pPr>
      <w:r>
        <w:rPr>
          <w:rFonts w:ascii="Garamond" w:hAnsi="Garamond" w:cs="Arial"/>
          <w:sz w:val="22"/>
          <w:szCs w:val="22"/>
        </w:rPr>
        <w:t>University Writing Center</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hyperlink r:id="rId12" w:history="1">
        <w:r w:rsidR="00286114" w:rsidRPr="00A67EF6">
          <w:rPr>
            <w:rStyle w:val="Hyperlink"/>
            <w:rFonts w:ascii="Garamond" w:hAnsi="Garamond" w:cs="Arial"/>
            <w:b/>
            <w:bCs/>
            <w:sz w:val="22"/>
            <w:szCs w:val="22"/>
          </w:rPr>
          <w:t>http://masononline.gmu.edu/student-resources/writingcenter</w:t>
        </w:r>
      </w:hyperlink>
    </w:p>
    <w:p w14:paraId="01B584E7" w14:textId="77777777" w:rsidR="00286114" w:rsidRPr="00A67EF6" w:rsidRDefault="00286114" w:rsidP="00286114">
      <w:pPr>
        <w:widowControl w:val="0"/>
        <w:autoSpaceDE w:val="0"/>
        <w:autoSpaceDN w:val="0"/>
        <w:adjustRightInd w:val="0"/>
        <w:rPr>
          <w:rFonts w:ascii="Garamond" w:hAnsi="Garamond" w:cs="Arial"/>
          <w:sz w:val="22"/>
          <w:szCs w:val="22"/>
        </w:rPr>
      </w:pPr>
      <w:r w:rsidRPr="00A67EF6">
        <w:rPr>
          <w:rFonts w:ascii="Garamond" w:hAnsi="Garamond" w:cs="Arial"/>
          <w:sz w:val="22"/>
          <w:szCs w:val="22"/>
        </w:rPr>
        <w:t>University Career Services</w:t>
      </w:r>
      <w:r w:rsidRPr="00A67EF6">
        <w:rPr>
          <w:rFonts w:ascii="Garamond" w:hAnsi="Garamond" w:cs="Arial"/>
          <w:sz w:val="22"/>
          <w:szCs w:val="22"/>
        </w:rPr>
        <w:tab/>
      </w:r>
      <w:r w:rsidRPr="00A67EF6">
        <w:rPr>
          <w:rFonts w:ascii="Garamond" w:hAnsi="Garamond" w:cs="Arial"/>
          <w:sz w:val="22"/>
          <w:szCs w:val="22"/>
        </w:rPr>
        <w:tab/>
      </w:r>
      <w:r w:rsidRPr="00A67EF6">
        <w:rPr>
          <w:rFonts w:ascii="Garamond" w:hAnsi="Garamond" w:cs="Arial"/>
          <w:sz w:val="22"/>
          <w:szCs w:val="22"/>
        </w:rPr>
        <w:tab/>
      </w:r>
      <w:hyperlink r:id="rId13" w:history="1">
        <w:r w:rsidRPr="00A67EF6">
          <w:rPr>
            <w:rStyle w:val="Hyperlink"/>
            <w:rFonts w:ascii="Garamond" w:hAnsi="Garamond" w:cs="Arial"/>
            <w:b/>
            <w:bCs/>
            <w:sz w:val="22"/>
            <w:szCs w:val="22"/>
          </w:rPr>
          <w:t>http://careers.gmu.edu/</w:t>
        </w:r>
      </w:hyperlink>
    </w:p>
    <w:p w14:paraId="2BB84E29" w14:textId="02A8D2F3" w:rsidR="00286114" w:rsidRPr="00A67EF6" w:rsidRDefault="00286114" w:rsidP="00286114">
      <w:pPr>
        <w:widowControl w:val="0"/>
        <w:autoSpaceDE w:val="0"/>
        <w:autoSpaceDN w:val="0"/>
        <w:adjustRightInd w:val="0"/>
        <w:rPr>
          <w:rFonts w:ascii="Garamond" w:hAnsi="Garamond" w:cs="Arial"/>
          <w:sz w:val="22"/>
          <w:szCs w:val="22"/>
        </w:rPr>
      </w:pPr>
      <w:r w:rsidRPr="00A67EF6">
        <w:rPr>
          <w:rFonts w:ascii="Garamond" w:hAnsi="Garamond" w:cs="Arial"/>
          <w:sz w:val="22"/>
          <w:szCs w:val="22"/>
        </w:rPr>
        <w:t>Student Health Services</w:t>
      </w:r>
      <w:r w:rsidR="00A67EF6">
        <w:rPr>
          <w:rFonts w:ascii="Garamond" w:hAnsi="Garamond" w:cs="Arial"/>
          <w:sz w:val="22"/>
          <w:szCs w:val="22"/>
        </w:rPr>
        <w:tab/>
      </w:r>
      <w:r w:rsidRPr="00A67EF6">
        <w:rPr>
          <w:rFonts w:ascii="Garamond" w:hAnsi="Garamond" w:cs="Arial"/>
          <w:sz w:val="22"/>
          <w:szCs w:val="22"/>
        </w:rPr>
        <w:tab/>
      </w:r>
      <w:r w:rsidRPr="00A67EF6">
        <w:rPr>
          <w:rFonts w:ascii="Garamond" w:hAnsi="Garamond" w:cs="Arial"/>
          <w:sz w:val="22"/>
          <w:szCs w:val="22"/>
        </w:rPr>
        <w:tab/>
      </w:r>
      <w:r w:rsidRPr="00A67EF6">
        <w:rPr>
          <w:rFonts w:ascii="Garamond" w:hAnsi="Garamond" w:cs="Arial"/>
          <w:sz w:val="22"/>
          <w:szCs w:val="22"/>
        </w:rPr>
        <w:tab/>
      </w:r>
      <w:hyperlink r:id="rId14" w:history="1">
        <w:r w:rsidRPr="00A67EF6">
          <w:rPr>
            <w:rStyle w:val="Hyperlink"/>
            <w:rFonts w:ascii="Garamond" w:hAnsi="Garamond" w:cs="Arial"/>
            <w:b/>
            <w:bCs/>
            <w:sz w:val="22"/>
            <w:szCs w:val="22"/>
          </w:rPr>
          <w:t>http://shs.gmu.edu/</w:t>
        </w:r>
      </w:hyperlink>
    </w:p>
    <w:p w14:paraId="63869376" w14:textId="77777777" w:rsidR="00FE317F" w:rsidRPr="00A67EF6" w:rsidRDefault="00FE317F" w:rsidP="00FE317F">
      <w:pPr>
        <w:widowControl w:val="0"/>
        <w:autoSpaceDE w:val="0"/>
        <w:autoSpaceDN w:val="0"/>
        <w:adjustRightInd w:val="0"/>
        <w:rPr>
          <w:rFonts w:ascii="Garamond" w:hAnsi="Garamond" w:cs="Arial"/>
          <w:b/>
          <w:sz w:val="22"/>
          <w:szCs w:val="22"/>
        </w:rPr>
      </w:pPr>
    </w:p>
    <w:p w14:paraId="688EC9FF" w14:textId="77777777" w:rsidR="00FE317F" w:rsidRPr="00A67EF6" w:rsidRDefault="00FE317F" w:rsidP="00FE317F">
      <w:pPr>
        <w:widowControl w:val="0"/>
        <w:autoSpaceDE w:val="0"/>
        <w:autoSpaceDN w:val="0"/>
        <w:adjustRightInd w:val="0"/>
        <w:rPr>
          <w:rFonts w:ascii="Garamond" w:hAnsi="Garamond" w:cs="Arial"/>
          <w:b/>
          <w:sz w:val="22"/>
          <w:szCs w:val="22"/>
        </w:rPr>
      </w:pPr>
      <w:r w:rsidRPr="00A67EF6">
        <w:rPr>
          <w:rFonts w:ascii="Garamond" w:hAnsi="Garamond" w:cs="Arial"/>
          <w:b/>
          <w:sz w:val="22"/>
          <w:szCs w:val="22"/>
        </w:rPr>
        <w:t>General classroom management:</w:t>
      </w:r>
    </w:p>
    <w:p w14:paraId="48E83D90" w14:textId="77777777" w:rsidR="00FE317F" w:rsidRPr="00A67EF6" w:rsidRDefault="00FE317F" w:rsidP="00FE317F">
      <w:pPr>
        <w:pStyle w:val="ListParagraph"/>
        <w:widowControl w:val="0"/>
        <w:numPr>
          <w:ilvl w:val="0"/>
          <w:numId w:val="11"/>
        </w:numPr>
        <w:autoSpaceDE w:val="0"/>
        <w:autoSpaceDN w:val="0"/>
        <w:adjustRightInd w:val="0"/>
        <w:rPr>
          <w:rFonts w:ascii="Garamond" w:hAnsi="Garamond" w:cs="Arial"/>
          <w:sz w:val="22"/>
          <w:szCs w:val="22"/>
        </w:rPr>
      </w:pPr>
      <w:r w:rsidRPr="00A67EF6">
        <w:rPr>
          <w:rFonts w:ascii="Garamond" w:hAnsi="Garamond" w:cs="Arial"/>
          <w:b/>
          <w:sz w:val="22"/>
          <w:szCs w:val="22"/>
        </w:rPr>
        <w:t>Audio/video recording</w:t>
      </w:r>
      <w:r w:rsidRPr="00A67EF6">
        <w:rPr>
          <w:rFonts w:ascii="Garamond" w:hAnsi="Garamond" w:cs="Arial"/>
          <w:sz w:val="22"/>
          <w:szCs w:val="22"/>
        </w:rPr>
        <w:t xml:space="preserve"> of classroom lectures is not allowed without explicit permission by the instructor.</w:t>
      </w:r>
    </w:p>
    <w:p w14:paraId="108E95CE" w14:textId="77777777" w:rsidR="00FE317F" w:rsidRPr="00A67EF6" w:rsidRDefault="00FE317F" w:rsidP="00FE317F">
      <w:pPr>
        <w:pStyle w:val="ListParagraph"/>
        <w:widowControl w:val="0"/>
        <w:numPr>
          <w:ilvl w:val="0"/>
          <w:numId w:val="11"/>
        </w:numPr>
        <w:autoSpaceDE w:val="0"/>
        <w:autoSpaceDN w:val="0"/>
        <w:adjustRightInd w:val="0"/>
        <w:rPr>
          <w:rFonts w:ascii="Garamond" w:hAnsi="Garamond" w:cs="Arial"/>
          <w:sz w:val="22"/>
          <w:szCs w:val="22"/>
        </w:rPr>
      </w:pPr>
      <w:r w:rsidRPr="00A67EF6">
        <w:rPr>
          <w:rFonts w:ascii="Garamond" w:hAnsi="Garamond" w:cs="Arial"/>
          <w:sz w:val="22"/>
          <w:szCs w:val="22"/>
        </w:rPr>
        <w:lastRenderedPageBreak/>
        <w:t xml:space="preserve">Please </w:t>
      </w:r>
      <w:r w:rsidRPr="00A67EF6">
        <w:rPr>
          <w:rFonts w:ascii="Garamond" w:hAnsi="Garamond" w:cs="Arial"/>
          <w:b/>
          <w:bCs/>
          <w:sz w:val="22"/>
          <w:szCs w:val="22"/>
        </w:rPr>
        <w:t>turn cell</w:t>
      </w:r>
      <w:r w:rsidRPr="00A67EF6">
        <w:rPr>
          <w:rFonts w:ascii="Garamond" w:hAnsi="Garamond" w:cs="Arial"/>
          <w:sz w:val="22"/>
          <w:szCs w:val="22"/>
        </w:rPr>
        <w:t xml:space="preserve"> </w:t>
      </w:r>
      <w:r w:rsidRPr="00A67EF6">
        <w:rPr>
          <w:rFonts w:ascii="Garamond" w:hAnsi="Garamond" w:cs="Arial"/>
          <w:b/>
          <w:bCs/>
          <w:sz w:val="22"/>
          <w:szCs w:val="22"/>
        </w:rPr>
        <w:t>phones OFF</w:t>
      </w:r>
      <w:r w:rsidRPr="00A67EF6">
        <w:rPr>
          <w:rFonts w:ascii="Garamond" w:hAnsi="Garamond" w:cs="Arial"/>
          <w:sz w:val="22"/>
          <w:szCs w:val="22"/>
        </w:rPr>
        <w:t xml:space="preserve"> during class. Not vibrate, off.</w:t>
      </w:r>
    </w:p>
    <w:p w14:paraId="49FBAEA1" w14:textId="2128E0A3" w:rsidR="009926EB" w:rsidRPr="00A67EF6" w:rsidRDefault="00FE317F" w:rsidP="00FE317F">
      <w:pPr>
        <w:pStyle w:val="ListParagraph"/>
        <w:widowControl w:val="0"/>
        <w:numPr>
          <w:ilvl w:val="0"/>
          <w:numId w:val="11"/>
        </w:numPr>
        <w:autoSpaceDE w:val="0"/>
        <w:autoSpaceDN w:val="0"/>
        <w:adjustRightInd w:val="0"/>
        <w:rPr>
          <w:rFonts w:ascii="Garamond" w:hAnsi="Garamond" w:cs="Arial"/>
          <w:sz w:val="22"/>
          <w:szCs w:val="22"/>
        </w:rPr>
      </w:pPr>
      <w:r w:rsidRPr="00A67EF6">
        <w:rPr>
          <w:rFonts w:ascii="Garamond" w:hAnsi="Garamond" w:cs="Arial"/>
          <w:b/>
          <w:bCs/>
          <w:sz w:val="22"/>
          <w:szCs w:val="22"/>
        </w:rPr>
        <w:t>Laptops</w:t>
      </w:r>
      <w:r w:rsidRPr="00A67EF6">
        <w:rPr>
          <w:rFonts w:ascii="Garamond" w:hAnsi="Garamond" w:cs="Arial"/>
          <w:sz w:val="22"/>
          <w:szCs w:val="22"/>
        </w:rPr>
        <w:t xml:space="preserve"> are allowed for note-taking purposes ONLY. However: http://www.npr.org/2016/04/17/474525392/attention-students-put-your-laptops-away</w:t>
      </w:r>
    </w:p>
    <w:p w14:paraId="08ECE067" w14:textId="77777777" w:rsidR="008B73E2" w:rsidRPr="00A67EF6" w:rsidRDefault="008B73E2" w:rsidP="00820CD9">
      <w:pPr>
        <w:widowControl w:val="0"/>
        <w:autoSpaceDE w:val="0"/>
        <w:autoSpaceDN w:val="0"/>
        <w:adjustRightInd w:val="0"/>
        <w:rPr>
          <w:rFonts w:ascii="Garamond" w:hAnsi="Garamond" w:cs="Arial"/>
          <w:sz w:val="22"/>
          <w:szCs w:val="22"/>
        </w:rPr>
      </w:pPr>
    </w:p>
    <w:p w14:paraId="6EA00833" w14:textId="0D9C1A8E" w:rsidR="008B73E2" w:rsidRPr="00A67EF6" w:rsidRDefault="00820CD9" w:rsidP="00977F9A">
      <w:pPr>
        <w:widowControl w:val="0"/>
        <w:autoSpaceDE w:val="0"/>
        <w:autoSpaceDN w:val="0"/>
        <w:adjustRightInd w:val="0"/>
        <w:rPr>
          <w:rFonts w:ascii="Garamond" w:hAnsi="Garamond" w:cs="Arial"/>
          <w:sz w:val="22"/>
          <w:szCs w:val="22"/>
        </w:rPr>
      </w:pPr>
      <w:r w:rsidRPr="00A67EF6">
        <w:rPr>
          <w:rFonts w:ascii="Garamond" w:hAnsi="Garamond" w:cs="Arial"/>
          <w:sz w:val="22"/>
          <w:szCs w:val="22"/>
        </w:rPr>
        <w:t xml:space="preserve">***Please note that this is a </w:t>
      </w:r>
      <w:r w:rsidRPr="00A67EF6">
        <w:rPr>
          <w:rFonts w:ascii="Garamond" w:hAnsi="Garamond" w:cs="Arial"/>
          <w:i/>
          <w:iCs/>
          <w:sz w:val="22"/>
          <w:szCs w:val="22"/>
        </w:rPr>
        <w:t xml:space="preserve">tentative </w:t>
      </w:r>
      <w:r w:rsidRPr="00A67EF6">
        <w:rPr>
          <w:rFonts w:ascii="Garamond" w:hAnsi="Garamond" w:cs="Arial"/>
          <w:sz w:val="22"/>
          <w:szCs w:val="22"/>
        </w:rPr>
        <w:t>class syllabus. Dr. Kornienko reserves the right to revise the syllabus, including the schedule, as necessary. It is each student’s responsibility to keep apprised of any changes.</w:t>
      </w:r>
    </w:p>
    <w:p w14:paraId="12C403C4" w14:textId="77777777" w:rsidR="00286114" w:rsidRPr="00A67EF6" w:rsidRDefault="00286114" w:rsidP="00977F9A">
      <w:pPr>
        <w:widowControl w:val="0"/>
        <w:autoSpaceDE w:val="0"/>
        <w:autoSpaceDN w:val="0"/>
        <w:adjustRightInd w:val="0"/>
        <w:rPr>
          <w:rFonts w:ascii="Garamond" w:hAnsi="Garamond" w:cs="Arial"/>
          <w:sz w:val="22"/>
          <w:szCs w:val="22"/>
        </w:rPr>
      </w:pPr>
    </w:p>
    <w:p w14:paraId="32F906F7" w14:textId="77777777" w:rsidR="006D765A" w:rsidRPr="00A67EF6" w:rsidRDefault="00900B80" w:rsidP="006D765A">
      <w:pPr>
        <w:widowControl w:val="0"/>
        <w:autoSpaceDE w:val="0"/>
        <w:autoSpaceDN w:val="0"/>
        <w:adjustRightInd w:val="0"/>
        <w:jc w:val="center"/>
        <w:rPr>
          <w:rFonts w:ascii="Garamond" w:hAnsi="Garamond" w:cs="Arial"/>
          <w:b/>
          <w:bCs/>
          <w:sz w:val="22"/>
          <w:szCs w:val="22"/>
        </w:rPr>
      </w:pPr>
      <w:r w:rsidRPr="00A67EF6">
        <w:rPr>
          <w:rFonts w:ascii="Garamond" w:hAnsi="Garamond" w:cs="Arial"/>
          <w:b/>
          <w:bCs/>
          <w:sz w:val="22"/>
          <w:szCs w:val="22"/>
        </w:rPr>
        <w:t>Tentative Class Schedule</w:t>
      </w:r>
    </w:p>
    <w:tbl>
      <w:tblPr>
        <w:tblStyle w:val="TableGrid"/>
        <w:tblW w:w="0" w:type="auto"/>
        <w:tblLook w:val="04A0" w:firstRow="1" w:lastRow="0" w:firstColumn="1" w:lastColumn="0" w:noHBand="0" w:noVBand="1"/>
      </w:tblPr>
      <w:tblGrid>
        <w:gridCol w:w="895"/>
        <w:gridCol w:w="2070"/>
        <w:gridCol w:w="5400"/>
        <w:gridCol w:w="2425"/>
      </w:tblGrid>
      <w:tr w:rsidR="0022057F" w:rsidRPr="00A67EF6" w14:paraId="3C602533" w14:textId="77777777" w:rsidTr="00631529">
        <w:tc>
          <w:tcPr>
            <w:tcW w:w="895" w:type="dxa"/>
            <w:tcBorders>
              <w:bottom w:val="single" w:sz="4" w:space="0" w:color="auto"/>
            </w:tcBorders>
          </w:tcPr>
          <w:p w14:paraId="44D91D05" w14:textId="315639E7" w:rsidR="005B5108" w:rsidRPr="00A67EF6" w:rsidRDefault="005B5108" w:rsidP="00D128D2">
            <w:pPr>
              <w:widowControl w:val="0"/>
              <w:autoSpaceDE w:val="0"/>
              <w:autoSpaceDN w:val="0"/>
              <w:adjustRightInd w:val="0"/>
              <w:rPr>
                <w:rFonts w:ascii="Garamond" w:hAnsi="Garamond" w:cs="Arial"/>
                <w:b/>
                <w:bCs/>
                <w:color w:val="000000"/>
                <w:sz w:val="22"/>
                <w:szCs w:val="22"/>
              </w:rPr>
            </w:pPr>
            <w:r w:rsidRPr="00A67EF6">
              <w:rPr>
                <w:rFonts w:ascii="Garamond" w:hAnsi="Garamond" w:cs="Arial"/>
                <w:b/>
                <w:bCs/>
                <w:color w:val="000000"/>
                <w:sz w:val="22"/>
                <w:szCs w:val="22"/>
              </w:rPr>
              <w:t>Week</w:t>
            </w:r>
          </w:p>
        </w:tc>
        <w:tc>
          <w:tcPr>
            <w:tcW w:w="2070" w:type="dxa"/>
            <w:tcBorders>
              <w:bottom w:val="single" w:sz="4" w:space="0" w:color="auto"/>
            </w:tcBorders>
          </w:tcPr>
          <w:p w14:paraId="25D85816" w14:textId="340BD437" w:rsidR="005B5108" w:rsidRPr="00A67EF6" w:rsidRDefault="005B5108" w:rsidP="00D128D2">
            <w:pPr>
              <w:widowControl w:val="0"/>
              <w:autoSpaceDE w:val="0"/>
              <w:autoSpaceDN w:val="0"/>
              <w:adjustRightInd w:val="0"/>
              <w:rPr>
                <w:rFonts w:ascii="Garamond" w:hAnsi="Garamond" w:cs="Arial"/>
                <w:b/>
                <w:bCs/>
                <w:color w:val="000000"/>
                <w:sz w:val="22"/>
                <w:szCs w:val="22"/>
              </w:rPr>
            </w:pPr>
            <w:r w:rsidRPr="00A67EF6">
              <w:rPr>
                <w:rFonts w:ascii="Garamond" w:hAnsi="Garamond" w:cs="Arial"/>
                <w:b/>
                <w:bCs/>
                <w:color w:val="000000"/>
                <w:sz w:val="22"/>
                <w:szCs w:val="22"/>
              </w:rPr>
              <w:t>Date</w:t>
            </w:r>
          </w:p>
        </w:tc>
        <w:tc>
          <w:tcPr>
            <w:tcW w:w="5400" w:type="dxa"/>
            <w:tcBorders>
              <w:bottom w:val="single" w:sz="4" w:space="0" w:color="auto"/>
            </w:tcBorders>
          </w:tcPr>
          <w:p w14:paraId="77B8137D" w14:textId="5AD0BD02" w:rsidR="005B5108" w:rsidRPr="00A67EF6" w:rsidRDefault="005B5108" w:rsidP="00D128D2">
            <w:pPr>
              <w:widowControl w:val="0"/>
              <w:autoSpaceDE w:val="0"/>
              <w:autoSpaceDN w:val="0"/>
              <w:adjustRightInd w:val="0"/>
              <w:rPr>
                <w:rFonts w:ascii="Garamond" w:hAnsi="Garamond" w:cs="Arial"/>
                <w:b/>
                <w:bCs/>
                <w:sz w:val="22"/>
                <w:szCs w:val="22"/>
              </w:rPr>
            </w:pPr>
            <w:r w:rsidRPr="00A67EF6">
              <w:rPr>
                <w:rFonts w:ascii="Garamond" w:hAnsi="Garamond" w:cs="Arial"/>
                <w:b/>
                <w:bCs/>
                <w:sz w:val="22"/>
                <w:szCs w:val="22"/>
              </w:rPr>
              <w:t>Topics and Readings</w:t>
            </w:r>
          </w:p>
        </w:tc>
        <w:tc>
          <w:tcPr>
            <w:tcW w:w="2425" w:type="dxa"/>
            <w:tcBorders>
              <w:bottom w:val="single" w:sz="4" w:space="0" w:color="auto"/>
            </w:tcBorders>
          </w:tcPr>
          <w:p w14:paraId="6BD097E5" w14:textId="14EFDABC" w:rsidR="005B5108" w:rsidRPr="00A67EF6" w:rsidRDefault="005B5108" w:rsidP="00D128D2">
            <w:pPr>
              <w:widowControl w:val="0"/>
              <w:autoSpaceDE w:val="0"/>
              <w:autoSpaceDN w:val="0"/>
              <w:adjustRightInd w:val="0"/>
              <w:rPr>
                <w:rFonts w:ascii="Garamond" w:hAnsi="Garamond" w:cs="Arial"/>
                <w:b/>
                <w:bCs/>
                <w:sz w:val="22"/>
                <w:szCs w:val="22"/>
              </w:rPr>
            </w:pPr>
            <w:r w:rsidRPr="00A67EF6">
              <w:rPr>
                <w:rFonts w:ascii="Garamond" w:hAnsi="Garamond" w:cs="Arial"/>
                <w:b/>
                <w:bCs/>
                <w:sz w:val="22"/>
                <w:szCs w:val="22"/>
              </w:rPr>
              <w:t>Assessment Activities</w:t>
            </w:r>
          </w:p>
        </w:tc>
      </w:tr>
      <w:tr w:rsidR="0022057F" w:rsidRPr="00A67EF6" w14:paraId="055CAB5A" w14:textId="77777777" w:rsidTr="00631529">
        <w:tc>
          <w:tcPr>
            <w:tcW w:w="895" w:type="dxa"/>
            <w:shd w:val="clear" w:color="auto" w:fill="BFBFBF" w:themeFill="background1" w:themeFillShade="BF"/>
          </w:tcPr>
          <w:p w14:paraId="6DEA0D01" w14:textId="7AC137DB" w:rsidR="005B5108" w:rsidRPr="00A67EF6" w:rsidRDefault="005B5108" w:rsidP="00026A4D">
            <w:pPr>
              <w:widowControl w:val="0"/>
              <w:autoSpaceDE w:val="0"/>
              <w:autoSpaceDN w:val="0"/>
              <w:adjustRightInd w:val="0"/>
              <w:rPr>
                <w:rFonts w:ascii="Garamond" w:hAnsi="Garamond" w:cs="Arial"/>
                <w:color w:val="000000"/>
                <w:sz w:val="22"/>
                <w:szCs w:val="22"/>
              </w:rPr>
            </w:pPr>
            <w:r w:rsidRPr="00A67EF6">
              <w:rPr>
                <w:rFonts w:ascii="Garamond" w:hAnsi="Garamond" w:cs="Arial"/>
                <w:color w:val="000000"/>
                <w:sz w:val="22"/>
                <w:szCs w:val="22"/>
              </w:rPr>
              <w:t>1</w:t>
            </w:r>
            <w:r w:rsidR="0022057F" w:rsidRPr="00A67EF6">
              <w:rPr>
                <w:rFonts w:ascii="Garamond" w:hAnsi="Garamond" w:cs="Arial"/>
                <w:color w:val="000000"/>
                <w:sz w:val="22"/>
                <w:szCs w:val="22"/>
              </w:rPr>
              <w:t>.</w:t>
            </w:r>
          </w:p>
        </w:tc>
        <w:tc>
          <w:tcPr>
            <w:tcW w:w="2070" w:type="dxa"/>
            <w:shd w:val="clear" w:color="auto" w:fill="BFBFBF" w:themeFill="background1" w:themeFillShade="BF"/>
          </w:tcPr>
          <w:p w14:paraId="7F77168C" w14:textId="5929E10F" w:rsidR="005B5108" w:rsidRPr="00A67EF6" w:rsidRDefault="005B5108" w:rsidP="00026A4D">
            <w:pPr>
              <w:widowControl w:val="0"/>
              <w:autoSpaceDE w:val="0"/>
              <w:autoSpaceDN w:val="0"/>
              <w:adjustRightInd w:val="0"/>
              <w:rPr>
                <w:rFonts w:ascii="Garamond" w:hAnsi="Garamond" w:cs="Arial"/>
                <w:color w:val="000000"/>
                <w:sz w:val="22"/>
                <w:szCs w:val="22"/>
              </w:rPr>
            </w:pPr>
            <w:r w:rsidRPr="00A67EF6">
              <w:rPr>
                <w:rFonts w:ascii="Garamond" w:hAnsi="Garamond" w:cs="Arial"/>
                <w:color w:val="000000"/>
                <w:sz w:val="22"/>
                <w:szCs w:val="22"/>
              </w:rPr>
              <w:t>0</w:t>
            </w:r>
            <w:r w:rsidR="001D62DB">
              <w:rPr>
                <w:rFonts w:ascii="Garamond" w:hAnsi="Garamond" w:cs="Arial"/>
                <w:color w:val="000000"/>
                <w:sz w:val="22"/>
                <w:szCs w:val="22"/>
              </w:rPr>
              <w:t>8/27</w:t>
            </w:r>
          </w:p>
        </w:tc>
        <w:tc>
          <w:tcPr>
            <w:tcW w:w="5400" w:type="dxa"/>
            <w:shd w:val="clear" w:color="auto" w:fill="BFBFBF" w:themeFill="background1" w:themeFillShade="BF"/>
          </w:tcPr>
          <w:p w14:paraId="16A8F6E4" w14:textId="398BC42A" w:rsidR="005B5108" w:rsidRPr="00A67EF6" w:rsidRDefault="005B5108" w:rsidP="00026A4D">
            <w:pPr>
              <w:widowControl w:val="0"/>
              <w:autoSpaceDE w:val="0"/>
              <w:autoSpaceDN w:val="0"/>
              <w:adjustRightInd w:val="0"/>
              <w:rPr>
                <w:rFonts w:ascii="Garamond" w:hAnsi="Garamond" w:cs="Arial"/>
                <w:sz w:val="22"/>
                <w:szCs w:val="22"/>
              </w:rPr>
            </w:pPr>
            <w:r w:rsidRPr="00A67EF6">
              <w:rPr>
                <w:rFonts w:ascii="Garamond" w:hAnsi="Garamond" w:cs="Arial"/>
                <w:sz w:val="22"/>
                <w:szCs w:val="22"/>
              </w:rPr>
              <w:t>Introduction to the Course</w:t>
            </w:r>
          </w:p>
        </w:tc>
        <w:tc>
          <w:tcPr>
            <w:tcW w:w="2425" w:type="dxa"/>
            <w:shd w:val="clear" w:color="auto" w:fill="BFBFBF" w:themeFill="background1" w:themeFillShade="BF"/>
          </w:tcPr>
          <w:p w14:paraId="6B145062" w14:textId="77777777" w:rsidR="005B5108" w:rsidRPr="00A67EF6" w:rsidRDefault="005B5108" w:rsidP="00026A4D">
            <w:pPr>
              <w:widowControl w:val="0"/>
              <w:autoSpaceDE w:val="0"/>
              <w:autoSpaceDN w:val="0"/>
              <w:adjustRightInd w:val="0"/>
              <w:rPr>
                <w:rFonts w:ascii="Garamond" w:hAnsi="Garamond" w:cs="Arial"/>
                <w:b/>
                <w:bCs/>
                <w:sz w:val="22"/>
                <w:szCs w:val="22"/>
              </w:rPr>
            </w:pPr>
          </w:p>
        </w:tc>
      </w:tr>
      <w:tr w:rsidR="0022057F" w:rsidRPr="00A67EF6" w14:paraId="4B5E9685" w14:textId="77777777" w:rsidTr="00631529">
        <w:tc>
          <w:tcPr>
            <w:tcW w:w="895" w:type="dxa"/>
            <w:shd w:val="clear" w:color="auto" w:fill="BFBFBF" w:themeFill="background1" w:themeFillShade="BF"/>
          </w:tcPr>
          <w:p w14:paraId="2D12F90C" w14:textId="77777777" w:rsidR="005B5108" w:rsidRPr="00A67EF6" w:rsidRDefault="005B5108" w:rsidP="00026A4D">
            <w:pPr>
              <w:widowControl w:val="0"/>
              <w:autoSpaceDE w:val="0"/>
              <w:autoSpaceDN w:val="0"/>
              <w:adjustRightInd w:val="0"/>
              <w:rPr>
                <w:rFonts w:ascii="Garamond" w:hAnsi="Garamond" w:cs="Arial"/>
                <w:color w:val="000000"/>
                <w:sz w:val="22"/>
                <w:szCs w:val="22"/>
              </w:rPr>
            </w:pPr>
          </w:p>
        </w:tc>
        <w:tc>
          <w:tcPr>
            <w:tcW w:w="2070" w:type="dxa"/>
            <w:shd w:val="clear" w:color="auto" w:fill="BFBFBF" w:themeFill="background1" w:themeFillShade="BF"/>
          </w:tcPr>
          <w:p w14:paraId="16C5F9DC" w14:textId="4CA6B90A" w:rsidR="005B5108" w:rsidRPr="00A67EF6" w:rsidRDefault="001D62DB" w:rsidP="00026A4D">
            <w:pPr>
              <w:widowControl w:val="0"/>
              <w:autoSpaceDE w:val="0"/>
              <w:autoSpaceDN w:val="0"/>
              <w:adjustRightInd w:val="0"/>
              <w:rPr>
                <w:rFonts w:ascii="Garamond" w:hAnsi="Garamond" w:cs="Arial"/>
                <w:color w:val="000000"/>
                <w:sz w:val="22"/>
                <w:szCs w:val="22"/>
              </w:rPr>
            </w:pPr>
            <w:r>
              <w:rPr>
                <w:rFonts w:ascii="Garamond" w:hAnsi="Garamond" w:cs="Arial"/>
                <w:color w:val="000000"/>
                <w:sz w:val="22"/>
                <w:szCs w:val="22"/>
              </w:rPr>
              <w:t>08/2</w:t>
            </w:r>
            <w:r w:rsidR="00E96AFC">
              <w:rPr>
                <w:rFonts w:ascii="Garamond" w:hAnsi="Garamond" w:cs="Arial"/>
                <w:color w:val="000000"/>
                <w:sz w:val="22"/>
                <w:szCs w:val="22"/>
              </w:rPr>
              <w:t>9</w:t>
            </w:r>
          </w:p>
        </w:tc>
        <w:tc>
          <w:tcPr>
            <w:tcW w:w="5400" w:type="dxa"/>
            <w:shd w:val="clear" w:color="auto" w:fill="BFBFBF" w:themeFill="background1" w:themeFillShade="BF"/>
          </w:tcPr>
          <w:p w14:paraId="440F3800" w14:textId="3856B45E" w:rsidR="005B5108" w:rsidRPr="00A67EF6" w:rsidRDefault="005B5108" w:rsidP="00026A4D">
            <w:pPr>
              <w:widowControl w:val="0"/>
              <w:autoSpaceDE w:val="0"/>
              <w:autoSpaceDN w:val="0"/>
              <w:adjustRightInd w:val="0"/>
              <w:rPr>
                <w:rFonts w:ascii="Garamond" w:hAnsi="Garamond" w:cs="Arial"/>
                <w:sz w:val="22"/>
                <w:szCs w:val="22"/>
              </w:rPr>
            </w:pPr>
            <w:r w:rsidRPr="00A67EF6">
              <w:rPr>
                <w:rFonts w:ascii="Garamond" w:hAnsi="Garamond" w:cs="Arial"/>
                <w:sz w:val="22"/>
                <w:szCs w:val="22"/>
              </w:rPr>
              <w:t>The Study of Adolescence. A: Intro</w:t>
            </w:r>
          </w:p>
        </w:tc>
        <w:tc>
          <w:tcPr>
            <w:tcW w:w="2425" w:type="dxa"/>
            <w:shd w:val="clear" w:color="auto" w:fill="BFBFBF" w:themeFill="background1" w:themeFillShade="BF"/>
          </w:tcPr>
          <w:p w14:paraId="16E431FE" w14:textId="77777777" w:rsidR="005B5108" w:rsidRPr="00A67EF6" w:rsidRDefault="005B5108" w:rsidP="00026A4D">
            <w:pPr>
              <w:widowControl w:val="0"/>
              <w:autoSpaceDE w:val="0"/>
              <w:autoSpaceDN w:val="0"/>
              <w:adjustRightInd w:val="0"/>
              <w:rPr>
                <w:rFonts w:ascii="Garamond" w:hAnsi="Garamond" w:cs="Arial"/>
                <w:b/>
                <w:bCs/>
                <w:sz w:val="22"/>
                <w:szCs w:val="22"/>
              </w:rPr>
            </w:pPr>
          </w:p>
        </w:tc>
      </w:tr>
      <w:tr w:rsidR="00813063" w:rsidRPr="00A67EF6" w14:paraId="6471FE90" w14:textId="77777777" w:rsidTr="007A043A">
        <w:tc>
          <w:tcPr>
            <w:tcW w:w="895" w:type="dxa"/>
          </w:tcPr>
          <w:p w14:paraId="32CF605C" w14:textId="77777777" w:rsidR="00813063" w:rsidRPr="00A67EF6" w:rsidRDefault="00813063" w:rsidP="007A043A">
            <w:pPr>
              <w:widowControl w:val="0"/>
              <w:autoSpaceDE w:val="0"/>
              <w:autoSpaceDN w:val="0"/>
              <w:adjustRightInd w:val="0"/>
              <w:rPr>
                <w:rFonts w:ascii="Garamond" w:hAnsi="Garamond" w:cs="Arial"/>
                <w:color w:val="000000"/>
                <w:sz w:val="22"/>
                <w:szCs w:val="22"/>
              </w:rPr>
            </w:pPr>
            <w:r w:rsidRPr="00A67EF6">
              <w:rPr>
                <w:rFonts w:ascii="Garamond" w:hAnsi="Garamond" w:cs="Arial"/>
                <w:color w:val="000000"/>
                <w:sz w:val="22"/>
                <w:szCs w:val="22"/>
              </w:rPr>
              <w:t>2.</w:t>
            </w:r>
          </w:p>
        </w:tc>
        <w:tc>
          <w:tcPr>
            <w:tcW w:w="2070" w:type="dxa"/>
          </w:tcPr>
          <w:p w14:paraId="58B069A2" w14:textId="1D045EB6" w:rsidR="00813063" w:rsidRPr="00A67EF6" w:rsidRDefault="00813063" w:rsidP="007A043A">
            <w:pPr>
              <w:widowControl w:val="0"/>
              <w:autoSpaceDE w:val="0"/>
              <w:autoSpaceDN w:val="0"/>
              <w:adjustRightInd w:val="0"/>
              <w:rPr>
                <w:rFonts w:ascii="Garamond" w:hAnsi="Garamond" w:cs="Arial"/>
                <w:b/>
                <w:bCs/>
                <w:sz w:val="22"/>
                <w:szCs w:val="22"/>
              </w:rPr>
            </w:pPr>
            <w:r>
              <w:rPr>
                <w:rFonts w:ascii="Garamond" w:hAnsi="Garamond" w:cs="Arial"/>
                <w:color w:val="000000"/>
                <w:sz w:val="22"/>
                <w:szCs w:val="22"/>
              </w:rPr>
              <w:t>09/03</w:t>
            </w:r>
            <w:r w:rsidR="00671348">
              <w:rPr>
                <w:rFonts w:ascii="Garamond" w:hAnsi="Garamond" w:cs="Arial"/>
                <w:color w:val="000000"/>
                <w:sz w:val="22"/>
                <w:szCs w:val="22"/>
              </w:rPr>
              <w:t xml:space="preserve"> </w:t>
            </w:r>
            <w:r w:rsidR="00671348" w:rsidRPr="00A8352C">
              <w:rPr>
                <w:rFonts w:ascii="Garamond" w:hAnsi="Garamond" w:cs="Arial"/>
                <w:color w:val="000000" w:themeColor="text1"/>
                <w:sz w:val="22"/>
                <w:szCs w:val="22"/>
              </w:rPr>
              <w:t>– NO CLASS</w:t>
            </w:r>
          </w:p>
        </w:tc>
        <w:tc>
          <w:tcPr>
            <w:tcW w:w="5400" w:type="dxa"/>
          </w:tcPr>
          <w:p w14:paraId="02D15F3F" w14:textId="2EEA3DE7" w:rsidR="00813063" w:rsidRPr="00A67EF6" w:rsidRDefault="00671348" w:rsidP="007A043A">
            <w:pPr>
              <w:widowControl w:val="0"/>
              <w:autoSpaceDE w:val="0"/>
              <w:autoSpaceDN w:val="0"/>
              <w:adjustRightInd w:val="0"/>
              <w:rPr>
                <w:rFonts w:ascii="Garamond" w:hAnsi="Garamond" w:cs="Arial"/>
                <w:b/>
                <w:bCs/>
                <w:sz w:val="22"/>
                <w:szCs w:val="22"/>
              </w:rPr>
            </w:pPr>
            <w:r>
              <w:rPr>
                <w:rFonts w:ascii="Garamond" w:hAnsi="Garamond" w:cs="Arial"/>
                <w:sz w:val="22"/>
                <w:szCs w:val="22"/>
              </w:rPr>
              <w:t xml:space="preserve">Labor Day </w:t>
            </w:r>
          </w:p>
        </w:tc>
        <w:tc>
          <w:tcPr>
            <w:tcW w:w="2425" w:type="dxa"/>
          </w:tcPr>
          <w:p w14:paraId="353F9CE0" w14:textId="77777777" w:rsidR="00813063" w:rsidRPr="00A67EF6" w:rsidRDefault="00813063" w:rsidP="007A043A">
            <w:pPr>
              <w:widowControl w:val="0"/>
              <w:autoSpaceDE w:val="0"/>
              <w:autoSpaceDN w:val="0"/>
              <w:adjustRightInd w:val="0"/>
              <w:rPr>
                <w:rFonts w:ascii="Garamond" w:hAnsi="Garamond" w:cs="Arial"/>
                <w:b/>
                <w:bCs/>
                <w:sz w:val="22"/>
                <w:szCs w:val="22"/>
              </w:rPr>
            </w:pPr>
          </w:p>
        </w:tc>
      </w:tr>
      <w:tr w:rsidR="0022057F" w:rsidRPr="00A67EF6" w14:paraId="0E850627" w14:textId="77777777" w:rsidTr="00631529">
        <w:tc>
          <w:tcPr>
            <w:tcW w:w="895" w:type="dxa"/>
          </w:tcPr>
          <w:p w14:paraId="49076239" w14:textId="22FFC974" w:rsidR="005B5108" w:rsidRPr="00A67EF6" w:rsidRDefault="005B5108" w:rsidP="00026A4D">
            <w:pPr>
              <w:widowControl w:val="0"/>
              <w:autoSpaceDE w:val="0"/>
              <w:autoSpaceDN w:val="0"/>
              <w:adjustRightInd w:val="0"/>
              <w:rPr>
                <w:rFonts w:ascii="Garamond" w:hAnsi="Garamond" w:cs="Arial"/>
                <w:color w:val="000000"/>
                <w:sz w:val="22"/>
                <w:szCs w:val="22"/>
              </w:rPr>
            </w:pPr>
          </w:p>
        </w:tc>
        <w:tc>
          <w:tcPr>
            <w:tcW w:w="2070" w:type="dxa"/>
          </w:tcPr>
          <w:p w14:paraId="46E8E983" w14:textId="59B341A2" w:rsidR="005B5108" w:rsidRPr="00A67EF6" w:rsidRDefault="00813063" w:rsidP="00026A4D">
            <w:pPr>
              <w:widowControl w:val="0"/>
              <w:autoSpaceDE w:val="0"/>
              <w:autoSpaceDN w:val="0"/>
              <w:adjustRightInd w:val="0"/>
              <w:rPr>
                <w:rFonts w:ascii="Garamond" w:hAnsi="Garamond" w:cs="Arial"/>
                <w:b/>
                <w:bCs/>
                <w:sz w:val="22"/>
                <w:szCs w:val="22"/>
              </w:rPr>
            </w:pPr>
            <w:r>
              <w:rPr>
                <w:rFonts w:ascii="Garamond" w:hAnsi="Garamond" w:cs="Arial"/>
                <w:color w:val="000000"/>
                <w:sz w:val="22"/>
                <w:szCs w:val="22"/>
              </w:rPr>
              <w:t>09/05</w:t>
            </w:r>
          </w:p>
        </w:tc>
        <w:tc>
          <w:tcPr>
            <w:tcW w:w="5400" w:type="dxa"/>
          </w:tcPr>
          <w:p w14:paraId="70532D9D" w14:textId="62EEE8A5" w:rsidR="005B5108" w:rsidRPr="00A67EF6" w:rsidRDefault="005B5108" w:rsidP="00026A4D">
            <w:pPr>
              <w:widowControl w:val="0"/>
              <w:autoSpaceDE w:val="0"/>
              <w:autoSpaceDN w:val="0"/>
              <w:adjustRightInd w:val="0"/>
              <w:rPr>
                <w:rFonts w:ascii="Garamond" w:hAnsi="Garamond" w:cs="Arial"/>
                <w:b/>
                <w:bCs/>
                <w:sz w:val="22"/>
                <w:szCs w:val="22"/>
              </w:rPr>
            </w:pPr>
            <w:r w:rsidRPr="00A67EF6">
              <w:rPr>
                <w:rFonts w:ascii="Garamond" w:hAnsi="Garamond" w:cs="Arial"/>
                <w:sz w:val="22"/>
                <w:szCs w:val="22"/>
              </w:rPr>
              <w:t>Biological Transitions</w:t>
            </w:r>
            <w:r w:rsidR="00FE317F" w:rsidRPr="00A67EF6">
              <w:rPr>
                <w:rFonts w:ascii="Garamond" w:hAnsi="Garamond" w:cs="Arial"/>
                <w:sz w:val="22"/>
                <w:szCs w:val="22"/>
              </w:rPr>
              <w:t>.</w:t>
            </w:r>
            <w:r w:rsidRPr="00A67EF6">
              <w:rPr>
                <w:rFonts w:ascii="Garamond" w:hAnsi="Garamond" w:cs="Arial"/>
                <w:sz w:val="22"/>
                <w:szCs w:val="22"/>
              </w:rPr>
              <w:t xml:space="preserve"> Ch. 1</w:t>
            </w:r>
          </w:p>
        </w:tc>
        <w:tc>
          <w:tcPr>
            <w:tcW w:w="2425" w:type="dxa"/>
          </w:tcPr>
          <w:p w14:paraId="4209D6DF" w14:textId="77777777" w:rsidR="005B5108" w:rsidRPr="00A67EF6" w:rsidRDefault="005B5108" w:rsidP="00026A4D">
            <w:pPr>
              <w:widowControl w:val="0"/>
              <w:autoSpaceDE w:val="0"/>
              <w:autoSpaceDN w:val="0"/>
              <w:adjustRightInd w:val="0"/>
              <w:rPr>
                <w:rFonts w:ascii="Garamond" w:hAnsi="Garamond" w:cs="Arial"/>
                <w:b/>
                <w:bCs/>
                <w:sz w:val="22"/>
                <w:szCs w:val="22"/>
              </w:rPr>
            </w:pPr>
          </w:p>
        </w:tc>
      </w:tr>
      <w:tr w:rsidR="00AD2422" w:rsidRPr="00A67EF6" w14:paraId="17A62FD4" w14:textId="77777777" w:rsidTr="00631529">
        <w:tc>
          <w:tcPr>
            <w:tcW w:w="895" w:type="dxa"/>
            <w:shd w:val="clear" w:color="auto" w:fill="BFBFBF" w:themeFill="background1" w:themeFillShade="BF"/>
          </w:tcPr>
          <w:p w14:paraId="44FD9A11" w14:textId="599CB5B8" w:rsidR="00AD2422" w:rsidRPr="00A67EF6" w:rsidRDefault="00AD2422" w:rsidP="00AD2422">
            <w:pPr>
              <w:widowControl w:val="0"/>
              <w:autoSpaceDE w:val="0"/>
              <w:autoSpaceDN w:val="0"/>
              <w:adjustRightInd w:val="0"/>
              <w:rPr>
                <w:rFonts w:ascii="Garamond" w:hAnsi="Garamond" w:cs="Arial"/>
                <w:color w:val="000000"/>
                <w:sz w:val="22"/>
                <w:szCs w:val="22"/>
              </w:rPr>
            </w:pPr>
            <w:r w:rsidRPr="00A67EF6">
              <w:rPr>
                <w:rFonts w:ascii="Garamond" w:hAnsi="Garamond" w:cs="Arial"/>
                <w:color w:val="000000"/>
                <w:sz w:val="22"/>
                <w:szCs w:val="22"/>
              </w:rPr>
              <w:t>3.</w:t>
            </w:r>
          </w:p>
        </w:tc>
        <w:tc>
          <w:tcPr>
            <w:tcW w:w="2070" w:type="dxa"/>
            <w:shd w:val="clear" w:color="auto" w:fill="BFBFBF" w:themeFill="background1" w:themeFillShade="BF"/>
          </w:tcPr>
          <w:p w14:paraId="26C9F9A7" w14:textId="2A5D16D0" w:rsidR="00AD2422" w:rsidRPr="00900FDB" w:rsidRDefault="00AD2422" w:rsidP="00AD2422">
            <w:pPr>
              <w:widowControl w:val="0"/>
              <w:autoSpaceDE w:val="0"/>
              <w:autoSpaceDN w:val="0"/>
              <w:adjustRightInd w:val="0"/>
              <w:rPr>
                <w:rFonts w:ascii="Garamond" w:hAnsi="Garamond" w:cs="Arial"/>
                <w:b/>
                <w:bCs/>
                <w:color w:val="000000" w:themeColor="text1"/>
                <w:sz w:val="22"/>
                <w:szCs w:val="22"/>
              </w:rPr>
            </w:pPr>
            <w:r w:rsidRPr="00900FDB">
              <w:rPr>
                <w:rFonts w:ascii="Garamond" w:hAnsi="Garamond" w:cs="Arial"/>
                <w:color w:val="000000" w:themeColor="text1"/>
                <w:sz w:val="22"/>
                <w:szCs w:val="22"/>
              </w:rPr>
              <w:t>0</w:t>
            </w:r>
            <w:r w:rsidR="00575FEC">
              <w:rPr>
                <w:rFonts w:ascii="Garamond" w:hAnsi="Garamond" w:cs="Arial"/>
                <w:color w:val="000000" w:themeColor="text1"/>
                <w:sz w:val="22"/>
                <w:szCs w:val="22"/>
              </w:rPr>
              <w:t>9/10</w:t>
            </w:r>
          </w:p>
        </w:tc>
        <w:tc>
          <w:tcPr>
            <w:tcW w:w="5400" w:type="dxa"/>
            <w:shd w:val="clear" w:color="auto" w:fill="BFBFBF" w:themeFill="background1" w:themeFillShade="BF"/>
          </w:tcPr>
          <w:p w14:paraId="2D7B4267" w14:textId="0B7814EE" w:rsidR="00AD2422" w:rsidRPr="00900FDB" w:rsidRDefault="00AD2422" w:rsidP="00AD2422">
            <w:pPr>
              <w:widowControl w:val="0"/>
              <w:autoSpaceDE w:val="0"/>
              <w:autoSpaceDN w:val="0"/>
              <w:adjustRightInd w:val="0"/>
              <w:rPr>
                <w:rFonts w:ascii="Garamond" w:hAnsi="Garamond" w:cs="Arial"/>
                <w:b/>
                <w:bCs/>
                <w:color w:val="000000" w:themeColor="text1"/>
                <w:sz w:val="22"/>
                <w:szCs w:val="22"/>
              </w:rPr>
            </w:pPr>
            <w:r w:rsidRPr="00900FDB">
              <w:rPr>
                <w:rFonts w:ascii="Garamond" w:hAnsi="Garamond" w:cs="Arial"/>
                <w:color w:val="000000" w:themeColor="text1"/>
                <w:sz w:val="22"/>
                <w:szCs w:val="22"/>
              </w:rPr>
              <w:t>Biological Transitions. (continued).</w:t>
            </w:r>
          </w:p>
        </w:tc>
        <w:tc>
          <w:tcPr>
            <w:tcW w:w="2425" w:type="dxa"/>
            <w:shd w:val="clear" w:color="auto" w:fill="BFBFBF" w:themeFill="background1" w:themeFillShade="BF"/>
          </w:tcPr>
          <w:p w14:paraId="6CAF2EE0" w14:textId="77777777" w:rsidR="00AD2422" w:rsidRPr="00900FDB" w:rsidRDefault="00AD2422" w:rsidP="00AD2422">
            <w:pPr>
              <w:widowControl w:val="0"/>
              <w:autoSpaceDE w:val="0"/>
              <w:autoSpaceDN w:val="0"/>
              <w:adjustRightInd w:val="0"/>
              <w:rPr>
                <w:rFonts w:ascii="Garamond" w:hAnsi="Garamond" w:cs="Arial"/>
                <w:b/>
                <w:bCs/>
                <w:color w:val="000000" w:themeColor="text1"/>
                <w:sz w:val="22"/>
                <w:szCs w:val="22"/>
              </w:rPr>
            </w:pPr>
          </w:p>
        </w:tc>
      </w:tr>
      <w:tr w:rsidR="00AD2422" w:rsidRPr="00A67EF6" w14:paraId="43CF3AF6" w14:textId="77777777" w:rsidTr="00631529">
        <w:tc>
          <w:tcPr>
            <w:tcW w:w="895" w:type="dxa"/>
            <w:shd w:val="clear" w:color="auto" w:fill="BFBFBF" w:themeFill="background1" w:themeFillShade="BF"/>
          </w:tcPr>
          <w:p w14:paraId="065CAED3" w14:textId="77777777" w:rsidR="00AD2422" w:rsidRPr="00A67EF6" w:rsidRDefault="00AD2422" w:rsidP="00AD2422">
            <w:pPr>
              <w:widowControl w:val="0"/>
              <w:autoSpaceDE w:val="0"/>
              <w:autoSpaceDN w:val="0"/>
              <w:adjustRightInd w:val="0"/>
              <w:rPr>
                <w:rFonts w:ascii="Garamond" w:hAnsi="Garamond" w:cs="Arial"/>
                <w:color w:val="000000"/>
                <w:sz w:val="22"/>
                <w:szCs w:val="22"/>
              </w:rPr>
            </w:pPr>
          </w:p>
        </w:tc>
        <w:tc>
          <w:tcPr>
            <w:tcW w:w="2070" w:type="dxa"/>
            <w:shd w:val="clear" w:color="auto" w:fill="BFBFBF" w:themeFill="background1" w:themeFillShade="BF"/>
          </w:tcPr>
          <w:p w14:paraId="5D859395" w14:textId="18B3E3BD" w:rsidR="00AD2422" w:rsidRPr="00900FDB" w:rsidRDefault="00575FEC" w:rsidP="00AD2422">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09/12</w:t>
            </w:r>
          </w:p>
        </w:tc>
        <w:tc>
          <w:tcPr>
            <w:tcW w:w="5400" w:type="dxa"/>
            <w:shd w:val="clear" w:color="auto" w:fill="BFBFBF" w:themeFill="background1" w:themeFillShade="BF"/>
          </w:tcPr>
          <w:p w14:paraId="687BA47A" w14:textId="18C7ACBB" w:rsidR="00AD2422" w:rsidRPr="00900FDB" w:rsidRDefault="00AD2422" w:rsidP="00AD2422">
            <w:pPr>
              <w:widowControl w:val="0"/>
              <w:autoSpaceDE w:val="0"/>
              <w:autoSpaceDN w:val="0"/>
              <w:adjustRightInd w:val="0"/>
              <w:rPr>
                <w:rFonts w:ascii="Garamond" w:hAnsi="Garamond" w:cs="Arial"/>
                <w:b/>
                <w:bCs/>
                <w:color w:val="000000" w:themeColor="text1"/>
                <w:sz w:val="22"/>
                <w:szCs w:val="22"/>
              </w:rPr>
            </w:pPr>
            <w:r w:rsidRPr="00900FDB">
              <w:rPr>
                <w:rFonts w:ascii="Garamond" w:hAnsi="Garamond" w:cs="Arial"/>
                <w:color w:val="000000" w:themeColor="text1"/>
                <w:sz w:val="22"/>
                <w:szCs w:val="22"/>
              </w:rPr>
              <w:t>Cognitive Transitions. Ch. 2</w:t>
            </w:r>
          </w:p>
        </w:tc>
        <w:tc>
          <w:tcPr>
            <w:tcW w:w="2425" w:type="dxa"/>
            <w:shd w:val="clear" w:color="auto" w:fill="BFBFBF" w:themeFill="background1" w:themeFillShade="BF"/>
          </w:tcPr>
          <w:p w14:paraId="6A61C4FE" w14:textId="21AAFEB1" w:rsidR="00AD2422" w:rsidRPr="00900FDB" w:rsidRDefault="00AD2422" w:rsidP="00AD2422">
            <w:pPr>
              <w:widowControl w:val="0"/>
              <w:autoSpaceDE w:val="0"/>
              <w:autoSpaceDN w:val="0"/>
              <w:adjustRightInd w:val="0"/>
              <w:rPr>
                <w:rFonts w:ascii="Garamond" w:hAnsi="Garamond" w:cs="Arial"/>
                <w:b/>
                <w:bCs/>
                <w:color w:val="000000" w:themeColor="text1"/>
                <w:sz w:val="22"/>
                <w:szCs w:val="22"/>
              </w:rPr>
            </w:pPr>
          </w:p>
        </w:tc>
      </w:tr>
      <w:tr w:rsidR="00AD2422" w:rsidRPr="00A67EF6" w14:paraId="538D8213" w14:textId="77777777" w:rsidTr="00631529">
        <w:tc>
          <w:tcPr>
            <w:tcW w:w="895" w:type="dxa"/>
          </w:tcPr>
          <w:p w14:paraId="4C474383" w14:textId="6BF43865" w:rsidR="00AD2422" w:rsidRPr="00A67EF6" w:rsidRDefault="00AD2422" w:rsidP="00AD2422">
            <w:pPr>
              <w:widowControl w:val="0"/>
              <w:autoSpaceDE w:val="0"/>
              <w:autoSpaceDN w:val="0"/>
              <w:adjustRightInd w:val="0"/>
              <w:rPr>
                <w:rFonts w:ascii="Garamond" w:hAnsi="Garamond" w:cs="Arial"/>
                <w:color w:val="000000"/>
                <w:sz w:val="22"/>
                <w:szCs w:val="22"/>
              </w:rPr>
            </w:pPr>
            <w:r w:rsidRPr="00A67EF6">
              <w:rPr>
                <w:rFonts w:ascii="Garamond" w:hAnsi="Garamond" w:cs="Arial"/>
                <w:color w:val="000000"/>
                <w:sz w:val="22"/>
                <w:szCs w:val="22"/>
              </w:rPr>
              <w:t>4.</w:t>
            </w:r>
          </w:p>
        </w:tc>
        <w:tc>
          <w:tcPr>
            <w:tcW w:w="2070" w:type="dxa"/>
          </w:tcPr>
          <w:p w14:paraId="0015BE6C" w14:textId="7C5903EB" w:rsidR="00AD2422" w:rsidRPr="00900FDB" w:rsidRDefault="00575FEC" w:rsidP="00AD2422">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09</w:t>
            </w:r>
            <w:r w:rsidR="00BC170B">
              <w:rPr>
                <w:rFonts w:ascii="Garamond" w:hAnsi="Garamond" w:cs="Arial"/>
                <w:color w:val="000000" w:themeColor="text1"/>
                <w:sz w:val="22"/>
                <w:szCs w:val="22"/>
              </w:rPr>
              <w:t>/17</w:t>
            </w:r>
            <w:r w:rsidR="00AD2422" w:rsidRPr="00900FDB">
              <w:rPr>
                <w:rFonts w:ascii="Garamond" w:hAnsi="Garamond" w:cs="Arial"/>
                <w:color w:val="000000" w:themeColor="text1"/>
                <w:sz w:val="22"/>
                <w:szCs w:val="22"/>
              </w:rPr>
              <w:t xml:space="preserve"> </w:t>
            </w:r>
          </w:p>
        </w:tc>
        <w:tc>
          <w:tcPr>
            <w:tcW w:w="5400" w:type="dxa"/>
          </w:tcPr>
          <w:p w14:paraId="5D36DA8C" w14:textId="03521C1D" w:rsidR="00AD2422" w:rsidRPr="00900FDB" w:rsidRDefault="00AD2422" w:rsidP="00AD2422">
            <w:pPr>
              <w:widowControl w:val="0"/>
              <w:autoSpaceDE w:val="0"/>
              <w:autoSpaceDN w:val="0"/>
              <w:adjustRightInd w:val="0"/>
              <w:rPr>
                <w:rFonts w:ascii="Garamond" w:hAnsi="Garamond" w:cs="Arial"/>
                <w:b/>
                <w:bCs/>
                <w:color w:val="000000" w:themeColor="text1"/>
                <w:sz w:val="22"/>
                <w:szCs w:val="22"/>
              </w:rPr>
            </w:pPr>
            <w:r w:rsidRPr="00900FDB">
              <w:rPr>
                <w:rFonts w:ascii="Garamond" w:hAnsi="Garamond" w:cs="Arial"/>
                <w:color w:val="000000" w:themeColor="text1"/>
                <w:sz w:val="22"/>
                <w:szCs w:val="22"/>
              </w:rPr>
              <w:t>Cognitive and Social Transitions. Ch. 3 (</w:t>
            </w:r>
            <w:r w:rsidR="00474B2F">
              <w:rPr>
                <w:rFonts w:ascii="Garamond" w:hAnsi="Garamond" w:cs="Arial"/>
                <w:color w:val="000000" w:themeColor="text1"/>
                <w:sz w:val="22"/>
                <w:szCs w:val="22"/>
              </w:rPr>
              <w:t xml:space="preserve">pp. </w:t>
            </w:r>
            <w:r w:rsidRPr="00900FDB">
              <w:rPr>
                <w:rFonts w:ascii="Garamond" w:hAnsi="Garamond" w:cs="Arial"/>
                <w:color w:val="000000" w:themeColor="text1"/>
                <w:sz w:val="22"/>
                <w:szCs w:val="22"/>
              </w:rPr>
              <w:t>70-77)</w:t>
            </w:r>
          </w:p>
        </w:tc>
        <w:tc>
          <w:tcPr>
            <w:tcW w:w="2425" w:type="dxa"/>
          </w:tcPr>
          <w:p w14:paraId="1C6B183C" w14:textId="2AA705DE" w:rsidR="00AD2422" w:rsidRPr="00900FDB" w:rsidRDefault="00AD2422" w:rsidP="00AD2422">
            <w:pPr>
              <w:widowControl w:val="0"/>
              <w:autoSpaceDE w:val="0"/>
              <w:autoSpaceDN w:val="0"/>
              <w:adjustRightInd w:val="0"/>
              <w:rPr>
                <w:rFonts w:ascii="Garamond" w:hAnsi="Garamond" w:cs="Arial"/>
                <w:b/>
                <w:bCs/>
                <w:color w:val="000000" w:themeColor="text1"/>
                <w:sz w:val="22"/>
                <w:szCs w:val="22"/>
              </w:rPr>
            </w:pPr>
          </w:p>
        </w:tc>
      </w:tr>
      <w:tr w:rsidR="00AD2422" w:rsidRPr="00A67EF6" w14:paraId="29D8E1FC" w14:textId="77777777" w:rsidTr="00631529">
        <w:tc>
          <w:tcPr>
            <w:tcW w:w="895" w:type="dxa"/>
            <w:tcBorders>
              <w:bottom w:val="single" w:sz="4" w:space="0" w:color="auto"/>
            </w:tcBorders>
          </w:tcPr>
          <w:p w14:paraId="46DB6905" w14:textId="77777777" w:rsidR="00AD2422" w:rsidRPr="00A67EF6" w:rsidRDefault="00AD2422" w:rsidP="00AD2422">
            <w:pPr>
              <w:widowControl w:val="0"/>
              <w:autoSpaceDE w:val="0"/>
              <w:autoSpaceDN w:val="0"/>
              <w:adjustRightInd w:val="0"/>
              <w:rPr>
                <w:rFonts w:ascii="Garamond" w:hAnsi="Garamond" w:cs="Arial"/>
                <w:color w:val="000000"/>
                <w:sz w:val="22"/>
                <w:szCs w:val="22"/>
              </w:rPr>
            </w:pPr>
          </w:p>
        </w:tc>
        <w:tc>
          <w:tcPr>
            <w:tcW w:w="2070" w:type="dxa"/>
            <w:tcBorders>
              <w:bottom w:val="single" w:sz="4" w:space="0" w:color="auto"/>
            </w:tcBorders>
          </w:tcPr>
          <w:p w14:paraId="76C3E94B" w14:textId="7D418957" w:rsidR="00AD2422" w:rsidRPr="00A8352C" w:rsidRDefault="00BC170B" w:rsidP="00AD2422">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09/19</w:t>
            </w:r>
          </w:p>
        </w:tc>
        <w:tc>
          <w:tcPr>
            <w:tcW w:w="5400" w:type="dxa"/>
            <w:tcBorders>
              <w:bottom w:val="single" w:sz="4" w:space="0" w:color="auto"/>
            </w:tcBorders>
          </w:tcPr>
          <w:p w14:paraId="54D9CCA5" w14:textId="36CC7291" w:rsidR="00AD2422" w:rsidRPr="00A8352C" w:rsidRDefault="00AD2422" w:rsidP="00AD2422">
            <w:pPr>
              <w:widowControl w:val="0"/>
              <w:autoSpaceDE w:val="0"/>
              <w:autoSpaceDN w:val="0"/>
              <w:adjustRightInd w:val="0"/>
              <w:rPr>
                <w:rFonts w:ascii="Garamond" w:hAnsi="Garamond" w:cs="Arial"/>
                <w:b/>
                <w:bCs/>
                <w:color w:val="000000" w:themeColor="text1"/>
                <w:sz w:val="22"/>
                <w:szCs w:val="22"/>
              </w:rPr>
            </w:pPr>
            <w:r w:rsidRPr="00900FDB">
              <w:rPr>
                <w:rFonts w:ascii="Garamond" w:hAnsi="Garamond" w:cs="Arial"/>
                <w:color w:val="000000" w:themeColor="text1"/>
                <w:sz w:val="22"/>
                <w:szCs w:val="22"/>
              </w:rPr>
              <w:t>Social Transitions (continued). Ch. 3</w:t>
            </w:r>
          </w:p>
        </w:tc>
        <w:tc>
          <w:tcPr>
            <w:tcW w:w="2425" w:type="dxa"/>
            <w:tcBorders>
              <w:bottom w:val="single" w:sz="4" w:space="0" w:color="auto"/>
            </w:tcBorders>
          </w:tcPr>
          <w:p w14:paraId="428CAD15" w14:textId="69A200CD" w:rsidR="00AD2422" w:rsidRPr="00A8352C" w:rsidRDefault="00AD2422" w:rsidP="00AD2422">
            <w:pPr>
              <w:widowControl w:val="0"/>
              <w:autoSpaceDE w:val="0"/>
              <w:autoSpaceDN w:val="0"/>
              <w:adjustRightInd w:val="0"/>
              <w:rPr>
                <w:rFonts w:ascii="Garamond" w:hAnsi="Garamond" w:cs="Arial"/>
                <w:b/>
                <w:bCs/>
                <w:color w:val="000000" w:themeColor="text1"/>
                <w:sz w:val="22"/>
                <w:szCs w:val="22"/>
              </w:rPr>
            </w:pPr>
            <w:r w:rsidRPr="00900FDB">
              <w:rPr>
                <w:rFonts w:ascii="Garamond" w:eastAsiaTheme="minorEastAsia" w:hAnsi="Garamond" w:cs="Arial"/>
                <w:b/>
                <w:bCs/>
                <w:color w:val="000000" w:themeColor="text1"/>
                <w:sz w:val="22"/>
                <w:szCs w:val="22"/>
              </w:rPr>
              <w:t>In-Class Exam 1 Review</w:t>
            </w:r>
          </w:p>
        </w:tc>
      </w:tr>
      <w:tr w:rsidR="00AD2422" w:rsidRPr="00A67EF6" w14:paraId="5E4036EA" w14:textId="77777777" w:rsidTr="00631529">
        <w:tc>
          <w:tcPr>
            <w:tcW w:w="895" w:type="dxa"/>
            <w:shd w:val="clear" w:color="auto" w:fill="BFBFBF" w:themeFill="background1" w:themeFillShade="BF"/>
          </w:tcPr>
          <w:p w14:paraId="68B9AEA9" w14:textId="132471C1" w:rsidR="00AD2422" w:rsidRPr="00A67EF6" w:rsidRDefault="00AD2422" w:rsidP="00AD2422">
            <w:pPr>
              <w:widowControl w:val="0"/>
              <w:autoSpaceDE w:val="0"/>
              <w:autoSpaceDN w:val="0"/>
              <w:adjustRightInd w:val="0"/>
              <w:rPr>
                <w:rFonts w:ascii="Garamond" w:hAnsi="Garamond" w:cs="Arial"/>
                <w:color w:val="000000"/>
                <w:sz w:val="22"/>
                <w:szCs w:val="22"/>
              </w:rPr>
            </w:pPr>
            <w:r w:rsidRPr="00A67EF6">
              <w:rPr>
                <w:rFonts w:ascii="Garamond" w:hAnsi="Garamond" w:cs="Arial"/>
                <w:color w:val="000000"/>
                <w:sz w:val="22"/>
                <w:szCs w:val="22"/>
              </w:rPr>
              <w:t>5.</w:t>
            </w:r>
          </w:p>
        </w:tc>
        <w:tc>
          <w:tcPr>
            <w:tcW w:w="2070" w:type="dxa"/>
            <w:shd w:val="clear" w:color="auto" w:fill="BFBFBF" w:themeFill="background1" w:themeFillShade="BF"/>
          </w:tcPr>
          <w:p w14:paraId="006254D8" w14:textId="44816BB6" w:rsidR="00AD2422" w:rsidRPr="00A8352C" w:rsidRDefault="00AD2422" w:rsidP="00AD2422">
            <w:pPr>
              <w:widowControl w:val="0"/>
              <w:autoSpaceDE w:val="0"/>
              <w:autoSpaceDN w:val="0"/>
              <w:adjustRightInd w:val="0"/>
              <w:rPr>
                <w:rFonts w:ascii="Garamond" w:hAnsi="Garamond" w:cs="Arial"/>
                <w:b/>
                <w:bCs/>
                <w:color w:val="000000" w:themeColor="text1"/>
                <w:sz w:val="22"/>
                <w:szCs w:val="22"/>
              </w:rPr>
            </w:pPr>
            <w:r w:rsidRPr="00A8352C">
              <w:rPr>
                <w:rFonts w:ascii="Garamond" w:hAnsi="Garamond" w:cs="Arial"/>
                <w:color w:val="000000" w:themeColor="text1"/>
                <w:sz w:val="22"/>
                <w:szCs w:val="22"/>
              </w:rPr>
              <w:t>0</w:t>
            </w:r>
            <w:r w:rsidR="009E73C2">
              <w:rPr>
                <w:rFonts w:ascii="Garamond" w:hAnsi="Garamond" w:cs="Arial"/>
                <w:color w:val="000000" w:themeColor="text1"/>
                <w:sz w:val="22"/>
                <w:szCs w:val="22"/>
              </w:rPr>
              <w:t>9/24</w:t>
            </w:r>
            <w:r w:rsidR="005555BE">
              <w:rPr>
                <w:rFonts w:ascii="Garamond" w:hAnsi="Garamond" w:cs="Arial"/>
                <w:color w:val="000000" w:themeColor="text1"/>
                <w:sz w:val="22"/>
                <w:szCs w:val="22"/>
              </w:rPr>
              <w:t xml:space="preserve"> – ONLINE </w:t>
            </w:r>
          </w:p>
        </w:tc>
        <w:tc>
          <w:tcPr>
            <w:tcW w:w="5400" w:type="dxa"/>
            <w:shd w:val="clear" w:color="auto" w:fill="BFBFBF" w:themeFill="background1" w:themeFillShade="BF"/>
          </w:tcPr>
          <w:p w14:paraId="575DA335" w14:textId="5C54027C" w:rsidR="00AD2422" w:rsidRPr="00A8352C" w:rsidRDefault="00AD2422" w:rsidP="00AD2422">
            <w:pPr>
              <w:widowControl w:val="0"/>
              <w:autoSpaceDE w:val="0"/>
              <w:autoSpaceDN w:val="0"/>
              <w:adjustRightInd w:val="0"/>
              <w:rPr>
                <w:rFonts w:ascii="Garamond" w:hAnsi="Garamond" w:cs="Arial"/>
                <w:b/>
                <w:bCs/>
                <w:color w:val="000000" w:themeColor="text1"/>
                <w:sz w:val="22"/>
                <w:szCs w:val="22"/>
              </w:rPr>
            </w:pPr>
            <w:r w:rsidRPr="00A8352C">
              <w:rPr>
                <w:rFonts w:ascii="Garamond" w:hAnsi="Garamond" w:cs="Arial"/>
                <w:b/>
                <w:bCs/>
                <w:color w:val="000000" w:themeColor="text1"/>
                <w:sz w:val="22"/>
                <w:szCs w:val="22"/>
              </w:rPr>
              <w:t>Exam 1</w:t>
            </w:r>
          </w:p>
        </w:tc>
        <w:tc>
          <w:tcPr>
            <w:tcW w:w="2425" w:type="dxa"/>
            <w:shd w:val="clear" w:color="auto" w:fill="BFBFBF" w:themeFill="background1" w:themeFillShade="BF"/>
          </w:tcPr>
          <w:p w14:paraId="3E4AFFB2" w14:textId="0705AC04" w:rsidR="00AD2422" w:rsidRPr="00A8352C" w:rsidRDefault="00AD2422" w:rsidP="00AD2422">
            <w:pPr>
              <w:widowControl w:val="0"/>
              <w:autoSpaceDE w:val="0"/>
              <w:autoSpaceDN w:val="0"/>
              <w:adjustRightInd w:val="0"/>
              <w:rPr>
                <w:rFonts w:ascii="Garamond" w:hAnsi="Garamond" w:cs="Arial"/>
                <w:b/>
                <w:bCs/>
                <w:color w:val="000000" w:themeColor="text1"/>
                <w:sz w:val="22"/>
                <w:szCs w:val="22"/>
              </w:rPr>
            </w:pPr>
            <w:r w:rsidRPr="00A8352C">
              <w:rPr>
                <w:rFonts w:ascii="Garamond" w:hAnsi="Garamond" w:cs="Arial"/>
                <w:b/>
                <w:bCs/>
                <w:color w:val="000000" w:themeColor="text1"/>
                <w:sz w:val="22"/>
                <w:szCs w:val="22"/>
              </w:rPr>
              <w:t>Online on Blackboard</w:t>
            </w:r>
          </w:p>
        </w:tc>
      </w:tr>
      <w:tr w:rsidR="00AD2422" w:rsidRPr="00A67EF6" w14:paraId="0E7FAF11" w14:textId="77777777" w:rsidTr="00631529">
        <w:tc>
          <w:tcPr>
            <w:tcW w:w="895" w:type="dxa"/>
            <w:shd w:val="clear" w:color="auto" w:fill="BFBFBF" w:themeFill="background1" w:themeFillShade="BF"/>
          </w:tcPr>
          <w:p w14:paraId="45601545" w14:textId="77777777" w:rsidR="00AD2422" w:rsidRPr="00A67EF6" w:rsidRDefault="00AD2422" w:rsidP="00AD2422">
            <w:pPr>
              <w:widowControl w:val="0"/>
              <w:autoSpaceDE w:val="0"/>
              <w:autoSpaceDN w:val="0"/>
              <w:adjustRightInd w:val="0"/>
              <w:rPr>
                <w:rFonts w:ascii="Garamond" w:hAnsi="Garamond" w:cs="Arial"/>
                <w:color w:val="000000"/>
                <w:sz w:val="22"/>
                <w:szCs w:val="22"/>
              </w:rPr>
            </w:pPr>
          </w:p>
        </w:tc>
        <w:tc>
          <w:tcPr>
            <w:tcW w:w="2070" w:type="dxa"/>
            <w:shd w:val="clear" w:color="auto" w:fill="BFBFBF" w:themeFill="background1" w:themeFillShade="BF"/>
          </w:tcPr>
          <w:p w14:paraId="60879462" w14:textId="06426BD3" w:rsidR="00AD2422" w:rsidRPr="00A8352C" w:rsidRDefault="009E73C2" w:rsidP="00AD2422">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09/26</w:t>
            </w:r>
          </w:p>
        </w:tc>
        <w:tc>
          <w:tcPr>
            <w:tcW w:w="5400" w:type="dxa"/>
            <w:shd w:val="clear" w:color="auto" w:fill="BFBFBF" w:themeFill="background1" w:themeFillShade="BF"/>
          </w:tcPr>
          <w:p w14:paraId="4C546A96" w14:textId="1DF038C6" w:rsidR="00AD2422" w:rsidRPr="00A8352C" w:rsidRDefault="00AD2422" w:rsidP="00AD2422">
            <w:pPr>
              <w:widowControl w:val="0"/>
              <w:autoSpaceDE w:val="0"/>
              <w:autoSpaceDN w:val="0"/>
              <w:adjustRightInd w:val="0"/>
              <w:rPr>
                <w:rFonts w:ascii="Garamond" w:hAnsi="Garamond" w:cs="Arial"/>
                <w:b/>
                <w:bCs/>
                <w:color w:val="000000" w:themeColor="text1"/>
                <w:sz w:val="22"/>
                <w:szCs w:val="22"/>
              </w:rPr>
            </w:pPr>
            <w:r w:rsidRPr="00A8352C">
              <w:rPr>
                <w:rFonts w:ascii="Garamond" w:hAnsi="Garamond" w:cs="Arial"/>
                <w:color w:val="000000" w:themeColor="text1"/>
                <w:sz w:val="22"/>
                <w:szCs w:val="22"/>
              </w:rPr>
              <w:t>Families. Ch. 4</w:t>
            </w:r>
          </w:p>
        </w:tc>
        <w:tc>
          <w:tcPr>
            <w:tcW w:w="2425" w:type="dxa"/>
            <w:shd w:val="clear" w:color="auto" w:fill="BFBFBF" w:themeFill="background1" w:themeFillShade="BF"/>
          </w:tcPr>
          <w:p w14:paraId="5D89E76A" w14:textId="77777777" w:rsidR="00AD2422" w:rsidRPr="00A8352C" w:rsidRDefault="00AD2422" w:rsidP="00AD2422">
            <w:pPr>
              <w:widowControl w:val="0"/>
              <w:autoSpaceDE w:val="0"/>
              <w:autoSpaceDN w:val="0"/>
              <w:adjustRightInd w:val="0"/>
              <w:rPr>
                <w:rFonts w:ascii="Garamond" w:hAnsi="Garamond" w:cs="Arial"/>
                <w:b/>
                <w:bCs/>
                <w:color w:val="000000" w:themeColor="text1"/>
                <w:sz w:val="22"/>
                <w:szCs w:val="22"/>
              </w:rPr>
            </w:pPr>
          </w:p>
        </w:tc>
      </w:tr>
      <w:tr w:rsidR="00AD2422" w:rsidRPr="00A67EF6" w14:paraId="5AF65CE9" w14:textId="77777777" w:rsidTr="00631529">
        <w:tc>
          <w:tcPr>
            <w:tcW w:w="895" w:type="dxa"/>
          </w:tcPr>
          <w:p w14:paraId="74F5B6BD" w14:textId="368F9469" w:rsidR="00AD2422" w:rsidRPr="00A67EF6" w:rsidRDefault="00AD2422" w:rsidP="00AD2422">
            <w:pPr>
              <w:widowControl w:val="0"/>
              <w:autoSpaceDE w:val="0"/>
              <w:autoSpaceDN w:val="0"/>
              <w:adjustRightInd w:val="0"/>
              <w:rPr>
                <w:rFonts w:ascii="Garamond" w:hAnsi="Garamond" w:cs="Arial"/>
                <w:color w:val="000000"/>
                <w:sz w:val="22"/>
                <w:szCs w:val="22"/>
              </w:rPr>
            </w:pPr>
            <w:r w:rsidRPr="00A67EF6">
              <w:rPr>
                <w:rFonts w:ascii="Garamond" w:hAnsi="Garamond" w:cs="Arial"/>
                <w:color w:val="000000"/>
                <w:sz w:val="22"/>
                <w:szCs w:val="22"/>
              </w:rPr>
              <w:t>6.</w:t>
            </w:r>
          </w:p>
        </w:tc>
        <w:tc>
          <w:tcPr>
            <w:tcW w:w="2070" w:type="dxa"/>
          </w:tcPr>
          <w:p w14:paraId="2049B12E" w14:textId="7AB1AD56" w:rsidR="00AD2422" w:rsidRPr="00A8352C" w:rsidRDefault="009E73C2" w:rsidP="00AD2422">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10/0</w:t>
            </w:r>
            <w:r w:rsidR="00D06BF0">
              <w:rPr>
                <w:rFonts w:ascii="Garamond" w:hAnsi="Garamond" w:cs="Arial"/>
                <w:color w:val="000000" w:themeColor="text1"/>
                <w:sz w:val="22"/>
                <w:szCs w:val="22"/>
              </w:rPr>
              <w:t>1</w:t>
            </w:r>
          </w:p>
        </w:tc>
        <w:tc>
          <w:tcPr>
            <w:tcW w:w="5400" w:type="dxa"/>
          </w:tcPr>
          <w:p w14:paraId="461EEF3A" w14:textId="23BEC2B9" w:rsidR="00AD2422" w:rsidRPr="00A8352C" w:rsidRDefault="00AD2422" w:rsidP="00AD2422">
            <w:pPr>
              <w:widowControl w:val="0"/>
              <w:autoSpaceDE w:val="0"/>
              <w:autoSpaceDN w:val="0"/>
              <w:adjustRightInd w:val="0"/>
              <w:rPr>
                <w:rFonts w:ascii="Garamond" w:hAnsi="Garamond" w:cs="Arial"/>
                <w:b/>
                <w:bCs/>
                <w:color w:val="000000" w:themeColor="text1"/>
                <w:sz w:val="22"/>
                <w:szCs w:val="22"/>
              </w:rPr>
            </w:pPr>
            <w:r w:rsidRPr="00A8352C">
              <w:rPr>
                <w:rFonts w:ascii="Garamond" w:hAnsi="Garamond" w:cs="Arial"/>
                <w:color w:val="000000" w:themeColor="text1"/>
                <w:sz w:val="22"/>
                <w:szCs w:val="22"/>
              </w:rPr>
              <w:t xml:space="preserve">Families (continued) </w:t>
            </w:r>
          </w:p>
        </w:tc>
        <w:tc>
          <w:tcPr>
            <w:tcW w:w="2425" w:type="dxa"/>
          </w:tcPr>
          <w:p w14:paraId="2BCC62C8" w14:textId="77777777" w:rsidR="00AD2422" w:rsidRPr="00A8352C" w:rsidRDefault="00AD2422" w:rsidP="00AD2422">
            <w:pPr>
              <w:widowControl w:val="0"/>
              <w:autoSpaceDE w:val="0"/>
              <w:autoSpaceDN w:val="0"/>
              <w:adjustRightInd w:val="0"/>
              <w:rPr>
                <w:rFonts w:ascii="Garamond" w:hAnsi="Garamond" w:cs="Arial"/>
                <w:b/>
                <w:bCs/>
                <w:color w:val="000000" w:themeColor="text1"/>
                <w:sz w:val="22"/>
                <w:szCs w:val="22"/>
              </w:rPr>
            </w:pPr>
          </w:p>
        </w:tc>
      </w:tr>
      <w:tr w:rsidR="00AD2422" w:rsidRPr="00A67EF6" w14:paraId="5DDAFEA1" w14:textId="77777777" w:rsidTr="00631529">
        <w:tc>
          <w:tcPr>
            <w:tcW w:w="895" w:type="dxa"/>
            <w:tcBorders>
              <w:bottom w:val="single" w:sz="4" w:space="0" w:color="auto"/>
            </w:tcBorders>
          </w:tcPr>
          <w:p w14:paraId="1E56A61C" w14:textId="77777777" w:rsidR="00AD2422" w:rsidRPr="00A67EF6" w:rsidRDefault="00AD2422" w:rsidP="00AD2422">
            <w:pPr>
              <w:widowControl w:val="0"/>
              <w:autoSpaceDE w:val="0"/>
              <w:autoSpaceDN w:val="0"/>
              <w:adjustRightInd w:val="0"/>
              <w:rPr>
                <w:rFonts w:ascii="Garamond" w:hAnsi="Garamond" w:cs="Arial"/>
                <w:color w:val="000000"/>
                <w:sz w:val="22"/>
                <w:szCs w:val="22"/>
              </w:rPr>
            </w:pPr>
          </w:p>
        </w:tc>
        <w:tc>
          <w:tcPr>
            <w:tcW w:w="2070" w:type="dxa"/>
            <w:tcBorders>
              <w:bottom w:val="single" w:sz="4" w:space="0" w:color="auto"/>
            </w:tcBorders>
          </w:tcPr>
          <w:p w14:paraId="385730B6" w14:textId="6671044A" w:rsidR="00AD2422" w:rsidRPr="00465818" w:rsidRDefault="00D06BF0" w:rsidP="00AD2422">
            <w:pPr>
              <w:widowControl w:val="0"/>
              <w:autoSpaceDE w:val="0"/>
              <w:autoSpaceDN w:val="0"/>
              <w:adjustRightInd w:val="0"/>
              <w:rPr>
                <w:rFonts w:ascii="Garamond" w:hAnsi="Garamond" w:cs="Arial"/>
                <w:color w:val="000000" w:themeColor="text1"/>
                <w:sz w:val="22"/>
                <w:szCs w:val="22"/>
              </w:rPr>
            </w:pPr>
            <w:r w:rsidRPr="00465818">
              <w:rPr>
                <w:rFonts w:ascii="Garamond" w:hAnsi="Garamond" w:cs="Arial"/>
                <w:color w:val="000000" w:themeColor="text1"/>
                <w:sz w:val="22"/>
                <w:szCs w:val="22"/>
              </w:rPr>
              <w:t>10/03</w:t>
            </w:r>
          </w:p>
        </w:tc>
        <w:tc>
          <w:tcPr>
            <w:tcW w:w="5400" w:type="dxa"/>
            <w:tcBorders>
              <w:bottom w:val="single" w:sz="4" w:space="0" w:color="auto"/>
            </w:tcBorders>
          </w:tcPr>
          <w:p w14:paraId="03F47656" w14:textId="33801ED0" w:rsidR="00AD2422" w:rsidRPr="00465818" w:rsidRDefault="00465818" w:rsidP="00AD2422">
            <w:pPr>
              <w:widowControl w:val="0"/>
              <w:autoSpaceDE w:val="0"/>
              <w:autoSpaceDN w:val="0"/>
              <w:adjustRightInd w:val="0"/>
              <w:rPr>
                <w:rFonts w:ascii="Garamond" w:hAnsi="Garamond" w:cs="Arial"/>
                <w:color w:val="000000" w:themeColor="text1"/>
                <w:sz w:val="22"/>
                <w:szCs w:val="22"/>
              </w:rPr>
            </w:pPr>
            <w:r w:rsidRPr="00465818">
              <w:rPr>
                <w:rFonts w:ascii="Garamond" w:hAnsi="Garamond" w:cs="Arial"/>
                <w:color w:val="000000" w:themeColor="text1"/>
                <w:sz w:val="22"/>
                <w:szCs w:val="22"/>
              </w:rPr>
              <w:t xml:space="preserve">Peers </w:t>
            </w:r>
            <w:r w:rsidRPr="00A8352C">
              <w:rPr>
                <w:rFonts w:ascii="Garamond" w:hAnsi="Garamond" w:cs="Arial"/>
                <w:color w:val="000000" w:themeColor="text1"/>
                <w:sz w:val="22"/>
                <w:szCs w:val="22"/>
              </w:rPr>
              <w:t xml:space="preserve">Ch. </w:t>
            </w:r>
            <w:r>
              <w:rPr>
                <w:rFonts w:ascii="Garamond" w:hAnsi="Garamond" w:cs="Arial"/>
                <w:color w:val="000000" w:themeColor="text1"/>
                <w:sz w:val="22"/>
                <w:szCs w:val="22"/>
              </w:rPr>
              <w:t>5</w:t>
            </w:r>
          </w:p>
        </w:tc>
        <w:tc>
          <w:tcPr>
            <w:tcW w:w="2425" w:type="dxa"/>
            <w:tcBorders>
              <w:bottom w:val="single" w:sz="4" w:space="0" w:color="auto"/>
            </w:tcBorders>
          </w:tcPr>
          <w:p w14:paraId="546C67E7" w14:textId="578D7E16" w:rsidR="00AD2422" w:rsidRPr="00A8352C" w:rsidRDefault="00AD2422" w:rsidP="00AD2422">
            <w:pPr>
              <w:widowControl w:val="0"/>
              <w:autoSpaceDE w:val="0"/>
              <w:autoSpaceDN w:val="0"/>
              <w:adjustRightInd w:val="0"/>
              <w:rPr>
                <w:rFonts w:ascii="Garamond" w:hAnsi="Garamond" w:cs="Arial"/>
                <w:b/>
                <w:bCs/>
                <w:color w:val="000000" w:themeColor="text1"/>
                <w:sz w:val="22"/>
                <w:szCs w:val="22"/>
              </w:rPr>
            </w:pPr>
          </w:p>
        </w:tc>
      </w:tr>
      <w:tr w:rsidR="00AD2422" w:rsidRPr="00A67EF6" w14:paraId="5C3C7258" w14:textId="77777777" w:rsidTr="00631529">
        <w:tc>
          <w:tcPr>
            <w:tcW w:w="895" w:type="dxa"/>
            <w:shd w:val="clear" w:color="auto" w:fill="BFBFBF" w:themeFill="background1" w:themeFillShade="BF"/>
          </w:tcPr>
          <w:p w14:paraId="1AC2AC1A" w14:textId="3D3D5CAE" w:rsidR="00AD2422" w:rsidRPr="00A67EF6" w:rsidRDefault="00AD2422" w:rsidP="00AD2422">
            <w:pPr>
              <w:widowControl w:val="0"/>
              <w:autoSpaceDE w:val="0"/>
              <w:autoSpaceDN w:val="0"/>
              <w:adjustRightInd w:val="0"/>
              <w:rPr>
                <w:rFonts w:ascii="Garamond" w:hAnsi="Garamond" w:cs="Arial"/>
                <w:color w:val="000000"/>
                <w:sz w:val="22"/>
                <w:szCs w:val="22"/>
              </w:rPr>
            </w:pPr>
            <w:r w:rsidRPr="00A67EF6">
              <w:rPr>
                <w:rFonts w:ascii="Garamond" w:hAnsi="Garamond" w:cs="Arial"/>
                <w:color w:val="000000"/>
                <w:sz w:val="22"/>
                <w:szCs w:val="22"/>
              </w:rPr>
              <w:t>7.</w:t>
            </w:r>
          </w:p>
        </w:tc>
        <w:tc>
          <w:tcPr>
            <w:tcW w:w="2070" w:type="dxa"/>
            <w:shd w:val="clear" w:color="auto" w:fill="BFBFBF" w:themeFill="background1" w:themeFillShade="BF"/>
          </w:tcPr>
          <w:p w14:paraId="35674E0A" w14:textId="4D64B222" w:rsidR="00AD2422" w:rsidRPr="00BC7D0D" w:rsidRDefault="00820E29" w:rsidP="00AD2422">
            <w:pPr>
              <w:widowControl w:val="0"/>
              <w:autoSpaceDE w:val="0"/>
              <w:autoSpaceDN w:val="0"/>
              <w:adjustRightInd w:val="0"/>
              <w:rPr>
                <w:rFonts w:ascii="Garamond" w:hAnsi="Garamond" w:cs="Arial"/>
                <w:b/>
                <w:bCs/>
                <w:color w:val="000000" w:themeColor="text1"/>
                <w:sz w:val="22"/>
                <w:szCs w:val="22"/>
              </w:rPr>
            </w:pPr>
            <w:r w:rsidRPr="00BC7D0D">
              <w:rPr>
                <w:rFonts w:ascii="Garamond" w:hAnsi="Garamond" w:cs="Arial"/>
                <w:b/>
                <w:bCs/>
                <w:color w:val="000000" w:themeColor="text1"/>
                <w:sz w:val="22"/>
                <w:szCs w:val="22"/>
              </w:rPr>
              <w:t>10/09</w:t>
            </w:r>
          </w:p>
        </w:tc>
        <w:tc>
          <w:tcPr>
            <w:tcW w:w="5400" w:type="dxa"/>
            <w:shd w:val="clear" w:color="auto" w:fill="BFBFBF" w:themeFill="background1" w:themeFillShade="BF"/>
          </w:tcPr>
          <w:p w14:paraId="5729B085" w14:textId="38DCAEEE" w:rsidR="00AD2422" w:rsidRPr="00A8352C" w:rsidRDefault="00465818" w:rsidP="00AD2422">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Peers</w:t>
            </w:r>
            <w:r w:rsidR="009133D6">
              <w:rPr>
                <w:rFonts w:ascii="Garamond" w:hAnsi="Garamond" w:cs="Arial"/>
                <w:color w:val="000000" w:themeColor="text1"/>
                <w:sz w:val="22"/>
                <w:szCs w:val="22"/>
              </w:rPr>
              <w:t xml:space="preserve"> </w:t>
            </w:r>
            <w:r w:rsidR="009133D6" w:rsidRPr="00A8352C">
              <w:rPr>
                <w:rFonts w:ascii="Garamond" w:hAnsi="Garamond" w:cs="Arial"/>
                <w:color w:val="000000" w:themeColor="text1"/>
                <w:sz w:val="22"/>
                <w:szCs w:val="22"/>
              </w:rPr>
              <w:t>(continued)</w:t>
            </w:r>
          </w:p>
        </w:tc>
        <w:tc>
          <w:tcPr>
            <w:tcW w:w="2425" w:type="dxa"/>
            <w:shd w:val="clear" w:color="auto" w:fill="BFBFBF" w:themeFill="background1" w:themeFillShade="BF"/>
          </w:tcPr>
          <w:p w14:paraId="7565C4D1" w14:textId="4BEE9D87" w:rsidR="00AD2422" w:rsidRPr="00AD2422" w:rsidRDefault="00AD2422" w:rsidP="00102088">
            <w:pPr>
              <w:widowControl w:val="0"/>
              <w:autoSpaceDE w:val="0"/>
              <w:autoSpaceDN w:val="0"/>
              <w:adjustRightInd w:val="0"/>
              <w:rPr>
                <w:rFonts w:ascii="Garamond" w:hAnsi="Garamond" w:cs="Arial"/>
                <w:b/>
                <w:bCs/>
                <w:color w:val="000000" w:themeColor="text1"/>
                <w:sz w:val="22"/>
                <w:szCs w:val="22"/>
              </w:rPr>
            </w:pPr>
          </w:p>
        </w:tc>
      </w:tr>
      <w:tr w:rsidR="00AD2422" w:rsidRPr="00A67EF6" w14:paraId="61C34D80" w14:textId="77777777" w:rsidTr="00631529">
        <w:tc>
          <w:tcPr>
            <w:tcW w:w="895" w:type="dxa"/>
            <w:shd w:val="clear" w:color="auto" w:fill="BFBFBF" w:themeFill="background1" w:themeFillShade="BF"/>
          </w:tcPr>
          <w:p w14:paraId="7AB88412" w14:textId="77777777" w:rsidR="00AD2422" w:rsidRPr="00A67EF6" w:rsidRDefault="00AD2422" w:rsidP="00AD2422">
            <w:pPr>
              <w:widowControl w:val="0"/>
              <w:autoSpaceDE w:val="0"/>
              <w:autoSpaceDN w:val="0"/>
              <w:adjustRightInd w:val="0"/>
              <w:rPr>
                <w:rFonts w:ascii="Garamond" w:hAnsi="Garamond" w:cs="Arial"/>
                <w:sz w:val="22"/>
                <w:szCs w:val="22"/>
              </w:rPr>
            </w:pPr>
          </w:p>
        </w:tc>
        <w:tc>
          <w:tcPr>
            <w:tcW w:w="2070" w:type="dxa"/>
            <w:shd w:val="clear" w:color="auto" w:fill="BFBFBF" w:themeFill="background1" w:themeFillShade="BF"/>
          </w:tcPr>
          <w:p w14:paraId="15FB93E1" w14:textId="2A1D892D" w:rsidR="00AD2422" w:rsidRPr="00A8352C" w:rsidRDefault="00820E29" w:rsidP="00AD2422">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10/10</w:t>
            </w:r>
            <w:r w:rsidR="00AD2422" w:rsidRPr="00A8352C">
              <w:rPr>
                <w:rFonts w:ascii="Garamond" w:hAnsi="Garamond" w:cs="Arial"/>
                <w:color w:val="000000" w:themeColor="text1"/>
                <w:sz w:val="22"/>
                <w:szCs w:val="22"/>
              </w:rPr>
              <w:t xml:space="preserve"> – </w:t>
            </w:r>
            <w:r w:rsidR="00CE12B4" w:rsidRPr="00A8352C">
              <w:rPr>
                <w:rFonts w:ascii="Garamond" w:hAnsi="Garamond" w:cs="Arial"/>
                <w:color w:val="000000" w:themeColor="text1"/>
                <w:sz w:val="22"/>
                <w:szCs w:val="22"/>
              </w:rPr>
              <w:t>NO CLASS</w:t>
            </w:r>
          </w:p>
        </w:tc>
        <w:tc>
          <w:tcPr>
            <w:tcW w:w="5400" w:type="dxa"/>
            <w:shd w:val="clear" w:color="auto" w:fill="BFBFBF" w:themeFill="background1" w:themeFillShade="BF"/>
          </w:tcPr>
          <w:p w14:paraId="7C57BC2F" w14:textId="77777777" w:rsidR="00465818" w:rsidRPr="00A8352C" w:rsidRDefault="00465818" w:rsidP="00465818">
            <w:pPr>
              <w:rPr>
                <w:rFonts w:ascii="Garamond" w:hAnsi="Garamond" w:cs="Arial"/>
                <w:bCs/>
                <w:color w:val="000000" w:themeColor="text1"/>
                <w:sz w:val="22"/>
                <w:szCs w:val="22"/>
              </w:rPr>
            </w:pPr>
            <w:r w:rsidRPr="00A8352C">
              <w:rPr>
                <w:rFonts w:ascii="Garamond" w:hAnsi="Garamond" w:cs="Arial"/>
                <w:bCs/>
                <w:color w:val="000000" w:themeColor="text1"/>
                <w:sz w:val="22"/>
                <w:szCs w:val="22"/>
              </w:rPr>
              <w:t xml:space="preserve">Listen to “Harper High School” Pt 1 </w:t>
            </w:r>
          </w:p>
          <w:p w14:paraId="6F64E684" w14:textId="4CDB6463" w:rsidR="00AD2422" w:rsidRPr="00A8352C" w:rsidRDefault="00465818" w:rsidP="00465818">
            <w:pPr>
              <w:widowControl w:val="0"/>
              <w:autoSpaceDE w:val="0"/>
              <w:autoSpaceDN w:val="0"/>
              <w:adjustRightInd w:val="0"/>
              <w:rPr>
                <w:rFonts w:ascii="Garamond" w:hAnsi="Garamond" w:cs="Arial"/>
                <w:b/>
                <w:bCs/>
                <w:color w:val="000000" w:themeColor="text1"/>
                <w:sz w:val="22"/>
                <w:szCs w:val="22"/>
              </w:rPr>
            </w:pPr>
            <w:r w:rsidRPr="00A8352C">
              <w:rPr>
                <w:rFonts w:ascii="Garamond" w:hAnsi="Garamond" w:cs="Arial"/>
                <w:bCs/>
                <w:color w:val="000000" w:themeColor="text1"/>
                <w:sz w:val="22"/>
                <w:szCs w:val="22"/>
              </w:rPr>
              <w:t>Topic: Antisocial Peers/Gangs</w:t>
            </w:r>
          </w:p>
        </w:tc>
        <w:tc>
          <w:tcPr>
            <w:tcW w:w="2425" w:type="dxa"/>
            <w:shd w:val="clear" w:color="auto" w:fill="BFBFBF" w:themeFill="background1" w:themeFillShade="BF"/>
          </w:tcPr>
          <w:p w14:paraId="0CEC569C" w14:textId="33E347CC" w:rsidR="00AD2422" w:rsidRPr="00A8352C" w:rsidRDefault="00CE12B4" w:rsidP="00AD2422">
            <w:pPr>
              <w:widowControl w:val="0"/>
              <w:autoSpaceDE w:val="0"/>
              <w:autoSpaceDN w:val="0"/>
              <w:adjustRightInd w:val="0"/>
              <w:rPr>
                <w:rFonts w:ascii="Garamond" w:hAnsi="Garamond" w:cs="Arial"/>
                <w:b/>
                <w:bCs/>
                <w:color w:val="000000" w:themeColor="text1"/>
                <w:sz w:val="22"/>
                <w:szCs w:val="22"/>
              </w:rPr>
            </w:pPr>
            <w:r w:rsidRPr="00A8352C">
              <w:rPr>
                <w:rFonts w:ascii="Garamond" w:hAnsi="Garamond" w:cs="Arial"/>
                <w:b/>
                <w:bCs/>
                <w:color w:val="000000" w:themeColor="text1"/>
                <w:sz w:val="22"/>
                <w:szCs w:val="22"/>
              </w:rPr>
              <w:t>Email Assignment to Dr. Kornienko by 5 pm</w:t>
            </w:r>
          </w:p>
        </w:tc>
      </w:tr>
      <w:tr w:rsidR="009133D6" w:rsidRPr="00A67EF6" w14:paraId="53A380D8" w14:textId="77777777" w:rsidTr="00631529">
        <w:tc>
          <w:tcPr>
            <w:tcW w:w="895" w:type="dxa"/>
          </w:tcPr>
          <w:p w14:paraId="52B9AE7F" w14:textId="7619658F" w:rsidR="009133D6" w:rsidRPr="00A67EF6" w:rsidRDefault="009133D6" w:rsidP="009133D6">
            <w:pPr>
              <w:widowControl w:val="0"/>
              <w:autoSpaceDE w:val="0"/>
              <w:autoSpaceDN w:val="0"/>
              <w:adjustRightInd w:val="0"/>
              <w:rPr>
                <w:rFonts w:ascii="Garamond" w:hAnsi="Garamond" w:cs="Arial"/>
                <w:sz w:val="22"/>
                <w:szCs w:val="22"/>
              </w:rPr>
            </w:pPr>
            <w:r w:rsidRPr="00A67EF6">
              <w:rPr>
                <w:rFonts w:ascii="Garamond" w:hAnsi="Garamond" w:cs="Arial"/>
                <w:sz w:val="22"/>
                <w:szCs w:val="22"/>
              </w:rPr>
              <w:t>8.</w:t>
            </w:r>
          </w:p>
        </w:tc>
        <w:tc>
          <w:tcPr>
            <w:tcW w:w="2070" w:type="dxa"/>
          </w:tcPr>
          <w:p w14:paraId="1C81157F" w14:textId="448C5A85" w:rsidR="009133D6" w:rsidRPr="00A8352C" w:rsidRDefault="009133D6" w:rsidP="009133D6">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10/15</w:t>
            </w:r>
            <w:r w:rsidR="003D12B5">
              <w:rPr>
                <w:rFonts w:ascii="Garamond" w:hAnsi="Garamond" w:cs="Arial"/>
                <w:color w:val="000000" w:themeColor="text1"/>
                <w:sz w:val="22"/>
                <w:szCs w:val="22"/>
              </w:rPr>
              <w:t xml:space="preserve"> </w:t>
            </w:r>
            <w:r>
              <w:rPr>
                <w:rFonts w:ascii="Garamond" w:hAnsi="Garamond" w:cs="Arial"/>
                <w:color w:val="000000" w:themeColor="text1"/>
                <w:sz w:val="22"/>
                <w:szCs w:val="22"/>
              </w:rPr>
              <w:t xml:space="preserve"> </w:t>
            </w:r>
          </w:p>
        </w:tc>
        <w:tc>
          <w:tcPr>
            <w:tcW w:w="5400" w:type="dxa"/>
          </w:tcPr>
          <w:p w14:paraId="1F22757E" w14:textId="5585928C" w:rsidR="009133D6" w:rsidRPr="00A8352C" w:rsidRDefault="009133D6" w:rsidP="009133D6">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Schools Ch. 6</w:t>
            </w:r>
          </w:p>
        </w:tc>
        <w:tc>
          <w:tcPr>
            <w:tcW w:w="2425" w:type="dxa"/>
          </w:tcPr>
          <w:p w14:paraId="080219C6" w14:textId="5AD68A95" w:rsidR="009133D6" w:rsidRPr="00A8352C" w:rsidRDefault="009133D6" w:rsidP="009133D6">
            <w:pPr>
              <w:widowControl w:val="0"/>
              <w:autoSpaceDE w:val="0"/>
              <w:autoSpaceDN w:val="0"/>
              <w:adjustRightInd w:val="0"/>
              <w:rPr>
                <w:rFonts w:ascii="Garamond" w:hAnsi="Garamond" w:cs="Arial"/>
                <w:b/>
                <w:bCs/>
                <w:color w:val="000000" w:themeColor="text1"/>
                <w:sz w:val="22"/>
                <w:szCs w:val="22"/>
              </w:rPr>
            </w:pPr>
          </w:p>
        </w:tc>
      </w:tr>
      <w:tr w:rsidR="009133D6" w:rsidRPr="00A67EF6" w14:paraId="79E7D6DB" w14:textId="77777777" w:rsidTr="00631529">
        <w:tc>
          <w:tcPr>
            <w:tcW w:w="895" w:type="dxa"/>
            <w:tcBorders>
              <w:bottom w:val="single" w:sz="4" w:space="0" w:color="auto"/>
            </w:tcBorders>
          </w:tcPr>
          <w:p w14:paraId="0DABB524" w14:textId="77777777" w:rsidR="009133D6" w:rsidRPr="00A67EF6" w:rsidRDefault="009133D6" w:rsidP="009133D6">
            <w:pPr>
              <w:widowControl w:val="0"/>
              <w:autoSpaceDE w:val="0"/>
              <w:autoSpaceDN w:val="0"/>
              <w:adjustRightInd w:val="0"/>
              <w:rPr>
                <w:rFonts w:ascii="Garamond" w:hAnsi="Garamond" w:cs="Arial"/>
                <w:color w:val="000000"/>
                <w:sz w:val="22"/>
                <w:szCs w:val="22"/>
              </w:rPr>
            </w:pPr>
          </w:p>
        </w:tc>
        <w:tc>
          <w:tcPr>
            <w:tcW w:w="2070" w:type="dxa"/>
            <w:tcBorders>
              <w:bottom w:val="single" w:sz="4" w:space="0" w:color="auto"/>
            </w:tcBorders>
          </w:tcPr>
          <w:p w14:paraId="4292B5FC" w14:textId="78B2D0D6" w:rsidR="009133D6" w:rsidRPr="00A8352C" w:rsidRDefault="009133D6" w:rsidP="009133D6">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10/17</w:t>
            </w:r>
            <w:r w:rsidRPr="00A8352C">
              <w:rPr>
                <w:rFonts w:ascii="Garamond" w:hAnsi="Garamond" w:cs="Arial"/>
                <w:color w:val="000000" w:themeColor="text1"/>
                <w:sz w:val="22"/>
                <w:szCs w:val="22"/>
              </w:rPr>
              <w:t xml:space="preserve"> </w:t>
            </w:r>
          </w:p>
        </w:tc>
        <w:tc>
          <w:tcPr>
            <w:tcW w:w="5400" w:type="dxa"/>
            <w:tcBorders>
              <w:bottom w:val="single" w:sz="4" w:space="0" w:color="auto"/>
            </w:tcBorders>
          </w:tcPr>
          <w:p w14:paraId="115C6462" w14:textId="443A1D6E" w:rsidR="009133D6" w:rsidRPr="00A8352C" w:rsidRDefault="009133D6" w:rsidP="009133D6">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Schools (continued)</w:t>
            </w:r>
          </w:p>
        </w:tc>
        <w:tc>
          <w:tcPr>
            <w:tcW w:w="2425" w:type="dxa"/>
            <w:tcBorders>
              <w:bottom w:val="single" w:sz="4" w:space="0" w:color="auto"/>
            </w:tcBorders>
          </w:tcPr>
          <w:p w14:paraId="2083C34B" w14:textId="33135F68" w:rsidR="009133D6" w:rsidRPr="00A8352C" w:rsidRDefault="009133D6" w:rsidP="009133D6">
            <w:pPr>
              <w:widowControl w:val="0"/>
              <w:autoSpaceDE w:val="0"/>
              <w:autoSpaceDN w:val="0"/>
              <w:adjustRightInd w:val="0"/>
              <w:rPr>
                <w:rFonts w:ascii="Garamond" w:hAnsi="Garamond" w:cs="Arial"/>
                <w:b/>
                <w:bCs/>
                <w:color w:val="000000" w:themeColor="text1"/>
                <w:sz w:val="22"/>
                <w:szCs w:val="22"/>
              </w:rPr>
            </w:pPr>
          </w:p>
        </w:tc>
      </w:tr>
      <w:tr w:rsidR="003D12B5" w:rsidRPr="00230411" w14:paraId="4E73BC45" w14:textId="77777777" w:rsidTr="00631529">
        <w:tc>
          <w:tcPr>
            <w:tcW w:w="895" w:type="dxa"/>
            <w:shd w:val="clear" w:color="auto" w:fill="BFBFBF" w:themeFill="background1" w:themeFillShade="BF"/>
          </w:tcPr>
          <w:p w14:paraId="2C15C9FE" w14:textId="475A23CC" w:rsidR="003D12B5" w:rsidRPr="00A67EF6" w:rsidRDefault="003D12B5" w:rsidP="003D12B5">
            <w:pPr>
              <w:widowControl w:val="0"/>
              <w:autoSpaceDE w:val="0"/>
              <w:autoSpaceDN w:val="0"/>
              <w:adjustRightInd w:val="0"/>
              <w:rPr>
                <w:rFonts w:ascii="Garamond" w:hAnsi="Garamond" w:cs="Arial"/>
                <w:color w:val="000000"/>
                <w:sz w:val="22"/>
                <w:szCs w:val="22"/>
              </w:rPr>
            </w:pPr>
            <w:r w:rsidRPr="00A67EF6">
              <w:rPr>
                <w:rFonts w:ascii="Garamond" w:hAnsi="Garamond" w:cs="Arial"/>
                <w:color w:val="000000"/>
                <w:sz w:val="22"/>
                <w:szCs w:val="22"/>
              </w:rPr>
              <w:t>9.</w:t>
            </w:r>
          </w:p>
        </w:tc>
        <w:tc>
          <w:tcPr>
            <w:tcW w:w="2070" w:type="dxa"/>
            <w:shd w:val="clear" w:color="auto" w:fill="BFBFBF" w:themeFill="background1" w:themeFillShade="BF"/>
          </w:tcPr>
          <w:p w14:paraId="4E2A7BC1" w14:textId="25A54DCD" w:rsidR="003D12B5" w:rsidRPr="00A8352C" w:rsidRDefault="003D12B5" w:rsidP="003D12B5">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 xml:space="preserve">10/22 </w:t>
            </w:r>
          </w:p>
        </w:tc>
        <w:tc>
          <w:tcPr>
            <w:tcW w:w="5400" w:type="dxa"/>
            <w:shd w:val="clear" w:color="auto" w:fill="BFBFBF" w:themeFill="background1" w:themeFillShade="BF"/>
          </w:tcPr>
          <w:p w14:paraId="4EDA800B" w14:textId="1951C433" w:rsidR="003D12B5" w:rsidRPr="00A8352C" w:rsidRDefault="003D12B5" w:rsidP="003D12B5">
            <w:pPr>
              <w:widowControl w:val="0"/>
              <w:autoSpaceDE w:val="0"/>
              <w:autoSpaceDN w:val="0"/>
              <w:adjustRightInd w:val="0"/>
              <w:rPr>
                <w:rFonts w:ascii="Garamond" w:hAnsi="Garamond" w:cs="Arial"/>
                <w:color w:val="000000" w:themeColor="text1"/>
                <w:sz w:val="22"/>
                <w:szCs w:val="22"/>
                <w:lang w:val="it-IT"/>
              </w:rPr>
            </w:pPr>
            <w:r w:rsidRPr="00742E4E">
              <w:rPr>
                <w:rFonts w:ascii="Garamond" w:hAnsi="Garamond" w:cs="Arial"/>
                <w:color w:val="000000" w:themeColor="text1"/>
                <w:sz w:val="22"/>
                <w:szCs w:val="22"/>
                <w:lang w:val="fr-FR"/>
              </w:rPr>
              <w:t xml:space="preserve">Mobile </w:t>
            </w:r>
            <w:proofErr w:type="spellStart"/>
            <w:r w:rsidRPr="00742E4E">
              <w:rPr>
                <w:rFonts w:ascii="Garamond" w:hAnsi="Garamond" w:cs="Arial"/>
                <w:color w:val="000000" w:themeColor="text1"/>
                <w:sz w:val="22"/>
                <w:szCs w:val="22"/>
                <w:lang w:val="fr-FR"/>
              </w:rPr>
              <w:t>Technolo</w:t>
            </w:r>
            <w:r>
              <w:rPr>
                <w:rFonts w:ascii="Garamond" w:hAnsi="Garamond" w:cs="Arial"/>
                <w:color w:val="000000" w:themeColor="text1"/>
                <w:sz w:val="22"/>
                <w:szCs w:val="22"/>
                <w:lang w:val="fr-FR"/>
              </w:rPr>
              <w:t>gy</w:t>
            </w:r>
            <w:proofErr w:type="spellEnd"/>
            <w:r>
              <w:rPr>
                <w:rFonts w:ascii="Garamond" w:hAnsi="Garamond" w:cs="Arial"/>
                <w:color w:val="000000" w:themeColor="text1"/>
                <w:sz w:val="22"/>
                <w:szCs w:val="22"/>
                <w:lang w:val="fr-FR"/>
              </w:rPr>
              <w:t xml:space="preserve"> </w:t>
            </w:r>
            <w:r w:rsidRPr="00742E4E">
              <w:rPr>
                <w:rFonts w:ascii="Garamond" w:hAnsi="Garamond" w:cs="Arial"/>
                <w:color w:val="000000" w:themeColor="text1"/>
                <w:sz w:val="22"/>
                <w:szCs w:val="22"/>
                <w:lang w:val="fr-FR"/>
              </w:rPr>
              <w:t xml:space="preserve">&amp; Social Media. </w:t>
            </w:r>
            <w:r w:rsidRPr="00742E4E">
              <w:rPr>
                <w:rFonts w:ascii="Garamond" w:hAnsi="Garamond" w:cs="Arial"/>
                <w:color w:val="000000" w:themeColor="text1"/>
                <w:sz w:val="22"/>
                <w:szCs w:val="22"/>
              </w:rPr>
              <w:t>Ch 7 (196-206)</w:t>
            </w:r>
          </w:p>
        </w:tc>
        <w:tc>
          <w:tcPr>
            <w:tcW w:w="2425" w:type="dxa"/>
            <w:shd w:val="clear" w:color="auto" w:fill="BFBFBF" w:themeFill="background1" w:themeFillShade="BF"/>
          </w:tcPr>
          <w:p w14:paraId="2F6EF32C" w14:textId="7431DC1B" w:rsidR="003D12B5" w:rsidRPr="00A8352C" w:rsidRDefault="003D12B5" w:rsidP="003D12B5">
            <w:pPr>
              <w:widowControl w:val="0"/>
              <w:autoSpaceDE w:val="0"/>
              <w:autoSpaceDN w:val="0"/>
              <w:adjustRightInd w:val="0"/>
              <w:rPr>
                <w:rFonts w:ascii="Garamond" w:hAnsi="Garamond" w:cs="Arial"/>
                <w:b/>
                <w:bCs/>
                <w:color w:val="000000" w:themeColor="text1"/>
                <w:sz w:val="22"/>
                <w:szCs w:val="22"/>
                <w:lang w:val="it-IT"/>
              </w:rPr>
            </w:pPr>
            <w:r w:rsidRPr="00A8352C">
              <w:rPr>
                <w:rFonts w:ascii="Garamond" w:hAnsi="Garamond" w:cs="Arial"/>
                <w:b/>
                <w:bCs/>
                <w:color w:val="000000" w:themeColor="text1"/>
                <w:sz w:val="22"/>
                <w:szCs w:val="22"/>
              </w:rPr>
              <w:t>Exam 2 Review</w:t>
            </w:r>
          </w:p>
        </w:tc>
      </w:tr>
      <w:tr w:rsidR="003D12B5" w:rsidRPr="00742E4E" w14:paraId="38F1CAEF" w14:textId="77777777" w:rsidTr="00631529">
        <w:tc>
          <w:tcPr>
            <w:tcW w:w="895" w:type="dxa"/>
            <w:shd w:val="clear" w:color="auto" w:fill="BFBFBF" w:themeFill="background1" w:themeFillShade="BF"/>
          </w:tcPr>
          <w:p w14:paraId="3198C211" w14:textId="77777777" w:rsidR="003D12B5" w:rsidRPr="004E2117" w:rsidRDefault="003D12B5" w:rsidP="003D12B5">
            <w:pPr>
              <w:widowControl w:val="0"/>
              <w:autoSpaceDE w:val="0"/>
              <w:autoSpaceDN w:val="0"/>
              <w:adjustRightInd w:val="0"/>
              <w:rPr>
                <w:rFonts w:ascii="Garamond" w:hAnsi="Garamond" w:cs="Arial"/>
                <w:color w:val="000000"/>
                <w:sz w:val="22"/>
                <w:szCs w:val="22"/>
                <w:lang w:val="it-IT"/>
              </w:rPr>
            </w:pPr>
          </w:p>
        </w:tc>
        <w:tc>
          <w:tcPr>
            <w:tcW w:w="2070" w:type="dxa"/>
            <w:shd w:val="clear" w:color="auto" w:fill="BFBFBF" w:themeFill="background1" w:themeFillShade="BF"/>
          </w:tcPr>
          <w:p w14:paraId="490A8260" w14:textId="7CB9F38D"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10/24 - ONLINE</w:t>
            </w:r>
          </w:p>
        </w:tc>
        <w:tc>
          <w:tcPr>
            <w:tcW w:w="5400" w:type="dxa"/>
            <w:shd w:val="clear" w:color="auto" w:fill="BFBFBF" w:themeFill="background1" w:themeFillShade="BF"/>
          </w:tcPr>
          <w:p w14:paraId="33387883" w14:textId="795E74D2" w:rsidR="003D12B5" w:rsidRPr="00742E4E" w:rsidRDefault="003D12B5" w:rsidP="003D12B5">
            <w:pPr>
              <w:widowControl w:val="0"/>
              <w:autoSpaceDE w:val="0"/>
              <w:autoSpaceDN w:val="0"/>
              <w:adjustRightInd w:val="0"/>
              <w:rPr>
                <w:rFonts w:ascii="Garamond" w:hAnsi="Garamond" w:cs="Arial"/>
                <w:b/>
                <w:bCs/>
                <w:color w:val="000000" w:themeColor="text1"/>
                <w:sz w:val="22"/>
                <w:szCs w:val="22"/>
                <w:lang w:val="it-IT"/>
              </w:rPr>
            </w:pPr>
            <w:r>
              <w:rPr>
                <w:rFonts w:ascii="Garamond" w:hAnsi="Garamond" w:cs="Arial"/>
                <w:b/>
                <w:bCs/>
                <w:color w:val="000000" w:themeColor="text1"/>
                <w:sz w:val="22"/>
                <w:szCs w:val="22"/>
                <w:lang w:val="it-IT"/>
              </w:rPr>
              <w:t>Exam 2</w:t>
            </w:r>
          </w:p>
        </w:tc>
        <w:tc>
          <w:tcPr>
            <w:tcW w:w="2425" w:type="dxa"/>
            <w:shd w:val="clear" w:color="auto" w:fill="BFBFBF" w:themeFill="background1" w:themeFillShade="BF"/>
          </w:tcPr>
          <w:p w14:paraId="1874190D" w14:textId="0229D715" w:rsidR="003D12B5" w:rsidRPr="00742E4E" w:rsidRDefault="003D12B5" w:rsidP="003D12B5">
            <w:pPr>
              <w:widowControl w:val="0"/>
              <w:autoSpaceDE w:val="0"/>
              <w:autoSpaceDN w:val="0"/>
              <w:adjustRightInd w:val="0"/>
              <w:rPr>
                <w:rFonts w:ascii="Garamond" w:hAnsi="Garamond" w:cs="Arial"/>
                <w:b/>
                <w:bCs/>
                <w:color w:val="000000" w:themeColor="text1"/>
                <w:sz w:val="22"/>
                <w:szCs w:val="22"/>
                <w:lang w:val="it-IT"/>
              </w:rPr>
            </w:pPr>
          </w:p>
        </w:tc>
      </w:tr>
      <w:tr w:rsidR="003D12B5" w:rsidRPr="00742E4E" w14:paraId="17D053D4" w14:textId="77777777" w:rsidTr="00631529">
        <w:tc>
          <w:tcPr>
            <w:tcW w:w="895" w:type="dxa"/>
          </w:tcPr>
          <w:p w14:paraId="2CAC4561" w14:textId="681C24E5" w:rsidR="003D12B5" w:rsidRPr="00742E4E" w:rsidRDefault="003D12B5" w:rsidP="003D12B5">
            <w:pPr>
              <w:widowControl w:val="0"/>
              <w:autoSpaceDE w:val="0"/>
              <w:autoSpaceDN w:val="0"/>
              <w:adjustRightInd w:val="0"/>
              <w:rPr>
                <w:rFonts w:ascii="Garamond" w:hAnsi="Garamond" w:cs="Arial"/>
                <w:color w:val="000000"/>
                <w:sz w:val="22"/>
                <w:szCs w:val="22"/>
              </w:rPr>
            </w:pPr>
            <w:r w:rsidRPr="00742E4E">
              <w:rPr>
                <w:rFonts w:ascii="Garamond" w:hAnsi="Garamond" w:cs="Arial"/>
                <w:color w:val="000000"/>
                <w:sz w:val="22"/>
                <w:szCs w:val="22"/>
              </w:rPr>
              <w:t>10.</w:t>
            </w:r>
          </w:p>
        </w:tc>
        <w:tc>
          <w:tcPr>
            <w:tcW w:w="2070" w:type="dxa"/>
          </w:tcPr>
          <w:p w14:paraId="2F030A0B" w14:textId="49B98D73" w:rsidR="003D12B5" w:rsidRPr="00742E4E" w:rsidRDefault="003D12B5" w:rsidP="003D12B5">
            <w:pPr>
              <w:widowControl w:val="0"/>
              <w:autoSpaceDE w:val="0"/>
              <w:autoSpaceDN w:val="0"/>
              <w:adjustRightInd w:val="0"/>
              <w:rPr>
                <w:rFonts w:ascii="Garamond" w:hAnsi="Garamond" w:cs="Arial"/>
                <w:b/>
                <w:bCs/>
                <w:sz w:val="22"/>
                <w:szCs w:val="22"/>
              </w:rPr>
            </w:pPr>
            <w:r>
              <w:rPr>
                <w:rFonts w:ascii="Garamond" w:hAnsi="Garamond" w:cs="Arial"/>
                <w:color w:val="000000"/>
                <w:sz w:val="22"/>
                <w:szCs w:val="22"/>
              </w:rPr>
              <w:t>10/29</w:t>
            </w:r>
          </w:p>
        </w:tc>
        <w:tc>
          <w:tcPr>
            <w:tcW w:w="5400" w:type="dxa"/>
          </w:tcPr>
          <w:p w14:paraId="22A50BF5" w14:textId="65389DED"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sidRPr="00742E4E">
              <w:rPr>
                <w:rFonts w:ascii="Garamond" w:hAnsi="Garamond" w:cs="Arial"/>
                <w:color w:val="000000" w:themeColor="text1"/>
                <w:sz w:val="22"/>
                <w:szCs w:val="22"/>
              </w:rPr>
              <w:t>Identity. Ch. 8</w:t>
            </w:r>
          </w:p>
        </w:tc>
        <w:tc>
          <w:tcPr>
            <w:tcW w:w="2425" w:type="dxa"/>
          </w:tcPr>
          <w:p w14:paraId="30C8862E" w14:textId="17C05445" w:rsidR="003D12B5" w:rsidRPr="00742E4E" w:rsidRDefault="003D12B5" w:rsidP="003D12B5">
            <w:pPr>
              <w:widowControl w:val="0"/>
              <w:autoSpaceDE w:val="0"/>
              <w:autoSpaceDN w:val="0"/>
              <w:adjustRightInd w:val="0"/>
              <w:rPr>
                <w:rFonts w:ascii="Garamond" w:hAnsi="Garamond" w:cs="Arial"/>
                <w:b/>
                <w:bCs/>
                <w:sz w:val="22"/>
                <w:szCs w:val="22"/>
              </w:rPr>
            </w:pPr>
          </w:p>
        </w:tc>
      </w:tr>
      <w:tr w:rsidR="003D12B5" w:rsidRPr="00742E4E" w14:paraId="71F4090B" w14:textId="77777777" w:rsidTr="00631529">
        <w:tc>
          <w:tcPr>
            <w:tcW w:w="895" w:type="dxa"/>
            <w:tcBorders>
              <w:bottom w:val="single" w:sz="4" w:space="0" w:color="auto"/>
            </w:tcBorders>
          </w:tcPr>
          <w:p w14:paraId="40BA2284" w14:textId="77777777" w:rsidR="003D12B5" w:rsidRPr="00742E4E" w:rsidRDefault="003D12B5" w:rsidP="003D12B5">
            <w:pPr>
              <w:widowControl w:val="0"/>
              <w:autoSpaceDE w:val="0"/>
              <w:autoSpaceDN w:val="0"/>
              <w:adjustRightInd w:val="0"/>
              <w:rPr>
                <w:rFonts w:ascii="Garamond" w:hAnsi="Garamond" w:cs="Arial"/>
                <w:color w:val="000000"/>
                <w:sz w:val="22"/>
                <w:szCs w:val="22"/>
              </w:rPr>
            </w:pPr>
          </w:p>
        </w:tc>
        <w:tc>
          <w:tcPr>
            <w:tcW w:w="2070" w:type="dxa"/>
            <w:tcBorders>
              <w:bottom w:val="single" w:sz="4" w:space="0" w:color="auto"/>
            </w:tcBorders>
          </w:tcPr>
          <w:p w14:paraId="2E2C9993" w14:textId="50657AC5"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10/31</w:t>
            </w:r>
          </w:p>
        </w:tc>
        <w:tc>
          <w:tcPr>
            <w:tcW w:w="5400" w:type="dxa"/>
            <w:tcBorders>
              <w:bottom w:val="single" w:sz="4" w:space="0" w:color="auto"/>
            </w:tcBorders>
          </w:tcPr>
          <w:p w14:paraId="000C60AB" w14:textId="09DFED75"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sidRPr="00742E4E">
              <w:rPr>
                <w:rFonts w:ascii="Garamond" w:hAnsi="Garamond" w:cs="Arial"/>
                <w:color w:val="000000" w:themeColor="text1"/>
                <w:sz w:val="22"/>
                <w:szCs w:val="22"/>
              </w:rPr>
              <w:t xml:space="preserve">Identity. Ch. 8 </w:t>
            </w:r>
            <w:r>
              <w:rPr>
                <w:rFonts w:ascii="Garamond" w:hAnsi="Garamond" w:cs="Arial"/>
                <w:color w:val="000000" w:themeColor="text1"/>
                <w:sz w:val="22"/>
                <w:szCs w:val="22"/>
              </w:rPr>
              <w:t>(continued)</w:t>
            </w:r>
          </w:p>
        </w:tc>
        <w:tc>
          <w:tcPr>
            <w:tcW w:w="2425" w:type="dxa"/>
            <w:tcBorders>
              <w:bottom w:val="single" w:sz="4" w:space="0" w:color="auto"/>
            </w:tcBorders>
          </w:tcPr>
          <w:p w14:paraId="75E51F70" w14:textId="77777777"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p>
        </w:tc>
      </w:tr>
      <w:tr w:rsidR="003D12B5" w:rsidRPr="00742E4E" w14:paraId="75CE86F6" w14:textId="77777777" w:rsidTr="00631529">
        <w:tc>
          <w:tcPr>
            <w:tcW w:w="895" w:type="dxa"/>
            <w:shd w:val="clear" w:color="auto" w:fill="BFBFBF" w:themeFill="background1" w:themeFillShade="BF"/>
          </w:tcPr>
          <w:p w14:paraId="6AB43AB3" w14:textId="1AC05297" w:rsidR="003D12B5" w:rsidRPr="00742E4E" w:rsidRDefault="003D12B5" w:rsidP="003D12B5">
            <w:pPr>
              <w:widowControl w:val="0"/>
              <w:autoSpaceDE w:val="0"/>
              <w:autoSpaceDN w:val="0"/>
              <w:adjustRightInd w:val="0"/>
              <w:rPr>
                <w:rFonts w:ascii="Garamond" w:hAnsi="Garamond" w:cs="Arial"/>
                <w:color w:val="000000"/>
                <w:sz w:val="22"/>
                <w:szCs w:val="22"/>
              </w:rPr>
            </w:pPr>
            <w:r w:rsidRPr="00742E4E">
              <w:rPr>
                <w:rFonts w:ascii="Garamond" w:hAnsi="Garamond" w:cs="Arial"/>
                <w:color w:val="000000"/>
                <w:sz w:val="22"/>
                <w:szCs w:val="22"/>
              </w:rPr>
              <w:t>11.</w:t>
            </w:r>
          </w:p>
        </w:tc>
        <w:tc>
          <w:tcPr>
            <w:tcW w:w="2070" w:type="dxa"/>
            <w:shd w:val="clear" w:color="auto" w:fill="BFBFBF" w:themeFill="background1" w:themeFillShade="BF"/>
          </w:tcPr>
          <w:p w14:paraId="3A0BCE20" w14:textId="3E81D94D"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11/05</w:t>
            </w:r>
          </w:p>
        </w:tc>
        <w:tc>
          <w:tcPr>
            <w:tcW w:w="5400" w:type="dxa"/>
            <w:shd w:val="clear" w:color="auto" w:fill="BFBFBF" w:themeFill="background1" w:themeFillShade="BF"/>
          </w:tcPr>
          <w:p w14:paraId="71EF8773" w14:textId="7EF90DA6" w:rsidR="003D12B5" w:rsidRPr="005555BE" w:rsidRDefault="003D12B5" w:rsidP="003D12B5">
            <w:pPr>
              <w:widowControl w:val="0"/>
              <w:autoSpaceDE w:val="0"/>
              <w:autoSpaceDN w:val="0"/>
              <w:adjustRightInd w:val="0"/>
              <w:rPr>
                <w:rFonts w:ascii="Garamond" w:hAnsi="Garamond" w:cs="Arial"/>
                <w:color w:val="000000" w:themeColor="text1"/>
                <w:sz w:val="22"/>
                <w:szCs w:val="22"/>
              </w:rPr>
            </w:pPr>
            <w:r w:rsidRPr="005555BE">
              <w:rPr>
                <w:rFonts w:ascii="Garamond" w:hAnsi="Garamond" w:cs="Arial"/>
                <w:color w:val="000000" w:themeColor="text1"/>
                <w:sz w:val="22"/>
                <w:szCs w:val="22"/>
              </w:rPr>
              <w:t xml:space="preserve">Autonomy Ch. 9 </w:t>
            </w:r>
          </w:p>
        </w:tc>
        <w:tc>
          <w:tcPr>
            <w:tcW w:w="2425" w:type="dxa"/>
            <w:shd w:val="clear" w:color="auto" w:fill="BFBFBF" w:themeFill="background1" w:themeFillShade="BF"/>
          </w:tcPr>
          <w:p w14:paraId="0D2C4137" w14:textId="776EF4AB"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p>
        </w:tc>
      </w:tr>
      <w:tr w:rsidR="003D12B5" w:rsidRPr="00742E4E" w14:paraId="3020621A" w14:textId="77777777" w:rsidTr="00631529">
        <w:tc>
          <w:tcPr>
            <w:tcW w:w="895" w:type="dxa"/>
            <w:shd w:val="clear" w:color="auto" w:fill="BFBFBF" w:themeFill="background1" w:themeFillShade="BF"/>
          </w:tcPr>
          <w:p w14:paraId="7A02AA57" w14:textId="77777777" w:rsidR="003D12B5" w:rsidRPr="00742E4E" w:rsidRDefault="003D12B5" w:rsidP="003D12B5">
            <w:pPr>
              <w:widowControl w:val="0"/>
              <w:autoSpaceDE w:val="0"/>
              <w:autoSpaceDN w:val="0"/>
              <w:adjustRightInd w:val="0"/>
              <w:rPr>
                <w:rFonts w:ascii="Garamond" w:hAnsi="Garamond" w:cs="Arial"/>
                <w:color w:val="000000"/>
                <w:sz w:val="22"/>
                <w:szCs w:val="22"/>
              </w:rPr>
            </w:pPr>
          </w:p>
        </w:tc>
        <w:tc>
          <w:tcPr>
            <w:tcW w:w="2070" w:type="dxa"/>
            <w:shd w:val="clear" w:color="auto" w:fill="BFBFBF" w:themeFill="background1" w:themeFillShade="BF"/>
          </w:tcPr>
          <w:p w14:paraId="0F1C7D1D" w14:textId="31C8C29E"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11/07</w:t>
            </w:r>
            <w:r w:rsidRPr="00742E4E">
              <w:rPr>
                <w:rFonts w:ascii="Garamond" w:hAnsi="Garamond" w:cs="Arial"/>
                <w:color w:val="000000" w:themeColor="text1"/>
                <w:sz w:val="22"/>
                <w:szCs w:val="22"/>
              </w:rPr>
              <w:t xml:space="preserve"> </w:t>
            </w:r>
          </w:p>
        </w:tc>
        <w:tc>
          <w:tcPr>
            <w:tcW w:w="5400" w:type="dxa"/>
            <w:shd w:val="clear" w:color="auto" w:fill="BFBFBF" w:themeFill="background1" w:themeFillShade="BF"/>
          </w:tcPr>
          <w:p w14:paraId="52F86AD2" w14:textId="3890D91E"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Intimacy. Ch. 10 (</w:t>
            </w:r>
            <w:r w:rsidRPr="00742E4E">
              <w:rPr>
                <w:rFonts w:ascii="Garamond" w:hAnsi="Garamond" w:cs="Arial"/>
                <w:color w:val="000000" w:themeColor="text1"/>
                <w:sz w:val="22"/>
                <w:szCs w:val="22"/>
              </w:rPr>
              <w:t>pp. 262-277)</w:t>
            </w:r>
          </w:p>
        </w:tc>
        <w:tc>
          <w:tcPr>
            <w:tcW w:w="2425" w:type="dxa"/>
            <w:shd w:val="clear" w:color="auto" w:fill="BFBFBF" w:themeFill="background1" w:themeFillShade="BF"/>
          </w:tcPr>
          <w:p w14:paraId="1F26D75A" w14:textId="084E707B"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p>
        </w:tc>
      </w:tr>
      <w:tr w:rsidR="003D12B5" w:rsidRPr="00742E4E" w14:paraId="19734B91" w14:textId="77777777" w:rsidTr="00631529">
        <w:tc>
          <w:tcPr>
            <w:tcW w:w="895" w:type="dxa"/>
          </w:tcPr>
          <w:p w14:paraId="6AE3F21E" w14:textId="5F2D25D3" w:rsidR="003D12B5" w:rsidRPr="00742E4E" w:rsidRDefault="003D12B5" w:rsidP="003D12B5">
            <w:pPr>
              <w:widowControl w:val="0"/>
              <w:autoSpaceDE w:val="0"/>
              <w:autoSpaceDN w:val="0"/>
              <w:adjustRightInd w:val="0"/>
              <w:rPr>
                <w:rFonts w:ascii="Garamond" w:hAnsi="Garamond" w:cs="Arial"/>
                <w:sz w:val="22"/>
                <w:szCs w:val="22"/>
              </w:rPr>
            </w:pPr>
            <w:r w:rsidRPr="00742E4E">
              <w:rPr>
                <w:rFonts w:ascii="Garamond" w:hAnsi="Garamond" w:cs="Arial"/>
                <w:sz w:val="22"/>
                <w:szCs w:val="22"/>
              </w:rPr>
              <w:t>12.</w:t>
            </w:r>
          </w:p>
        </w:tc>
        <w:tc>
          <w:tcPr>
            <w:tcW w:w="2070" w:type="dxa"/>
          </w:tcPr>
          <w:p w14:paraId="4F7D59C8" w14:textId="3DEA9AAD"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11/12</w:t>
            </w:r>
            <w:r w:rsidRPr="00742E4E">
              <w:rPr>
                <w:rFonts w:ascii="Garamond" w:hAnsi="Garamond" w:cs="Arial"/>
                <w:color w:val="000000" w:themeColor="text1"/>
                <w:sz w:val="22"/>
                <w:szCs w:val="22"/>
              </w:rPr>
              <w:t xml:space="preserve"> </w:t>
            </w:r>
          </w:p>
        </w:tc>
        <w:tc>
          <w:tcPr>
            <w:tcW w:w="5400" w:type="dxa"/>
          </w:tcPr>
          <w:p w14:paraId="16EA3489" w14:textId="654FCD31"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sidRPr="00742E4E">
              <w:rPr>
                <w:rFonts w:ascii="Garamond" w:hAnsi="Garamond" w:cs="Arial"/>
                <w:color w:val="000000" w:themeColor="text1"/>
                <w:sz w:val="22"/>
                <w:szCs w:val="22"/>
              </w:rPr>
              <w:t>Intimacy. Ch. 10 (pp</w:t>
            </w:r>
            <w:r>
              <w:rPr>
                <w:rFonts w:ascii="Garamond" w:hAnsi="Garamond" w:cs="Arial"/>
                <w:color w:val="000000" w:themeColor="text1"/>
                <w:sz w:val="22"/>
                <w:szCs w:val="22"/>
              </w:rPr>
              <w:t>.</w:t>
            </w:r>
            <w:r w:rsidRPr="00742E4E">
              <w:rPr>
                <w:rFonts w:ascii="Garamond" w:hAnsi="Garamond" w:cs="Arial"/>
                <w:color w:val="000000" w:themeColor="text1"/>
                <w:sz w:val="22"/>
                <w:szCs w:val="22"/>
              </w:rPr>
              <w:t xml:space="preserve"> 279-290)</w:t>
            </w:r>
          </w:p>
        </w:tc>
        <w:tc>
          <w:tcPr>
            <w:tcW w:w="2425" w:type="dxa"/>
          </w:tcPr>
          <w:p w14:paraId="31EE2E4F" w14:textId="3FC49BBF"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sidRPr="00742E4E">
              <w:rPr>
                <w:rFonts w:ascii="Garamond" w:hAnsi="Garamond" w:cs="Arial"/>
                <w:b/>
                <w:bCs/>
                <w:color w:val="000000" w:themeColor="text1"/>
                <w:sz w:val="22"/>
                <w:szCs w:val="22"/>
              </w:rPr>
              <w:t>Exam 3 Review</w:t>
            </w:r>
          </w:p>
        </w:tc>
      </w:tr>
      <w:tr w:rsidR="003D12B5" w:rsidRPr="00742E4E" w14:paraId="09E08E66" w14:textId="77777777" w:rsidTr="00631529">
        <w:tc>
          <w:tcPr>
            <w:tcW w:w="895" w:type="dxa"/>
            <w:tcBorders>
              <w:bottom w:val="single" w:sz="4" w:space="0" w:color="auto"/>
            </w:tcBorders>
          </w:tcPr>
          <w:p w14:paraId="4D2E04AC" w14:textId="77777777" w:rsidR="003D12B5" w:rsidRPr="00742E4E" w:rsidRDefault="003D12B5" w:rsidP="003D12B5">
            <w:pPr>
              <w:widowControl w:val="0"/>
              <w:autoSpaceDE w:val="0"/>
              <w:autoSpaceDN w:val="0"/>
              <w:adjustRightInd w:val="0"/>
              <w:rPr>
                <w:rFonts w:ascii="Garamond" w:hAnsi="Garamond" w:cs="Arial"/>
                <w:sz w:val="22"/>
                <w:szCs w:val="22"/>
              </w:rPr>
            </w:pPr>
          </w:p>
        </w:tc>
        <w:tc>
          <w:tcPr>
            <w:tcW w:w="2070" w:type="dxa"/>
            <w:tcBorders>
              <w:bottom w:val="single" w:sz="4" w:space="0" w:color="auto"/>
            </w:tcBorders>
          </w:tcPr>
          <w:p w14:paraId="7726BC5C" w14:textId="66BF4970"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Pr>
                <w:rFonts w:ascii="Garamond" w:hAnsi="Garamond" w:cs="Arial"/>
                <w:color w:val="000000" w:themeColor="text1"/>
                <w:sz w:val="22"/>
                <w:szCs w:val="22"/>
              </w:rPr>
              <w:t>11/14 - ONLINE</w:t>
            </w:r>
          </w:p>
        </w:tc>
        <w:tc>
          <w:tcPr>
            <w:tcW w:w="5400" w:type="dxa"/>
            <w:tcBorders>
              <w:bottom w:val="single" w:sz="4" w:space="0" w:color="auto"/>
            </w:tcBorders>
          </w:tcPr>
          <w:p w14:paraId="24150897" w14:textId="3991241D"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sidRPr="00742E4E">
              <w:rPr>
                <w:rFonts w:ascii="Garamond" w:hAnsi="Garamond" w:cs="Arial"/>
                <w:b/>
                <w:color w:val="000000" w:themeColor="text1"/>
                <w:sz w:val="22"/>
                <w:szCs w:val="22"/>
              </w:rPr>
              <w:t xml:space="preserve">Exam 3 </w:t>
            </w:r>
            <w:r w:rsidRPr="00742E4E">
              <w:rPr>
                <w:rFonts w:ascii="Garamond" w:hAnsi="Garamond" w:cs="Arial"/>
                <w:color w:val="000000" w:themeColor="text1"/>
                <w:sz w:val="22"/>
                <w:szCs w:val="22"/>
              </w:rPr>
              <w:t xml:space="preserve"> </w:t>
            </w:r>
          </w:p>
        </w:tc>
        <w:tc>
          <w:tcPr>
            <w:tcW w:w="2425" w:type="dxa"/>
            <w:tcBorders>
              <w:bottom w:val="single" w:sz="4" w:space="0" w:color="auto"/>
            </w:tcBorders>
          </w:tcPr>
          <w:p w14:paraId="55F74360" w14:textId="0B249E65"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sidRPr="00742E4E">
              <w:rPr>
                <w:rFonts w:ascii="Garamond" w:hAnsi="Garamond" w:cs="Arial"/>
                <w:b/>
                <w:color w:val="000000" w:themeColor="text1"/>
                <w:sz w:val="22"/>
                <w:szCs w:val="22"/>
              </w:rPr>
              <w:t>Online on BlackBoard</w:t>
            </w:r>
          </w:p>
        </w:tc>
      </w:tr>
      <w:tr w:rsidR="003D12B5" w:rsidRPr="00742E4E" w14:paraId="2FDFCCE7" w14:textId="77777777" w:rsidTr="00631529">
        <w:tc>
          <w:tcPr>
            <w:tcW w:w="895" w:type="dxa"/>
            <w:shd w:val="clear" w:color="auto" w:fill="BFBFBF" w:themeFill="background1" w:themeFillShade="BF"/>
          </w:tcPr>
          <w:p w14:paraId="43E20FB6" w14:textId="171F9858" w:rsidR="003D12B5" w:rsidRPr="00742E4E" w:rsidRDefault="003D12B5" w:rsidP="003D12B5">
            <w:pPr>
              <w:widowControl w:val="0"/>
              <w:autoSpaceDE w:val="0"/>
              <w:autoSpaceDN w:val="0"/>
              <w:adjustRightInd w:val="0"/>
              <w:rPr>
                <w:rFonts w:ascii="Garamond" w:hAnsi="Garamond" w:cs="Arial"/>
                <w:sz w:val="22"/>
                <w:szCs w:val="22"/>
              </w:rPr>
            </w:pPr>
            <w:r w:rsidRPr="00742E4E">
              <w:rPr>
                <w:rFonts w:ascii="Garamond" w:hAnsi="Garamond" w:cs="Arial"/>
                <w:sz w:val="22"/>
                <w:szCs w:val="22"/>
              </w:rPr>
              <w:t>13.</w:t>
            </w:r>
          </w:p>
        </w:tc>
        <w:tc>
          <w:tcPr>
            <w:tcW w:w="2070" w:type="dxa"/>
            <w:shd w:val="clear" w:color="auto" w:fill="BFBFBF" w:themeFill="background1" w:themeFillShade="BF"/>
          </w:tcPr>
          <w:p w14:paraId="06C38E57" w14:textId="19DAC681" w:rsidR="003D12B5" w:rsidRPr="00742E4E" w:rsidRDefault="003D12B5" w:rsidP="003D12B5">
            <w:pPr>
              <w:widowControl w:val="0"/>
              <w:autoSpaceDE w:val="0"/>
              <w:autoSpaceDN w:val="0"/>
              <w:adjustRightInd w:val="0"/>
              <w:rPr>
                <w:rFonts w:ascii="Garamond" w:hAnsi="Garamond" w:cs="Arial"/>
                <w:color w:val="000000" w:themeColor="text1"/>
                <w:sz w:val="22"/>
                <w:szCs w:val="22"/>
              </w:rPr>
            </w:pPr>
            <w:r>
              <w:rPr>
                <w:rFonts w:ascii="Garamond" w:hAnsi="Garamond" w:cs="Arial"/>
                <w:color w:val="000000" w:themeColor="text1"/>
                <w:sz w:val="22"/>
                <w:szCs w:val="22"/>
              </w:rPr>
              <w:t>11/19</w:t>
            </w:r>
          </w:p>
        </w:tc>
        <w:tc>
          <w:tcPr>
            <w:tcW w:w="5400" w:type="dxa"/>
            <w:shd w:val="clear" w:color="auto" w:fill="BFBFBF" w:themeFill="background1" w:themeFillShade="BF"/>
          </w:tcPr>
          <w:p w14:paraId="17384453" w14:textId="102333CC" w:rsidR="003D12B5" w:rsidRPr="00742E4E" w:rsidRDefault="003D12B5" w:rsidP="003D12B5">
            <w:pPr>
              <w:widowControl w:val="0"/>
              <w:autoSpaceDE w:val="0"/>
              <w:autoSpaceDN w:val="0"/>
              <w:adjustRightInd w:val="0"/>
              <w:rPr>
                <w:rFonts w:ascii="Garamond" w:hAnsi="Garamond" w:cs="Arial"/>
                <w:color w:val="000000" w:themeColor="text1"/>
                <w:sz w:val="22"/>
                <w:szCs w:val="22"/>
              </w:rPr>
            </w:pPr>
            <w:r w:rsidRPr="00742E4E">
              <w:rPr>
                <w:rFonts w:ascii="Garamond" w:hAnsi="Garamond" w:cs="Arial"/>
                <w:color w:val="000000" w:themeColor="text1"/>
                <w:sz w:val="22"/>
                <w:szCs w:val="22"/>
              </w:rPr>
              <w:t xml:space="preserve">Sexuality. Ch. 11 </w:t>
            </w:r>
          </w:p>
        </w:tc>
        <w:tc>
          <w:tcPr>
            <w:tcW w:w="2425" w:type="dxa"/>
            <w:shd w:val="clear" w:color="auto" w:fill="BFBFBF" w:themeFill="background1" w:themeFillShade="BF"/>
          </w:tcPr>
          <w:p w14:paraId="64A1D7C7" w14:textId="1A92C1E1"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p>
        </w:tc>
      </w:tr>
      <w:tr w:rsidR="003D12B5" w:rsidRPr="00742E4E" w14:paraId="62C556DE" w14:textId="77777777" w:rsidTr="00631529">
        <w:tc>
          <w:tcPr>
            <w:tcW w:w="895" w:type="dxa"/>
            <w:shd w:val="clear" w:color="auto" w:fill="BFBFBF" w:themeFill="background1" w:themeFillShade="BF"/>
          </w:tcPr>
          <w:p w14:paraId="4DC1EBC4" w14:textId="77777777" w:rsidR="003D12B5" w:rsidRPr="00742E4E" w:rsidRDefault="003D12B5" w:rsidP="003D12B5">
            <w:pPr>
              <w:widowControl w:val="0"/>
              <w:autoSpaceDE w:val="0"/>
              <w:autoSpaceDN w:val="0"/>
              <w:adjustRightInd w:val="0"/>
              <w:rPr>
                <w:rFonts w:ascii="Garamond" w:hAnsi="Garamond" w:cs="Arial"/>
                <w:sz w:val="22"/>
                <w:szCs w:val="22"/>
              </w:rPr>
            </w:pPr>
          </w:p>
        </w:tc>
        <w:tc>
          <w:tcPr>
            <w:tcW w:w="2070" w:type="dxa"/>
            <w:shd w:val="clear" w:color="auto" w:fill="BFBFBF" w:themeFill="background1" w:themeFillShade="BF"/>
          </w:tcPr>
          <w:p w14:paraId="37C48B11" w14:textId="549821DD" w:rsidR="003D12B5" w:rsidRPr="00742E4E" w:rsidRDefault="003D12B5" w:rsidP="003D12B5">
            <w:pPr>
              <w:widowControl w:val="0"/>
              <w:autoSpaceDE w:val="0"/>
              <w:autoSpaceDN w:val="0"/>
              <w:adjustRightInd w:val="0"/>
              <w:rPr>
                <w:rFonts w:ascii="Garamond" w:hAnsi="Garamond" w:cs="Arial"/>
                <w:color w:val="000000" w:themeColor="text1"/>
                <w:sz w:val="22"/>
                <w:szCs w:val="22"/>
              </w:rPr>
            </w:pPr>
            <w:r>
              <w:rPr>
                <w:rFonts w:ascii="Garamond" w:hAnsi="Garamond" w:cs="Arial"/>
                <w:color w:val="000000" w:themeColor="text1"/>
                <w:sz w:val="22"/>
                <w:szCs w:val="22"/>
              </w:rPr>
              <w:t xml:space="preserve">11/21 </w:t>
            </w:r>
            <w:r w:rsidRPr="00A8352C">
              <w:rPr>
                <w:rFonts w:ascii="Garamond" w:hAnsi="Garamond" w:cs="Arial"/>
                <w:color w:val="000000" w:themeColor="text1"/>
                <w:sz w:val="22"/>
                <w:szCs w:val="22"/>
              </w:rPr>
              <w:t>– NO CLASS</w:t>
            </w:r>
          </w:p>
        </w:tc>
        <w:tc>
          <w:tcPr>
            <w:tcW w:w="5400" w:type="dxa"/>
            <w:shd w:val="clear" w:color="auto" w:fill="BFBFBF" w:themeFill="background1" w:themeFillShade="BF"/>
          </w:tcPr>
          <w:p w14:paraId="0A17DA27" w14:textId="7856DAE4" w:rsidR="003D12B5" w:rsidRPr="00742E4E" w:rsidRDefault="003D12B5" w:rsidP="003D12B5">
            <w:pPr>
              <w:rPr>
                <w:rFonts w:ascii="Garamond" w:hAnsi="Garamond" w:cs="Arial"/>
                <w:color w:val="000000" w:themeColor="text1"/>
                <w:sz w:val="22"/>
                <w:szCs w:val="22"/>
              </w:rPr>
            </w:pPr>
            <w:r>
              <w:rPr>
                <w:rFonts w:ascii="Garamond" w:hAnsi="Garamond" w:cs="Arial"/>
                <w:color w:val="000000" w:themeColor="text1"/>
                <w:sz w:val="22"/>
                <w:szCs w:val="22"/>
              </w:rPr>
              <w:t xml:space="preserve">Thanksgiving </w:t>
            </w:r>
          </w:p>
        </w:tc>
        <w:tc>
          <w:tcPr>
            <w:tcW w:w="2425" w:type="dxa"/>
            <w:shd w:val="clear" w:color="auto" w:fill="BFBFBF" w:themeFill="background1" w:themeFillShade="BF"/>
          </w:tcPr>
          <w:p w14:paraId="5018CEE0" w14:textId="77777777"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p>
        </w:tc>
      </w:tr>
      <w:tr w:rsidR="003D12B5" w:rsidRPr="00742E4E" w14:paraId="068ECF3E" w14:textId="77777777" w:rsidTr="00631529">
        <w:trPr>
          <w:trHeight w:val="314"/>
        </w:trPr>
        <w:tc>
          <w:tcPr>
            <w:tcW w:w="895" w:type="dxa"/>
          </w:tcPr>
          <w:p w14:paraId="499EBB0C" w14:textId="32241E25" w:rsidR="003D12B5" w:rsidRPr="00742E4E" w:rsidRDefault="003D12B5" w:rsidP="003D12B5">
            <w:pPr>
              <w:widowControl w:val="0"/>
              <w:autoSpaceDE w:val="0"/>
              <w:autoSpaceDN w:val="0"/>
              <w:adjustRightInd w:val="0"/>
              <w:rPr>
                <w:rFonts w:ascii="Garamond" w:hAnsi="Garamond" w:cs="Arial"/>
                <w:sz w:val="22"/>
                <w:szCs w:val="22"/>
              </w:rPr>
            </w:pPr>
            <w:r w:rsidRPr="00742E4E">
              <w:rPr>
                <w:rFonts w:ascii="Garamond" w:hAnsi="Garamond" w:cs="Arial"/>
                <w:sz w:val="22"/>
                <w:szCs w:val="22"/>
              </w:rPr>
              <w:t>14.</w:t>
            </w:r>
          </w:p>
        </w:tc>
        <w:tc>
          <w:tcPr>
            <w:tcW w:w="2070" w:type="dxa"/>
          </w:tcPr>
          <w:p w14:paraId="47A26747" w14:textId="79723C2F" w:rsidR="003D12B5" w:rsidRPr="00742E4E" w:rsidRDefault="003D12B5" w:rsidP="003D12B5">
            <w:pPr>
              <w:widowControl w:val="0"/>
              <w:autoSpaceDE w:val="0"/>
              <w:autoSpaceDN w:val="0"/>
              <w:adjustRightInd w:val="0"/>
              <w:rPr>
                <w:rFonts w:ascii="Garamond" w:hAnsi="Garamond" w:cs="Arial"/>
                <w:sz w:val="22"/>
                <w:szCs w:val="22"/>
              </w:rPr>
            </w:pPr>
            <w:r>
              <w:rPr>
                <w:rFonts w:ascii="Garamond" w:hAnsi="Garamond" w:cs="Arial"/>
                <w:sz w:val="22"/>
                <w:szCs w:val="22"/>
              </w:rPr>
              <w:t>11/26</w:t>
            </w:r>
          </w:p>
        </w:tc>
        <w:tc>
          <w:tcPr>
            <w:tcW w:w="5400" w:type="dxa"/>
          </w:tcPr>
          <w:p w14:paraId="3C60E676" w14:textId="72D76CF1" w:rsidR="003D12B5" w:rsidRPr="00742E4E" w:rsidRDefault="003D12B5" w:rsidP="003D12B5">
            <w:pPr>
              <w:rPr>
                <w:rFonts w:ascii="Garamond" w:hAnsi="Garamond" w:cs="Arial"/>
                <w:color w:val="000000" w:themeColor="text1"/>
                <w:sz w:val="22"/>
                <w:szCs w:val="22"/>
              </w:rPr>
            </w:pPr>
            <w:r w:rsidRPr="00742E4E">
              <w:rPr>
                <w:rFonts w:ascii="Garamond" w:hAnsi="Garamond" w:cs="Arial"/>
                <w:color w:val="000000" w:themeColor="text1"/>
                <w:sz w:val="22"/>
                <w:szCs w:val="22"/>
              </w:rPr>
              <w:t>Achievement. Ch. 12</w:t>
            </w:r>
          </w:p>
        </w:tc>
        <w:tc>
          <w:tcPr>
            <w:tcW w:w="2425" w:type="dxa"/>
          </w:tcPr>
          <w:p w14:paraId="6C760445" w14:textId="77777777" w:rsidR="003D12B5" w:rsidRPr="00742E4E" w:rsidRDefault="003D12B5" w:rsidP="003D12B5">
            <w:pPr>
              <w:widowControl w:val="0"/>
              <w:autoSpaceDE w:val="0"/>
              <w:autoSpaceDN w:val="0"/>
              <w:adjustRightInd w:val="0"/>
              <w:rPr>
                <w:rFonts w:ascii="Garamond" w:hAnsi="Garamond" w:cs="Arial"/>
                <w:b/>
                <w:bCs/>
                <w:sz w:val="22"/>
                <w:szCs w:val="22"/>
              </w:rPr>
            </w:pPr>
          </w:p>
        </w:tc>
      </w:tr>
      <w:tr w:rsidR="003D12B5" w:rsidRPr="00742E4E" w14:paraId="511D9B96" w14:textId="77777777" w:rsidTr="00631529">
        <w:tc>
          <w:tcPr>
            <w:tcW w:w="895" w:type="dxa"/>
            <w:tcBorders>
              <w:bottom w:val="single" w:sz="4" w:space="0" w:color="auto"/>
            </w:tcBorders>
          </w:tcPr>
          <w:p w14:paraId="214439F9" w14:textId="77777777" w:rsidR="003D12B5" w:rsidRPr="00742E4E" w:rsidRDefault="003D12B5" w:rsidP="003D12B5">
            <w:pPr>
              <w:widowControl w:val="0"/>
              <w:autoSpaceDE w:val="0"/>
              <w:autoSpaceDN w:val="0"/>
              <w:adjustRightInd w:val="0"/>
              <w:rPr>
                <w:rFonts w:ascii="Garamond" w:hAnsi="Garamond" w:cs="Arial"/>
                <w:sz w:val="22"/>
                <w:szCs w:val="22"/>
              </w:rPr>
            </w:pPr>
          </w:p>
        </w:tc>
        <w:tc>
          <w:tcPr>
            <w:tcW w:w="2070" w:type="dxa"/>
            <w:tcBorders>
              <w:bottom w:val="single" w:sz="4" w:space="0" w:color="auto"/>
            </w:tcBorders>
          </w:tcPr>
          <w:p w14:paraId="2FB140E3" w14:textId="7F62BAF8" w:rsidR="003D12B5" w:rsidRPr="00742E4E" w:rsidRDefault="003D12B5" w:rsidP="003D12B5">
            <w:pPr>
              <w:widowControl w:val="0"/>
              <w:autoSpaceDE w:val="0"/>
              <w:autoSpaceDN w:val="0"/>
              <w:adjustRightInd w:val="0"/>
              <w:rPr>
                <w:rFonts w:ascii="Garamond" w:hAnsi="Garamond" w:cs="Arial"/>
                <w:sz w:val="22"/>
                <w:szCs w:val="22"/>
              </w:rPr>
            </w:pPr>
            <w:r>
              <w:rPr>
                <w:rFonts w:ascii="Garamond" w:hAnsi="Garamond" w:cs="Arial"/>
                <w:sz w:val="22"/>
                <w:szCs w:val="22"/>
              </w:rPr>
              <w:t>11/28</w:t>
            </w:r>
          </w:p>
        </w:tc>
        <w:tc>
          <w:tcPr>
            <w:tcW w:w="5400" w:type="dxa"/>
            <w:tcBorders>
              <w:bottom w:val="single" w:sz="4" w:space="0" w:color="auto"/>
            </w:tcBorders>
          </w:tcPr>
          <w:p w14:paraId="3E130341" w14:textId="4D7B4E24" w:rsidR="003D12B5" w:rsidRPr="00742E4E" w:rsidRDefault="003D12B5" w:rsidP="003D12B5">
            <w:pPr>
              <w:widowControl w:val="0"/>
              <w:autoSpaceDE w:val="0"/>
              <w:autoSpaceDN w:val="0"/>
              <w:adjustRightInd w:val="0"/>
              <w:rPr>
                <w:rFonts w:ascii="Garamond" w:hAnsi="Garamond" w:cs="Arial"/>
                <w:b/>
                <w:bCs/>
                <w:color w:val="000000" w:themeColor="text1"/>
                <w:sz w:val="22"/>
                <w:szCs w:val="22"/>
              </w:rPr>
            </w:pPr>
            <w:r w:rsidRPr="00742E4E">
              <w:rPr>
                <w:rFonts w:ascii="Garamond" w:hAnsi="Garamond" w:cs="Arial"/>
                <w:color w:val="000000" w:themeColor="text1"/>
                <w:sz w:val="22"/>
                <w:szCs w:val="22"/>
              </w:rPr>
              <w:t>Psychosocial Problems. Ch. 13</w:t>
            </w:r>
          </w:p>
        </w:tc>
        <w:tc>
          <w:tcPr>
            <w:tcW w:w="2425" w:type="dxa"/>
            <w:tcBorders>
              <w:bottom w:val="single" w:sz="4" w:space="0" w:color="auto"/>
            </w:tcBorders>
          </w:tcPr>
          <w:p w14:paraId="14DA0595" w14:textId="77777777" w:rsidR="003D12B5" w:rsidRDefault="003D12B5" w:rsidP="003D12B5">
            <w:pPr>
              <w:widowControl w:val="0"/>
              <w:autoSpaceDE w:val="0"/>
              <w:autoSpaceDN w:val="0"/>
              <w:adjustRightInd w:val="0"/>
              <w:rPr>
                <w:rFonts w:ascii="Garamond" w:hAnsi="Garamond" w:cs="Arial"/>
                <w:b/>
                <w:bCs/>
                <w:sz w:val="22"/>
                <w:szCs w:val="22"/>
              </w:rPr>
            </w:pPr>
            <w:r w:rsidRPr="00742E4E">
              <w:rPr>
                <w:rFonts w:ascii="Garamond" w:hAnsi="Garamond" w:cs="Arial"/>
                <w:b/>
                <w:bCs/>
                <w:sz w:val="22"/>
                <w:szCs w:val="22"/>
              </w:rPr>
              <w:t>Exam 4 Review</w:t>
            </w:r>
          </w:p>
          <w:p w14:paraId="7A70B6B1" w14:textId="3464846A" w:rsidR="003D12B5" w:rsidRPr="00742E4E" w:rsidRDefault="003D12B5" w:rsidP="003D12B5">
            <w:pPr>
              <w:widowControl w:val="0"/>
              <w:autoSpaceDE w:val="0"/>
              <w:autoSpaceDN w:val="0"/>
              <w:adjustRightInd w:val="0"/>
              <w:rPr>
                <w:rFonts w:ascii="Garamond" w:hAnsi="Garamond" w:cs="Arial"/>
                <w:b/>
                <w:bCs/>
                <w:sz w:val="22"/>
                <w:szCs w:val="22"/>
              </w:rPr>
            </w:pPr>
            <w:r w:rsidRPr="001B6A93">
              <w:rPr>
                <w:rFonts w:ascii="Garamond" w:hAnsi="Garamond" w:cs="Arial"/>
                <w:b/>
                <w:sz w:val="22"/>
                <w:szCs w:val="22"/>
              </w:rPr>
              <w:t>Papers</w:t>
            </w:r>
            <w:r w:rsidRPr="00742E4E">
              <w:rPr>
                <w:rFonts w:ascii="Garamond" w:hAnsi="Garamond" w:cs="Arial"/>
                <w:bCs/>
                <w:sz w:val="22"/>
                <w:szCs w:val="22"/>
              </w:rPr>
              <w:t xml:space="preserve"> are due via Safe Assignment on BlackBoard by 12 midnight on </w:t>
            </w:r>
            <w:r>
              <w:rPr>
                <w:rFonts w:ascii="Garamond" w:hAnsi="Garamond" w:cs="Arial"/>
                <w:b/>
                <w:sz w:val="22"/>
                <w:szCs w:val="22"/>
              </w:rPr>
              <w:t>12/0</w:t>
            </w:r>
            <w:bookmarkStart w:id="0" w:name="_GoBack"/>
            <w:bookmarkEnd w:id="0"/>
            <w:r>
              <w:rPr>
                <w:rFonts w:ascii="Garamond" w:hAnsi="Garamond" w:cs="Arial"/>
                <w:b/>
                <w:sz w:val="22"/>
                <w:szCs w:val="22"/>
              </w:rPr>
              <w:t>2</w:t>
            </w:r>
            <w:r w:rsidRPr="00742E4E">
              <w:rPr>
                <w:rFonts w:ascii="Garamond" w:hAnsi="Garamond" w:cs="Arial"/>
                <w:b/>
                <w:sz w:val="22"/>
                <w:szCs w:val="22"/>
              </w:rPr>
              <w:t>/18</w:t>
            </w:r>
          </w:p>
        </w:tc>
      </w:tr>
      <w:tr w:rsidR="003D12B5" w:rsidRPr="00742E4E" w14:paraId="1A9925D9" w14:textId="77777777" w:rsidTr="00631529">
        <w:trPr>
          <w:trHeight w:val="269"/>
        </w:trPr>
        <w:tc>
          <w:tcPr>
            <w:tcW w:w="895" w:type="dxa"/>
            <w:shd w:val="clear" w:color="auto" w:fill="BFBFBF" w:themeFill="background1" w:themeFillShade="BF"/>
          </w:tcPr>
          <w:p w14:paraId="7089CB6B" w14:textId="2EA5316E" w:rsidR="003D12B5" w:rsidRPr="00742E4E" w:rsidRDefault="003D12B5" w:rsidP="003D12B5">
            <w:pPr>
              <w:widowControl w:val="0"/>
              <w:autoSpaceDE w:val="0"/>
              <w:autoSpaceDN w:val="0"/>
              <w:adjustRightInd w:val="0"/>
              <w:rPr>
                <w:rFonts w:ascii="Garamond" w:hAnsi="Garamond" w:cs="Arial"/>
                <w:sz w:val="22"/>
                <w:szCs w:val="22"/>
              </w:rPr>
            </w:pPr>
            <w:r w:rsidRPr="00742E4E">
              <w:rPr>
                <w:rFonts w:ascii="Garamond" w:hAnsi="Garamond" w:cs="Arial"/>
                <w:sz w:val="22"/>
                <w:szCs w:val="22"/>
              </w:rPr>
              <w:t>15.</w:t>
            </w:r>
          </w:p>
        </w:tc>
        <w:tc>
          <w:tcPr>
            <w:tcW w:w="2070" w:type="dxa"/>
            <w:shd w:val="clear" w:color="auto" w:fill="BFBFBF" w:themeFill="background1" w:themeFillShade="BF"/>
          </w:tcPr>
          <w:p w14:paraId="77E6A9EC" w14:textId="0D288069" w:rsidR="003D12B5" w:rsidRPr="00742E4E" w:rsidRDefault="003D12B5" w:rsidP="003D12B5">
            <w:pPr>
              <w:widowControl w:val="0"/>
              <w:autoSpaceDE w:val="0"/>
              <w:autoSpaceDN w:val="0"/>
              <w:adjustRightInd w:val="0"/>
              <w:rPr>
                <w:rFonts w:ascii="Garamond" w:hAnsi="Garamond" w:cs="Arial"/>
                <w:sz w:val="22"/>
                <w:szCs w:val="22"/>
              </w:rPr>
            </w:pPr>
            <w:r>
              <w:rPr>
                <w:rFonts w:ascii="Garamond" w:hAnsi="Garamond" w:cs="Arial"/>
                <w:sz w:val="22"/>
                <w:szCs w:val="22"/>
              </w:rPr>
              <w:t>12/03</w:t>
            </w:r>
          </w:p>
        </w:tc>
        <w:tc>
          <w:tcPr>
            <w:tcW w:w="5400" w:type="dxa"/>
            <w:shd w:val="clear" w:color="auto" w:fill="BFBFBF" w:themeFill="background1" w:themeFillShade="BF"/>
          </w:tcPr>
          <w:p w14:paraId="6711BA2B" w14:textId="22566F5A" w:rsidR="003D12B5" w:rsidRPr="00742E4E" w:rsidRDefault="003D12B5" w:rsidP="003D12B5">
            <w:pPr>
              <w:widowControl w:val="0"/>
              <w:autoSpaceDE w:val="0"/>
              <w:autoSpaceDN w:val="0"/>
              <w:adjustRightInd w:val="0"/>
              <w:rPr>
                <w:rFonts w:ascii="Garamond" w:hAnsi="Garamond" w:cs="Arial"/>
                <w:sz w:val="22"/>
                <w:szCs w:val="22"/>
              </w:rPr>
            </w:pPr>
            <w:r w:rsidRPr="00742E4E">
              <w:rPr>
                <w:rFonts w:ascii="Garamond" w:hAnsi="Garamond" w:cs="Arial"/>
                <w:sz w:val="22"/>
                <w:szCs w:val="22"/>
              </w:rPr>
              <w:t>Student Presentations</w:t>
            </w:r>
          </w:p>
        </w:tc>
        <w:tc>
          <w:tcPr>
            <w:tcW w:w="2425" w:type="dxa"/>
            <w:shd w:val="clear" w:color="auto" w:fill="BFBFBF" w:themeFill="background1" w:themeFillShade="BF"/>
          </w:tcPr>
          <w:p w14:paraId="2E1FF224" w14:textId="0BFC5401" w:rsidR="003D12B5" w:rsidRPr="00742E4E" w:rsidRDefault="003D12B5" w:rsidP="003D12B5">
            <w:pPr>
              <w:widowControl w:val="0"/>
              <w:autoSpaceDE w:val="0"/>
              <w:autoSpaceDN w:val="0"/>
              <w:adjustRightInd w:val="0"/>
              <w:rPr>
                <w:rFonts w:ascii="Garamond" w:hAnsi="Garamond" w:cs="Arial"/>
                <w:sz w:val="22"/>
                <w:szCs w:val="22"/>
              </w:rPr>
            </w:pPr>
          </w:p>
        </w:tc>
      </w:tr>
      <w:tr w:rsidR="003D12B5" w:rsidRPr="00742E4E" w14:paraId="70B1D088" w14:textId="77777777" w:rsidTr="00631529">
        <w:tc>
          <w:tcPr>
            <w:tcW w:w="895" w:type="dxa"/>
            <w:shd w:val="clear" w:color="auto" w:fill="BFBFBF" w:themeFill="background1" w:themeFillShade="BF"/>
          </w:tcPr>
          <w:p w14:paraId="4F5A9A26" w14:textId="77777777" w:rsidR="003D12B5" w:rsidRPr="00742E4E" w:rsidRDefault="003D12B5" w:rsidP="003D12B5">
            <w:pPr>
              <w:widowControl w:val="0"/>
              <w:autoSpaceDE w:val="0"/>
              <w:autoSpaceDN w:val="0"/>
              <w:adjustRightInd w:val="0"/>
              <w:rPr>
                <w:rFonts w:ascii="Garamond" w:hAnsi="Garamond" w:cs="Arial"/>
                <w:sz w:val="22"/>
                <w:szCs w:val="22"/>
              </w:rPr>
            </w:pPr>
          </w:p>
        </w:tc>
        <w:tc>
          <w:tcPr>
            <w:tcW w:w="2070" w:type="dxa"/>
            <w:shd w:val="clear" w:color="auto" w:fill="BFBFBF" w:themeFill="background1" w:themeFillShade="BF"/>
          </w:tcPr>
          <w:p w14:paraId="65604115" w14:textId="0594BB54" w:rsidR="003D12B5" w:rsidRPr="00742E4E" w:rsidRDefault="003D12B5" w:rsidP="003D12B5">
            <w:pPr>
              <w:widowControl w:val="0"/>
              <w:autoSpaceDE w:val="0"/>
              <w:autoSpaceDN w:val="0"/>
              <w:adjustRightInd w:val="0"/>
              <w:rPr>
                <w:rFonts w:ascii="Garamond" w:hAnsi="Garamond" w:cs="Arial"/>
                <w:sz w:val="22"/>
                <w:szCs w:val="22"/>
              </w:rPr>
            </w:pPr>
            <w:r>
              <w:rPr>
                <w:rFonts w:ascii="Garamond" w:hAnsi="Garamond" w:cs="Arial"/>
                <w:sz w:val="22"/>
                <w:szCs w:val="22"/>
              </w:rPr>
              <w:t>12/05</w:t>
            </w:r>
          </w:p>
        </w:tc>
        <w:tc>
          <w:tcPr>
            <w:tcW w:w="5400" w:type="dxa"/>
            <w:shd w:val="clear" w:color="auto" w:fill="BFBFBF" w:themeFill="background1" w:themeFillShade="BF"/>
          </w:tcPr>
          <w:p w14:paraId="38ADA0F7" w14:textId="68FAA5DC" w:rsidR="003D12B5" w:rsidRPr="00742E4E" w:rsidRDefault="003D12B5" w:rsidP="003D12B5">
            <w:pPr>
              <w:widowControl w:val="0"/>
              <w:autoSpaceDE w:val="0"/>
              <w:autoSpaceDN w:val="0"/>
              <w:adjustRightInd w:val="0"/>
              <w:rPr>
                <w:rFonts w:ascii="Garamond" w:hAnsi="Garamond" w:cs="Arial"/>
                <w:sz w:val="22"/>
                <w:szCs w:val="22"/>
              </w:rPr>
            </w:pPr>
            <w:r w:rsidRPr="00742E4E">
              <w:rPr>
                <w:rFonts w:ascii="Garamond" w:hAnsi="Garamond" w:cs="Arial"/>
                <w:sz w:val="22"/>
                <w:szCs w:val="22"/>
              </w:rPr>
              <w:t>Student Presentations</w:t>
            </w:r>
          </w:p>
        </w:tc>
        <w:tc>
          <w:tcPr>
            <w:tcW w:w="2425" w:type="dxa"/>
            <w:shd w:val="clear" w:color="auto" w:fill="BFBFBF" w:themeFill="background1" w:themeFillShade="BF"/>
          </w:tcPr>
          <w:p w14:paraId="7804F181" w14:textId="1CF6D436" w:rsidR="003D12B5" w:rsidRPr="00742E4E" w:rsidRDefault="003D12B5" w:rsidP="003D12B5">
            <w:pPr>
              <w:widowControl w:val="0"/>
              <w:autoSpaceDE w:val="0"/>
              <w:autoSpaceDN w:val="0"/>
              <w:adjustRightInd w:val="0"/>
              <w:rPr>
                <w:rFonts w:ascii="Garamond" w:hAnsi="Garamond" w:cs="Arial"/>
                <w:sz w:val="22"/>
                <w:szCs w:val="22"/>
              </w:rPr>
            </w:pPr>
          </w:p>
        </w:tc>
      </w:tr>
      <w:tr w:rsidR="003D12B5" w:rsidRPr="00A67EF6" w14:paraId="78EE494E" w14:textId="77777777" w:rsidTr="007A043A">
        <w:tc>
          <w:tcPr>
            <w:tcW w:w="895" w:type="dxa"/>
          </w:tcPr>
          <w:p w14:paraId="39941C4D" w14:textId="77777777" w:rsidR="003D12B5" w:rsidRPr="00742E4E" w:rsidRDefault="003D12B5" w:rsidP="003D12B5">
            <w:pPr>
              <w:widowControl w:val="0"/>
              <w:autoSpaceDE w:val="0"/>
              <w:autoSpaceDN w:val="0"/>
              <w:adjustRightInd w:val="0"/>
              <w:rPr>
                <w:rFonts w:ascii="Garamond" w:hAnsi="Garamond" w:cs="Arial"/>
                <w:sz w:val="22"/>
                <w:szCs w:val="22"/>
              </w:rPr>
            </w:pPr>
            <w:r w:rsidRPr="00742E4E">
              <w:rPr>
                <w:rFonts w:ascii="Garamond" w:hAnsi="Garamond" w:cs="Arial"/>
                <w:sz w:val="22"/>
                <w:szCs w:val="22"/>
              </w:rPr>
              <w:t>16.</w:t>
            </w:r>
          </w:p>
        </w:tc>
        <w:tc>
          <w:tcPr>
            <w:tcW w:w="2070" w:type="dxa"/>
          </w:tcPr>
          <w:p w14:paraId="020E80E8" w14:textId="53258BEB" w:rsidR="003D12B5" w:rsidRPr="00742E4E" w:rsidRDefault="003D12B5" w:rsidP="003D12B5">
            <w:pPr>
              <w:widowControl w:val="0"/>
              <w:autoSpaceDE w:val="0"/>
              <w:autoSpaceDN w:val="0"/>
              <w:adjustRightInd w:val="0"/>
              <w:rPr>
                <w:rFonts w:ascii="Garamond" w:hAnsi="Garamond" w:cs="Arial"/>
                <w:sz w:val="22"/>
                <w:szCs w:val="22"/>
              </w:rPr>
            </w:pPr>
            <w:r>
              <w:rPr>
                <w:rFonts w:ascii="Garamond" w:hAnsi="Garamond" w:cs="Arial"/>
                <w:sz w:val="22"/>
                <w:szCs w:val="22"/>
              </w:rPr>
              <w:t>TBD</w:t>
            </w:r>
            <w:r w:rsidRPr="00742E4E">
              <w:rPr>
                <w:rFonts w:ascii="Garamond" w:hAnsi="Garamond" w:cs="Arial"/>
                <w:sz w:val="22"/>
                <w:szCs w:val="22"/>
              </w:rPr>
              <w:t xml:space="preserve"> - ONLINE</w:t>
            </w:r>
          </w:p>
        </w:tc>
        <w:tc>
          <w:tcPr>
            <w:tcW w:w="5400" w:type="dxa"/>
          </w:tcPr>
          <w:p w14:paraId="0173E9F9" w14:textId="495995D6" w:rsidR="003D12B5" w:rsidRPr="00742E4E" w:rsidRDefault="003D12B5" w:rsidP="003D12B5">
            <w:pPr>
              <w:widowControl w:val="0"/>
              <w:autoSpaceDE w:val="0"/>
              <w:autoSpaceDN w:val="0"/>
              <w:adjustRightInd w:val="0"/>
              <w:rPr>
                <w:rFonts w:ascii="Garamond" w:hAnsi="Garamond" w:cs="Arial"/>
                <w:b/>
                <w:bCs/>
                <w:sz w:val="22"/>
                <w:szCs w:val="22"/>
              </w:rPr>
            </w:pPr>
            <w:r w:rsidRPr="00742E4E">
              <w:rPr>
                <w:rFonts w:ascii="Garamond" w:hAnsi="Garamond" w:cs="Arial"/>
                <w:b/>
                <w:bCs/>
                <w:sz w:val="22"/>
                <w:szCs w:val="22"/>
              </w:rPr>
              <w:t>Exam 4</w:t>
            </w:r>
          </w:p>
        </w:tc>
        <w:tc>
          <w:tcPr>
            <w:tcW w:w="2425" w:type="dxa"/>
          </w:tcPr>
          <w:p w14:paraId="56E3B6F2" w14:textId="039658BF" w:rsidR="003D12B5" w:rsidRPr="00A67EF6" w:rsidRDefault="003D12B5" w:rsidP="003D12B5">
            <w:pPr>
              <w:widowControl w:val="0"/>
              <w:autoSpaceDE w:val="0"/>
              <w:autoSpaceDN w:val="0"/>
              <w:adjustRightInd w:val="0"/>
              <w:rPr>
                <w:rFonts w:ascii="Garamond" w:hAnsi="Garamond" w:cs="Arial"/>
                <w:b/>
                <w:bCs/>
                <w:sz w:val="22"/>
                <w:szCs w:val="22"/>
              </w:rPr>
            </w:pPr>
            <w:r w:rsidRPr="00742E4E">
              <w:rPr>
                <w:rFonts w:ascii="Garamond" w:hAnsi="Garamond" w:cs="Arial"/>
                <w:b/>
                <w:color w:val="000000"/>
                <w:sz w:val="22"/>
                <w:szCs w:val="22"/>
              </w:rPr>
              <w:t>Online on BlackBoard</w:t>
            </w:r>
          </w:p>
        </w:tc>
      </w:tr>
    </w:tbl>
    <w:p w14:paraId="5A72AC9B" w14:textId="77777777" w:rsidR="006D765A" w:rsidRPr="00A67EF6" w:rsidRDefault="006D765A" w:rsidP="00977F9A">
      <w:pPr>
        <w:widowControl w:val="0"/>
        <w:autoSpaceDE w:val="0"/>
        <w:autoSpaceDN w:val="0"/>
        <w:adjustRightInd w:val="0"/>
        <w:rPr>
          <w:rFonts w:ascii="Garamond" w:hAnsi="Garamond" w:cs="Arial"/>
          <w:b/>
          <w:bCs/>
          <w:sz w:val="22"/>
          <w:szCs w:val="22"/>
        </w:rPr>
      </w:pPr>
    </w:p>
    <w:sectPr w:rsidR="006D765A" w:rsidRPr="00A67EF6" w:rsidSect="00221C9A">
      <w:headerReference w:type="default" r:id="rId15"/>
      <w:footerReference w:type="even" r:id="rId16"/>
      <w:footerReference w:type="default" r:id="rId17"/>
      <w:pgSz w:w="12240" w:h="15840"/>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7A4C" w14:textId="77777777" w:rsidR="00D46DED" w:rsidRDefault="00D46DED">
      <w:r>
        <w:separator/>
      </w:r>
    </w:p>
  </w:endnote>
  <w:endnote w:type="continuationSeparator" w:id="0">
    <w:p w14:paraId="063A3D7F" w14:textId="77777777" w:rsidR="00D46DED" w:rsidRDefault="00D4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9690" w14:textId="77777777" w:rsidR="00893F47" w:rsidRDefault="004C3117">
    <w:pPr>
      <w:pStyle w:val="Footer"/>
      <w:framePr w:w="576" w:wrap="around" w:vAnchor="page" w:hAnchor="page" w:x="5455" w:y="148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BDCBCB9" w14:textId="77777777" w:rsidR="00893F47" w:rsidRDefault="001A3C1F">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EDB5" w14:textId="77777777" w:rsidR="00893F47" w:rsidRDefault="004C3117">
    <w:pPr>
      <w:pStyle w:val="Footer"/>
      <w:framePr w:w="576" w:wrap="around" w:vAnchor="page" w:hAnchor="page" w:x="5455" w:y="148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81E9D">
      <w:rPr>
        <w:rStyle w:val="PageNumber"/>
        <w:noProof/>
      </w:rPr>
      <w:t>1</w:t>
    </w:r>
    <w:r>
      <w:rPr>
        <w:rStyle w:val="PageNumber"/>
      </w:rPr>
      <w:fldChar w:fldCharType="end"/>
    </w:r>
  </w:p>
  <w:p w14:paraId="6A6F0002" w14:textId="77777777" w:rsidR="00893F47" w:rsidRDefault="001A3C1F">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B0E9" w14:textId="77777777" w:rsidR="00D46DED" w:rsidRDefault="00D46DED">
      <w:r>
        <w:separator/>
      </w:r>
    </w:p>
  </w:footnote>
  <w:footnote w:type="continuationSeparator" w:id="0">
    <w:p w14:paraId="6BC82D4E" w14:textId="77777777" w:rsidR="00D46DED" w:rsidRDefault="00D4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BEF6" w14:textId="025AEC6D" w:rsidR="006D765A" w:rsidRPr="00BA75BF" w:rsidRDefault="006D765A" w:rsidP="00CC4007">
    <w:pPr>
      <w:pStyle w:val="Header"/>
      <w:jc w:val="right"/>
      <w:rPr>
        <w:rFonts w:ascii="Garamond" w:hAnsi="Garamond" w:cs="Arial"/>
        <w:sz w:val="22"/>
        <w:szCs w:val="22"/>
      </w:rPr>
    </w:pPr>
    <w:r w:rsidRPr="00BA75BF">
      <w:rPr>
        <w:rFonts w:ascii="Garamond" w:hAnsi="Garamond" w:cs="Arial"/>
        <w:sz w:val="22"/>
        <w:szCs w:val="22"/>
      </w:rPr>
      <w:t xml:space="preserve">Updated </w:t>
    </w:r>
    <w:r w:rsidR="00D90270">
      <w:rPr>
        <w:rFonts w:ascii="Garamond" w:hAnsi="Garamond" w:cs="Arial"/>
        <w:sz w:val="22"/>
        <w:szCs w:val="22"/>
      </w:rPr>
      <w:t>08.27</w:t>
    </w:r>
    <w:r w:rsidR="004E2117">
      <w:rPr>
        <w:rFonts w:ascii="Garamond" w:hAnsi="Garamond" w:cs="Arial"/>
        <w:sz w:val="22"/>
        <w:szCs w:val="22"/>
      </w:rPr>
      <w:t>.</w:t>
    </w:r>
    <w:r w:rsidRPr="00BA75BF">
      <w:rPr>
        <w:rFonts w:ascii="Garamond" w:hAnsi="Garamond" w:cs="Arial"/>
        <w:sz w:val="22"/>
        <w:szCs w:val="22"/>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44C5"/>
    <w:multiLevelType w:val="hybridMultilevel"/>
    <w:tmpl w:val="F28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9032E"/>
    <w:multiLevelType w:val="hybridMultilevel"/>
    <w:tmpl w:val="5504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B267F"/>
    <w:multiLevelType w:val="hybridMultilevel"/>
    <w:tmpl w:val="CC9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B2C66"/>
    <w:multiLevelType w:val="hybridMultilevel"/>
    <w:tmpl w:val="FE3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D6913"/>
    <w:multiLevelType w:val="hybridMultilevel"/>
    <w:tmpl w:val="4FF4D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E26F0"/>
    <w:multiLevelType w:val="hybridMultilevel"/>
    <w:tmpl w:val="CEB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F3485"/>
    <w:multiLevelType w:val="hybridMultilevel"/>
    <w:tmpl w:val="1438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54F7C"/>
    <w:multiLevelType w:val="hybridMultilevel"/>
    <w:tmpl w:val="40D2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42C2D"/>
    <w:multiLevelType w:val="hybridMultilevel"/>
    <w:tmpl w:val="758CE448"/>
    <w:lvl w:ilvl="0" w:tplc="427E49C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04731"/>
    <w:multiLevelType w:val="hybridMultilevel"/>
    <w:tmpl w:val="A6A4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C2D"/>
    <w:multiLevelType w:val="hybridMultilevel"/>
    <w:tmpl w:val="89B0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2"/>
  </w:num>
  <w:num w:numId="5">
    <w:abstractNumId w:val="0"/>
  </w:num>
  <w:num w:numId="6">
    <w:abstractNumId w:val="5"/>
  </w:num>
  <w:num w:numId="7">
    <w:abstractNumId w:val="8"/>
  </w:num>
  <w:num w:numId="8">
    <w:abstractNumId w:val="1"/>
  </w:num>
  <w:num w:numId="9">
    <w:abstractNumId w:val="9"/>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D9"/>
    <w:rsid w:val="00005F09"/>
    <w:rsid w:val="00026A4D"/>
    <w:rsid w:val="000637CE"/>
    <w:rsid w:val="00082720"/>
    <w:rsid w:val="000B1F26"/>
    <w:rsid w:val="000F3890"/>
    <w:rsid w:val="000F41E8"/>
    <w:rsid w:val="00102088"/>
    <w:rsid w:val="0013681C"/>
    <w:rsid w:val="00137DC4"/>
    <w:rsid w:val="00146777"/>
    <w:rsid w:val="001A3C1F"/>
    <w:rsid w:val="001B0825"/>
    <w:rsid w:val="001B6A93"/>
    <w:rsid w:val="001C2355"/>
    <w:rsid w:val="001C4074"/>
    <w:rsid w:val="001D3135"/>
    <w:rsid w:val="001D3B23"/>
    <w:rsid w:val="001D62DB"/>
    <w:rsid w:val="001E42EC"/>
    <w:rsid w:val="001F10EF"/>
    <w:rsid w:val="0022057F"/>
    <w:rsid w:val="00230411"/>
    <w:rsid w:val="0023063A"/>
    <w:rsid w:val="00286114"/>
    <w:rsid w:val="002B7C97"/>
    <w:rsid w:val="002D4CE2"/>
    <w:rsid w:val="002F2827"/>
    <w:rsid w:val="00305017"/>
    <w:rsid w:val="00312545"/>
    <w:rsid w:val="0033731B"/>
    <w:rsid w:val="00383B64"/>
    <w:rsid w:val="003B6C23"/>
    <w:rsid w:val="003C3DD5"/>
    <w:rsid w:val="003D12B5"/>
    <w:rsid w:val="004326D6"/>
    <w:rsid w:val="00444C2B"/>
    <w:rsid w:val="004519CB"/>
    <w:rsid w:val="00465818"/>
    <w:rsid w:val="00474B2F"/>
    <w:rsid w:val="004835A6"/>
    <w:rsid w:val="004A1D07"/>
    <w:rsid w:val="004C02D0"/>
    <w:rsid w:val="004C3117"/>
    <w:rsid w:val="004D4E73"/>
    <w:rsid w:val="004D6C49"/>
    <w:rsid w:val="004E2117"/>
    <w:rsid w:val="004F4892"/>
    <w:rsid w:val="00507591"/>
    <w:rsid w:val="005078B3"/>
    <w:rsid w:val="005325BA"/>
    <w:rsid w:val="005555BE"/>
    <w:rsid w:val="0056332D"/>
    <w:rsid w:val="00574945"/>
    <w:rsid w:val="00575FEC"/>
    <w:rsid w:val="00575FFA"/>
    <w:rsid w:val="00585A2D"/>
    <w:rsid w:val="00592E53"/>
    <w:rsid w:val="005A1BD6"/>
    <w:rsid w:val="005A309D"/>
    <w:rsid w:val="005A31B4"/>
    <w:rsid w:val="005A7CD3"/>
    <w:rsid w:val="005B5108"/>
    <w:rsid w:val="005E0A4E"/>
    <w:rsid w:val="005E3290"/>
    <w:rsid w:val="005F23DA"/>
    <w:rsid w:val="005F29FD"/>
    <w:rsid w:val="00602048"/>
    <w:rsid w:val="00607813"/>
    <w:rsid w:val="00631529"/>
    <w:rsid w:val="00640F32"/>
    <w:rsid w:val="006450B9"/>
    <w:rsid w:val="00655A43"/>
    <w:rsid w:val="006567BE"/>
    <w:rsid w:val="00670704"/>
    <w:rsid w:val="00671348"/>
    <w:rsid w:val="006C7561"/>
    <w:rsid w:val="006D297C"/>
    <w:rsid w:val="006D765A"/>
    <w:rsid w:val="006F5605"/>
    <w:rsid w:val="007318AC"/>
    <w:rsid w:val="00733A81"/>
    <w:rsid w:val="00740CEF"/>
    <w:rsid w:val="007420C4"/>
    <w:rsid w:val="00742E4E"/>
    <w:rsid w:val="007441F9"/>
    <w:rsid w:val="00775CD8"/>
    <w:rsid w:val="007A010F"/>
    <w:rsid w:val="007A3B4C"/>
    <w:rsid w:val="007B317A"/>
    <w:rsid w:val="007E4BB1"/>
    <w:rsid w:val="007E4EA6"/>
    <w:rsid w:val="007F5826"/>
    <w:rsid w:val="00813063"/>
    <w:rsid w:val="00813773"/>
    <w:rsid w:val="008140B2"/>
    <w:rsid w:val="00820CD9"/>
    <w:rsid w:val="00820E29"/>
    <w:rsid w:val="00821A6F"/>
    <w:rsid w:val="0085239B"/>
    <w:rsid w:val="00864A98"/>
    <w:rsid w:val="008672A9"/>
    <w:rsid w:val="00881F97"/>
    <w:rsid w:val="00896A3F"/>
    <w:rsid w:val="00897C79"/>
    <w:rsid w:val="008A26D3"/>
    <w:rsid w:val="008B2606"/>
    <w:rsid w:val="008B73E2"/>
    <w:rsid w:val="008C1CB7"/>
    <w:rsid w:val="00900B80"/>
    <w:rsid w:val="00900FDB"/>
    <w:rsid w:val="009133D6"/>
    <w:rsid w:val="0091756F"/>
    <w:rsid w:val="00923180"/>
    <w:rsid w:val="00924F58"/>
    <w:rsid w:val="0095194D"/>
    <w:rsid w:val="00977F9A"/>
    <w:rsid w:val="00987875"/>
    <w:rsid w:val="009926EB"/>
    <w:rsid w:val="00994C98"/>
    <w:rsid w:val="009D0FED"/>
    <w:rsid w:val="009D59FE"/>
    <w:rsid w:val="009E73C2"/>
    <w:rsid w:val="009F2338"/>
    <w:rsid w:val="00A13B9F"/>
    <w:rsid w:val="00A150BB"/>
    <w:rsid w:val="00A3778B"/>
    <w:rsid w:val="00A46DD8"/>
    <w:rsid w:val="00A62490"/>
    <w:rsid w:val="00A67EF6"/>
    <w:rsid w:val="00A8352C"/>
    <w:rsid w:val="00A92A30"/>
    <w:rsid w:val="00AD2422"/>
    <w:rsid w:val="00AD79E9"/>
    <w:rsid w:val="00AE42A9"/>
    <w:rsid w:val="00B00BD8"/>
    <w:rsid w:val="00B060C1"/>
    <w:rsid w:val="00B1491A"/>
    <w:rsid w:val="00B170E5"/>
    <w:rsid w:val="00B17C29"/>
    <w:rsid w:val="00B4097B"/>
    <w:rsid w:val="00B46CE0"/>
    <w:rsid w:val="00B478D5"/>
    <w:rsid w:val="00B602A2"/>
    <w:rsid w:val="00B6739F"/>
    <w:rsid w:val="00B82575"/>
    <w:rsid w:val="00BA75BF"/>
    <w:rsid w:val="00BC170B"/>
    <w:rsid w:val="00BC7D0D"/>
    <w:rsid w:val="00BE144D"/>
    <w:rsid w:val="00BE1D41"/>
    <w:rsid w:val="00BF1931"/>
    <w:rsid w:val="00C15FF4"/>
    <w:rsid w:val="00C175F7"/>
    <w:rsid w:val="00C17812"/>
    <w:rsid w:val="00C24470"/>
    <w:rsid w:val="00C24A56"/>
    <w:rsid w:val="00C36BD7"/>
    <w:rsid w:val="00C52700"/>
    <w:rsid w:val="00C625FE"/>
    <w:rsid w:val="00C7639E"/>
    <w:rsid w:val="00C80872"/>
    <w:rsid w:val="00CC4007"/>
    <w:rsid w:val="00CC615B"/>
    <w:rsid w:val="00CD17EE"/>
    <w:rsid w:val="00CD6A71"/>
    <w:rsid w:val="00CD79BE"/>
    <w:rsid w:val="00CE12B4"/>
    <w:rsid w:val="00D03494"/>
    <w:rsid w:val="00D06BF0"/>
    <w:rsid w:val="00D230A9"/>
    <w:rsid w:val="00D46DED"/>
    <w:rsid w:val="00D47669"/>
    <w:rsid w:val="00D50F35"/>
    <w:rsid w:val="00D7184C"/>
    <w:rsid w:val="00D81E9D"/>
    <w:rsid w:val="00D90270"/>
    <w:rsid w:val="00DB095B"/>
    <w:rsid w:val="00DB48C4"/>
    <w:rsid w:val="00E16DF9"/>
    <w:rsid w:val="00E426C7"/>
    <w:rsid w:val="00E509CA"/>
    <w:rsid w:val="00E562CE"/>
    <w:rsid w:val="00E746BC"/>
    <w:rsid w:val="00E96AFC"/>
    <w:rsid w:val="00EC5933"/>
    <w:rsid w:val="00ED7550"/>
    <w:rsid w:val="00EF1F0B"/>
    <w:rsid w:val="00EF58AE"/>
    <w:rsid w:val="00F06E72"/>
    <w:rsid w:val="00F112BD"/>
    <w:rsid w:val="00F247D1"/>
    <w:rsid w:val="00F50D08"/>
    <w:rsid w:val="00F566AF"/>
    <w:rsid w:val="00F6155A"/>
    <w:rsid w:val="00F63E19"/>
    <w:rsid w:val="00F857C9"/>
    <w:rsid w:val="00FA370C"/>
    <w:rsid w:val="00FC3905"/>
    <w:rsid w:val="00FC6442"/>
    <w:rsid w:val="00FD07D5"/>
    <w:rsid w:val="00FD2405"/>
    <w:rsid w:val="00FE317F"/>
    <w:rsid w:val="00FF2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3C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CD9"/>
    <w:rPr>
      <w:rFonts w:ascii="Times" w:eastAsia="Times New Roman" w:hAnsi="Times" w:cs="Times New Roman"/>
    </w:rPr>
  </w:style>
  <w:style w:type="paragraph" w:styleId="Heading3">
    <w:name w:val="heading 3"/>
    <w:basedOn w:val="Normal"/>
    <w:next w:val="Normal"/>
    <w:link w:val="Heading3Char"/>
    <w:qFormat/>
    <w:rsid w:val="00820CD9"/>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0CD9"/>
    <w:rPr>
      <w:rFonts w:ascii="Arial" w:eastAsia="Times New Roman" w:hAnsi="Arial" w:cs="Arial"/>
      <w:b/>
      <w:bCs/>
      <w:sz w:val="26"/>
      <w:szCs w:val="26"/>
    </w:rPr>
  </w:style>
  <w:style w:type="paragraph" w:styleId="Footer">
    <w:name w:val="footer"/>
    <w:basedOn w:val="Normal"/>
    <w:link w:val="FooterChar"/>
    <w:rsid w:val="00820CD9"/>
    <w:pPr>
      <w:tabs>
        <w:tab w:val="center" w:pos="4320"/>
        <w:tab w:val="right" w:pos="8640"/>
      </w:tabs>
    </w:pPr>
  </w:style>
  <w:style w:type="character" w:customStyle="1" w:styleId="FooterChar">
    <w:name w:val="Footer Char"/>
    <w:basedOn w:val="DefaultParagraphFont"/>
    <w:link w:val="Footer"/>
    <w:rsid w:val="00820CD9"/>
    <w:rPr>
      <w:rFonts w:ascii="Times" w:eastAsia="Times New Roman" w:hAnsi="Times" w:cs="Times New Roman"/>
    </w:rPr>
  </w:style>
  <w:style w:type="character" w:styleId="PageNumber">
    <w:name w:val="page number"/>
    <w:basedOn w:val="DefaultParagraphFont"/>
    <w:rsid w:val="00820CD9"/>
  </w:style>
  <w:style w:type="character" w:styleId="Hyperlink">
    <w:name w:val="Hyperlink"/>
    <w:basedOn w:val="DefaultParagraphFont"/>
    <w:uiPriority w:val="99"/>
    <w:rsid w:val="00820CD9"/>
    <w:rPr>
      <w:color w:val="0000FF"/>
      <w:u w:val="single"/>
    </w:rPr>
  </w:style>
  <w:style w:type="paragraph" w:styleId="BodyText">
    <w:name w:val="Body Text"/>
    <w:basedOn w:val="Normal"/>
    <w:link w:val="BodyTextChar"/>
    <w:rsid w:val="00820CD9"/>
    <w:rPr>
      <w:sz w:val="20"/>
    </w:rPr>
  </w:style>
  <w:style w:type="character" w:customStyle="1" w:styleId="BodyTextChar">
    <w:name w:val="Body Text Char"/>
    <w:basedOn w:val="DefaultParagraphFont"/>
    <w:link w:val="BodyText"/>
    <w:rsid w:val="00820CD9"/>
    <w:rPr>
      <w:rFonts w:ascii="Times" w:eastAsia="Times New Roman" w:hAnsi="Times" w:cs="Times New Roman"/>
      <w:sz w:val="20"/>
    </w:rPr>
  </w:style>
  <w:style w:type="paragraph" w:styleId="ListParagraph">
    <w:name w:val="List Paragraph"/>
    <w:basedOn w:val="Normal"/>
    <w:uiPriority w:val="34"/>
    <w:qFormat/>
    <w:rsid w:val="00820CD9"/>
    <w:pPr>
      <w:ind w:left="720"/>
      <w:contextualSpacing/>
    </w:pPr>
  </w:style>
  <w:style w:type="character" w:styleId="CommentReference">
    <w:name w:val="annotation reference"/>
    <w:basedOn w:val="DefaultParagraphFont"/>
    <w:rsid w:val="00820CD9"/>
    <w:rPr>
      <w:sz w:val="18"/>
      <w:szCs w:val="18"/>
    </w:rPr>
  </w:style>
  <w:style w:type="paragraph" w:styleId="CommentText">
    <w:name w:val="annotation text"/>
    <w:basedOn w:val="Normal"/>
    <w:link w:val="CommentTextChar"/>
    <w:rsid w:val="00820CD9"/>
  </w:style>
  <w:style w:type="character" w:customStyle="1" w:styleId="CommentTextChar">
    <w:name w:val="Comment Text Char"/>
    <w:basedOn w:val="DefaultParagraphFont"/>
    <w:link w:val="CommentText"/>
    <w:rsid w:val="00820CD9"/>
    <w:rPr>
      <w:rFonts w:ascii="Times" w:eastAsia="Times New Roman" w:hAnsi="Times" w:cs="Times New Roman"/>
    </w:rPr>
  </w:style>
  <w:style w:type="paragraph" w:customStyle="1" w:styleId="Default">
    <w:name w:val="Default"/>
    <w:rsid w:val="00820CD9"/>
    <w:pPr>
      <w:widowControl w:val="0"/>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59"/>
    <w:rsid w:val="00820CD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0CD9"/>
    <w:rPr>
      <w:sz w:val="22"/>
      <w:szCs w:val="22"/>
    </w:rPr>
  </w:style>
  <w:style w:type="paragraph" w:styleId="BalloonText">
    <w:name w:val="Balloon Text"/>
    <w:basedOn w:val="Normal"/>
    <w:link w:val="BalloonTextChar"/>
    <w:uiPriority w:val="99"/>
    <w:semiHidden/>
    <w:unhideWhenUsed/>
    <w:rsid w:val="00820CD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0CD9"/>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07D5"/>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D07D5"/>
    <w:rPr>
      <w:rFonts w:ascii="Times" w:eastAsia="Times New Roman" w:hAnsi="Times" w:cs="Times New Roman"/>
      <w:b/>
      <w:bCs/>
      <w:sz w:val="20"/>
      <w:szCs w:val="20"/>
    </w:rPr>
  </w:style>
  <w:style w:type="paragraph" w:styleId="Header">
    <w:name w:val="header"/>
    <w:basedOn w:val="Normal"/>
    <w:link w:val="HeaderChar"/>
    <w:uiPriority w:val="99"/>
    <w:unhideWhenUsed/>
    <w:rsid w:val="006D765A"/>
    <w:pPr>
      <w:tabs>
        <w:tab w:val="center" w:pos="4680"/>
        <w:tab w:val="right" w:pos="9360"/>
      </w:tabs>
    </w:pPr>
  </w:style>
  <w:style w:type="character" w:customStyle="1" w:styleId="HeaderChar">
    <w:name w:val="Header Char"/>
    <w:basedOn w:val="DefaultParagraphFont"/>
    <w:link w:val="Header"/>
    <w:uiPriority w:val="99"/>
    <w:rsid w:val="006D765A"/>
    <w:rPr>
      <w:rFonts w:ascii="Times" w:eastAsia="Times New Roman" w:hAnsi="Times" w:cs="Times New Roman"/>
    </w:rPr>
  </w:style>
  <w:style w:type="character" w:styleId="FollowedHyperlink">
    <w:name w:val="FollowedHyperlink"/>
    <w:basedOn w:val="DefaultParagraphFont"/>
    <w:uiPriority w:val="99"/>
    <w:semiHidden/>
    <w:unhideWhenUsed/>
    <w:rsid w:val="005E3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30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13" Type="http://schemas.openxmlformats.org/officeDocument/2006/relationships/hyperlink" Target="http://careers.gm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ornien@gmu.edu" TargetMode="External"/><Relationship Id="rId12" Type="http://schemas.openxmlformats.org/officeDocument/2006/relationships/hyperlink" Target="http://masononline.gmu.edu/student-resources/writingcent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s.gm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ds.gm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ai.gmu.edu" TargetMode="External"/><Relationship Id="rId14" Type="http://schemas.openxmlformats.org/officeDocument/2006/relationships/hyperlink" Target="http://sh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Kornienko</dc:creator>
  <cp:keywords/>
  <dc:description/>
  <cp:lastModifiedBy>Olga Kornienko</cp:lastModifiedBy>
  <cp:revision>73</cp:revision>
  <dcterms:created xsi:type="dcterms:W3CDTF">2018-03-26T17:27:00Z</dcterms:created>
  <dcterms:modified xsi:type="dcterms:W3CDTF">2018-08-23T20:38:00Z</dcterms:modified>
</cp:coreProperties>
</file>