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6D49" w14:textId="77777777" w:rsidR="00EE5A67" w:rsidRDefault="00E147B6">
      <w:pPr>
        <w:rPr>
          <w:sz w:val="36"/>
        </w:rPr>
      </w:pPr>
      <w:r>
        <w:rPr>
          <w:sz w:val="36"/>
        </w:rPr>
        <w:t>College of Humanities and Social Sciences</w:t>
      </w:r>
    </w:p>
    <w:p w14:paraId="17D26AC7" w14:textId="77777777" w:rsidR="00EE5A67" w:rsidRDefault="00E147B6">
      <w:pPr>
        <w:rPr>
          <w:sz w:val="36"/>
        </w:rPr>
      </w:pPr>
      <w:r>
        <w:rPr>
          <w:sz w:val="36"/>
        </w:rPr>
        <w:t>Department of Psychology</w:t>
      </w:r>
    </w:p>
    <w:p w14:paraId="7E572570" w14:textId="77777777" w:rsidR="00EE5A67" w:rsidRDefault="00EE5A67">
      <w:pPr>
        <w:rPr>
          <w:sz w:val="36"/>
        </w:rPr>
      </w:pPr>
    </w:p>
    <w:p w14:paraId="70442F06" w14:textId="77777777" w:rsidR="00EE5A67" w:rsidRDefault="00E147B6">
      <w:pPr>
        <w:rPr>
          <w:sz w:val="36"/>
        </w:rPr>
      </w:pPr>
      <w:r>
        <w:rPr>
          <w:noProof/>
          <w:sz w:val="36"/>
        </w:rPr>
        <mc:AlternateContent>
          <mc:Choice Requires="wps">
            <w:drawing>
              <wp:anchor distT="19050" distB="19050" distL="0" distR="0" simplePos="0" relativeHeight="135" behindDoc="0" locked="0" layoutInCell="0" allowOverlap="1" wp14:anchorId="16C4811B" wp14:editId="347B118D">
                <wp:simplePos x="0" y="0"/>
                <wp:positionH relativeFrom="column">
                  <wp:posOffset>0</wp:posOffset>
                </wp:positionH>
                <wp:positionV relativeFrom="paragraph">
                  <wp:posOffset>58420</wp:posOffset>
                </wp:positionV>
                <wp:extent cx="5374640" cy="635"/>
                <wp:effectExtent l="19685" t="19685" r="19685" b="19685"/>
                <wp:wrapNone/>
                <wp:docPr id="1" name="Line 2"/>
                <wp:cNvGraphicFramePr/>
                <a:graphic xmlns:a="http://schemas.openxmlformats.org/drawingml/2006/main">
                  <a:graphicData uri="http://schemas.microsoft.com/office/word/2010/wordprocessingShape">
                    <wps:wsp>
                      <wps:cNvCnPr/>
                      <wps:spPr>
                        <a:xfrm>
                          <a:off x="0" y="0"/>
                          <a:ext cx="5374800" cy="72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4.6pt" to="423.15pt,4.6pt" ID="Line 2" stroked="t" o:allowincell="f" style="position:absolute" wp14:anchorId="16C4811B">
                <v:stroke color="black" weight="38160" joinstyle="round" endcap="flat"/>
                <v:fill o:detectmouseclick="t" on="false"/>
                <w10:wrap type="none"/>
              </v:line>
            </w:pict>
          </mc:Fallback>
        </mc:AlternateContent>
      </w:r>
    </w:p>
    <w:p w14:paraId="02CCE468" w14:textId="77777777" w:rsidR="00EE5A67" w:rsidRDefault="00E147B6">
      <w:pPr>
        <w:jc w:val="center"/>
        <w:rPr>
          <w:sz w:val="72"/>
        </w:rPr>
      </w:pPr>
      <w:r>
        <w:rPr>
          <w:sz w:val="72"/>
        </w:rPr>
        <w:t>George Mason University</w:t>
      </w:r>
    </w:p>
    <w:p w14:paraId="09631A90" w14:textId="77777777" w:rsidR="00EE5A67" w:rsidRDefault="00EE5A67">
      <w:pPr>
        <w:jc w:val="center"/>
        <w:rPr>
          <w:sz w:val="48"/>
        </w:rPr>
      </w:pPr>
    </w:p>
    <w:p w14:paraId="39FEC34F" w14:textId="77777777" w:rsidR="00EE5A67" w:rsidRDefault="00EE5A67">
      <w:pPr>
        <w:jc w:val="center"/>
        <w:rPr>
          <w:sz w:val="48"/>
        </w:rPr>
      </w:pPr>
    </w:p>
    <w:p w14:paraId="7D97729F" w14:textId="77777777" w:rsidR="00EE5A67" w:rsidRDefault="00EE5A67">
      <w:pPr>
        <w:jc w:val="center"/>
        <w:rPr>
          <w:sz w:val="48"/>
        </w:rPr>
      </w:pPr>
    </w:p>
    <w:p w14:paraId="361532E0" w14:textId="77777777" w:rsidR="00EE5A67" w:rsidRDefault="00EE5A67">
      <w:pPr>
        <w:jc w:val="center"/>
        <w:rPr>
          <w:sz w:val="48"/>
        </w:rPr>
      </w:pPr>
    </w:p>
    <w:p w14:paraId="664D919E" w14:textId="77777777" w:rsidR="00EE5A67" w:rsidRDefault="00E147B6">
      <w:pPr>
        <w:jc w:val="center"/>
        <w:rPr>
          <w:sz w:val="52"/>
        </w:rPr>
      </w:pPr>
      <w:r>
        <w:rPr>
          <w:sz w:val="52"/>
        </w:rPr>
        <w:t>Applied Developmental Psychology</w:t>
      </w:r>
    </w:p>
    <w:p w14:paraId="48D836DC" w14:textId="77777777" w:rsidR="00EE5A67" w:rsidRDefault="00E147B6">
      <w:pPr>
        <w:jc w:val="center"/>
        <w:rPr>
          <w:sz w:val="52"/>
        </w:rPr>
      </w:pPr>
      <w:r>
        <w:rPr>
          <w:sz w:val="52"/>
        </w:rPr>
        <w:t>Master’s and Doctoral Programs</w:t>
      </w:r>
    </w:p>
    <w:p w14:paraId="29BD754F" w14:textId="77777777" w:rsidR="00EE5A67" w:rsidRDefault="00EE5A67">
      <w:pPr>
        <w:jc w:val="center"/>
      </w:pPr>
    </w:p>
    <w:p w14:paraId="644A13F1" w14:textId="77777777" w:rsidR="00EE5A67" w:rsidRDefault="00E147B6">
      <w:pPr>
        <w:jc w:val="center"/>
        <w:rPr>
          <w:sz w:val="32"/>
        </w:rPr>
      </w:pPr>
      <w:r>
        <w:rPr>
          <w:sz w:val="32"/>
        </w:rPr>
        <w:t>Student/Faculty Handbook</w:t>
      </w:r>
    </w:p>
    <w:p w14:paraId="08EBDFE4" w14:textId="77777777" w:rsidR="00EE5A67" w:rsidRDefault="00EE5A67">
      <w:pPr>
        <w:jc w:val="center"/>
      </w:pPr>
    </w:p>
    <w:p w14:paraId="5BF8F169" w14:textId="77777777" w:rsidR="00EE5A67" w:rsidRDefault="00EE5A67">
      <w:pPr>
        <w:jc w:val="center"/>
      </w:pPr>
    </w:p>
    <w:p w14:paraId="78524333" w14:textId="77777777" w:rsidR="00EE5A67" w:rsidRDefault="00EE5A67">
      <w:pPr>
        <w:jc w:val="center"/>
      </w:pPr>
    </w:p>
    <w:p w14:paraId="06E8F79D" w14:textId="77777777" w:rsidR="00EE5A67" w:rsidRDefault="00EE5A67">
      <w:pPr>
        <w:jc w:val="center"/>
      </w:pPr>
    </w:p>
    <w:p w14:paraId="326FEDB8" w14:textId="77777777" w:rsidR="00EE5A67" w:rsidRDefault="00EE5A67">
      <w:pPr>
        <w:jc w:val="center"/>
      </w:pPr>
    </w:p>
    <w:p w14:paraId="0AFF81B7" w14:textId="77777777" w:rsidR="00EE5A67" w:rsidRDefault="00EE5A67">
      <w:pPr>
        <w:jc w:val="center"/>
      </w:pPr>
    </w:p>
    <w:p w14:paraId="0720031B" w14:textId="77777777" w:rsidR="00EE5A67" w:rsidRDefault="00EE5A67">
      <w:pPr>
        <w:jc w:val="center"/>
      </w:pPr>
    </w:p>
    <w:p w14:paraId="7223CA11" w14:textId="77777777" w:rsidR="00EE5A67" w:rsidRDefault="00EE5A67">
      <w:pPr>
        <w:jc w:val="center"/>
      </w:pPr>
    </w:p>
    <w:p w14:paraId="620BF545" w14:textId="77777777" w:rsidR="00EE5A67" w:rsidRDefault="00EE5A67">
      <w:pPr>
        <w:jc w:val="center"/>
      </w:pPr>
    </w:p>
    <w:p w14:paraId="7FCD4515" w14:textId="77777777" w:rsidR="00EE5A67" w:rsidRDefault="00EE5A67">
      <w:pPr>
        <w:jc w:val="center"/>
      </w:pPr>
    </w:p>
    <w:p w14:paraId="00E041DA" w14:textId="77777777" w:rsidR="00EE5A67" w:rsidRDefault="00E147B6">
      <w:pPr>
        <w:tabs>
          <w:tab w:val="left" w:pos="4680"/>
        </w:tabs>
        <w:jc w:val="right"/>
        <w:rPr>
          <w:b/>
          <w:sz w:val="36"/>
        </w:rPr>
      </w:pPr>
      <w:r>
        <w:tab/>
      </w:r>
      <w:r>
        <w:tab/>
      </w:r>
      <w:r>
        <w:tab/>
      </w:r>
      <w:r>
        <w:tab/>
      </w:r>
      <w:r>
        <w:tab/>
      </w:r>
      <w:r>
        <w:tab/>
      </w:r>
      <w:r>
        <w:tab/>
      </w:r>
      <w:r>
        <w:tab/>
      </w:r>
      <w:r>
        <w:tab/>
      </w:r>
      <w:r>
        <w:tab/>
      </w:r>
      <w:r>
        <w:tab/>
        <w:t xml:space="preserve">   </w:t>
      </w:r>
      <w:r>
        <w:rPr>
          <w:b/>
          <w:sz w:val="36"/>
          <w:szCs w:val="36"/>
        </w:rPr>
        <w:t>2022-2023</w:t>
      </w:r>
      <w:r>
        <w:rPr>
          <w:b/>
          <w:sz w:val="36"/>
        </w:rPr>
        <w:t xml:space="preserve"> Edition</w:t>
      </w:r>
    </w:p>
    <w:p w14:paraId="364AE831" w14:textId="77777777" w:rsidR="00EE5A67" w:rsidRDefault="00EE5A67">
      <w:pPr>
        <w:tabs>
          <w:tab w:val="left" w:pos="4680"/>
        </w:tabs>
        <w:jc w:val="center"/>
        <w:rPr>
          <w:b/>
          <w:sz w:val="36"/>
        </w:rPr>
      </w:pPr>
    </w:p>
    <w:p w14:paraId="72BA68C8" w14:textId="3CBD933E" w:rsidR="00EE5A67" w:rsidRDefault="00E147B6">
      <w:pPr>
        <w:jc w:val="right"/>
        <w:rPr>
          <w:i/>
        </w:rPr>
      </w:pPr>
      <w:r>
        <w:rPr>
          <w:i/>
        </w:rPr>
        <w:t xml:space="preserve">Last Updated: </w:t>
      </w:r>
      <w:r>
        <w:rPr>
          <w:i/>
        </w:rPr>
        <w:fldChar w:fldCharType="begin"/>
      </w:r>
      <w:r>
        <w:rPr>
          <w:i/>
        </w:rPr>
        <w:instrText xml:space="preserve"> DATE \@"M\.d\.yyyy" </w:instrText>
      </w:r>
      <w:r>
        <w:rPr>
          <w:i/>
        </w:rPr>
        <w:fldChar w:fldCharType="separate"/>
      </w:r>
      <w:r w:rsidR="00E47739">
        <w:rPr>
          <w:i/>
          <w:noProof/>
        </w:rPr>
        <w:t>10.25.2022</w:t>
      </w:r>
      <w:r>
        <w:rPr>
          <w:i/>
        </w:rPr>
        <w:fldChar w:fldCharType="end"/>
      </w:r>
    </w:p>
    <w:sdt>
      <w:sdtPr>
        <w:rPr>
          <w:rFonts w:ascii="Times New Roman" w:eastAsia="Times New Roman" w:hAnsi="Times New Roman" w:cs="Times New Roman"/>
          <w:b w:val="0"/>
          <w:bCs w:val="0"/>
          <w:color w:val="auto"/>
          <w:sz w:val="24"/>
          <w:szCs w:val="24"/>
        </w:rPr>
        <w:id w:val="2087180475"/>
        <w:docPartObj>
          <w:docPartGallery w:val="Table of Contents"/>
          <w:docPartUnique/>
        </w:docPartObj>
      </w:sdtPr>
      <w:sdtEndPr/>
      <w:sdtContent>
        <w:p w14:paraId="7452A2CF" w14:textId="77777777" w:rsidR="00EE5A67" w:rsidRDefault="00E147B6">
          <w:pPr>
            <w:pStyle w:val="TOCHeading"/>
          </w:pPr>
          <w:r>
            <w:br w:type="page"/>
          </w:r>
          <w:bookmarkStart w:id="0" w:name="_Toc113632915"/>
          <w:r>
            <w:lastRenderedPageBreak/>
            <w:t>Contents</w:t>
          </w:r>
          <w:bookmarkEnd w:id="0"/>
        </w:p>
        <w:p w14:paraId="213CDD9B" w14:textId="77777777" w:rsidR="00EE5A67" w:rsidRDefault="00E147B6">
          <w:pPr>
            <w:pStyle w:val="TOC1"/>
            <w:rPr>
              <w:rFonts w:asciiTheme="minorHAnsi" w:eastAsiaTheme="minorEastAsia" w:hAnsiTheme="minorHAnsi" w:cstheme="minorBidi"/>
              <w:b w:val="0"/>
              <w:bCs w:val="0"/>
              <w:caps w:val="0"/>
              <w:sz w:val="22"/>
              <w:szCs w:val="22"/>
            </w:rPr>
          </w:pPr>
          <w:r>
            <w:fldChar w:fldCharType="begin"/>
          </w:r>
          <w:r>
            <w:rPr>
              <w:rStyle w:val="IndexLink"/>
              <w:webHidden/>
            </w:rPr>
            <w:instrText xml:space="preserve"> TOC \z \o "1-3" \u \h</w:instrText>
          </w:r>
          <w:r>
            <w:rPr>
              <w:rStyle w:val="IndexLink"/>
            </w:rPr>
            <w:fldChar w:fldCharType="separate"/>
          </w:r>
          <w:hyperlink w:anchor="_Toc113632915">
            <w:r>
              <w:rPr>
                <w:rStyle w:val="IndexLink"/>
                <w:webHidden/>
              </w:rPr>
              <w:t>Contents</w:t>
            </w:r>
            <w:r>
              <w:rPr>
                <w:webHidden/>
              </w:rPr>
              <w:fldChar w:fldCharType="begin"/>
            </w:r>
            <w:r>
              <w:rPr>
                <w:webHidden/>
              </w:rPr>
              <w:instrText>PAGEREF _Toc113632915 \h</w:instrText>
            </w:r>
            <w:r>
              <w:rPr>
                <w:webHidden/>
              </w:rPr>
            </w:r>
            <w:r>
              <w:rPr>
                <w:webHidden/>
              </w:rPr>
              <w:fldChar w:fldCharType="separate"/>
            </w:r>
            <w:r>
              <w:rPr>
                <w:rStyle w:val="IndexLink"/>
              </w:rPr>
              <w:tab/>
              <w:t>2</w:t>
            </w:r>
            <w:r>
              <w:rPr>
                <w:webHidden/>
              </w:rPr>
              <w:fldChar w:fldCharType="end"/>
            </w:r>
          </w:hyperlink>
        </w:p>
        <w:p w14:paraId="370E4745" w14:textId="77777777" w:rsidR="00EE5A67" w:rsidRDefault="00E47739">
          <w:pPr>
            <w:pStyle w:val="TOC1"/>
            <w:rPr>
              <w:rFonts w:asciiTheme="minorHAnsi" w:eastAsiaTheme="minorEastAsia" w:hAnsiTheme="minorHAnsi" w:cstheme="minorBidi"/>
              <w:b w:val="0"/>
              <w:bCs w:val="0"/>
              <w:caps w:val="0"/>
              <w:sz w:val="22"/>
              <w:szCs w:val="22"/>
            </w:rPr>
          </w:pPr>
          <w:hyperlink w:anchor="_Toc113632916">
            <w:r w:rsidR="00E147B6">
              <w:rPr>
                <w:rStyle w:val="IndexLink"/>
                <w:webHidden/>
              </w:rPr>
              <w:t>Department Contacts</w:t>
            </w:r>
            <w:r w:rsidR="00E147B6">
              <w:rPr>
                <w:webHidden/>
              </w:rPr>
              <w:fldChar w:fldCharType="begin"/>
            </w:r>
            <w:r w:rsidR="00E147B6">
              <w:rPr>
                <w:webHidden/>
              </w:rPr>
              <w:instrText>PAGEREF _Toc113632916 \h</w:instrText>
            </w:r>
            <w:r w:rsidR="00E147B6">
              <w:rPr>
                <w:webHidden/>
              </w:rPr>
            </w:r>
            <w:r w:rsidR="00E147B6">
              <w:rPr>
                <w:webHidden/>
              </w:rPr>
              <w:fldChar w:fldCharType="separate"/>
            </w:r>
            <w:r w:rsidR="00E147B6">
              <w:rPr>
                <w:rStyle w:val="IndexLink"/>
              </w:rPr>
              <w:tab/>
              <w:t>3</w:t>
            </w:r>
            <w:r w:rsidR="00E147B6">
              <w:rPr>
                <w:webHidden/>
              </w:rPr>
              <w:fldChar w:fldCharType="end"/>
            </w:r>
          </w:hyperlink>
        </w:p>
        <w:p w14:paraId="39D0F23E" w14:textId="77777777" w:rsidR="00EE5A67" w:rsidRDefault="00E47739">
          <w:pPr>
            <w:pStyle w:val="TOC1"/>
            <w:rPr>
              <w:rFonts w:asciiTheme="minorHAnsi" w:eastAsiaTheme="minorEastAsia" w:hAnsiTheme="minorHAnsi" w:cstheme="minorBidi"/>
              <w:b w:val="0"/>
              <w:bCs w:val="0"/>
              <w:caps w:val="0"/>
              <w:sz w:val="22"/>
              <w:szCs w:val="22"/>
            </w:rPr>
          </w:pPr>
          <w:hyperlink w:anchor="_Toc113632917">
            <w:r w:rsidR="00E147B6">
              <w:rPr>
                <w:rStyle w:val="IndexLink"/>
                <w:webHidden/>
              </w:rPr>
              <w:t>1</w:t>
            </w:r>
            <w:r w:rsidR="00E147B6">
              <w:rPr>
                <w:rStyle w:val="IndexLink"/>
                <w:rFonts w:asciiTheme="minorHAnsi" w:eastAsiaTheme="minorEastAsia" w:hAnsiTheme="minorHAnsi" w:cstheme="minorBidi"/>
                <w:b w:val="0"/>
                <w:bCs w:val="0"/>
                <w:caps w:val="0"/>
                <w:sz w:val="22"/>
                <w:szCs w:val="22"/>
              </w:rPr>
              <w:tab/>
            </w:r>
            <w:r w:rsidR="00E147B6">
              <w:rPr>
                <w:rStyle w:val="IndexLink"/>
              </w:rPr>
              <w:t>POLICIES AND PROCEDURES</w:t>
            </w:r>
            <w:r w:rsidR="00E147B6">
              <w:rPr>
                <w:webHidden/>
              </w:rPr>
              <w:fldChar w:fldCharType="begin"/>
            </w:r>
            <w:r w:rsidR="00E147B6">
              <w:rPr>
                <w:webHidden/>
              </w:rPr>
              <w:instrText>PAGEREF _Toc113632917 \h</w:instrText>
            </w:r>
            <w:r w:rsidR="00E147B6">
              <w:rPr>
                <w:webHidden/>
              </w:rPr>
            </w:r>
            <w:r w:rsidR="00E147B6">
              <w:rPr>
                <w:webHidden/>
              </w:rPr>
              <w:fldChar w:fldCharType="separate"/>
            </w:r>
            <w:r w:rsidR="00E147B6">
              <w:rPr>
                <w:rStyle w:val="IndexLink"/>
              </w:rPr>
              <w:tab/>
              <w:t>5</w:t>
            </w:r>
            <w:r w:rsidR="00E147B6">
              <w:rPr>
                <w:webHidden/>
              </w:rPr>
              <w:fldChar w:fldCharType="end"/>
            </w:r>
          </w:hyperlink>
        </w:p>
        <w:p w14:paraId="1FE9F5A3"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18">
            <w:r w:rsidR="00E147B6">
              <w:rPr>
                <w:rStyle w:val="IndexLink"/>
                <w:webHidden/>
              </w:rPr>
              <w:t>1.1</w:t>
            </w:r>
            <w:r w:rsidR="00E147B6">
              <w:rPr>
                <w:rStyle w:val="IndexLink"/>
                <w:rFonts w:asciiTheme="minorHAnsi" w:eastAsiaTheme="minorEastAsia" w:hAnsiTheme="minorHAnsi" w:cstheme="minorBidi"/>
                <w:smallCaps w:val="0"/>
                <w:sz w:val="22"/>
                <w:szCs w:val="22"/>
              </w:rPr>
              <w:tab/>
            </w:r>
            <w:r w:rsidR="00E147B6">
              <w:rPr>
                <w:rStyle w:val="IndexLink"/>
              </w:rPr>
              <w:t>University Policies and Procedures General Policies</w:t>
            </w:r>
            <w:r w:rsidR="00E147B6">
              <w:rPr>
                <w:webHidden/>
              </w:rPr>
              <w:fldChar w:fldCharType="begin"/>
            </w:r>
            <w:r w:rsidR="00E147B6">
              <w:rPr>
                <w:webHidden/>
              </w:rPr>
              <w:instrText>PAGEREF _Toc113632918 \h</w:instrText>
            </w:r>
            <w:r w:rsidR="00E147B6">
              <w:rPr>
                <w:webHidden/>
              </w:rPr>
            </w:r>
            <w:r w:rsidR="00E147B6">
              <w:rPr>
                <w:webHidden/>
              </w:rPr>
              <w:fldChar w:fldCharType="separate"/>
            </w:r>
            <w:r w:rsidR="00E147B6">
              <w:rPr>
                <w:rStyle w:val="IndexLink"/>
              </w:rPr>
              <w:tab/>
              <w:t>5</w:t>
            </w:r>
            <w:r w:rsidR="00E147B6">
              <w:rPr>
                <w:webHidden/>
              </w:rPr>
              <w:fldChar w:fldCharType="end"/>
            </w:r>
          </w:hyperlink>
        </w:p>
        <w:p w14:paraId="6D814222"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19">
            <w:r w:rsidR="00E147B6">
              <w:rPr>
                <w:rStyle w:val="IndexLink"/>
                <w:webHidden/>
              </w:rPr>
              <w:t>1.2</w:t>
            </w:r>
            <w:r w:rsidR="00E147B6">
              <w:rPr>
                <w:rStyle w:val="IndexLink"/>
                <w:rFonts w:asciiTheme="minorHAnsi" w:eastAsiaTheme="minorEastAsia" w:hAnsiTheme="minorHAnsi" w:cstheme="minorBidi"/>
                <w:smallCaps w:val="0"/>
                <w:sz w:val="22"/>
                <w:szCs w:val="22"/>
              </w:rPr>
              <w:tab/>
            </w:r>
            <w:r w:rsidR="00E147B6">
              <w:rPr>
                <w:rStyle w:val="IndexLink"/>
              </w:rPr>
              <w:t>University Policies and Procedures – All Graduate Students (AP.6)</w:t>
            </w:r>
            <w:r w:rsidR="00E147B6">
              <w:rPr>
                <w:webHidden/>
              </w:rPr>
              <w:fldChar w:fldCharType="begin"/>
            </w:r>
            <w:r w:rsidR="00E147B6">
              <w:rPr>
                <w:webHidden/>
              </w:rPr>
              <w:instrText>PAGEREF _Toc113632919 \h</w:instrText>
            </w:r>
            <w:r w:rsidR="00E147B6">
              <w:rPr>
                <w:webHidden/>
              </w:rPr>
            </w:r>
            <w:r w:rsidR="00E147B6">
              <w:rPr>
                <w:webHidden/>
              </w:rPr>
              <w:fldChar w:fldCharType="separate"/>
            </w:r>
            <w:r w:rsidR="00E147B6">
              <w:rPr>
                <w:rStyle w:val="IndexLink"/>
              </w:rPr>
              <w:tab/>
              <w:t>6</w:t>
            </w:r>
            <w:r w:rsidR="00E147B6">
              <w:rPr>
                <w:webHidden/>
              </w:rPr>
              <w:fldChar w:fldCharType="end"/>
            </w:r>
          </w:hyperlink>
        </w:p>
        <w:p w14:paraId="12D2FCFA"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0">
            <w:r w:rsidR="00E147B6">
              <w:rPr>
                <w:rStyle w:val="IndexLink"/>
                <w:webHidden/>
              </w:rPr>
              <w:t>1.3</w:t>
            </w:r>
            <w:r w:rsidR="00E147B6">
              <w:rPr>
                <w:rStyle w:val="IndexLink"/>
                <w:rFonts w:asciiTheme="minorHAnsi" w:eastAsiaTheme="minorEastAsia" w:hAnsiTheme="minorHAnsi" w:cstheme="minorBidi"/>
                <w:smallCaps w:val="0"/>
                <w:sz w:val="22"/>
                <w:szCs w:val="22"/>
              </w:rPr>
              <w:tab/>
            </w:r>
            <w:r w:rsidR="00E147B6">
              <w:rPr>
                <w:rStyle w:val="IndexLink"/>
              </w:rPr>
              <w:t>University Policies and Procedures – Master’s Students (AP.6.9)</w:t>
            </w:r>
            <w:r w:rsidR="00E147B6">
              <w:rPr>
                <w:webHidden/>
              </w:rPr>
              <w:fldChar w:fldCharType="begin"/>
            </w:r>
            <w:r w:rsidR="00E147B6">
              <w:rPr>
                <w:webHidden/>
              </w:rPr>
              <w:instrText>PAGEREF _Toc113632920 \h</w:instrText>
            </w:r>
            <w:r w:rsidR="00E147B6">
              <w:rPr>
                <w:webHidden/>
              </w:rPr>
            </w:r>
            <w:r w:rsidR="00E147B6">
              <w:rPr>
                <w:webHidden/>
              </w:rPr>
              <w:fldChar w:fldCharType="separate"/>
            </w:r>
            <w:r w:rsidR="00E147B6">
              <w:rPr>
                <w:rStyle w:val="IndexLink"/>
              </w:rPr>
              <w:tab/>
              <w:t>7</w:t>
            </w:r>
            <w:r w:rsidR="00E147B6">
              <w:rPr>
                <w:webHidden/>
              </w:rPr>
              <w:fldChar w:fldCharType="end"/>
            </w:r>
          </w:hyperlink>
        </w:p>
        <w:p w14:paraId="433FC894"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1">
            <w:r w:rsidR="00E147B6">
              <w:rPr>
                <w:rStyle w:val="IndexLink"/>
                <w:webHidden/>
              </w:rPr>
              <w:t>1.4</w:t>
            </w:r>
            <w:r w:rsidR="00E147B6">
              <w:rPr>
                <w:rStyle w:val="IndexLink"/>
                <w:rFonts w:asciiTheme="minorHAnsi" w:eastAsiaTheme="minorEastAsia" w:hAnsiTheme="minorHAnsi" w:cstheme="minorBidi"/>
                <w:smallCaps w:val="0"/>
                <w:sz w:val="22"/>
                <w:szCs w:val="22"/>
              </w:rPr>
              <w:tab/>
            </w:r>
            <w:r w:rsidR="00E147B6">
              <w:rPr>
                <w:rStyle w:val="IndexLink"/>
              </w:rPr>
              <w:t>University Policies and Procedures – PhD Students (AP.6.10)</w:t>
            </w:r>
            <w:r w:rsidR="00E147B6">
              <w:rPr>
                <w:webHidden/>
              </w:rPr>
              <w:fldChar w:fldCharType="begin"/>
            </w:r>
            <w:r w:rsidR="00E147B6">
              <w:rPr>
                <w:webHidden/>
              </w:rPr>
              <w:instrText>PAGEREF _Toc113632921 \h</w:instrText>
            </w:r>
            <w:r w:rsidR="00E147B6">
              <w:rPr>
                <w:webHidden/>
              </w:rPr>
            </w:r>
            <w:r w:rsidR="00E147B6">
              <w:rPr>
                <w:webHidden/>
              </w:rPr>
              <w:fldChar w:fldCharType="separate"/>
            </w:r>
            <w:r w:rsidR="00E147B6">
              <w:rPr>
                <w:rStyle w:val="IndexLink"/>
              </w:rPr>
              <w:tab/>
              <w:t>7</w:t>
            </w:r>
            <w:r w:rsidR="00E147B6">
              <w:rPr>
                <w:webHidden/>
              </w:rPr>
              <w:fldChar w:fldCharType="end"/>
            </w:r>
          </w:hyperlink>
        </w:p>
        <w:p w14:paraId="00FEB3BB"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2">
            <w:r w:rsidR="00E147B6">
              <w:rPr>
                <w:rStyle w:val="IndexLink"/>
                <w:webHidden/>
              </w:rPr>
              <w:t>1.5</w:t>
            </w:r>
            <w:r w:rsidR="00E147B6">
              <w:rPr>
                <w:rStyle w:val="IndexLink"/>
                <w:rFonts w:asciiTheme="minorHAnsi" w:eastAsiaTheme="minorEastAsia" w:hAnsiTheme="minorHAnsi" w:cstheme="minorBidi"/>
                <w:smallCaps w:val="0"/>
                <w:sz w:val="22"/>
                <w:szCs w:val="22"/>
              </w:rPr>
              <w:tab/>
            </w:r>
            <w:r w:rsidR="00E147B6">
              <w:rPr>
                <w:rStyle w:val="IndexLink"/>
              </w:rPr>
              <w:t>College of Humanities and Social Sciences (CHSS) Policies</w:t>
            </w:r>
            <w:r w:rsidR="00E147B6">
              <w:rPr>
                <w:webHidden/>
              </w:rPr>
              <w:fldChar w:fldCharType="begin"/>
            </w:r>
            <w:r w:rsidR="00E147B6">
              <w:rPr>
                <w:webHidden/>
              </w:rPr>
              <w:instrText>PAGEREF _Toc113632922 \h</w:instrText>
            </w:r>
            <w:r w:rsidR="00E147B6">
              <w:rPr>
                <w:webHidden/>
              </w:rPr>
            </w:r>
            <w:r w:rsidR="00E147B6">
              <w:rPr>
                <w:webHidden/>
              </w:rPr>
              <w:fldChar w:fldCharType="separate"/>
            </w:r>
            <w:r w:rsidR="00E147B6">
              <w:rPr>
                <w:rStyle w:val="IndexLink"/>
              </w:rPr>
              <w:tab/>
              <w:t>7</w:t>
            </w:r>
            <w:r w:rsidR="00E147B6">
              <w:rPr>
                <w:webHidden/>
              </w:rPr>
              <w:fldChar w:fldCharType="end"/>
            </w:r>
          </w:hyperlink>
        </w:p>
        <w:p w14:paraId="4641B7DE"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3">
            <w:r w:rsidR="00E147B6">
              <w:rPr>
                <w:rStyle w:val="IndexLink"/>
                <w:webHidden/>
              </w:rPr>
              <w:t>1.6</w:t>
            </w:r>
            <w:r w:rsidR="00E147B6">
              <w:rPr>
                <w:rStyle w:val="IndexLink"/>
                <w:rFonts w:asciiTheme="minorHAnsi" w:eastAsiaTheme="minorEastAsia" w:hAnsiTheme="minorHAnsi" w:cstheme="minorBidi"/>
                <w:smallCaps w:val="0"/>
                <w:sz w:val="22"/>
                <w:szCs w:val="22"/>
              </w:rPr>
              <w:tab/>
            </w:r>
            <w:r w:rsidR="00E147B6">
              <w:rPr>
                <w:rStyle w:val="IndexLink"/>
              </w:rPr>
              <w:t>Applied Developmental Psychology Policies</w:t>
            </w:r>
            <w:r w:rsidR="00E147B6">
              <w:rPr>
                <w:webHidden/>
              </w:rPr>
              <w:fldChar w:fldCharType="begin"/>
            </w:r>
            <w:r w:rsidR="00E147B6">
              <w:rPr>
                <w:webHidden/>
              </w:rPr>
              <w:instrText>PAGEREF _Toc113632923 \h</w:instrText>
            </w:r>
            <w:r w:rsidR="00E147B6">
              <w:rPr>
                <w:webHidden/>
              </w:rPr>
            </w:r>
            <w:r w:rsidR="00E147B6">
              <w:rPr>
                <w:webHidden/>
              </w:rPr>
              <w:fldChar w:fldCharType="separate"/>
            </w:r>
            <w:r w:rsidR="00E147B6">
              <w:rPr>
                <w:rStyle w:val="IndexLink"/>
              </w:rPr>
              <w:tab/>
              <w:t>8</w:t>
            </w:r>
            <w:r w:rsidR="00E147B6">
              <w:rPr>
                <w:webHidden/>
              </w:rPr>
              <w:fldChar w:fldCharType="end"/>
            </w:r>
          </w:hyperlink>
        </w:p>
        <w:p w14:paraId="62379C8F" w14:textId="77777777" w:rsidR="00EE5A67" w:rsidRDefault="00E47739">
          <w:pPr>
            <w:pStyle w:val="TOC1"/>
            <w:rPr>
              <w:rFonts w:asciiTheme="minorHAnsi" w:eastAsiaTheme="minorEastAsia" w:hAnsiTheme="minorHAnsi" w:cstheme="minorBidi"/>
              <w:b w:val="0"/>
              <w:bCs w:val="0"/>
              <w:caps w:val="0"/>
              <w:sz w:val="22"/>
              <w:szCs w:val="22"/>
            </w:rPr>
          </w:pPr>
          <w:hyperlink w:anchor="_Toc113632924">
            <w:r w:rsidR="00E147B6">
              <w:rPr>
                <w:rStyle w:val="IndexLink"/>
                <w:webHidden/>
              </w:rPr>
              <w:t>2</w:t>
            </w:r>
            <w:r w:rsidR="00E147B6">
              <w:rPr>
                <w:rStyle w:val="IndexLink"/>
                <w:rFonts w:asciiTheme="minorHAnsi" w:eastAsiaTheme="minorEastAsia" w:hAnsiTheme="minorHAnsi" w:cstheme="minorBidi"/>
                <w:b w:val="0"/>
                <w:bCs w:val="0"/>
                <w:caps w:val="0"/>
                <w:sz w:val="22"/>
                <w:szCs w:val="22"/>
              </w:rPr>
              <w:tab/>
            </w:r>
            <w:r w:rsidR="00E147B6">
              <w:rPr>
                <w:rStyle w:val="IndexLink"/>
              </w:rPr>
              <w:t>THE COLLEGE OF HUMANITIES AND SOCIAL SCIENCES</w:t>
            </w:r>
            <w:r w:rsidR="00E147B6">
              <w:rPr>
                <w:webHidden/>
              </w:rPr>
              <w:fldChar w:fldCharType="begin"/>
            </w:r>
            <w:r w:rsidR="00E147B6">
              <w:rPr>
                <w:webHidden/>
              </w:rPr>
              <w:instrText>PAGEREF _Toc113632924 \h</w:instrText>
            </w:r>
            <w:r w:rsidR="00E147B6">
              <w:rPr>
                <w:webHidden/>
              </w:rPr>
            </w:r>
            <w:r w:rsidR="00E147B6">
              <w:rPr>
                <w:webHidden/>
              </w:rPr>
              <w:fldChar w:fldCharType="separate"/>
            </w:r>
            <w:r w:rsidR="00E147B6">
              <w:rPr>
                <w:rStyle w:val="IndexLink"/>
              </w:rPr>
              <w:tab/>
              <w:t>8</w:t>
            </w:r>
            <w:r w:rsidR="00E147B6">
              <w:rPr>
                <w:webHidden/>
              </w:rPr>
              <w:fldChar w:fldCharType="end"/>
            </w:r>
          </w:hyperlink>
        </w:p>
        <w:p w14:paraId="0A7E083F" w14:textId="77777777" w:rsidR="00EE5A67" w:rsidRDefault="00E47739">
          <w:pPr>
            <w:pStyle w:val="TOC1"/>
            <w:rPr>
              <w:rFonts w:asciiTheme="minorHAnsi" w:eastAsiaTheme="minorEastAsia" w:hAnsiTheme="minorHAnsi" w:cstheme="minorBidi"/>
              <w:b w:val="0"/>
              <w:bCs w:val="0"/>
              <w:caps w:val="0"/>
              <w:sz w:val="22"/>
              <w:szCs w:val="22"/>
            </w:rPr>
          </w:pPr>
          <w:hyperlink w:anchor="_Toc113632925">
            <w:r w:rsidR="00E147B6">
              <w:rPr>
                <w:rStyle w:val="IndexLink"/>
                <w:webHidden/>
              </w:rPr>
              <w:t>3</w:t>
            </w:r>
            <w:r w:rsidR="00E147B6">
              <w:rPr>
                <w:rStyle w:val="IndexLink"/>
                <w:rFonts w:asciiTheme="minorHAnsi" w:eastAsiaTheme="minorEastAsia" w:hAnsiTheme="minorHAnsi" w:cstheme="minorBidi"/>
                <w:b w:val="0"/>
                <w:bCs w:val="0"/>
                <w:caps w:val="0"/>
                <w:sz w:val="22"/>
                <w:szCs w:val="22"/>
              </w:rPr>
              <w:tab/>
            </w:r>
            <w:r w:rsidR="00E147B6">
              <w:rPr>
                <w:rStyle w:val="IndexLink"/>
              </w:rPr>
              <w:t>MASTER OF ARTS PROGRAM FOR APPLIED DEVELOPMENTAL PSYCHOLOGY</w:t>
            </w:r>
            <w:r w:rsidR="00E147B6">
              <w:rPr>
                <w:webHidden/>
              </w:rPr>
              <w:fldChar w:fldCharType="begin"/>
            </w:r>
            <w:r w:rsidR="00E147B6">
              <w:rPr>
                <w:webHidden/>
              </w:rPr>
              <w:instrText>PAGEREF _Toc113632925 \h</w:instrText>
            </w:r>
            <w:r w:rsidR="00E147B6">
              <w:rPr>
                <w:webHidden/>
              </w:rPr>
            </w:r>
            <w:r w:rsidR="00E147B6">
              <w:rPr>
                <w:webHidden/>
              </w:rPr>
              <w:fldChar w:fldCharType="separate"/>
            </w:r>
            <w:r w:rsidR="00E147B6">
              <w:rPr>
                <w:rStyle w:val="IndexLink"/>
              </w:rPr>
              <w:tab/>
              <w:t>10</w:t>
            </w:r>
            <w:r w:rsidR="00E147B6">
              <w:rPr>
                <w:webHidden/>
              </w:rPr>
              <w:fldChar w:fldCharType="end"/>
            </w:r>
          </w:hyperlink>
        </w:p>
        <w:p w14:paraId="200F1AC0"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6">
            <w:r w:rsidR="00E147B6">
              <w:rPr>
                <w:rStyle w:val="IndexLink"/>
                <w:webHidden/>
              </w:rPr>
              <w:t>3.1</w:t>
            </w:r>
            <w:r w:rsidR="00E147B6">
              <w:rPr>
                <w:rStyle w:val="IndexLink"/>
                <w:rFonts w:asciiTheme="minorHAnsi" w:eastAsiaTheme="minorEastAsia" w:hAnsiTheme="minorHAnsi" w:cstheme="minorBidi"/>
                <w:smallCaps w:val="0"/>
                <w:sz w:val="22"/>
                <w:szCs w:val="22"/>
              </w:rPr>
              <w:tab/>
            </w:r>
            <w:r w:rsidR="00E147B6">
              <w:rPr>
                <w:rStyle w:val="IndexLink"/>
              </w:rPr>
              <w:t>Coursework Requirements (30 requirements)</w:t>
            </w:r>
            <w:r w:rsidR="00E147B6">
              <w:rPr>
                <w:webHidden/>
              </w:rPr>
              <w:fldChar w:fldCharType="begin"/>
            </w:r>
            <w:r w:rsidR="00E147B6">
              <w:rPr>
                <w:webHidden/>
              </w:rPr>
              <w:instrText>PAGEREF _Toc113632926 \h</w:instrText>
            </w:r>
            <w:r w:rsidR="00E147B6">
              <w:rPr>
                <w:webHidden/>
              </w:rPr>
            </w:r>
            <w:r w:rsidR="00E147B6">
              <w:rPr>
                <w:webHidden/>
              </w:rPr>
              <w:fldChar w:fldCharType="separate"/>
            </w:r>
            <w:r w:rsidR="00E147B6">
              <w:rPr>
                <w:rStyle w:val="IndexLink"/>
              </w:rPr>
              <w:tab/>
              <w:t>10</w:t>
            </w:r>
            <w:r w:rsidR="00E147B6">
              <w:rPr>
                <w:webHidden/>
              </w:rPr>
              <w:fldChar w:fldCharType="end"/>
            </w:r>
          </w:hyperlink>
        </w:p>
        <w:p w14:paraId="7E82049F"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7">
            <w:r w:rsidR="00E147B6">
              <w:rPr>
                <w:rStyle w:val="IndexLink"/>
                <w:webHidden/>
              </w:rPr>
              <w:t>3.2</w:t>
            </w:r>
            <w:r w:rsidR="00E147B6">
              <w:rPr>
                <w:rStyle w:val="IndexLink"/>
                <w:rFonts w:asciiTheme="minorHAnsi" w:eastAsiaTheme="minorEastAsia" w:hAnsiTheme="minorHAnsi" w:cstheme="minorBidi"/>
                <w:smallCaps w:val="0"/>
                <w:sz w:val="22"/>
                <w:szCs w:val="22"/>
              </w:rPr>
              <w:tab/>
            </w:r>
            <w:r w:rsidR="00E147B6">
              <w:rPr>
                <w:rStyle w:val="IndexLink"/>
              </w:rPr>
              <w:t>Thesis Option and Processes</w:t>
            </w:r>
            <w:r w:rsidR="00E147B6">
              <w:rPr>
                <w:webHidden/>
              </w:rPr>
              <w:fldChar w:fldCharType="begin"/>
            </w:r>
            <w:r w:rsidR="00E147B6">
              <w:rPr>
                <w:webHidden/>
              </w:rPr>
              <w:instrText>PAGEREF _Toc113632927 \h</w:instrText>
            </w:r>
            <w:r w:rsidR="00E147B6">
              <w:rPr>
                <w:webHidden/>
              </w:rPr>
            </w:r>
            <w:r w:rsidR="00E147B6">
              <w:rPr>
                <w:webHidden/>
              </w:rPr>
              <w:fldChar w:fldCharType="separate"/>
            </w:r>
            <w:r w:rsidR="00E147B6">
              <w:rPr>
                <w:rStyle w:val="IndexLink"/>
              </w:rPr>
              <w:tab/>
              <w:t>11</w:t>
            </w:r>
            <w:r w:rsidR="00E147B6">
              <w:rPr>
                <w:webHidden/>
              </w:rPr>
              <w:fldChar w:fldCharType="end"/>
            </w:r>
          </w:hyperlink>
        </w:p>
        <w:p w14:paraId="5CF855E6"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28">
            <w:r w:rsidR="00E147B6">
              <w:rPr>
                <w:rStyle w:val="IndexLink"/>
                <w:webHidden/>
              </w:rPr>
              <w:t>3.3</w:t>
            </w:r>
            <w:r w:rsidR="00E147B6">
              <w:rPr>
                <w:rStyle w:val="IndexLink"/>
                <w:rFonts w:asciiTheme="minorHAnsi" w:eastAsiaTheme="minorEastAsia" w:hAnsiTheme="minorHAnsi" w:cstheme="minorBidi"/>
                <w:smallCaps w:val="0"/>
                <w:sz w:val="22"/>
                <w:szCs w:val="22"/>
              </w:rPr>
              <w:tab/>
            </w:r>
            <w:r w:rsidR="00E147B6">
              <w:rPr>
                <w:rStyle w:val="IndexLink"/>
              </w:rPr>
              <w:t>Practicum Option</w:t>
            </w:r>
            <w:r w:rsidR="00E147B6">
              <w:rPr>
                <w:webHidden/>
              </w:rPr>
              <w:fldChar w:fldCharType="begin"/>
            </w:r>
            <w:r w:rsidR="00E147B6">
              <w:rPr>
                <w:webHidden/>
              </w:rPr>
              <w:instrText>PAGEREF _Toc113632928 \h</w:instrText>
            </w:r>
            <w:r w:rsidR="00E147B6">
              <w:rPr>
                <w:webHidden/>
              </w:rPr>
            </w:r>
            <w:r w:rsidR="00E147B6">
              <w:rPr>
                <w:webHidden/>
              </w:rPr>
              <w:fldChar w:fldCharType="separate"/>
            </w:r>
            <w:r w:rsidR="00E147B6">
              <w:rPr>
                <w:rStyle w:val="IndexLink"/>
              </w:rPr>
              <w:tab/>
              <w:t>14</w:t>
            </w:r>
            <w:r w:rsidR="00E147B6">
              <w:rPr>
                <w:webHidden/>
              </w:rPr>
              <w:fldChar w:fldCharType="end"/>
            </w:r>
          </w:hyperlink>
        </w:p>
        <w:p w14:paraId="3E04486C" w14:textId="77777777" w:rsidR="00EE5A67" w:rsidRDefault="00E47739">
          <w:pPr>
            <w:pStyle w:val="TOC1"/>
            <w:rPr>
              <w:rFonts w:asciiTheme="minorHAnsi" w:eastAsiaTheme="minorEastAsia" w:hAnsiTheme="minorHAnsi" w:cstheme="minorBidi"/>
              <w:b w:val="0"/>
              <w:bCs w:val="0"/>
              <w:caps w:val="0"/>
              <w:sz w:val="22"/>
              <w:szCs w:val="22"/>
            </w:rPr>
          </w:pPr>
          <w:hyperlink w:anchor="_Toc113632929">
            <w:r w:rsidR="00E147B6">
              <w:rPr>
                <w:rStyle w:val="IndexLink"/>
                <w:webHidden/>
              </w:rPr>
              <w:t>4</w:t>
            </w:r>
            <w:r w:rsidR="00E147B6">
              <w:rPr>
                <w:rStyle w:val="IndexLink"/>
                <w:rFonts w:asciiTheme="minorHAnsi" w:eastAsiaTheme="minorEastAsia" w:hAnsiTheme="minorHAnsi" w:cstheme="minorBidi"/>
                <w:b w:val="0"/>
                <w:bCs w:val="0"/>
                <w:caps w:val="0"/>
                <w:sz w:val="22"/>
                <w:szCs w:val="22"/>
              </w:rPr>
              <w:tab/>
            </w:r>
            <w:r w:rsidR="00E147B6">
              <w:rPr>
                <w:rStyle w:val="IndexLink"/>
              </w:rPr>
              <w:t>FULFILLING ADP PRACTICUM REQUIREMENTS</w:t>
            </w:r>
            <w:r w:rsidR="00E147B6">
              <w:rPr>
                <w:webHidden/>
              </w:rPr>
              <w:fldChar w:fldCharType="begin"/>
            </w:r>
            <w:r w:rsidR="00E147B6">
              <w:rPr>
                <w:webHidden/>
              </w:rPr>
              <w:instrText>PAGEREF _Toc113632929 \h</w:instrText>
            </w:r>
            <w:r w:rsidR="00E147B6">
              <w:rPr>
                <w:webHidden/>
              </w:rPr>
            </w:r>
            <w:r w:rsidR="00E147B6">
              <w:rPr>
                <w:webHidden/>
              </w:rPr>
              <w:fldChar w:fldCharType="separate"/>
            </w:r>
            <w:r w:rsidR="00E147B6">
              <w:rPr>
                <w:rStyle w:val="IndexLink"/>
              </w:rPr>
              <w:tab/>
              <w:t>15</w:t>
            </w:r>
            <w:r w:rsidR="00E147B6">
              <w:rPr>
                <w:webHidden/>
              </w:rPr>
              <w:fldChar w:fldCharType="end"/>
            </w:r>
          </w:hyperlink>
        </w:p>
        <w:p w14:paraId="455B3857"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0">
            <w:r w:rsidR="00E147B6">
              <w:rPr>
                <w:rStyle w:val="IndexLink"/>
                <w:webHidden/>
              </w:rPr>
              <w:t>4.1</w:t>
            </w:r>
            <w:r w:rsidR="00E147B6">
              <w:rPr>
                <w:rStyle w:val="IndexLink"/>
                <w:rFonts w:asciiTheme="minorHAnsi" w:eastAsiaTheme="minorEastAsia" w:hAnsiTheme="minorHAnsi" w:cstheme="minorBidi"/>
                <w:smallCaps w:val="0"/>
                <w:sz w:val="22"/>
                <w:szCs w:val="22"/>
              </w:rPr>
              <w:tab/>
            </w:r>
            <w:r w:rsidR="00E147B6">
              <w:rPr>
                <w:rStyle w:val="IndexLink"/>
              </w:rPr>
              <w:t>When to Enroll in a Practicum</w:t>
            </w:r>
            <w:r w:rsidR="00E147B6">
              <w:rPr>
                <w:webHidden/>
              </w:rPr>
              <w:fldChar w:fldCharType="begin"/>
            </w:r>
            <w:r w:rsidR="00E147B6">
              <w:rPr>
                <w:webHidden/>
              </w:rPr>
              <w:instrText>PAGEREF _Toc113632930 \h</w:instrText>
            </w:r>
            <w:r w:rsidR="00E147B6">
              <w:rPr>
                <w:webHidden/>
              </w:rPr>
            </w:r>
            <w:r w:rsidR="00E147B6">
              <w:rPr>
                <w:webHidden/>
              </w:rPr>
              <w:fldChar w:fldCharType="separate"/>
            </w:r>
            <w:r w:rsidR="00E147B6">
              <w:rPr>
                <w:rStyle w:val="IndexLink"/>
              </w:rPr>
              <w:tab/>
              <w:t>15</w:t>
            </w:r>
            <w:r w:rsidR="00E147B6">
              <w:rPr>
                <w:webHidden/>
              </w:rPr>
              <w:fldChar w:fldCharType="end"/>
            </w:r>
          </w:hyperlink>
        </w:p>
        <w:p w14:paraId="578D4B07"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1">
            <w:r w:rsidR="00E147B6">
              <w:rPr>
                <w:rStyle w:val="IndexLink"/>
                <w:webHidden/>
              </w:rPr>
              <w:t>4.2</w:t>
            </w:r>
            <w:r w:rsidR="00E147B6">
              <w:rPr>
                <w:rStyle w:val="IndexLink"/>
                <w:rFonts w:asciiTheme="minorHAnsi" w:eastAsiaTheme="minorEastAsia" w:hAnsiTheme="minorHAnsi" w:cstheme="minorBidi"/>
                <w:smallCaps w:val="0"/>
                <w:sz w:val="22"/>
                <w:szCs w:val="22"/>
              </w:rPr>
              <w:tab/>
            </w:r>
            <w:r w:rsidR="00E147B6">
              <w:rPr>
                <w:rStyle w:val="IndexLink"/>
              </w:rPr>
              <w:t>Courses Appropriate for Practicum Placements</w:t>
            </w:r>
            <w:r w:rsidR="00E147B6">
              <w:rPr>
                <w:webHidden/>
              </w:rPr>
              <w:fldChar w:fldCharType="begin"/>
            </w:r>
            <w:r w:rsidR="00E147B6">
              <w:rPr>
                <w:webHidden/>
              </w:rPr>
              <w:instrText>PAGEREF _Toc113632931 \h</w:instrText>
            </w:r>
            <w:r w:rsidR="00E147B6">
              <w:rPr>
                <w:webHidden/>
              </w:rPr>
            </w:r>
            <w:r w:rsidR="00E147B6">
              <w:rPr>
                <w:webHidden/>
              </w:rPr>
              <w:fldChar w:fldCharType="separate"/>
            </w:r>
            <w:r w:rsidR="00E147B6">
              <w:rPr>
                <w:rStyle w:val="IndexLink"/>
              </w:rPr>
              <w:tab/>
              <w:t>16</w:t>
            </w:r>
            <w:r w:rsidR="00E147B6">
              <w:rPr>
                <w:webHidden/>
              </w:rPr>
              <w:fldChar w:fldCharType="end"/>
            </w:r>
          </w:hyperlink>
        </w:p>
        <w:p w14:paraId="62843B2F"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2">
            <w:r w:rsidR="00E147B6">
              <w:rPr>
                <w:rStyle w:val="IndexLink"/>
                <w:webHidden/>
              </w:rPr>
              <w:t>4.3</w:t>
            </w:r>
            <w:r w:rsidR="00E147B6">
              <w:rPr>
                <w:rStyle w:val="IndexLink"/>
                <w:rFonts w:asciiTheme="minorHAnsi" w:eastAsiaTheme="minorEastAsia" w:hAnsiTheme="minorHAnsi" w:cstheme="minorBidi"/>
                <w:smallCaps w:val="0"/>
                <w:sz w:val="22"/>
                <w:szCs w:val="22"/>
              </w:rPr>
              <w:tab/>
            </w:r>
            <w:r w:rsidR="00E147B6">
              <w:rPr>
                <w:rStyle w:val="IndexLink"/>
              </w:rPr>
              <w:t>Procedures for Enrolling in a Practicum</w:t>
            </w:r>
            <w:r w:rsidR="00E147B6">
              <w:rPr>
                <w:webHidden/>
              </w:rPr>
              <w:fldChar w:fldCharType="begin"/>
            </w:r>
            <w:r w:rsidR="00E147B6">
              <w:rPr>
                <w:webHidden/>
              </w:rPr>
              <w:instrText>PAGEREF _Toc113632932 \h</w:instrText>
            </w:r>
            <w:r w:rsidR="00E147B6">
              <w:rPr>
                <w:webHidden/>
              </w:rPr>
            </w:r>
            <w:r w:rsidR="00E147B6">
              <w:rPr>
                <w:webHidden/>
              </w:rPr>
              <w:fldChar w:fldCharType="separate"/>
            </w:r>
            <w:r w:rsidR="00E147B6">
              <w:rPr>
                <w:rStyle w:val="IndexLink"/>
              </w:rPr>
              <w:tab/>
              <w:t>16</w:t>
            </w:r>
            <w:r w:rsidR="00E147B6">
              <w:rPr>
                <w:webHidden/>
              </w:rPr>
              <w:fldChar w:fldCharType="end"/>
            </w:r>
          </w:hyperlink>
        </w:p>
        <w:p w14:paraId="05DF6CA5"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3">
            <w:r w:rsidR="00E147B6">
              <w:rPr>
                <w:rStyle w:val="IndexLink"/>
                <w:webHidden/>
              </w:rPr>
              <w:t>4.4</w:t>
            </w:r>
            <w:r w:rsidR="00E147B6">
              <w:rPr>
                <w:rStyle w:val="IndexLink"/>
                <w:rFonts w:asciiTheme="minorHAnsi" w:eastAsiaTheme="minorEastAsia" w:hAnsiTheme="minorHAnsi" w:cstheme="minorBidi"/>
                <w:smallCaps w:val="0"/>
                <w:sz w:val="22"/>
                <w:szCs w:val="22"/>
              </w:rPr>
              <w:tab/>
            </w:r>
            <w:r w:rsidR="00E147B6">
              <w:rPr>
                <w:rStyle w:val="IndexLink"/>
              </w:rPr>
              <w:t>Relation to Doctoral Program</w:t>
            </w:r>
            <w:r w:rsidR="00E147B6">
              <w:rPr>
                <w:webHidden/>
              </w:rPr>
              <w:fldChar w:fldCharType="begin"/>
            </w:r>
            <w:r w:rsidR="00E147B6">
              <w:rPr>
                <w:webHidden/>
              </w:rPr>
              <w:instrText>PAGEREF _Toc113632933 \h</w:instrText>
            </w:r>
            <w:r w:rsidR="00E147B6">
              <w:rPr>
                <w:webHidden/>
              </w:rPr>
            </w:r>
            <w:r w:rsidR="00E147B6">
              <w:rPr>
                <w:webHidden/>
              </w:rPr>
              <w:fldChar w:fldCharType="separate"/>
            </w:r>
            <w:r w:rsidR="00E147B6">
              <w:rPr>
                <w:rStyle w:val="IndexLink"/>
              </w:rPr>
              <w:tab/>
              <w:t>16</w:t>
            </w:r>
            <w:r w:rsidR="00E147B6">
              <w:rPr>
                <w:webHidden/>
              </w:rPr>
              <w:fldChar w:fldCharType="end"/>
            </w:r>
          </w:hyperlink>
        </w:p>
        <w:p w14:paraId="67579F00"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4">
            <w:r w:rsidR="00E147B6">
              <w:rPr>
                <w:rStyle w:val="IndexLink"/>
                <w:webHidden/>
              </w:rPr>
              <w:t>4.5</w:t>
            </w:r>
            <w:r w:rsidR="00E147B6">
              <w:rPr>
                <w:rStyle w:val="IndexLink"/>
                <w:rFonts w:asciiTheme="minorHAnsi" w:eastAsiaTheme="minorEastAsia" w:hAnsiTheme="minorHAnsi" w:cstheme="minorBidi"/>
                <w:smallCaps w:val="0"/>
                <w:sz w:val="22"/>
                <w:szCs w:val="22"/>
              </w:rPr>
              <w:tab/>
            </w:r>
            <w:r w:rsidR="00E147B6">
              <w:rPr>
                <w:rStyle w:val="IndexLink"/>
              </w:rPr>
              <w:t>Grades</w:t>
            </w:r>
            <w:r w:rsidR="00E147B6">
              <w:rPr>
                <w:webHidden/>
              </w:rPr>
              <w:fldChar w:fldCharType="begin"/>
            </w:r>
            <w:r w:rsidR="00E147B6">
              <w:rPr>
                <w:webHidden/>
              </w:rPr>
              <w:instrText>PAGEREF _Toc113632934 \h</w:instrText>
            </w:r>
            <w:r w:rsidR="00E147B6">
              <w:rPr>
                <w:webHidden/>
              </w:rPr>
            </w:r>
            <w:r w:rsidR="00E147B6">
              <w:rPr>
                <w:webHidden/>
              </w:rPr>
              <w:fldChar w:fldCharType="separate"/>
            </w:r>
            <w:r w:rsidR="00E147B6">
              <w:rPr>
                <w:rStyle w:val="IndexLink"/>
              </w:rPr>
              <w:tab/>
              <w:t>17</w:t>
            </w:r>
            <w:r w:rsidR="00E147B6">
              <w:rPr>
                <w:webHidden/>
              </w:rPr>
              <w:fldChar w:fldCharType="end"/>
            </w:r>
          </w:hyperlink>
        </w:p>
        <w:p w14:paraId="277BB185"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5">
            <w:r w:rsidR="00E147B6">
              <w:rPr>
                <w:rStyle w:val="IndexLink"/>
                <w:webHidden/>
              </w:rPr>
              <w:t>4.6</w:t>
            </w:r>
            <w:r w:rsidR="00E147B6">
              <w:rPr>
                <w:rStyle w:val="IndexLink"/>
                <w:rFonts w:asciiTheme="minorHAnsi" w:eastAsiaTheme="minorEastAsia" w:hAnsiTheme="minorHAnsi" w:cstheme="minorBidi"/>
                <w:smallCaps w:val="0"/>
                <w:sz w:val="22"/>
                <w:szCs w:val="22"/>
              </w:rPr>
              <w:tab/>
            </w:r>
            <w:r w:rsidR="00E147B6">
              <w:rPr>
                <w:rStyle w:val="IndexLink"/>
              </w:rPr>
              <w:t>Practicum Forms</w:t>
            </w:r>
            <w:r w:rsidR="00E147B6">
              <w:rPr>
                <w:webHidden/>
              </w:rPr>
              <w:fldChar w:fldCharType="begin"/>
            </w:r>
            <w:r w:rsidR="00E147B6">
              <w:rPr>
                <w:webHidden/>
              </w:rPr>
              <w:instrText>PAGEREF _Toc113632935 \h</w:instrText>
            </w:r>
            <w:r w:rsidR="00E147B6">
              <w:rPr>
                <w:webHidden/>
              </w:rPr>
            </w:r>
            <w:r w:rsidR="00E147B6">
              <w:rPr>
                <w:webHidden/>
              </w:rPr>
              <w:fldChar w:fldCharType="separate"/>
            </w:r>
            <w:r w:rsidR="00E147B6">
              <w:rPr>
                <w:rStyle w:val="IndexLink"/>
              </w:rPr>
              <w:tab/>
              <w:t>18</w:t>
            </w:r>
            <w:r w:rsidR="00E147B6">
              <w:rPr>
                <w:webHidden/>
              </w:rPr>
              <w:fldChar w:fldCharType="end"/>
            </w:r>
          </w:hyperlink>
        </w:p>
        <w:p w14:paraId="4F561215" w14:textId="77777777" w:rsidR="00EE5A67" w:rsidRDefault="00E47739">
          <w:pPr>
            <w:pStyle w:val="TOC1"/>
            <w:rPr>
              <w:rFonts w:asciiTheme="minorHAnsi" w:eastAsiaTheme="minorEastAsia" w:hAnsiTheme="minorHAnsi" w:cstheme="minorBidi"/>
              <w:b w:val="0"/>
              <w:bCs w:val="0"/>
              <w:caps w:val="0"/>
              <w:sz w:val="22"/>
              <w:szCs w:val="22"/>
            </w:rPr>
          </w:pPr>
          <w:hyperlink w:anchor="_Toc113632936">
            <w:r w:rsidR="00E147B6">
              <w:rPr>
                <w:rStyle w:val="IndexLink"/>
                <w:webHidden/>
              </w:rPr>
              <w:t>5</w:t>
            </w:r>
            <w:r w:rsidR="00E147B6">
              <w:rPr>
                <w:rStyle w:val="IndexLink"/>
                <w:rFonts w:asciiTheme="minorHAnsi" w:eastAsiaTheme="minorEastAsia" w:hAnsiTheme="minorHAnsi" w:cstheme="minorBidi"/>
                <w:b w:val="0"/>
                <w:bCs w:val="0"/>
                <w:caps w:val="0"/>
                <w:sz w:val="22"/>
                <w:szCs w:val="22"/>
              </w:rPr>
              <w:tab/>
            </w:r>
            <w:r w:rsidR="00E147B6">
              <w:rPr>
                <w:rStyle w:val="IndexLink"/>
              </w:rPr>
              <w:t>DOCTORAL PROGRAM IN APPLIED DEVELOPMENTAL PSYCHOLOGY</w:t>
            </w:r>
            <w:r w:rsidR="00E147B6">
              <w:rPr>
                <w:webHidden/>
              </w:rPr>
              <w:fldChar w:fldCharType="begin"/>
            </w:r>
            <w:r w:rsidR="00E147B6">
              <w:rPr>
                <w:webHidden/>
              </w:rPr>
              <w:instrText>PAGEREF _Toc113632936 \h</w:instrText>
            </w:r>
            <w:r w:rsidR="00E147B6">
              <w:rPr>
                <w:webHidden/>
              </w:rPr>
            </w:r>
            <w:r w:rsidR="00E147B6">
              <w:rPr>
                <w:webHidden/>
              </w:rPr>
              <w:fldChar w:fldCharType="separate"/>
            </w:r>
            <w:r w:rsidR="00E147B6">
              <w:rPr>
                <w:rStyle w:val="IndexLink"/>
              </w:rPr>
              <w:tab/>
              <w:t>28</w:t>
            </w:r>
            <w:r w:rsidR="00E147B6">
              <w:rPr>
                <w:webHidden/>
              </w:rPr>
              <w:fldChar w:fldCharType="end"/>
            </w:r>
          </w:hyperlink>
        </w:p>
        <w:p w14:paraId="34009682"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7">
            <w:r w:rsidR="00E147B6">
              <w:rPr>
                <w:rStyle w:val="IndexLink"/>
                <w:webHidden/>
              </w:rPr>
              <w:t>5.1</w:t>
            </w:r>
            <w:r w:rsidR="00E147B6">
              <w:rPr>
                <w:rStyle w:val="IndexLink"/>
                <w:rFonts w:asciiTheme="minorHAnsi" w:eastAsiaTheme="minorEastAsia" w:hAnsiTheme="minorHAnsi" w:cstheme="minorBidi"/>
                <w:smallCaps w:val="0"/>
                <w:sz w:val="22"/>
                <w:szCs w:val="22"/>
              </w:rPr>
              <w:tab/>
            </w:r>
            <w:r w:rsidR="00E147B6">
              <w:rPr>
                <w:rStyle w:val="IndexLink"/>
              </w:rPr>
              <w:t>Program Goals</w:t>
            </w:r>
            <w:r w:rsidR="00E147B6">
              <w:rPr>
                <w:webHidden/>
              </w:rPr>
              <w:fldChar w:fldCharType="begin"/>
            </w:r>
            <w:r w:rsidR="00E147B6">
              <w:rPr>
                <w:webHidden/>
              </w:rPr>
              <w:instrText>PAGEREF _Toc113632937 \h</w:instrText>
            </w:r>
            <w:r w:rsidR="00E147B6">
              <w:rPr>
                <w:webHidden/>
              </w:rPr>
            </w:r>
            <w:r w:rsidR="00E147B6">
              <w:rPr>
                <w:webHidden/>
              </w:rPr>
              <w:fldChar w:fldCharType="separate"/>
            </w:r>
            <w:r w:rsidR="00E147B6">
              <w:rPr>
                <w:rStyle w:val="IndexLink"/>
              </w:rPr>
              <w:tab/>
              <w:t>28</w:t>
            </w:r>
            <w:r w:rsidR="00E147B6">
              <w:rPr>
                <w:webHidden/>
              </w:rPr>
              <w:fldChar w:fldCharType="end"/>
            </w:r>
          </w:hyperlink>
        </w:p>
        <w:p w14:paraId="159ABBC4"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8">
            <w:r w:rsidR="00E147B6">
              <w:rPr>
                <w:rStyle w:val="IndexLink"/>
                <w:webHidden/>
              </w:rPr>
              <w:t>5.2</w:t>
            </w:r>
            <w:r w:rsidR="00E147B6">
              <w:rPr>
                <w:rStyle w:val="IndexLink"/>
                <w:rFonts w:asciiTheme="minorHAnsi" w:eastAsiaTheme="minorEastAsia" w:hAnsiTheme="minorHAnsi" w:cstheme="minorBidi"/>
                <w:smallCaps w:val="0"/>
                <w:sz w:val="22"/>
                <w:szCs w:val="22"/>
              </w:rPr>
              <w:tab/>
            </w:r>
            <w:r w:rsidR="00E147B6">
              <w:rPr>
                <w:rStyle w:val="IndexLink"/>
              </w:rPr>
              <w:t>Track Structure</w:t>
            </w:r>
            <w:r w:rsidR="00E147B6">
              <w:rPr>
                <w:webHidden/>
              </w:rPr>
              <w:fldChar w:fldCharType="begin"/>
            </w:r>
            <w:r w:rsidR="00E147B6">
              <w:rPr>
                <w:webHidden/>
              </w:rPr>
              <w:instrText>PAGEREF _Toc113632938 \h</w:instrText>
            </w:r>
            <w:r w:rsidR="00E147B6">
              <w:rPr>
                <w:webHidden/>
              </w:rPr>
            </w:r>
            <w:r w:rsidR="00E147B6">
              <w:rPr>
                <w:webHidden/>
              </w:rPr>
              <w:fldChar w:fldCharType="separate"/>
            </w:r>
            <w:r w:rsidR="00E147B6">
              <w:rPr>
                <w:rStyle w:val="IndexLink"/>
              </w:rPr>
              <w:tab/>
              <w:t>28</w:t>
            </w:r>
            <w:r w:rsidR="00E147B6">
              <w:rPr>
                <w:webHidden/>
              </w:rPr>
              <w:fldChar w:fldCharType="end"/>
            </w:r>
          </w:hyperlink>
        </w:p>
        <w:p w14:paraId="6C220D11"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39">
            <w:r w:rsidR="00E147B6">
              <w:rPr>
                <w:rStyle w:val="IndexLink"/>
                <w:webHidden/>
              </w:rPr>
              <w:t>5.3</w:t>
            </w:r>
            <w:r w:rsidR="00E147B6">
              <w:rPr>
                <w:rStyle w:val="IndexLink"/>
                <w:rFonts w:asciiTheme="minorHAnsi" w:eastAsiaTheme="minorEastAsia" w:hAnsiTheme="minorHAnsi" w:cstheme="minorBidi"/>
                <w:smallCaps w:val="0"/>
                <w:sz w:val="22"/>
                <w:szCs w:val="22"/>
              </w:rPr>
              <w:tab/>
            </w:r>
            <w:r w:rsidR="00E147B6">
              <w:rPr>
                <w:rStyle w:val="IndexLink"/>
              </w:rPr>
              <w:t>Time Limit    (AP.6.10.1)</w:t>
            </w:r>
            <w:r w:rsidR="00E147B6">
              <w:rPr>
                <w:webHidden/>
              </w:rPr>
              <w:fldChar w:fldCharType="begin"/>
            </w:r>
            <w:r w:rsidR="00E147B6">
              <w:rPr>
                <w:webHidden/>
              </w:rPr>
              <w:instrText>PAGEREF _Toc113632939 \h</w:instrText>
            </w:r>
            <w:r w:rsidR="00E147B6">
              <w:rPr>
                <w:webHidden/>
              </w:rPr>
            </w:r>
            <w:r w:rsidR="00E147B6">
              <w:rPr>
                <w:webHidden/>
              </w:rPr>
              <w:fldChar w:fldCharType="separate"/>
            </w:r>
            <w:r w:rsidR="00E147B6">
              <w:rPr>
                <w:rStyle w:val="IndexLink"/>
              </w:rPr>
              <w:tab/>
              <w:t>28</w:t>
            </w:r>
            <w:r w:rsidR="00E147B6">
              <w:rPr>
                <w:webHidden/>
              </w:rPr>
              <w:fldChar w:fldCharType="end"/>
            </w:r>
          </w:hyperlink>
        </w:p>
        <w:p w14:paraId="715C2E39"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0">
            <w:r w:rsidR="00E147B6">
              <w:rPr>
                <w:rStyle w:val="IndexLink"/>
                <w:webHidden/>
              </w:rPr>
              <w:t>5.4</w:t>
            </w:r>
            <w:r w:rsidR="00E147B6">
              <w:rPr>
                <w:rStyle w:val="IndexLink"/>
                <w:rFonts w:asciiTheme="minorHAnsi" w:eastAsiaTheme="minorEastAsia" w:hAnsiTheme="minorHAnsi" w:cstheme="minorBidi"/>
                <w:smallCaps w:val="0"/>
                <w:sz w:val="22"/>
                <w:szCs w:val="22"/>
              </w:rPr>
              <w:tab/>
            </w:r>
            <w:r w:rsidR="00E147B6">
              <w:rPr>
                <w:rStyle w:val="IndexLink"/>
              </w:rPr>
              <w:t xml:space="preserve">Coursework Requirements for Concentration in Applied Developmental Psychology </w:t>
            </w:r>
            <w:r w:rsidR="00E147B6">
              <w:rPr>
                <w:webHidden/>
              </w:rPr>
              <w:fldChar w:fldCharType="begin"/>
            </w:r>
            <w:r w:rsidR="00E147B6">
              <w:rPr>
                <w:webHidden/>
              </w:rPr>
              <w:instrText>PAGEREF _Toc113632940 \h</w:instrText>
            </w:r>
            <w:r w:rsidR="00E147B6">
              <w:rPr>
                <w:webHidden/>
              </w:rPr>
            </w:r>
            <w:r w:rsidR="00E147B6">
              <w:rPr>
                <w:webHidden/>
              </w:rPr>
              <w:fldChar w:fldCharType="separate"/>
            </w:r>
            <w:r w:rsidR="00E147B6">
              <w:rPr>
                <w:rStyle w:val="IndexLink"/>
              </w:rPr>
              <w:tab/>
              <w:t>28</w:t>
            </w:r>
            <w:r w:rsidR="00E147B6">
              <w:rPr>
                <w:webHidden/>
              </w:rPr>
              <w:fldChar w:fldCharType="end"/>
            </w:r>
          </w:hyperlink>
        </w:p>
        <w:p w14:paraId="78663405"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1">
            <w:r w:rsidR="00E147B6">
              <w:rPr>
                <w:rStyle w:val="IndexLink"/>
                <w:webHidden/>
              </w:rPr>
              <w:t>5.5</w:t>
            </w:r>
            <w:r w:rsidR="00E147B6">
              <w:rPr>
                <w:rStyle w:val="IndexLink"/>
                <w:rFonts w:asciiTheme="minorHAnsi" w:eastAsiaTheme="minorEastAsia" w:hAnsiTheme="minorHAnsi" w:cstheme="minorBidi"/>
                <w:smallCaps w:val="0"/>
                <w:sz w:val="22"/>
                <w:szCs w:val="22"/>
              </w:rPr>
              <w:tab/>
            </w:r>
            <w:r w:rsidR="00E147B6">
              <w:rPr>
                <w:rStyle w:val="IndexLink"/>
              </w:rPr>
              <w:t>Second Year Research Project</w:t>
            </w:r>
            <w:r w:rsidR="00E147B6">
              <w:rPr>
                <w:webHidden/>
              </w:rPr>
              <w:fldChar w:fldCharType="begin"/>
            </w:r>
            <w:r w:rsidR="00E147B6">
              <w:rPr>
                <w:webHidden/>
              </w:rPr>
              <w:instrText>PAGEREF _Toc113632941 \h</w:instrText>
            </w:r>
            <w:r w:rsidR="00E147B6">
              <w:rPr>
                <w:webHidden/>
              </w:rPr>
            </w:r>
            <w:r w:rsidR="00E147B6">
              <w:rPr>
                <w:webHidden/>
              </w:rPr>
              <w:fldChar w:fldCharType="separate"/>
            </w:r>
            <w:r w:rsidR="00E147B6">
              <w:rPr>
                <w:rStyle w:val="IndexLink"/>
              </w:rPr>
              <w:tab/>
              <w:t>30</w:t>
            </w:r>
            <w:r w:rsidR="00E147B6">
              <w:rPr>
                <w:webHidden/>
              </w:rPr>
              <w:fldChar w:fldCharType="end"/>
            </w:r>
          </w:hyperlink>
        </w:p>
        <w:p w14:paraId="03E692A4"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2">
            <w:r w:rsidR="00E147B6">
              <w:rPr>
                <w:rStyle w:val="IndexLink"/>
                <w:webHidden/>
              </w:rPr>
              <w:t>5.6</w:t>
            </w:r>
            <w:r w:rsidR="00E147B6">
              <w:rPr>
                <w:rStyle w:val="IndexLink"/>
                <w:rFonts w:asciiTheme="minorHAnsi" w:eastAsiaTheme="minorEastAsia" w:hAnsiTheme="minorHAnsi" w:cstheme="minorBidi"/>
                <w:smallCaps w:val="0"/>
                <w:sz w:val="22"/>
                <w:szCs w:val="22"/>
              </w:rPr>
              <w:tab/>
            </w:r>
            <w:r w:rsidR="00E147B6">
              <w:rPr>
                <w:rStyle w:val="IndexLink"/>
              </w:rPr>
              <w:t>Guidelines for Dissertation Support Application</w:t>
            </w:r>
            <w:r w:rsidR="00E147B6">
              <w:rPr>
                <w:webHidden/>
              </w:rPr>
              <w:fldChar w:fldCharType="begin"/>
            </w:r>
            <w:r w:rsidR="00E147B6">
              <w:rPr>
                <w:webHidden/>
              </w:rPr>
              <w:instrText>PAGEREF _Toc113632942 \h</w:instrText>
            </w:r>
            <w:r w:rsidR="00E147B6">
              <w:rPr>
                <w:webHidden/>
              </w:rPr>
            </w:r>
            <w:r w:rsidR="00E147B6">
              <w:rPr>
                <w:webHidden/>
              </w:rPr>
              <w:fldChar w:fldCharType="separate"/>
            </w:r>
            <w:r w:rsidR="00E147B6">
              <w:rPr>
                <w:rStyle w:val="IndexLink"/>
              </w:rPr>
              <w:tab/>
              <w:t>31</w:t>
            </w:r>
            <w:r w:rsidR="00E147B6">
              <w:rPr>
                <w:webHidden/>
              </w:rPr>
              <w:fldChar w:fldCharType="end"/>
            </w:r>
          </w:hyperlink>
        </w:p>
        <w:p w14:paraId="3F944391"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3">
            <w:r w:rsidR="00E147B6">
              <w:rPr>
                <w:rStyle w:val="IndexLink"/>
                <w:webHidden/>
              </w:rPr>
              <w:t>5.7</w:t>
            </w:r>
            <w:r w:rsidR="00E147B6">
              <w:rPr>
                <w:rStyle w:val="IndexLink"/>
                <w:rFonts w:asciiTheme="minorHAnsi" w:eastAsiaTheme="minorEastAsia" w:hAnsiTheme="minorHAnsi" w:cstheme="minorBidi"/>
                <w:smallCaps w:val="0"/>
                <w:sz w:val="22"/>
                <w:szCs w:val="22"/>
              </w:rPr>
              <w:tab/>
            </w:r>
            <w:r w:rsidR="00E147B6">
              <w:rPr>
                <w:rStyle w:val="IndexLink"/>
              </w:rPr>
              <w:t>Outside Work</w:t>
            </w:r>
            <w:r w:rsidR="00E147B6">
              <w:rPr>
                <w:webHidden/>
              </w:rPr>
              <w:fldChar w:fldCharType="begin"/>
            </w:r>
            <w:r w:rsidR="00E147B6">
              <w:rPr>
                <w:webHidden/>
              </w:rPr>
              <w:instrText>PAGEREF _Toc113632943 \h</w:instrText>
            </w:r>
            <w:r w:rsidR="00E147B6">
              <w:rPr>
                <w:webHidden/>
              </w:rPr>
            </w:r>
            <w:r w:rsidR="00E147B6">
              <w:rPr>
                <w:webHidden/>
              </w:rPr>
              <w:fldChar w:fldCharType="separate"/>
            </w:r>
            <w:r w:rsidR="00E147B6">
              <w:rPr>
                <w:rStyle w:val="IndexLink"/>
              </w:rPr>
              <w:tab/>
              <w:t>31</w:t>
            </w:r>
            <w:r w:rsidR="00E147B6">
              <w:rPr>
                <w:webHidden/>
              </w:rPr>
              <w:fldChar w:fldCharType="end"/>
            </w:r>
          </w:hyperlink>
        </w:p>
        <w:p w14:paraId="35F0EF0A"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4">
            <w:r w:rsidR="00E147B6">
              <w:rPr>
                <w:rStyle w:val="IndexLink"/>
                <w:webHidden/>
              </w:rPr>
              <w:t>5.8</w:t>
            </w:r>
            <w:r w:rsidR="00E147B6">
              <w:rPr>
                <w:rStyle w:val="IndexLink"/>
                <w:rFonts w:asciiTheme="minorHAnsi" w:eastAsiaTheme="minorEastAsia" w:hAnsiTheme="minorHAnsi" w:cstheme="minorBidi"/>
                <w:smallCaps w:val="0"/>
                <w:sz w:val="22"/>
                <w:szCs w:val="22"/>
              </w:rPr>
              <w:tab/>
            </w:r>
            <w:r w:rsidR="00E147B6">
              <w:rPr>
                <w:rStyle w:val="IndexLink"/>
              </w:rPr>
              <w:t>ADP policy on Satisfactory Academic Progress and Exceptions</w:t>
            </w:r>
            <w:r w:rsidR="00E147B6">
              <w:rPr>
                <w:webHidden/>
              </w:rPr>
              <w:fldChar w:fldCharType="begin"/>
            </w:r>
            <w:r w:rsidR="00E147B6">
              <w:rPr>
                <w:webHidden/>
              </w:rPr>
              <w:instrText>PAGEREF _Toc113632944 \h</w:instrText>
            </w:r>
            <w:r w:rsidR="00E147B6">
              <w:rPr>
                <w:webHidden/>
              </w:rPr>
            </w:r>
            <w:r w:rsidR="00E147B6">
              <w:rPr>
                <w:webHidden/>
              </w:rPr>
              <w:fldChar w:fldCharType="separate"/>
            </w:r>
            <w:r w:rsidR="00E147B6">
              <w:rPr>
                <w:rStyle w:val="IndexLink"/>
              </w:rPr>
              <w:tab/>
              <w:t>31</w:t>
            </w:r>
            <w:r w:rsidR="00E147B6">
              <w:rPr>
                <w:webHidden/>
              </w:rPr>
              <w:fldChar w:fldCharType="end"/>
            </w:r>
          </w:hyperlink>
        </w:p>
        <w:p w14:paraId="770F128B"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5">
            <w:r w:rsidR="00E147B6">
              <w:rPr>
                <w:rStyle w:val="IndexLink"/>
                <w:webHidden/>
              </w:rPr>
              <w:t>5.9</w:t>
            </w:r>
            <w:r w:rsidR="00E147B6">
              <w:rPr>
                <w:rStyle w:val="IndexLink"/>
                <w:rFonts w:asciiTheme="minorHAnsi" w:eastAsiaTheme="minorEastAsia" w:hAnsiTheme="minorHAnsi" w:cstheme="minorBidi"/>
                <w:smallCaps w:val="0"/>
                <w:sz w:val="22"/>
                <w:szCs w:val="22"/>
              </w:rPr>
              <w:tab/>
            </w:r>
            <w:r w:rsidR="00E147B6">
              <w:rPr>
                <w:rStyle w:val="IndexLink"/>
              </w:rPr>
              <w:t>Applied Development Psychology Program of Study</w:t>
            </w:r>
            <w:r w:rsidR="00E147B6">
              <w:rPr>
                <w:webHidden/>
              </w:rPr>
              <w:fldChar w:fldCharType="begin"/>
            </w:r>
            <w:r w:rsidR="00E147B6">
              <w:rPr>
                <w:webHidden/>
              </w:rPr>
              <w:instrText>PAGEREF _Toc113632945 \h</w:instrText>
            </w:r>
            <w:r w:rsidR="00E147B6">
              <w:rPr>
                <w:webHidden/>
              </w:rPr>
            </w:r>
            <w:r w:rsidR="00E147B6">
              <w:rPr>
                <w:webHidden/>
              </w:rPr>
              <w:fldChar w:fldCharType="separate"/>
            </w:r>
            <w:r w:rsidR="00E147B6">
              <w:rPr>
                <w:rStyle w:val="IndexLink"/>
              </w:rPr>
              <w:tab/>
              <w:t>33</w:t>
            </w:r>
            <w:r w:rsidR="00E147B6">
              <w:rPr>
                <w:webHidden/>
              </w:rPr>
              <w:fldChar w:fldCharType="end"/>
            </w:r>
          </w:hyperlink>
        </w:p>
        <w:p w14:paraId="18475C61"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6">
            <w:r w:rsidR="00E147B6">
              <w:rPr>
                <w:rStyle w:val="IndexLink"/>
                <w:webHidden/>
              </w:rPr>
              <w:t>5.10</w:t>
            </w:r>
            <w:r w:rsidR="00E147B6">
              <w:rPr>
                <w:rStyle w:val="IndexLink"/>
                <w:rFonts w:asciiTheme="minorHAnsi" w:eastAsiaTheme="minorEastAsia" w:hAnsiTheme="minorHAnsi" w:cstheme="minorBidi"/>
                <w:smallCaps w:val="0"/>
                <w:sz w:val="22"/>
                <w:szCs w:val="22"/>
              </w:rPr>
              <w:tab/>
            </w:r>
            <w:r w:rsidR="00E147B6">
              <w:rPr>
                <w:rStyle w:val="IndexLink"/>
              </w:rPr>
              <w:t>ADP Comprehensive Examination</w:t>
            </w:r>
            <w:r w:rsidR="00E147B6">
              <w:rPr>
                <w:webHidden/>
              </w:rPr>
              <w:fldChar w:fldCharType="begin"/>
            </w:r>
            <w:r w:rsidR="00E147B6">
              <w:rPr>
                <w:webHidden/>
              </w:rPr>
              <w:instrText>PAGEREF _Toc113632946 \h</w:instrText>
            </w:r>
            <w:r w:rsidR="00E147B6">
              <w:rPr>
                <w:webHidden/>
              </w:rPr>
            </w:r>
            <w:r w:rsidR="00E147B6">
              <w:rPr>
                <w:webHidden/>
              </w:rPr>
              <w:fldChar w:fldCharType="separate"/>
            </w:r>
            <w:r w:rsidR="00E147B6">
              <w:rPr>
                <w:rStyle w:val="IndexLink"/>
              </w:rPr>
              <w:tab/>
              <w:t>38</w:t>
            </w:r>
            <w:r w:rsidR="00E147B6">
              <w:rPr>
                <w:webHidden/>
              </w:rPr>
              <w:fldChar w:fldCharType="end"/>
            </w:r>
          </w:hyperlink>
        </w:p>
        <w:p w14:paraId="04AFAEB6" w14:textId="77777777" w:rsidR="00EE5A67" w:rsidRDefault="00E47739">
          <w:pPr>
            <w:pStyle w:val="TOC3"/>
            <w:tabs>
              <w:tab w:val="left" w:pos="1200"/>
              <w:tab w:val="right" w:leader="dot" w:pos="9350"/>
            </w:tabs>
            <w:rPr>
              <w:rFonts w:asciiTheme="minorHAnsi" w:eastAsiaTheme="minorEastAsia" w:hAnsiTheme="minorHAnsi" w:cstheme="minorBidi"/>
              <w:i w:val="0"/>
              <w:iCs w:val="0"/>
              <w:sz w:val="22"/>
              <w:szCs w:val="22"/>
            </w:rPr>
          </w:pPr>
          <w:hyperlink w:anchor="_Toc113632947">
            <w:r w:rsidR="00E147B6">
              <w:rPr>
                <w:rStyle w:val="IndexLink"/>
                <w:webHidden/>
              </w:rPr>
              <w:t>1.1.1</w:t>
            </w:r>
            <w:r w:rsidR="00E147B6">
              <w:rPr>
                <w:rStyle w:val="IndexLink"/>
                <w:rFonts w:asciiTheme="minorHAnsi" w:eastAsiaTheme="minorEastAsia" w:hAnsiTheme="minorHAnsi" w:cstheme="minorBidi"/>
                <w:i w:val="0"/>
                <w:iCs w:val="0"/>
                <w:sz w:val="22"/>
                <w:szCs w:val="22"/>
              </w:rPr>
              <w:tab/>
            </w:r>
            <w:r w:rsidR="00E147B6">
              <w:rPr>
                <w:rStyle w:val="IndexLink"/>
              </w:rPr>
              <w:t>Comprehensive Exam Timeline</w:t>
            </w:r>
            <w:r w:rsidR="00E147B6">
              <w:rPr>
                <w:webHidden/>
              </w:rPr>
              <w:fldChar w:fldCharType="begin"/>
            </w:r>
            <w:r w:rsidR="00E147B6">
              <w:rPr>
                <w:webHidden/>
              </w:rPr>
              <w:instrText>PAGEREF _Toc113632947 \h</w:instrText>
            </w:r>
            <w:r w:rsidR="00E147B6">
              <w:rPr>
                <w:webHidden/>
              </w:rPr>
            </w:r>
            <w:r w:rsidR="00E147B6">
              <w:rPr>
                <w:webHidden/>
              </w:rPr>
              <w:fldChar w:fldCharType="separate"/>
            </w:r>
            <w:r w:rsidR="00E147B6">
              <w:rPr>
                <w:rStyle w:val="IndexLink"/>
              </w:rPr>
              <w:tab/>
              <w:t>42</w:t>
            </w:r>
            <w:r w:rsidR="00E147B6">
              <w:rPr>
                <w:webHidden/>
              </w:rPr>
              <w:fldChar w:fldCharType="end"/>
            </w:r>
          </w:hyperlink>
        </w:p>
        <w:p w14:paraId="62CE3BCE"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8">
            <w:r w:rsidR="00E147B6">
              <w:rPr>
                <w:rStyle w:val="IndexLink"/>
                <w:webHidden/>
              </w:rPr>
              <w:t>5.11</w:t>
            </w:r>
            <w:r w:rsidR="00E147B6">
              <w:rPr>
                <w:rStyle w:val="IndexLink"/>
                <w:rFonts w:asciiTheme="minorHAnsi" w:eastAsiaTheme="minorEastAsia" w:hAnsiTheme="minorHAnsi" w:cstheme="minorBidi"/>
                <w:smallCaps w:val="0"/>
                <w:sz w:val="22"/>
                <w:szCs w:val="22"/>
              </w:rPr>
              <w:tab/>
            </w:r>
            <w:r w:rsidR="00E147B6">
              <w:rPr>
                <w:rStyle w:val="IndexLink"/>
              </w:rPr>
              <w:t>Advancement To Candidacy</w:t>
            </w:r>
            <w:r w:rsidR="00E147B6">
              <w:rPr>
                <w:webHidden/>
              </w:rPr>
              <w:fldChar w:fldCharType="begin"/>
            </w:r>
            <w:r w:rsidR="00E147B6">
              <w:rPr>
                <w:webHidden/>
              </w:rPr>
              <w:instrText>PAGEREF _Toc113632948 \h</w:instrText>
            </w:r>
            <w:r w:rsidR="00E147B6">
              <w:rPr>
                <w:webHidden/>
              </w:rPr>
            </w:r>
            <w:r w:rsidR="00E147B6">
              <w:rPr>
                <w:webHidden/>
              </w:rPr>
              <w:fldChar w:fldCharType="separate"/>
            </w:r>
            <w:r w:rsidR="00E147B6">
              <w:rPr>
                <w:rStyle w:val="IndexLink"/>
              </w:rPr>
              <w:tab/>
              <w:t>46</w:t>
            </w:r>
            <w:r w:rsidR="00E147B6">
              <w:rPr>
                <w:webHidden/>
              </w:rPr>
              <w:fldChar w:fldCharType="end"/>
            </w:r>
          </w:hyperlink>
        </w:p>
        <w:p w14:paraId="1CD936D0" w14:textId="77777777" w:rsidR="00EE5A67" w:rsidRDefault="00E47739">
          <w:pPr>
            <w:pStyle w:val="TOC2"/>
            <w:tabs>
              <w:tab w:val="left" w:pos="960"/>
              <w:tab w:val="right" w:leader="dot" w:pos="9350"/>
            </w:tabs>
            <w:rPr>
              <w:rFonts w:asciiTheme="minorHAnsi" w:eastAsiaTheme="minorEastAsia" w:hAnsiTheme="minorHAnsi" w:cstheme="minorBidi"/>
              <w:smallCaps w:val="0"/>
              <w:sz w:val="22"/>
              <w:szCs w:val="22"/>
            </w:rPr>
          </w:pPr>
          <w:hyperlink w:anchor="_Toc113632949">
            <w:r w:rsidR="00E147B6">
              <w:rPr>
                <w:rStyle w:val="IndexLink"/>
                <w:webHidden/>
              </w:rPr>
              <w:t>5.12</w:t>
            </w:r>
            <w:r w:rsidR="00E147B6">
              <w:rPr>
                <w:rStyle w:val="IndexLink"/>
                <w:rFonts w:asciiTheme="minorHAnsi" w:eastAsiaTheme="minorEastAsia" w:hAnsiTheme="minorHAnsi" w:cstheme="minorBidi"/>
                <w:smallCaps w:val="0"/>
                <w:sz w:val="22"/>
                <w:szCs w:val="22"/>
              </w:rPr>
              <w:tab/>
            </w:r>
            <w:r w:rsidR="00E147B6">
              <w:rPr>
                <w:rStyle w:val="IndexLink"/>
              </w:rPr>
              <w:t>Doctoral Dissertation Procedure and Policies</w:t>
            </w:r>
            <w:r w:rsidR="00E147B6">
              <w:rPr>
                <w:webHidden/>
              </w:rPr>
              <w:fldChar w:fldCharType="begin"/>
            </w:r>
            <w:r w:rsidR="00E147B6">
              <w:rPr>
                <w:webHidden/>
              </w:rPr>
              <w:instrText>PAGEREF _Toc113632949 \h</w:instrText>
            </w:r>
            <w:r w:rsidR="00E147B6">
              <w:rPr>
                <w:webHidden/>
              </w:rPr>
            </w:r>
            <w:r w:rsidR="00E147B6">
              <w:rPr>
                <w:webHidden/>
              </w:rPr>
              <w:fldChar w:fldCharType="separate"/>
            </w:r>
            <w:r w:rsidR="00E147B6">
              <w:rPr>
                <w:rStyle w:val="IndexLink"/>
              </w:rPr>
              <w:tab/>
              <w:t>46</w:t>
            </w:r>
            <w:r w:rsidR="00E147B6">
              <w:rPr>
                <w:webHidden/>
              </w:rPr>
              <w:fldChar w:fldCharType="end"/>
            </w:r>
          </w:hyperlink>
        </w:p>
        <w:p w14:paraId="54188F65" w14:textId="77777777" w:rsidR="00EE5A67" w:rsidRDefault="00E47739">
          <w:pPr>
            <w:pStyle w:val="TOC3"/>
            <w:tabs>
              <w:tab w:val="left" w:pos="1440"/>
              <w:tab w:val="right" w:leader="dot" w:pos="9350"/>
            </w:tabs>
            <w:rPr>
              <w:rFonts w:asciiTheme="minorHAnsi" w:eastAsiaTheme="minorEastAsia" w:hAnsiTheme="minorHAnsi" w:cstheme="minorBidi"/>
              <w:i w:val="0"/>
              <w:iCs w:val="0"/>
              <w:sz w:val="22"/>
              <w:szCs w:val="22"/>
            </w:rPr>
          </w:pPr>
          <w:hyperlink w:anchor="_Toc113632950">
            <w:r w:rsidR="00E147B6">
              <w:rPr>
                <w:rStyle w:val="IndexLink"/>
                <w:webHidden/>
              </w:rPr>
              <w:t>5.12.1</w:t>
            </w:r>
            <w:r w:rsidR="00E147B6">
              <w:rPr>
                <w:rStyle w:val="IndexLink"/>
                <w:rFonts w:asciiTheme="minorHAnsi" w:eastAsiaTheme="minorEastAsia" w:hAnsiTheme="minorHAnsi" w:cstheme="minorBidi"/>
                <w:i w:val="0"/>
                <w:iCs w:val="0"/>
                <w:sz w:val="22"/>
                <w:szCs w:val="22"/>
              </w:rPr>
              <w:tab/>
            </w:r>
            <w:r w:rsidR="00E147B6">
              <w:rPr>
                <w:rStyle w:val="IndexLink"/>
              </w:rPr>
              <w:t>Doctoral Dissertation Committee</w:t>
            </w:r>
            <w:r w:rsidR="00E147B6">
              <w:rPr>
                <w:webHidden/>
              </w:rPr>
              <w:fldChar w:fldCharType="begin"/>
            </w:r>
            <w:r w:rsidR="00E147B6">
              <w:rPr>
                <w:webHidden/>
              </w:rPr>
              <w:instrText>PAGEREF _Toc113632950 \h</w:instrText>
            </w:r>
            <w:r w:rsidR="00E147B6">
              <w:rPr>
                <w:webHidden/>
              </w:rPr>
            </w:r>
            <w:r w:rsidR="00E147B6">
              <w:rPr>
                <w:webHidden/>
              </w:rPr>
              <w:fldChar w:fldCharType="separate"/>
            </w:r>
            <w:r w:rsidR="00E147B6">
              <w:rPr>
                <w:rStyle w:val="IndexLink"/>
              </w:rPr>
              <w:tab/>
              <w:t>46</w:t>
            </w:r>
            <w:r w:rsidR="00E147B6">
              <w:rPr>
                <w:webHidden/>
              </w:rPr>
              <w:fldChar w:fldCharType="end"/>
            </w:r>
          </w:hyperlink>
        </w:p>
        <w:p w14:paraId="4D41FA9F" w14:textId="77777777" w:rsidR="00EE5A67" w:rsidRDefault="00E47739">
          <w:pPr>
            <w:pStyle w:val="TOC3"/>
            <w:tabs>
              <w:tab w:val="left" w:pos="1440"/>
              <w:tab w:val="right" w:leader="dot" w:pos="9350"/>
            </w:tabs>
            <w:rPr>
              <w:rFonts w:asciiTheme="minorHAnsi" w:eastAsiaTheme="minorEastAsia" w:hAnsiTheme="minorHAnsi" w:cstheme="minorBidi"/>
              <w:i w:val="0"/>
              <w:iCs w:val="0"/>
              <w:sz w:val="22"/>
              <w:szCs w:val="22"/>
            </w:rPr>
          </w:pPr>
          <w:hyperlink w:anchor="_Toc113632951">
            <w:r w:rsidR="00E147B6">
              <w:rPr>
                <w:rStyle w:val="IndexLink"/>
                <w:webHidden/>
              </w:rPr>
              <w:t>5.12.2</w:t>
            </w:r>
            <w:r w:rsidR="00E147B6">
              <w:rPr>
                <w:rStyle w:val="IndexLink"/>
                <w:rFonts w:asciiTheme="minorHAnsi" w:eastAsiaTheme="minorEastAsia" w:hAnsiTheme="minorHAnsi" w:cstheme="minorBidi"/>
                <w:i w:val="0"/>
                <w:iCs w:val="0"/>
                <w:sz w:val="22"/>
                <w:szCs w:val="22"/>
              </w:rPr>
              <w:tab/>
            </w:r>
            <w:r w:rsidR="00E147B6">
              <w:rPr>
                <w:rStyle w:val="IndexLink"/>
              </w:rPr>
              <w:t>The Dissertation Proposal Process</w:t>
            </w:r>
            <w:r w:rsidR="00E147B6">
              <w:rPr>
                <w:webHidden/>
              </w:rPr>
              <w:fldChar w:fldCharType="begin"/>
            </w:r>
            <w:r w:rsidR="00E147B6">
              <w:rPr>
                <w:webHidden/>
              </w:rPr>
              <w:instrText>PAGEREF _Toc113632951 \h</w:instrText>
            </w:r>
            <w:r w:rsidR="00E147B6">
              <w:rPr>
                <w:webHidden/>
              </w:rPr>
            </w:r>
            <w:r w:rsidR="00E147B6">
              <w:rPr>
                <w:webHidden/>
              </w:rPr>
              <w:fldChar w:fldCharType="separate"/>
            </w:r>
            <w:r w:rsidR="00E147B6">
              <w:rPr>
                <w:rStyle w:val="IndexLink"/>
              </w:rPr>
              <w:tab/>
              <w:t>47</w:t>
            </w:r>
            <w:r w:rsidR="00E147B6">
              <w:rPr>
                <w:webHidden/>
              </w:rPr>
              <w:fldChar w:fldCharType="end"/>
            </w:r>
          </w:hyperlink>
        </w:p>
        <w:p w14:paraId="773872EF" w14:textId="77777777" w:rsidR="00EE5A67" w:rsidRDefault="00E47739">
          <w:pPr>
            <w:pStyle w:val="TOC3"/>
            <w:tabs>
              <w:tab w:val="left" w:pos="1440"/>
              <w:tab w:val="right" w:leader="dot" w:pos="9350"/>
            </w:tabs>
            <w:rPr>
              <w:rFonts w:asciiTheme="minorHAnsi" w:eastAsiaTheme="minorEastAsia" w:hAnsiTheme="minorHAnsi" w:cstheme="minorBidi"/>
              <w:i w:val="0"/>
              <w:iCs w:val="0"/>
              <w:sz w:val="22"/>
              <w:szCs w:val="22"/>
            </w:rPr>
          </w:pPr>
          <w:hyperlink w:anchor="_Toc113632952">
            <w:r w:rsidR="00E147B6">
              <w:rPr>
                <w:rStyle w:val="IndexLink"/>
                <w:webHidden/>
              </w:rPr>
              <w:t>5.12.3</w:t>
            </w:r>
            <w:r w:rsidR="00E147B6">
              <w:rPr>
                <w:rStyle w:val="IndexLink"/>
                <w:rFonts w:asciiTheme="minorHAnsi" w:eastAsiaTheme="minorEastAsia" w:hAnsiTheme="minorHAnsi" w:cstheme="minorBidi"/>
                <w:i w:val="0"/>
                <w:iCs w:val="0"/>
                <w:sz w:val="22"/>
                <w:szCs w:val="22"/>
              </w:rPr>
              <w:tab/>
            </w:r>
            <w:r w:rsidR="00E147B6">
              <w:rPr>
                <w:rStyle w:val="IndexLink"/>
              </w:rPr>
              <w:t>The Dissertation</w:t>
            </w:r>
            <w:r w:rsidR="00E147B6">
              <w:rPr>
                <w:webHidden/>
              </w:rPr>
              <w:fldChar w:fldCharType="begin"/>
            </w:r>
            <w:r w:rsidR="00E147B6">
              <w:rPr>
                <w:webHidden/>
              </w:rPr>
              <w:instrText>PAGEREF _Toc113632952 \h</w:instrText>
            </w:r>
            <w:r w:rsidR="00E147B6">
              <w:rPr>
                <w:webHidden/>
              </w:rPr>
            </w:r>
            <w:r w:rsidR="00E147B6">
              <w:rPr>
                <w:webHidden/>
              </w:rPr>
              <w:fldChar w:fldCharType="separate"/>
            </w:r>
            <w:r w:rsidR="00E147B6">
              <w:rPr>
                <w:rStyle w:val="IndexLink"/>
              </w:rPr>
              <w:tab/>
              <w:t>55</w:t>
            </w:r>
            <w:r w:rsidR="00E147B6">
              <w:rPr>
                <w:webHidden/>
              </w:rPr>
              <w:fldChar w:fldCharType="end"/>
            </w:r>
          </w:hyperlink>
        </w:p>
        <w:p w14:paraId="4B9E3E79" w14:textId="77777777" w:rsidR="00EE5A67" w:rsidRDefault="00E47739">
          <w:pPr>
            <w:pStyle w:val="TOC1"/>
            <w:rPr>
              <w:rFonts w:asciiTheme="minorHAnsi" w:eastAsiaTheme="minorEastAsia" w:hAnsiTheme="minorHAnsi" w:cstheme="minorBidi"/>
              <w:b w:val="0"/>
              <w:bCs w:val="0"/>
              <w:caps w:val="0"/>
              <w:sz w:val="22"/>
              <w:szCs w:val="22"/>
            </w:rPr>
          </w:pPr>
          <w:hyperlink w:anchor="_Toc113632953">
            <w:r w:rsidR="00E147B6">
              <w:rPr>
                <w:rStyle w:val="IndexLink"/>
                <w:webHidden/>
              </w:rPr>
              <w:t>6</w:t>
            </w:r>
            <w:r w:rsidR="00E147B6">
              <w:rPr>
                <w:rStyle w:val="IndexLink"/>
                <w:rFonts w:asciiTheme="minorHAnsi" w:eastAsiaTheme="minorEastAsia" w:hAnsiTheme="minorHAnsi" w:cstheme="minorBidi"/>
                <w:b w:val="0"/>
                <w:bCs w:val="0"/>
                <w:caps w:val="0"/>
                <w:sz w:val="22"/>
                <w:szCs w:val="22"/>
              </w:rPr>
              <w:tab/>
            </w:r>
            <w:r w:rsidR="00E147B6">
              <w:rPr>
                <w:rStyle w:val="IndexLink"/>
              </w:rPr>
              <w:t>GUIDELINES FOR GRADUATE STUDENT GRIEVANCES AGAINST FACULTY</w:t>
            </w:r>
            <w:r w:rsidR="00E147B6">
              <w:rPr>
                <w:webHidden/>
              </w:rPr>
              <w:fldChar w:fldCharType="begin"/>
            </w:r>
            <w:r w:rsidR="00E147B6">
              <w:rPr>
                <w:webHidden/>
              </w:rPr>
              <w:instrText>PAGEREF _Toc113632953 \h</w:instrText>
            </w:r>
            <w:r w:rsidR="00E147B6">
              <w:rPr>
                <w:webHidden/>
              </w:rPr>
            </w:r>
            <w:r w:rsidR="00E147B6">
              <w:rPr>
                <w:webHidden/>
              </w:rPr>
              <w:fldChar w:fldCharType="separate"/>
            </w:r>
            <w:r w:rsidR="00E147B6">
              <w:rPr>
                <w:rStyle w:val="IndexLink"/>
              </w:rPr>
              <w:tab/>
              <w:t>61</w:t>
            </w:r>
            <w:r w:rsidR="00E147B6">
              <w:rPr>
                <w:webHidden/>
              </w:rPr>
              <w:fldChar w:fldCharType="end"/>
            </w:r>
          </w:hyperlink>
        </w:p>
        <w:p w14:paraId="10CF8758" w14:textId="77777777" w:rsidR="00EE5A67" w:rsidRDefault="00E47739">
          <w:pPr>
            <w:pStyle w:val="TOC1"/>
            <w:rPr>
              <w:rFonts w:asciiTheme="minorHAnsi" w:eastAsiaTheme="minorEastAsia" w:hAnsiTheme="minorHAnsi" w:cstheme="minorBidi"/>
              <w:b w:val="0"/>
              <w:bCs w:val="0"/>
              <w:caps w:val="0"/>
              <w:sz w:val="22"/>
              <w:szCs w:val="22"/>
            </w:rPr>
          </w:pPr>
          <w:hyperlink w:anchor="_Toc113632954">
            <w:r w:rsidR="00E147B6">
              <w:rPr>
                <w:rStyle w:val="IndexLink"/>
                <w:webHidden/>
              </w:rPr>
              <w:t>7</w:t>
            </w:r>
            <w:r w:rsidR="00E147B6">
              <w:rPr>
                <w:rStyle w:val="IndexLink"/>
                <w:rFonts w:asciiTheme="minorHAnsi" w:eastAsiaTheme="minorEastAsia" w:hAnsiTheme="minorHAnsi" w:cstheme="minorBidi"/>
                <w:b w:val="0"/>
                <w:bCs w:val="0"/>
                <w:caps w:val="0"/>
                <w:sz w:val="22"/>
                <w:szCs w:val="22"/>
              </w:rPr>
              <w:tab/>
            </w:r>
            <w:r w:rsidR="00E147B6">
              <w:rPr>
                <w:rStyle w:val="IndexLink"/>
              </w:rPr>
              <w:t>CAMPUS RESOURCES</w:t>
            </w:r>
            <w:r w:rsidR="00E147B6">
              <w:rPr>
                <w:webHidden/>
              </w:rPr>
              <w:fldChar w:fldCharType="begin"/>
            </w:r>
            <w:r w:rsidR="00E147B6">
              <w:rPr>
                <w:webHidden/>
              </w:rPr>
              <w:instrText>PAGEREF _Toc113632954 \h</w:instrText>
            </w:r>
            <w:r w:rsidR="00E147B6">
              <w:rPr>
                <w:webHidden/>
              </w:rPr>
            </w:r>
            <w:r w:rsidR="00E147B6">
              <w:rPr>
                <w:webHidden/>
              </w:rPr>
              <w:fldChar w:fldCharType="separate"/>
            </w:r>
            <w:r w:rsidR="00E147B6">
              <w:rPr>
                <w:rStyle w:val="IndexLink"/>
              </w:rPr>
              <w:tab/>
              <w:t>63</w:t>
            </w:r>
            <w:r w:rsidR="00E147B6">
              <w:rPr>
                <w:webHidden/>
              </w:rPr>
              <w:fldChar w:fldCharType="end"/>
            </w:r>
          </w:hyperlink>
        </w:p>
        <w:p w14:paraId="0487F737" w14:textId="77777777" w:rsidR="00EE5A67" w:rsidRDefault="00E147B6">
          <w:r>
            <w:fldChar w:fldCharType="end"/>
          </w:r>
        </w:p>
      </w:sdtContent>
    </w:sdt>
    <w:p w14:paraId="6CD79ED7" w14:textId="77777777" w:rsidR="00EE5A67" w:rsidRDefault="00EE5A67">
      <w:pPr>
        <w:pStyle w:val="Default"/>
        <w:rPr>
          <w:sz w:val="22"/>
          <w:szCs w:val="22"/>
          <w:highlight w:val="yellow"/>
        </w:rPr>
      </w:pPr>
    </w:p>
    <w:p w14:paraId="26F59578" w14:textId="77777777" w:rsidR="00EE5A67" w:rsidRDefault="00EE5A67">
      <w:pPr>
        <w:pStyle w:val="Default"/>
        <w:rPr>
          <w:sz w:val="22"/>
          <w:szCs w:val="22"/>
        </w:rPr>
      </w:pPr>
    </w:p>
    <w:p w14:paraId="3673DDB5" w14:textId="77777777" w:rsidR="00EE5A67" w:rsidRDefault="00E147B6">
      <w:pPr>
        <w:pStyle w:val="Heading1"/>
        <w:numPr>
          <w:ilvl w:val="0"/>
          <w:numId w:val="0"/>
        </w:numPr>
        <w:jc w:val="center"/>
        <w:rPr>
          <w:rFonts w:ascii="Times New Roman" w:hAnsi="Times New Roman" w:cs="Times New Roman"/>
          <w:sz w:val="24"/>
          <w:szCs w:val="24"/>
          <w:u w:val="single"/>
        </w:rPr>
      </w:pPr>
      <w:bookmarkStart w:id="1" w:name="_Toc65487572"/>
      <w:bookmarkStart w:id="2" w:name="_Toc113632916"/>
      <w:bookmarkStart w:id="3" w:name="_Toc65487005"/>
      <w:r>
        <w:rPr>
          <w:rFonts w:ascii="Times New Roman" w:hAnsi="Times New Roman" w:cs="Times New Roman"/>
          <w:sz w:val="24"/>
          <w:szCs w:val="24"/>
          <w:u w:val="single"/>
        </w:rPr>
        <w:t>Department Contacts</w:t>
      </w:r>
      <w:bookmarkEnd w:id="1"/>
      <w:bookmarkEnd w:id="2"/>
      <w:bookmarkEnd w:id="3"/>
    </w:p>
    <w:p w14:paraId="160D3CAD" w14:textId="77777777" w:rsidR="00EE5A67" w:rsidRDefault="00E147B6">
      <w:pPr>
        <w:pStyle w:val="Subtitle"/>
        <w:rPr>
          <w:szCs w:val="24"/>
        </w:rPr>
      </w:pPr>
      <w:r>
        <w:rPr>
          <w:b/>
          <w:szCs w:val="24"/>
        </w:rPr>
        <w:t>Department Chair:</w:t>
      </w:r>
      <w:r>
        <w:rPr>
          <w:szCs w:val="24"/>
        </w:rPr>
        <w:tab/>
      </w:r>
      <w:r>
        <w:rPr>
          <w:szCs w:val="24"/>
        </w:rPr>
        <w:tab/>
      </w:r>
      <w:r>
        <w:rPr>
          <w:szCs w:val="24"/>
        </w:rPr>
        <w:tab/>
      </w:r>
      <w:r>
        <w:rPr>
          <w:szCs w:val="24"/>
        </w:rPr>
        <w:tab/>
      </w:r>
      <w:r>
        <w:rPr>
          <w:szCs w:val="24"/>
        </w:rPr>
        <w:tab/>
      </w:r>
      <w:r>
        <w:rPr>
          <w:szCs w:val="24"/>
        </w:rPr>
        <w:tab/>
      </w:r>
      <w:r>
        <w:rPr>
          <w:szCs w:val="24"/>
        </w:rPr>
        <w:tab/>
      </w:r>
    </w:p>
    <w:p w14:paraId="14DD7D1C" w14:textId="77777777" w:rsidR="00EE5A67" w:rsidRDefault="00E147B6">
      <w:pPr>
        <w:tabs>
          <w:tab w:val="left" w:pos="3330"/>
        </w:tabs>
      </w:pPr>
      <w:r>
        <w:t>Dr. Keith Renshaw</w:t>
      </w:r>
      <w:r>
        <w:tab/>
        <w:t>993-5128 / DK 2006</w:t>
      </w:r>
      <w:r>
        <w:tab/>
      </w:r>
      <w:r>
        <w:tab/>
      </w:r>
      <w:hyperlink r:id="rId8">
        <w:r>
          <w:rPr>
            <w:rStyle w:val="Hyperlink"/>
          </w:rPr>
          <w:t>krenshaw@gmu.edu</w:t>
        </w:r>
      </w:hyperlink>
      <w:r>
        <w:tab/>
      </w:r>
    </w:p>
    <w:p w14:paraId="101560DC" w14:textId="77777777" w:rsidR="00EE5A67" w:rsidRDefault="00EE5A67">
      <w:pPr>
        <w:tabs>
          <w:tab w:val="left" w:pos="3330"/>
        </w:tabs>
      </w:pPr>
    </w:p>
    <w:p w14:paraId="1F31888D" w14:textId="77777777" w:rsidR="00EE5A67" w:rsidRDefault="00E147B6">
      <w:r>
        <w:rPr>
          <w:b/>
        </w:rPr>
        <w:t>Associate Chair for Graduate Studies:</w:t>
      </w:r>
      <w:r>
        <w:tab/>
      </w:r>
      <w:r>
        <w:tab/>
      </w:r>
    </w:p>
    <w:p w14:paraId="4A505EA4" w14:textId="77777777" w:rsidR="00EE5A67" w:rsidRDefault="00E147B6">
      <w:r>
        <w:t xml:space="preserve">Dr. Adam </w:t>
      </w:r>
      <w:proofErr w:type="spellStart"/>
      <w:r>
        <w:t>Winsler</w:t>
      </w:r>
      <w:proofErr w:type="spellEnd"/>
      <w:r>
        <w:tab/>
      </w:r>
      <w:r>
        <w:tab/>
        <w:t xml:space="preserve">       993-1881 / DK 2023</w:t>
      </w:r>
      <w:r>
        <w:tab/>
      </w:r>
      <w:r>
        <w:tab/>
      </w:r>
      <w:hyperlink r:id="rId9">
        <w:r>
          <w:rPr>
            <w:rStyle w:val="Hyperlink"/>
          </w:rPr>
          <w:t>awinsler@gmu.edu</w:t>
        </w:r>
      </w:hyperlink>
      <w:r>
        <w:t xml:space="preserve">  </w:t>
      </w:r>
    </w:p>
    <w:p w14:paraId="084B961E" w14:textId="77777777" w:rsidR="00EE5A67" w:rsidRDefault="00EE5A67"/>
    <w:p w14:paraId="56CABCE3" w14:textId="77777777" w:rsidR="00EE5A67" w:rsidRDefault="00E147B6">
      <w:pPr>
        <w:rPr>
          <w:b/>
        </w:rPr>
      </w:pPr>
      <w:r>
        <w:rPr>
          <w:b/>
        </w:rPr>
        <w:t>Associate Chair for Undergraduate Studies:</w:t>
      </w:r>
    </w:p>
    <w:p w14:paraId="3ABD2EF3" w14:textId="77777777" w:rsidR="00EE5A67" w:rsidRDefault="00E147B6">
      <w:pPr>
        <w:rPr>
          <w:lang w:val="de-DE"/>
        </w:rPr>
      </w:pPr>
      <w:r>
        <w:rPr>
          <w:lang w:val="de-DE"/>
        </w:rPr>
        <w:t>Dr.  Erin Murdoch</w:t>
      </w:r>
      <w:r>
        <w:rPr>
          <w:lang w:val="de-DE"/>
        </w:rPr>
        <w:tab/>
      </w:r>
      <w:r>
        <w:rPr>
          <w:lang w:val="de-DE"/>
        </w:rPr>
        <w:tab/>
        <w:t xml:space="preserve">       993-6046 / DK 2047</w:t>
      </w:r>
      <w:r>
        <w:rPr>
          <w:lang w:val="de-DE"/>
        </w:rPr>
        <w:tab/>
      </w:r>
      <w:r>
        <w:rPr>
          <w:lang w:val="de-DE"/>
        </w:rPr>
        <w:tab/>
      </w:r>
      <w:r>
        <w:fldChar w:fldCharType="begin"/>
      </w:r>
      <w:r>
        <w:instrText xml:space="preserve"> HYPERLINK "mailto:emurdoch@gmu.edu" \h </w:instrText>
      </w:r>
      <w:r>
        <w:fldChar w:fldCharType="separate"/>
      </w:r>
      <w:r>
        <w:rPr>
          <w:rStyle w:val="Hyperlink"/>
          <w:lang w:val="de-DE"/>
        </w:rPr>
        <w:t>emurdoch@gmu.edu</w:t>
      </w:r>
      <w:r>
        <w:rPr>
          <w:rStyle w:val="Hyperlink"/>
          <w:lang w:val="de-DE"/>
        </w:rPr>
        <w:fldChar w:fldCharType="end"/>
      </w:r>
      <w:r>
        <w:rPr>
          <w:lang w:val="de-DE"/>
        </w:rPr>
        <w:t xml:space="preserve"> </w:t>
      </w:r>
    </w:p>
    <w:p w14:paraId="06BEFBFE" w14:textId="77777777" w:rsidR="00EE5A67" w:rsidRDefault="00EE5A67">
      <w:pPr>
        <w:rPr>
          <w:lang w:val="de-DE"/>
        </w:rPr>
      </w:pPr>
    </w:p>
    <w:p w14:paraId="67D5FF56" w14:textId="77777777" w:rsidR="00EE5A67" w:rsidRDefault="00E147B6">
      <w:r>
        <w:rPr>
          <w:b/>
        </w:rPr>
        <w:t>Office Manager:</w:t>
      </w:r>
      <w:r>
        <w:tab/>
      </w:r>
      <w:r>
        <w:tab/>
      </w:r>
      <w:r>
        <w:tab/>
      </w:r>
    </w:p>
    <w:p w14:paraId="17B16BB3" w14:textId="77777777" w:rsidR="00EE5A67" w:rsidRDefault="00E147B6">
      <w:r>
        <w:t>Ms. Susan Ridley</w:t>
      </w:r>
      <w:r>
        <w:tab/>
      </w:r>
      <w:r>
        <w:tab/>
        <w:t xml:space="preserve">       993-1398 / DK 2005</w:t>
      </w:r>
      <w:r>
        <w:tab/>
      </w:r>
      <w:r>
        <w:tab/>
      </w:r>
      <w:hyperlink r:id="rId10">
        <w:r>
          <w:rPr>
            <w:rStyle w:val="Hyperlink"/>
          </w:rPr>
          <w:t>sridley@gmu.edu</w:t>
        </w:r>
      </w:hyperlink>
    </w:p>
    <w:p w14:paraId="0C7D6342" w14:textId="77777777" w:rsidR="00EE5A67" w:rsidRDefault="00EE5A67">
      <w:pPr>
        <w:rPr>
          <w:b/>
        </w:rPr>
      </w:pPr>
    </w:p>
    <w:p w14:paraId="41559B6A" w14:textId="77777777" w:rsidR="00EE5A67" w:rsidRDefault="00E147B6">
      <w:pPr>
        <w:rPr>
          <w:b/>
        </w:rPr>
      </w:pPr>
      <w:r>
        <w:rPr>
          <w:b/>
        </w:rPr>
        <w:t>Graduate Programs Coordinator:</w:t>
      </w:r>
    </w:p>
    <w:p w14:paraId="0C381371" w14:textId="77777777" w:rsidR="00EE5A67" w:rsidRDefault="00E147B6">
      <w:r>
        <w:t>Ms. Tanie Boeddeker</w:t>
      </w:r>
      <w:r>
        <w:tab/>
      </w:r>
      <w:r>
        <w:tab/>
        <w:t xml:space="preserve">       993-1548 / DK 2013F</w:t>
      </w:r>
      <w:r>
        <w:tab/>
      </w:r>
      <w:r>
        <w:tab/>
      </w:r>
      <w:r>
        <w:rPr>
          <w:rStyle w:val="Hyperlink"/>
        </w:rPr>
        <w:t>psycgrad@gmu.edu</w:t>
      </w:r>
    </w:p>
    <w:p w14:paraId="5E4E9909" w14:textId="77777777" w:rsidR="00EE5A67" w:rsidRDefault="00EE5A67"/>
    <w:p w14:paraId="0851D6F3" w14:textId="77777777" w:rsidR="00EE5A67" w:rsidRDefault="00E147B6">
      <w:r>
        <w:rPr>
          <w:b/>
        </w:rPr>
        <w:t>Undergraduate Program Coordinator:</w:t>
      </w:r>
      <w:r>
        <w:tab/>
      </w:r>
      <w:r>
        <w:tab/>
      </w:r>
      <w:r>
        <w:tab/>
      </w:r>
      <w:r>
        <w:tab/>
      </w:r>
      <w:r>
        <w:tab/>
      </w:r>
      <w:r>
        <w:tab/>
      </w:r>
    </w:p>
    <w:p w14:paraId="46AFD23D" w14:textId="77777777" w:rsidR="00EE5A67" w:rsidRDefault="00E147B6">
      <w:r>
        <w:t>Mr. Kevin Clendening</w:t>
      </w:r>
      <w:r>
        <w:tab/>
        <w:t xml:space="preserve">       993-1759 / DK 2086</w:t>
      </w:r>
      <w:r>
        <w:tab/>
      </w:r>
      <w:r>
        <w:tab/>
      </w:r>
      <w:hyperlink r:id="rId11">
        <w:r>
          <w:rPr>
            <w:rStyle w:val="Hyperlink"/>
          </w:rPr>
          <w:t>kclenden@gmu.edu</w:t>
        </w:r>
      </w:hyperlink>
    </w:p>
    <w:p w14:paraId="62213D35" w14:textId="77777777" w:rsidR="00EE5A67" w:rsidRDefault="00EE5A67"/>
    <w:p w14:paraId="30360C4C" w14:textId="77777777" w:rsidR="00EE5A67" w:rsidRDefault="00E147B6">
      <w:pPr>
        <w:rPr>
          <w:b/>
        </w:rPr>
      </w:pPr>
      <w:r>
        <w:rPr>
          <w:b/>
        </w:rPr>
        <w:t>Grants and Budget Administrator</w:t>
      </w:r>
    </w:p>
    <w:p w14:paraId="2482849F" w14:textId="77777777" w:rsidR="00EE5A67" w:rsidRDefault="00E147B6">
      <w:pPr>
        <w:rPr>
          <w:b/>
        </w:rPr>
      </w:pPr>
      <w:r>
        <w:rPr>
          <w:bCs/>
        </w:rPr>
        <w:t>Ms. Deidre Ward</w:t>
      </w:r>
      <w:r>
        <w:t xml:space="preserve">                            993-2325 / DK 2003</w:t>
      </w:r>
      <w:r>
        <w:tab/>
      </w:r>
      <w:r>
        <w:tab/>
      </w:r>
      <w:hyperlink r:id="rId12">
        <w:r>
          <w:rPr>
            <w:rStyle w:val="Hyperlink"/>
          </w:rPr>
          <w:t>dward20@gmu.edu</w:t>
        </w:r>
      </w:hyperlink>
      <w:r>
        <w:rPr>
          <w:u w:val="single"/>
        </w:rPr>
        <w:t xml:space="preserve"> </w:t>
      </w:r>
      <w:r>
        <w:tab/>
      </w:r>
    </w:p>
    <w:p w14:paraId="3E268667" w14:textId="77777777" w:rsidR="00EE5A67" w:rsidRDefault="00EE5A67">
      <w:pPr>
        <w:rPr>
          <w:b/>
        </w:rPr>
      </w:pPr>
    </w:p>
    <w:p w14:paraId="66FEF18F" w14:textId="77777777" w:rsidR="00EE5A67" w:rsidRDefault="00E147B6">
      <w:r>
        <w:rPr>
          <w:b/>
        </w:rPr>
        <w:t>Grants and Budget Administrator</w:t>
      </w:r>
    </w:p>
    <w:p w14:paraId="5D85FA7A" w14:textId="77777777" w:rsidR="00EE5A67" w:rsidRDefault="00E147B6">
      <w:r>
        <w:t>Ms. Elissa Klein</w:t>
      </w:r>
      <w:r>
        <w:tab/>
      </w:r>
      <w:r>
        <w:tab/>
        <w:t xml:space="preserve">        993-5281/DK 2003</w:t>
      </w:r>
      <w:r>
        <w:tab/>
      </w:r>
      <w:r>
        <w:tab/>
      </w:r>
      <w:hyperlink r:id="rId13">
        <w:r>
          <w:rPr>
            <w:rStyle w:val="Hyperlink"/>
          </w:rPr>
          <w:t>eklein23@gmu.edu</w:t>
        </w:r>
      </w:hyperlink>
      <w:r>
        <w:t xml:space="preserve"> </w:t>
      </w:r>
    </w:p>
    <w:p w14:paraId="77E6FA00" w14:textId="77777777" w:rsidR="00EE5A67" w:rsidRDefault="00EE5A67"/>
    <w:p w14:paraId="7311D07A" w14:textId="77777777" w:rsidR="00EE5A67" w:rsidRDefault="00E147B6">
      <w:pPr>
        <w:tabs>
          <w:tab w:val="left" w:pos="3330"/>
        </w:tabs>
        <w:rPr>
          <w:b/>
        </w:rPr>
      </w:pPr>
      <w:r>
        <w:rPr>
          <w:b/>
        </w:rPr>
        <w:t>Laboratory Manager:</w:t>
      </w:r>
    </w:p>
    <w:p w14:paraId="0D77C98A" w14:textId="77777777" w:rsidR="00EE5A67" w:rsidRDefault="00E147B6">
      <w:r>
        <w:t xml:space="preserve">Mr. Dave </w:t>
      </w:r>
      <w:proofErr w:type="spellStart"/>
      <w:r>
        <w:t>Cerri</w:t>
      </w:r>
      <w:proofErr w:type="spellEnd"/>
      <w:r>
        <w:tab/>
      </w:r>
      <w:r>
        <w:tab/>
        <w:t xml:space="preserve">       993-1353 / DK 2052</w:t>
      </w:r>
      <w:r>
        <w:tab/>
      </w:r>
      <w:r>
        <w:tab/>
      </w:r>
      <w:hyperlink r:id="rId14">
        <w:r>
          <w:rPr>
            <w:rStyle w:val="Hyperlink"/>
          </w:rPr>
          <w:t>dcerri@gmu.edu</w:t>
        </w:r>
      </w:hyperlink>
      <w:r>
        <w:t xml:space="preserve"> </w:t>
      </w:r>
    </w:p>
    <w:p w14:paraId="477B784B" w14:textId="77777777" w:rsidR="00EE5A67" w:rsidRDefault="00EE5A67"/>
    <w:p w14:paraId="66C2A1D2" w14:textId="77777777" w:rsidR="00EE5A67" w:rsidRDefault="00E147B6">
      <w:r>
        <w:rPr>
          <w:b/>
        </w:rPr>
        <w:t>Director of Undergraduate Advising/Teaching Assistant Coordinator:</w:t>
      </w:r>
    </w:p>
    <w:p w14:paraId="53C6E78E" w14:textId="77777777" w:rsidR="00EE5A67" w:rsidRDefault="00E147B6">
      <w:pPr>
        <w:rPr>
          <w:lang w:val="es-ES"/>
        </w:rPr>
      </w:pPr>
      <w:r>
        <w:rPr>
          <w:lang w:val="es-ES"/>
        </w:rPr>
        <w:t>Dr. Michael Hurley</w:t>
      </w:r>
      <w:r>
        <w:rPr>
          <w:lang w:val="es-ES"/>
        </w:rPr>
        <w:tab/>
      </w:r>
      <w:r>
        <w:rPr>
          <w:lang w:val="es-ES"/>
        </w:rPr>
        <w:tab/>
        <w:t xml:space="preserve">       993-4562 / DK 2086</w:t>
      </w:r>
      <w:r>
        <w:rPr>
          <w:lang w:val="es-ES"/>
        </w:rPr>
        <w:tab/>
      </w:r>
      <w:r>
        <w:rPr>
          <w:lang w:val="es-ES"/>
        </w:rPr>
        <w:tab/>
      </w:r>
      <w:hyperlink r:id="rId15">
        <w:r>
          <w:rPr>
            <w:rStyle w:val="Hyperlink"/>
            <w:lang w:val="es-ES"/>
          </w:rPr>
          <w:t>mhurley2@gmu.edu</w:t>
        </w:r>
      </w:hyperlink>
    </w:p>
    <w:p w14:paraId="10AE0C81" w14:textId="77777777" w:rsidR="00EE5A67" w:rsidRDefault="00EE5A67">
      <w:pPr>
        <w:rPr>
          <w:lang w:val="es-ES"/>
        </w:rPr>
      </w:pPr>
    </w:p>
    <w:p w14:paraId="00226325" w14:textId="77777777" w:rsidR="00EE5A67" w:rsidRDefault="00E147B6">
      <w:r>
        <w:rPr>
          <w:b/>
        </w:rPr>
        <w:t>Director, Applied Developmental Program:</w:t>
      </w:r>
      <w:r>
        <w:rPr>
          <w:b/>
        </w:rPr>
        <w:tab/>
      </w:r>
      <w:r>
        <w:rPr>
          <w:b/>
        </w:rPr>
        <w:tab/>
      </w:r>
      <w:r>
        <w:rPr>
          <w:b/>
        </w:rPr>
        <w:tab/>
      </w:r>
      <w:r>
        <w:tab/>
      </w:r>
    </w:p>
    <w:p w14:paraId="42423159" w14:textId="77777777" w:rsidR="00EE5A67" w:rsidRDefault="00E147B6">
      <w:r>
        <w:t xml:space="preserve">Dr. Tim </w:t>
      </w:r>
      <w:proofErr w:type="spellStart"/>
      <w:r>
        <w:t>Curby</w:t>
      </w:r>
      <w:proofErr w:type="spellEnd"/>
      <w:r>
        <w:tab/>
      </w:r>
      <w:r>
        <w:tab/>
        <w:t xml:space="preserve">       </w:t>
      </w:r>
      <w:r>
        <w:tab/>
        <w:t xml:space="preserve">       993-2457 / DK 2046 </w:t>
      </w:r>
      <w:r>
        <w:tab/>
      </w:r>
      <w:r>
        <w:tab/>
      </w:r>
      <w:hyperlink r:id="rId16">
        <w:r>
          <w:rPr>
            <w:rStyle w:val="Hyperlink"/>
          </w:rPr>
          <w:t>tcurby@gmu.edu</w:t>
        </w:r>
      </w:hyperlink>
    </w:p>
    <w:p w14:paraId="006BF1F0" w14:textId="77777777" w:rsidR="00EE5A67" w:rsidRDefault="00EE5A67"/>
    <w:p w14:paraId="482D3471" w14:textId="77777777" w:rsidR="00EE5A67" w:rsidRDefault="00E147B6">
      <w:r>
        <w:rPr>
          <w:b/>
        </w:rPr>
        <w:t>Director, Cognitive and Behavior Neuroscience Program:</w:t>
      </w:r>
      <w:r>
        <w:rPr>
          <w:b/>
        </w:rPr>
        <w:tab/>
      </w:r>
      <w:r>
        <w:rPr>
          <w:b/>
        </w:rPr>
        <w:tab/>
      </w:r>
      <w:r>
        <w:tab/>
      </w:r>
    </w:p>
    <w:p w14:paraId="0941ABFF" w14:textId="77777777" w:rsidR="00EE5A67" w:rsidRDefault="00E147B6">
      <w:pPr>
        <w:rPr>
          <w:rStyle w:val="Hyperlink"/>
        </w:rPr>
      </w:pPr>
      <w:r>
        <w:t>Dr. Jane Flinn</w:t>
      </w:r>
      <w:r>
        <w:tab/>
        <w:t xml:space="preserve">                       </w:t>
      </w:r>
      <w:r>
        <w:tab/>
        <w:t xml:space="preserve">        993-4107 / DK 2022</w:t>
      </w:r>
      <w:r>
        <w:tab/>
      </w:r>
      <w:r>
        <w:tab/>
      </w:r>
      <w:hyperlink r:id="rId17">
        <w:r>
          <w:rPr>
            <w:rStyle w:val="Hyperlink"/>
          </w:rPr>
          <w:t>jflinn@gmu.edu</w:t>
        </w:r>
      </w:hyperlink>
    </w:p>
    <w:p w14:paraId="37700584" w14:textId="77777777" w:rsidR="00EE5A67" w:rsidRDefault="00EE5A67">
      <w:pPr>
        <w:rPr>
          <w:rStyle w:val="Hyperlink"/>
        </w:rPr>
      </w:pPr>
    </w:p>
    <w:p w14:paraId="5F90756A" w14:textId="77777777" w:rsidR="00EE5A67" w:rsidRDefault="00E147B6">
      <w:pPr>
        <w:rPr>
          <w:b/>
        </w:rPr>
      </w:pPr>
      <w:r>
        <w:rPr>
          <w:b/>
        </w:rPr>
        <w:t>MA Coordinator, Cognitive and Behavioral Neuroscience Program:</w:t>
      </w:r>
    </w:p>
    <w:p w14:paraId="43F542E4" w14:textId="77777777" w:rsidR="00EE5A67" w:rsidRDefault="00E147B6">
      <w:r>
        <w:t xml:space="preserve">Dr. Craig </w:t>
      </w:r>
      <w:proofErr w:type="spellStart"/>
      <w:r>
        <w:t>Mcdonald</w:t>
      </w:r>
      <w:proofErr w:type="spellEnd"/>
      <w:r>
        <w:tab/>
      </w:r>
      <w:r>
        <w:tab/>
        <w:t xml:space="preserve">       993-2277/DKH 2057                   </w:t>
      </w:r>
      <w:hyperlink r:id="rId18">
        <w:r>
          <w:rPr>
            <w:rStyle w:val="Hyperlink"/>
          </w:rPr>
          <w:t>cmcdona3@gmu.edu</w:t>
        </w:r>
      </w:hyperlink>
      <w:r>
        <w:t xml:space="preserve"> </w:t>
      </w:r>
    </w:p>
    <w:p w14:paraId="3314076F" w14:textId="77777777" w:rsidR="00EE5A67" w:rsidRDefault="00EE5A67"/>
    <w:p w14:paraId="226E08AA" w14:textId="77777777" w:rsidR="00EE5A67" w:rsidRDefault="00E147B6">
      <w:r>
        <w:rPr>
          <w:b/>
        </w:rPr>
        <w:lastRenderedPageBreak/>
        <w:t>Director of Clinical Training:</w:t>
      </w:r>
      <w:r>
        <w:tab/>
      </w:r>
    </w:p>
    <w:p w14:paraId="724F2557" w14:textId="77777777" w:rsidR="00EE5A67" w:rsidRDefault="00E147B6">
      <w:pPr>
        <w:pStyle w:val="BodyText2"/>
        <w:tabs>
          <w:tab w:val="left" w:pos="2160"/>
          <w:tab w:val="left" w:pos="3240"/>
          <w:tab w:val="left" w:pos="4320"/>
        </w:tabs>
        <w:ind w:left="5040" w:hanging="5040"/>
      </w:pPr>
      <w:r>
        <w:rPr>
          <w:sz w:val="24"/>
        </w:rPr>
        <w:t>Dr. Tara Chaplin</w:t>
      </w:r>
      <w:r>
        <w:rPr>
          <w:sz w:val="24"/>
        </w:rPr>
        <w:tab/>
      </w:r>
      <w:r>
        <w:rPr>
          <w:sz w:val="24"/>
        </w:rPr>
        <w:tab/>
        <w:t xml:space="preserve"> 993-5309 / DK 3062</w:t>
      </w:r>
      <w:r>
        <w:rPr>
          <w:sz w:val="24"/>
        </w:rPr>
        <w:tab/>
      </w:r>
      <w:r>
        <w:rPr>
          <w:sz w:val="24"/>
        </w:rPr>
        <w:tab/>
      </w:r>
      <w:hyperlink r:id="rId19">
        <w:r>
          <w:rPr>
            <w:rStyle w:val="Hyperlink"/>
          </w:rPr>
          <w:t>tchaplin@gmu.edu</w:t>
        </w:r>
      </w:hyperlink>
    </w:p>
    <w:p w14:paraId="615874A9" w14:textId="77777777" w:rsidR="00EE5A67" w:rsidRDefault="00EE5A67">
      <w:pPr>
        <w:rPr>
          <w:b/>
        </w:rPr>
      </w:pPr>
    </w:p>
    <w:p w14:paraId="1980738E" w14:textId="77777777" w:rsidR="00EE5A67" w:rsidRDefault="00E147B6">
      <w:r>
        <w:rPr>
          <w:b/>
        </w:rPr>
        <w:t>Assistant Director of Clinical Training:</w:t>
      </w:r>
      <w:r>
        <w:tab/>
      </w:r>
    </w:p>
    <w:p w14:paraId="6FDDC13C" w14:textId="77777777" w:rsidR="00EE5A67" w:rsidRDefault="00E147B6">
      <w:pPr>
        <w:tabs>
          <w:tab w:val="left" w:pos="3240"/>
        </w:tabs>
      </w:pPr>
      <w:r>
        <w:t>Dr. Leah Adams</w:t>
      </w:r>
      <w:r>
        <w:tab/>
        <w:t>993-4118/DKH 3057</w:t>
      </w:r>
      <w:r>
        <w:tab/>
      </w:r>
      <w:r>
        <w:tab/>
      </w:r>
      <w:hyperlink r:id="rId20">
        <w:r>
          <w:rPr>
            <w:rStyle w:val="Hyperlink"/>
          </w:rPr>
          <w:t>ladamse@gmu.edu</w:t>
        </w:r>
      </w:hyperlink>
    </w:p>
    <w:p w14:paraId="294B12E9" w14:textId="77777777" w:rsidR="00EE5A67" w:rsidRDefault="00EE5A67">
      <w:pPr>
        <w:tabs>
          <w:tab w:val="left" w:pos="3240"/>
        </w:tabs>
      </w:pPr>
    </w:p>
    <w:p w14:paraId="40212EB7" w14:textId="77777777" w:rsidR="00EE5A67" w:rsidRDefault="00E147B6">
      <w:r>
        <w:rPr>
          <w:b/>
        </w:rPr>
        <w:t>Director of the Center for Psychological Services:</w:t>
      </w:r>
      <w:r>
        <w:rPr>
          <w:b/>
        </w:rPr>
        <w:tab/>
      </w:r>
      <w:r>
        <w:rPr>
          <w:b/>
        </w:rPr>
        <w:tab/>
      </w:r>
      <w:r>
        <w:tab/>
      </w:r>
      <w:r>
        <w:tab/>
      </w:r>
      <w:r>
        <w:tab/>
      </w:r>
    </w:p>
    <w:p w14:paraId="5409F38D" w14:textId="77777777" w:rsidR="00EE5A67" w:rsidRDefault="00E147B6">
      <w:pPr>
        <w:rPr>
          <w:lang w:val="de-DE"/>
        </w:rPr>
      </w:pPr>
      <w:r>
        <w:rPr>
          <w:lang w:val="de-DE"/>
        </w:rPr>
        <w:t>Dr. Robyn Mehlenbreck</w:t>
      </w:r>
      <w:r>
        <w:rPr>
          <w:lang w:val="de-DE"/>
        </w:rPr>
        <w:tab/>
        <w:t xml:space="preserve">      993-1371 / Clinic 202</w:t>
      </w:r>
      <w:r>
        <w:rPr>
          <w:lang w:val="de-DE"/>
        </w:rPr>
        <w:tab/>
      </w:r>
      <w:r>
        <w:rPr>
          <w:lang w:val="de-DE"/>
        </w:rPr>
        <w:tab/>
      </w:r>
      <w:r>
        <w:fldChar w:fldCharType="begin"/>
      </w:r>
      <w:r>
        <w:instrText xml:space="preserve"> HYPERLINK "mailto:rmehlenb@gmu.edu" \h </w:instrText>
      </w:r>
      <w:r>
        <w:fldChar w:fldCharType="separate"/>
      </w:r>
      <w:r>
        <w:rPr>
          <w:rStyle w:val="Hyperlink"/>
          <w:lang w:val="de-DE"/>
        </w:rPr>
        <w:t>rmehlenb@gmu.edu</w:t>
      </w:r>
      <w:r>
        <w:rPr>
          <w:rStyle w:val="Hyperlink"/>
          <w:lang w:val="de-DE"/>
        </w:rPr>
        <w:fldChar w:fldCharType="end"/>
      </w:r>
    </w:p>
    <w:p w14:paraId="1CD15698" w14:textId="77777777" w:rsidR="00EE5A67" w:rsidRDefault="00EE5A67">
      <w:pPr>
        <w:rPr>
          <w:lang w:val="de-DE"/>
        </w:rPr>
      </w:pPr>
    </w:p>
    <w:p w14:paraId="25F3CE0D" w14:textId="77777777" w:rsidR="00EE5A67" w:rsidRDefault="00E147B6">
      <w:r>
        <w:rPr>
          <w:b/>
        </w:rPr>
        <w:t>Director, Human Factor/Applied Cognition Program:</w:t>
      </w:r>
      <w:r>
        <w:tab/>
      </w:r>
    </w:p>
    <w:p w14:paraId="1534917B" w14:textId="77777777" w:rsidR="00EE5A67" w:rsidRDefault="00E147B6">
      <w:pPr>
        <w:rPr>
          <w:lang w:val="es-ES"/>
        </w:rPr>
      </w:pPr>
      <w:r>
        <w:rPr>
          <w:lang w:val="es-ES"/>
        </w:rPr>
        <w:t xml:space="preserve">Dr. William </w:t>
      </w:r>
      <w:proofErr w:type="spellStart"/>
      <w:r>
        <w:rPr>
          <w:lang w:val="es-ES"/>
        </w:rPr>
        <w:t>Helton</w:t>
      </w:r>
      <w:proofErr w:type="spellEnd"/>
      <w:r>
        <w:rPr>
          <w:lang w:val="es-ES"/>
        </w:rPr>
        <w:tab/>
        <w:t xml:space="preserve">                 993-6199 / DK 2063</w:t>
      </w:r>
      <w:r>
        <w:rPr>
          <w:lang w:val="es-ES"/>
        </w:rPr>
        <w:tab/>
      </w:r>
      <w:r>
        <w:rPr>
          <w:lang w:val="es-ES"/>
        </w:rPr>
        <w:tab/>
      </w:r>
      <w:hyperlink r:id="rId21">
        <w:r>
          <w:rPr>
            <w:rStyle w:val="Hyperlink"/>
            <w:lang w:val="es-ES"/>
          </w:rPr>
          <w:t>whelton@gmu.edu</w:t>
        </w:r>
      </w:hyperlink>
      <w:r>
        <w:rPr>
          <w:lang w:val="es-ES"/>
        </w:rPr>
        <w:t xml:space="preserve"> </w:t>
      </w:r>
    </w:p>
    <w:p w14:paraId="1CBDDD79" w14:textId="77777777" w:rsidR="00EE5A67" w:rsidRDefault="00EE5A67">
      <w:pPr>
        <w:rPr>
          <w:lang w:val="es-ES"/>
        </w:rPr>
      </w:pPr>
    </w:p>
    <w:p w14:paraId="3AE630DE" w14:textId="77777777" w:rsidR="00EE5A67" w:rsidRDefault="00E147B6">
      <w:pPr>
        <w:rPr>
          <w:b/>
        </w:rPr>
      </w:pPr>
      <w:r>
        <w:rPr>
          <w:b/>
        </w:rPr>
        <w:t>MA Coordinator, Human Factor/Applied Cognition:</w:t>
      </w:r>
    </w:p>
    <w:p w14:paraId="2BED7A2F" w14:textId="77777777" w:rsidR="00EE5A67" w:rsidRDefault="00E147B6">
      <w:r>
        <w:t xml:space="preserve">Dr. Tyler Shaw       </w:t>
      </w:r>
      <w:r>
        <w:tab/>
        <w:t xml:space="preserve">                 993-5187 / DK 2059</w:t>
      </w:r>
      <w:r>
        <w:tab/>
      </w:r>
      <w:r>
        <w:tab/>
      </w:r>
      <w:hyperlink r:id="rId22">
        <w:r>
          <w:rPr>
            <w:rStyle w:val="Hyperlink"/>
          </w:rPr>
          <w:t>tshaw4@gmu.edu</w:t>
        </w:r>
      </w:hyperlink>
      <w:r>
        <w:t xml:space="preserve"> </w:t>
      </w:r>
    </w:p>
    <w:p w14:paraId="50752621" w14:textId="77777777" w:rsidR="00EE5A67" w:rsidRDefault="00E147B6">
      <w:r>
        <w:tab/>
      </w:r>
      <w:r>
        <w:tab/>
      </w:r>
      <w:r>
        <w:tab/>
      </w:r>
      <w:r>
        <w:tab/>
      </w:r>
      <w:r>
        <w:tab/>
      </w:r>
    </w:p>
    <w:p w14:paraId="39449DA6" w14:textId="77777777" w:rsidR="00EE5A67" w:rsidRDefault="00E147B6">
      <w:pPr>
        <w:rPr>
          <w:b/>
        </w:rPr>
      </w:pPr>
      <w:r>
        <w:rPr>
          <w:b/>
        </w:rPr>
        <w:t>Director, Industrial/Organizational Program:</w:t>
      </w:r>
    </w:p>
    <w:p w14:paraId="1860C518" w14:textId="77777777" w:rsidR="00EE5A67" w:rsidRDefault="00E147B6">
      <w:pPr>
        <w:rPr>
          <w:bCs/>
          <w:lang w:val="de-DE"/>
        </w:rPr>
      </w:pPr>
      <w:r>
        <w:rPr>
          <w:bCs/>
          <w:lang w:val="de-DE"/>
        </w:rPr>
        <w:t>Dr. Stephen Zaccaro</w:t>
      </w:r>
      <w:r>
        <w:rPr>
          <w:bCs/>
          <w:lang w:val="de-DE"/>
        </w:rPr>
        <w:tab/>
        <w:t xml:space="preserve">                 993-1355 / DK 3066B</w:t>
      </w:r>
      <w:r>
        <w:rPr>
          <w:bCs/>
          <w:lang w:val="de-DE"/>
        </w:rPr>
        <w:tab/>
      </w:r>
      <w:r>
        <w:rPr>
          <w:bCs/>
          <w:lang w:val="de-DE"/>
        </w:rPr>
        <w:tab/>
      </w:r>
      <w:r>
        <w:fldChar w:fldCharType="begin"/>
      </w:r>
      <w:r>
        <w:instrText xml:space="preserve"> HYPERLINK "mailto:szaccaro@gmu.edu" \h </w:instrText>
      </w:r>
      <w:r>
        <w:fldChar w:fldCharType="separate"/>
      </w:r>
      <w:r>
        <w:rPr>
          <w:rStyle w:val="Hyperlink"/>
        </w:rPr>
        <w:t>szaccaro@gmu.edu</w:t>
      </w:r>
      <w:r>
        <w:rPr>
          <w:rStyle w:val="Hyperlink"/>
        </w:rPr>
        <w:fldChar w:fldCharType="end"/>
      </w:r>
      <w:r>
        <w:t xml:space="preserve"> </w:t>
      </w:r>
    </w:p>
    <w:p w14:paraId="5375F0C0" w14:textId="77777777" w:rsidR="00EE5A67" w:rsidRDefault="00EE5A67">
      <w:pPr>
        <w:rPr>
          <w:b/>
          <w:lang w:val="de-DE"/>
        </w:rPr>
      </w:pPr>
    </w:p>
    <w:p w14:paraId="6EA1D714" w14:textId="77777777" w:rsidR="00EE5A67" w:rsidRDefault="00E147B6">
      <w:pPr>
        <w:rPr>
          <w:b/>
        </w:rPr>
      </w:pPr>
      <w:r>
        <w:rPr>
          <w:b/>
        </w:rPr>
        <w:t>Coordinator, Industrial/Organizational M.A. Program:</w:t>
      </w:r>
    </w:p>
    <w:p w14:paraId="51C51898" w14:textId="77777777" w:rsidR="00EE5A67" w:rsidRDefault="00E147B6">
      <w:pPr>
        <w:tabs>
          <w:tab w:val="left" w:pos="3330"/>
        </w:tabs>
      </w:pPr>
      <w:r>
        <w:t xml:space="preserve">Dr. </w:t>
      </w:r>
      <w:proofErr w:type="spellStart"/>
      <w:r>
        <w:t>Reeshad</w:t>
      </w:r>
      <w:proofErr w:type="spellEnd"/>
      <w:r>
        <w:t xml:space="preserve"> </w:t>
      </w:r>
      <w:proofErr w:type="spellStart"/>
      <w:r>
        <w:t>Dalal</w:t>
      </w:r>
      <w:proofErr w:type="spellEnd"/>
      <w:r>
        <w:t xml:space="preserve">                       993-9487 / DK 3063                        </w:t>
      </w:r>
      <w:hyperlink r:id="rId23">
        <w:r>
          <w:rPr>
            <w:rStyle w:val="Hyperlink"/>
          </w:rPr>
          <w:t>rdalal@gmu.edu</w:t>
        </w:r>
      </w:hyperlink>
    </w:p>
    <w:p w14:paraId="114D62A7" w14:textId="77777777" w:rsidR="00EE5A67" w:rsidRDefault="00E147B6">
      <w:pPr>
        <w:tabs>
          <w:tab w:val="left" w:pos="3330"/>
        </w:tabs>
      </w:pPr>
      <w:r>
        <w:t xml:space="preserve"> </w:t>
      </w:r>
    </w:p>
    <w:p w14:paraId="60CE5591" w14:textId="77777777" w:rsidR="00EE5A67" w:rsidRDefault="00EE5A67">
      <w:pPr>
        <w:tabs>
          <w:tab w:val="left" w:pos="3330"/>
        </w:tabs>
      </w:pPr>
    </w:p>
    <w:p w14:paraId="66B57EA7" w14:textId="77777777" w:rsidR="00EE5A67" w:rsidRDefault="00EE5A67">
      <w:pPr>
        <w:tabs>
          <w:tab w:val="left" w:pos="3330"/>
        </w:tabs>
        <w:rPr>
          <w:sz w:val="18"/>
          <w:szCs w:val="18"/>
        </w:rPr>
      </w:pPr>
    </w:p>
    <w:p w14:paraId="5BC8CAD9" w14:textId="77777777" w:rsidR="00EE5A67" w:rsidRDefault="00E147B6">
      <w:pPr>
        <w:rPr>
          <w:u w:val="single"/>
        </w:rPr>
      </w:pPr>
      <w:r>
        <w:br w:type="page"/>
      </w:r>
    </w:p>
    <w:p w14:paraId="411ABC2D" w14:textId="77777777" w:rsidR="00EE5A67" w:rsidRDefault="00E147B6">
      <w:pPr>
        <w:pStyle w:val="Heading1"/>
        <w:rPr>
          <w:rFonts w:ascii="Times New Roman" w:hAnsi="Times New Roman" w:cs="Times New Roman"/>
        </w:rPr>
      </w:pPr>
      <w:bookmarkStart w:id="4" w:name="_Toc113632917"/>
      <w:r>
        <w:rPr>
          <w:rFonts w:ascii="Times New Roman" w:hAnsi="Times New Roman" w:cs="Times New Roman"/>
        </w:rPr>
        <w:lastRenderedPageBreak/>
        <w:t>POLICIES AND PROCEDURES</w:t>
      </w:r>
      <w:bookmarkEnd w:id="4"/>
    </w:p>
    <w:p w14:paraId="39B1DFEB" w14:textId="77777777" w:rsidR="00EE5A67" w:rsidRDefault="00E147B6">
      <w:r>
        <w:t xml:space="preserve">The requirements for each academic program offered by the college are described in the sections for the sponsoring departments and programs. All George Mason University students are subject to the policies stated in the </w:t>
      </w:r>
      <w:hyperlink r:id="rId24">
        <w:r>
          <w:rPr>
            <w:rStyle w:val="Hyperlink"/>
          </w:rPr>
          <w:t>Academic Policy</w:t>
        </w:r>
      </w:hyperlink>
      <w:r>
        <w:t xml:space="preserve"> section of this catalog. Additional policies and procedures for all students in the College of Humanities and Social Sciences are presented online under </w:t>
      </w:r>
      <w:hyperlink r:id="rId25" w:anchor="requirementspoliciestext" w:history="1">
        <w:r>
          <w:rPr>
            <w:rStyle w:val="Hyperlink"/>
          </w:rPr>
          <w:t>Policies for All Students</w:t>
        </w:r>
      </w:hyperlink>
      <w:r>
        <w:t>.</w:t>
      </w:r>
    </w:p>
    <w:p w14:paraId="77E7FE7A" w14:textId="77777777" w:rsidR="00EE5A67" w:rsidRDefault="00EE5A67">
      <w:pPr>
        <w:spacing w:beforeAutospacing="1" w:afterAutospacing="1"/>
        <w:ind w:left="1440"/>
        <w:rPr>
          <w:sz w:val="28"/>
          <w:szCs w:val="28"/>
        </w:rPr>
      </w:pPr>
    </w:p>
    <w:p w14:paraId="1A1A92CC" w14:textId="77777777" w:rsidR="00EE5A67" w:rsidRDefault="00E47739">
      <w:pPr>
        <w:pStyle w:val="Heading2"/>
        <w:rPr>
          <w:rFonts w:ascii="Times New Roman" w:hAnsi="Times New Roman" w:cs="Times New Roman"/>
          <w:b w:val="0"/>
          <w:sz w:val="24"/>
          <w:szCs w:val="24"/>
        </w:rPr>
      </w:pPr>
      <w:hyperlink r:id="rId26">
        <w:bookmarkStart w:id="5" w:name="_Toc113632918"/>
        <w:r w:rsidR="00E147B6">
          <w:rPr>
            <w:rStyle w:val="Hyperlink"/>
            <w:rFonts w:ascii="Times New Roman" w:hAnsi="Times New Roman" w:cs="Times New Roman"/>
            <w:i w:val="0"/>
          </w:rPr>
          <w:t>University Policies and Procedures</w:t>
        </w:r>
      </w:hyperlink>
      <w:r w:rsidR="00E147B6">
        <w:rPr>
          <w:rFonts w:ascii="Times New Roman" w:hAnsi="Times New Roman" w:cs="Times New Roman"/>
          <w:i w:val="0"/>
        </w:rPr>
        <w:t xml:space="preserve"> </w:t>
      </w:r>
      <w:r w:rsidR="00E147B6">
        <w:rPr>
          <w:rFonts w:ascii="Times New Roman" w:hAnsi="Times New Roman" w:cs="Times New Roman"/>
          <w:b w:val="0"/>
          <w:sz w:val="24"/>
          <w:szCs w:val="24"/>
        </w:rPr>
        <w:t>General Policies</w:t>
      </w:r>
      <w:bookmarkEnd w:id="5"/>
      <w:r w:rsidR="00E147B6">
        <w:rPr>
          <w:rFonts w:ascii="Times New Roman" w:hAnsi="Times New Roman" w:cs="Times New Roman"/>
          <w:b w:val="0"/>
          <w:sz w:val="24"/>
          <w:szCs w:val="24"/>
        </w:rPr>
        <w:t xml:space="preserve"> </w:t>
      </w:r>
    </w:p>
    <w:p w14:paraId="087E54FC" w14:textId="77777777" w:rsidR="00EE5A67" w:rsidRDefault="00EE5A67"/>
    <w:p w14:paraId="718EF5DA" w14:textId="77777777" w:rsidR="00EE5A67" w:rsidRDefault="00EE5A67">
      <w:pPr>
        <w:pStyle w:val="ListParagraph"/>
        <w:ind w:left="360"/>
        <w:rPr>
          <w:b/>
          <w:bCs/>
        </w:rPr>
      </w:pPr>
    </w:p>
    <w:p w14:paraId="147A8FC7" w14:textId="77777777" w:rsidR="00EE5A67" w:rsidRDefault="00E47739">
      <w:pPr>
        <w:pStyle w:val="ListParagraph"/>
        <w:spacing w:beforeAutospacing="1" w:afterAutospacing="1"/>
        <w:ind w:left="780"/>
      </w:pPr>
      <w:hyperlink r:id="rId27">
        <w:r w:rsidR="00E147B6">
          <w:rPr>
            <w:rStyle w:val="Hyperlink"/>
          </w:rPr>
          <w:t>Sexual and Gender-Based Misconduct and Other Forms of Interpersonal Violence</w:t>
        </w:r>
      </w:hyperlink>
      <w:r w:rsidR="00E147B6">
        <w:t xml:space="preserve"> - The University is committed to providing a safe and non-discriminatory learning, living, and working environment for all members of the University community. The University does not discriminate on the basis of sex or gender in any of its education or employment programs and activities.</w:t>
      </w:r>
    </w:p>
    <w:p w14:paraId="3CEA8834" w14:textId="77777777" w:rsidR="00EE5A67" w:rsidRDefault="00EE5A67">
      <w:pPr>
        <w:pStyle w:val="ListParagraph"/>
        <w:spacing w:beforeAutospacing="1" w:afterAutospacing="1"/>
        <w:ind w:left="780"/>
      </w:pPr>
    </w:p>
    <w:p w14:paraId="0C78149A" w14:textId="77777777" w:rsidR="00EE5A67" w:rsidRDefault="00E47739">
      <w:pPr>
        <w:pStyle w:val="ListParagraph"/>
        <w:spacing w:beforeAutospacing="1" w:afterAutospacing="1"/>
        <w:ind w:left="780"/>
      </w:pPr>
      <w:hyperlink r:id="rId28">
        <w:r w:rsidR="00E147B6">
          <w:rPr>
            <w:rStyle w:val="Hyperlink"/>
          </w:rPr>
          <w:t>Non-Discrimination Policy</w:t>
        </w:r>
      </w:hyperlink>
      <w:r w:rsidR="00E147B6">
        <w:t xml:space="preserve"> - George Mason University is committed to providing equal opportunity and an educational and work environment free from any discrimination on the basis of race, color, religion, national origin, sex, disability, military status (including veteran status), sexual orientation, gender identity, gender expression, age, marital status, pregnancy status or genetic information.  George Mason University shall adhere to all applicable state and federal equal opportunity/affirmative action statutes and regulations.</w:t>
      </w:r>
    </w:p>
    <w:p w14:paraId="75BB0606" w14:textId="77777777" w:rsidR="00EE5A67" w:rsidRDefault="00E47739">
      <w:pPr>
        <w:spacing w:beforeAutospacing="1" w:afterAutospacing="1"/>
        <w:ind w:left="720"/>
      </w:pPr>
      <w:hyperlink r:id="rId29">
        <w:r w:rsidR="00E147B6">
          <w:rPr>
            <w:rStyle w:val="Hyperlink"/>
          </w:rPr>
          <w:t>E-mail Communication Policy</w:t>
        </w:r>
      </w:hyperlink>
      <w:r w:rsidR="00E147B6">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22E30938" w14:textId="77777777" w:rsidR="00EE5A67" w:rsidRDefault="00E47739">
      <w:pPr>
        <w:ind w:left="720"/>
        <w:rPr>
          <w:color w:val="000000" w:themeColor="text1"/>
        </w:rPr>
      </w:pPr>
      <w:hyperlink r:id="rId30">
        <w:proofErr w:type="gramStart"/>
        <w:r w:rsidR="00E147B6">
          <w:rPr>
            <w:rStyle w:val="Hyperlink"/>
          </w:rPr>
          <w:t>Non Discrimination</w:t>
        </w:r>
        <w:proofErr w:type="gramEnd"/>
        <w:r w:rsidR="00E147B6">
          <w:rPr>
            <w:rStyle w:val="Hyperlink"/>
          </w:rPr>
          <w:t xml:space="preserve"> and Reasonable Accommodation on the Basis of Disability</w:t>
        </w:r>
      </w:hyperlink>
      <w:r w:rsidR="00E147B6">
        <w:t xml:space="preserve"> - George Mason University is committed to providing equal access to employment and educational opportunities for persons with disabilities.  George Mason University recognizes that individuals with disabilities may need reasonable accommodations to have equally effective opportunities to participate in or benefit from university educational programs, services and activities, and to have equal employment opportunities.  George Mason University shall adhere to all applicable federal and state laws, regulations, and guidelines with respect to providing reasonable accommodations as necessary to afford equal employment opportunity and equal access to programs for qualified persons with disabilities.  Retaliation, intimidation, coercion, threats, or interference with people who seek to exercise their rights, or who encourage or aid others to do so, is prohibited. Applicants for admission and students requesting reasonable accommodations for a disability should contact Disability Services at 703 993-2474.  Employees and applicants for employment should contact Diversity, Ethics and Inclusion (DEI) at 703 993-8730.  Visitors and participants in non-academic programs should contact the sponsoring </w:t>
      </w:r>
      <w:r w:rsidR="00E147B6">
        <w:lastRenderedPageBreak/>
        <w:t>department or Diversity, Ethics and Inclusion at 703 993-8730.  Questions regarding reasonable accommodations and/or discrimination on the basis of disability should be directed to the ADA Coordinator in the Diversity, Ethics and Inclusion office.</w:t>
      </w:r>
    </w:p>
    <w:p w14:paraId="7AE578B1" w14:textId="77777777" w:rsidR="00EE5A67" w:rsidRDefault="00EE5A67">
      <w:pPr>
        <w:spacing w:beforeAutospacing="1" w:afterAutospacing="1"/>
        <w:contextualSpacing/>
      </w:pPr>
    </w:p>
    <w:p w14:paraId="505405DA" w14:textId="77777777" w:rsidR="00EE5A67" w:rsidRDefault="00E47739">
      <w:pPr>
        <w:spacing w:beforeAutospacing="1" w:afterAutospacing="1"/>
        <w:ind w:firstLine="720"/>
        <w:contextualSpacing/>
      </w:pPr>
      <w:hyperlink r:id="rId31">
        <w:r w:rsidR="00E147B6">
          <w:rPr>
            <w:rStyle w:val="Hyperlink"/>
          </w:rPr>
          <w:t>Academic Calendar</w:t>
        </w:r>
      </w:hyperlink>
      <w:r w:rsidR="00E147B6">
        <w:t xml:space="preserve"> – Calendar outlining each Academic Year and important Dates and </w:t>
      </w:r>
    </w:p>
    <w:p w14:paraId="4271573C" w14:textId="77777777" w:rsidR="00EE5A67" w:rsidRDefault="00E147B6">
      <w:pPr>
        <w:spacing w:beforeAutospacing="1" w:afterAutospacing="1"/>
        <w:ind w:firstLine="720"/>
        <w:contextualSpacing/>
      </w:pPr>
      <w:r>
        <w:t xml:space="preserve">         Deadlines</w:t>
      </w:r>
    </w:p>
    <w:p w14:paraId="112C66E0" w14:textId="77777777" w:rsidR="00EE5A67" w:rsidRDefault="00E147B6">
      <w:pPr>
        <w:spacing w:beforeAutospacing="1" w:afterAutospacing="1"/>
        <w:contextualSpacing/>
        <w:rPr>
          <w:u w:val="single"/>
        </w:rPr>
      </w:pPr>
      <w:r>
        <w:tab/>
      </w:r>
      <w:hyperlink r:id="rId32" w:anchor="ap-1-2-1" w:history="1">
        <w:r>
          <w:rPr>
            <w:rStyle w:val="Hyperlink"/>
          </w:rPr>
          <w:t>Financial Good Standing</w:t>
        </w:r>
      </w:hyperlink>
    </w:p>
    <w:p w14:paraId="6F735D30" w14:textId="77777777" w:rsidR="00EE5A67" w:rsidRDefault="00E147B6">
      <w:pPr>
        <w:spacing w:beforeAutospacing="1" w:afterAutospacing="1"/>
        <w:contextualSpacing/>
        <w:rPr>
          <w:u w:val="single"/>
        </w:rPr>
      </w:pPr>
      <w:r>
        <w:tab/>
      </w:r>
      <w:hyperlink r:id="rId33" w:anchor="ap-1-3" w:history="1">
        <w:r>
          <w:rPr>
            <w:rStyle w:val="Hyperlink"/>
          </w:rPr>
          <w:t>Registration Procedures</w:t>
        </w:r>
      </w:hyperlink>
    </w:p>
    <w:p w14:paraId="37CAF505" w14:textId="77777777" w:rsidR="00EE5A67" w:rsidRDefault="00E147B6">
      <w:pPr>
        <w:spacing w:beforeAutospacing="1" w:afterAutospacing="1"/>
        <w:contextualSpacing/>
        <w:rPr>
          <w:u w:val="single"/>
        </w:rPr>
      </w:pPr>
      <w:r>
        <w:tab/>
      </w:r>
      <w:hyperlink r:id="rId34" w:anchor="ap-1-4" w:history="1">
        <w:r>
          <w:rPr>
            <w:rStyle w:val="Hyperlink"/>
          </w:rPr>
          <w:t>Special Registration Procedures</w:t>
        </w:r>
      </w:hyperlink>
    </w:p>
    <w:p w14:paraId="0026A0F4" w14:textId="77777777" w:rsidR="00EE5A67" w:rsidRDefault="00E147B6">
      <w:pPr>
        <w:spacing w:beforeAutospacing="1" w:afterAutospacing="1"/>
        <w:contextualSpacing/>
        <w:rPr>
          <w:u w:val="single"/>
        </w:rPr>
      </w:pPr>
      <w:r>
        <w:tab/>
      </w:r>
      <w:r>
        <w:tab/>
      </w:r>
      <w:hyperlink r:id="rId35" w:anchor="ap-1-4-2" w:history="1">
        <w:r>
          <w:rPr>
            <w:rStyle w:val="Hyperlink"/>
          </w:rPr>
          <w:t>Permission to Study Elsewhere</w:t>
        </w:r>
      </w:hyperlink>
    </w:p>
    <w:p w14:paraId="64F965D6" w14:textId="77777777" w:rsidR="00EE5A67" w:rsidRDefault="00E147B6">
      <w:pPr>
        <w:spacing w:beforeAutospacing="1" w:afterAutospacing="1"/>
        <w:contextualSpacing/>
        <w:rPr>
          <w:u w:val="single"/>
        </w:rPr>
      </w:pPr>
      <w:r>
        <w:tab/>
      </w:r>
      <w:r>
        <w:tab/>
      </w:r>
      <w:hyperlink r:id="rId36" w:anchor="ap-1-4-5" w:history="1">
        <w:r>
          <w:rPr>
            <w:rStyle w:val="Hyperlink"/>
          </w:rPr>
          <w:t>Special Registration for Non-enrolled Students (ZREG 200)</w:t>
        </w:r>
      </w:hyperlink>
    </w:p>
    <w:p w14:paraId="4EC4C199" w14:textId="77777777" w:rsidR="00EE5A67" w:rsidRDefault="00E147B6">
      <w:pPr>
        <w:spacing w:beforeAutospacing="1" w:afterAutospacing="1"/>
        <w:contextualSpacing/>
        <w:rPr>
          <w:u w:val="single"/>
        </w:rPr>
      </w:pPr>
      <w:r>
        <w:tab/>
      </w:r>
      <w:r>
        <w:tab/>
      </w:r>
      <w:hyperlink r:id="rId37" w:anchor="ap-1-4-6" w:history="1">
        <w:r>
          <w:rPr>
            <w:rStyle w:val="Hyperlink"/>
          </w:rPr>
          <w:t>Enrollment for Credit Without Grade Points (S/NC)</w:t>
        </w:r>
      </w:hyperlink>
    </w:p>
    <w:p w14:paraId="6D43E04C" w14:textId="77777777" w:rsidR="00EE5A67" w:rsidRDefault="00E147B6">
      <w:pPr>
        <w:spacing w:beforeAutospacing="1" w:afterAutospacing="1"/>
        <w:contextualSpacing/>
        <w:rPr>
          <w:u w:val="single"/>
        </w:rPr>
      </w:pPr>
      <w:r>
        <w:tab/>
      </w:r>
      <w:r>
        <w:tab/>
      </w:r>
      <w:hyperlink r:id="rId38" w:anchor="ap-1-4-8" w:history="1">
        <w:r>
          <w:rPr>
            <w:rStyle w:val="Hyperlink"/>
          </w:rPr>
          <w:t>Summer Term</w:t>
        </w:r>
      </w:hyperlink>
    </w:p>
    <w:p w14:paraId="6000BC04" w14:textId="77777777" w:rsidR="00EE5A67" w:rsidRDefault="00E147B6">
      <w:pPr>
        <w:spacing w:beforeAutospacing="1" w:afterAutospacing="1"/>
        <w:contextualSpacing/>
        <w:rPr>
          <w:u w:val="single"/>
        </w:rPr>
      </w:pPr>
      <w:r>
        <w:tab/>
      </w:r>
      <w:r>
        <w:tab/>
      </w:r>
      <w:hyperlink r:id="rId39" w:anchor="ap-1-4-9" w:history="1">
        <w:r>
          <w:rPr>
            <w:rStyle w:val="Hyperlink"/>
          </w:rPr>
          <w:t>University Consortium</w:t>
        </w:r>
      </w:hyperlink>
    </w:p>
    <w:p w14:paraId="1739E1C3" w14:textId="77777777" w:rsidR="00EE5A67" w:rsidRDefault="00E147B6">
      <w:pPr>
        <w:spacing w:beforeAutospacing="1" w:afterAutospacing="1"/>
        <w:contextualSpacing/>
        <w:rPr>
          <w:u w:val="single"/>
        </w:rPr>
      </w:pPr>
      <w:r>
        <w:tab/>
      </w:r>
      <w:hyperlink r:id="rId40" w:anchor="ap-1-5-2" w:history="1">
        <w:r>
          <w:rPr>
            <w:rStyle w:val="Hyperlink"/>
          </w:rPr>
          <w:t>Withdrawal</w:t>
        </w:r>
      </w:hyperlink>
    </w:p>
    <w:p w14:paraId="2296B66E" w14:textId="77777777" w:rsidR="00EE5A67" w:rsidRDefault="00E147B6">
      <w:pPr>
        <w:spacing w:beforeAutospacing="1" w:afterAutospacing="1"/>
        <w:contextualSpacing/>
        <w:rPr>
          <w:u w:val="single"/>
        </w:rPr>
      </w:pPr>
      <w:r>
        <w:tab/>
      </w:r>
      <w:hyperlink r:id="rId41" w:anchor="ap-1-6" w:history="1">
        <w:r>
          <w:rPr>
            <w:rStyle w:val="Hyperlink"/>
          </w:rPr>
          <w:t>Attendance Policies</w:t>
        </w:r>
      </w:hyperlink>
    </w:p>
    <w:p w14:paraId="0AE16378" w14:textId="77777777" w:rsidR="00EE5A67" w:rsidRDefault="00E147B6">
      <w:pPr>
        <w:spacing w:beforeAutospacing="1" w:afterAutospacing="1"/>
        <w:contextualSpacing/>
      </w:pPr>
      <w:r>
        <w:tab/>
      </w:r>
      <w:hyperlink r:id="rId42" w:anchor="ap-2" w:history="1">
        <w:r>
          <w:rPr>
            <w:rStyle w:val="Hyperlink"/>
          </w:rPr>
          <w:t>Course Information</w:t>
        </w:r>
      </w:hyperlink>
    </w:p>
    <w:p w14:paraId="03B1AD57" w14:textId="77777777" w:rsidR="00EE5A67" w:rsidRDefault="00E47739">
      <w:pPr>
        <w:spacing w:beforeAutospacing="1" w:afterAutospacing="1"/>
        <w:ind w:firstLine="720"/>
        <w:contextualSpacing/>
        <w:rPr>
          <w:u w:val="single"/>
        </w:rPr>
      </w:pPr>
      <w:hyperlink r:id="rId43" w:anchor="ap-3" w:history="1">
        <w:r w:rsidR="00E147B6">
          <w:rPr>
            <w:rStyle w:val="Hyperlink"/>
          </w:rPr>
          <w:t>Grading</w:t>
        </w:r>
      </w:hyperlink>
    </w:p>
    <w:p w14:paraId="5253A5AA" w14:textId="77777777" w:rsidR="00EE5A67" w:rsidRDefault="00E147B6">
      <w:pPr>
        <w:spacing w:beforeAutospacing="1" w:afterAutospacing="1"/>
        <w:contextualSpacing/>
        <w:rPr>
          <w:u w:val="single"/>
        </w:rPr>
      </w:pPr>
      <w:r>
        <w:tab/>
      </w:r>
      <w:r>
        <w:tab/>
      </w:r>
      <w:hyperlink r:id="rId44" w:anchor="ap-3-2" w:history="1">
        <w:r>
          <w:rPr>
            <w:rStyle w:val="Hyperlink"/>
          </w:rPr>
          <w:t>Graduate Grading</w:t>
        </w:r>
      </w:hyperlink>
    </w:p>
    <w:p w14:paraId="6E075A66" w14:textId="77777777" w:rsidR="00EE5A67" w:rsidRDefault="00E147B6">
      <w:pPr>
        <w:spacing w:beforeAutospacing="1" w:afterAutospacing="1"/>
        <w:contextualSpacing/>
        <w:rPr>
          <w:u w:val="single"/>
        </w:rPr>
      </w:pPr>
      <w:r>
        <w:tab/>
      </w:r>
      <w:r>
        <w:tab/>
      </w:r>
      <w:hyperlink r:id="rId45" w:anchor="ap-3-3" w:history="1">
        <w:r>
          <w:rPr>
            <w:rStyle w:val="Hyperlink"/>
          </w:rPr>
          <w:t>Additional Grade Notations</w:t>
        </w:r>
      </w:hyperlink>
    </w:p>
    <w:p w14:paraId="2B23ED9F" w14:textId="77777777" w:rsidR="00EE5A67" w:rsidRDefault="00E147B6">
      <w:pPr>
        <w:spacing w:beforeAutospacing="1" w:afterAutospacing="1"/>
        <w:contextualSpacing/>
        <w:rPr>
          <w:u w:val="single"/>
        </w:rPr>
      </w:pPr>
      <w:r>
        <w:tab/>
      </w:r>
      <w:r>
        <w:tab/>
      </w:r>
      <w:hyperlink r:id="rId46" w:anchor="ap-3-5" w:history="1">
        <w:r>
          <w:rPr>
            <w:rStyle w:val="Hyperlink"/>
          </w:rPr>
          <w:t>Final Grades</w:t>
        </w:r>
      </w:hyperlink>
    </w:p>
    <w:p w14:paraId="1C5FBC43" w14:textId="77777777" w:rsidR="00EE5A67" w:rsidRDefault="00E147B6">
      <w:pPr>
        <w:spacing w:beforeAutospacing="1" w:afterAutospacing="1"/>
        <w:contextualSpacing/>
        <w:rPr>
          <w:u w:val="single"/>
        </w:rPr>
      </w:pPr>
      <w:r>
        <w:tab/>
      </w:r>
      <w:r>
        <w:tab/>
      </w:r>
      <w:hyperlink r:id="rId47" w:anchor="ap-3-6" w:history="1">
        <w:r>
          <w:rPr>
            <w:rStyle w:val="Hyperlink"/>
          </w:rPr>
          <w:t>Transcripts</w:t>
        </w:r>
      </w:hyperlink>
    </w:p>
    <w:p w14:paraId="1FC62577" w14:textId="77777777" w:rsidR="00EE5A67" w:rsidRDefault="00E147B6">
      <w:pPr>
        <w:spacing w:beforeAutospacing="1" w:afterAutospacing="1"/>
        <w:contextualSpacing/>
        <w:rPr>
          <w:u w:val="single"/>
        </w:rPr>
      </w:pPr>
      <w:r>
        <w:tab/>
      </w:r>
      <w:r>
        <w:tab/>
      </w:r>
      <w:hyperlink r:id="rId48" w:anchor="ap-3-7" w:history="1">
        <w:r>
          <w:rPr>
            <w:rStyle w:val="Hyperlink"/>
          </w:rPr>
          <w:t>GPA</w:t>
        </w:r>
      </w:hyperlink>
    </w:p>
    <w:p w14:paraId="0F9818E1" w14:textId="77777777" w:rsidR="00EE5A67" w:rsidRDefault="00E147B6">
      <w:pPr>
        <w:spacing w:beforeAutospacing="1" w:afterAutospacing="1"/>
        <w:contextualSpacing/>
        <w:rPr>
          <w:u w:val="single"/>
        </w:rPr>
      </w:pPr>
      <w:r>
        <w:tab/>
      </w:r>
      <w:r>
        <w:tab/>
      </w:r>
      <w:hyperlink r:id="rId49" w:anchor="ap-3-8" w:history="1">
        <w:r>
          <w:rPr>
            <w:rStyle w:val="Hyperlink"/>
          </w:rPr>
          <w:t>Change of Grade and Grade Appeals</w:t>
        </w:r>
      </w:hyperlink>
    </w:p>
    <w:p w14:paraId="58FF30A0" w14:textId="77777777" w:rsidR="00EE5A67" w:rsidRDefault="00E147B6">
      <w:pPr>
        <w:spacing w:beforeAutospacing="1" w:afterAutospacing="1"/>
        <w:contextualSpacing/>
        <w:rPr>
          <w:u w:val="single"/>
        </w:rPr>
      </w:pPr>
      <w:r>
        <w:tab/>
      </w:r>
      <w:hyperlink r:id="rId50" w:anchor="ap-4" w:history="1">
        <w:r>
          <w:rPr>
            <w:rStyle w:val="Hyperlink"/>
          </w:rPr>
          <w:t>Degree Application, Conferral Graduation</w:t>
        </w:r>
      </w:hyperlink>
    </w:p>
    <w:p w14:paraId="50F94F81" w14:textId="77777777" w:rsidR="00EE5A67" w:rsidRDefault="00E147B6">
      <w:pPr>
        <w:spacing w:beforeAutospacing="1" w:afterAutospacing="1"/>
        <w:contextualSpacing/>
        <w:rPr>
          <w:u w:val="single"/>
        </w:rPr>
      </w:pPr>
      <w:r>
        <w:tab/>
      </w:r>
      <w:r>
        <w:tab/>
      </w:r>
      <w:hyperlink r:id="rId51" w:anchor="ap-4-1" w:history="1">
        <w:r>
          <w:rPr>
            <w:rStyle w:val="Hyperlink"/>
          </w:rPr>
          <w:t>Application for Degree</w:t>
        </w:r>
      </w:hyperlink>
    </w:p>
    <w:p w14:paraId="076BD87D" w14:textId="77777777" w:rsidR="00EE5A67" w:rsidRDefault="00E147B6">
      <w:pPr>
        <w:spacing w:beforeAutospacing="1" w:afterAutospacing="1"/>
        <w:contextualSpacing/>
        <w:rPr>
          <w:u w:val="single"/>
        </w:rPr>
      </w:pPr>
      <w:r>
        <w:tab/>
      </w:r>
      <w:r>
        <w:tab/>
      </w:r>
      <w:hyperlink r:id="rId52" w:anchor="ap-4-2" w:history="1">
        <w:r>
          <w:rPr>
            <w:rStyle w:val="Hyperlink"/>
          </w:rPr>
          <w:t>Degree Conferral</w:t>
        </w:r>
      </w:hyperlink>
      <w:r>
        <w:rPr>
          <w:u w:val="single"/>
        </w:rPr>
        <w:t xml:space="preserve"> </w:t>
      </w:r>
    </w:p>
    <w:p w14:paraId="4F5CF7F8" w14:textId="77777777" w:rsidR="00EE5A67" w:rsidRDefault="00E147B6">
      <w:pPr>
        <w:spacing w:beforeAutospacing="1" w:afterAutospacing="1"/>
        <w:contextualSpacing/>
        <w:rPr>
          <w:u w:val="single"/>
        </w:rPr>
      </w:pPr>
      <w:r>
        <w:tab/>
      </w:r>
      <w:r>
        <w:tab/>
      </w:r>
      <w:hyperlink r:id="rId53" w:anchor="ap-4-2-2" w:history="1">
        <w:r>
          <w:rPr>
            <w:rStyle w:val="Hyperlink"/>
          </w:rPr>
          <w:t>Catalog Requirements for a Degree</w:t>
        </w:r>
      </w:hyperlink>
    </w:p>
    <w:p w14:paraId="3CA1C6A7" w14:textId="77777777" w:rsidR="00EE5A67" w:rsidRDefault="00E147B6">
      <w:pPr>
        <w:spacing w:beforeAutospacing="1" w:afterAutospacing="1"/>
        <w:contextualSpacing/>
      </w:pPr>
      <w:r>
        <w:tab/>
      </w:r>
      <w:r>
        <w:tab/>
      </w:r>
      <w:hyperlink r:id="rId54" w:anchor="ap-4-3" w:history="1">
        <w:r>
          <w:rPr>
            <w:rStyle w:val="Hyperlink"/>
          </w:rPr>
          <w:t>Graduation</w:t>
        </w:r>
      </w:hyperlink>
      <w:r>
        <w:tab/>
      </w:r>
    </w:p>
    <w:p w14:paraId="254EBB2D" w14:textId="77777777" w:rsidR="00EE5A67" w:rsidRDefault="00E147B6">
      <w:pPr>
        <w:spacing w:beforeAutospacing="1" w:afterAutospacing="1"/>
        <w:contextualSpacing/>
        <w:rPr>
          <w:rStyle w:val="Hyperlink"/>
        </w:rPr>
      </w:pPr>
      <w:r>
        <w:tab/>
      </w:r>
      <w:hyperlink r:id="rId55">
        <w:r>
          <w:rPr>
            <w:rStyle w:val="Hyperlink"/>
          </w:rPr>
          <w:t>Research Policies</w:t>
        </w:r>
      </w:hyperlink>
    </w:p>
    <w:p w14:paraId="586F8443" w14:textId="77777777" w:rsidR="00EE5A67" w:rsidRDefault="00EE5A67"/>
    <w:p w14:paraId="4931F327" w14:textId="77777777" w:rsidR="00EE5A67" w:rsidRDefault="00E47739">
      <w:pPr>
        <w:pStyle w:val="Heading2"/>
        <w:rPr>
          <w:rStyle w:val="Heading2Char"/>
          <w:rFonts w:ascii="Times New Roman" w:hAnsi="Times New Roman" w:cs="Times New Roman"/>
          <w:b/>
          <w:bCs/>
          <w:i/>
          <w:iCs/>
        </w:rPr>
      </w:pPr>
      <w:hyperlink r:id="rId56">
        <w:bookmarkStart w:id="6" w:name="_Toc113632919"/>
        <w:r w:rsidR="00E147B6">
          <w:rPr>
            <w:rStyle w:val="Hyperlink"/>
            <w:rFonts w:ascii="Times New Roman" w:hAnsi="Times New Roman" w:cs="Times New Roman"/>
            <w:i w:val="0"/>
          </w:rPr>
          <w:t>University Policies and Procedures</w:t>
        </w:r>
      </w:hyperlink>
      <w:r w:rsidR="00E147B6">
        <w:rPr>
          <w:rStyle w:val="Heading2Char"/>
          <w:rFonts w:ascii="Times New Roman" w:hAnsi="Times New Roman" w:cs="Times New Roman"/>
          <w:b/>
          <w:i/>
          <w:sz w:val="24"/>
          <w:szCs w:val="24"/>
        </w:rPr>
        <w:t xml:space="preserve"> – All Graduate Students (AP.6)</w:t>
      </w:r>
      <w:bookmarkEnd w:id="6"/>
    </w:p>
    <w:p w14:paraId="1C49FFD4" w14:textId="77777777" w:rsidR="00EE5A67" w:rsidRDefault="00E147B6">
      <w:pPr>
        <w:spacing w:beforeAutospacing="1" w:afterAutospacing="1"/>
        <w:contextualSpacing/>
      </w:pPr>
      <w:r>
        <w:rPr>
          <w:b/>
          <w:bCs/>
        </w:rPr>
        <w:tab/>
      </w:r>
      <w:hyperlink r:id="rId57" w:anchor="ap-6-1" w:history="1">
        <w:r>
          <w:rPr>
            <w:rStyle w:val="Hyperlink"/>
          </w:rPr>
          <w:t>Student Classification</w:t>
        </w:r>
      </w:hyperlink>
      <w:r>
        <w:t xml:space="preserve"> – Full Time/Half Time Status</w:t>
      </w:r>
    </w:p>
    <w:p w14:paraId="5DE827A1" w14:textId="77777777" w:rsidR="00EE5A67" w:rsidRDefault="00E147B6">
      <w:pPr>
        <w:spacing w:beforeAutospacing="1" w:afterAutospacing="1"/>
        <w:contextualSpacing/>
        <w:rPr>
          <w:u w:val="single"/>
        </w:rPr>
      </w:pPr>
      <w:r>
        <w:tab/>
      </w:r>
      <w:hyperlink r:id="rId58" w:anchor="ap-6-3" w:history="1">
        <w:r>
          <w:rPr>
            <w:rStyle w:val="Hyperlink"/>
          </w:rPr>
          <w:t>Academic Advising</w:t>
        </w:r>
      </w:hyperlink>
    </w:p>
    <w:p w14:paraId="2E452D7F" w14:textId="77777777" w:rsidR="00EE5A67" w:rsidRDefault="00E147B6">
      <w:pPr>
        <w:spacing w:beforeAutospacing="1" w:afterAutospacing="1"/>
        <w:contextualSpacing/>
        <w:rPr>
          <w:u w:val="single"/>
        </w:rPr>
      </w:pPr>
      <w:r>
        <w:tab/>
      </w:r>
      <w:r>
        <w:tab/>
      </w:r>
      <w:hyperlink r:id="rId59">
        <w:r>
          <w:rPr>
            <w:rStyle w:val="Hyperlink"/>
          </w:rPr>
          <w:t>Program of Study</w:t>
        </w:r>
      </w:hyperlink>
    </w:p>
    <w:p w14:paraId="2EEF2B18" w14:textId="77777777" w:rsidR="00EE5A67" w:rsidRDefault="00E147B6">
      <w:pPr>
        <w:spacing w:beforeAutospacing="1" w:afterAutospacing="1"/>
        <w:contextualSpacing/>
        <w:rPr>
          <w:u w:val="single"/>
        </w:rPr>
      </w:pPr>
      <w:r>
        <w:tab/>
      </w:r>
      <w:hyperlink r:id="rId60" w:anchor="ap-6-4-3" w:history="1">
        <w:r>
          <w:rPr>
            <w:rStyle w:val="Hyperlink"/>
          </w:rPr>
          <w:t>Permission to Re-Enroll</w:t>
        </w:r>
      </w:hyperlink>
    </w:p>
    <w:p w14:paraId="2854F5E9" w14:textId="77777777" w:rsidR="00EE5A67" w:rsidRDefault="00E147B6">
      <w:pPr>
        <w:spacing w:beforeAutospacing="1" w:afterAutospacing="1"/>
        <w:contextualSpacing/>
        <w:rPr>
          <w:u w:val="single"/>
        </w:rPr>
      </w:pPr>
      <w:r>
        <w:tab/>
      </w:r>
      <w:hyperlink r:id="rId61" w:anchor="ap-6-4-4" w:history="1">
        <w:r>
          <w:rPr>
            <w:rStyle w:val="Hyperlink"/>
          </w:rPr>
          <w:t>Voluntary Resignation</w:t>
        </w:r>
      </w:hyperlink>
    </w:p>
    <w:p w14:paraId="5E6ABC57" w14:textId="77777777" w:rsidR="00EE5A67" w:rsidRDefault="00E147B6">
      <w:pPr>
        <w:spacing w:beforeAutospacing="1" w:afterAutospacing="1"/>
        <w:contextualSpacing/>
        <w:rPr>
          <w:u w:val="single"/>
        </w:rPr>
      </w:pPr>
      <w:r>
        <w:tab/>
      </w:r>
      <w:hyperlink r:id="rId62" w:anchor="ap-6-4-5" w:history="1">
        <w:r>
          <w:rPr>
            <w:rStyle w:val="Hyperlink"/>
          </w:rPr>
          <w:t>Graduate Student Parental Leave of Absence</w:t>
        </w:r>
      </w:hyperlink>
    </w:p>
    <w:p w14:paraId="3FC8477F" w14:textId="77777777" w:rsidR="00EE5A67" w:rsidRDefault="00E147B6">
      <w:pPr>
        <w:spacing w:beforeAutospacing="1" w:afterAutospacing="1"/>
        <w:contextualSpacing/>
        <w:rPr>
          <w:u w:val="single"/>
        </w:rPr>
      </w:pPr>
      <w:r>
        <w:tab/>
      </w:r>
      <w:hyperlink r:id="rId63" w:anchor="ap-6-5-1" w:history="1">
        <w:r>
          <w:rPr>
            <w:rStyle w:val="Hyperlink"/>
          </w:rPr>
          <w:t>Credit by External Exam</w:t>
        </w:r>
      </w:hyperlink>
    </w:p>
    <w:p w14:paraId="016BB094" w14:textId="77777777" w:rsidR="00EE5A67" w:rsidRDefault="00E147B6">
      <w:pPr>
        <w:spacing w:beforeAutospacing="1" w:afterAutospacing="1"/>
        <w:contextualSpacing/>
        <w:rPr>
          <w:u w:val="single"/>
        </w:rPr>
      </w:pPr>
      <w:r>
        <w:tab/>
      </w:r>
      <w:hyperlink r:id="rId64" w:anchor="ap-6-5-2" w:history="1">
        <w:r>
          <w:rPr>
            <w:rStyle w:val="Hyperlink"/>
          </w:rPr>
          <w:t>Reduction of Credits</w:t>
        </w:r>
      </w:hyperlink>
    </w:p>
    <w:p w14:paraId="1B61BE49" w14:textId="77777777" w:rsidR="00EE5A67" w:rsidRDefault="00E147B6">
      <w:pPr>
        <w:spacing w:beforeAutospacing="1" w:afterAutospacing="1"/>
        <w:contextualSpacing/>
        <w:rPr>
          <w:u w:val="single"/>
        </w:rPr>
      </w:pPr>
      <w:r>
        <w:tab/>
      </w:r>
      <w:hyperlink r:id="rId65" w:anchor="ap-6-5-3" w:history="1">
        <w:r>
          <w:rPr>
            <w:rStyle w:val="Hyperlink"/>
          </w:rPr>
          <w:t>Transfer of Credit</w:t>
        </w:r>
      </w:hyperlink>
    </w:p>
    <w:p w14:paraId="0FCDC9EB" w14:textId="77777777" w:rsidR="00EE5A67" w:rsidRDefault="00E147B6">
      <w:pPr>
        <w:spacing w:beforeAutospacing="1" w:afterAutospacing="1"/>
        <w:contextualSpacing/>
        <w:rPr>
          <w:u w:val="single"/>
        </w:rPr>
      </w:pPr>
      <w:r>
        <w:tab/>
      </w:r>
      <w:hyperlink r:id="rId66" w:anchor="ap-6-5-4" w:history="1">
        <w:r>
          <w:rPr>
            <w:rStyle w:val="Hyperlink"/>
          </w:rPr>
          <w:t>Permission to Study Elsewhere</w:t>
        </w:r>
      </w:hyperlink>
    </w:p>
    <w:p w14:paraId="64C801B7" w14:textId="77777777" w:rsidR="00EE5A67" w:rsidRDefault="00E147B6">
      <w:pPr>
        <w:spacing w:beforeAutospacing="1" w:afterAutospacing="1"/>
        <w:contextualSpacing/>
      </w:pPr>
      <w:r>
        <w:tab/>
      </w:r>
      <w:hyperlink r:id="rId67" w:anchor="ap-6-6" w:history="1">
        <w:r>
          <w:rPr>
            <w:rStyle w:val="Hyperlink"/>
          </w:rPr>
          <w:t>Graduate Academic Standing</w:t>
        </w:r>
      </w:hyperlink>
    </w:p>
    <w:p w14:paraId="67F6BAA8" w14:textId="77777777" w:rsidR="00EE5A67" w:rsidRDefault="00E147B6">
      <w:pPr>
        <w:spacing w:beforeAutospacing="1" w:afterAutospacing="1"/>
        <w:contextualSpacing/>
        <w:rPr>
          <w:u w:val="single"/>
        </w:rPr>
      </w:pPr>
      <w:r>
        <w:tab/>
      </w:r>
      <w:r>
        <w:tab/>
      </w:r>
      <w:hyperlink r:id="rId68" w:anchor="ap-6-6-1" w:history="1">
        <w:r>
          <w:rPr>
            <w:rStyle w:val="Hyperlink"/>
          </w:rPr>
          <w:t>Warning</w:t>
        </w:r>
      </w:hyperlink>
    </w:p>
    <w:p w14:paraId="7F63BA36" w14:textId="77777777" w:rsidR="00EE5A67" w:rsidRDefault="00E147B6">
      <w:pPr>
        <w:spacing w:beforeAutospacing="1" w:afterAutospacing="1"/>
        <w:contextualSpacing/>
        <w:rPr>
          <w:u w:val="single"/>
        </w:rPr>
      </w:pPr>
      <w:r>
        <w:lastRenderedPageBreak/>
        <w:tab/>
      </w:r>
      <w:r>
        <w:tab/>
      </w:r>
      <w:hyperlink r:id="rId69" w:anchor="ap-6-6-2" w:history="1">
        <w:r>
          <w:rPr>
            <w:rStyle w:val="Hyperlink"/>
          </w:rPr>
          <w:t>Academic Termination</w:t>
        </w:r>
      </w:hyperlink>
    </w:p>
    <w:p w14:paraId="2FEB9B23" w14:textId="77777777" w:rsidR="00EE5A67" w:rsidRDefault="00E147B6">
      <w:pPr>
        <w:spacing w:beforeAutospacing="1" w:afterAutospacing="1"/>
        <w:contextualSpacing/>
        <w:rPr>
          <w:u w:val="single"/>
        </w:rPr>
      </w:pPr>
      <w:r>
        <w:tab/>
      </w:r>
      <w:r>
        <w:tab/>
      </w:r>
      <w:hyperlink r:id="rId70" w:anchor="ap-6-6-3" w:history="1">
        <w:r>
          <w:rPr>
            <w:rStyle w:val="Hyperlink"/>
          </w:rPr>
          <w:t>Readmission</w:t>
        </w:r>
      </w:hyperlink>
    </w:p>
    <w:p w14:paraId="7CAB4861" w14:textId="77777777" w:rsidR="00EE5A67" w:rsidRDefault="00E147B6">
      <w:pPr>
        <w:spacing w:beforeAutospacing="1" w:afterAutospacing="1"/>
        <w:contextualSpacing/>
        <w:rPr>
          <w:u w:val="single"/>
        </w:rPr>
      </w:pPr>
      <w:r>
        <w:tab/>
      </w:r>
      <w:hyperlink r:id="rId71" w:anchor="ap-6-7" w:history="1">
        <w:r>
          <w:rPr>
            <w:rStyle w:val="Hyperlink"/>
          </w:rPr>
          <w:t>Bachelor’s/Accelerated Master’s Degree</w:t>
        </w:r>
      </w:hyperlink>
    </w:p>
    <w:p w14:paraId="5204BA0E" w14:textId="77777777" w:rsidR="00EE5A67" w:rsidRDefault="00E147B6">
      <w:pPr>
        <w:spacing w:beforeAutospacing="1" w:afterAutospacing="1"/>
        <w:rPr>
          <w:color w:val="0000FF"/>
          <w:u w:val="single"/>
        </w:rPr>
      </w:pPr>
      <w:r>
        <w:tab/>
      </w:r>
      <w:hyperlink r:id="rId72" w:anchor="ap-6-8" w:history="1">
        <w:r>
          <w:rPr>
            <w:rStyle w:val="Hyperlink"/>
          </w:rPr>
          <w:t>Graduate Certificates</w:t>
        </w:r>
      </w:hyperlink>
    </w:p>
    <w:p w14:paraId="1A629F01" w14:textId="77777777" w:rsidR="00EE5A67" w:rsidRDefault="00E47739">
      <w:pPr>
        <w:pStyle w:val="Heading2"/>
        <w:rPr>
          <w:rFonts w:ascii="Times New Roman" w:hAnsi="Times New Roman" w:cs="Times New Roman"/>
          <w:i w:val="0"/>
        </w:rPr>
      </w:pPr>
      <w:hyperlink r:id="rId73" w:anchor="ap-6-9" w:history="1">
        <w:bookmarkStart w:id="7" w:name="_Toc113632920"/>
        <w:r w:rsidR="00E147B6">
          <w:rPr>
            <w:rStyle w:val="Hyperlink"/>
            <w:rFonts w:ascii="Times New Roman" w:hAnsi="Times New Roman" w:cs="Times New Roman"/>
            <w:i w:val="0"/>
          </w:rPr>
          <w:t>University Policies and Procedures</w:t>
        </w:r>
      </w:hyperlink>
      <w:r w:rsidR="00E147B6">
        <w:rPr>
          <w:rStyle w:val="Heading2Char"/>
          <w:rFonts w:ascii="Times New Roman" w:hAnsi="Times New Roman" w:cs="Times New Roman"/>
          <w:b/>
          <w:i/>
        </w:rPr>
        <w:t xml:space="preserve"> – </w:t>
      </w:r>
      <w:r w:rsidR="00E147B6">
        <w:rPr>
          <w:rStyle w:val="Heading2Char"/>
          <w:rFonts w:ascii="Times New Roman" w:hAnsi="Times New Roman" w:cs="Times New Roman"/>
          <w:b/>
          <w:i/>
          <w:sz w:val="24"/>
          <w:szCs w:val="24"/>
        </w:rPr>
        <w:t>Master’s Students (</w:t>
      </w:r>
      <w:hyperlink r:id="rId74" w:anchor="ap-6-9" w:history="1">
        <w:r w:rsidR="00E147B6">
          <w:rPr>
            <w:rStyle w:val="Heading2Char"/>
            <w:rFonts w:ascii="Times New Roman" w:hAnsi="Times New Roman" w:cs="Times New Roman"/>
            <w:b/>
            <w:i/>
            <w:sz w:val="24"/>
            <w:szCs w:val="24"/>
          </w:rPr>
          <w:t>AP.6.9</w:t>
        </w:r>
      </w:hyperlink>
      <w:r w:rsidR="00E147B6">
        <w:rPr>
          <w:rStyle w:val="Heading2Char"/>
          <w:rFonts w:ascii="Times New Roman" w:hAnsi="Times New Roman" w:cs="Times New Roman"/>
          <w:b/>
          <w:i/>
          <w:sz w:val="24"/>
          <w:szCs w:val="24"/>
        </w:rPr>
        <w:t>)</w:t>
      </w:r>
      <w:bookmarkEnd w:id="7"/>
    </w:p>
    <w:p w14:paraId="547A9CC3" w14:textId="77777777" w:rsidR="00EE5A67" w:rsidRDefault="00E147B6">
      <w:pPr>
        <w:spacing w:beforeAutospacing="1" w:afterAutospacing="1"/>
        <w:contextualSpacing/>
        <w:rPr>
          <w:u w:val="single"/>
        </w:rPr>
      </w:pPr>
      <w:r>
        <w:tab/>
      </w:r>
      <w:hyperlink r:id="rId75" w:anchor="ap-6-9-1" w:history="1">
        <w:r>
          <w:rPr>
            <w:rStyle w:val="Hyperlink"/>
          </w:rPr>
          <w:t>Thesis Options</w:t>
        </w:r>
      </w:hyperlink>
    </w:p>
    <w:p w14:paraId="7EDCD5E7" w14:textId="77777777" w:rsidR="00EE5A67" w:rsidRDefault="00E147B6">
      <w:pPr>
        <w:spacing w:beforeAutospacing="1" w:afterAutospacing="1"/>
        <w:contextualSpacing/>
        <w:rPr>
          <w:u w:val="single"/>
        </w:rPr>
      </w:pPr>
      <w:r>
        <w:tab/>
      </w:r>
      <w:hyperlink r:id="rId76" w:anchor="ap-6-9-2" w:history="1">
        <w:r>
          <w:rPr>
            <w:rStyle w:val="Hyperlink"/>
          </w:rPr>
          <w:t>Time Limit</w:t>
        </w:r>
      </w:hyperlink>
    </w:p>
    <w:p w14:paraId="790702CA" w14:textId="77777777" w:rsidR="00EE5A67" w:rsidRDefault="00E147B6">
      <w:pPr>
        <w:spacing w:beforeAutospacing="1" w:afterAutospacing="1"/>
        <w:contextualSpacing/>
        <w:rPr>
          <w:u w:val="single"/>
        </w:rPr>
      </w:pPr>
      <w:r>
        <w:tab/>
      </w:r>
      <w:r>
        <w:tab/>
      </w:r>
      <w:hyperlink r:id="rId77">
        <w:r>
          <w:rPr>
            <w:rStyle w:val="Hyperlink"/>
          </w:rPr>
          <w:t>How To Request Time Limit Extension</w:t>
        </w:r>
      </w:hyperlink>
    </w:p>
    <w:p w14:paraId="1D02F399" w14:textId="77777777" w:rsidR="00EE5A67" w:rsidRDefault="00E147B6">
      <w:pPr>
        <w:spacing w:beforeAutospacing="1" w:afterAutospacing="1"/>
        <w:contextualSpacing/>
        <w:rPr>
          <w:u w:val="single"/>
        </w:rPr>
      </w:pPr>
      <w:r>
        <w:tab/>
      </w:r>
      <w:r>
        <w:tab/>
      </w:r>
      <w:hyperlink r:id="rId78">
        <w:r>
          <w:rPr>
            <w:rStyle w:val="Hyperlink"/>
          </w:rPr>
          <w:t>How to Request Exception to Academic/Time Limit Termination Policy</w:t>
        </w:r>
      </w:hyperlink>
    </w:p>
    <w:p w14:paraId="154803EF" w14:textId="77777777" w:rsidR="00EE5A67" w:rsidRDefault="00E147B6">
      <w:pPr>
        <w:spacing w:beforeAutospacing="1" w:afterAutospacing="1"/>
        <w:contextualSpacing/>
        <w:rPr>
          <w:u w:val="single"/>
        </w:rPr>
      </w:pPr>
      <w:r>
        <w:tab/>
      </w:r>
      <w:hyperlink r:id="rId79" w:anchor="ap-6-9-3" w:history="1">
        <w:r>
          <w:rPr>
            <w:rStyle w:val="Hyperlink"/>
          </w:rPr>
          <w:t>Master’s Thesis</w:t>
        </w:r>
      </w:hyperlink>
    </w:p>
    <w:p w14:paraId="06CBA904" w14:textId="77777777" w:rsidR="00EE5A67" w:rsidRDefault="00E147B6">
      <w:pPr>
        <w:spacing w:beforeAutospacing="1" w:afterAutospacing="1"/>
        <w:contextualSpacing/>
        <w:rPr>
          <w:u w:val="single"/>
        </w:rPr>
      </w:pPr>
      <w:r>
        <w:tab/>
      </w:r>
      <w:hyperlink r:id="rId80" w:anchor="ap-6-9-4" w:history="1">
        <w:r>
          <w:rPr>
            <w:rStyle w:val="Hyperlink"/>
          </w:rPr>
          <w:t>Thesis Submission</w:t>
        </w:r>
      </w:hyperlink>
      <w:r>
        <w:t xml:space="preserve"> – </w:t>
      </w:r>
      <w:hyperlink r:id="rId81">
        <w:r>
          <w:rPr>
            <w:rStyle w:val="Hyperlink"/>
          </w:rPr>
          <w:t>Important Deadlines</w:t>
        </w:r>
      </w:hyperlink>
    </w:p>
    <w:p w14:paraId="4E1FB2FA" w14:textId="77777777" w:rsidR="00EE5A67" w:rsidRDefault="00E147B6">
      <w:pPr>
        <w:spacing w:beforeAutospacing="1" w:afterAutospacing="1"/>
        <w:contextualSpacing/>
        <w:rPr>
          <w:rStyle w:val="Hyperlink"/>
        </w:rPr>
      </w:pPr>
      <w:r>
        <w:tab/>
      </w:r>
      <w:r>
        <w:tab/>
      </w:r>
      <w:hyperlink r:id="rId82">
        <w:r>
          <w:rPr>
            <w:rStyle w:val="Hyperlink"/>
          </w:rPr>
          <w:t>University Dissertation and Thesis Services</w:t>
        </w:r>
      </w:hyperlink>
    </w:p>
    <w:p w14:paraId="31220753" w14:textId="77777777" w:rsidR="00EE5A67" w:rsidRDefault="00EE5A67"/>
    <w:p w14:paraId="017FC137" w14:textId="77777777" w:rsidR="00EE5A67" w:rsidRDefault="00E47739">
      <w:pPr>
        <w:pStyle w:val="Heading2"/>
        <w:rPr>
          <w:rFonts w:ascii="Times New Roman" w:hAnsi="Times New Roman" w:cs="Times New Roman"/>
        </w:rPr>
      </w:pPr>
      <w:hyperlink r:id="rId83" w:anchor="ap-6-10" w:history="1">
        <w:bookmarkStart w:id="8" w:name="_Toc113632921"/>
        <w:r w:rsidR="00E147B6">
          <w:rPr>
            <w:rStyle w:val="Hyperlink"/>
            <w:rFonts w:ascii="Times New Roman" w:hAnsi="Times New Roman" w:cs="Times New Roman"/>
            <w:i w:val="0"/>
          </w:rPr>
          <w:t>University Policies and Procedures</w:t>
        </w:r>
      </w:hyperlink>
      <w:r w:rsidR="00E147B6">
        <w:rPr>
          <w:rFonts w:ascii="Times New Roman" w:hAnsi="Times New Roman" w:cs="Times New Roman"/>
        </w:rPr>
        <w:t xml:space="preserve"> – </w:t>
      </w:r>
      <w:r w:rsidR="00E147B6">
        <w:rPr>
          <w:rFonts w:ascii="Times New Roman" w:hAnsi="Times New Roman" w:cs="Times New Roman"/>
          <w:b w:val="0"/>
          <w:sz w:val="24"/>
          <w:szCs w:val="24"/>
        </w:rPr>
        <w:t>PhD Students (AP.6.10)</w:t>
      </w:r>
      <w:bookmarkEnd w:id="8"/>
    </w:p>
    <w:p w14:paraId="1D240817" w14:textId="77777777" w:rsidR="00EE5A67" w:rsidRDefault="00E147B6">
      <w:pPr>
        <w:spacing w:beforeAutospacing="1" w:afterAutospacing="1"/>
        <w:contextualSpacing/>
        <w:rPr>
          <w:u w:val="single"/>
        </w:rPr>
      </w:pPr>
      <w:r>
        <w:tab/>
      </w:r>
      <w:hyperlink r:id="rId84" w:anchor="ap-6-10-1" w:history="1">
        <w:r>
          <w:rPr>
            <w:rStyle w:val="Hyperlink"/>
          </w:rPr>
          <w:t>Time Limit</w:t>
        </w:r>
      </w:hyperlink>
    </w:p>
    <w:p w14:paraId="0A571B2C" w14:textId="77777777" w:rsidR="00EE5A67" w:rsidRDefault="00E147B6">
      <w:pPr>
        <w:spacing w:beforeAutospacing="1" w:afterAutospacing="1"/>
        <w:contextualSpacing/>
        <w:rPr>
          <w:u w:val="single"/>
        </w:rPr>
      </w:pPr>
      <w:r>
        <w:tab/>
      </w:r>
      <w:r>
        <w:tab/>
      </w:r>
      <w:hyperlink r:id="rId85">
        <w:r>
          <w:rPr>
            <w:rStyle w:val="Hyperlink"/>
          </w:rPr>
          <w:t>How to Request Time Limit Extension</w:t>
        </w:r>
      </w:hyperlink>
    </w:p>
    <w:p w14:paraId="4ABA2A88" w14:textId="77777777" w:rsidR="00EE5A67" w:rsidRDefault="00E147B6">
      <w:pPr>
        <w:spacing w:beforeAutospacing="1" w:afterAutospacing="1"/>
        <w:contextualSpacing/>
        <w:rPr>
          <w:u w:val="single"/>
        </w:rPr>
      </w:pPr>
      <w:r>
        <w:tab/>
      </w:r>
      <w:r>
        <w:tab/>
      </w:r>
      <w:hyperlink r:id="rId86">
        <w:r>
          <w:rPr>
            <w:rStyle w:val="Hyperlink"/>
          </w:rPr>
          <w:t>How to Request Exception to Academic/Time Limit Termination Policy</w:t>
        </w:r>
      </w:hyperlink>
    </w:p>
    <w:p w14:paraId="62FE86CC" w14:textId="77777777" w:rsidR="00EE5A67" w:rsidRDefault="00E147B6">
      <w:pPr>
        <w:spacing w:beforeAutospacing="1" w:afterAutospacing="1"/>
        <w:contextualSpacing/>
        <w:rPr>
          <w:u w:val="single"/>
        </w:rPr>
      </w:pPr>
      <w:r>
        <w:tab/>
      </w:r>
      <w:hyperlink r:id="rId87" w:anchor="ap-6-10-2" w:history="1">
        <w:r>
          <w:rPr>
            <w:rStyle w:val="Hyperlink"/>
          </w:rPr>
          <w:t>Doctoral Research Skill Requirements</w:t>
        </w:r>
      </w:hyperlink>
    </w:p>
    <w:p w14:paraId="59862B1B" w14:textId="77777777" w:rsidR="00EE5A67" w:rsidRDefault="00E147B6">
      <w:pPr>
        <w:spacing w:beforeAutospacing="1" w:afterAutospacing="1"/>
        <w:contextualSpacing/>
        <w:rPr>
          <w:u w:val="single"/>
        </w:rPr>
      </w:pPr>
      <w:r>
        <w:tab/>
      </w:r>
      <w:hyperlink r:id="rId88" w:anchor="ap-6-10-3" w:history="1">
        <w:r>
          <w:rPr>
            <w:rStyle w:val="Hyperlink"/>
          </w:rPr>
          <w:t>Program of Study</w:t>
        </w:r>
      </w:hyperlink>
    </w:p>
    <w:p w14:paraId="0B309356" w14:textId="77777777" w:rsidR="00EE5A67" w:rsidRDefault="00E147B6">
      <w:pPr>
        <w:spacing w:beforeAutospacing="1" w:afterAutospacing="1"/>
        <w:contextualSpacing/>
        <w:rPr>
          <w:u w:val="single"/>
        </w:rPr>
      </w:pPr>
      <w:r>
        <w:tab/>
      </w:r>
      <w:hyperlink r:id="rId89" w:anchor="ap-6-9-5" w:history="1">
        <w:r>
          <w:rPr>
            <w:rStyle w:val="Hyperlink"/>
          </w:rPr>
          <w:t>Doctoral Students Pursuing a First Master’s Degree</w:t>
        </w:r>
      </w:hyperlink>
    </w:p>
    <w:p w14:paraId="61910CA0" w14:textId="77777777" w:rsidR="00EE5A67" w:rsidRDefault="00E147B6">
      <w:pPr>
        <w:spacing w:beforeAutospacing="1" w:afterAutospacing="1"/>
        <w:contextualSpacing/>
        <w:rPr>
          <w:u w:val="single"/>
        </w:rPr>
      </w:pPr>
      <w:r>
        <w:tab/>
      </w:r>
      <w:hyperlink r:id="rId90" w:anchor="ap-6-10-4" w:history="1">
        <w:r>
          <w:rPr>
            <w:rStyle w:val="Hyperlink"/>
          </w:rPr>
          <w:t>Advancement to Candidacy</w:t>
        </w:r>
      </w:hyperlink>
    </w:p>
    <w:p w14:paraId="149E53C8" w14:textId="77777777" w:rsidR="00EE5A67" w:rsidRDefault="00E147B6">
      <w:pPr>
        <w:spacing w:beforeAutospacing="1" w:afterAutospacing="1"/>
        <w:contextualSpacing/>
        <w:rPr>
          <w:u w:val="single"/>
        </w:rPr>
      </w:pPr>
      <w:r>
        <w:tab/>
      </w:r>
      <w:r>
        <w:tab/>
      </w:r>
      <w:hyperlink r:id="rId91">
        <w:r>
          <w:rPr>
            <w:rStyle w:val="Hyperlink"/>
          </w:rPr>
          <w:t>Process for CHSS Students</w:t>
        </w:r>
      </w:hyperlink>
    </w:p>
    <w:p w14:paraId="1900EA96" w14:textId="77777777" w:rsidR="00EE5A67" w:rsidRDefault="00E147B6">
      <w:pPr>
        <w:spacing w:beforeAutospacing="1" w:afterAutospacing="1"/>
        <w:contextualSpacing/>
        <w:rPr>
          <w:u w:val="single"/>
        </w:rPr>
      </w:pPr>
      <w:r>
        <w:tab/>
      </w:r>
      <w:hyperlink r:id="rId92" w:anchor="ap-6-10-5" w:history="1">
        <w:r>
          <w:rPr>
            <w:rStyle w:val="Hyperlink"/>
          </w:rPr>
          <w:t>Dissertation Committee</w:t>
        </w:r>
      </w:hyperlink>
    </w:p>
    <w:p w14:paraId="5334488B" w14:textId="77777777" w:rsidR="00EE5A67" w:rsidRDefault="00E147B6">
      <w:pPr>
        <w:spacing w:beforeAutospacing="1" w:afterAutospacing="1"/>
        <w:contextualSpacing/>
        <w:rPr>
          <w:u w:val="single"/>
        </w:rPr>
      </w:pPr>
      <w:r>
        <w:tab/>
      </w:r>
      <w:r>
        <w:tab/>
      </w:r>
      <w:hyperlink r:id="rId93" w:anchor="ap-6-10-5" w:history="1">
        <w:r>
          <w:rPr>
            <w:rStyle w:val="Hyperlink"/>
          </w:rPr>
          <w:t>Committee size and composition</w:t>
        </w:r>
      </w:hyperlink>
    </w:p>
    <w:p w14:paraId="17CFE459" w14:textId="77777777" w:rsidR="00EE5A67" w:rsidRDefault="00E147B6">
      <w:pPr>
        <w:spacing w:beforeAutospacing="1" w:afterAutospacing="1"/>
        <w:contextualSpacing/>
        <w:rPr>
          <w:u w:val="single"/>
        </w:rPr>
      </w:pPr>
      <w:r>
        <w:tab/>
      </w:r>
      <w:hyperlink r:id="rId94" w:anchor="ap-6-10-6" w:history="1">
        <w:r>
          <w:rPr>
            <w:rStyle w:val="Hyperlink"/>
          </w:rPr>
          <w:t>Dissertation Registration (998,999)</w:t>
        </w:r>
      </w:hyperlink>
    </w:p>
    <w:p w14:paraId="1D77FABC" w14:textId="77777777" w:rsidR="00EE5A67" w:rsidRDefault="00E147B6">
      <w:pPr>
        <w:spacing w:beforeAutospacing="1" w:afterAutospacing="1"/>
        <w:contextualSpacing/>
        <w:rPr>
          <w:u w:val="single"/>
        </w:rPr>
      </w:pPr>
      <w:r>
        <w:tab/>
      </w:r>
      <w:r>
        <w:tab/>
      </w:r>
      <w:hyperlink r:id="rId95">
        <w:r>
          <w:rPr>
            <w:rStyle w:val="Hyperlink"/>
          </w:rPr>
          <w:t>CHSS 999 Registration Procedure</w:t>
        </w:r>
      </w:hyperlink>
    </w:p>
    <w:p w14:paraId="1EDAADF4" w14:textId="77777777" w:rsidR="00EE5A67" w:rsidRDefault="00E147B6">
      <w:pPr>
        <w:spacing w:beforeAutospacing="1" w:afterAutospacing="1"/>
        <w:contextualSpacing/>
        <w:rPr>
          <w:u w:val="single"/>
        </w:rPr>
      </w:pPr>
      <w:r>
        <w:tab/>
      </w:r>
      <w:hyperlink r:id="rId96" w:anchor="ap-6-10-8" w:history="1">
        <w:r>
          <w:rPr>
            <w:rStyle w:val="Hyperlink"/>
          </w:rPr>
          <w:t>Doctoral Defense</w:t>
        </w:r>
      </w:hyperlink>
    </w:p>
    <w:p w14:paraId="46503132" w14:textId="77777777" w:rsidR="00EE5A67" w:rsidRDefault="00E147B6">
      <w:pPr>
        <w:spacing w:beforeAutospacing="1" w:afterAutospacing="1"/>
        <w:contextualSpacing/>
        <w:rPr>
          <w:u w:val="single"/>
        </w:rPr>
      </w:pPr>
      <w:r>
        <w:tab/>
      </w:r>
      <w:r>
        <w:tab/>
      </w:r>
      <w:hyperlink r:id="rId97">
        <w:r>
          <w:rPr>
            <w:rStyle w:val="Hyperlink"/>
          </w:rPr>
          <w:t>Scheduling Defense</w:t>
        </w:r>
      </w:hyperlink>
    </w:p>
    <w:p w14:paraId="0D7C36EA" w14:textId="77777777" w:rsidR="00EE5A67" w:rsidRDefault="00E147B6">
      <w:pPr>
        <w:spacing w:beforeAutospacing="1" w:afterAutospacing="1"/>
        <w:contextualSpacing/>
        <w:rPr>
          <w:u w:val="single"/>
        </w:rPr>
      </w:pPr>
      <w:r>
        <w:tab/>
      </w:r>
      <w:hyperlink r:id="rId98" w:anchor="ap-6-10-9" w:history="1">
        <w:r>
          <w:rPr>
            <w:rStyle w:val="Hyperlink"/>
          </w:rPr>
          <w:t>Dissertation Submission and Fees</w:t>
        </w:r>
      </w:hyperlink>
    </w:p>
    <w:p w14:paraId="71536A20" w14:textId="77777777" w:rsidR="00EE5A67" w:rsidRDefault="00E147B6">
      <w:pPr>
        <w:spacing w:beforeAutospacing="1" w:afterAutospacing="1"/>
        <w:contextualSpacing/>
      </w:pPr>
      <w:r>
        <w:tab/>
      </w:r>
      <w:r>
        <w:tab/>
      </w:r>
      <w:hyperlink r:id="rId99">
        <w:r>
          <w:rPr>
            <w:rStyle w:val="Hyperlink"/>
          </w:rPr>
          <w:t>Dates and Deadlines</w:t>
        </w:r>
      </w:hyperlink>
      <w:r>
        <w:t xml:space="preserve"> </w:t>
      </w:r>
    </w:p>
    <w:p w14:paraId="281B3387" w14:textId="77777777" w:rsidR="00EE5A67" w:rsidRDefault="00E147B6">
      <w:pPr>
        <w:spacing w:beforeAutospacing="1" w:afterAutospacing="1"/>
        <w:contextualSpacing/>
        <w:rPr>
          <w:u w:val="single"/>
        </w:rPr>
      </w:pPr>
      <w:r>
        <w:tab/>
      </w:r>
      <w:r>
        <w:tab/>
      </w:r>
      <w:hyperlink r:id="rId100">
        <w:r>
          <w:rPr>
            <w:rStyle w:val="Hyperlink"/>
          </w:rPr>
          <w:t>University Dissertation and Thesis Services</w:t>
        </w:r>
      </w:hyperlink>
    </w:p>
    <w:p w14:paraId="36949D15" w14:textId="77777777" w:rsidR="00EE5A67" w:rsidRDefault="00E147B6">
      <w:pPr>
        <w:spacing w:beforeAutospacing="1" w:afterAutospacing="1"/>
        <w:contextualSpacing/>
        <w:rPr>
          <w:u w:val="single"/>
        </w:rPr>
      </w:pPr>
      <w:r>
        <w:tab/>
      </w:r>
      <w:r>
        <w:tab/>
      </w:r>
      <w:hyperlink r:id="rId101" w:anchor="forms" w:history="1">
        <w:r>
          <w:rPr>
            <w:rStyle w:val="Hyperlink"/>
          </w:rPr>
          <w:t>Embargo</w:t>
        </w:r>
      </w:hyperlink>
    </w:p>
    <w:p w14:paraId="7E5AFCB3" w14:textId="77777777" w:rsidR="00EE5A67" w:rsidRDefault="00E147B6">
      <w:pPr>
        <w:spacing w:beforeAutospacing="1" w:afterAutospacing="1"/>
        <w:contextualSpacing/>
        <w:rPr>
          <w:u w:val="single"/>
        </w:rPr>
      </w:pPr>
      <w:r>
        <w:tab/>
      </w:r>
      <w:hyperlink r:id="rId102" w:anchor="ap-6-10-11" w:history="1">
        <w:r>
          <w:rPr>
            <w:rStyle w:val="Hyperlink"/>
          </w:rPr>
          <w:t>Graduate Council</w:t>
        </w:r>
      </w:hyperlink>
    </w:p>
    <w:p w14:paraId="039D6993" w14:textId="77777777" w:rsidR="00EE5A67" w:rsidRDefault="00E147B6">
      <w:pPr>
        <w:spacing w:beforeAutospacing="1" w:afterAutospacing="1"/>
        <w:contextualSpacing/>
        <w:rPr>
          <w:rStyle w:val="Hyperlink"/>
        </w:rPr>
      </w:pPr>
      <w:r>
        <w:tab/>
      </w:r>
      <w:hyperlink r:id="rId103" w:anchor="ap-6-10-12" w:history="1">
        <w:r>
          <w:rPr>
            <w:rStyle w:val="Hyperlink"/>
          </w:rPr>
          <w:t>Graduate Faculty</w:t>
        </w:r>
      </w:hyperlink>
    </w:p>
    <w:p w14:paraId="48E7DA55" w14:textId="77777777" w:rsidR="00EE5A67" w:rsidRDefault="00EE5A67"/>
    <w:p w14:paraId="01AFD5FC" w14:textId="77777777" w:rsidR="00EE5A67" w:rsidRDefault="00E47739">
      <w:pPr>
        <w:pStyle w:val="Heading2"/>
        <w:rPr>
          <w:rStyle w:val="Hyperlink"/>
          <w:rFonts w:ascii="Times New Roman" w:hAnsi="Times New Roman" w:cs="Times New Roman"/>
          <w:i w:val="0"/>
          <w:color w:val="auto"/>
          <w:u w:val="none"/>
        </w:rPr>
      </w:pPr>
      <w:hyperlink r:id="rId104">
        <w:bookmarkStart w:id="9" w:name="_Toc113632922"/>
        <w:r w:rsidR="00E147B6">
          <w:rPr>
            <w:rStyle w:val="Hyperlink"/>
            <w:rFonts w:ascii="Times New Roman" w:hAnsi="Times New Roman" w:cs="Times New Roman"/>
            <w:i w:val="0"/>
          </w:rPr>
          <w:t>College of Humanities and Social Sciences (CHSS) Policies</w:t>
        </w:r>
      </w:hyperlink>
      <w:bookmarkEnd w:id="9"/>
    </w:p>
    <w:p w14:paraId="51B0D5A0" w14:textId="77777777" w:rsidR="00EE5A67" w:rsidRDefault="00EE5A67">
      <w:pPr>
        <w:pStyle w:val="ListParagraph"/>
        <w:ind w:left="0"/>
        <w:rPr>
          <w:bCs/>
        </w:rPr>
      </w:pPr>
    </w:p>
    <w:p w14:paraId="080033FF" w14:textId="77777777" w:rsidR="00EE5A67" w:rsidRDefault="00E147B6">
      <w:pPr>
        <w:ind w:left="720"/>
        <w:rPr>
          <w:b/>
        </w:rPr>
      </w:pPr>
      <w:r>
        <w:rPr>
          <w:bCs/>
        </w:rPr>
        <w:t>More information about the college can be found in Section 2 of the Handbook. All Psychology graduate students belong to the College of Humanities and Social Sciences and must adhere to college specific policies</w:t>
      </w:r>
    </w:p>
    <w:p w14:paraId="0AD77217" w14:textId="77777777" w:rsidR="00EE5A67" w:rsidRDefault="00E147B6">
      <w:pPr>
        <w:spacing w:beforeAutospacing="1" w:afterAutospacing="1"/>
        <w:contextualSpacing/>
        <w:rPr>
          <w:highlight w:val="yellow"/>
          <w:u w:val="single"/>
        </w:rPr>
      </w:pPr>
      <w:r>
        <w:tab/>
      </w:r>
      <w:hyperlink r:id="rId105">
        <w:r>
          <w:rPr>
            <w:rStyle w:val="Hyperlink"/>
          </w:rPr>
          <w:t>Withdrawal</w:t>
        </w:r>
      </w:hyperlink>
    </w:p>
    <w:p w14:paraId="06409588" w14:textId="77777777" w:rsidR="00EE5A67" w:rsidRDefault="00E147B6">
      <w:pPr>
        <w:spacing w:beforeAutospacing="1" w:afterAutospacing="1"/>
        <w:contextualSpacing/>
        <w:rPr>
          <w:u w:val="single"/>
        </w:rPr>
      </w:pPr>
      <w:r>
        <w:lastRenderedPageBreak/>
        <w:tab/>
      </w:r>
      <w:hyperlink r:id="rId106">
        <w:r>
          <w:rPr>
            <w:rStyle w:val="Hyperlink"/>
          </w:rPr>
          <w:t>Credit Overload</w:t>
        </w:r>
      </w:hyperlink>
    </w:p>
    <w:p w14:paraId="76B52638" w14:textId="77777777" w:rsidR="00EE5A67" w:rsidRDefault="00E147B6">
      <w:pPr>
        <w:spacing w:beforeAutospacing="1" w:afterAutospacing="1"/>
        <w:contextualSpacing/>
        <w:rPr>
          <w:u w:val="single"/>
        </w:rPr>
      </w:pPr>
      <w:r>
        <w:tab/>
      </w:r>
      <w:hyperlink r:id="rId107">
        <w:r>
          <w:rPr>
            <w:rStyle w:val="Hyperlink"/>
          </w:rPr>
          <w:t>Reduction of Credit</w:t>
        </w:r>
      </w:hyperlink>
    </w:p>
    <w:p w14:paraId="1E882BCE" w14:textId="77777777" w:rsidR="00EE5A67" w:rsidRDefault="00E147B6">
      <w:pPr>
        <w:spacing w:beforeAutospacing="1" w:afterAutospacing="1"/>
        <w:contextualSpacing/>
        <w:rPr>
          <w:u w:val="single"/>
        </w:rPr>
      </w:pPr>
      <w:r>
        <w:tab/>
      </w:r>
      <w:hyperlink r:id="rId108">
        <w:r>
          <w:rPr>
            <w:rStyle w:val="Hyperlink"/>
          </w:rPr>
          <w:t>Transfer of Credit</w:t>
        </w:r>
      </w:hyperlink>
    </w:p>
    <w:p w14:paraId="6905423E" w14:textId="77777777" w:rsidR="00EE5A67" w:rsidRDefault="00E147B6">
      <w:pPr>
        <w:spacing w:beforeAutospacing="1" w:afterAutospacing="1"/>
        <w:contextualSpacing/>
      </w:pPr>
      <w:r>
        <w:tab/>
      </w:r>
      <w:hyperlink r:id="rId109">
        <w:r>
          <w:rPr>
            <w:rStyle w:val="Hyperlink"/>
          </w:rPr>
          <w:t>Dissertation Registration</w:t>
        </w:r>
      </w:hyperlink>
      <w:r>
        <w:rPr>
          <w:u w:val="single"/>
        </w:rPr>
        <w:t xml:space="preserve"> </w:t>
      </w:r>
      <w:r>
        <w:t>– CHSS procedures</w:t>
      </w:r>
    </w:p>
    <w:p w14:paraId="09CB3E83" w14:textId="77777777" w:rsidR="00EE5A67" w:rsidRDefault="00E147B6">
      <w:pPr>
        <w:spacing w:beforeAutospacing="1" w:afterAutospacing="1"/>
        <w:contextualSpacing/>
        <w:rPr>
          <w:u w:val="single"/>
        </w:rPr>
      </w:pPr>
      <w:r>
        <w:tab/>
      </w:r>
      <w:hyperlink r:id="rId110">
        <w:r>
          <w:rPr>
            <w:rStyle w:val="Hyperlink"/>
          </w:rPr>
          <w:t>Time Limits</w:t>
        </w:r>
      </w:hyperlink>
    </w:p>
    <w:p w14:paraId="5529CFFA" w14:textId="77777777" w:rsidR="00EE5A67" w:rsidRDefault="00E147B6">
      <w:pPr>
        <w:spacing w:beforeAutospacing="1" w:afterAutospacing="1"/>
        <w:contextualSpacing/>
        <w:rPr>
          <w:u w:val="single"/>
        </w:rPr>
      </w:pPr>
      <w:r>
        <w:tab/>
      </w:r>
      <w:r>
        <w:tab/>
      </w:r>
      <w:hyperlink r:id="rId111">
        <w:r>
          <w:rPr>
            <w:rStyle w:val="Hyperlink"/>
          </w:rPr>
          <w:t>Extension Requests</w:t>
        </w:r>
      </w:hyperlink>
      <w:r>
        <w:rPr>
          <w:u w:val="single"/>
        </w:rPr>
        <w:t xml:space="preserve"> </w:t>
      </w:r>
    </w:p>
    <w:p w14:paraId="401C7FFD" w14:textId="77777777" w:rsidR="00EE5A67" w:rsidRDefault="00E147B6">
      <w:pPr>
        <w:spacing w:beforeAutospacing="1" w:afterAutospacing="1"/>
        <w:contextualSpacing/>
        <w:rPr>
          <w:u w:val="single"/>
        </w:rPr>
      </w:pPr>
      <w:r>
        <w:tab/>
      </w:r>
      <w:hyperlink r:id="rId112">
        <w:r>
          <w:rPr>
            <w:rStyle w:val="Hyperlink"/>
          </w:rPr>
          <w:t>Graduate Appeals of Termination</w:t>
        </w:r>
      </w:hyperlink>
    </w:p>
    <w:p w14:paraId="2066E268" w14:textId="77777777" w:rsidR="00EE5A67" w:rsidRDefault="00E147B6">
      <w:pPr>
        <w:spacing w:beforeAutospacing="1" w:afterAutospacing="1"/>
        <w:contextualSpacing/>
        <w:rPr>
          <w:rStyle w:val="Hyperlink"/>
        </w:rPr>
      </w:pPr>
      <w:r>
        <w:tab/>
      </w:r>
      <w:hyperlink r:id="rId113">
        <w:r>
          <w:rPr>
            <w:rStyle w:val="Hyperlink"/>
          </w:rPr>
          <w:t>Voluntary Resignation</w:t>
        </w:r>
      </w:hyperlink>
    </w:p>
    <w:p w14:paraId="26086CED" w14:textId="77777777" w:rsidR="00EE5A67" w:rsidRDefault="00EE5A67">
      <w:pPr>
        <w:rPr>
          <w:u w:val="single"/>
        </w:rPr>
      </w:pPr>
    </w:p>
    <w:p w14:paraId="2C477BF8" w14:textId="77777777" w:rsidR="00EE5A67" w:rsidRDefault="00E147B6">
      <w:pPr>
        <w:pStyle w:val="Heading2"/>
        <w:rPr>
          <w:rFonts w:ascii="Times New Roman" w:hAnsi="Times New Roman" w:cs="Times New Roman"/>
          <w:i w:val="0"/>
          <w:u w:val="single"/>
        </w:rPr>
      </w:pPr>
      <w:bookmarkStart w:id="10" w:name="_Toc113632923"/>
      <w:r>
        <w:rPr>
          <w:rFonts w:ascii="Times New Roman" w:hAnsi="Times New Roman" w:cs="Times New Roman"/>
          <w:i w:val="0"/>
          <w:u w:val="single"/>
        </w:rPr>
        <w:t>Applied Developmental Psychology Policies</w:t>
      </w:r>
      <w:bookmarkEnd w:id="10"/>
    </w:p>
    <w:p w14:paraId="4BB67B92" w14:textId="039A911F" w:rsidR="00ED6C39" w:rsidRPr="00ED6C39" w:rsidRDefault="00E147B6" w:rsidP="00ED6C39">
      <w:pPr>
        <w:spacing w:before="280" w:after="280"/>
        <w:ind w:left="1440"/>
      </w:pPr>
      <w:r>
        <w:rPr>
          <w:u w:val="single"/>
        </w:rPr>
        <w:t>Enrollment</w:t>
      </w:r>
      <w:r>
        <w:t xml:space="preserve"> </w:t>
      </w:r>
      <w:r w:rsidR="00ED6C39">
        <w:t>–</w:t>
      </w:r>
      <w:r>
        <w:t xml:space="preserve"> </w:t>
      </w:r>
      <w:r w:rsidR="00ED6C39">
        <w:t xml:space="preserve">It is expected that MA and Ph.D. students maintain continuous enrollment until degree completion. However, in emergency situations or unexpected life events, students are able to take some time off with limits and proper notification.  Graduate students may take up to one semester off (excluding the first </w:t>
      </w:r>
      <w:proofErr w:type="gramStart"/>
      <w:r w:rsidR="00ED6C39">
        <w:t>semester)  without</w:t>
      </w:r>
      <w:proofErr w:type="gramEnd"/>
      <w:r w:rsidR="00ED6C39">
        <w:t xml:space="preserve"> having to request to reenroll. If a student is not enrolled in two or more consecutive semesters, they will need to formally request to reenroll in courses. In addition, students should pay attention to the expectations of their advisor for satisfactory progress.  If an advisor is unhappy with a student’s commitment to the program, the advisor is allowed to resign.  While that’s rare, a student cannot complete the program without an advisor, and the department does not compel a faculty member to advise a particular student – that’s by mutual agreement, and partly dependent on the faculty member’s perception of the student’s motivation and progress.  Consult your advisor regularly, even if you are taking time off.  </w:t>
      </w:r>
      <w:r w:rsidR="00ED6C39" w:rsidRPr="00501E3A">
        <w:rPr>
          <w:b/>
          <w:bCs/>
        </w:rPr>
        <w:t xml:space="preserve"> Please note that students receiving University funding and University Health Insurance MUST maintain continuous enrollment in order to receive these benefits. Also, other University or Federal requirements may require enrollment, such as International Programs (if you are in the US on student visa status). In these cases, the ability to take a semester or more off and remain in status or good standing does not apply and you are required to comply by guidelines set by other entities.  Please note that leaves of absence do not extend the various time limits [time to complete MA program, advance to PhD candidacy, </w:t>
      </w:r>
      <w:proofErr w:type="spellStart"/>
      <w:r w:rsidR="00ED6C39" w:rsidRPr="00501E3A">
        <w:rPr>
          <w:b/>
          <w:bCs/>
        </w:rPr>
        <w:t>etc</w:t>
      </w:r>
      <w:proofErr w:type="spellEnd"/>
      <w:r w:rsidR="00ED6C39" w:rsidRPr="00501E3A">
        <w:rPr>
          <w:b/>
          <w:bCs/>
        </w:rPr>
        <w:t>] required by the university or college.</w:t>
      </w:r>
    </w:p>
    <w:p w14:paraId="32AF7F3C" w14:textId="4A609118" w:rsidR="00ED6C39" w:rsidRDefault="00ED6C39" w:rsidP="00ED6C39">
      <w:pPr>
        <w:spacing w:before="280" w:after="280"/>
        <w:ind w:left="1440"/>
        <w:rPr>
          <w:b/>
          <w:bCs/>
        </w:rPr>
      </w:pPr>
      <w:r>
        <w:rPr>
          <w:b/>
          <w:bCs/>
        </w:rPr>
        <w:t xml:space="preserve">The </w:t>
      </w:r>
      <w:r w:rsidR="002C1B08">
        <w:rPr>
          <w:b/>
          <w:bCs/>
        </w:rPr>
        <w:t>u</w:t>
      </w:r>
      <w:r>
        <w:rPr>
          <w:b/>
          <w:bCs/>
        </w:rPr>
        <w:t xml:space="preserve">niversity does have a Parental Leave of Absence policy for students. More information about that policy can be found here: </w:t>
      </w:r>
      <w:hyperlink r:id="rId114" w:anchor="ap-6-4-5" w:history="1">
        <w:r w:rsidRPr="008630EA">
          <w:rPr>
            <w:rStyle w:val="Hyperlink"/>
            <w:b/>
            <w:bCs/>
          </w:rPr>
          <w:t>https://catalog.gmu.edu/policies/academic/graduate-policies/#ap-6-4-5</w:t>
        </w:r>
      </w:hyperlink>
    </w:p>
    <w:p w14:paraId="32BD260C" w14:textId="11B0E98E" w:rsidR="00EE5A67" w:rsidRDefault="00EE5A67" w:rsidP="00ED6C39">
      <w:pPr>
        <w:spacing w:beforeAutospacing="1" w:afterAutospacing="1"/>
        <w:ind w:firstLine="720"/>
        <w:contextualSpacing/>
      </w:pPr>
    </w:p>
    <w:p w14:paraId="1527D30E" w14:textId="77777777" w:rsidR="00EE5A67" w:rsidRDefault="00E147B6">
      <w:pPr>
        <w:spacing w:beforeAutospacing="1" w:afterAutospacing="1"/>
        <w:contextualSpacing/>
      </w:pPr>
      <w:r>
        <w:tab/>
      </w:r>
      <w:r>
        <w:rPr>
          <w:u w:val="single"/>
        </w:rPr>
        <w:t>Course Registration</w:t>
      </w:r>
      <w:r>
        <w:t xml:space="preserve"> - Both Ph.D. and MA students must get approval from their advisor </w:t>
      </w:r>
    </w:p>
    <w:p w14:paraId="33D86C98" w14:textId="77777777" w:rsidR="00EE5A67" w:rsidRDefault="00E147B6">
      <w:pPr>
        <w:spacing w:beforeAutospacing="1" w:afterAutospacing="1"/>
        <w:ind w:left="720" w:firstLine="720"/>
        <w:contextualSpacing/>
      </w:pPr>
      <w:r>
        <w:t xml:space="preserve">before registering for classes each semester.  An email to the advisor with a list of </w:t>
      </w:r>
    </w:p>
    <w:p w14:paraId="10CAD904" w14:textId="77777777" w:rsidR="00EE5A67" w:rsidRDefault="00E147B6">
      <w:pPr>
        <w:spacing w:beforeAutospacing="1" w:afterAutospacing="1"/>
        <w:ind w:left="1440"/>
        <w:contextualSpacing/>
        <w:rPr>
          <w:szCs w:val="22"/>
        </w:rPr>
      </w:pPr>
      <w:r>
        <w:t xml:space="preserve">proposed courses for the semester </w:t>
      </w:r>
      <w:proofErr w:type="gramStart"/>
      <w:r>
        <w:t>is</w:t>
      </w:r>
      <w:proofErr w:type="gramEnd"/>
      <w:r>
        <w:t xml:space="preserve"> the most efficient way to request approval.  </w:t>
      </w:r>
      <w:r>
        <w:rPr>
          <w:szCs w:val="22"/>
        </w:rPr>
        <w:t xml:space="preserve">For enrolling in courses that required Individualized Section Forms (PSYC 597, </w:t>
      </w:r>
      <w:r>
        <w:rPr>
          <w:szCs w:val="22"/>
        </w:rPr>
        <w:lastRenderedPageBreak/>
        <w:t>897, 798 &amp; 799), both the adviser and the Graduate Program Coordinator must sign the form before the Registrar will process it</w:t>
      </w:r>
      <w:bookmarkStart w:id="11" w:name="_Toc331488056"/>
      <w:bookmarkStart w:id="12" w:name="_Toc301163576"/>
    </w:p>
    <w:p w14:paraId="50F4211B" w14:textId="77777777" w:rsidR="00EE5A67" w:rsidRDefault="00E147B6">
      <w:pPr>
        <w:spacing w:beforeAutospacing="1" w:afterAutospacing="1"/>
        <w:ind w:firstLine="720"/>
        <w:contextualSpacing/>
      </w:pPr>
      <w:r>
        <w:rPr>
          <w:u w:val="single"/>
        </w:rPr>
        <w:t>Relation to the Applied Behavior Analysis Program</w:t>
      </w:r>
      <w:bookmarkEnd w:id="11"/>
      <w:bookmarkEnd w:id="12"/>
      <w:r>
        <w:rPr>
          <w:szCs w:val="22"/>
        </w:rPr>
        <w:t xml:space="preserve"> - </w:t>
      </w:r>
      <w:r>
        <w:t xml:space="preserve">Students in the ADP  </w:t>
      </w:r>
    </w:p>
    <w:p w14:paraId="40A6DA8E" w14:textId="77777777" w:rsidR="00EE5A67" w:rsidRDefault="00E147B6">
      <w:pPr>
        <w:spacing w:beforeAutospacing="1" w:afterAutospacing="1"/>
        <w:ind w:left="1440"/>
        <w:contextualSpacing/>
      </w:pPr>
      <w:r>
        <w:t>program (both MA and PhD) can register for all of the ABA classes without applying to the Special Education program as long as they are registering for the PSYC (not EDSE) sections.  Students can officially add the ABA Certificate to their program by speaking with an academic advisor for Special Education.  Speak with the academic advisor before taking the coursework, because this is not our program and we cannot guarantee anything about their procedures.</w:t>
      </w:r>
    </w:p>
    <w:p w14:paraId="5C1B59F1" w14:textId="77777777" w:rsidR="00EE5A67" w:rsidRDefault="00E147B6">
      <w:pPr>
        <w:spacing w:beforeAutospacing="1" w:afterAutospacing="1"/>
        <w:ind w:left="1440"/>
      </w:pPr>
      <w:r>
        <w:t>For an ABA internship, students must complete and submit internship applications and required materials by the appropriate deadline. Students do not need to be admitted to the ABA certificate program to do internship.</w:t>
      </w:r>
    </w:p>
    <w:p w14:paraId="20566305" w14:textId="77777777" w:rsidR="00EE5A67" w:rsidRDefault="00E147B6">
      <w:pPr>
        <w:spacing w:beforeAutospacing="1" w:afterAutospacing="1"/>
        <w:ind w:left="1440"/>
      </w:pPr>
      <w:r>
        <w:t xml:space="preserve">If MA students are working toward the ABA certificate, the first of the five courses in the sequence, PSYC 619, may be used as 3 credits of Specialization courses in the ADP MA program.  Another </w:t>
      </w:r>
      <w:proofErr w:type="gramStart"/>
      <w:r>
        <w:t>3 credit</w:t>
      </w:r>
      <w:proofErr w:type="gramEnd"/>
      <w:r>
        <w:t xml:space="preserve"> course in this series may be used as elective credit in the ADP MA program.  If students wish to take more courses in this series, they must be taken in addition to the 30 hours required for the ADP MA program</w:t>
      </w:r>
    </w:p>
    <w:p w14:paraId="2D2182F2" w14:textId="77777777" w:rsidR="00EE5A67" w:rsidRDefault="00EE5A67"/>
    <w:p w14:paraId="79A9465E" w14:textId="77777777" w:rsidR="00EE5A67" w:rsidRDefault="00E147B6">
      <w:pPr>
        <w:pStyle w:val="Heading1"/>
        <w:rPr>
          <w:rFonts w:ascii="Times New Roman" w:hAnsi="Times New Roman" w:cs="Times New Roman"/>
        </w:rPr>
      </w:pPr>
      <w:bookmarkStart w:id="13" w:name="_Toc113632924"/>
      <w:r>
        <w:rPr>
          <w:rFonts w:ascii="Times New Roman" w:hAnsi="Times New Roman" w:cs="Times New Roman"/>
        </w:rPr>
        <w:t>THE COLLEGE OF HUMANITIES AND SOCIAL SCIENCES</w:t>
      </w:r>
      <w:bookmarkEnd w:id="13"/>
    </w:p>
    <w:p w14:paraId="6DFD76C9" w14:textId="77777777" w:rsidR="00EE5A67" w:rsidRDefault="00EE5A67">
      <w:pPr>
        <w:rPr>
          <w:b/>
          <w:sz w:val="22"/>
        </w:rPr>
      </w:pPr>
    </w:p>
    <w:p w14:paraId="2FC2F9ED" w14:textId="77777777" w:rsidR="00EE5A67" w:rsidRDefault="00EE5A67"/>
    <w:p w14:paraId="65FACB24" w14:textId="77777777" w:rsidR="00EE5A67" w:rsidRDefault="00E147B6">
      <w:pPr>
        <w:spacing w:beforeAutospacing="1" w:afterAutospacing="1"/>
        <w:ind w:firstLine="432"/>
      </w:pPr>
      <w:r>
        <w:t xml:space="preserve">The College of Humanities and Social Sciences (CHSS) is composed of 11 departments and 10 major interdisciplinary programs. The college is also home to New Century College, which offers an innovative interdisciplinary major as well as </w:t>
      </w:r>
      <w:hyperlink r:id="rId115" w:tgtFrame="_blank">
        <w:r>
          <w:rPr>
            <w:rStyle w:val="Hyperlink"/>
          </w:rPr>
          <w:t>Mason Cornerstones</w:t>
        </w:r>
      </w:hyperlink>
      <w:r>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6150204F" w14:textId="77777777" w:rsidR="00EE5A67" w:rsidRDefault="00E147B6">
      <w:pPr>
        <w:spacing w:beforeAutospacing="1" w:afterAutospacing="1"/>
        <w:ind w:firstLine="432"/>
      </w:pPr>
      <w:r>
        <w:t>At the graduate level, programs of study provide opportunities for career development and advancement, professional education, participation in research, and personal fulfillment.</w:t>
      </w:r>
    </w:p>
    <w:p w14:paraId="59F456AE" w14:textId="77777777" w:rsidR="00EE5A67" w:rsidRDefault="00E47739">
      <w:pPr>
        <w:pStyle w:val="BodyText"/>
        <w:tabs>
          <w:tab w:val="clear" w:pos="-1440"/>
          <w:tab w:val="clear" w:pos="-720"/>
        </w:tabs>
        <w:spacing w:beforeAutospacing="1" w:afterAutospacing="1"/>
        <w:ind w:firstLine="432"/>
        <w:rPr>
          <w:sz w:val="24"/>
        </w:rPr>
      </w:pPr>
      <w:hyperlink r:id="rId116">
        <w:r w:rsidR="00E147B6">
          <w:rPr>
            <w:rStyle w:val="Hyperlink"/>
          </w:rPr>
          <w:t>Graduate Student Travel</w:t>
        </w:r>
      </w:hyperlink>
      <w:r w:rsidR="00E147B6">
        <w:t xml:space="preserve"> - </w:t>
      </w:r>
      <w:r w:rsidR="00E147B6">
        <w:rPr>
          <w:sz w:val="24"/>
        </w:rPr>
        <w:t>The Graduate Student Travel Fund (GSTF)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w:t>
      </w:r>
    </w:p>
    <w:p w14:paraId="0DAE4534" w14:textId="77777777" w:rsidR="00EE5A67" w:rsidRDefault="00E147B6">
      <w:pPr>
        <w:spacing w:beforeAutospacing="1" w:afterAutospacing="1"/>
        <w:ind w:firstLine="432"/>
      </w:pPr>
      <w:r>
        <w:lastRenderedPageBreak/>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those who are presenting at conferences only. For specific policies and requirements, visit the </w:t>
      </w:r>
      <w:hyperlink r:id="rId117">
        <w:r>
          <w:rPr>
            <w:rStyle w:val="Hyperlink"/>
          </w:rPr>
          <w:t>GSTF webpage</w:t>
        </w:r>
      </w:hyperlink>
      <w:r>
        <w:t xml:space="preserve"> at </w:t>
      </w:r>
      <w:hyperlink r:id="rId118">
        <w:r>
          <w:rPr>
            <w:rStyle w:val="Hyperlink"/>
          </w:rPr>
          <w:t>http://gstf.gmu.edu/</w:t>
        </w:r>
      </w:hyperlink>
      <w:r>
        <w:t xml:space="preserve"> </w:t>
      </w:r>
    </w:p>
    <w:p w14:paraId="71A19642" w14:textId="77777777" w:rsidR="00EE5A67" w:rsidRDefault="00EE5A67">
      <w:pPr>
        <w:spacing w:beforeAutospacing="1" w:afterAutospacing="1"/>
      </w:pPr>
    </w:p>
    <w:p w14:paraId="5F0E4EEC" w14:textId="77777777" w:rsidR="00EE5A67" w:rsidRDefault="00EE5A67">
      <w:pPr>
        <w:spacing w:beforeAutospacing="1" w:afterAutospacing="1"/>
      </w:pPr>
    </w:p>
    <w:p w14:paraId="42F691C5" w14:textId="77777777" w:rsidR="00EE5A67" w:rsidRDefault="00EE5A67">
      <w:pPr>
        <w:spacing w:beforeAutospacing="1" w:afterAutospacing="1"/>
      </w:pPr>
    </w:p>
    <w:p w14:paraId="08430AD6" w14:textId="77777777" w:rsidR="00EE5A67" w:rsidRDefault="00EE5A67">
      <w:pPr>
        <w:spacing w:beforeAutospacing="1" w:afterAutospacing="1"/>
      </w:pPr>
    </w:p>
    <w:p w14:paraId="0F03662C" w14:textId="77777777" w:rsidR="00EE5A67" w:rsidRDefault="00EE5A67">
      <w:pPr>
        <w:spacing w:beforeAutospacing="1" w:afterAutospacing="1"/>
      </w:pPr>
    </w:p>
    <w:p w14:paraId="107362D4" w14:textId="77777777" w:rsidR="00EE5A67" w:rsidRDefault="00EE5A67">
      <w:pPr>
        <w:spacing w:beforeAutospacing="1" w:afterAutospacing="1"/>
      </w:pPr>
    </w:p>
    <w:p w14:paraId="35A32560" w14:textId="77777777" w:rsidR="00EE5A67" w:rsidRDefault="00EE5A67">
      <w:pPr>
        <w:spacing w:beforeAutospacing="1" w:afterAutospacing="1"/>
      </w:pPr>
    </w:p>
    <w:p w14:paraId="4EDD9CDB" w14:textId="77777777" w:rsidR="00EE5A67" w:rsidRDefault="00EE5A67">
      <w:pPr>
        <w:pStyle w:val="BodyText2"/>
        <w:spacing w:beforeAutospacing="1" w:afterAutospacing="1"/>
        <w:rPr>
          <w:b/>
          <w:bCs/>
          <w:sz w:val="28"/>
          <w:szCs w:val="28"/>
        </w:rPr>
      </w:pPr>
    </w:p>
    <w:p w14:paraId="26D75441" w14:textId="77777777" w:rsidR="00EE5A67" w:rsidRDefault="00E147B6">
      <w:pPr>
        <w:pStyle w:val="Heading1"/>
        <w:rPr>
          <w:rFonts w:ascii="Times New Roman" w:hAnsi="Times New Roman" w:cs="Times New Roman"/>
        </w:rPr>
      </w:pPr>
      <w:bookmarkStart w:id="14" w:name="_Toc113632925"/>
      <w:r>
        <w:rPr>
          <w:rFonts w:ascii="Times New Roman" w:hAnsi="Times New Roman" w:cs="Times New Roman"/>
        </w:rPr>
        <w:t>MASTER OF ARTS PROGRAM FOR APPLIED DEVELOPMENTAL PSYCHOLOGY</w:t>
      </w:r>
      <w:bookmarkEnd w:id="14"/>
    </w:p>
    <w:p w14:paraId="2DC7FB29" w14:textId="77777777" w:rsidR="00EE5A67" w:rsidRDefault="00E147B6">
      <w:pPr>
        <w:pStyle w:val="BodyText2"/>
        <w:spacing w:beforeAutospacing="1" w:afterAutospacing="1"/>
        <w:ind w:left="360" w:firstLine="720"/>
        <w:rPr>
          <w:sz w:val="24"/>
        </w:rPr>
      </w:pPr>
      <w:r>
        <w:rPr>
          <w:sz w:val="24"/>
        </w:rPr>
        <w:t xml:space="preserve">This specialization gives students the opportunity to focus on child and adolescent development in context.  The program prepares students for employment in settings such as government agencies, research firms, early childhood policy agencies, educational and health </w:t>
      </w:r>
      <w:proofErr w:type="gramStart"/>
      <w:r>
        <w:rPr>
          <w:sz w:val="24"/>
        </w:rPr>
        <w:t>programs ,</w:t>
      </w:r>
      <w:proofErr w:type="gramEnd"/>
      <w:r>
        <w:rPr>
          <w:sz w:val="24"/>
        </w:rPr>
        <w:t xml:space="preserve"> infant and preschool stimulation programs, or parent education programs.  The program also is suitable for students who wish to prepare for doctoral work in developmental, clinical, educational, or pediatric psychology.  This program does not, however, provide training in clinical skills, including laboratory courses in clinical assessment and therapy.</w:t>
      </w:r>
    </w:p>
    <w:p w14:paraId="6BFB1A8D" w14:textId="77777777" w:rsidR="00EE5A67" w:rsidRDefault="00E147B6">
      <w:pPr>
        <w:pStyle w:val="Heading2"/>
        <w:rPr>
          <w:rFonts w:ascii="Times New Roman" w:hAnsi="Times New Roman" w:cs="Times New Roman"/>
          <w:i w:val="0"/>
          <w:u w:val="single"/>
        </w:rPr>
      </w:pPr>
      <w:bookmarkStart w:id="15" w:name="_Toc113632926"/>
      <w:r>
        <w:rPr>
          <w:rFonts w:ascii="Times New Roman" w:hAnsi="Times New Roman" w:cs="Times New Roman"/>
          <w:i w:val="0"/>
          <w:u w:val="single"/>
        </w:rPr>
        <w:t>Coursework Requirements (30 requirements)</w:t>
      </w:r>
      <w:bookmarkEnd w:id="15"/>
    </w:p>
    <w:p w14:paraId="13A95DA0" w14:textId="77777777" w:rsidR="00EE5A67" w:rsidRDefault="00E147B6">
      <w:pPr>
        <w:pStyle w:val="ListParagraph"/>
        <w:numPr>
          <w:ilvl w:val="0"/>
          <w:numId w:val="10"/>
        </w:numPr>
        <w:tabs>
          <w:tab w:val="clear" w:pos="720"/>
          <w:tab w:val="left" w:pos="360"/>
        </w:tabs>
        <w:ind w:left="720"/>
      </w:pPr>
      <w:r>
        <w:t>Core (6 hours):</w:t>
      </w:r>
    </w:p>
    <w:p w14:paraId="63798C1A" w14:textId="77777777" w:rsidR="00EE5A67" w:rsidRDefault="00E147B6">
      <w:pPr>
        <w:pStyle w:val="ListParagraph"/>
        <w:tabs>
          <w:tab w:val="left" w:pos="360"/>
        </w:tabs>
      </w:pPr>
      <w:r>
        <w:t xml:space="preserve">PSYC 704 Lifespan Development </w:t>
      </w:r>
    </w:p>
    <w:p w14:paraId="4900BE80" w14:textId="77777777" w:rsidR="00EE5A67" w:rsidRDefault="00E147B6">
      <w:pPr>
        <w:pStyle w:val="ListParagraph"/>
        <w:tabs>
          <w:tab w:val="left" w:pos="360"/>
        </w:tabs>
      </w:pPr>
      <w:r>
        <w:t xml:space="preserve">and </w:t>
      </w:r>
    </w:p>
    <w:p w14:paraId="3C991469" w14:textId="77777777" w:rsidR="00EE5A67" w:rsidRDefault="00E147B6">
      <w:pPr>
        <w:pStyle w:val="ListParagraph"/>
        <w:numPr>
          <w:ilvl w:val="0"/>
          <w:numId w:val="10"/>
        </w:numPr>
        <w:ind w:left="720"/>
      </w:pPr>
      <w:r>
        <w:t>Choose one course from below:</w:t>
      </w:r>
    </w:p>
    <w:p w14:paraId="57B0C6CD" w14:textId="77777777" w:rsidR="00EE5A67" w:rsidRDefault="00E147B6">
      <w:pPr>
        <w:ind w:firstLine="720"/>
      </w:pPr>
      <w:r>
        <w:t xml:space="preserve">PSYC 701 Cognitive Basis of Behavior </w:t>
      </w:r>
    </w:p>
    <w:p w14:paraId="33C78B54" w14:textId="77777777" w:rsidR="00EE5A67" w:rsidRDefault="00E147B6">
      <w:pPr>
        <w:ind w:firstLine="720"/>
      </w:pPr>
      <w:r>
        <w:t>PSYC 702 Biological Bases of Human Behavior</w:t>
      </w:r>
    </w:p>
    <w:p w14:paraId="0938DBBA" w14:textId="77777777" w:rsidR="00EE5A67" w:rsidRDefault="00E147B6">
      <w:pPr>
        <w:ind w:firstLine="720"/>
      </w:pPr>
      <w:r>
        <w:t xml:space="preserve">PSYC 703 Social Bases of Behavior </w:t>
      </w:r>
    </w:p>
    <w:p w14:paraId="6552299D" w14:textId="77777777" w:rsidR="00EE5A67" w:rsidRDefault="00E147B6">
      <w:pPr>
        <w:ind w:firstLine="720"/>
        <w:contextualSpacing/>
      </w:pPr>
      <w:r>
        <w:t>PSYC 707 Emotional Bases of Behavior</w:t>
      </w:r>
      <w:r>
        <w:tab/>
      </w:r>
      <w:r>
        <w:tab/>
      </w:r>
    </w:p>
    <w:p w14:paraId="1C134AF9" w14:textId="77777777" w:rsidR="00EE5A67" w:rsidRDefault="00E147B6">
      <w:pPr>
        <w:ind w:left="360"/>
      </w:pPr>
      <w:r>
        <w:tab/>
      </w:r>
    </w:p>
    <w:p w14:paraId="2B2FEB41" w14:textId="77777777" w:rsidR="00EE5A67" w:rsidRDefault="00E147B6">
      <w:pPr>
        <w:pStyle w:val="BodyText2"/>
        <w:numPr>
          <w:ilvl w:val="0"/>
          <w:numId w:val="10"/>
        </w:numPr>
        <w:ind w:left="720"/>
        <w:rPr>
          <w:sz w:val="24"/>
        </w:rPr>
      </w:pPr>
      <w:r>
        <w:rPr>
          <w:sz w:val="24"/>
        </w:rPr>
        <w:lastRenderedPageBreak/>
        <w:t>Quantitative and Research Methods courses (7 hours)</w:t>
      </w:r>
    </w:p>
    <w:p w14:paraId="6860EA50" w14:textId="77777777" w:rsidR="00EE5A67" w:rsidRDefault="00E147B6">
      <w:pPr>
        <w:tabs>
          <w:tab w:val="left" w:pos="1080"/>
        </w:tabs>
      </w:pPr>
      <w:r>
        <w:t xml:space="preserve">            PSYC 611 Advanced Statistics Research Methods I</w:t>
      </w:r>
    </w:p>
    <w:p w14:paraId="6909E6C3" w14:textId="77777777" w:rsidR="00EE5A67" w:rsidRDefault="00E147B6">
      <w:pPr>
        <w:ind w:left="720" w:hanging="720"/>
      </w:pPr>
      <w:r>
        <w:tab/>
        <w:t>PSYC 754 Multiple Regression</w:t>
      </w:r>
    </w:p>
    <w:p w14:paraId="3BE6AFAA" w14:textId="77777777" w:rsidR="00EE5A67" w:rsidRDefault="00EE5A67">
      <w:pPr>
        <w:ind w:left="720" w:hanging="720"/>
      </w:pPr>
    </w:p>
    <w:p w14:paraId="1BEDEB05" w14:textId="77777777" w:rsidR="00EE5A67" w:rsidRDefault="00E147B6">
      <w:pPr>
        <w:pStyle w:val="BodyText2"/>
        <w:numPr>
          <w:ilvl w:val="0"/>
          <w:numId w:val="10"/>
        </w:numPr>
        <w:ind w:left="720"/>
        <w:rPr>
          <w:sz w:val="24"/>
        </w:rPr>
      </w:pPr>
      <w:r>
        <w:rPr>
          <w:sz w:val="24"/>
        </w:rPr>
        <w:t>Developmental Specialized Content (6 hours)</w:t>
      </w:r>
    </w:p>
    <w:p w14:paraId="115DE5A0" w14:textId="77777777" w:rsidR="00EE5A67" w:rsidRDefault="00E147B6">
      <w:pPr>
        <w:ind w:left="1080"/>
      </w:pPr>
      <w:r>
        <w:t>Choose two courses from below:</w:t>
      </w:r>
    </w:p>
    <w:p w14:paraId="5A3EF78D" w14:textId="77777777" w:rsidR="00EE5A67" w:rsidRDefault="00E147B6">
      <w:pPr>
        <w:ind w:left="1080"/>
      </w:pPr>
      <w:r>
        <w:t>- PSYC 566 Cognitive &amp; Perceptual Development</w:t>
      </w:r>
      <w:r>
        <w:br/>
        <w:t>- PSYC 615 Language Development</w:t>
      </w:r>
      <w:r>
        <w:br/>
        <w:t>- PSYC 648 Developmental Psychopathology</w:t>
      </w:r>
      <w:r>
        <w:br/>
        <w:t>- PSYC 669 Social and Emotional Development</w:t>
      </w:r>
      <w:r>
        <w:br/>
        <w:t>- PSYC 780 Applied Developmental Psychology</w:t>
      </w:r>
      <w:r>
        <w:br/>
        <w:t xml:space="preserve">- PSYC 592 Special Topics (when the content is Adolescent Development, </w:t>
      </w:r>
      <w:proofErr w:type="spellStart"/>
      <w:r>
        <w:t>Autisum</w:t>
      </w:r>
      <w:proofErr w:type="spellEnd"/>
      <w:r>
        <w:t xml:space="preserve"> Spectrum Disorders, Child Development and Social Policy, Executive Function(s) Development or developmental in content with advisor approval)</w:t>
      </w:r>
    </w:p>
    <w:p w14:paraId="3CABC08D" w14:textId="77777777" w:rsidR="00EE5A67" w:rsidRDefault="00EE5A67">
      <w:pPr>
        <w:ind w:left="1080"/>
      </w:pPr>
    </w:p>
    <w:p w14:paraId="2406C361" w14:textId="77777777" w:rsidR="00EE5A67" w:rsidRDefault="00E147B6">
      <w:pPr>
        <w:pStyle w:val="BodyTextIndent"/>
        <w:numPr>
          <w:ilvl w:val="0"/>
          <w:numId w:val="10"/>
        </w:numPr>
        <w:tabs>
          <w:tab w:val="clear" w:pos="297"/>
          <w:tab w:val="clear" w:pos="446"/>
          <w:tab w:val="left" w:pos="720"/>
        </w:tabs>
        <w:ind w:left="720"/>
      </w:pPr>
      <w:r>
        <w:t xml:space="preserve">Research/practicum experience (4 hours): </w:t>
      </w:r>
    </w:p>
    <w:p w14:paraId="32823821" w14:textId="77777777" w:rsidR="00EE5A67" w:rsidRDefault="00E147B6">
      <w:pPr>
        <w:pStyle w:val="BodyTextIndent"/>
        <w:ind w:left="868" w:firstLine="0"/>
        <w:rPr>
          <w:b/>
        </w:rPr>
      </w:pPr>
      <w:r>
        <w:t xml:space="preserve">    </w:t>
      </w:r>
      <w:r>
        <w:rPr>
          <w:b/>
        </w:rPr>
        <w:t>Choose one:</w:t>
      </w:r>
    </w:p>
    <w:p w14:paraId="48B0264D" w14:textId="77777777" w:rsidR="00EE5A67" w:rsidRDefault="00E147B6">
      <w:pPr>
        <w:pStyle w:val="BodyTextIndent"/>
        <w:tabs>
          <w:tab w:val="clear" w:pos="148"/>
          <w:tab w:val="left" w:pos="540"/>
        </w:tabs>
        <w:ind w:left="1440" w:firstLine="0"/>
      </w:pPr>
      <w:r>
        <w:rPr>
          <w:b/>
        </w:rPr>
        <w:t xml:space="preserve">Thesis </w:t>
      </w:r>
      <w:r>
        <w:t xml:space="preserve">(4 hours of a combination of 798/799). </w:t>
      </w:r>
      <w:r>
        <w:rPr>
          <w:rFonts w:ascii="Liberation Serif" w:eastAsia="DejaVu Sans" w:hAnsi="Liberation Serif" w:cs="DejaVu Sans"/>
          <w:lang w:bidi="en-US"/>
        </w:rPr>
        <w:t>Per the University Catalog, at least 3 hours must be 799; these 3 hours must be taken the first semester in which PSYC 799 is registered.  Thus, this is generally a combination of 1 credit of PSYC 798 and 3 of PSYC 799.</w:t>
      </w:r>
      <w:r>
        <w:t xml:space="preserve"> Students should be aware of the policies governing these. See the </w:t>
      </w:r>
      <w:hyperlink r:id="rId119" w:anchor="ap-6-9-3" w:history="1">
        <w:r>
          <w:rPr>
            <w:rStyle w:val="Hyperlink"/>
          </w:rPr>
          <w:t>University Requirements</w:t>
        </w:r>
      </w:hyperlink>
      <w:r>
        <w:t xml:space="preserve"> for more information.</w:t>
      </w:r>
    </w:p>
    <w:p w14:paraId="28BA296C" w14:textId="77777777" w:rsidR="00EE5A67" w:rsidRDefault="00E147B6">
      <w:pPr>
        <w:pStyle w:val="BodyTextIndent"/>
        <w:tabs>
          <w:tab w:val="clear" w:pos="148"/>
          <w:tab w:val="left" w:pos="540"/>
        </w:tabs>
        <w:ind w:left="1228" w:hanging="392"/>
        <w:rPr>
          <w:sz w:val="16"/>
          <w:szCs w:val="16"/>
        </w:rPr>
      </w:pPr>
      <w:r>
        <w:tab/>
      </w:r>
    </w:p>
    <w:p w14:paraId="08D3D8B9" w14:textId="77777777" w:rsidR="00EE5A67" w:rsidRDefault="00E147B6">
      <w:pPr>
        <w:pStyle w:val="BodyTextIndent"/>
        <w:ind w:left="1228"/>
        <w:rPr>
          <w:b/>
          <w:bCs/>
        </w:rPr>
      </w:pPr>
      <w:r>
        <w:rPr>
          <w:sz w:val="16"/>
          <w:szCs w:val="16"/>
        </w:rPr>
        <w:tab/>
      </w:r>
      <w:r>
        <w:rPr>
          <w:sz w:val="16"/>
          <w:szCs w:val="16"/>
        </w:rPr>
        <w:tab/>
      </w:r>
      <w:r>
        <w:rPr>
          <w:sz w:val="16"/>
          <w:szCs w:val="16"/>
        </w:rPr>
        <w:tab/>
      </w:r>
      <w:r>
        <w:rPr>
          <w:sz w:val="16"/>
          <w:szCs w:val="16"/>
        </w:rPr>
        <w:tab/>
      </w:r>
      <w:r>
        <w:rPr>
          <w:b/>
          <w:bCs/>
        </w:rPr>
        <w:t>Or</w:t>
      </w:r>
    </w:p>
    <w:p w14:paraId="422DE56F" w14:textId="77777777" w:rsidR="00EE5A67" w:rsidRDefault="00EE5A67">
      <w:pPr>
        <w:pStyle w:val="BodyTextIndent"/>
        <w:ind w:left="1228"/>
        <w:rPr>
          <w:sz w:val="16"/>
          <w:szCs w:val="16"/>
        </w:rPr>
      </w:pPr>
    </w:p>
    <w:p w14:paraId="75C79DF3" w14:textId="77777777" w:rsidR="00EE5A67" w:rsidRDefault="00E147B6">
      <w:pPr>
        <w:pStyle w:val="BodyTextIndent"/>
        <w:tabs>
          <w:tab w:val="clear" w:pos="0"/>
          <w:tab w:val="clear" w:pos="2160"/>
        </w:tabs>
        <w:ind w:left="1440" w:firstLine="0"/>
      </w:pPr>
      <w:r>
        <w:rPr>
          <w:b/>
        </w:rPr>
        <w:t>Practicum/Directed Reading &amp; Research</w:t>
      </w:r>
      <w:r>
        <w:t xml:space="preserve"> (3 hours of 792 &amp; 1 hour of 597) Practicum forms can be found later in this Handbook.  Please find Practicum Requirements under ADP Practicum Requirements, Section: 4</w:t>
      </w:r>
    </w:p>
    <w:p w14:paraId="06037030" w14:textId="77777777" w:rsidR="00EE5A67" w:rsidRDefault="00E147B6">
      <w:pPr>
        <w:pStyle w:val="BodyTextIndent"/>
        <w:numPr>
          <w:ilvl w:val="0"/>
          <w:numId w:val="12"/>
        </w:numPr>
        <w:tabs>
          <w:tab w:val="clear" w:pos="0"/>
          <w:tab w:val="clear" w:pos="148"/>
          <w:tab w:val="clear" w:pos="297"/>
          <w:tab w:val="clear" w:pos="446"/>
          <w:tab w:val="left" w:pos="720"/>
        </w:tabs>
        <w:ind w:left="720"/>
      </w:pPr>
      <w:r>
        <w:t>2 hours of professional seminar (PSYC 890) – 1 each in Fall and Spring semester of first year</w:t>
      </w:r>
    </w:p>
    <w:p w14:paraId="4CF38D1F" w14:textId="77777777" w:rsidR="00EE5A67" w:rsidRDefault="00E147B6">
      <w:pPr>
        <w:pStyle w:val="NormalWeb"/>
        <w:numPr>
          <w:ilvl w:val="0"/>
          <w:numId w:val="12"/>
        </w:numPr>
        <w:tabs>
          <w:tab w:val="clear" w:pos="720"/>
          <w:tab w:val="left" w:pos="450"/>
        </w:tabs>
        <w:spacing w:before="280" w:after="280"/>
        <w:ind w:left="720"/>
        <w:rPr>
          <w:rFonts w:ascii="Times New Roman" w:hAnsi="Times New Roman" w:cs="Times New Roman"/>
          <w:sz w:val="24"/>
          <w:szCs w:val="24"/>
        </w:rPr>
      </w:pPr>
      <w:r>
        <w:rPr>
          <w:rFonts w:ascii="Times New Roman" w:hAnsi="Times New Roman" w:cs="Times New Roman"/>
          <w:sz w:val="24"/>
          <w:szCs w:val="24"/>
        </w:rPr>
        <w:t xml:space="preserve">Electives: 5 hours of electives.  Students complete the required credits for this degree through choosing elective credit from the following possibilities: a content course, further practicum or directed reading and research credits, or further thesis credits (i.e., &gt; 4). </w:t>
      </w:r>
    </w:p>
    <w:p w14:paraId="3679B421" w14:textId="77777777" w:rsidR="00EE5A67" w:rsidRDefault="00E147B6">
      <w:pPr>
        <w:pStyle w:val="Heading2"/>
        <w:rPr>
          <w:rFonts w:ascii="Times New Roman" w:hAnsi="Times New Roman" w:cs="Times New Roman"/>
          <w:i w:val="0"/>
          <w:u w:val="single"/>
        </w:rPr>
      </w:pPr>
      <w:bookmarkStart w:id="16" w:name="_Toc113632927"/>
      <w:r>
        <w:rPr>
          <w:rFonts w:ascii="Times New Roman" w:hAnsi="Times New Roman" w:cs="Times New Roman"/>
          <w:i w:val="0"/>
          <w:u w:val="single"/>
        </w:rPr>
        <w:t>Thesis Option and Processes</w:t>
      </w:r>
      <w:bookmarkEnd w:id="16"/>
    </w:p>
    <w:p w14:paraId="760035F8" w14:textId="77777777" w:rsidR="00EE5A67" w:rsidRDefault="00E147B6">
      <w:pPr>
        <w:spacing w:beforeAutospacing="1" w:afterAutospacing="1"/>
        <w:ind w:left="720" w:firstLine="720"/>
        <w:rPr>
          <w:b/>
          <w:bCs/>
        </w:rPr>
      </w:pPr>
      <w:r>
        <w:t xml:space="preserve">The thesis should demonstrate the student’s capacity to carry out independent research. Under most circumstances the thesis will be empirical, but systematic reviews may be allowed when they meet current PRISMA standards </w:t>
      </w:r>
      <w:hyperlink r:id="rId120">
        <w:r>
          <w:rPr>
            <w:rStyle w:val="Hyperlink"/>
          </w:rPr>
          <w:t>http://prisma-statement.org</w:t>
        </w:r>
      </w:hyperlink>
      <w:r>
        <w:t xml:space="preserve"> The research project will be closely related to his/her general educational objectives and should provide the student with the opportunity to contribute to knowledge in psychology.  The student should begin to think seriously about a thesis problem as soon as possible in his/her graduate career. </w:t>
      </w:r>
    </w:p>
    <w:p w14:paraId="01235F16" w14:textId="77777777" w:rsidR="00EE5A67" w:rsidRDefault="00E147B6">
      <w:pPr>
        <w:pStyle w:val="BodyText2"/>
        <w:spacing w:beforeAutospacing="1" w:afterAutospacing="1"/>
        <w:ind w:left="720" w:firstLine="720"/>
        <w:rPr>
          <w:sz w:val="24"/>
        </w:rPr>
      </w:pPr>
      <w:r>
        <w:rPr>
          <w:sz w:val="24"/>
        </w:rPr>
        <w:t xml:space="preserve">Students must adhere to the procedures and deadlines required by </w:t>
      </w:r>
      <w:hyperlink r:id="rId121">
        <w:r>
          <w:rPr>
            <w:rStyle w:val="Hyperlink"/>
            <w:sz w:val="24"/>
          </w:rPr>
          <w:t>University Dissertation and Thesis Services</w:t>
        </w:r>
      </w:hyperlink>
      <w:r>
        <w:rPr>
          <w:sz w:val="24"/>
        </w:rPr>
        <w:t xml:space="preserve"> for final submission.   Format specific guidelines may be found in the</w:t>
      </w:r>
      <w:hyperlink r:id="rId122">
        <w:r>
          <w:rPr>
            <w:rStyle w:val="Hyperlink"/>
            <w:sz w:val="24"/>
          </w:rPr>
          <w:t xml:space="preserve"> </w:t>
        </w:r>
        <w:r>
          <w:rPr>
            <w:rStyle w:val="Hyperlink"/>
            <w:i/>
            <w:iCs/>
            <w:sz w:val="24"/>
          </w:rPr>
          <w:t>Guide for Preparing Graduate Theses, Dissertations, and Projects</w:t>
        </w:r>
        <w:r>
          <w:rPr>
            <w:rStyle w:val="Hyperlink"/>
            <w:sz w:val="24"/>
          </w:rPr>
          <w:t xml:space="preserve">. </w:t>
        </w:r>
      </w:hyperlink>
      <w:r>
        <w:rPr>
          <w:sz w:val="24"/>
        </w:rPr>
        <w:t xml:space="preserve"> </w:t>
      </w:r>
    </w:p>
    <w:p w14:paraId="4503895D" w14:textId="77777777" w:rsidR="00EE5A67" w:rsidRDefault="00E147B6">
      <w:pPr>
        <w:pStyle w:val="BodyText2"/>
        <w:spacing w:beforeAutospacing="1" w:afterAutospacing="1"/>
        <w:ind w:left="720" w:firstLine="720"/>
        <w:rPr>
          <w:sz w:val="24"/>
        </w:rPr>
      </w:pPr>
      <w:r>
        <w:rPr>
          <w:sz w:val="24"/>
        </w:rPr>
        <w:lastRenderedPageBreak/>
        <w:t xml:space="preserve">Students working on a thesis proposal enroll in PSYC 798.  Students who have an approved proposal and are conducting the research enroll in PSYC 799.  Up to 6 hours of thesis research (PSYC 798 and PSYC 799 combined) may be used as elective credits. Credits earned for Directed Readings will not be converted to thesis credits. Contact the </w:t>
      </w:r>
      <w:hyperlink r:id="rId123">
        <w:r>
          <w:rPr>
            <w:rStyle w:val="Hyperlink"/>
            <w:sz w:val="24"/>
          </w:rPr>
          <w:t>Graduate Programs Coordinator</w:t>
        </w:r>
      </w:hyperlink>
      <w:r>
        <w:rPr>
          <w:sz w:val="24"/>
        </w:rPr>
        <w:t xml:space="preserve"> for enrollment procedures and instructions for submission process. </w:t>
      </w:r>
    </w:p>
    <w:p w14:paraId="33B97B5F" w14:textId="77777777" w:rsidR="00EE5A67" w:rsidRDefault="00E147B6">
      <w:pPr>
        <w:pStyle w:val="BodyText2"/>
        <w:spacing w:beforeAutospacing="1" w:afterAutospacing="1"/>
        <w:ind w:firstLine="720"/>
        <w:rPr>
          <w:b/>
          <w:sz w:val="24"/>
        </w:rPr>
      </w:pPr>
      <w:r>
        <w:rPr>
          <w:b/>
          <w:sz w:val="24"/>
        </w:rPr>
        <w:t>Thesis Proposal and Thesis</w:t>
      </w:r>
    </w:p>
    <w:p w14:paraId="6DBEAE7F" w14:textId="77777777" w:rsidR="00EE5A67" w:rsidRDefault="00E147B6">
      <w:pPr>
        <w:pStyle w:val="BodyText2"/>
        <w:spacing w:beforeAutospacing="1" w:afterAutospacing="1"/>
        <w:ind w:left="720" w:firstLine="720"/>
        <w:rPr>
          <w:sz w:val="24"/>
        </w:rPr>
      </w:pPr>
      <w:r>
        <w:rPr>
          <w:sz w:val="24"/>
        </w:rPr>
        <w:t xml:space="preserve">The thesis proposal and thesis are to be written to conform to the standards of the current edition of the </w:t>
      </w:r>
      <w:r>
        <w:rPr>
          <w:i/>
          <w:iCs/>
          <w:sz w:val="24"/>
        </w:rPr>
        <w:t>Publication Manual of the American Psychological Association</w:t>
      </w:r>
      <w:r>
        <w:rPr>
          <w:sz w:val="24"/>
        </w:rPr>
        <w:t xml:space="preserve">.  Before a draft is submitted to the thesis committee, the student and his/her advisor should have perfected the document as much as possible in terms of content, grammar, and format.  The members of the Thesis Committee should receive a draft in sufficient time for them to read and critique the document, and for the student to make any necessary revisions prior to the submission deadlines. </w:t>
      </w:r>
    </w:p>
    <w:p w14:paraId="473926D0" w14:textId="77777777" w:rsidR="00EE5A67" w:rsidRDefault="00E147B6">
      <w:pPr>
        <w:pStyle w:val="BodyText2"/>
        <w:spacing w:beforeAutospacing="1" w:afterAutospacing="1"/>
        <w:ind w:firstLine="720"/>
        <w:rPr>
          <w:b/>
          <w:sz w:val="24"/>
        </w:rPr>
      </w:pPr>
      <w:r>
        <w:rPr>
          <w:b/>
          <w:sz w:val="24"/>
        </w:rPr>
        <w:t>Thesis Advisor and Committee</w:t>
      </w:r>
    </w:p>
    <w:p w14:paraId="7692C9F5" w14:textId="77777777" w:rsidR="00EE5A67" w:rsidRDefault="00E147B6">
      <w:pPr>
        <w:pStyle w:val="BodyText2"/>
        <w:spacing w:beforeAutospacing="1" w:afterAutospacing="1"/>
        <w:ind w:left="720" w:firstLine="720"/>
        <w:contextualSpacing/>
        <w:rPr>
          <w:sz w:val="24"/>
        </w:rPr>
      </w:pPr>
      <w:r>
        <w:rPr>
          <w:sz w:val="24"/>
        </w:rPr>
        <w:t xml:space="preserve">The thesis advisor works closely with the student in developing and focusing the research problem or question; writing the thesis proposal; collecting, analyzing, and interpreting the data; and writing the final version of the thesis.  The thesis advisor will help to choose the members of the Thesis Committee.  </w:t>
      </w:r>
    </w:p>
    <w:p w14:paraId="785AB862" w14:textId="77777777" w:rsidR="00EE5A67" w:rsidRDefault="00EE5A67">
      <w:pPr>
        <w:pStyle w:val="BodyText2"/>
        <w:spacing w:beforeAutospacing="1" w:afterAutospacing="1"/>
        <w:ind w:left="720" w:firstLine="720"/>
        <w:contextualSpacing/>
        <w:rPr>
          <w:sz w:val="24"/>
        </w:rPr>
      </w:pPr>
    </w:p>
    <w:p w14:paraId="4B607585" w14:textId="77777777" w:rsidR="00EE5A67" w:rsidRDefault="00E147B6">
      <w:pPr>
        <w:pStyle w:val="BodyText2"/>
        <w:spacing w:beforeAutospacing="1" w:afterAutospacing="1"/>
        <w:ind w:left="720" w:firstLine="720"/>
        <w:contextualSpacing/>
        <w:rPr>
          <w:sz w:val="24"/>
        </w:rPr>
      </w:pPr>
      <w:r>
        <w:rPr>
          <w:sz w:val="24"/>
        </w:rPr>
        <w:t>The Thesis Committee must consist of at least three members of the graduate faculty, with the thesis chair being a member of the ADP faculty. Only a graduate faculty member with a full-time appointment at George Mason may serve as chair. Other Mason faculty, as well as individuals from outside the university, may be appointed as additional members to the committee. Such appointments are made where the additional member’s expertise and contribution add value to the thesis, but appointment does not require graduate faculty status.</w:t>
      </w:r>
    </w:p>
    <w:p w14:paraId="4E895B23" w14:textId="77777777" w:rsidR="00EE5A67" w:rsidRDefault="00EE5A67">
      <w:pPr>
        <w:pStyle w:val="BodyText2"/>
        <w:spacing w:beforeAutospacing="1" w:afterAutospacing="1"/>
        <w:ind w:left="720" w:firstLine="720"/>
        <w:contextualSpacing/>
        <w:rPr>
          <w:sz w:val="24"/>
        </w:rPr>
      </w:pPr>
    </w:p>
    <w:p w14:paraId="067A362B" w14:textId="2043060F" w:rsidR="00EE5A67" w:rsidRDefault="00E147B6">
      <w:pPr>
        <w:pStyle w:val="BodyText2"/>
        <w:spacing w:beforeAutospacing="1" w:afterAutospacing="1"/>
        <w:ind w:left="720" w:firstLine="720"/>
        <w:contextualSpacing/>
        <w:rPr>
          <w:sz w:val="24"/>
        </w:rPr>
      </w:pPr>
      <w:r>
        <w:rPr>
          <w:sz w:val="24"/>
        </w:rPr>
        <w:t xml:space="preserve">Any students planning to have non-GMU faculty on their thesis or dissertation committees must complete and submit the  </w:t>
      </w:r>
      <w:hyperlink r:id="rId124">
        <w:r>
          <w:rPr>
            <w:rStyle w:val="Hyperlink"/>
            <w:sz w:val="24"/>
          </w:rPr>
          <w:t>Thesis and Dissertation Committee Form</w:t>
        </w:r>
      </w:hyperlink>
      <w:r>
        <w:rPr>
          <w:sz w:val="24"/>
        </w:rPr>
        <w:t xml:space="preserve"> to the Graduate Programs Coordinator before they defend their thesis proposal. The form can be found on the </w:t>
      </w:r>
      <w:hyperlink r:id="rId125">
        <w:r>
          <w:rPr>
            <w:rStyle w:val="Hyperlink"/>
            <w:sz w:val="24"/>
          </w:rPr>
          <w:t>Psychology website</w:t>
        </w:r>
      </w:hyperlink>
      <w:r>
        <w:rPr>
          <w:sz w:val="24"/>
        </w:rPr>
        <w:t>.</w:t>
      </w:r>
    </w:p>
    <w:p w14:paraId="253CC895" w14:textId="77777777" w:rsidR="00EE5A67" w:rsidRDefault="00EE5A67">
      <w:pPr>
        <w:pStyle w:val="BodyText2"/>
        <w:spacing w:beforeAutospacing="1" w:afterAutospacing="1"/>
        <w:ind w:left="720" w:firstLine="720"/>
        <w:contextualSpacing/>
        <w:rPr>
          <w:sz w:val="24"/>
        </w:rPr>
      </w:pPr>
    </w:p>
    <w:p w14:paraId="27E7D239" w14:textId="77777777" w:rsidR="00EE5A67" w:rsidRDefault="00E147B6">
      <w:pPr>
        <w:pStyle w:val="BodyText2"/>
        <w:spacing w:beforeAutospacing="1" w:afterAutospacing="1"/>
        <w:ind w:firstLine="720"/>
        <w:contextualSpacing/>
        <w:rPr>
          <w:b/>
          <w:sz w:val="24"/>
        </w:rPr>
      </w:pPr>
      <w:r>
        <w:rPr>
          <w:b/>
          <w:sz w:val="24"/>
        </w:rPr>
        <w:t>Thesis Proposal Document</w:t>
      </w:r>
    </w:p>
    <w:p w14:paraId="0378A33C" w14:textId="77777777" w:rsidR="00EE5A67" w:rsidRDefault="00EE5A67">
      <w:pPr>
        <w:pStyle w:val="BodyText2"/>
        <w:spacing w:beforeAutospacing="1" w:afterAutospacing="1"/>
        <w:ind w:firstLine="720"/>
        <w:contextualSpacing/>
        <w:rPr>
          <w:b/>
          <w:sz w:val="24"/>
        </w:rPr>
      </w:pPr>
    </w:p>
    <w:p w14:paraId="461AF60F" w14:textId="77777777" w:rsidR="00EE5A67" w:rsidRDefault="00E147B6">
      <w:pPr>
        <w:pStyle w:val="BodyText2"/>
        <w:spacing w:beforeAutospacing="1" w:afterAutospacing="1"/>
        <w:ind w:left="1440"/>
        <w:rPr>
          <w:sz w:val="24"/>
        </w:rPr>
      </w:pPr>
      <w:r>
        <w:rPr>
          <w:sz w:val="24"/>
        </w:rPr>
        <w:t>The thesis proposal document consists of the following:</w:t>
      </w:r>
    </w:p>
    <w:p w14:paraId="135E7F4F" w14:textId="77777777" w:rsidR="00EE5A67" w:rsidRDefault="00E147B6">
      <w:pPr>
        <w:numPr>
          <w:ilvl w:val="0"/>
          <w:numId w:val="7"/>
        </w:numPr>
        <w:ind w:left="1440"/>
      </w:pPr>
      <w:r>
        <w:t>A thesis proposal cover sheet (</w:t>
      </w:r>
      <w:hyperlink r:id="rId126">
        <w:r>
          <w:rPr>
            <w:rStyle w:val="Hyperlink"/>
          </w:rPr>
          <w:t>Thesis/Dissertation Proposal Signature Sheet</w:t>
        </w:r>
      </w:hyperlink>
      <w:r>
        <w:t>)</w:t>
      </w:r>
    </w:p>
    <w:p w14:paraId="2B46B5B8" w14:textId="77777777" w:rsidR="00EE5A67" w:rsidRDefault="00E147B6">
      <w:pPr>
        <w:pStyle w:val="BodyText2"/>
        <w:numPr>
          <w:ilvl w:val="0"/>
          <w:numId w:val="7"/>
        </w:numPr>
        <w:spacing w:afterAutospacing="1"/>
        <w:ind w:left="1440"/>
        <w:rPr>
          <w:sz w:val="24"/>
        </w:rPr>
      </w:pPr>
      <w:r>
        <w:rPr>
          <w:sz w:val="24"/>
        </w:rPr>
        <w:t>A substantial, critical review of the literature as background to the problem you are investigating, a statement of specific hypotheses and/or research questions, a detailed methods section, and an implications section.</w:t>
      </w:r>
    </w:p>
    <w:p w14:paraId="52B61A47" w14:textId="77777777" w:rsidR="00EE5A67" w:rsidRDefault="00E147B6">
      <w:pPr>
        <w:pStyle w:val="BodyText2"/>
        <w:spacing w:beforeAutospacing="1" w:afterAutospacing="1"/>
        <w:ind w:left="720"/>
        <w:rPr>
          <w:sz w:val="24"/>
        </w:rPr>
      </w:pPr>
      <w:r>
        <w:rPr>
          <w:sz w:val="24"/>
        </w:rPr>
        <w:lastRenderedPageBreak/>
        <w:t xml:space="preserve">The signed Thesis Proposal Cover Sheet along with an electronic copy of the proposal should be turned into the Graduate Programs Coordinator who will place it in the student’s file. An approved proposal must be on file before a student can register for PSYC 799. </w:t>
      </w:r>
    </w:p>
    <w:p w14:paraId="35EC7C98" w14:textId="77777777" w:rsidR="00EE5A67" w:rsidRDefault="00E147B6">
      <w:pPr>
        <w:pStyle w:val="BodyText2"/>
        <w:spacing w:beforeAutospacing="1" w:afterAutospacing="1"/>
        <w:ind w:left="720"/>
        <w:rPr>
          <w:b/>
          <w:sz w:val="24"/>
        </w:rPr>
      </w:pPr>
      <w:r>
        <w:rPr>
          <w:b/>
          <w:sz w:val="24"/>
        </w:rPr>
        <w:t>Thesis Proposal Defense</w:t>
      </w:r>
    </w:p>
    <w:p w14:paraId="4C74B380" w14:textId="77777777" w:rsidR="00EE5A67" w:rsidRDefault="00E147B6">
      <w:pPr>
        <w:pStyle w:val="BodyText2"/>
        <w:spacing w:beforeAutospacing="1" w:afterAutospacing="1"/>
        <w:ind w:left="720" w:firstLine="720"/>
        <w:rPr>
          <w:sz w:val="24"/>
        </w:rPr>
      </w:pPr>
      <w:r>
        <w:rPr>
          <w:sz w:val="24"/>
        </w:rPr>
        <w:t xml:space="preserve">An oral defense of the thesis proposal to the Thesis Committee is required for ADP.  The defense is concerned with the problem, design, method, interpretation, and knowledge in the general area of the thesis.  The defense is moderated by the thesis advisor.  Successful completion of the defense is reflected by approval of the thesis committee. </w:t>
      </w:r>
    </w:p>
    <w:p w14:paraId="34171F00" w14:textId="77777777" w:rsidR="00EE5A67" w:rsidRDefault="00E147B6">
      <w:pPr>
        <w:pStyle w:val="BodyText2"/>
        <w:spacing w:beforeAutospacing="1" w:afterAutospacing="1"/>
        <w:ind w:firstLine="720"/>
        <w:rPr>
          <w:b/>
          <w:sz w:val="24"/>
        </w:rPr>
      </w:pPr>
      <w:r>
        <w:rPr>
          <w:b/>
          <w:sz w:val="24"/>
        </w:rPr>
        <w:t>Evaluation of the Thesis Proposal</w:t>
      </w:r>
    </w:p>
    <w:p w14:paraId="760D133F" w14:textId="77777777" w:rsidR="00EE5A67" w:rsidRDefault="00E147B6">
      <w:pPr>
        <w:tabs>
          <w:tab w:val="left" w:pos="-720"/>
        </w:tabs>
        <w:spacing w:beforeAutospacing="1" w:afterAutospacing="1"/>
        <w:ind w:left="720"/>
        <w:contextualSpacing/>
      </w:pPr>
      <w:r>
        <w:tab/>
        <w:t xml:space="preserve">The written document will be evaluated </w:t>
      </w:r>
      <w:hyperlink r:id="rId127">
        <w:r>
          <w:rPr>
            <w:rStyle w:val="Hyperlink"/>
          </w:rPr>
          <w:t>using a rubric</w:t>
        </w:r>
      </w:hyperlink>
      <w:r>
        <w:t xml:space="preserve"> on three dimensions: Writing, Content – Background, Content – plan.  Each dimension is rated on a six-point scale with 0-1 = “Needs Work,” 2-3 = Competent, and 4-5 = Excellent.  An average score of 9 is required by all committee members to receive a passing score. </w:t>
      </w:r>
    </w:p>
    <w:p w14:paraId="6EA84654" w14:textId="77777777" w:rsidR="00EE5A67" w:rsidRDefault="00E147B6">
      <w:pPr>
        <w:tabs>
          <w:tab w:val="left" w:pos="-720"/>
        </w:tabs>
        <w:spacing w:beforeAutospacing="1" w:afterAutospacing="1"/>
        <w:ind w:left="720"/>
        <w:contextualSpacing/>
      </w:pPr>
      <w:r>
        <w:tab/>
        <w:t xml:space="preserve">The presentation will be evaluated </w:t>
      </w:r>
      <w:hyperlink r:id="rId128">
        <w:r>
          <w:rPr>
            <w:rStyle w:val="Hyperlink"/>
          </w:rPr>
          <w:t>using a rubric</w:t>
        </w:r>
      </w:hyperlink>
      <w:r>
        <w:t xml:space="preserve"> on four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is required by all committee members to receive a passing score.</w:t>
      </w:r>
    </w:p>
    <w:p w14:paraId="489EFAD4" w14:textId="77777777" w:rsidR="00EE5A67" w:rsidRDefault="00E147B6">
      <w:pPr>
        <w:tabs>
          <w:tab w:val="left" w:pos="-720"/>
        </w:tabs>
        <w:spacing w:beforeAutospacing="1" w:afterAutospacing="1"/>
        <w:ind w:left="720"/>
        <w:contextualSpacing/>
      </w:pPr>
      <w:r>
        <w:tab/>
        <w:t xml:space="preserve">All evaluation documents must be submitted to the Graduate Programs Coordinator. </w:t>
      </w:r>
    </w:p>
    <w:p w14:paraId="160969AA" w14:textId="77777777" w:rsidR="00EE5A67" w:rsidRDefault="00EE5A67">
      <w:pPr>
        <w:tabs>
          <w:tab w:val="left" w:pos="-720"/>
        </w:tabs>
        <w:spacing w:beforeAutospacing="1" w:afterAutospacing="1"/>
        <w:ind w:left="720"/>
        <w:contextualSpacing/>
      </w:pPr>
    </w:p>
    <w:p w14:paraId="02275FA6" w14:textId="77777777" w:rsidR="00EE5A67" w:rsidRDefault="00E147B6">
      <w:pPr>
        <w:tabs>
          <w:tab w:val="left" w:pos="-720"/>
        </w:tabs>
        <w:spacing w:beforeAutospacing="1" w:afterAutospacing="1"/>
        <w:ind w:left="720"/>
        <w:contextualSpacing/>
        <w:rPr>
          <w:b/>
        </w:rPr>
      </w:pPr>
      <w:r>
        <w:rPr>
          <w:b/>
        </w:rPr>
        <w:t>Final Thesis Document</w:t>
      </w:r>
    </w:p>
    <w:p w14:paraId="3B8D2252" w14:textId="77777777" w:rsidR="00EE5A67" w:rsidRDefault="00EE5A67">
      <w:pPr>
        <w:tabs>
          <w:tab w:val="left" w:pos="-720"/>
        </w:tabs>
        <w:spacing w:beforeAutospacing="1" w:afterAutospacing="1"/>
        <w:ind w:left="720"/>
        <w:contextualSpacing/>
        <w:rPr>
          <w:b/>
        </w:rPr>
      </w:pPr>
    </w:p>
    <w:p w14:paraId="306A746A" w14:textId="77777777" w:rsidR="00EE5A67" w:rsidRDefault="00E147B6">
      <w:pPr>
        <w:tabs>
          <w:tab w:val="left" w:pos="-720"/>
        </w:tabs>
        <w:spacing w:beforeAutospacing="1" w:afterAutospacing="1"/>
        <w:ind w:left="720"/>
      </w:pPr>
      <w:r>
        <w:tab/>
        <w:t>The thesis document consists of the following:</w:t>
      </w:r>
    </w:p>
    <w:p w14:paraId="7F00E211" w14:textId="77777777" w:rsidR="00EE5A67" w:rsidRDefault="00E147B6">
      <w:pPr>
        <w:pStyle w:val="ListParagraph"/>
        <w:numPr>
          <w:ilvl w:val="0"/>
          <w:numId w:val="14"/>
        </w:numPr>
      </w:pPr>
      <w:r>
        <w:t xml:space="preserve">A cover sheet (available at </w:t>
      </w:r>
      <w:hyperlink r:id="rId129">
        <w:r>
          <w:rPr>
            <w:rStyle w:val="Hyperlink"/>
          </w:rPr>
          <w:t>University Dissertation and Thesis Services</w:t>
        </w:r>
      </w:hyperlink>
      <w:r>
        <w:t xml:space="preserve">). Please check on the formatting of this form with the Graduate Program Coordinator before gathering signatures. </w:t>
      </w:r>
    </w:p>
    <w:p w14:paraId="61B039DF" w14:textId="77777777" w:rsidR="00EE5A67" w:rsidRDefault="00E147B6">
      <w:pPr>
        <w:pStyle w:val="BodyText2"/>
        <w:numPr>
          <w:ilvl w:val="0"/>
          <w:numId w:val="14"/>
        </w:numPr>
        <w:spacing w:afterAutospacing="1"/>
        <w:rPr>
          <w:sz w:val="24"/>
        </w:rPr>
      </w:pPr>
      <w:r>
        <w:rPr>
          <w:sz w:val="24"/>
        </w:rPr>
        <w:t xml:space="preserve">The thesis document, which, in many cases is a revised version of the proposal document.  The revisions will focus on revising the introduction to align with what was found, as well as any other changes.  In addition, the method and data analysis sections should reflect what was actually done versus what was proposed (if different).  Then, a substantive discussion section should be included with findings, limitations, and implications sections.  </w:t>
      </w:r>
    </w:p>
    <w:p w14:paraId="40A909BC" w14:textId="77777777" w:rsidR="00EE5A67" w:rsidRDefault="00E147B6">
      <w:pPr>
        <w:pStyle w:val="BodyText2"/>
        <w:spacing w:beforeAutospacing="1" w:afterAutospacing="1"/>
        <w:ind w:left="1080" w:firstLine="180"/>
        <w:rPr>
          <w:sz w:val="24"/>
        </w:rPr>
      </w:pPr>
      <w:r>
        <w:rPr>
          <w:sz w:val="24"/>
        </w:rPr>
        <w:t xml:space="preserve">The signed Thesis Cover Sheet along with an electronic copy of the final thesis should be submitted the </w:t>
      </w:r>
      <w:hyperlink r:id="rId130">
        <w:r>
          <w:rPr>
            <w:rStyle w:val="Hyperlink"/>
            <w:sz w:val="24"/>
          </w:rPr>
          <w:t>Graduate Programs Coordinator</w:t>
        </w:r>
      </w:hyperlink>
      <w:r>
        <w:rPr>
          <w:sz w:val="24"/>
        </w:rPr>
        <w:t xml:space="preserve"> who will facilitate Department Graduate Director signature. </w:t>
      </w:r>
    </w:p>
    <w:p w14:paraId="2FE75674" w14:textId="77777777" w:rsidR="00EE5A67" w:rsidRDefault="00E147B6">
      <w:pPr>
        <w:pStyle w:val="BodyText2"/>
        <w:spacing w:beforeAutospacing="1" w:afterAutospacing="1"/>
        <w:ind w:firstLine="720"/>
        <w:rPr>
          <w:b/>
          <w:sz w:val="24"/>
        </w:rPr>
      </w:pPr>
      <w:r>
        <w:rPr>
          <w:b/>
          <w:sz w:val="24"/>
        </w:rPr>
        <w:lastRenderedPageBreak/>
        <w:t>Thesis Defense</w:t>
      </w:r>
    </w:p>
    <w:p w14:paraId="58EC5BDB" w14:textId="77777777" w:rsidR="00EE5A67" w:rsidRDefault="00E147B6">
      <w:pPr>
        <w:tabs>
          <w:tab w:val="left" w:pos="-720"/>
        </w:tabs>
        <w:spacing w:beforeAutospacing="1" w:afterAutospacing="1"/>
        <w:ind w:left="720"/>
      </w:pPr>
      <w:r>
        <w:tab/>
        <w:t xml:space="preserve">An oral defense of the final thesis to the Thesis Committee is required for the ADP concentration. The defense is concerned with the problem, design, method, interpretation, and knowledge in the general area of the thesis.  The defense is moderated by the thesis advisor.  Successful completion of the defense is reflected by approval of the thesis committee.  </w:t>
      </w:r>
    </w:p>
    <w:p w14:paraId="7C4159E6" w14:textId="77777777" w:rsidR="00EE5A67" w:rsidRDefault="00E147B6">
      <w:pPr>
        <w:pStyle w:val="BodyText2"/>
        <w:spacing w:beforeAutospacing="1" w:afterAutospacing="1"/>
        <w:ind w:left="720" w:firstLine="720"/>
        <w:contextualSpacing/>
        <w:rPr>
          <w:sz w:val="24"/>
        </w:rPr>
      </w:pPr>
      <w:r>
        <w:rPr>
          <w:sz w:val="24"/>
        </w:rPr>
        <w:t xml:space="preserve">The defense should be conducted no later than three weeks prior to the date specified in the calendar published by </w:t>
      </w:r>
      <w:hyperlink r:id="rId131">
        <w:r>
          <w:rPr>
            <w:rStyle w:val="Hyperlink"/>
            <w:sz w:val="24"/>
          </w:rPr>
          <w:t>University Dissertation and Thesis Services</w:t>
        </w:r>
      </w:hyperlink>
      <w:r>
        <w:rPr>
          <w:sz w:val="24"/>
        </w:rPr>
        <w:t xml:space="preserve"> for receipt of the final thesis in CHSS Dean’s office.  Such scheduling will help assure adequate time for making revisions in the final draft.  Scheduling of the date for the defense is the responsibility of both the student and thesis advisor. </w:t>
      </w:r>
    </w:p>
    <w:p w14:paraId="7222C410" w14:textId="77777777" w:rsidR="00EE5A67" w:rsidRDefault="00EE5A67">
      <w:pPr>
        <w:pStyle w:val="BodyText2"/>
        <w:spacing w:beforeAutospacing="1" w:afterAutospacing="1"/>
        <w:ind w:left="720" w:firstLine="720"/>
        <w:contextualSpacing/>
        <w:rPr>
          <w:sz w:val="24"/>
        </w:rPr>
      </w:pPr>
    </w:p>
    <w:p w14:paraId="3AC88F3A" w14:textId="77777777" w:rsidR="00EE5A67" w:rsidRDefault="00E147B6">
      <w:pPr>
        <w:pStyle w:val="BodyText2"/>
        <w:spacing w:beforeAutospacing="1" w:afterAutospacing="1"/>
        <w:ind w:firstLine="720"/>
        <w:contextualSpacing/>
        <w:rPr>
          <w:sz w:val="24"/>
        </w:rPr>
      </w:pPr>
      <w:r>
        <w:rPr>
          <w:b/>
          <w:bCs/>
          <w:sz w:val="24"/>
        </w:rPr>
        <w:t>Evaluation of the Thesis</w:t>
      </w:r>
    </w:p>
    <w:p w14:paraId="3B2B6FD3" w14:textId="77777777" w:rsidR="00EE5A67" w:rsidRDefault="00E147B6">
      <w:pPr>
        <w:spacing w:beforeAutospacing="1" w:afterAutospacing="1"/>
        <w:ind w:left="720" w:firstLine="720"/>
        <w:contextualSpacing/>
        <w:rPr>
          <w:b/>
          <w:bCs/>
        </w:rPr>
      </w:pPr>
      <w:r>
        <w:t xml:space="preserve">The written document will be evaluated </w:t>
      </w:r>
      <w:hyperlink r:id="rId132">
        <w:r>
          <w:rPr>
            <w:rStyle w:val="Hyperlink"/>
          </w:rPr>
          <w:t>using a rubric</w:t>
        </w:r>
      </w:hyperlink>
      <w:r>
        <w:t xml:space="preserve"> on four dimensions: Writing, Content – Background, Content – plan.  Each dimension is rated on a six-point scale with 0-1 = “Needs Work,” 2-3 = Competent, and 4-5 = Excellent.  An average score of 9 is required by all committee members to receive a passing score. </w:t>
      </w:r>
    </w:p>
    <w:p w14:paraId="0C6DBDA2" w14:textId="77777777" w:rsidR="00EE5A67" w:rsidRDefault="00E147B6">
      <w:pPr>
        <w:spacing w:beforeAutospacing="1" w:afterAutospacing="1"/>
        <w:ind w:left="720" w:firstLine="720"/>
        <w:contextualSpacing/>
      </w:pPr>
      <w:r>
        <w:t xml:space="preserve">The presentation will be evaluated </w:t>
      </w:r>
      <w:hyperlink r:id="rId133">
        <w:r>
          <w:rPr>
            <w:rStyle w:val="Hyperlink"/>
          </w:rPr>
          <w:t>using a rubric</w:t>
        </w:r>
      </w:hyperlink>
      <w:r>
        <w:t xml:space="preserve"> on four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is required by all committee members to receive a passing score.</w:t>
      </w:r>
    </w:p>
    <w:p w14:paraId="6910AA5E" w14:textId="77777777" w:rsidR="00EE5A67" w:rsidRDefault="00E147B6">
      <w:pPr>
        <w:spacing w:beforeAutospacing="1" w:afterAutospacing="1"/>
        <w:ind w:left="720" w:firstLine="720"/>
        <w:contextualSpacing/>
      </w:pPr>
      <w:r>
        <w:t>All evaluation documents must be submitted to the Graduate Programs Coordinator.</w:t>
      </w:r>
    </w:p>
    <w:p w14:paraId="3F64D308" w14:textId="77777777" w:rsidR="00EE5A67" w:rsidRDefault="00EE5A67">
      <w:pPr>
        <w:spacing w:beforeAutospacing="1" w:afterAutospacing="1"/>
        <w:ind w:left="720" w:firstLine="720"/>
        <w:contextualSpacing/>
      </w:pPr>
    </w:p>
    <w:p w14:paraId="1A00AF8D" w14:textId="77777777" w:rsidR="00EE5A67" w:rsidRDefault="00E147B6">
      <w:pPr>
        <w:spacing w:beforeAutospacing="1" w:afterAutospacing="1"/>
        <w:ind w:firstLine="720"/>
        <w:contextualSpacing/>
        <w:rPr>
          <w:b/>
          <w:bCs/>
        </w:rPr>
      </w:pPr>
      <w:r>
        <w:rPr>
          <w:b/>
          <w:bCs/>
        </w:rPr>
        <w:t>Thesis Submission</w:t>
      </w:r>
      <w:bookmarkStart w:id="17" w:name="_Toc331488062"/>
      <w:bookmarkStart w:id="18" w:name="_Toc301163582"/>
      <w:bookmarkStart w:id="19" w:name="_Toc299004692"/>
      <w:bookmarkEnd w:id="17"/>
      <w:bookmarkEnd w:id="18"/>
      <w:bookmarkEnd w:id="19"/>
    </w:p>
    <w:p w14:paraId="275B7F4D" w14:textId="77777777" w:rsidR="00EE5A67" w:rsidRDefault="00E147B6">
      <w:pPr>
        <w:pStyle w:val="BodyText2"/>
        <w:spacing w:beforeAutospacing="1" w:afterAutospacing="1"/>
        <w:ind w:left="720" w:firstLine="720"/>
        <w:rPr>
          <w:sz w:val="24"/>
        </w:rPr>
      </w:pPr>
      <w:r>
        <w:rPr>
          <w:sz w:val="24"/>
        </w:rPr>
        <w:t xml:space="preserve">University Dissertation and Thesis Services (UDTS) facilitates completion and submission of dissertations, theses, and graduate-level projects for students by helping students meet university requirements and deadlines for submission of their works. The program assists George Mason students in all stages of dissertation, thesis, or project production. The </w:t>
      </w:r>
      <w:hyperlink r:id="rId134">
        <w:r>
          <w:rPr>
            <w:rStyle w:val="Hyperlink"/>
            <w:sz w:val="24"/>
          </w:rPr>
          <w:t>UDTS website</w:t>
        </w:r>
      </w:hyperlink>
      <w:r>
        <w:rPr>
          <w:sz w:val="24"/>
        </w:rPr>
        <w:t xml:space="preserv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w:t>
      </w:r>
    </w:p>
    <w:p w14:paraId="7C2F86F5" w14:textId="77777777" w:rsidR="00EE5A67" w:rsidRDefault="00E147B6">
      <w:pPr>
        <w:spacing w:beforeAutospacing="1" w:afterAutospacing="1"/>
        <w:ind w:left="720"/>
      </w:pPr>
      <w:r>
        <w:t xml:space="preserve">One PDF copy of the master's thesis with one original signed cover sheet must be deposited with the college/school/institute dean or director for dean/director's signature prior to being transferred to the University Libraries. Please contact the Graduate Program Coordinator who will assist with this process. For degree conferral, one copy with a cover sheet signed by committee and dean/director of college/school/institute must </w:t>
      </w:r>
      <w:r>
        <w:lastRenderedPageBreak/>
        <w:t xml:space="preserve">be submitted to the library by the </w:t>
      </w:r>
      <w:hyperlink r:id="rId135">
        <w:r>
          <w:rPr>
            <w:rStyle w:val="Hyperlink"/>
          </w:rPr>
          <w:t>University Dissertation and Thesis Services</w:t>
        </w:r>
      </w:hyperlink>
      <w:r>
        <w:t xml:space="preserve"> deadline.  Please visit UDTS for more information on thesis submission and contact the </w:t>
      </w:r>
      <w:hyperlink r:id="rId136">
        <w:r>
          <w:rPr>
            <w:rStyle w:val="Hyperlink"/>
          </w:rPr>
          <w:t>Psychology Graduate Program Coordinator</w:t>
        </w:r>
      </w:hyperlink>
      <w:r>
        <w:t xml:space="preserve"> for assistance with submitting your final thesis. </w:t>
      </w:r>
    </w:p>
    <w:p w14:paraId="46596AFA" w14:textId="77777777" w:rsidR="00EE5A67" w:rsidRDefault="00EE5A67"/>
    <w:p w14:paraId="6F69C9F7" w14:textId="77777777" w:rsidR="00EE5A67" w:rsidRDefault="00E147B6">
      <w:pPr>
        <w:pStyle w:val="Heading2"/>
        <w:rPr>
          <w:rFonts w:ascii="Times New Roman" w:hAnsi="Times New Roman" w:cs="Times New Roman"/>
          <w:i w:val="0"/>
          <w:u w:val="single"/>
        </w:rPr>
      </w:pPr>
      <w:bookmarkStart w:id="20" w:name="_Toc113632928"/>
      <w:r>
        <w:rPr>
          <w:rFonts w:ascii="Times New Roman" w:hAnsi="Times New Roman" w:cs="Times New Roman"/>
          <w:i w:val="0"/>
          <w:u w:val="single"/>
        </w:rPr>
        <w:t>Practicum Option</w:t>
      </w:r>
      <w:bookmarkStart w:id="21" w:name="_Toc108935332"/>
      <w:bookmarkStart w:id="22" w:name="_Toc47165638"/>
      <w:bookmarkStart w:id="23" w:name="_Toc45614475"/>
      <w:bookmarkStart w:id="24" w:name="_Toc81304016"/>
      <w:bookmarkStart w:id="25" w:name="_Toc491678656"/>
      <w:bookmarkStart w:id="26" w:name="_Toc47166020"/>
      <w:bookmarkStart w:id="27" w:name="_Toc109013499"/>
      <w:bookmarkStart w:id="28" w:name="_Toc520519625"/>
      <w:bookmarkStart w:id="29" w:name="_Toc46051053"/>
      <w:bookmarkStart w:id="30" w:name="_Toc108950095"/>
      <w:bookmarkStart w:id="31" w:name="_Toc45615356"/>
      <w:bookmarkStart w:id="32" w:name="_Toc266958243"/>
      <w:bookmarkStart w:id="33" w:name="_Toc491679690"/>
      <w:bookmarkStart w:id="34" w:name="_Toc491678494"/>
      <w:bookmarkStart w:id="35" w:name="_Toc45615180"/>
      <w:bookmarkStart w:id="36" w:name="_Toc167523008"/>
      <w:bookmarkStart w:id="37" w:name="_Toc47165858"/>
      <w:bookmarkStart w:id="38" w:name="_Toc108935220"/>
      <w:bookmarkStart w:id="39" w:name="_Toc81303220"/>
      <w:bookmarkStart w:id="40" w:name="_Toc173559297"/>
      <w:bookmarkStart w:id="41" w:name="_Toc112481569"/>
      <w:bookmarkStart w:id="42" w:name="_Toc81724251"/>
      <w:bookmarkStart w:id="43" w:name="_Toc301163587"/>
      <w:bookmarkStart w:id="44" w:name="_Toc173551594"/>
      <w:bookmarkStart w:id="45" w:name="_Toc126058015"/>
      <w:bookmarkStart w:id="46" w:name="_Toc109013306"/>
      <w:bookmarkStart w:id="47" w:name="_Toc138574080"/>
      <w:bookmarkStart w:id="48" w:name="_Toc81304105"/>
      <w:bookmarkStart w:id="49" w:name="_Toc47407414"/>
      <w:bookmarkStart w:id="50" w:name="_Toc173551728"/>
      <w:bookmarkStart w:id="51" w:name="_Toc108949297"/>
      <w:bookmarkStart w:id="52" w:name="_Toc331488068"/>
      <w:bookmarkStart w:id="53" w:name="_Toc491680335"/>
      <w:bookmarkStart w:id="54" w:name="_Toc108934735"/>
      <w:bookmarkEnd w:id="20"/>
    </w:p>
    <w:p w14:paraId="4875FE11" w14:textId="77777777" w:rsidR="00EE5A67" w:rsidRDefault="00E147B6">
      <w:pPr>
        <w:pStyle w:val="ListParagraph"/>
        <w:spacing w:beforeAutospacing="1" w:afterAutospacing="1"/>
        <w:ind w:left="1224"/>
      </w:pPr>
      <w:r>
        <w:t xml:space="preserve">The purpose of the practicum </w:t>
      </w:r>
      <w:r>
        <w:rPr>
          <w:b/>
        </w:rPr>
        <w:t>(PSYC 792)</w:t>
      </w:r>
      <w:r>
        <w:t xml:space="preserve"> is to provide learning experiences in the professional application of psychology and in conducting research in work settings (on-site practicum) or under direct supervision of a faculty member (in-house practicum). Forms and Requirements for practicum can be found in the preceding </w:t>
      </w:r>
      <w:proofErr w:type="gramStart"/>
      <w:r>
        <w:t>section .</w:t>
      </w:r>
      <w:proofErr w:type="gramEnd"/>
    </w:p>
    <w:p w14:paraId="71A0BD65" w14:textId="77777777" w:rsidR="00EE5A67" w:rsidRDefault="00EE5A67">
      <w:pPr>
        <w:pStyle w:val="ListParagraph"/>
        <w:spacing w:beforeAutospacing="1" w:afterAutospacing="1"/>
        <w:ind w:left="1224"/>
      </w:pPr>
    </w:p>
    <w:p w14:paraId="3E8EC91F" w14:textId="77777777" w:rsidR="00EE5A67" w:rsidRDefault="00EE5A67">
      <w:pPr>
        <w:pStyle w:val="ListParagraph"/>
        <w:spacing w:beforeAutospacing="1" w:afterAutospacing="1"/>
        <w:ind w:left="1224"/>
      </w:pPr>
    </w:p>
    <w:p w14:paraId="06C686CD" w14:textId="77777777" w:rsidR="00EE5A67" w:rsidRDefault="00EE5A67">
      <w:pPr>
        <w:pStyle w:val="ListParagraph"/>
        <w:spacing w:beforeAutospacing="1" w:afterAutospacing="1"/>
        <w:ind w:left="1224"/>
      </w:pPr>
    </w:p>
    <w:p w14:paraId="092E2677" w14:textId="77777777" w:rsidR="00EE5A67" w:rsidRDefault="00EE5A67">
      <w:pPr>
        <w:pStyle w:val="ListParagraph"/>
        <w:spacing w:beforeAutospacing="1" w:afterAutospacing="1"/>
        <w:ind w:left="1224"/>
      </w:pPr>
    </w:p>
    <w:p w14:paraId="4A865B5A" w14:textId="77777777" w:rsidR="00EE5A67" w:rsidRDefault="00EE5A67">
      <w:pPr>
        <w:pStyle w:val="ListParagraph"/>
        <w:spacing w:beforeAutospacing="1" w:afterAutospacing="1"/>
        <w:ind w:left="1224"/>
      </w:pPr>
    </w:p>
    <w:p w14:paraId="1F6B6769" w14:textId="77777777" w:rsidR="00EE5A67" w:rsidRDefault="00EE5A67">
      <w:pPr>
        <w:pStyle w:val="ListParagraph"/>
        <w:spacing w:beforeAutospacing="1" w:afterAutospacing="1"/>
        <w:ind w:left="1224"/>
      </w:pPr>
    </w:p>
    <w:p w14:paraId="766AE735" w14:textId="77777777" w:rsidR="00EE5A67" w:rsidRDefault="00EE5A67">
      <w:pPr>
        <w:pStyle w:val="ListParagraph"/>
        <w:spacing w:beforeAutospacing="1" w:afterAutospacing="1"/>
        <w:ind w:left="1224"/>
      </w:pPr>
    </w:p>
    <w:p w14:paraId="7E34C1B4" w14:textId="77777777" w:rsidR="00EE5A67" w:rsidRDefault="00EE5A67">
      <w:pPr>
        <w:pStyle w:val="ListParagraph"/>
        <w:spacing w:beforeAutospacing="1" w:afterAutospacing="1"/>
        <w:ind w:left="1224"/>
      </w:pPr>
    </w:p>
    <w:p w14:paraId="48F8147F" w14:textId="77777777" w:rsidR="00EE5A67" w:rsidRDefault="00EE5A67">
      <w:pPr>
        <w:pStyle w:val="ListParagraph"/>
        <w:spacing w:beforeAutospacing="1" w:afterAutospacing="1"/>
        <w:ind w:left="1224"/>
      </w:pPr>
    </w:p>
    <w:p w14:paraId="70371A96" w14:textId="77777777" w:rsidR="00EE5A67" w:rsidRDefault="00EE5A67">
      <w:pPr>
        <w:pStyle w:val="ListParagraph"/>
        <w:spacing w:beforeAutospacing="1" w:afterAutospacing="1"/>
        <w:ind w:left="1224"/>
      </w:pPr>
    </w:p>
    <w:p w14:paraId="0D03CD27" w14:textId="77777777" w:rsidR="00EE5A67" w:rsidRDefault="00EE5A67">
      <w:pPr>
        <w:pStyle w:val="ListParagraph"/>
        <w:spacing w:beforeAutospacing="1" w:afterAutospacing="1"/>
        <w:ind w:left="1224"/>
      </w:pPr>
    </w:p>
    <w:p w14:paraId="65E210EE" w14:textId="77777777" w:rsidR="00EE5A67" w:rsidRDefault="00EE5A67">
      <w:pPr>
        <w:pStyle w:val="ListParagraph"/>
        <w:spacing w:beforeAutospacing="1" w:afterAutospacing="1"/>
        <w:ind w:left="1224"/>
      </w:pPr>
    </w:p>
    <w:p w14:paraId="2CB06A68" w14:textId="77777777" w:rsidR="00EE5A67" w:rsidRDefault="00EE5A67">
      <w:pPr>
        <w:spacing w:beforeAutospacing="1" w:afterAutospacing="1"/>
      </w:pPr>
    </w:p>
    <w:p w14:paraId="06EED97F" w14:textId="77777777" w:rsidR="00EE5A67" w:rsidRDefault="00E147B6">
      <w:pPr>
        <w:pStyle w:val="Heading1"/>
        <w:rPr>
          <w:rFonts w:ascii="Times New Roman" w:hAnsi="Times New Roman" w:cs="Times New Roman"/>
        </w:rPr>
      </w:pPr>
      <w:bookmarkStart w:id="55" w:name="_Toc65509595"/>
      <w:bookmarkStart w:id="56" w:name="_Toc113632929"/>
      <w:bookmarkEnd w:id="55"/>
      <w:r>
        <w:rPr>
          <w:rFonts w:ascii="Times New Roman" w:hAnsi="Times New Roman" w:cs="Times New Roman"/>
        </w:rPr>
        <w:t>FULFILLING ADP PRACTICUM REQUIREMENTS</w:t>
      </w:r>
      <w:bookmarkEnd w:id="56"/>
    </w:p>
    <w:p w14:paraId="141A9C14"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contextualSpacing/>
        <w:rPr>
          <w:b/>
        </w:rPr>
      </w:pPr>
      <w:r>
        <w:tab/>
      </w:r>
      <w:r>
        <w:tab/>
        <w:t xml:space="preserve">Students are expected to work a minimum of 100 hours for each </w:t>
      </w:r>
      <w:r>
        <w:rPr>
          <w:b/>
        </w:rPr>
        <w:t xml:space="preserve"> </w:t>
      </w:r>
    </w:p>
    <w:p w14:paraId="5BE274EB"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contextualSpacing/>
      </w:pPr>
      <w:r>
        <w:rPr>
          <w:b/>
        </w:rPr>
        <w:tab/>
        <w:t>practicum</w:t>
      </w:r>
      <w:r>
        <w:t xml:space="preserve"> credit hour for which they are enrolled.  Students typically register for </w:t>
      </w:r>
    </w:p>
    <w:p w14:paraId="19AC4A6B"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contextualSpacing/>
        <w:rPr>
          <w:b/>
        </w:rPr>
      </w:pPr>
      <w:r>
        <w:tab/>
        <w:t xml:space="preserve">3 hours of practicum at a time and are allowed a maximum of six hours of </w:t>
      </w:r>
      <w:r>
        <w:rPr>
          <w:b/>
        </w:rPr>
        <w:t xml:space="preserve">PSYC </w:t>
      </w:r>
    </w:p>
    <w:p w14:paraId="01AFA5B2"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ind w:left="720"/>
        <w:contextualSpacing/>
        <w:rPr>
          <w:b/>
        </w:rPr>
      </w:pPr>
      <w:r>
        <w:rPr>
          <w:b/>
        </w:rPr>
        <w:t>792 or 897</w:t>
      </w:r>
      <w:r>
        <w:t xml:space="preserve"> per semester.  A total of 6 hours of PSYC 792 is allowed.</w:t>
      </w:r>
    </w:p>
    <w:p w14:paraId="4A744154" w14:textId="77777777" w:rsidR="00EE5A67" w:rsidRDefault="00E147B6">
      <w:pPr>
        <w:pStyle w:val="Heading2"/>
        <w:rPr>
          <w:rFonts w:ascii="Times New Roman" w:hAnsi="Times New Roman" w:cs="Times New Roman"/>
          <w:i w:val="0"/>
          <w:u w:val="single"/>
        </w:rPr>
      </w:pPr>
      <w:bookmarkStart w:id="57" w:name="_Toc113632930"/>
      <w:r>
        <w:rPr>
          <w:rFonts w:ascii="Times New Roman" w:hAnsi="Times New Roman" w:cs="Times New Roman"/>
          <w:i w:val="0"/>
          <w:u w:val="single"/>
        </w:rPr>
        <w:t>When to Enroll in a Practicum</w:t>
      </w:r>
      <w:bookmarkEnd w:id="57"/>
    </w:p>
    <w:p w14:paraId="68FB1F0A" w14:textId="77777777" w:rsidR="00EE5A67" w:rsidRDefault="00E147B6">
      <w:pPr>
        <w:pStyle w:val="ListParagraph"/>
        <w:spacing w:beforeAutospacing="1" w:afterAutospacing="1"/>
        <w:ind w:firstLine="72"/>
        <w:rPr>
          <w:b/>
          <w:bCs/>
        </w:rPr>
      </w:pPr>
      <w:r>
        <w:t xml:space="preserve">The key consideration for determining the acceptability of a practicum placement is that it be a </w:t>
      </w:r>
      <w:r>
        <w:rPr>
          <w:i/>
        </w:rPr>
        <w:t>learning experience</w:t>
      </w:r>
      <w:r>
        <w:t xml:space="preserve"> for the student within the field of Applied Developmental Psychology.  To this extent, the following criteria will be used to assess potential placements:</w:t>
      </w:r>
    </w:p>
    <w:p w14:paraId="04E2A637" w14:textId="77777777" w:rsidR="00EE5A67" w:rsidRDefault="00E147B6">
      <w:pPr>
        <w:numPr>
          <w:ilvl w:val="0"/>
          <w:numId w:val="3"/>
        </w:numPr>
        <w:tabs>
          <w:tab w:val="clear" w:pos="720"/>
          <w:tab w:val="left" w:pos="-1440"/>
          <w:tab w:val="left" w:pos="-720"/>
          <w:tab w:val="left" w:pos="0"/>
          <w:tab w:val="left" w:pos="1440"/>
          <w:tab w:val="left" w:pos="2160"/>
          <w:tab w:val="left" w:pos="2880"/>
          <w:tab w:val="left" w:pos="3600"/>
          <w:tab w:val="left" w:pos="4320"/>
          <w:tab w:val="left" w:pos="5151"/>
          <w:tab w:val="left" w:pos="5932"/>
          <w:tab w:val="left" w:pos="6602"/>
          <w:tab w:val="left" w:pos="7160"/>
          <w:tab w:val="left" w:pos="7830"/>
          <w:tab w:val="left" w:pos="8499"/>
        </w:tabs>
        <w:ind w:firstLine="0"/>
      </w:pPr>
      <w:r>
        <w:t xml:space="preserve">For on-site </w:t>
      </w:r>
      <w:proofErr w:type="spellStart"/>
      <w:r>
        <w:t>practica</w:t>
      </w:r>
      <w:proofErr w:type="spellEnd"/>
      <w:r>
        <w:t>.</w:t>
      </w:r>
    </w:p>
    <w:p w14:paraId="060F4ED2" w14:textId="77777777" w:rsidR="00EE5A67" w:rsidRDefault="00EE5A67">
      <w:pPr>
        <w:tabs>
          <w:tab w:val="left" w:pos="720"/>
        </w:tabs>
        <w:ind w:left="1080"/>
      </w:pPr>
    </w:p>
    <w:p w14:paraId="144F82AB" w14:textId="77777777" w:rsidR="00EE5A67" w:rsidRDefault="00E147B6">
      <w:pPr>
        <w:tabs>
          <w:tab w:val="left" w:pos="-1440"/>
          <w:tab w:val="left" w:pos="-720"/>
          <w:tab w:val="left" w:pos="720"/>
        </w:tabs>
        <w:ind w:left="1080"/>
      </w:pPr>
      <w:r>
        <w:rPr>
          <w:b/>
        </w:rPr>
        <w:t>a</w:t>
      </w:r>
      <w:r>
        <w:t>.</w:t>
      </w:r>
      <w:r>
        <w:tab/>
        <w:t xml:space="preserve">The student must receive on-the-job guidance/instruction form a supervisor with specialized knowledge in an applied area (e.g., a training director, research director, </w:t>
      </w:r>
      <w:r>
        <w:lastRenderedPageBreak/>
        <w:t>testing coordinator, etc.).  This person will generally possess an advanced degree in psychology or a related discipline.</w:t>
      </w:r>
    </w:p>
    <w:p w14:paraId="49548C53" w14:textId="77777777" w:rsidR="00EE5A67" w:rsidRDefault="00E147B6">
      <w:pPr>
        <w:tabs>
          <w:tab w:val="left" w:pos="720"/>
        </w:tabs>
        <w:ind w:left="1080"/>
      </w:pPr>
      <w:r>
        <w:rPr>
          <w:b/>
        </w:rPr>
        <w:t>b</w:t>
      </w:r>
      <w:r>
        <w:t>.</w:t>
      </w:r>
      <w:r>
        <w:tab/>
        <w:t>The practicum experience must not involve only skills already learned.  While this might be beneficial to the sponsoring organization, it would not facilitate the acquisition of new knowledge and skills by the student.</w:t>
      </w:r>
    </w:p>
    <w:p w14:paraId="4B981A74" w14:textId="77777777" w:rsidR="00EE5A67" w:rsidRDefault="00E147B6">
      <w:pPr>
        <w:tabs>
          <w:tab w:val="left" w:pos="720"/>
        </w:tabs>
        <w:ind w:left="1080"/>
      </w:pPr>
      <w:r>
        <w:rPr>
          <w:b/>
        </w:rPr>
        <w:t>c</w:t>
      </w:r>
      <w:r>
        <w:t>.</w:t>
      </w:r>
      <w:r>
        <w:tab/>
        <w:t xml:space="preserve">If a student is already employed, no practicum credit will be granted for performance of regular job duties (e.g., those listed in the job description).  Employees are generally hired on the basis of current skills; in the performance of regularly assigned duties they typically perfect old skills but seldom acquire </w:t>
      </w:r>
      <w:r>
        <w:rPr>
          <w:i/>
        </w:rPr>
        <w:t>new</w:t>
      </w:r>
      <w:r>
        <w:t xml:space="preserve">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practicum director in conjunction with the program director.</w:t>
      </w:r>
    </w:p>
    <w:p w14:paraId="253BA6DD" w14:textId="77777777" w:rsidR="00EE5A67" w:rsidRDefault="00EE5A67">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p>
    <w:p w14:paraId="7C7D3423" w14:textId="77777777" w:rsidR="00EE5A67" w:rsidRDefault="00E147B6">
      <w:pPr>
        <w:numPr>
          <w:ilvl w:val="0"/>
          <w:numId w:val="3"/>
        </w:numPr>
        <w:ind w:firstLine="0"/>
      </w:pPr>
      <w:r>
        <w:t xml:space="preserve">For in-house </w:t>
      </w:r>
      <w:proofErr w:type="spellStart"/>
      <w:r>
        <w:t>practica</w:t>
      </w:r>
      <w:proofErr w:type="spellEnd"/>
      <w:r>
        <w:t>.</w:t>
      </w:r>
    </w:p>
    <w:p w14:paraId="6A462A55" w14:textId="77777777" w:rsidR="00EE5A67" w:rsidRDefault="00EE5A67">
      <w:pPr>
        <w:tabs>
          <w:tab w:val="left" w:pos="-1440"/>
          <w:tab w:val="left" w:pos="-720"/>
          <w:tab w:val="left" w:pos="720"/>
        </w:tabs>
        <w:ind w:left="1080"/>
      </w:pPr>
    </w:p>
    <w:p w14:paraId="20D2F664"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r>
        <w:rPr>
          <w:b/>
        </w:rPr>
        <w:t>a.</w:t>
      </w:r>
      <w:r>
        <w:tab/>
        <w:t>The student participates extensively in a research project with a faculty member.  The student is expected to take an active role in most aspects of the project (e.g., searching the literature, gathering and analyzing data, writing the results).  The research project may be basic or applied and may be done in conjunction with a research grant or contract held by the faculty member.  The practicum culminates with the student submitting a research-oriented manuscript, using APA format.</w:t>
      </w:r>
    </w:p>
    <w:p w14:paraId="5843294D" w14:textId="77777777" w:rsidR="00EE5A67" w:rsidRDefault="00EE5A67">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pPr>
    </w:p>
    <w:p w14:paraId="23945A0C"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rPr>
          <w:b/>
          <w:bCs/>
        </w:rPr>
      </w:pPr>
      <w:r>
        <w:rPr>
          <w:b/>
        </w:rPr>
        <w:t>b</w:t>
      </w:r>
      <w:r>
        <w:t xml:space="preserve">. Doctoral students who have completed an empirical research master's thesis at another university can apply 3 of them toward the </w:t>
      </w:r>
      <w:proofErr w:type="spellStart"/>
      <w:proofErr w:type="gramStart"/>
      <w:r>
        <w:t>requirement.</w:t>
      </w:r>
      <w:r>
        <w:rPr>
          <w:b/>
          <w:bCs/>
        </w:rPr>
        <w:t>Examples</w:t>
      </w:r>
      <w:proofErr w:type="spellEnd"/>
      <w:proofErr w:type="gramEnd"/>
      <w:r>
        <w:rPr>
          <w:b/>
          <w:bCs/>
        </w:rPr>
        <w:t xml:space="preserve"> of On-Site </w:t>
      </w:r>
      <w:proofErr w:type="spellStart"/>
      <w:r>
        <w:rPr>
          <w:b/>
          <w:bCs/>
        </w:rPr>
        <w:t>Practica</w:t>
      </w:r>
      <w:proofErr w:type="spellEnd"/>
    </w:p>
    <w:p w14:paraId="0D4F477E" w14:textId="77777777" w:rsidR="00EE5A67" w:rsidRDefault="00E147B6">
      <w:pPr>
        <w:tabs>
          <w:tab w:val="left" w:pos="-1440"/>
          <w:tab w:val="left" w:pos="-72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720"/>
      </w:pPr>
      <w:r>
        <w:t xml:space="preserve">Faculty responsible for coordinating </w:t>
      </w:r>
      <w:proofErr w:type="spellStart"/>
      <w:r>
        <w:t>practica</w:t>
      </w:r>
      <w:proofErr w:type="spellEnd"/>
      <w:r>
        <w:t xml:space="preserve"> will have a non-exhaustive list of available </w:t>
      </w:r>
      <w:proofErr w:type="spellStart"/>
      <w:r>
        <w:t>practica</w:t>
      </w:r>
      <w:proofErr w:type="spellEnd"/>
      <w:r>
        <w:t xml:space="preserve"> sites.  On-site </w:t>
      </w:r>
      <w:proofErr w:type="spellStart"/>
      <w:r>
        <w:t>practica</w:t>
      </w:r>
      <w:proofErr w:type="spellEnd"/>
      <w:r>
        <w:t xml:space="preserve"> generally fall into one of the following areas of professional training:</w:t>
      </w:r>
    </w:p>
    <w:p w14:paraId="35766B0A" w14:textId="77777777" w:rsidR="00EE5A67" w:rsidRDefault="00EE5A67">
      <w:pPr>
        <w:tabs>
          <w:tab w:val="left" w:pos="-1440"/>
          <w:tab w:val="left" w:pos="-720"/>
        </w:tabs>
        <w:ind w:left="720" w:hanging="360"/>
      </w:pPr>
    </w:p>
    <w:p w14:paraId="1AF5364D" w14:textId="77777777" w:rsidR="00EE5A67" w:rsidRDefault="00E147B6">
      <w:pPr>
        <w:tabs>
          <w:tab w:val="left" w:pos="-1440"/>
          <w:tab w:val="left" w:pos="-720"/>
        </w:tabs>
        <w:ind w:left="720"/>
      </w:pPr>
      <w:r>
        <w:rPr>
          <w:b/>
        </w:rPr>
        <w:t>1</w:t>
      </w:r>
      <w:r>
        <w:t>.</w:t>
      </w:r>
      <w:r>
        <w:tab/>
        <w:t>Developmental Testing</w:t>
      </w:r>
    </w:p>
    <w:p w14:paraId="4C30EF61" w14:textId="77777777" w:rsidR="00EE5A67" w:rsidRDefault="00E147B6">
      <w:pPr>
        <w:tabs>
          <w:tab w:val="left" w:pos="-1440"/>
          <w:tab w:val="left" w:pos="-720"/>
        </w:tabs>
        <w:ind w:left="720"/>
      </w:pPr>
      <w:r>
        <w:rPr>
          <w:b/>
        </w:rPr>
        <w:t>2</w:t>
      </w:r>
      <w:r>
        <w:t>.</w:t>
      </w:r>
      <w:r>
        <w:tab/>
        <w:t>Program planning and evaluation</w:t>
      </w:r>
    </w:p>
    <w:p w14:paraId="0C5C3A0D" w14:textId="77777777" w:rsidR="00EE5A67" w:rsidRDefault="00E147B6">
      <w:pPr>
        <w:tabs>
          <w:tab w:val="left" w:pos="-1440"/>
          <w:tab w:val="left" w:pos="-720"/>
        </w:tabs>
        <w:ind w:left="720"/>
      </w:pPr>
      <w:r>
        <w:rPr>
          <w:b/>
        </w:rPr>
        <w:t>3</w:t>
      </w:r>
      <w:r>
        <w:t>.</w:t>
      </w:r>
      <w:r>
        <w:tab/>
        <w:t>Applied research</w:t>
      </w:r>
    </w:p>
    <w:p w14:paraId="492BC815" w14:textId="77777777" w:rsidR="00EE5A67" w:rsidRDefault="00E147B6">
      <w:pPr>
        <w:numPr>
          <w:ilvl w:val="0"/>
          <w:numId w:val="5"/>
        </w:numPr>
        <w:tabs>
          <w:tab w:val="clear" w:pos="720"/>
          <w:tab w:val="left" w:pos="-1440"/>
          <w:tab w:val="left" w:pos="-720"/>
        </w:tabs>
        <w:ind w:firstLine="0"/>
      </w:pPr>
      <w:r>
        <w:t>Child welfare policy</w:t>
      </w:r>
    </w:p>
    <w:p w14:paraId="2FA7B2C9" w14:textId="77777777" w:rsidR="00EE5A67" w:rsidRDefault="00E147B6">
      <w:pPr>
        <w:pStyle w:val="Heading2"/>
        <w:rPr>
          <w:rFonts w:ascii="Times New Roman" w:hAnsi="Times New Roman" w:cs="Times New Roman"/>
          <w:i w:val="0"/>
          <w:u w:val="single"/>
        </w:rPr>
      </w:pPr>
      <w:bookmarkStart w:id="58" w:name="_Toc113632931"/>
      <w:r>
        <w:rPr>
          <w:rFonts w:ascii="Times New Roman" w:hAnsi="Times New Roman" w:cs="Times New Roman"/>
          <w:i w:val="0"/>
          <w:u w:val="single"/>
        </w:rPr>
        <w:t>Courses Appropriate for Practicum Placements</w:t>
      </w:r>
      <w:bookmarkEnd w:id="58"/>
    </w:p>
    <w:p w14:paraId="4F8284BD" w14:textId="77777777" w:rsidR="00EE5A67" w:rsidRDefault="00E147B6">
      <w:pPr>
        <w:spacing w:beforeAutospacing="1" w:afterAutospacing="1"/>
        <w:ind w:left="360" w:firstLine="360"/>
      </w:pPr>
      <w:r>
        <w:t>Placement in a practicum is greatly facilitated when a student has completed courses relevant to a particular professional area.  Since an appreciable amount of advanced and specialized courses are necessary for each placement, students must seek the advice and approval of the practicum faculty coordinator.  At minimum, PSYC 611 is required.</w:t>
      </w:r>
    </w:p>
    <w:p w14:paraId="5D2B1795" w14:textId="77777777" w:rsidR="00EE5A67" w:rsidRDefault="00E147B6">
      <w:pPr>
        <w:pStyle w:val="Heading2"/>
        <w:rPr>
          <w:rFonts w:ascii="Times New Roman" w:hAnsi="Times New Roman" w:cs="Times New Roman"/>
          <w:i w:val="0"/>
          <w:u w:val="single"/>
        </w:rPr>
      </w:pPr>
      <w:bookmarkStart w:id="59" w:name="_Toc113632932"/>
      <w:r>
        <w:rPr>
          <w:rFonts w:ascii="Times New Roman" w:hAnsi="Times New Roman" w:cs="Times New Roman"/>
          <w:i w:val="0"/>
          <w:u w:val="single"/>
        </w:rPr>
        <w:lastRenderedPageBreak/>
        <w:t>Procedures for Enrolling in a Practicum</w:t>
      </w:r>
      <w:bookmarkEnd w:id="59"/>
    </w:p>
    <w:p w14:paraId="50745862" w14:textId="47A7A108" w:rsidR="00EE5A67" w:rsidRDefault="00E147B6">
      <w:pPr>
        <w:tabs>
          <w:tab w:val="left" w:pos="-1440"/>
          <w:tab w:val="left" w:pos="-720"/>
        </w:tabs>
        <w:spacing w:beforeAutospacing="1" w:afterAutospacing="1"/>
        <w:ind w:left="720"/>
        <w:contextualSpacing/>
      </w:pPr>
      <w:r>
        <w:t>Registration for practicum takes careful planning and must be approved by your advisor.  To maximize the potential benefits of this valuable experience, students should follow these recommended procedures:</w:t>
      </w:r>
    </w:p>
    <w:p w14:paraId="1A6F95F9" w14:textId="0495F101" w:rsidR="00EE5A67" w:rsidRDefault="00E147B6" w:rsidP="00214566">
      <w:pPr>
        <w:tabs>
          <w:tab w:val="left" w:pos="-1440"/>
          <w:tab w:val="left" w:pos="-720"/>
        </w:tabs>
        <w:ind w:left="1440" w:hanging="720"/>
        <w:contextualSpacing/>
      </w:pPr>
      <w:r>
        <w:rPr>
          <w:b/>
        </w:rPr>
        <w:t>1</w:t>
      </w:r>
      <w:r>
        <w:t>.</w:t>
      </w:r>
      <w:r>
        <w:tab/>
        <w:t>Talk to your advisor about your interest in taking practicum and brainstorm potential sites that are aligned with your interests.</w:t>
      </w:r>
    </w:p>
    <w:p w14:paraId="399DF1A4" w14:textId="074B5695" w:rsidR="00EE5A67" w:rsidRDefault="00E147B6">
      <w:pPr>
        <w:tabs>
          <w:tab w:val="left" w:pos="-1440"/>
          <w:tab w:val="left" w:pos="-720"/>
        </w:tabs>
        <w:ind w:left="720"/>
        <w:contextualSpacing/>
      </w:pPr>
      <w:r>
        <w:rPr>
          <w:b/>
        </w:rPr>
        <w:t>2</w:t>
      </w:r>
      <w:r>
        <w:t>.</w:t>
      </w:r>
      <w:r>
        <w:tab/>
        <w:t>Contact sites and identify potential on-site supervisors.</w:t>
      </w:r>
    </w:p>
    <w:p w14:paraId="7B4BE25D" w14:textId="1C235781" w:rsidR="00EE5A67" w:rsidRPr="00214566" w:rsidRDefault="00E147B6" w:rsidP="00214566">
      <w:pPr>
        <w:tabs>
          <w:tab w:val="left" w:pos="-1440"/>
          <w:tab w:val="left" w:pos="-720"/>
        </w:tabs>
        <w:ind w:left="1440" w:hanging="720"/>
        <w:contextualSpacing/>
      </w:pPr>
      <w:r>
        <w:rPr>
          <w:b/>
        </w:rPr>
        <w:t>3</w:t>
      </w:r>
      <w:r>
        <w:t>.</w:t>
      </w:r>
      <w:r>
        <w:tab/>
        <w:t xml:space="preserve">If contact with a site is promising, complete </w:t>
      </w:r>
      <w:proofErr w:type="gramStart"/>
      <w:r>
        <w:t>a</w:t>
      </w:r>
      <w:proofErr w:type="gramEnd"/>
      <w:r>
        <w:t xml:space="preserve"> Experiential Learning Agreement(</w:t>
      </w:r>
      <w:hyperlink r:id="rId137">
        <w:r>
          <w:rPr>
            <w:rStyle w:val="Hyperlink"/>
          </w:rPr>
          <w:t>https://universitycounsel.gmu.edu/forms/</w:t>
        </w:r>
      </w:hyperlink>
      <w:r>
        <w:rPr>
          <w:rStyle w:val="Hyperlink"/>
        </w:rPr>
        <w:t xml:space="preserve">).  </w:t>
      </w:r>
      <w:r w:rsidRPr="00214566">
        <w:rPr>
          <w:rStyle w:val="Hyperlink"/>
          <w:color w:val="auto"/>
          <w:u w:val="none"/>
        </w:rPr>
        <w:t>This process may involve some back and forth around expectations, so be sure to leave sufficient time.</w:t>
      </w:r>
    </w:p>
    <w:p w14:paraId="62E7630E" w14:textId="4C332491" w:rsidR="00EE5A67" w:rsidRDefault="00E147B6" w:rsidP="00214566">
      <w:pPr>
        <w:tabs>
          <w:tab w:val="left" w:pos="-1440"/>
          <w:tab w:val="left" w:pos="-720"/>
        </w:tabs>
        <w:ind w:left="1440" w:hanging="720"/>
        <w:contextualSpacing/>
      </w:pPr>
      <w:r w:rsidRPr="00214566">
        <w:rPr>
          <w:rStyle w:val="Hyperlink"/>
          <w:b/>
          <w:bCs/>
          <w:color w:val="auto"/>
          <w:u w:val="none"/>
        </w:rPr>
        <w:t>4.</w:t>
      </w:r>
      <w:r w:rsidRPr="00214566">
        <w:rPr>
          <w:rStyle w:val="Hyperlink"/>
          <w:color w:val="auto"/>
          <w:u w:val="none"/>
        </w:rPr>
        <w:t xml:space="preserve"> </w:t>
      </w:r>
      <w:r w:rsidR="00214566">
        <w:rPr>
          <w:rStyle w:val="Hyperlink"/>
          <w:color w:val="auto"/>
          <w:u w:val="none"/>
        </w:rPr>
        <w:tab/>
      </w:r>
      <w:r w:rsidRPr="00214566">
        <w:rPr>
          <w:rStyle w:val="Hyperlink"/>
          <w:color w:val="auto"/>
          <w:u w:val="none"/>
        </w:rPr>
        <w:t xml:space="preserve">Send the completed paperwork to the </w:t>
      </w:r>
      <w:r>
        <w:t xml:space="preserve">graduate program coordinator no later than 1 week prior to the beginning of the semester. Once signed by all parties, the Graduate Program Coordinator will be able to set up the practicum class. </w:t>
      </w:r>
    </w:p>
    <w:p w14:paraId="6965C94C" w14:textId="77777777" w:rsidR="00EE5A67" w:rsidRDefault="00E147B6" w:rsidP="00214566">
      <w:pPr>
        <w:tabs>
          <w:tab w:val="left" w:pos="-1440"/>
          <w:tab w:val="left" w:pos="-720"/>
        </w:tabs>
        <w:ind w:left="1440" w:hanging="720"/>
        <w:contextualSpacing/>
      </w:pPr>
      <w:r>
        <w:rPr>
          <w:b/>
        </w:rPr>
        <w:t>5</w:t>
      </w:r>
      <w:r>
        <w:t>.</w:t>
      </w:r>
      <w:r>
        <w:tab/>
        <w:t>Thirty days prior to the last day of classes, provide the on-site supervisor with a "Practicum Certification" Form to be completed and returned to the faculty coordinator.</w:t>
      </w:r>
    </w:p>
    <w:p w14:paraId="00E8527D" w14:textId="77777777" w:rsidR="00EE5A67" w:rsidRDefault="00E147B6">
      <w:pPr>
        <w:numPr>
          <w:ilvl w:val="0"/>
          <w:numId w:val="4"/>
        </w:numPr>
        <w:ind w:firstLine="0"/>
        <w:contextualSpacing/>
      </w:pPr>
      <w:r>
        <w:t>Complete "Practicum Summary" form for faculty coordinator.</w:t>
      </w:r>
    </w:p>
    <w:p w14:paraId="6BB12BC5" w14:textId="77777777" w:rsidR="00EE5A67" w:rsidRDefault="00E147B6">
      <w:pPr>
        <w:pStyle w:val="Heading2"/>
        <w:rPr>
          <w:rFonts w:ascii="Times New Roman" w:hAnsi="Times New Roman" w:cs="Times New Roman"/>
          <w:i w:val="0"/>
          <w:u w:val="single"/>
        </w:rPr>
      </w:pPr>
      <w:bookmarkStart w:id="60" w:name="_Toc65509603"/>
      <w:bookmarkStart w:id="61" w:name="_Toc65509600"/>
      <w:bookmarkStart w:id="62" w:name="_Toc65509602"/>
      <w:bookmarkStart w:id="63" w:name="_Toc65509601"/>
      <w:bookmarkStart w:id="64" w:name="_Toc113632933"/>
      <w:bookmarkEnd w:id="60"/>
      <w:bookmarkEnd w:id="61"/>
      <w:bookmarkEnd w:id="62"/>
      <w:bookmarkEnd w:id="63"/>
      <w:r>
        <w:rPr>
          <w:rFonts w:ascii="Times New Roman" w:hAnsi="Times New Roman" w:cs="Times New Roman"/>
          <w:i w:val="0"/>
          <w:u w:val="single"/>
        </w:rPr>
        <w:t>Relation to Doctoral Program</w:t>
      </w:r>
      <w:bookmarkEnd w:id="64"/>
    </w:p>
    <w:p w14:paraId="06E924C6"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ind w:left="360"/>
      </w:pPr>
      <w:r>
        <w:tab/>
        <w:t xml:space="preserve">For Doctoral students in the ADP Program who are pursuing a non-terminal MA degree, and who choose the practicum option, </w:t>
      </w:r>
      <w:r>
        <w:rPr>
          <w:b/>
        </w:rPr>
        <w:t>8</w:t>
      </w:r>
      <w:r>
        <w:t xml:space="preserve"> hours of combined </w:t>
      </w:r>
      <w:r>
        <w:rPr>
          <w:b/>
        </w:rPr>
        <w:t>research/practicum</w:t>
      </w:r>
      <w:r>
        <w:t xml:space="preserve"> credit are required.  Incoming students, including those with </w:t>
      </w:r>
      <w:proofErr w:type="gramStart"/>
      <w:r>
        <w:t>MA's</w:t>
      </w:r>
      <w:proofErr w:type="gramEnd"/>
      <w:r>
        <w:t xml:space="preserve"> from other universities, are expected to enroll for at least 1 credit of 897 each semester during their first two years in the program and to continue doing research while they are enrolled in the program.  It is expected that students will have a conference presentation or publication with a research team by the end of the second year and will be first author on a manuscript by the end of the third year.</w:t>
      </w:r>
    </w:p>
    <w:p w14:paraId="393476DA" w14:textId="77777777" w:rsidR="00EE5A67" w:rsidRDefault="00E147B6">
      <w:pPr>
        <w:pStyle w:val="ListParagraph"/>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ind w:left="360"/>
      </w:pPr>
      <w:r>
        <w:tab/>
      </w:r>
    </w:p>
    <w:p w14:paraId="2CC06881" w14:textId="77777777" w:rsidR="00EE5A67" w:rsidRDefault="00EE5A67">
      <w:pPr>
        <w:pStyle w:val="ListParagraph"/>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ind w:left="360"/>
      </w:pPr>
    </w:p>
    <w:p w14:paraId="6C75F880" w14:textId="77777777" w:rsidR="00EE5A67" w:rsidRDefault="00E147B6">
      <w:pPr>
        <w:pStyle w:val="Heading2"/>
        <w:rPr>
          <w:rFonts w:ascii="Times New Roman" w:hAnsi="Times New Roman" w:cs="Times New Roman"/>
          <w:i w:val="0"/>
          <w:u w:val="single"/>
        </w:rPr>
      </w:pPr>
      <w:bookmarkStart w:id="65" w:name="_Toc113632934"/>
      <w:r>
        <w:rPr>
          <w:rFonts w:ascii="Times New Roman" w:hAnsi="Times New Roman" w:cs="Times New Roman"/>
          <w:i w:val="0"/>
          <w:u w:val="single"/>
        </w:rPr>
        <w:t>Grades</w:t>
      </w:r>
      <w:bookmarkEnd w:id="65"/>
    </w:p>
    <w:p w14:paraId="04CB25F6" w14:textId="77777777" w:rsidR="00EE5A67" w:rsidRDefault="00E147B6">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Autospacing="1" w:afterAutospacing="1"/>
        <w:ind w:left="360"/>
      </w:pPr>
      <w:r>
        <w:tab/>
        <w:t>Students receive either S ("satisfactory") or NC ("no credit") grades for the course.  If the required number of hours has not been completed and all course requirements fulfilled by the end of the semester, a grade of IP ("In Progress") will be assigned.  Upon completion of all requirements, the faculty practicum coordinator will file a change of grade.</w:t>
      </w:r>
    </w:p>
    <w:p w14:paraId="007C11BB" w14:textId="77777777" w:rsidR="00EE5A67" w:rsidRDefault="00EE5A67">
      <w:pPr>
        <w:tabs>
          <w:tab w:val="left" w:pos="720"/>
        </w:tabs>
        <w:ind w:left="1080"/>
      </w:pPr>
    </w:p>
    <w:p w14:paraId="32C0F1BA" w14:textId="77777777" w:rsidR="00EE5A67" w:rsidRDefault="00EE5A67">
      <w:pPr>
        <w:tabs>
          <w:tab w:val="left" w:pos="-1440"/>
          <w:tab w:val="left" w:pos="-720"/>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ind w:left="1080"/>
        <w:rPr>
          <w:b/>
          <w:bCs/>
        </w:rPr>
      </w:pPr>
    </w:p>
    <w:p w14:paraId="2F06284A" w14:textId="77777777" w:rsidR="00EE5A67" w:rsidRDefault="00EE5A67">
      <w:pPr>
        <w:ind w:left="720"/>
        <w:contextualSpacing/>
      </w:pPr>
    </w:p>
    <w:p w14:paraId="0E3C305C" w14:textId="56AECC7C" w:rsidR="00EE5A67" w:rsidRPr="00214566" w:rsidRDefault="00EE5A67">
      <w:pPr>
        <w:rPr>
          <w:b/>
          <w:bCs/>
        </w:rPr>
      </w:pPr>
    </w:p>
    <w:p w14:paraId="2E7B084C" w14:textId="1485F5D2" w:rsidR="00EE5A67" w:rsidRDefault="00E147B6">
      <w:pPr>
        <w:jc w:val="center"/>
        <w:rPr>
          <w:b/>
        </w:rPr>
      </w:pPr>
      <w:r>
        <w:br w:type="page"/>
      </w:r>
    </w:p>
    <w:p w14:paraId="0876896A" w14:textId="224AF8DE" w:rsidR="00EE5A67" w:rsidRDefault="00E47739">
      <w:pPr>
        <w:jc w:val="center"/>
        <w:rPr>
          <w:rFonts w:ascii="Century Gothic" w:hAnsi="Century Gothic"/>
          <w:sz w:val="20"/>
          <w:szCs w:val="20"/>
        </w:rPr>
      </w:pPr>
      <w:hyperlink r:id="rId138"/>
    </w:p>
    <w:p w14:paraId="4682501E" w14:textId="77777777" w:rsidR="00EE5A67" w:rsidRDefault="00EE5A67">
      <w:pPr>
        <w:pStyle w:val="Footer"/>
        <w:tabs>
          <w:tab w:val="left" w:pos="5760"/>
          <w:tab w:val="left" w:pos="7200"/>
        </w:tabs>
        <w:jc w:val="right"/>
        <w:rPr>
          <w:rFonts w:ascii="Century Gothic" w:hAnsi="Century Gothic"/>
          <w:b/>
          <w:bCs/>
          <w:sz w:val="20"/>
        </w:rPr>
      </w:pPr>
    </w:p>
    <w:p w14:paraId="104879F9" w14:textId="77777777" w:rsidR="00EE5A67" w:rsidRDefault="00EE5A67">
      <w:pPr>
        <w:pStyle w:val="Footer"/>
        <w:tabs>
          <w:tab w:val="left" w:pos="5760"/>
          <w:tab w:val="left" w:pos="7200"/>
        </w:tabs>
        <w:jc w:val="right"/>
        <w:rPr>
          <w:rFonts w:ascii="Century Gothic" w:hAnsi="Century Gothic"/>
          <w:b/>
          <w:bCs/>
          <w:sz w:val="20"/>
        </w:rPr>
      </w:pPr>
    </w:p>
    <w:p w14:paraId="477C0E96" w14:textId="62B25D7C" w:rsidR="00EE5A67" w:rsidRDefault="00EE5A67"/>
    <w:p w14:paraId="71EF695D" w14:textId="759EA87B" w:rsidR="00214566" w:rsidRDefault="00214566" w:rsidP="00214566"/>
    <w:p w14:paraId="5D369316" w14:textId="1B1DD370" w:rsidR="00EE5A67" w:rsidRDefault="00EE5A67">
      <w:pPr>
        <w:jc w:val="center"/>
      </w:pPr>
    </w:p>
    <w:p w14:paraId="11B5991F" w14:textId="77777777" w:rsidR="00EE5A67" w:rsidRDefault="00E147B6">
      <w:pPr>
        <w:jc w:val="center"/>
      </w:pPr>
      <w:r>
        <w:t>Supervisor Practicum Certification Form</w:t>
      </w:r>
    </w:p>
    <w:p w14:paraId="7EC003D6" w14:textId="77777777" w:rsidR="00EE5A67" w:rsidRDefault="00EE5A67"/>
    <w:p w14:paraId="2760372F" w14:textId="77777777" w:rsidR="00EE5A67" w:rsidRDefault="00E147B6">
      <w:pPr>
        <w:rPr>
          <w:i/>
          <w:iCs/>
        </w:rPr>
      </w:pPr>
      <w:r>
        <w:rPr>
          <w:i/>
          <w:iCs/>
        </w:rPr>
        <w:t>This form should be completed by the practicum student’s on-site supervisor at the end of the practicum.</w:t>
      </w:r>
    </w:p>
    <w:p w14:paraId="3131C517" w14:textId="77777777" w:rsidR="00EE5A67" w:rsidRDefault="00EE5A67">
      <w:pPr>
        <w:rPr>
          <w:i/>
          <w:iCs/>
        </w:rPr>
      </w:pPr>
    </w:p>
    <w:p w14:paraId="5D62D3FA" w14:textId="77777777" w:rsidR="00EE5A67" w:rsidRDefault="00E147B6">
      <w:r>
        <w:t xml:space="preserve">Name of Student: </w:t>
      </w:r>
    </w:p>
    <w:p w14:paraId="336B08BE" w14:textId="77777777" w:rsidR="00EE5A67" w:rsidRDefault="00EE5A67">
      <w:bookmarkStart w:id="66" w:name="_Toc654870201"/>
      <w:bookmarkStart w:id="67" w:name="_Toc654875861"/>
      <w:bookmarkEnd w:id="66"/>
      <w:bookmarkEnd w:id="67"/>
    </w:p>
    <w:p w14:paraId="2C3B4295" w14:textId="77777777" w:rsidR="00EE5A67" w:rsidRDefault="00E147B6">
      <w:bookmarkStart w:id="68" w:name="_Toc654870211"/>
      <w:bookmarkStart w:id="69" w:name="_Toc654875871"/>
      <w:r>
        <w:t xml:space="preserve">Did the student complete the 240 hours of practicum commitment? __Y__N </w:t>
      </w:r>
    </w:p>
    <w:p w14:paraId="787614A2" w14:textId="77777777" w:rsidR="00EE5A67" w:rsidRDefault="00E147B6">
      <w:r>
        <w:tab/>
        <w:t>If no, please describe the circumstances</w:t>
      </w:r>
      <w:bookmarkEnd w:id="68"/>
      <w:bookmarkEnd w:id="69"/>
      <w:r>
        <w:t xml:space="preserve"> for this:</w:t>
      </w:r>
    </w:p>
    <w:p w14:paraId="65028821" w14:textId="77777777" w:rsidR="00EE5A67" w:rsidRDefault="00EE5A67">
      <w:bookmarkStart w:id="70" w:name="_Toc654870221"/>
      <w:bookmarkStart w:id="71" w:name="_Toc654875881"/>
      <w:bookmarkEnd w:id="70"/>
      <w:bookmarkEnd w:id="71"/>
    </w:p>
    <w:p w14:paraId="2D2D4ECE" w14:textId="77777777" w:rsidR="00EE5A67" w:rsidRDefault="00E147B6">
      <w:bookmarkStart w:id="72" w:name="_Toc654875891"/>
      <w:bookmarkStart w:id="73" w:name="_Toc654870231"/>
      <w:r>
        <w:t>What were the student’s main accomplishments during the practicum</w:t>
      </w:r>
      <w:bookmarkEnd w:id="72"/>
      <w:bookmarkEnd w:id="73"/>
      <w:r>
        <w:t>?</w:t>
      </w:r>
    </w:p>
    <w:p w14:paraId="3E34EF21" w14:textId="77777777" w:rsidR="00EE5A67" w:rsidRDefault="00EE5A67"/>
    <w:p w14:paraId="0FC6AAF8" w14:textId="77777777" w:rsidR="00EE5A67" w:rsidRDefault="00EE5A67"/>
    <w:p w14:paraId="5399A7BC" w14:textId="77777777" w:rsidR="00EE5A67" w:rsidRDefault="00E147B6">
      <w:r>
        <w:t>How would you rate the student’s overall performance?</w:t>
      </w:r>
      <w:r>
        <w:tab/>
      </w:r>
      <w:r>
        <w:tab/>
      </w:r>
      <w:r>
        <w:tab/>
      </w:r>
      <w:r>
        <w:tab/>
      </w:r>
      <w:r>
        <w:tab/>
        <w:t>________</w:t>
      </w:r>
      <w:proofErr w:type="gramStart"/>
      <w:r>
        <w:t>_(</w:t>
      </w:r>
      <w:proofErr w:type="gramEnd"/>
      <w:r>
        <w:t>5=outstanding, 4=excellent, 3=good, 2=satisfactory and 1= unsatisfactory)</w:t>
      </w:r>
    </w:p>
    <w:p w14:paraId="48C4C79D" w14:textId="77777777" w:rsidR="00EE5A67" w:rsidRDefault="00EE5A67"/>
    <w:p w14:paraId="402AB697" w14:textId="77777777" w:rsidR="00EE5A67" w:rsidRDefault="00E147B6">
      <w:r>
        <w:t xml:space="preserve">What professional strengths of the student were most noticeable or helpful to you? </w:t>
      </w:r>
    </w:p>
    <w:p w14:paraId="41AB8F8E" w14:textId="77777777" w:rsidR="00EE5A67" w:rsidRDefault="00EE5A67"/>
    <w:p w14:paraId="6DAF061C" w14:textId="77777777" w:rsidR="00EE5A67" w:rsidRDefault="00EE5A67"/>
    <w:p w14:paraId="6E8A63F8" w14:textId="77777777" w:rsidR="00EE5A67" w:rsidRDefault="00E147B6">
      <w:bookmarkStart w:id="74" w:name="_Toc654875901"/>
      <w:bookmarkStart w:id="75" w:name="_Toc654870241"/>
      <w:r>
        <w:t>What are the areas in which this student would benefit from further professional experience?</w:t>
      </w:r>
      <w:bookmarkEnd w:id="74"/>
      <w:bookmarkEnd w:id="75"/>
    </w:p>
    <w:p w14:paraId="4E2A0E6A" w14:textId="77777777" w:rsidR="00EE5A67" w:rsidRDefault="00EE5A67">
      <w:bookmarkStart w:id="76" w:name="_Toc654870251"/>
      <w:bookmarkStart w:id="77" w:name="_Toc654875911"/>
      <w:bookmarkEnd w:id="76"/>
      <w:bookmarkEnd w:id="77"/>
    </w:p>
    <w:p w14:paraId="3E77D2F2" w14:textId="77777777" w:rsidR="00EE5A67" w:rsidRDefault="00EE5A67"/>
    <w:p w14:paraId="15E470F9" w14:textId="77777777" w:rsidR="00EE5A67" w:rsidRDefault="00E147B6">
      <w:pPr>
        <w:pBdr>
          <w:bottom w:val="single" w:sz="12" w:space="1" w:color="000000"/>
        </w:pBdr>
      </w:pPr>
      <w:bookmarkStart w:id="78" w:name="_Toc654870261"/>
      <w:bookmarkStart w:id="79" w:name="_Toc654875921"/>
      <w:r>
        <w:t xml:space="preserve">Would you be willing to supervise another GMU practicum student at some future date? </w:t>
      </w:r>
      <w:bookmarkEnd w:id="78"/>
      <w:bookmarkEnd w:id="79"/>
    </w:p>
    <w:p w14:paraId="77CEB8E0" w14:textId="77777777" w:rsidR="00EE5A67" w:rsidRDefault="00EE5A67">
      <w:pPr>
        <w:pBdr>
          <w:bottom w:val="single" w:sz="12" w:space="1" w:color="000000"/>
        </w:pBdr>
      </w:pPr>
    </w:p>
    <w:p w14:paraId="509760F6" w14:textId="77777777" w:rsidR="00EE5A67" w:rsidRDefault="00EE5A67">
      <w:pPr>
        <w:pBdr>
          <w:bottom w:val="single" w:sz="12" w:space="1" w:color="000000"/>
        </w:pBdr>
      </w:pPr>
    </w:p>
    <w:p w14:paraId="5A6F934F" w14:textId="77777777" w:rsidR="00EE5A67" w:rsidRDefault="00EE5A67">
      <w:pPr>
        <w:pBdr>
          <w:bottom w:val="single" w:sz="12" w:space="1" w:color="000000"/>
        </w:pBdr>
      </w:pPr>
    </w:p>
    <w:p w14:paraId="057324A8" w14:textId="77777777" w:rsidR="00EE5A67" w:rsidRDefault="00EE5A67">
      <w:pPr>
        <w:pBdr>
          <w:bottom w:val="single" w:sz="12" w:space="1" w:color="000000"/>
        </w:pBdr>
      </w:pPr>
    </w:p>
    <w:p w14:paraId="2D51E42D" w14:textId="77777777" w:rsidR="00EE5A67" w:rsidRDefault="00EE5A67"/>
    <w:p w14:paraId="39AB4D18" w14:textId="77777777" w:rsidR="00EE5A67" w:rsidRDefault="00E147B6">
      <w:r>
        <w:t>Supervisor’s Name:</w:t>
      </w:r>
    </w:p>
    <w:p w14:paraId="7BB954C7" w14:textId="77777777" w:rsidR="00EE5A67" w:rsidRDefault="00EE5A67"/>
    <w:p w14:paraId="0FF645F0" w14:textId="77777777" w:rsidR="00EE5A67" w:rsidRDefault="00E147B6">
      <w:r>
        <w:t>Position and Title:</w:t>
      </w:r>
    </w:p>
    <w:p w14:paraId="75E5D489" w14:textId="77777777" w:rsidR="00EE5A67" w:rsidRDefault="00EE5A67"/>
    <w:p w14:paraId="0D178F7F" w14:textId="77777777" w:rsidR="00EE5A67" w:rsidRDefault="00E147B6">
      <w:r>
        <w:t xml:space="preserve">Organization: </w:t>
      </w:r>
    </w:p>
    <w:p w14:paraId="5BE8BB33" w14:textId="77777777" w:rsidR="00EE5A67" w:rsidRDefault="00EE5A67"/>
    <w:p w14:paraId="0A6278FC" w14:textId="77777777" w:rsidR="00EE5A67" w:rsidRDefault="00E147B6">
      <w:r>
        <w:t>Email Address:</w:t>
      </w:r>
    </w:p>
    <w:p w14:paraId="7EC80CC5" w14:textId="77777777" w:rsidR="00EE5A67" w:rsidRDefault="00EE5A67"/>
    <w:p w14:paraId="5B9EEEBB" w14:textId="77777777" w:rsidR="00EE5A67" w:rsidRDefault="00EE5A67"/>
    <w:p w14:paraId="7B395DDD" w14:textId="77777777" w:rsidR="00EE5A67" w:rsidRDefault="00E147B6">
      <w:pPr>
        <w:rPr>
          <w:i/>
          <w:iCs/>
        </w:rPr>
      </w:pPr>
      <w:r>
        <w:rPr>
          <w:i/>
          <w:iCs/>
        </w:rPr>
        <w:t>Thank you for supervising the student.  We hope it was a positive experience for everyone.  When complete, please email this document to the director of the Applied Developmental Psychology: tcurby@gmu.edu</w:t>
      </w:r>
    </w:p>
    <w:p w14:paraId="62D2D0A2" w14:textId="77777777" w:rsidR="00EE5A67" w:rsidRDefault="00E147B6">
      <w:r>
        <w:br w:type="page"/>
      </w:r>
    </w:p>
    <w:p w14:paraId="4C9ABFAD" w14:textId="77777777" w:rsidR="00EE5A67" w:rsidRDefault="00E147B6">
      <w:pPr>
        <w:jc w:val="center"/>
      </w:pPr>
      <w:r>
        <w:lastRenderedPageBreak/>
        <w:t>Practicum Summary Form</w:t>
      </w:r>
    </w:p>
    <w:p w14:paraId="67B82E1B" w14:textId="77777777" w:rsidR="00EE5A67" w:rsidRDefault="00E147B6">
      <w:bookmarkStart w:id="80" w:name="_Toc65487031"/>
      <w:bookmarkStart w:id="81" w:name="_Toc65487597"/>
      <w:r>
        <w:t>Name of Organization: ______________________________ Date: ________________</w:t>
      </w:r>
      <w:bookmarkEnd w:id="80"/>
      <w:bookmarkEnd w:id="81"/>
    </w:p>
    <w:p w14:paraId="1FCDAEFB" w14:textId="77777777" w:rsidR="00EE5A67" w:rsidRDefault="00E147B6">
      <w:bookmarkStart w:id="82" w:name="_Toc65487032"/>
      <w:bookmarkStart w:id="83" w:name="_Toc65487598"/>
      <w:r>
        <w:t>Phone Number: _________________________________________________________</w:t>
      </w:r>
      <w:bookmarkEnd w:id="82"/>
      <w:bookmarkEnd w:id="83"/>
    </w:p>
    <w:p w14:paraId="30BE9F9D" w14:textId="77777777" w:rsidR="00EE5A67" w:rsidRDefault="00E147B6">
      <w:bookmarkStart w:id="84" w:name="_Toc65487033"/>
      <w:bookmarkStart w:id="85" w:name="_Toc65487599"/>
      <w:r>
        <w:t>Name of Practicum Site: __________________________________________________</w:t>
      </w:r>
      <w:bookmarkEnd w:id="84"/>
      <w:bookmarkEnd w:id="85"/>
    </w:p>
    <w:p w14:paraId="1BFE0801" w14:textId="77777777" w:rsidR="00EE5A67" w:rsidRDefault="00E147B6">
      <w:bookmarkStart w:id="86" w:name="_Toc65487034"/>
      <w:bookmarkStart w:id="87" w:name="_Toc65487600"/>
      <w:r>
        <w:t>Address of Practicum Site: ________________________________________________</w:t>
      </w:r>
      <w:bookmarkEnd w:id="86"/>
      <w:bookmarkEnd w:id="87"/>
    </w:p>
    <w:p w14:paraId="7B85CA27" w14:textId="77777777" w:rsidR="00EE5A67" w:rsidRDefault="00E147B6">
      <w:bookmarkStart w:id="88" w:name="_Toc65487035"/>
      <w:bookmarkStart w:id="89" w:name="_Toc65487601"/>
      <w:r>
        <w:t>_________________________________________________</w:t>
      </w:r>
      <w:bookmarkEnd w:id="88"/>
      <w:bookmarkEnd w:id="89"/>
    </w:p>
    <w:p w14:paraId="56A9386C" w14:textId="77777777" w:rsidR="00EE5A67" w:rsidRDefault="00EE5A67"/>
    <w:p w14:paraId="34E6639F" w14:textId="77777777" w:rsidR="00EE5A67" w:rsidRDefault="00E147B6">
      <w:bookmarkStart w:id="90" w:name="_Toc65487036"/>
      <w:bookmarkStart w:id="91" w:name="_Toc65487602"/>
      <w:r>
        <w:t>Practicum Site Supervisor: ________________________________________________</w:t>
      </w:r>
      <w:bookmarkEnd w:id="90"/>
      <w:bookmarkEnd w:id="91"/>
    </w:p>
    <w:p w14:paraId="0588A32E" w14:textId="77777777" w:rsidR="00EE5A67" w:rsidRDefault="00EE5A67"/>
    <w:p w14:paraId="65E8DC13" w14:textId="77777777" w:rsidR="00EE5A67" w:rsidRDefault="00E147B6">
      <w:r>
        <w:t>Telephone of Supervisor: _______________________________________________________</w:t>
      </w:r>
    </w:p>
    <w:p w14:paraId="314F9FDE" w14:textId="77777777" w:rsidR="00EE5A67" w:rsidRDefault="00EE5A67"/>
    <w:p w14:paraId="56B4CEC1" w14:textId="77777777" w:rsidR="00EE5A67" w:rsidRDefault="00E147B6">
      <w:r>
        <w:t>Do you think this company is willing to supervise another practicum placement? Yes or No</w:t>
      </w:r>
    </w:p>
    <w:p w14:paraId="716CAA69" w14:textId="77777777" w:rsidR="00EE5A67" w:rsidRDefault="00E147B6">
      <w:r>
        <w:br/>
        <w:t>Are there other practicum possibilities at this site than the work that you did? Yes or No</w:t>
      </w:r>
    </w:p>
    <w:p w14:paraId="70D2785A" w14:textId="77777777" w:rsidR="00EE5A67" w:rsidRDefault="00E147B6">
      <w:r>
        <w:br/>
        <w:t xml:space="preserve">Please describe other possible </w:t>
      </w:r>
      <w:proofErr w:type="spellStart"/>
      <w:r>
        <w:t>practica</w:t>
      </w:r>
      <w:proofErr w:type="spellEnd"/>
      <w:r>
        <w:t>.</w:t>
      </w:r>
    </w:p>
    <w:p w14:paraId="555FF86D" w14:textId="77777777" w:rsidR="00EE5A67" w:rsidRDefault="00E147B6">
      <w:pPr>
        <w:rPr>
          <w:b/>
        </w:rPr>
      </w:pPr>
      <w:r>
        <w:rPr>
          <w:b/>
        </w:rPr>
        <w:t>____________________________________________________________________________________________________________________________________________________________</w:t>
      </w:r>
    </w:p>
    <w:p w14:paraId="5DCA3E72" w14:textId="77777777" w:rsidR="00EE5A67" w:rsidRDefault="00EE5A67">
      <w:pPr>
        <w:rPr>
          <w:b/>
        </w:rPr>
      </w:pPr>
    </w:p>
    <w:p w14:paraId="32CA74E1" w14:textId="77777777" w:rsidR="00EE5A67" w:rsidRDefault="00E147B6">
      <w:pPr>
        <w:rPr>
          <w:b/>
        </w:rPr>
      </w:pPr>
      <w:r>
        <w:t xml:space="preserve">Was this a paid practicum? Yes or </w:t>
      </w:r>
      <w:proofErr w:type="gramStart"/>
      <w:r>
        <w:t>No  If</w:t>
      </w:r>
      <w:proofErr w:type="gramEnd"/>
      <w:r>
        <w:t xml:space="preserve"> yes, what was the salary?</w:t>
      </w:r>
      <w:r>
        <w:rPr>
          <w:b/>
        </w:rPr>
        <w:t xml:space="preserve"> ____________________</w:t>
      </w:r>
    </w:p>
    <w:p w14:paraId="1BF2B0EF" w14:textId="77777777" w:rsidR="00EE5A67" w:rsidRDefault="00EE5A67">
      <w:pPr>
        <w:rPr>
          <w:b/>
        </w:rPr>
      </w:pPr>
    </w:p>
    <w:p w14:paraId="487A8875" w14:textId="77777777" w:rsidR="00EE5A67" w:rsidRDefault="00E147B6">
      <w:r>
        <w:t xml:space="preserve">Please provide a description of your practicum duties at this site? </w:t>
      </w:r>
    </w:p>
    <w:p w14:paraId="1FD1BCDC" w14:textId="77777777" w:rsidR="00EE5A67" w:rsidRDefault="00E147B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4C46FAEB" w14:textId="77777777" w:rsidR="00EE5A67" w:rsidRDefault="00E147B6">
      <w:pPr>
        <w:pStyle w:val="Heading1"/>
        <w:rPr>
          <w:rFonts w:ascii="Times New Roman" w:hAnsi="Times New Roman" w:cs="Times New Roman"/>
        </w:rPr>
      </w:pPr>
      <w:bookmarkStart w:id="92" w:name="_Toc113632936"/>
      <w:r>
        <w:rPr>
          <w:rFonts w:ascii="Times New Roman" w:hAnsi="Times New Roman" w:cs="Times New Roman"/>
        </w:rPr>
        <w:lastRenderedPageBreak/>
        <w:t>DOCTORAL PROGRAM IN APPLIED DEVELOPMENTAL PSYCHOLOGY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92"/>
    </w:p>
    <w:p w14:paraId="5A14EFA6" w14:textId="77777777" w:rsidR="00EE5A67" w:rsidRDefault="00EE5A67">
      <w:pPr>
        <w:pStyle w:val="ListParagraph"/>
        <w:spacing w:beforeAutospacing="1" w:afterAutospacing="1"/>
        <w:ind w:left="360"/>
        <w:rPr>
          <w:b/>
          <w:bCs/>
        </w:rPr>
      </w:pPr>
    </w:p>
    <w:p w14:paraId="703A8AD1" w14:textId="77777777" w:rsidR="00EE5A67" w:rsidRDefault="00E147B6">
      <w:pPr>
        <w:pStyle w:val="Heading2"/>
        <w:rPr>
          <w:rFonts w:ascii="Times New Roman" w:hAnsi="Times New Roman" w:cs="Times New Roman"/>
          <w:i w:val="0"/>
          <w:u w:val="single"/>
        </w:rPr>
      </w:pPr>
      <w:bookmarkStart w:id="93" w:name="_Toc113632937"/>
      <w:r>
        <w:rPr>
          <w:rFonts w:ascii="Times New Roman" w:hAnsi="Times New Roman" w:cs="Times New Roman"/>
          <w:i w:val="0"/>
          <w:u w:val="single"/>
        </w:rPr>
        <w:t>Program Goals</w:t>
      </w:r>
      <w:bookmarkEnd w:id="93"/>
    </w:p>
    <w:p w14:paraId="10EC7A20" w14:textId="77777777" w:rsidR="00EE5A67" w:rsidRDefault="00E147B6">
      <w:pPr>
        <w:pStyle w:val="ListParagraph"/>
        <w:spacing w:beforeAutospacing="1" w:afterAutospacing="1"/>
        <w:ind w:left="360" w:firstLine="360"/>
        <w:rPr>
          <w:b/>
          <w:bCs/>
        </w:rPr>
      </w:pPr>
      <w:r>
        <w:t xml:space="preserve">The primary goal of the program is to train students to do research and teaching on basic processes of development (e.g., cognition, socialization) and on problems of development (e.g., attachment in infants born prematurely, information processing in learning disabled children).  Students with this training are employable in a variety of settings including university departments of psychology, human development, and education as well as research firms that focusing on development and developmental contexts of children.  </w:t>
      </w:r>
    </w:p>
    <w:p w14:paraId="5B15DD63" w14:textId="77777777" w:rsidR="00EE5A67" w:rsidRDefault="00E147B6">
      <w:pPr>
        <w:pStyle w:val="ListParagraph"/>
        <w:spacing w:beforeAutospacing="1" w:afterAutospacing="1"/>
        <w:ind w:left="360"/>
      </w:pPr>
      <w:r>
        <w:t>A secondary goal of the program is to train some students to do work that requires licensure in Applied Psychology (e.g., developmental assessment, development and evaluation of primary prevention programs in schools and health care settings, consultation to developers of day care and products for specific age groups).  This kind of training prepares students for employment in applied settings such as Developmental Follow-up Clinics and Parent/Infant Education Programs and allows those employed in university settings to act as consultants to medical practitioners, private industry, government programs, and the media.</w:t>
      </w:r>
    </w:p>
    <w:p w14:paraId="70DB0EE8" w14:textId="77777777" w:rsidR="00EE5A67" w:rsidRDefault="00EE5A67">
      <w:pPr>
        <w:pStyle w:val="ListParagraph"/>
        <w:spacing w:beforeAutospacing="1" w:afterAutospacing="1"/>
        <w:ind w:left="360"/>
      </w:pPr>
    </w:p>
    <w:p w14:paraId="1ED7C25C" w14:textId="77777777" w:rsidR="00EE5A67" w:rsidRDefault="00E147B6">
      <w:pPr>
        <w:pStyle w:val="Heading2"/>
        <w:rPr>
          <w:rFonts w:ascii="Times New Roman" w:hAnsi="Times New Roman" w:cs="Times New Roman"/>
          <w:i w:val="0"/>
          <w:u w:val="single"/>
        </w:rPr>
      </w:pPr>
      <w:bookmarkStart w:id="94" w:name="_Toc113632938"/>
      <w:r>
        <w:rPr>
          <w:rFonts w:ascii="Times New Roman" w:hAnsi="Times New Roman" w:cs="Times New Roman"/>
          <w:i w:val="0"/>
          <w:u w:val="single"/>
        </w:rPr>
        <w:t>Track Structure</w:t>
      </w:r>
      <w:bookmarkEnd w:id="94"/>
    </w:p>
    <w:p w14:paraId="5648026F" w14:textId="77777777" w:rsidR="00EE5A67" w:rsidRDefault="00E147B6">
      <w:pPr>
        <w:pStyle w:val="ListParagraph"/>
        <w:spacing w:beforeAutospacing="1" w:afterAutospacing="1"/>
        <w:ind w:left="792"/>
      </w:pPr>
      <w:r>
        <w:t xml:space="preserve">The basic program requires 72 hours of graduate course work. All students receive a </w:t>
      </w:r>
    </w:p>
    <w:p w14:paraId="23925350" w14:textId="77777777" w:rsidR="00EE5A67" w:rsidRDefault="00E147B6">
      <w:pPr>
        <w:pStyle w:val="ListParagraph"/>
        <w:spacing w:beforeAutospacing="1" w:afterAutospacing="1"/>
        <w:ind w:left="360"/>
      </w:pPr>
      <w:r>
        <w:t>thorough grounding in developmental processes, research methodology, and a psychology core.  The developmental perspective is emphasized throughout.</w:t>
      </w:r>
    </w:p>
    <w:p w14:paraId="3F92E89F" w14:textId="77777777" w:rsidR="00EE5A67" w:rsidRDefault="00E147B6">
      <w:pPr>
        <w:pStyle w:val="ListParagraph"/>
        <w:spacing w:beforeAutospacing="1" w:afterAutospacing="1"/>
        <w:ind w:left="360" w:firstLine="360"/>
      </w:pPr>
      <w:r>
        <w:rPr>
          <w:b/>
        </w:rPr>
        <w:t xml:space="preserve">Note: </w:t>
      </w:r>
      <w:r>
        <w:t xml:space="preserve">If a student earns the MA along the way, 30 hours of the ADP MA may count towards the PhD and you need a minimum of 42 hours applied to the PhD only (of which 12 are 998/999). Students with master’s degrees outside of the Applied Developmental field will be granted reduction of credits on a course-by-course approval </w:t>
      </w:r>
    </w:p>
    <w:p w14:paraId="01F2FD53" w14:textId="77777777" w:rsidR="00EE5A67" w:rsidRDefault="00E147B6">
      <w:pPr>
        <w:pStyle w:val="ListParagraph"/>
        <w:spacing w:beforeAutospacing="1" w:afterAutospacing="1"/>
        <w:ind w:left="360"/>
        <w:rPr>
          <w:b/>
        </w:rPr>
      </w:pPr>
      <w:r>
        <w:rPr>
          <w:b/>
        </w:rPr>
        <w:tab/>
        <w:t xml:space="preserve"> </w:t>
      </w:r>
    </w:p>
    <w:p w14:paraId="61ECF94B" w14:textId="77777777" w:rsidR="00EE5A67" w:rsidRDefault="00EE5A67">
      <w:pPr>
        <w:pStyle w:val="ListParagraph"/>
        <w:spacing w:beforeAutospacing="1" w:afterAutospacing="1"/>
        <w:ind w:left="360"/>
        <w:rPr>
          <w:b/>
          <w:u w:val="single"/>
        </w:rPr>
      </w:pPr>
    </w:p>
    <w:p w14:paraId="5B24AF87" w14:textId="77777777" w:rsidR="00EE5A67" w:rsidRDefault="00E147B6">
      <w:pPr>
        <w:pStyle w:val="Heading2"/>
        <w:rPr>
          <w:rFonts w:ascii="Times New Roman" w:hAnsi="Times New Roman" w:cs="Times New Roman"/>
          <w:u w:val="single"/>
        </w:rPr>
      </w:pPr>
      <w:bookmarkStart w:id="95" w:name="_Toc113632939"/>
      <w:r>
        <w:rPr>
          <w:rStyle w:val="Heading2Char"/>
          <w:rFonts w:ascii="Times New Roman" w:hAnsi="Times New Roman" w:cs="Times New Roman"/>
          <w:b/>
          <w:u w:val="single"/>
        </w:rPr>
        <w:t>Time Limit</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r>
        <w:fldChar w:fldCharType="begin"/>
      </w:r>
      <w:r>
        <w:rPr>
          <w:rStyle w:val="Hyperlink"/>
          <w:rFonts w:ascii="Times New Roman" w:hAnsi="Times New Roman" w:cs="Times New Roman"/>
        </w:rPr>
        <w:instrText xml:space="preserve"> HYPERLINK "https://catalog.gmu.edu/policies/academic/graduate-policies/" \l "ap-6-10-1"</w:instrText>
      </w:r>
      <w:r>
        <w:rPr>
          <w:rStyle w:val="Hyperlink"/>
          <w:rFonts w:ascii="Times New Roman" w:hAnsi="Times New Roman" w:cs="Times New Roman"/>
        </w:rPr>
        <w:fldChar w:fldCharType="separate"/>
      </w:r>
      <w:r>
        <w:rPr>
          <w:rStyle w:val="Hyperlink"/>
          <w:rFonts w:ascii="Times New Roman" w:hAnsi="Times New Roman" w:cs="Times New Roman"/>
        </w:rPr>
        <w:t>AP.6.10.1</w:t>
      </w:r>
      <w:r>
        <w:rPr>
          <w:rStyle w:val="Hyperlink"/>
          <w:rFonts w:ascii="Times New Roman" w:hAnsi="Times New Roman" w:cs="Times New Roman"/>
        </w:rPr>
        <w:fldChar w:fldCharType="end"/>
      </w:r>
      <w:r>
        <w:rPr>
          <w:rFonts w:ascii="Times New Roman" w:hAnsi="Times New Roman" w:cs="Times New Roman"/>
          <w:u w:val="single"/>
        </w:rPr>
        <w:t>)</w:t>
      </w:r>
      <w:bookmarkEnd w:id="95"/>
    </w:p>
    <w:p w14:paraId="296EB37F" w14:textId="77777777" w:rsidR="00EE5A67" w:rsidRDefault="00E147B6">
      <w:pPr>
        <w:spacing w:beforeAutospacing="1" w:afterAutospacing="1"/>
        <w:ind w:left="360" w:firstLine="360"/>
        <w:contextualSpacing/>
      </w:pPr>
      <w:r>
        <w:t xml:space="preserve">Doctoral students have nine years from the time of first enrollment as a degree-seeking student to complete their degrees. Please review University Requirement linked above, AP.6.10.1, for Time Limit Policies </w:t>
      </w:r>
    </w:p>
    <w:p w14:paraId="16E8E6BB" w14:textId="77777777" w:rsidR="00EE5A67" w:rsidRDefault="00E147B6">
      <w:pPr>
        <w:spacing w:beforeAutospacing="1" w:afterAutospacing="1"/>
        <w:contextualSpacing/>
      </w:pPr>
      <w:r>
        <w:tab/>
      </w:r>
      <w:hyperlink r:id="rId139">
        <w:r>
          <w:rPr>
            <w:rStyle w:val="Hyperlink"/>
          </w:rPr>
          <w:t>Time Limit Extension</w:t>
        </w:r>
      </w:hyperlink>
    </w:p>
    <w:p w14:paraId="7FE8545E" w14:textId="77777777" w:rsidR="00EE5A67" w:rsidRDefault="00E147B6">
      <w:pPr>
        <w:spacing w:beforeAutospacing="1" w:afterAutospacing="1"/>
        <w:contextualSpacing/>
      </w:pPr>
      <w:r>
        <w:tab/>
      </w:r>
      <w:hyperlink r:id="rId140">
        <w:r>
          <w:rPr>
            <w:rStyle w:val="Hyperlink"/>
          </w:rPr>
          <w:t>Time Limit Termination Appeal</w:t>
        </w:r>
      </w:hyperlink>
    </w:p>
    <w:p w14:paraId="0EF9A272" w14:textId="77777777" w:rsidR="00EE5A67" w:rsidRDefault="00E147B6">
      <w:pPr>
        <w:pStyle w:val="Heading2"/>
        <w:rPr>
          <w:rFonts w:ascii="Times New Roman" w:hAnsi="Times New Roman" w:cs="Times New Roman"/>
          <w:i w:val="0"/>
          <w:u w:val="single"/>
        </w:rPr>
      </w:pPr>
      <w:bookmarkStart w:id="96" w:name="_Toc113632940"/>
      <w:r>
        <w:rPr>
          <w:rFonts w:ascii="Times New Roman" w:hAnsi="Times New Roman" w:cs="Times New Roman"/>
          <w:i w:val="0"/>
          <w:u w:val="single"/>
        </w:rPr>
        <w:t xml:space="preserve">Coursework Requirements for Concentration in Applied Developmental Psychology </w:t>
      </w:r>
      <w:bookmarkEnd w:id="96"/>
    </w:p>
    <w:p w14:paraId="4FA0BB99" w14:textId="77777777" w:rsidR="00EE5A67" w:rsidRDefault="00EE5A67"/>
    <w:p w14:paraId="6449CF25" w14:textId="77777777" w:rsidR="00EE5A67" w:rsidRDefault="00E147B6">
      <w:pPr>
        <w:ind w:left="1080" w:hanging="360"/>
        <w:rPr>
          <w:b/>
        </w:rPr>
      </w:pPr>
      <w:r>
        <w:rPr>
          <w:b/>
          <w:sz w:val="28"/>
          <w:szCs w:val="28"/>
        </w:rPr>
        <w:lastRenderedPageBreak/>
        <w:t xml:space="preserve">• </w:t>
      </w:r>
      <w:r>
        <w:rPr>
          <w:b/>
        </w:rPr>
        <w:t xml:space="preserve">   3 credits of PSYC 704 Lifespan Development</w:t>
      </w:r>
    </w:p>
    <w:p w14:paraId="7E9CB43A" w14:textId="77777777" w:rsidR="00EE5A67" w:rsidRDefault="00EE5A67">
      <w:pPr>
        <w:ind w:left="1080" w:hanging="360"/>
        <w:rPr>
          <w:b/>
        </w:rPr>
      </w:pPr>
    </w:p>
    <w:p w14:paraId="5CBB0397" w14:textId="77777777" w:rsidR="00EE5A67" w:rsidRDefault="00E147B6">
      <w:pPr>
        <w:numPr>
          <w:ilvl w:val="0"/>
          <w:numId w:val="6"/>
        </w:numPr>
      </w:pPr>
      <w:bookmarkStart w:id="97" w:name="_Toc491680338"/>
      <w:bookmarkStart w:id="98" w:name="_Toc173551597"/>
      <w:bookmarkStart w:id="99" w:name="_Toc491679693"/>
      <w:bookmarkStart w:id="100" w:name="_Toc173559301"/>
      <w:bookmarkStart w:id="101" w:name="_Toc109013502"/>
      <w:bookmarkStart w:id="102" w:name="_Toc173551731"/>
      <w:bookmarkStart w:id="103" w:name="_Toc109013309"/>
      <w:bookmarkStart w:id="104" w:name="_Toc108950098"/>
      <w:bookmarkStart w:id="105" w:name="_Toc47165641"/>
      <w:bookmarkStart w:id="106" w:name="_Toc81304019"/>
      <w:bookmarkStart w:id="107" w:name="_Toc47166023"/>
      <w:bookmarkStart w:id="108" w:name="_Toc47407417"/>
      <w:bookmarkStart w:id="109" w:name="_Toc81724254"/>
      <w:bookmarkStart w:id="110" w:name="_Toc108935335"/>
      <w:bookmarkStart w:id="111" w:name="_Toc47165861"/>
      <w:bookmarkStart w:id="112" w:name="_Toc112481572"/>
      <w:bookmarkStart w:id="113" w:name="_Toc301163593"/>
      <w:bookmarkStart w:id="114" w:name="_Toc46051056"/>
      <w:bookmarkStart w:id="115" w:name="_Toc108949300"/>
      <w:bookmarkStart w:id="116" w:name="_Toc167523011"/>
      <w:bookmarkStart w:id="117" w:name="_Toc108935223"/>
      <w:bookmarkStart w:id="118" w:name="_Toc45615359"/>
      <w:bookmarkStart w:id="119" w:name="_Toc45615183"/>
      <w:bookmarkStart w:id="120" w:name="_Toc81303223"/>
      <w:bookmarkStart w:id="121" w:name="_Toc81304108"/>
      <w:bookmarkStart w:id="122" w:name="_Toc520519628"/>
      <w:bookmarkStart w:id="123" w:name="_Toc266958247"/>
      <w:bookmarkStart w:id="124" w:name="_Toc491678659"/>
      <w:bookmarkStart w:id="125" w:name="_Toc108934738"/>
      <w:bookmarkStart w:id="126" w:name="_Toc45614478"/>
      <w:bookmarkStart w:id="127" w:name="_Toc138574083"/>
      <w:bookmarkStart w:id="128" w:name="_Toc491678497"/>
      <w:bookmarkStart w:id="129" w:name="_Toc12605801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b/>
        </w:rPr>
        <w:t>One Course from the following:</w:t>
      </w:r>
    </w:p>
    <w:p w14:paraId="0D858EB3" w14:textId="77777777" w:rsidR="00EE5A67" w:rsidRDefault="00E147B6">
      <w:pPr>
        <w:pStyle w:val="Heading6"/>
        <w:numPr>
          <w:ilvl w:val="0"/>
          <w:numId w:val="0"/>
        </w:numPr>
        <w:spacing w:line="240" w:lineRule="auto"/>
        <w:ind w:left="2592" w:hanging="1152"/>
      </w:pPr>
      <w:bookmarkStart w:id="130" w:name="cognitive"/>
      <w:bookmarkEnd w:id="130"/>
      <w:r>
        <w:rPr>
          <w:rStyle w:val="Hyperlink"/>
          <w:i w:val="0"/>
          <w:color w:val="auto"/>
          <w:u w:val="none"/>
        </w:rPr>
        <w:t>PSYC 701 - Cognitive Bases of Behavior</w:t>
      </w:r>
    </w:p>
    <w:p w14:paraId="57C03082" w14:textId="77777777" w:rsidR="00EE5A67" w:rsidRDefault="00E147B6">
      <w:r>
        <w:rPr>
          <w:rStyle w:val="Hyperlink"/>
          <w:color w:val="auto"/>
          <w:u w:val="none"/>
        </w:rPr>
        <w:tab/>
      </w:r>
      <w:r>
        <w:rPr>
          <w:rStyle w:val="Hyperlink"/>
          <w:color w:val="auto"/>
          <w:u w:val="none"/>
        </w:rPr>
        <w:tab/>
      </w:r>
      <w:bookmarkStart w:id="131" w:name="biological"/>
      <w:bookmarkEnd w:id="131"/>
      <w:r>
        <w:rPr>
          <w:rStyle w:val="Hyperlink"/>
          <w:color w:val="auto"/>
          <w:u w:val="none"/>
        </w:rPr>
        <w:t>PSYC 702 - Biological Bases of Human Behavior</w:t>
      </w:r>
    </w:p>
    <w:p w14:paraId="0311D002" w14:textId="77777777" w:rsidR="00EE5A67" w:rsidRDefault="00E147B6">
      <w:r>
        <w:rPr>
          <w:rStyle w:val="Hyperlink"/>
          <w:color w:val="auto"/>
          <w:u w:val="none"/>
        </w:rPr>
        <w:tab/>
      </w:r>
      <w:r>
        <w:rPr>
          <w:rStyle w:val="Hyperlink"/>
          <w:color w:val="auto"/>
          <w:u w:val="none"/>
        </w:rPr>
        <w:tab/>
      </w:r>
      <w:bookmarkStart w:id="132" w:name="social"/>
      <w:bookmarkEnd w:id="132"/>
      <w:r>
        <w:rPr>
          <w:rStyle w:val="Hyperlink"/>
          <w:color w:val="auto"/>
          <w:u w:val="none"/>
        </w:rPr>
        <w:t>PSYC 703 - Social Bases of Behavior</w:t>
      </w:r>
    </w:p>
    <w:p w14:paraId="5D659BF7" w14:textId="77777777" w:rsidR="00EE5A67" w:rsidRDefault="00E147B6">
      <w:pPr>
        <w:ind w:left="720" w:firstLine="720"/>
      </w:pPr>
      <w:r>
        <w:rPr>
          <w:rStyle w:val="Hyperlink"/>
          <w:color w:val="auto"/>
          <w:u w:val="none"/>
        </w:rPr>
        <w:t>PSYC 707 – Emotional Bases of Behavior</w:t>
      </w:r>
    </w:p>
    <w:p w14:paraId="1E1D3843" w14:textId="77777777" w:rsidR="00EE5A67" w:rsidRDefault="00EE5A67">
      <w:pPr>
        <w:rPr>
          <w:rStyle w:val="Hyperlink"/>
          <w:b/>
          <w:color w:val="auto"/>
          <w:u w:val="none"/>
        </w:rPr>
      </w:pPr>
    </w:p>
    <w:p w14:paraId="6204318A" w14:textId="77777777" w:rsidR="00EE5A67" w:rsidRDefault="00E147B6">
      <w:pPr>
        <w:numPr>
          <w:ilvl w:val="0"/>
          <w:numId w:val="6"/>
        </w:numPr>
        <w:rPr>
          <w:b/>
        </w:rPr>
      </w:pPr>
      <w:r>
        <w:rPr>
          <w:b/>
        </w:rPr>
        <w:t>16 credits of Quantitative Methods:</w:t>
      </w:r>
    </w:p>
    <w:p w14:paraId="55ED54BF" w14:textId="77777777" w:rsidR="00EE5A67" w:rsidRDefault="00E147B6">
      <w:pPr>
        <w:pStyle w:val="Heading6"/>
        <w:numPr>
          <w:ilvl w:val="0"/>
          <w:numId w:val="0"/>
        </w:numPr>
        <w:spacing w:line="240" w:lineRule="auto"/>
        <w:ind w:left="2952" w:hanging="1152"/>
      </w:pPr>
      <w:r>
        <w:t>Two required courses</w:t>
      </w:r>
    </w:p>
    <w:p w14:paraId="0CD90685" w14:textId="77777777" w:rsidR="00EE5A67" w:rsidRDefault="00E147B6">
      <w:pPr>
        <w:numPr>
          <w:ilvl w:val="0"/>
          <w:numId w:val="16"/>
        </w:numPr>
        <w:tabs>
          <w:tab w:val="clear" w:pos="720"/>
          <w:tab w:val="left" w:pos="2520"/>
        </w:tabs>
        <w:ind w:left="2520"/>
      </w:pPr>
      <w:r>
        <w:t>PSYC 611 - Advanced Statistics</w:t>
      </w:r>
    </w:p>
    <w:p w14:paraId="7CDBDBB4" w14:textId="77777777" w:rsidR="00EE5A67" w:rsidRDefault="00E147B6">
      <w:pPr>
        <w:numPr>
          <w:ilvl w:val="0"/>
          <w:numId w:val="16"/>
        </w:numPr>
        <w:tabs>
          <w:tab w:val="clear" w:pos="720"/>
          <w:tab w:val="left" w:pos="2520"/>
        </w:tabs>
        <w:ind w:left="2520"/>
      </w:pPr>
      <w:r>
        <w:t>PSYC 754 – Multiple Regression</w:t>
      </w:r>
    </w:p>
    <w:p w14:paraId="19887BDC" w14:textId="77777777" w:rsidR="00EE5A67" w:rsidRDefault="00E147B6">
      <w:pPr>
        <w:pStyle w:val="Heading6"/>
        <w:numPr>
          <w:ilvl w:val="0"/>
          <w:numId w:val="0"/>
        </w:numPr>
        <w:spacing w:line="240" w:lineRule="auto"/>
        <w:ind w:left="2952" w:hanging="1152"/>
      </w:pPr>
      <w:bookmarkStart w:id="133" w:name="twocourseschosenfrom"/>
      <w:bookmarkEnd w:id="133"/>
      <w:r>
        <w:t>Two courses chosen from:</w:t>
      </w:r>
    </w:p>
    <w:p w14:paraId="240456F4" w14:textId="77777777" w:rsidR="00EE5A67" w:rsidRDefault="00E147B6">
      <w:pPr>
        <w:numPr>
          <w:ilvl w:val="0"/>
          <w:numId w:val="17"/>
        </w:numPr>
        <w:tabs>
          <w:tab w:val="clear" w:pos="720"/>
          <w:tab w:val="left" w:pos="2520"/>
        </w:tabs>
        <w:ind w:left="2520"/>
      </w:pPr>
      <w:r>
        <w:t>PSYC 555 - Neuroimaging</w:t>
      </w:r>
    </w:p>
    <w:p w14:paraId="558892AD" w14:textId="77777777" w:rsidR="00EE5A67" w:rsidRDefault="00E147B6">
      <w:pPr>
        <w:numPr>
          <w:ilvl w:val="0"/>
          <w:numId w:val="17"/>
        </w:numPr>
        <w:tabs>
          <w:tab w:val="clear" w:pos="720"/>
          <w:tab w:val="left" w:pos="2520"/>
        </w:tabs>
        <w:ind w:left="2520"/>
      </w:pPr>
      <w:r>
        <w:t>PSYC 557 - Psychometric Methods</w:t>
      </w:r>
    </w:p>
    <w:p w14:paraId="736FCDFD" w14:textId="77777777" w:rsidR="00EE5A67" w:rsidRDefault="00E147B6">
      <w:pPr>
        <w:numPr>
          <w:ilvl w:val="0"/>
          <w:numId w:val="17"/>
        </w:numPr>
        <w:tabs>
          <w:tab w:val="clear" w:pos="720"/>
          <w:tab w:val="left" w:pos="2520"/>
        </w:tabs>
        <w:ind w:left="2520"/>
      </w:pPr>
      <w:r>
        <w:t>PSYC 646 - Longitudinal Data Analysis</w:t>
      </w:r>
    </w:p>
    <w:p w14:paraId="233E4644" w14:textId="77777777" w:rsidR="00EE5A67" w:rsidRDefault="00E147B6">
      <w:pPr>
        <w:numPr>
          <w:ilvl w:val="0"/>
          <w:numId w:val="17"/>
        </w:numPr>
        <w:tabs>
          <w:tab w:val="clear" w:pos="720"/>
          <w:tab w:val="left" w:pos="2520"/>
        </w:tabs>
        <w:ind w:left="2520"/>
      </w:pPr>
      <w:r>
        <w:t>PSYC 651</w:t>
      </w:r>
      <w:r>
        <w:tab/>
        <w:t>- Doing Social Network Research in Psychological Science</w:t>
      </w:r>
    </w:p>
    <w:p w14:paraId="271A7326" w14:textId="77777777" w:rsidR="00EE5A67" w:rsidRDefault="00E147B6">
      <w:pPr>
        <w:numPr>
          <w:ilvl w:val="0"/>
          <w:numId w:val="17"/>
        </w:numPr>
        <w:tabs>
          <w:tab w:val="clear" w:pos="720"/>
          <w:tab w:val="left" w:pos="2520"/>
        </w:tabs>
        <w:ind w:left="2520"/>
      </w:pPr>
      <w:r>
        <w:t>PSYC 652 - Quantitative Methods II: Analysis of Variance</w:t>
      </w:r>
    </w:p>
    <w:p w14:paraId="3CC0477B" w14:textId="77777777" w:rsidR="00EE5A67" w:rsidRDefault="00E147B6">
      <w:pPr>
        <w:numPr>
          <w:ilvl w:val="0"/>
          <w:numId w:val="17"/>
        </w:numPr>
        <w:tabs>
          <w:tab w:val="clear" w:pos="720"/>
          <w:tab w:val="left" w:pos="2520"/>
        </w:tabs>
        <w:ind w:left="2520"/>
      </w:pPr>
      <w:r>
        <w:t>PSYC 756 - Quantitative Methods IV: Multivariate Techniques in Psychology</w:t>
      </w:r>
    </w:p>
    <w:p w14:paraId="378308E2" w14:textId="77777777" w:rsidR="00EE5A67" w:rsidRDefault="00E147B6">
      <w:pPr>
        <w:numPr>
          <w:ilvl w:val="0"/>
          <w:numId w:val="17"/>
        </w:numPr>
        <w:tabs>
          <w:tab w:val="clear" w:pos="720"/>
          <w:tab w:val="left" w:pos="2520"/>
        </w:tabs>
        <w:ind w:left="2520"/>
      </w:pPr>
      <w:r>
        <w:t>PSYC 757 – Advanced Topics in Statistical Analysis (with approval)</w:t>
      </w:r>
    </w:p>
    <w:p w14:paraId="38F89FB7" w14:textId="77777777" w:rsidR="00EE5A67" w:rsidRDefault="00E147B6">
      <w:pPr>
        <w:numPr>
          <w:ilvl w:val="0"/>
          <w:numId w:val="17"/>
        </w:numPr>
        <w:tabs>
          <w:tab w:val="clear" w:pos="720"/>
          <w:tab w:val="left" w:pos="2520"/>
        </w:tabs>
        <w:ind w:left="2520"/>
      </w:pPr>
      <w:r>
        <w:t>PSYC 794 – Developmental Assessment</w:t>
      </w:r>
    </w:p>
    <w:p w14:paraId="3514129D" w14:textId="77777777" w:rsidR="00EE5A67" w:rsidRDefault="00E147B6">
      <w:pPr>
        <w:numPr>
          <w:ilvl w:val="0"/>
          <w:numId w:val="17"/>
        </w:numPr>
        <w:tabs>
          <w:tab w:val="clear" w:pos="720"/>
          <w:tab w:val="left" w:pos="2520"/>
        </w:tabs>
        <w:ind w:left="2520"/>
      </w:pPr>
      <w:r>
        <w:t>PSYC 889 – Structural Equation Modeling and Meta-Analysis</w:t>
      </w:r>
    </w:p>
    <w:p w14:paraId="5E1AD06C" w14:textId="77777777" w:rsidR="00EE5A67" w:rsidRDefault="00E147B6">
      <w:pPr>
        <w:numPr>
          <w:ilvl w:val="0"/>
          <w:numId w:val="17"/>
        </w:numPr>
        <w:tabs>
          <w:tab w:val="clear" w:pos="720"/>
          <w:tab w:val="left" w:pos="2520"/>
        </w:tabs>
        <w:ind w:left="2520"/>
      </w:pPr>
      <w:r>
        <w:t>PSYC 592/892 - Special Topics in Psychology (</w:t>
      </w:r>
      <w:bookmarkStart w:id="134" w:name="onecoursechosenfrom"/>
      <w:bookmarkEnd w:id="134"/>
      <w:r>
        <w:t>when the topic is Adolescent Development; Autism Spectrum Disorders; Child Development and Social Policy; Executive Functions Development; or developmental in content, with approval)</w:t>
      </w:r>
    </w:p>
    <w:p w14:paraId="45BAB2B3" w14:textId="77777777" w:rsidR="00EE5A67" w:rsidRDefault="00E147B6">
      <w:pPr>
        <w:tabs>
          <w:tab w:val="left" w:pos="2520"/>
        </w:tabs>
        <w:rPr>
          <w:i/>
        </w:rPr>
      </w:pPr>
      <w:r>
        <w:t xml:space="preserve">                              </w:t>
      </w:r>
      <w:r>
        <w:rPr>
          <w:i/>
        </w:rPr>
        <w:t>Additional course can be taken from the following:</w:t>
      </w:r>
    </w:p>
    <w:p w14:paraId="26665359" w14:textId="77777777" w:rsidR="00EE5A67" w:rsidRDefault="00E147B6">
      <w:pPr>
        <w:numPr>
          <w:ilvl w:val="0"/>
          <w:numId w:val="17"/>
        </w:numPr>
        <w:tabs>
          <w:tab w:val="clear" w:pos="720"/>
          <w:tab w:val="left" w:pos="2520"/>
        </w:tabs>
        <w:ind w:left="2520"/>
      </w:pPr>
      <w:r>
        <w:t>EDRS 631 – Program Evaluation</w:t>
      </w:r>
    </w:p>
    <w:p w14:paraId="3E983A66" w14:textId="77777777" w:rsidR="00EE5A67" w:rsidRDefault="00E147B6">
      <w:pPr>
        <w:numPr>
          <w:ilvl w:val="0"/>
          <w:numId w:val="17"/>
        </w:numPr>
        <w:tabs>
          <w:tab w:val="clear" w:pos="720"/>
          <w:tab w:val="left" w:pos="2520"/>
        </w:tabs>
        <w:ind w:left="2520"/>
      </w:pPr>
      <w:r>
        <w:t>EDRS 812 – Qualitative Methods in Educational Research</w:t>
      </w:r>
    </w:p>
    <w:p w14:paraId="71053651" w14:textId="77777777" w:rsidR="00EE5A67" w:rsidRDefault="00E147B6">
      <w:pPr>
        <w:numPr>
          <w:ilvl w:val="0"/>
          <w:numId w:val="17"/>
        </w:numPr>
        <w:tabs>
          <w:tab w:val="clear" w:pos="720"/>
          <w:tab w:val="left" w:pos="2520"/>
        </w:tabs>
        <w:ind w:left="2520"/>
      </w:pPr>
      <w:r>
        <w:t>EDRS 824 – Mixed Methods Research: Integrating Qualitative and Quantitative Approaches</w:t>
      </w:r>
    </w:p>
    <w:p w14:paraId="7001A467" w14:textId="77777777" w:rsidR="00EE5A67" w:rsidRDefault="00E147B6">
      <w:pPr>
        <w:numPr>
          <w:ilvl w:val="0"/>
          <w:numId w:val="17"/>
        </w:numPr>
        <w:tabs>
          <w:tab w:val="clear" w:pos="720"/>
          <w:tab w:val="left" w:pos="2520"/>
        </w:tabs>
        <w:ind w:left="2520"/>
      </w:pPr>
      <w:r>
        <w:t>EDRS 828 – Item Response Theory</w:t>
      </w:r>
    </w:p>
    <w:p w14:paraId="0A0D01AD" w14:textId="77777777" w:rsidR="00EE5A67" w:rsidRDefault="00E147B6">
      <w:pPr>
        <w:numPr>
          <w:ilvl w:val="0"/>
          <w:numId w:val="17"/>
        </w:numPr>
        <w:tabs>
          <w:tab w:val="clear" w:pos="720"/>
          <w:tab w:val="left" w:pos="2520"/>
        </w:tabs>
        <w:ind w:left="2520"/>
      </w:pPr>
      <w:r>
        <w:t>EDRS 830 – Hierarchical Linear Modeling</w:t>
      </w:r>
    </w:p>
    <w:p w14:paraId="3005FFDF" w14:textId="77777777" w:rsidR="00EE5A67" w:rsidRDefault="00E147B6">
      <w:pPr>
        <w:numPr>
          <w:ilvl w:val="0"/>
          <w:numId w:val="17"/>
        </w:numPr>
        <w:tabs>
          <w:tab w:val="clear" w:pos="720"/>
          <w:tab w:val="left" w:pos="2520"/>
        </w:tabs>
        <w:ind w:left="2520"/>
      </w:pPr>
      <w:r>
        <w:t xml:space="preserve">PSYC 592 – Special Topics (when topic is </w:t>
      </w:r>
      <w:proofErr w:type="spellStart"/>
      <w:r>
        <w:t>Matlab</w:t>
      </w:r>
      <w:proofErr w:type="spellEnd"/>
      <w:r>
        <w:t xml:space="preserve"> for Psychologists)</w:t>
      </w:r>
    </w:p>
    <w:p w14:paraId="7135E66D" w14:textId="77777777" w:rsidR="00EE5A67" w:rsidRDefault="00E147B6">
      <w:pPr>
        <w:numPr>
          <w:ilvl w:val="0"/>
          <w:numId w:val="17"/>
        </w:numPr>
        <w:tabs>
          <w:tab w:val="clear" w:pos="720"/>
          <w:tab w:val="left" w:pos="2520"/>
        </w:tabs>
        <w:ind w:left="2520"/>
      </w:pPr>
      <w:r>
        <w:t>PSYC 734 – Seminar in Human Factors and Applied Cognition (when topic is Python for Psychology)</w:t>
      </w:r>
    </w:p>
    <w:p w14:paraId="3BD5CA53" w14:textId="77777777" w:rsidR="00EE5A67" w:rsidRDefault="00E147B6">
      <w:pPr>
        <w:numPr>
          <w:ilvl w:val="0"/>
          <w:numId w:val="17"/>
        </w:numPr>
        <w:tabs>
          <w:tab w:val="clear" w:pos="720"/>
          <w:tab w:val="left" w:pos="2520"/>
        </w:tabs>
        <w:ind w:left="2520"/>
      </w:pPr>
      <w:r>
        <w:t>STAT 515 – Applied Statistics and Visualization for Analytics</w:t>
      </w:r>
    </w:p>
    <w:p w14:paraId="13BFAD31" w14:textId="77777777" w:rsidR="00EE5A67" w:rsidRDefault="00EE5A67">
      <w:pPr>
        <w:tabs>
          <w:tab w:val="left" w:pos="2520"/>
        </w:tabs>
      </w:pPr>
    </w:p>
    <w:p w14:paraId="3B63FEE0" w14:textId="77777777" w:rsidR="00EE5A67" w:rsidRDefault="00E147B6">
      <w:pPr>
        <w:numPr>
          <w:ilvl w:val="0"/>
          <w:numId w:val="6"/>
        </w:numPr>
        <w:rPr>
          <w:b/>
        </w:rPr>
      </w:pPr>
      <w:r>
        <w:rPr>
          <w:b/>
        </w:rPr>
        <w:t>12 credits of Developmental Specialized Content</w:t>
      </w:r>
    </w:p>
    <w:p w14:paraId="0635BB8F" w14:textId="77777777" w:rsidR="00EE5A67" w:rsidRDefault="00E147B6">
      <w:pPr>
        <w:ind w:left="1080" w:firstLine="360"/>
        <w:rPr>
          <w:b/>
        </w:rPr>
      </w:pPr>
      <w:r>
        <w:rPr>
          <w:i/>
        </w:rPr>
        <w:t>Choose from the following:</w:t>
      </w:r>
    </w:p>
    <w:p w14:paraId="56690ACE" w14:textId="77777777" w:rsidR="00EE5A67" w:rsidRDefault="00E147B6">
      <w:pPr>
        <w:pStyle w:val="ListParagraph"/>
        <w:numPr>
          <w:ilvl w:val="0"/>
          <w:numId w:val="6"/>
        </w:numPr>
        <w:ind w:left="2160"/>
      </w:pPr>
      <w:bookmarkStart w:id="135" w:name="uptoonespecializedmethodscourse03credits"/>
      <w:bookmarkEnd w:id="135"/>
      <w:r>
        <w:t>PSYC 669 - Social and Emotional Development</w:t>
      </w:r>
    </w:p>
    <w:p w14:paraId="16D060F9" w14:textId="77777777" w:rsidR="00EE5A67" w:rsidRDefault="00E147B6">
      <w:pPr>
        <w:pStyle w:val="ListParagraph"/>
        <w:numPr>
          <w:ilvl w:val="0"/>
          <w:numId w:val="6"/>
        </w:numPr>
        <w:ind w:left="2160"/>
      </w:pPr>
      <w:r>
        <w:t>PSYC 566 - Cognitive and Perceptual Development</w:t>
      </w:r>
    </w:p>
    <w:p w14:paraId="5324E5A8" w14:textId="77777777" w:rsidR="00EE5A67" w:rsidRDefault="00E147B6">
      <w:pPr>
        <w:pStyle w:val="ListParagraph"/>
        <w:numPr>
          <w:ilvl w:val="0"/>
          <w:numId w:val="6"/>
        </w:numPr>
        <w:ind w:left="2160"/>
      </w:pPr>
      <w:r>
        <w:t>PSYC 615 - Language Development</w:t>
      </w:r>
    </w:p>
    <w:p w14:paraId="498B3685" w14:textId="77777777" w:rsidR="00EE5A67" w:rsidRDefault="00E147B6">
      <w:pPr>
        <w:pStyle w:val="ListParagraph"/>
        <w:numPr>
          <w:ilvl w:val="0"/>
          <w:numId w:val="6"/>
        </w:numPr>
        <w:ind w:left="2160"/>
      </w:pPr>
      <w:r>
        <w:t>PSYC 648 – Developmental Psychopathology</w:t>
      </w:r>
    </w:p>
    <w:p w14:paraId="7CB77A02" w14:textId="77777777" w:rsidR="00EE5A67" w:rsidRDefault="00E147B6">
      <w:pPr>
        <w:pStyle w:val="ListParagraph"/>
        <w:numPr>
          <w:ilvl w:val="0"/>
          <w:numId w:val="6"/>
        </w:numPr>
        <w:ind w:left="2160"/>
      </w:pPr>
      <w:r>
        <w:lastRenderedPageBreak/>
        <w:t>PSYC 780 – Applied Developmental Psychology</w:t>
      </w:r>
    </w:p>
    <w:p w14:paraId="25D09BEF" w14:textId="77777777" w:rsidR="00EE5A67" w:rsidRDefault="00E147B6">
      <w:pPr>
        <w:pStyle w:val="ListParagraph"/>
        <w:numPr>
          <w:ilvl w:val="0"/>
          <w:numId w:val="6"/>
        </w:numPr>
        <w:ind w:left="2160"/>
      </w:pPr>
      <w:r>
        <w:t>EDEP 822 – Advanced Learning, Motivation, and Self-Regulation</w:t>
      </w:r>
    </w:p>
    <w:p w14:paraId="4EFAE761" w14:textId="77777777" w:rsidR="00EE5A67" w:rsidRDefault="00E147B6">
      <w:pPr>
        <w:pStyle w:val="ListParagraph"/>
        <w:numPr>
          <w:ilvl w:val="0"/>
          <w:numId w:val="6"/>
        </w:numPr>
        <w:ind w:left="2160"/>
      </w:pPr>
      <w:r>
        <w:t>PSYC 592/892 - Special Topics (when the topic is Adolescent Development; Autism Spectrum Disorders; Child Development and Social Policy; Executive Functions Development; or developmental in content, with approval)</w:t>
      </w:r>
    </w:p>
    <w:p w14:paraId="0A8B5FFD" w14:textId="77777777" w:rsidR="00EE5A67" w:rsidRDefault="00EE5A67">
      <w:pPr>
        <w:pStyle w:val="ListParagraph"/>
        <w:ind w:left="2160"/>
      </w:pPr>
    </w:p>
    <w:p w14:paraId="1FEE2808" w14:textId="77777777" w:rsidR="00EE5A67" w:rsidRDefault="00E147B6">
      <w:pPr>
        <w:numPr>
          <w:ilvl w:val="0"/>
          <w:numId w:val="6"/>
        </w:numPr>
        <w:rPr>
          <w:b/>
        </w:rPr>
      </w:pPr>
      <w:r>
        <w:rPr>
          <w:b/>
        </w:rPr>
        <w:t xml:space="preserve">3 credits of Seminar in Professional Psychology </w:t>
      </w:r>
    </w:p>
    <w:p w14:paraId="0E827A73" w14:textId="77777777" w:rsidR="00EE5A67" w:rsidRDefault="00E147B6">
      <w:pPr>
        <w:numPr>
          <w:ilvl w:val="1"/>
          <w:numId w:val="6"/>
        </w:numPr>
      </w:pPr>
      <w:r>
        <w:t>PSYC 890; 1 hour taken during each semester of the first year and 1 in a subsequent year</w:t>
      </w:r>
    </w:p>
    <w:p w14:paraId="3EA04274" w14:textId="77777777" w:rsidR="00EE5A67" w:rsidRDefault="00EE5A67">
      <w:pPr>
        <w:ind w:left="1800"/>
      </w:pPr>
    </w:p>
    <w:p w14:paraId="25222A38" w14:textId="77777777" w:rsidR="00EE5A67" w:rsidRDefault="00E147B6">
      <w:pPr>
        <w:numPr>
          <w:ilvl w:val="0"/>
          <w:numId w:val="6"/>
        </w:numPr>
        <w:ind w:left="1440" w:hanging="720"/>
      </w:pPr>
      <w:r>
        <w:rPr>
          <w:b/>
        </w:rPr>
        <w:t>8 credits of Directed Readings and Research or Practicum</w:t>
      </w:r>
    </w:p>
    <w:p w14:paraId="2ABA6429" w14:textId="77777777" w:rsidR="00EE5A67" w:rsidRDefault="00E147B6">
      <w:pPr>
        <w:numPr>
          <w:ilvl w:val="1"/>
          <w:numId w:val="6"/>
        </w:numPr>
      </w:pPr>
      <w:r>
        <w:t>PSYC 792 – Psychology Practicum.  Practicum can be taken for a maximum of 6 hours. (Forms found elsewhere in Handbook.)</w:t>
      </w:r>
    </w:p>
    <w:p w14:paraId="4BA14D1D" w14:textId="77777777" w:rsidR="00EE5A67" w:rsidRDefault="00E147B6">
      <w:pPr>
        <w:numPr>
          <w:ilvl w:val="1"/>
          <w:numId w:val="6"/>
        </w:numPr>
      </w:pPr>
      <w:r>
        <w:t>PSYC 897 – Directed Reading and Research.  (Can be repeated for credit) arch</w:t>
      </w:r>
    </w:p>
    <w:p w14:paraId="061831AC" w14:textId="77777777" w:rsidR="00EE5A67" w:rsidRDefault="00E147B6">
      <w:pPr>
        <w:numPr>
          <w:ilvl w:val="1"/>
          <w:numId w:val="6"/>
        </w:numPr>
      </w:pPr>
      <w:r>
        <w:t>PSYC 850 – Teaching Practicum in Psychology</w:t>
      </w:r>
    </w:p>
    <w:p w14:paraId="693648AE" w14:textId="77777777" w:rsidR="00EE5A67" w:rsidRDefault="00EE5A67">
      <w:pPr>
        <w:ind w:left="1800"/>
      </w:pPr>
    </w:p>
    <w:p w14:paraId="628F3A10" w14:textId="77777777" w:rsidR="00EE5A67" w:rsidRDefault="00E147B6">
      <w:pPr>
        <w:numPr>
          <w:ilvl w:val="0"/>
          <w:numId w:val="6"/>
        </w:numPr>
        <w:rPr>
          <w:b/>
        </w:rPr>
      </w:pPr>
      <w:r>
        <w:rPr>
          <w:b/>
        </w:rPr>
        <w:t xml:space="preserve">12 credits of Dissertation Proposal and Doctoral Dissertation: PSYC 998 and 999 </w:t>
      </w:r>
    </w:p>
    <w:p w14:paraId="2BB36582" w14:textId="77777777" w:rsidR="00EE5A67" w:rsidRDefault="00E147B6">
      <w:pPr>
        <w:numPr>
          <w:ilvl w:val="1"/>
          <w:numId w:val="6"/>
        </w:numPr>
      </w:pPr>
      <w:r>
        <w:t>At least 3 of 998 and at least 3 of 999. Minimum 12 combined.</w:t>
      </w:r>
    </w:p>
    <w:p w14:paraId="1C4A0312" w14:textId="16F6C8CE" w:rsidR="00EE5A67" w:rsidRDefault="00E147B6">
      <w:pPr>
        <w:numPr>
          <w:ilvl w:val="1"/>
          <w:numId w:val="6"/>
        </w:numPr>
      </w:pPr>
      <w:r>
        <w:t>The dissertation requirement is designed to demonstrate the student's ability to apply psychological principles to research problems. Once enrolled in </w:t>
      </w:r>
      <w:hyperlink r:id="rId141" w:tgtFrame="PSYC 999">
        <w:r>
          <w:rPr>
            <w:rStyle w:val="Hyperlink"/>
          </w:rPr>
          <w:t>PSYC 999</w:t>
        </w:r>
      </w:hyperlink>
      <w:r>
        <w:t> Doctoral Dissertation, students must follow the university's continuous registration policy as specified in </w:t>
      </w:r>
      <w:hyperlink r:id="rId142">
        <w:r>
          <w:rPr>
            <w:rStyle w:val="Hyperlink"/>
          </w:rPr>
          <w:t>AP.6.10.6 Dissertation Research</w:t>
        </w:r>
      </w:hyperlink>
      <w:r>
        <w:t>. Students who defend in the summer must be registered for at least 1 credit of </w:t>
      </w:r>
      <w:hyperlink r:id="rId143" w:tgtFrame="PSYC 999">
        <w:r>
          <w:rPr>
            <w:rStyle w:val="Hyperlink"/>
          </w:rPr>
          <w:t>PSYC 999</w:t>
        </w:r>
      </w:hyperlink>
      <w:r>
        <w:t> Doctoral Dissertation.</w:t>
      </w:r>
    </w:p>
    <w:p w14:paraId="5E649105" w14:textId="77777777" w:rsidR="00EE5A67" w:rsidRDefault="00EE5A67">
      <w:pPr>
        <w:ind w:left="1800"/>
      </w:pPr>
    </w:p>
    <w:p w14:paraId="531C5198" w14:textId="77777777" w:rsidR="00EE5A67" w:rsidRDefault="00E147B6">
      <w:pPr>
        <w:pStyle w:val="ListParagraph"/>
        <w:numPr>
          <w:ilvl w:val="0"/>
          <w:numId w:val="13"/>
        </w:numPr>
        <w:ind w:left="1080"/>
      </w:pPr>
      <w:r>
        <w:rPr>
          <w:b/>
        </w:rPr>
        <w:t>Electives – 15 credits</w:t>
      </w:r>
    </w:p>
    <w:p w14:paraId="007319D3" w14:textId="77777777" w:rsidR="00EE5A67" w:rsidRDefault="00E147B6">
      <w:pPr>
        <w:pStyle w:val="ListParagraph"/>
        <w:ind w:left="1080"/>
      </w:pPr>
      <w:r>
        <w:t xml:space="preserve">Students complete the 72 credits required for the degree with elective courses, which may include additional credits of </w:t>
      </w:r>
      <w:hyperlink r:id="rId144" w:tgtFrame="_blank">
        <w:r>
          <w:rPr>
            <w:rStyle w:val="Hyperlink"/>
          </w:rPr>
          <w:t>PSYC 897</w:t>
        </w:r>
      </w:hyperlink>
      <w:r>
        <w:rPr>
          <w:rStyle w:val="Hyperlink"/>
        </w:rPr>
        <w:t xml:space="preserve"> – Directed Reading and Research</w:t>
      </w:r>
      <w:r>
        <w:t xml:space="preserve"> over and above those used to fulfill the requirements above. Credits for MA thesis and proposal (</w:t>
      </w:r>
      <w:hyperlink r:id="rId145" w:tgtFrame="_blank">
        <w:r>
          <w:rPr>
            <w:rStyle w:val="Hyperlink"/>
          </w:rPr>
          <w:t>PSYC 798</w:t>
        </w:r>
      </w:hyperlink>
      <w:r>
        <w:t xml:space="preserve">, </w:t>
      </w:r>
      <w:hyperlink r:id="rId146" w:tgtFrame="_blank">
        <w:r>
          <w:rPr>
            <w:rStyle w:val="Hyperlink"/>
          </w:rPr>
          <w:t>799</w:t>
        </w:r>
      </w:hyperlink>
      <w:r>
        <w:t>) may not be used as electives in the PhD program.</w:t>
      </w:r>
    </w:p>
    <w:p w14:paraId="5AB272D1" w14:textId="77777777" w:rsidR="00EE5A67" w:rsidRDefault="00EE5A67">
      <w:pPr>
        <w:ind w:left="1080"/>
      </w:pPr>
    </w:p>
    <w:p w14:paraId="0AEB9A7D" w14:textId="77777777" w:rsidR="00EE5A67" w:rsidRDefault="00E147B6">
      <w:pPr>
        <w:ind w:firstLine="720"/>
        <w:rPr>
          <w:b/>
        </w:rPr>
      </w:pPr>
      <w:r>
        <w:rPr>
          <w:b/>
        </w:rPr>
        <w:t>TOTAL CREDITS</w:t>
      </w:r>
      <w:r>
        <w:t xml:space="preserve">: </w:t>
      </w:r>
      <w:r>
        <w:rPr>
          <w:b/>
        </w:rPr>
        <w:t>72</w:t>
      </w:r>
    </w:p>
    <w:p w14:paraId="0B927532" w14:textId="77777777" w:rsidR="00EE5A67" w:rsidRDefault="00E147B6">
      <w:pPr>
        <w:ind w:left="1440" w:hanging="360"/>
        <w:rPr>
          <w:bCs/>
          <w:iCs/>
        </w:rPr>
      </w:pPr>
      <w:r>
        <w:rPr>
          <w:bCs/>
          <w:iCs/>
          <w:u w:val="single"/>
        </w:rPr>
        <w:t>Note</w:t>
      </w:r>
      <w:r>
        <w:rPr>
          <w:bCs/>
          <w:iCs/>
        </w:rPr>
        <w:t>. Students cannot use a single course to fulfill both the general Psychology core requirement and the Specialized Content requirements.</w:t>
      </w:r>
    </w:p>
    <w:p w14:paraId="0CA6B318" w14:textId="77777777" w:rsidR="00EE5A67" w:rsidRDefault="00E147B6">
      <w:pPr>
        <w:pStyle w:val="Heading2"/>
        <w:rPr>
          <w:rFonts w:ascii="Times New Roman" w:hAnsi="Times New Roman" w:cs="Times New Roman"/>
          <w:i w:val="0"/>
          <w:u w:val="single"/>
        </w:rPr>
      </w:pPr>
      <w:bookmarkStart w:id="136" w:name="_Toc113632941"/>
      <w:r>
        <w:rPr>
          <w:rFonts w:ascii="Times New Roman" w:hAnsi="Times New Roman" w:cs="Times New Roman"/>
          <w:i w:val="0"/>
          <w:u w:val="single"/>
        </w:rPr>
        <w:t>Second Year Research Project</w:t>
      </w:r>
      <w:bookmarkEnd w:id="136"/>
    </w:p>
    <w:p w14:paraId="72314E79" w14:textId="77777777" w:rsidR="00EE5A67" w:rsidRDefault="00E147B6">
      <w:pPr>
        <w:ind w:left="720"/>
      </w:pPr>
      <w:r>
        <w:t xml:space="preserve">A second year no-credit research project is required as part of the student’s program. It must be completed before the student can take comprehensive exams. The expectation is that the research will be submitted for presentation at a national conference or to an appropriate journal or publication. </w:t>
      </w:r>
      <w:bookmarkStart w:id="137" w:name="_Toc65487037"/>
      <w:bookmarkStart w:id="138" w:name="_Toc65487603"/>
    </w:p>
    <w:p w14:paraId="689C5EFB" w14:textId="77777777" w:rsidR="00EE5A67" w:rsidRDefault="00EE5A67">
      <w:pPr>
        <w:ind w:left="720"/>
      </w:pPr>
    </w:p>
    <w:p w14:paraId="51F4BA18" w14:textId="77777777" w:rsidR="00EE5A67" w:rsidRDefault="00E147B6">
      <w:pPr>
        <w:ind w:left="720"/>
      </w:pPr>
      <w:r>
        <w:rPr>
          <w:b/>
        </w:rPr>
        <w:t>Minimum Requirements:</w:t>
      </w:r>
      <w:bookmarkEnd w:id="137"/>
      <w:bookmarkEnd w:id="138"/>
    </w:p>
    <w:p w14:paraId="34940EAD" w14:textId="77777777" w:rsidR="00EE5A67" w:rsidRDefault="00E147B6">
      <w:pPr>
        <w:numPr>
          <w:ilvl w:val="0"/>
          <w:numId w:val="6"/>
        </w:numPr>
      </w:pPr>
      <w:r>
        <w:t xml:space="preserve">Presentation at an ADP/Department colloquium. </w:t>
      </w:r>
    </w:p>
    <w:p w14:paraId="2F03C22A" w14:textId="77777777" w:rsidR="00EE5A67" w:rsidRDefault="00E147B6">
      <w:pPr>
        <w:numPr>
          <w:ilvl w:val="0"/>
          <w:numId w:val="6"/>
        </w:numPr>
      </w:pPr>
      <w:r>
        <w:lastRenderedPageBreak/>
        <w:t xml:space="preserve">Students entering the ADP doctoral program with an M.A but no M.A Thesis will be required to complete this requirement before taking comprehensive exams. </w:t>
      </w:r>
    </w:p>
    <w:p w14:paraId="3E3C8B64" w14:textId="77777777" w:rsidR="00EE5A67" w:rsidRDefault="00E147B6">
      <w:pPr>
        <w:pStyle w:val="Heading2"/>
        <w:rPr>
          <w:rFonts w:ascii="Times New Roman" w:hAnsi="Times New Roman" w:cs="Times New Roman"/>
          <w:i w:val="0"/>
          <w:u w:val="single"/>
        </w:rPr>
      </w:pPr>
      <w:bookmarkStart w:id="139" w:name="_Toc113632942"/>
      <w:r>
        <w:rPr>
          <w:rFonts w:ascii="Times New Roman" w:hAnsi="Times New Roman" w:cs="Times New Roman"/>
          <w:i w:val="0"/>
          <w:u w:val="single"/>
        </w:rPr>
        <w:t>Guidelines for Dissertation Support Application</w:t>
      </w:r>
      <w:bookmarkEnd w:id="139"/>
    </w:p>
    <w:p w14:paraId="33BC55C5" w14:textId="77777777" w:rsidR="00EE5A67" w:rsidRDefault="00E147B6">
      <w:pPr>
        <w:spacing w:beforeAutospacing="1" w:afterAutospacing="1"/>
        <w:ind w:left="360" w:firstLine="360"/>
      </w:pPr>
      <w:r>
        <w:t>The department will provide up to $400 to cover the cost of dissertation research. These funds are to be used to assist in the collection of data, including payment to participants if the research requires a population not readily available at the University.  All equipment, books, software, tests, etc. that are purchased with department funds becomes the property of the department. These funds are provided in the form of reimbursements for expenses, not cash grants or up-front money paid to vendors.  Therefore, keep good records of your expenses, including all receipts.  Only original receipts (not photocopies) will be accepted.</w:t>
      </w:r>
    </w:p>
    <w:p w14:paraId="5B332342" w14:textId="77777777" w:rsidR="00EE5A67" w:rsidRDefault="00E147B6">
      <w:pPr>
        <w:spacing w:beforeAutospacing="1" w:afterAutospacing="1"/>
        <w:ind w:left="360"/>
      </w:pPr>
      <w:r>
        <w:t>Requests should be submitted to the Associate Chair for Graduate Studies.  To apply, you must provide:</w:t>
      </w:r>
    </w:p>
    <w:p w14:paraId="53DC79C3" w14:textId="77777777" w:rsidR="00EE5A67" w:rsidRDefault="00E147B6">
      <w:pPr>
        <w:numPr>
          <w:ilvl w:val="0"/>
          <w:numId w:val="9"/>
        </w:numPr>
      </w:pPr>
      <w:r>
        <w:t>A copy of the signature sheet of your approved dissertation proposal.</w:t>
      </w:r>
    </w:p>
    <w:p w14:paraId="4C37FF10" w14:textId="77777777" w:rsidR="00EE5A67" w:rsidRDefault="00E147B6">
      <w:pPr>
        <w:numPr>
          <w:ilvl w:val="0"/>
          <w:numId w:val="9"/>
        </w:numPr>
      </w:pPr>
      <w:r>
        <w:t>A budget that specifies how you plan to spend the money.</w:t>
      </w:r>
    </w:p>
    <w:p w14:paraId="1B40DEC2" w14:textId="77777777" w:rsidR="00EE5A67" w:rsidRDefault="00E147B6">
      <w:pPr>
        <w:ind w:left="720"/>
      </w:pPr>
      <w:r>
        <w:t xml:space="preserve">- The budget must be signed by your advisor.  </w:t>
      </w:r>
    </w:p>
    <w:p w14:paraId="22AE7911" w14:textId="77777777" w:rsidR="00EE5A67" w:rsidRDefault="00E147B6">
      <w:pPr>
        <w:ind w:left="720"/>
      </w:pPr>
      <w:r>
        <w:t>- If the budget includes copying, office supplies, postage, and other such items that can be purchased by or through the department, the budget must be reviewed and initialed by Susan Ridley, Psychology Department Office Manager, prior to submission.</w:t>
      </w:r>
    </w:p>
    <w:p w14:paraId="1A674AAF" w14:textId="77777777" w:rsidR="00EE5A67" w:rsidRDefault="00E147B6">
      <w:pPr>
        <w:pStyle w:val="BodyText2"/>
        <w:numPr>
          <w:ilvl w:val="0"/>
          <w:numId w:val="9"/>
        </w:numPr>
        <w:rPr>
          <w:sz w:val="24"/>
        </w:rPr>
      </w:pPr>
      <w:bookmarkStart w:id="140" w:name="_Toc301163597"/>
      <w:bookmarkStart w:id="141" w:name="_Toc331488078"/>
      <w:r>
        <w:rPr>
          <w:sz w:val="24"/>
        </w:rPr>
        <w:t>A statement from your advisor that s/he does not have funds to support this research (e.g., from a grant).</w:t>
      </w:r>
      <w:bookmarkEnd w:id="140"/>
      <w:bookmarkEnd w:id="141"/>
    </w:p>
    <w:p w14:paraId="07A8D652" w14:textId="77777777" w:rsidR="00EE5A67" w:rsidRDefault="00E147B6">
      <w:pPr>
        <w:pStyle w:val="Heading2"/>
        <w:rPr>
          <w:rFonts w:ascii="Times New Roman" w:hAnsi="Times New Roman" w:cs="Times New Roman"/>
          <w:i w:val="0"/>
          <w:u w:val="single"/>
        </w:rPr>
      </w:pPr>
      <w:bookmarkStart w:id="142" w:name="_Toc113632943"/>
      <w:r>
        <w:rPr>
          <w:rFonts w:ascii="Times New Roman" w:hAnsi="Times New Roman" w:cs="Times New Roman"/>
          <w:i w:val="0"/>
          <w:u w:val="single"/>
        </w:rPr>
        <w:t>Outside Work</w:t>
      </w:r>
      <w:bookmarkEnd w:id="142"/>
    </w:p>
    <w:p w14:paraId="7332CAD9" w14:textId="77777777" w:rsidR="00EE5A67" w:rsidRDefault="00E147B6">
      <w:pPr>
        <w:pStyle w:val="ListParagraph"/>
        <w:spacing w:beforeAutospacing="1" w:afterAutospacing="1"/>
        <w:ind w:left="792" w:firstLine="648"/>
      </w:pPr>
      <w:r>
        <w:t xml:space="preserve">Ph.D. students must inform their advisor of any employment outside Mason if they have Mason support of any kind.  It is best to discuss with your advisor your Mason time commitments and rules before committing to outside employment. Generally, fully-funded Ph.D. students can work no more than five (5) hours per week outside Mason, with program director and provost approval. </w:t>
      </w:r>
    </w:p>
    <w:p w14:paraId="7E9CD679" w14:textId="77777777" w:rsidR="00EE5A67" w:rsidRDefault="00EE5A67">
      <w:pPr>
        <w:pStyle w:val="ListParagraph"/>
        <w:spacing w:beforeAutospacing="1" w:afterAutospacing="1"/>
        <w:ind w:left="792" w:firstLine="648"/>
        <w:rPr>
          <w:b/>
          <w:bCs/>
        </w:rPr>
      </w:pPr>
    </w:p>
    <w:p w14:paraId="61DCD2AC" w14:textId="77777777" w:rsidR="00EE5A67" w:rsidRDefault="00E147B6">
      <w:pPr>
        <w:pStyle w:val="Heading2"/>
        <w:rPr>
          <w:rFonts w:ascii="Times New Roman" w:hAnsi="Times New Roman" w:cs="Times New Roman"/>
          <w:i w:val="0"/>
          <w:u w:val="single"/>
        </w:rPr>
      </w:pPr>
      <w:bookmarkStart w:id="143" w:name="_Toc113632944"/>
      <w:r>
        <w:rPr>
          <w:rFonts w:ascii="Times New Roman" w:hAnsi="Times New Roman" w:cs="Times New Roman"/>
          <w:i w:val="0"/>
          <w:u w:val="single"/>
        </w:rPr>
        <w:t>ADP policy on Satisfactory Academic Progress and Exceptions</w:t>
      </w:r>
      <w:bookmarkEnd w:id="143"/>
    </w:p>
    <w:p w14:paraId="6F8AEDEB" w14:textId="77777777" w:rsidR="00EE5A67" w:rsidRDefault="00E147B6">
      <w:pPr>
        <w:ind w:left="720" w:firstLine="360"/>
        <w:contextualSpacing/>
      </w:pPr>
      <w:r>
        <w:t>Satisfactory progress denotes that a student has (1) satisfactorily completed at least 15 semester hours of graduate coursework during the academic year (prior to the dissertation phase), (2) satisfactorily met research and teaching obligations, (3) demonstrated professional behavior (e.g., interpersonal skills and adherence to ethical standards) satisfactory in the judgment of the faculty, and (4) satisfactorily met requirements for timely submission of program documents (such as program of study, plan for remediation, etc.) and major written work (such as dissertation).</w:t>
      </w:r>
    </w:p>
    <w:p w14:paraId="3FD63D9E" w14:textId="77777777" w:rsidR="00EE5A67" w:rsidRDefault="00EE5A67">
      <w:pPr>
        <w:ind w:left="720" w:firstLine="360"/>
        <w:contextualSpacing/>
      </w:pPr>
    </w:p>
    <w:p w14:paraId="1906A9F2" w14:textId="77777777" w:rsidR="00EE5A67" w:rsidRDefault="00E147B6">
      <w:pPr>
        <w:ind w:left="720" w:firstLine="360"/>
        <w:contextualSpacing/>
      </w:pPr>
      <w:r>
        <w:t>Although graduate students’ performance evaluation from outside positions will not be solicited by the program, unsolicited reports of student performance from these settings may be considered in evaluation of the student by the program.</w:t>
      </w:r>
    </w:p>
    <w:p w14:paraId="2FB270B2" w14:textId="77777777" w:rsidR="00EE5A67" w:rsidRDefault="00EE5A67">
      <w:pPr>
        <w:ind w:left="720" w:firstLine="360"/>
        <w:contextualSpacing/>
        <w:rPr>
          <w:caps/>
        </w:rPr>
      </w:pPr>
    </w:p>
    <w:p w14:paraId="6B9A36F3" w14:textId="77777777" w:rsidR="00EE5A67" w:rsidRDefault="00E147B6">
      <w:pPr>
        <w:spacing w:beforeAutospacing="1" w:afterAutospacing="1"/>
        <w:ind w:left="720" w:firstLine="360"/>
        <w:contextualSpacing/>
      </w:pPr>
      <w:r>
        <w:t>A student, who, in the judgment of the faculty, fails to make satisfactory progress for a given academic year, will be notified of that.  In addition, where feasible, the student will be directed as to what steps are necessary to make satisfactory progress in the coming year; this may include development of a remediation plan with the student.  A first finding of unsatisfactory progress normally does not result in dismissal from the program.  In serious cases, such as clear violation of professional ethics or clear disregard of program obligations, a first finding of unsatisfactory progress may result in dismissal from the program.</w:t>
      </w:r>
    </w:p>
    <w:p w14:paraId="163B03C3" w14:textId="77777777" w:rsidR="00EE5A67" w:rsidRDefault="00EE5A67">
      <w:pPr>
        <w:spacing w:beforeAutospacing="1" w:afterAutospacing="1"/>
        <w:ind w:left="720" w:firstLine="360"/>
        <w:contextualSpacing/>
      </w:pPr>
    </w:p>
    <w:p w14:paraId="710C1080" w14:textId="77777777" w:rsidR="00EE5A67" w:rsidRDefault="00E147B6">
      <w:pPr>
        <w:spacing w:beforeAutospacing="1" w:afterAutospacing="1"/>
        <w:ind w:left="720" w:firstLine="360"/>
        <w:contextualSpacing/>
      </w:pPr>
      <w:r>
        <w:t>A second finding of unsatisfactory progress normally results in dismissal from the program.  An exception to this may be made if the student demonstrates, to the satisfaction of the faculty, that the unsatisfactory progress was caused by factors beyond the student's control, that those factors have changed and are highly unlikely to interfere with satisfactory progress again and that there is a clear plan for timely completion of the degree.  An exception to these points regarding second finding of unsatisfactory progress cannot normally be granted without the recommendation of the student's advisor.</w:t>
      </w:r>
    </w:p>
    <w:p w14:paraId="76E1F555" w14:textId="77777777" w:rsidR="00EE5A67" w:rsidRDefault="00EE5A67">
      <w:pPr>
        <w:spacing w:beforeAutospacing="1" w:afterAutospacing="1"/>
        <w:ind w:left="720" w:firstLine="360"/>
        <w:contextualSpacing/>
      </w:pPr>
    </w:p>
    <w:p w14:paraId="558DC161" w14:textId="77777777" w:rsidR="00EE5A67" w:rsidRDefault="00E147B6">
      <w:pPr>
        <w:spacing w:beforeAutospacing="1" w:afterAutospacing="1"/>
        <w:ind w:left="720" w:firstLine="720"/>
      </w:pPr>
      <w:r>
        <w:t xml:space="preserve">A student who anticipates being unable to make satisfactory progress may petition the Program, via the Program Director, for a reduction of the minimum hours, or an unofficial leave of absence from the program.  Please note that leaves of absence do not extend the various time limits [time to complete MA program, advance to PhD candidacy, etc.] required by the university or college.  Reasons which may be acceptable include (1) personal (financial, family, etc.) or (2) medical.  In either case, the student must demonstrate that the reasons are temporary, that they are likely to be resolved by the end of the proposed leave/waiver period, and that they are unlikely to prevent satisfactory progress after the end of the proposed leave/waiver period.  The student must demonstrate a clear commitment to return to the program after the end of any leave period.  A waiver or leave of absence cannot normally be granted without the recommendation of the student's advisor. </w:t>
      </w:r>
    </w:p>
    <w:p w14:paraId="3A4077B0" w14:textId="77777777" w:rsidR="00EE5A67" w:rsidRDefault="00E147B6">
      <w:pPr>
        <w:spacing w:beforeAutospacing="1" w:afterAutospacing="1"/>
        <w:ind w:left="720" w:firstLine="720"/>
      </w:pPr>
      <w:r>
        <w:t>Students may not receive more than one year of unofficial leave/waiver during their entire program, and the time left to graduate is not paused.  Students who anticipate that personal or medical problems will prevent satisfactory progress for more than one year should resign from the program.  If their circumstances change in the future, they will be considered without prejudice in future admissions decisions.  However, they will be evaluated with respect to the applicant pool in the year they reapply. Students who are dismissed from the program are ineligible to apply for admission in the future.</w:t>
      </w:r>
    </w:p>
    <w:p w14:paraId="563C5F6C" w14:textId="77777777" w:rsidR="00EE5A67" w:rsidRDefault="00EE5A67">
      <w:pPr>
        <w:pStyle w:val="ListParagraph"/>
        <w:spacing w:beforeAutospacing="1" w:afterAutospacing="1"/>
        <w:ind w:firstLine="360"/>
      </w:pPr>
    </w:p>
    <w:p w14:paraId="65258CD2" w14:textId="77777777" w:rsidR="00EE5A67" w:rsidRDefault="00EE5A67">
      <w:pPr>
        <w:pStyle w:val="ListParagraph"/>
        <w:spacing w:beforeAutospacing="1" w:afterAutospacing="1"/>
        <w:ind w:firstLine="360"/>
      </w:pPr>
    </w:p>
    <w:p w14:paraId="6C984547" w14:textId="77777777" w:rsidR="00EE5A67" w:rsidRDefault="00EE5A67">
      <w:pPr>
        <w:pStyle w:val="ListParagraph"/>
        <w:spacing w:beforeAutospacing="1" w:afterAutospacing="1"/>
        <w:ind w:firstLine="360"/>
      </w:pPr>
    </w:p>
    <w:p w14:paraId="28A6B1B3" w14:textId="77777777" w:rsidR="00EE5A67" w:rsidRDefault="00EE5A67">
      <w:pPr>
        <w:pStyle w:val="ListParagraph"/>
        <w:spacing w:beforeAutospacing="1" w:afterAutospacing="1"/>
        <w:ind w:firstLine="360"/>
      </w:pPr>
    </w:p>
    <w:p w14:paraId="1DFBF214" w14:textId="77777777" w:rsidR="00EE5A67" w:rsidRDefault="00E147B6">
      <w:pPr>
        <w:pStyle w:val="Heading2"/>
        <w:rPr>
          <w:rFonts w:ascii="Times New Roman" w:hAnsi="Times New Roman" w:cs="Times New Roman"/>
          <w:i w:val="0"/>
          <w:u w:val="single"/>
        </w:rPr>
      </w:pPr>
      <w:bookmarkStart w:id="144" w:name="_Toc113632945"/>
      <w:r>
        <w:rPr>
          <w:rFonts w:ascii="Times New Roman" w:hAnsi="Times New Roman" w:cs="Times New Roman"/>
          <w:i w:val="0"/>
          <w:u w:val="single"/>
        </w:rPr>
        <w:lastRenderedPageBreak/>
        <w:t>Applied Development Psychology Program of Study</w:t>
      </w:r>
      <w:bookmarkStart w:id="145" w:name="_Toc173551601"/>
      <w:bookmarkStart w:id="146" w:name="_Toc491678660"/>
      <w:bookmarkStart w:id="147" w:name="_Toc81304109"/>
      <w:bookmarkStart w:id="148" w:name="_Toc47165642"/>
      <w:bookmarkStart w:id="149" w:name="_Toc108950102"/>
      <w:bookmarkStart w:id="150" w:name="_Toc81303224"/>
      <w:bookmarkStart w:id="151" w:name="_Toc173551735"/>
      <w:bookmarkStart w:id="152" w:name="_Toc47165862"/>
      <w:bookmarkStart w:id="153" w:name="_Toc491679694"/>
      <w:bookmarkStart w:id="154" w:name="_Toc491678498"/>
      <w:bookmarkStart w:id="155" w:name="_Toc46051057"/>
      <w:bookmarkStart w:id="156" w:name="_Toc81724255"/>
      <w:bookmarkStart w:id="157" w:name="_Toc109013313"/>
      <w:bookmarkStart w:id="158" w:name="_Toc520519629"/>
      <w:bookmarkStart w:id="159" w:name="_Toc266958250"/>
      <w:bookmarkStart w:id="160" w:name="_Toc47407418"/>
      <w:bookmarkStart w:id="161" w:name="_Toc108935227"/>
      <w:bookmarkStart w:id="162" w:name="_Toc138574087"/>
      <w:bookmarkStart w:id="163" w:name="_Toc109013506"/>
      <w:bookmarkStart w:id="164" w:name="_Toc47166024"/>
      <w:bookmarkStart w:id="165" w:name="_Toc45614479"/>
      <w:bookmarkStart w:id="166" w:name="_Toc126058022"/>
      <w:bookmarkStart w:id="167" w:name="_Toc491680339"/>
      <w:bookmarkStart w:id="168" w:name="_Toc167523015"/>
      <w:bookmarkStart w:id="169" w:name="_Toc108949304"/>
      <w:bookmarkStart w:id="170" w:name="_Toc108935339"/>
      <w:bookmarkStart w:id="171" w:name="_Toc301163598"/>
      <w:bookmarkStart w:id="172" w:name="_Toc108934742"/>
      <w:bookmarkStart w:id="173" w:name="_Toc45615184"/>
      <w:bookmarkStart w:id="174" w:name="_Toc45615360"/>
      <w:bookmarkStart w:id="175" w:name="_Toc173559305"/>
      <w:bookmarkStart w:id="176" w:name="_Toc81304020"/>
      <w:bookmarkStart w:id="177" w:name="_Toc11248157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58298C5" w14:textId="77777777" w:rsidR="00EE5A67" w:rsidRDefault="00E147B6">
      <w:pPr>
        <w:ind w:left="720" w:firstLine="720"/>
      </w:pPr>
      <w:r>
        <w:t xml:space="preserve">The Program of Study (POS) should be developed, beginning during a student’s first year in the program, in consultation with the major advisor.  The POS should be reviewed regularly with the advisor. The POS </w:t>
      </w:r>
      <w:r>
        <w:rPr>
          <w:u w:val="single"/>
        </w:rPr>
        <w:t>and a semester-by-semester listing of courses</w:t>
      </w:r>
      <w:r>
        <w:t xml:space="preserve"> should be submitted to the Program Director for approval before the student takes comprehensive exams.  Changes to this POS are, however, possible, but must be approved by your advisor and the ADP Director.  You are strongly encouraged to save an electronic copy of this document for future updating. Additionally, prior to obtaining Faculty and ADP Director signatures, students should complete the online evaluation through </w:t>
      </w:r>
      <w:proofErr w:type="spellStart"/>
      <w:r>
        <w:t>PatriotWeb</w:t>
      </w:r>
      <w:proofErr w:type="spellEnd"/>
      <w:r>
        <w:t xml:space="preserve"> to make sure courses are being counted in the appropriate category.  Any changes should be made with the </w:t>
      </w:r>
      <w:hyperlink r:id="rId147">
        <w:r>
          <w:rPr>
            <w:rStyle w:val="Hyperlink"/>
          </w:rPr>
          <w:t>Graduate Programs Coordinator</w:t>
        </w:r>
      </w:hyperlink>
      <w:r>
        <w:t>.</w:t>
      </w:r>
      <w:r>
        <w:tab/>
      </w:r>
    </w:p>
    <w:p w14:paraId="5E2B9D8C" w14:textId="77777777" w:rsidR="00EE5A67" w:rsidRDefault="00E147B6">
      <w:pPr>
        <w:ind w:left="720" w:firstLine="720"/>
      </w:pPr>
      <w:r>
        <w:t xml:space="preserve">While you are planning Comprehensive Exams, any necessary changes should be made; this final version will be reviewed by the Graduate Programs Coordinator, approved and signed by your advisor and the ADP Director, and sent on to the College of Humanities and Social Sciences, as part of your request for advancement to candidacy.  This Program of Study must be correct when submitted to CHSS Graduate Academic Affairs.  Incorrect programs of study will be returned for correction. </w:t>
      </w:r>
    </w:p>
    <w:p w14:paraId="4A47F7D9" w14:textId="77777777" w:rsidR="00EE5A67" w:rsidRDefault="00EE5A67">
      <w:pPr>
        <w:ind w:left="720" w:firstLine="720"/>
      </w:pPr>
    </w:p>
    <w:p w14:paraId="45FC2090" w14:textId="77777777" w:rsidR="00EE5A67" w:rsidRDefault="00EE5A67">
      <w:pPr>
        <w:ind w:left="720" w:firstLine="720"/>
      </w:pPr>
    </w:p>
    <w:p w14:paraId="747A2141" w14:textId="77777777" w:rsidR="00EE5A67" w:rsidRDefault="00EE5A67">
      <w:pPr>
        <w:ind w:left="720" w:firstLine="720"/>
      </w:pPr>
    </w:p>
    <w:p w14:paraId="0C5ABEDD" w14:textId="77777777" w:rsidR="00EE5A67" w:rsidRDefault="00EE5A67">
      <w:pPr>
        <w:ind w:left="720" w:firstLine="720"/>
      </w:pPr>
    </w:p>
    <w:p w14:paraId="1058EEB1" w14:textId="77777777" w:rsidR="00EE5A67" w:rsidRDefault="00EE5A67">
      <w:pPr>
        <w:ind w:left="720" w:firstLine="720"/>
      </w:pPr>
    </w:p>
    <w:p w14:paraId="3EC9BDF0" w14:textId="77777777" w:rsidR="00EE5A67" w:rsidRDefault="00EE5A67">
      <w:pPr>
        <w:ind w:left="720" w:firstLine="720"/>
      </w:pPr>
    </w:p>
    <w:p w14:paraId="5C887E85" w14:textId="77777777" w:rsidR="00EE5A67" w:rsidRDefault="00EE5A67">
      <w:pPr>
        <w:ind w:left="720" w:firstLine="720"/>
      </w:pPr>
    </w:p>
    <w:p w14:paraId="7B6AA874" w14:textId="77777777" w:rsidR="00EE5A67" w:rsidRDefault="00EE5A67">
      <w:pPr>
        <w:ind w:left="720" w:firstLine="720"/>
      </w:pPr>
    </w:p>
    <w:p w14:paraId="45CD58CF" w14:textId="77777777" w:rsidR="00EE5A67" w:rsidRDefault="00EE5A67">
      <w:pPr>
        <w:ind w:left="720" w:firstLine="720"/>
      </w:pPr>
    </w:p>
    <w:p w14:paraId="71D4E1FA" w14:textId="77777777" w:rsidR="00EE5A67" w:rsidRDefault="00EE5A67">
      <w:pPr>
        <w:ind w:left="720" w:firstLine="720"/>
      </w:pPr>
    </w:p>
    <w:p w14:paraId="0EEE196D" w14:textId="77777777" w:rsidR="00EE5A67" w:rsidRDefault="00EE5A67">
      <w:pPr>
        <w:ind w:left="720" w:firstLine="720"/>
      </w:pPr>
    </w:p>
    <w:p w14:paraId="5F5229C3" w14:textId="77777777" w:rsidR="00EE5A67" w:rsidRDefault="00EE5A67">
      <w:pPr>
        <w:ind w:left="720" w:firstLine="720"/>
      </w:pPr>
    </w:p>
    <w:p w14:paraId="6E18FC66" w14:textId="77777777" w:rsidR="00EE5A67" w:rsidRDefault="00EE5A67">
      <w:pPr>
        <w:ind w:left="720" w:firstLine="720"/>
      </w:pPr>
    </w:p>
    <w:p w14:paraId="4F97B7BC" w14:textId="77777777" w:rsidR="00EE5A67" w:rsidRDefault="00EE5A67">
      <w:pPr>
        <w:ind w:left="720" w:firstLine="720"/>
      </w:pPr>
    </w:p>
    <w:p w14:paraId="0A7089AE" w14:textId="77777777" w:rsidR="00EE5A67" w:rsidRDefault="00EE5A67">
      <w:pPr>
        <w:ind w:left="720" w:firstLine="720"/>
      </w:pPr>
    </w:p>
    <w:p w14:paraId="1A5E9EA5" w14:textId="77777777" w:rsidR="00EE5A67" w:rsidRDefault="00EE5A67">
      <w:pPr>
        <w:ind w:left="720" w:firstLine="720"/>
      </w:pPr>
    </w:p>
    <w:p w14:paraId="3AF8EFE4" w14:textId="77777777" w:rsidR="00EE5A67" w:rsidRDefault="00EE5A67">
      <w:pPr>
        <w:ind w:left="720" w:firstLine="720"/>
      </w:pPr>
    </w:p>
    <w:p w14:paraId="7B17D065" w14:textId="77777777" w:rsidR="00EE5A67" w:rsidRDefault="00EE5A67">
      <w:pPr>
        <w:ind w:left="720" w:firstLine="720"/>
      </w:pPr>
    </w:p>
    <w:p w14:paraId="5BA2B956" w14:textId="77777777" w:rsidR="00EE5A67" w:rsidRDefault="00EE5A67">
      <w:pPr>
        <w:ind w:left="720" w:firstLine="720"/>
      </w:pPr>
    </w:p>
    <w:p w14:paraId="0CAD01D2" w14:textId="77777777" w:rsidR="00EE5A67" w:rsidRDefault="00EE5A67">
      <w:pPr>
        <w:ind w:left="720" w:firstLine="720"/>
      </w:pPr>
    </w:p>
    <w:p w14:paraId="642B8624" w14:textId="77777777" w:rsidR="00EE5A67" w:rsidRDefault="00EE5A67">
      <w:pPr>
        <w:ind w:left="720" w:firstLine="720"/>
      </w:pPr>
    </w:p>
    <w:p w14:paraId="74C5FD66" w14:textId="77777777" w:rsidR="00EE5A67" w:rsidRDefault="00EE5A67">
      <w:pPr>
        <w:ind w:left="720" w:firstLine="720"/>
      </w:pPr>
    </w:p>
    <w:p w14:paraId="6A972897" w14:textId="77777777" w:rsidR="00EE5A67" w:rsidRDefault="00EE5A67">
      <w:pPr>
        <w:ind w:left="720" w:firstLine="720"/>
      </w:pPr>
    </w:p>
    <w:p w14:paraId="43FD107B" w14:textId="77777777" w:rsidR="00EE5A67" w:rsidRDefault="00EE5A67">
      <w:pPr>
        <w:ind w:left="720" w:firstLine="720"/>
      </w:pPr>
    </w:p>
    <w:p w14:paraId="5E6E208A" w14:textId="77777777" w:rsidR="00EE5A67" w:rsidRDefault="00EE5A67">
      <w:pPr>
        <w:ind w:left="720" w:firstLine="720"/>
      </w:pPr>
    </w:p>
    <w:p w14:paraId="41E33084" w14:textId="77777777" w:rsidR="00EE5A67" w:rsidRDefault="00EE5A67">
      <w:pPr>
        <w:ind w:left="720" w:firstLine="720"/>
      </w:pPr>
    </w:p>
    <w:p w14:paraId="43C8FE63" w14:textId="77777777" w:rsidR="00EE5A67" w:rsidRDefault="00EE5A67">
      <w:pPr>
        <w:ind w:left="720" w:firstLine="720"/>
      </w:pPr>
    </w:p>
    <w:p w14:paraId="10D3EBEB" w14:textId="77777777" w:rsidR="00EE5A67" w:rsidRDefault="00EE5A67">
      <w:pPr>
        <w:ind w:left="720" w:firstLine="720"/>
      </w:pPr>
    </w:p>
    <w:p w14:paraId="2D0E4295" w14:textId="77777777" w:rsidR="00EE5A67" w:rsidRDefault="00EE5A67">
      <w:pPr>
        <w:ind w:left="720" w:firstLine="720"/>
      </w:pPr>
    </w:p>
    <w:p w14:paraId="171D080D" w14:textId="77777777" w:rsidR="00EE5A67" w:rsidRDefault="00E147B6">
      <w:pPr>
        <w:ind w:left="720" w:firstLine="720"/>
        <w:rPr>
          <w:b/>
          <w:bCs/>
          <w:kern w:val="2"/>
          <w:u w:val="single"/>
        </w:rPr>
      </w:pPr>
      <w:bookmarkStart w:id="178" w:name="_Toc331488080"/>
      <w:bookmarkStart w:id="179" w:name="_Hlk117601286"/>
      <w:r>
        <w:rPr>
          <w:i/>
        </w:rPr>
        <w:lastRenderedPageBreak/>
        <w:t>2022-</w:t>
      </w:r>
      <w:proofErr w:type="gramStart"/>
      <w:r>
        <w:rPr>
          <w:i/>
        </w:rPr>
        <w:t xml:space="preserve">2023  </w:t>
      </w:r>
      <w:r>
        <w:rPr>
          <w:i/>
          <w:u w:val="single"/>
        </w:rPr>
        <w:t>DOCTOR</w:t>
      </w:r>
      <w:proofErr w:type="gramEnd"/>
      <w:r>
        <w:rPr>
          <w:i/>
          <w:u w:val="single"/>
        </w:rPr>
        <w:t xml:space="preserve"> OF PHILOSOPHY PROGRAM OF STUDY</w:t>
      </w:r>
      <w:bookmarkEnd w:id="178"/>
    </w:p>
    <w:p w14:paraId="2B16D12C" w14:textId="77777777" w:rsidR="00EE5A67" w:rsidRDefault="00E147B6">
      <w:pPr>
        <w:jc w:val="center"/>
        <w:rPr>
          <w:b/>
        </w:rPr>
      </w:pPr>
      <w:r>
        <w:rPr>
          <w:b/>
        </w:rPr>
        <w:t>APPLIED DEVELOPMENTAL PSYCHOLOGY</w:t>
      </w:r>
    </w:p>
    <w:p w14:paraId="25634D11" w14:textId="77777777" w:rsidR="00EE5A67" w:rsidRDefault="00EE5A67">
      <w:pPr>
        <w:ind w:firstLine="270"/>
        <w:rPr>
          <w:sz w:val="22"/>
          <w:szCs w:val="22"/>
        </w:rPr>
      </w:pPr>
    </w:p>
    <w:p w14:paraId="6D9054F9" w14:textId="77777777" w:rsidR="00EE5A67" w:rsidRDefault="00E147B6">
      <w:pPr>
        <w:ind w:firstLine="270"/>
        <w:rPr>
          <w:sz w:val="22"/>
          <w:szCs w:val="22"/>
        </w:rPr>
      </w:pPr>
      <w:r>
        <w:rPr>
          <w:sz w:val="22"/>
          <w:szCs w:val="22"/>
        </w:rPr>
        <w:t>Name: _____________________________________</w:t>
      </w:r>
      <w:r>
        <w:rPr>
          <w:sz w:val="22"/>
          <w:szCs w:val="22"/>
        </w:rPr>
        <w:tab/>
        <w:t xml:space="preserve">   G#: _________________________________</w:t>
      </w:r>
    </w:p>
    <w:p w14:paraId="5518BF74" w14:textId="77777777" w:rsidR="00EE5A67" w:rsidRDefault="00EE5A67">
      <w:pPr>
        <w:ind w:firstLine="270"/>
        <w:rPr>
          <w:sz w:val="16"/>
          <w:szCs w:val="16"/>
        </w:rPr>
      </w:pPr>
    </w:p>
    <w:p w14:paraId="3175ADAB" w14:textId="77777777" w:rsidR="00EE5A67" w:rsidRDefault="00E147B6">
      <w:pPr>
        <w:ind w:firstLine="270"/>
        <w:rPr>
          <w:sz w:val="22"/>
          <w:szCs w:val="22"/>
        </w:rPr>
      </w:pPr>
      <w:r>
        <w:rPr>
          <w:sz w:val="22"/>
          <w:szCs w:val="22"/>
        </w:rPr>
        <w:t>Address: ___________________________________</w:t>
      </w:r>
      <w:r>
        <w:rPr>
          <w:sz w:val="22"/>
          <w:szCs w:val="22"/>
        </w:rPr>
        <w:tab/>
        <w:t xml:space="preserve">   Email________________________________ </w:t>
      </w:r>
    </w:p>
    <w:p w14:paraId="0A943B83" w14:textId="77777777" w:rsidR="00EE5A67" w:rsidRDefault="00EE5A67">
      <w:pPr>
        <w:ind w:firstLine="270"/>
        <w:rPr>
          <w:sz w:val="22"/>
          <w:szCs w:val="22"/>
        </w:rPr>
      </w:pPr>
    </w:p>
    <w:p w14:paraId="73BBC184" w14:textId="77777777" w:rsidR="00EE5A67" w:rsidRDefault="00E147B6">
      <w:pPr>
        <w:ind w:firstLine="270"/>
        <w:rPr>
          <w:sz w:val="22"/>
          <w:szCs w:val="22"/>
        </w:rPr>
      </w:pPr>
      <w:r>
        <w:rPr>
          <w:sz w:val="22"/>
          <w:szCs w:val="22"/>
        </w:rPr>
        <w:t>Admit Year: ________________     Proposed Date of Comprehensive Examination: ______________</w:t>
      </w:r>
    </w:p>
    <w:p w14:paraId="04FBD640" w14:textId="77777777" w:rsidR="00EE5A67" w:rsidRDefault="00EE5A67">
      <w:pPr>
        <w:tabs>
          <w:tab w:val="left" w:pos="360"/>
        </w:tabs>
        <w:rPr>
          <w:sz w:val="16"/>
          <w:szCs w:val="16"/>
        </w:rPr>
      </w:pPr>
    </w:p>
    <w:p w14:paraId="4C56FAF0" w14:textId="77777777" w:rsidR="00EE5A67" w:rsidRDefault="00E147B6">
      <w:pPr>
        <w:tabs>
          <w:tab w:val="left" w:pos="360"/>
        </w:tabs>
        <w:ind w:firstLine="270"/>
        <w:rPr>
          <w:sz w:val="22"/>
          <w:szCs w:val="22"/>
        </w:rPr>
      </w:pPr>
      <w:r>
        <w:rPr>
          <w:sz w:val="22"/>
          <w:szCs w:val="22"/>
        </w:rPr>
        <w:t>Proposed Dissertation Type (circle one):</w:t>
      </w:r>
      <w:r>
        <w:rPr>
          <w:sz w:val="22"/>
          <w:szCs w:val="22"/>
        </w:rPr>
        <w:tab/>
        <w:t>Traditional</w:t>
      </w:r>
      <w:r>
        <w:rPr>
          <w:sz w:val="22"/>
          <w:szCs w:val="22"/>
        </w:rPr>
        <w:tab/>
      </w:r>
      <w:r>
        <w:rPr>
          <w:sz w:val="22"/>
          <w:szCs w:val="22"/>
        </w:rPr>
        <w:tab/>
        <w:t>Manuscript-Style</w:t>
      </w:r>
    </w:p>
    <w:p w14:paraId="3FE5B10A" w14:textId="77777777" w:rsidR="00EE5A67" w:rsidRDefault="00EE5A67">
      <w:pPr>
        <w:tabs>
          <w:tab w:val="left" w:pos="0"/>
        </w:tabs>
        <w:ind w:left="270"/>
        <w:jc w:val="center"/>
        <w:rPr>
          <w:b/>
          <w:caps/>
          <w:color w:val="FF0000"/>
        </w:rPr>
      </w:pPr>
    </w:p>
    <w:p w14:paraId="69C59D07" w14:textId="37AF3F1C" w:rsidR="00EE5A67" w:rsidRDefault="00E147B6">
      <w:pPr>
        <w:jc w:val="center"/>
        <w:rPr>
          <w:b/>
        </w:rPr>
      </w:pPr>
      <w:r>
        <w:rPr>
          <w:b/>
        </w:rPr>
        <w:t xml:space="preserve">CORE CONTENT COURSES (9 </w:t>
      </w:r>
      <w:r w:rsidR="006C1E91">
        <w:rPr>
          <w:b/>
        </w:rPr>
        <w:t>CREDIT</w:t>
      </w:r>
      <w:r>
        <w:rPr>
          <w:b/>
        </w:rPr>
        <w:t>S)</w:t>
      </w:r>
    </w:p>
    <w:tbl>
      <w:tblPr>
        <w:tblW w:w="9180" w:type="dxa"/>
        <w:tblInd w:w="108" w:type="dxa"/>
        <w:tblLayout w:type="fixed"/>
        <w:tblLook w:val="04A0" w:firstRow="1" w:lastRow="0" w:firstColumn="1" w:lastColumn="0" w:noHBand="0" w:noVBand="1"/>
      </w:tblPr>
      <w:tblGrid>
        <w:gridCol w:w="2138"/>
        <w:gridCol w:w="4584"/>
        <w:gridCol w:w="1440"/>
        <w:gridCol w:w="1018"/>
      </w:tblGrid>
      <w:tr w:rsidR="00EE5A67" w14:paraId="314F1006" w14:textId="77777777" w:rsidTr="006C1E91">
        <w:trPr>
          <w:trHeight w:val="324"/>
        </w:trPr>
        <w:tc>
          <w:tcPr>
            <w:tcW w:w="2138" w:type="dxa"/>
            <w:tcBorders>
              <w:top w:val="single" w:sz="8" w:space="0" w:color="000000"/>
              <w:left w:val="single" w:sz="8" w:space="0" w:color="000000"/>
              <w:bottom w:val="double" w:sz="6" w:space="0" w:color="000000"/>
            </w:tcBorders>
            <w:shd w:val="clear" w:color="000000" w:fill="D9D9D9"/>
            <w:vAlign w:val="center"/>
          </w:tcPr>
          <w:p w14:paraId="13438A6B" w14:textId="77777777" w:rsidR="00EE5A67" w:rsidRDefault="00E147B6">
            <w:pPr>
              <w:widowControl w:val="0"/>
              <w:jc w:val="center"/>
              <w:rPr>
                <w:b/>
                <w:bCs/>
                <w:color w:val="000000"/>
                <w:u w:val="single"/>
              </w:rPr>
            </w:pPr>
            <w:r>
              <w:rPr>
                <w:b/>
                <w:bCs/>
                <w:color w:val="000000"/>
                <w:u w:val="single"/>
              </w:rPr>
              <w:t>Course #</w:t>
            </w:r>
          </w:p>
        </w:tc>
        <w:tc>
          <w:tcPr>
            <w:tcW w:w="4584" w:type="dxa"/>
            <w:tcBorders>
              <w:top w:val="single" w:sz="8" w:space="0" w:color="000000"/>
              <w:left w:val="single" w:sz="8" w:space="0" w:color="000000"/>
              <w:bottom w:val="double" w:sz="6" w:space="0" w:color="000000"/>
            </w:tcBorders>
            <w:shd w:val="clear" w:color="000000" w:fill="D9D9D9"/>
            <w:vAlign w:val="center"/>
          </w:tcPr>
          <w:p w14:paraId="2121E5FE" w14:textId="77777777" w:rsidR="00EE5A67" w:rsidRDefault="00E147B6">
            <w:pPr>
              <w:widowControl w:val="0"/>
              <w:jc w:val="center"/>
              <w:rPr>
                <w:b/>
                <w:bCs/>
                <w:color w:val="000000"/>
                <w:u w:val="single"/>
              </w:rPr>
            </w:pPr>
            <w:r>
              <w:rPr>
                <w:b/>
                <w:bCs/>
                <w:color w:val="000000"/>
                <w:u w:val="single"/>
              </w:rPr>
              <w:t>Title as Shown on Your Transcript</w:t>
            </w:r>
          </w:p>
        </w:tc>
        <w:tc>
          <w:tcPr>
            <w:tcW w:w="1440" w:type="dxa"/>
            <w:tcBorders>
              <w:top w:val="single" w:sz="8" w:space="0" w:color="000000"/>
              <w:left w:val="single" w:sz="8" w:space="0" w:color="000000"/>
              <w:bottom w:val="double" w:sz="6" w:space="0" w:color="000000"/>
            </w:tcBorders>
            <w:shd w:val="clear" w:color="000000" w:fill="D9D9D9"/>
            <w:vAlign w:val="center"/>
          </w:tcPr>
          <w:p w14:paraId="2C8100D0" w14:textId="77777777" w:rsidR="00EE5A67" w:rsidRDefault="00E147B6">
            <w:pPr>
              <w:widowControl w:val="0"/>
              <w:jc w:val="center"/>
              <w:rPr>
                <w:b/>
                <w:bCs/>
                <w:color w:val="000000"/>
                <w:u w:val="single"/>
              </w:rPr>
            </w:pPr>
            <w:r>
              <w:rPr>
                <w:b/>
                <w:bCs/>
                <w:color w:val="000000"/>
                <w:u w:val="single"/>
              </w:rPr>
              <w:t>Term/Year</w:t>
            </w:r>
          </w:p>
        </w:tc>
        <w:tc>
          <w:tcPr>
            <w:tcW w:w="1018" w:type="dxa"/>
            <w:tcBorders>
              <w:top w:val="single" w:sz="8" w:space="0" w:color="000000"/>
              <w:left w:val="single" w:sz="8" w:space="0" w:color="000000"/>
              <w:bottom w:val="double" w:sz="6" w:space="0" w:color="000000"/>
              <w:right w:val="single" w:sz="8" w:space="0" w:color="000000"/>
            </w:tcBorders>
            <w:shd w:val="clear" w:color="000000" w:fill="D9D9D9"/>
            <w:vAlign w:val="center"/>
          </w:tcPr>
          <w:p w14:paraId="6C090699" w14:textId="1C266168" w:rsidR="00EE5A67" w:rsidRPr="006C1E91" w:rsidRDefault="006C1E91">
            <w:pPr>
              <w:widowControl w:val="0"/>
              <w:jc w:val="center"/>
              <w:rPr>
                <w:b/>
                <w:bCs/>
                <w:color w:val="000000"/>
                <w:u w:val="single"/>
              </w:rPr>
            </w:pPr>
            <w:r w:rsidRPr="006C1E91">
              <w:rPr>
                <w:b/>
                <w:bCs/>
                <w:color w:val="000000"/>
                <w:u w:val="single"/>
              </w:rPr>
              <w:t>Credit</w:t>
            </w:r>
            <w:r w:rsidR="00E147B6" w:rsidRPr="006C1E91">
              <w:rPr>
                <w:b/>
                <w:bCs/>
                <w:color w:val="000000"/>
                <w:u w:val="single"/>
              </w:rPr>
              <w:t>s</w:t>
            </w:r>
          </w:p>
        </w:tc>
      </w:tr>
      <w:tr w:rsidR="00EE5A67" w14:paraId="2E2BD063" w14:textId="77777777" w:rsidTr="006C1E91">
        <w:trPr>
          <w:trHeight w:val="336"/>
        </w:trPr>
        <w:tc>
          <w:tcPr>
            <w:tcW w:w="2138" w:type="dxa"/>
            <w:tcBorders>
              <w:left w:val="single" w:sz="8" w:space="0" w:color="000000"/>
              <w:bottom w:val="single" w:sz="8" w:space="0" w:color="000000"/>
            </w:tcBorders>
            <w:shd w:val="clear" w:color="auto" w:fill="auto"/>
            <w:vAlign w:val="center"/>
          </w:tcPr>
          <w:p w14:paraId="41267425" w14:textId="77777777" w:rsidR="00EE5A67" w:rsidRDefault="00E147B6">
            <w:pPr>
              <w:widowControl w:val="0"/>
              <w:jc w:val="center"/>
              <w:rPr>
                <w:color w:val="000000"/>
              </w:rPr>
            </w:pPr>
            <w:r>
              <w:rPr>
                <w:color w:val="000000"/>
              </w:rPr>
              <w:t>PSYC 704</w:t>
            </w:r>
          </w:p>
        </w:tc>
        <w:tc>
          <w:tcPr>
            <w:tcW w:w="4584" w:type="dxa"/>
            <w:tcBorders>
              <w:left w:val="single" w:sz="8" w:space="0" w:color="000000"/>
              <w:bottom w:val="single" w:sz="8" w:space="0" w:color="000000"/>
            </w:tcBorders>
            <w:shd w:val="clear" w:color="auto" w:fill="auto"/>
            <w:vAlign w:val="center"/>
          </w:tcPr>
          <w:p w14:paraId="7B429198" w14:textId="77777777" w:rsidR="00EE5A67" w:rsidRDefault="00E147B6">
            <w:pPr>
              <w:widowControl w:val="0"/>
              <w:jc w:val="center"/>
              <w:rPr>
                <w:color w:val="000000"/>
              </w:rPr>
            </w:pPr>
            <w:r>
              <w:rPr>
                <w:color w:val="000000"/>
              </w:rPr>
              <w:t>Life-Span Development</w:t>
            </w:r>
          </w:p>
        </w:tc>
        <w:tc>
          <w:tcPr>
            <w:tcW w:w="1440" w:type="dxa"/>
            <w:tcBorders>
              <w:left w:val="single" w:sz="8" w:space="0" w:color="000000"/>
              <w:bottom w:val="single" w:sz="8" w:space="0" w:color="000000"/>
            </w:tcBorders>
            <w:shd w:val="clear" w:color="auto" w:fill="auto"/>
            <w:vAlign w:val="center"/>
          </w:tcPr>
          <w:p w14:paraId="43D87279" w14:textId="77777777" w:rsidR="00EE5A67" w:rsidRDefault="00E147B6">
            <w:pPr>
              <w:widowControl w:val="0"/>
              <w:jc w:val="center"/>
              <w:rPr>
                <w:color w:val="000000"/>
              </w:rPr>
            </w:pPr>
            <w:r>
              <w:rPr>
                <w:color w:val="000000"/>
              </w:rPr>
              <w:t> </w:t>
            </w:r>
          </w:p>
        </w:tc>
        <w:tc>
          <w:tcPr>
            <w:tcW w:w="1018" w:type="dxa"/>
            <w:tcBorders>
              <w:left w:val="single" w:sz="8" w:space="0" w:color="000000"/>
              <w:bottom w:val="single" w:sz="8" w:space="0" w:color="000000"/>
              <w:right w:val="single" w:sz="8" w:space="0" w:color="000000"/>
            </w:tcBorders>
            <w:shd w:val="clear" w:color="auto" w:fill="auto"/>
            <w:vAlign w:val="center"/>
          </w:tcPr>
          <w:p w14:paraId="61AC6858" w14:textId="77777777" w:rsidR="00EE5A67" w:rsidRDefault="00E147B6">
            <w:pPr>
              <w:widowControl w:val="0"/>
              <w:jc w:val="center"/>
              <w:rPr>
                <w:color w:val="000000"/>
              </w:rPr>
            </w:pPr>
            <w:r>
              <w:rPr>
                <w:color w:val="000000"/>
              </w:rPr>
              <w:t>3</w:t>
            </w:r>
          </w:p>
        </w:tc>
      </w:tr>
      <w:tr w:rsidR="00EE5A67" w14:paraId="55593F7A" w14:textId="77777777" w:rsidTr="006C1E91">
        <w:trPr>
          <w:trHeight w:val="336"/>
        </w:trPr>
        <w:tc>
          <w:tcPr>
            <w:tcW w:w="9180" w:type="dxa"/>
            <w:gridSpan w:val="4"/>
            <w:tcBorders>
              <w:top w:val="single" w:sz="8" w:space="0" w:color="000000"/>
              <w:left w:val="single" w:sz="8" w:space="0" w:color="000000"/>
              <w:bottom w:val="single" w:sz="4" w:space="0" w:color="000000"/>
              <w:right w:val="single" w:sz="8" w:space="0" w:color="000000"/>
            </w:tcBorders>
            <w:shd w:val="clear" w:color="000000" w:fill="D9D9D9"/>
            <w:vAlign w:val="center"/>
          </w:tcPr>
          <w:p w14:paraId="61E62654" w14:textId="77777777" w:rsidR="00EE5A67" w:rsidRDefault="00E147B6">
            <w:pPr>
              <w:widowControl w:val="0"/>
              <w:jc w:val="center"/>
              <w:rPr>
                <w:b/>
                <w:bCs/>
                <w:i/>
                <w:iCs/>
                <w:color w:val="000000"/>
              </w:rPr>
            </w:pPr>
            <w:r>
              <w:rPr>
                <w:b/>
                <w:bCs/>
                <w:i/>
                <w:iCs/>
                <w:color w:val="000000"/>
              </w:rPr>
              <w:t>Choose 3 hours from the following</w:t>
            </w:r>
          </w:p>
        </w:tc>
      </w:tr>
      <w:tr w:rsidR="00EE5A67" w14:paraId="25A04EB8" w14:textId="77777777" w:rsidTr="006C1E91">
        <w:trPr>
          <w:trHeight w:val="324"/>
        </w:trPr>
        <w:tc>
          <w:tcPr>
            <w:tcW w:w="2138" w:type="dxa"/>
            <w:tcBorders>
              <w:top w:val="single" w:sz="4" w:space="0" w:color="000000"/>
              <w:left w:val="single" w:sz="8" w:space="0" w:color="000000"/>
              <w:bottom w:val="single" w:sz="4" w:space="0" w:color="000000"/>
            </w:tcBorders>
            <w:shd w:val="clear" w:color="auto" w:fill="auto"/>
            <w:vAlign w:val="center"/>
          </w:tcPr>
          <w:p w14:paraId="5BE518CA" w14:textId="77777777" w:rsidR="00EE5A67" w:rsidRDefault="00E147B6">
            <w:pPr>
              <w:widowControl w:val="0"/>
              <w:jc w:val="center"/>
              <w:rPr>
                <w:color w:val="000000"/>
              </w:rPr>
            </w:pPr>
            <w:r>
              <w:rPr>
                <w:color w:val="000000"/>
              </w:rPr>
              <w:t>PSYC 701</w:t>
            </w:r>
          </w:p>
        </w:tc>
        <w:tc>
          <w:tcPr>
            <w:tcW w:w="4584" w:type="dxa"/>
            <w:tcBorders>
              <w:top w:val="single" w:sz="4" w:space="0" w:color="000000"/>
              <w:left w:val="single" w:sz="8" w:space="0" w:color="000000"/>
              <w:bottom w:val="single" w:sz="4" w:space="0" w:color="000000"/>
            </w:tcBorders>
            <w:shd w:val="clear" w:color="auto" w:fill="auto"/>
            <w:vAlign w:val="center"/>
          </w:tcPr>
          <w:p w14:paraId="7EF4E5AE" w14:textId="77777777" w:rsidR="00EE5A67" w:rsidRDefault="00E147B6">
            <w:pPr>
              <w:widowControl w:val="0"/>
              <w:jc w:val="center"/>
              <w:rPr>
                <w:color w:val="000000"/>
              </w:rPr>
            </w:pPr>
            <w:r>
              <w:rPr>
                <w:color w:val="000000"/>
              </w:rPr>
              <w:t>Cognitive Bases of Behavior</w:t>
            </w:r>
          </w:p>
        </w:tc>
        <w:tc>
          <w:tcPr>
            <w:tcW w:w="1440" w:type="dxa"/>
            <w:tcBorders>
              <w:top w:val="single" w:sz="4" w:space="0" w:color="000000"/>
              <w:left w:val="single" w:sz="8" w:space="0" w:color="000000"/>
              <w:bottom w:val="single" w:sz="4" w:space="0" w:color="000000"/>
            </w:tcBorders>
            <w:shd w:val="clear" w:color="auto" w:fill="auto"/>
            <w:vAlign w:val="center"/>
          </w:tcPr>
          <w:p w14:paraId="141C3E6C" w14:textId="77777777" w:rsidR="00EE5A67" w:rsidRDefault="00E147B6">
            <w:pPr>
              <w:widowControl w:val="0"/>
              <w:jc w:val="center"/>
              <w:rPr>
                <w:color w:val="000000"/>
              </w:rPr>
            </w:pPr>
            <w:r>
              <w:rPr>
                <w:color w:val="000000"/>
              </w:rPr>
              <w:t> </w:t>
            </w:r>
          </w:p>
        </w:tc>
        <w:tc>
          <w:tcPr>
            <w:tcW w:w="10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A93729A" w14:textId="77777777" w:rsidR="00EE5A67" w:rsidRDefault="00E147B6">
            <w:pPr>
              <w:widowControl w:val="0"/>
              <w:jc w:val="center"/>
              <w:rPr>
                <w:color w:val="000000"/>
              </w:rPr>
            </w:pPr>
            <w:r>
              <w:rPr>
                <w:color w:val="000000"/>
              </w:rPr>
              <w:t>3</w:t>
            </w:r>
          </w:p>
        </w:tc>
      </w:tr>
      <w:tr w:rsidR="00EE5A67" w14:paraId="6E8D3668" w14:textId="77777777" w:rsidTr="006C1E91">
        <w:trPr>
          <w:trHeight w:val="324"/>
        </w:trPr>
        <w:tc>
          <w:tcPr>
            <w:tcW w:w="2138" w:type="dxa"/>
            <w:tcBorders>
              <w:top w:val="single" w:sz="4" w:space="0" w:color="000000"/>
              <w:left w:val="single" w:sz="8" w:space="0" w:color="000000"/>
              <w:bottom w:val="single" w:sz="4" w:space="0" w:color="000000"/>
            </w:tcBorders>
            <w:shd w:val="clear" w:color="auto" w:fill="auto"/>
            <w:vAlign w:val="center"/>
          </w:tcPr>
          <w:p w14:paraId="11F8BB58" w14:textId="77777777" w:rsidR="00EE5A67" w:rsidRDefault="00E147B6">
            <w:pPr>
              <w:widowControl w:val="0"/>
              <w:jc w:val="center"/>
            </w:pPr>
            <w:r>
              <w:t>PSYC 702</w:t>
            </w:r>
          </w:p>
        </w:tc>
        <w:tc>
          <w:tcPr>
            <w:tcW w:w="4584" w:type="dxa"/>
            <w:tcBorders>
              <w:top w:val="single" w:sz="4" w:space="0" w:color="000000"/>
              <w:left w:val="single" w:sz="8" w:space="0" w:color="000000"/>
              <w:bottom w:val="single" w:sz="4" w:space="0" w:color="000000"/>
            </w:tcBorders>
            <w:shd w:val="clear" w:color="auto" w:fill="auto"/>
            <w:vAlign w:val="center"/>
          </w:tcPr>
          <w:p w14:paraId="0E37D1EC" w14:textId="77777777" w:rsidR="00EE5A67" w:rsidRDefault="00E147B6">
            <w:pPr>
              <w:widowControl w:val="0"/>
              <w:jc w:val="center"/>
            </w:pPr>
            <w:proofErr w:type="gramStart"/>
            <w:r>
              <w:t>Biological  Bases</w:t>
            </w:r>
            <w:proofErr w:type="gramEnd"/>
            <w:r>
              <w:t xml:space="preserve"> of Human Behavior</w:t>
            </w:r>
          </w:p>
        </w:tc>
        <w:tc>
          <w:tcPr>
            <w:tcW w:w="1440" w:type="dxa"/>
            <w:tcBorders>
              <w:top w:val="single" w:sz="4" w:space="0" w:color="000000"/>
              <w:left w:val="single" w:sz="8" w:space="0" w:color="000000"/>
              <w:bottom w:val="single" w:sz="4" w:space="0" w:color="000000"/>
            </w:tcBorders>
            <w:shd w:val="clear" w:color="auto" w:fill="auto"/>
            <w:vAlign w:val="center"/>
          </w:tcPr>
          <w:p w14:paraId="0E7D11FF" w14:textId="77777777" w:rsidR="00EE5A67" w:rsidRDefault="00E147B6">
            <w:pPr>
              <w:widowControl w:val="0"/>
              <w:jc w:val="center"/>
            </w:pPr>
            <w:r>
              <w:t> </w:t>
            </w:r>
          </w:p>
        </w:tc>
        <w:tc>
          <w:tcPr>
            <w:tcW w:w="10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F280D25" w14:textId="77777777" w:rsidR="00EE5A67" w:rsidRDefault="00E147B6">
            <w:pPr>
              <w:widowControl w:val="0"/>
              <w:jc w:val="center"/>
            </w:pPr>
            <w:r>
              <w:t>3</w:t>
            </w:r>
          </w:p>
        </w:tc>
      </w:tr>
      <w:tr w:rsidR="00EE5A67" w14:paraId="4FBB2D1B" w14:textId="77777777" w:rsidTr="006C1E91">
        <w:trPr>
          <w:trHeight w:val="324"/>
        </w:trPr>
        <w:tc>
          <w:tcPr>
            <w:tcW w:w="2138" w:type="dxa"/>
            <w:tcBorders>
              <w:top w:val="single" w:sz="4" w:space="0" w:color="000000"/>
              <w:left w:val="single" w:sz="8" w:space="0" w:color="000000"/>
              <w:bottom w:val="single" w:sz="4" w:space="0" w:color="000000"/>
            </w:tcBorders>
            <w:shd w:val="clear" w:color="auto" w:fill="auto"/>
            <w:vAlign w:val="center"/>
          </w:tcPr>
          <w:p w14:paraId="3A6D1843" w14:textId="77777777" w:rsidR="00EE5A67" w:rsidRDefault="00E147B6">
            <w:pPr>
              <w:widowControl w:val="0"/>
              <w:jc w:val="center"/>
              <w:rPr>
                <w:color w:val="000000"/>
              </w:rPr>
            </w:pPr>
            <w:r>
              <w:rPr>
                <w:color w:val="000000"/>
              </w:rPr>
              <w:t>PSYC 703</w:t>
            </w:r>
          </w:p>
        </w:tc>
        <w:tc>
          <w:tcPr>
            <w:tcW w:w="4584" w:type="dxa"/>
            <w:tcBorders>
              <w:top w:val="single" w:sz="4" w:space="0" w:color="000000"/>
              <w:left w:val="single" w:sz="8" w:space="0" w:color="000000"/>
              <w:bottom w:val="single" w:sz="4" w:space="0" w:color="000000"/>
            </w:tcBorders>
            <w:shd w:val="clear" w:color="auto" w:fill="auto"/>
            <w:vAlign w:val="center"/>
          </w:tcPr>
          <w:p w14:paraId="06488C26" w14:textId="77777777" w:rsidR="00EE5A67" w:rsidRDefault="00E147B6">
            <w:pPr>
              <w:widowControl w:val="0"/>
              <w:jc w:val="center"/>
              <w:rPr>
                <w:color w:val="000000"/>
              </w:rPr>
            </w:pPr>
            <w:r>
              <w:rPr>
                <w:color w:val="000000"/>
              </w:rPr>
              <w:t>Social Bases of Behavior</w:t>
            </w:r>
          </w:p>
        </w:tc>
        <w:tc>
          <w:tcPr>
            <w:tcW w:w="1440" w:type="dxa"/>
            <w:tcBorders>
              <w:top w:val="single" w:sz="4" w:space="0" w:color="000000"/>
              <w:left w:val="single" w:sz="8" w:space="0" w:color="000000"/>
              <w:bottom w:val="single" w:sz="4" w:space="0" w:color="000000"/>
            </w:tcBorders>
            <w:shd w:val="clear" w:color="auto" w:fill="auto"/>
            <w:vAlign w:val="center"/>
          </w:tcPr>
          <w:p w14:paraId="28353E0F" w14:textId="77777777" w:rsidR="00EE5A67" w:rsidRDefault="00E147B6">
            <w:pPr>
              <w:widowControl w:val="0"/>
              <w:jc w:val="center"/>
              <w:rPr>
                <w:color w:val="000000"/>
              </w:rPr>
            </w:pPr>
            <w:r>
              <w:rPr>
                <w:color w:val="000000"/>
              </w:rPr>
              <w:t> </w:t>
            </w:r>
          </w:p>
        </w:tc>
        <w:tc>
          <w:tcPr>
            <w:tcW w:w="10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D9A9E64" w14:textId="77777777" w:rsidR="00EE5A67" w:rsidRDefault="00E147B6">
            <w:pPr>
              <w:widowControl w:val="0"/>
              <w:jc w:val="center"/>
              <w:rPr>
                <w:color w:val="000000"/>
              </w:rPr>
            </w:pPr>
            <w:r>
              <w:rPr>
                <w:color w:val="000000"/>
              </w:rPr>
              <w:t>3</w:t>
            </w:r>
          </w:p>
        </w:tc>
      </w:tr>
      <w:tr w:rsidR="00EE5A67" w14:paraId="25D1B49F" w14:textId="77777777" w:rsidTr="006C1E91">
        <w:trPr>
          <w:trHeight w:val="324"/>
        </w:trPr>
        <w:tc>
          <w:tcPr>
            <w:tcW w:w="2138" w:type="dxa"/>
            <w:tcBorders>
              <w:top w:val="single" w:sz="4" w:space="0" w:color="000000"/>
              <w:left w:val="single" w:sz="8" w:space="0" w:color="000000"/>
              <w:bottom w:val="single" w:sz="8" w:space="0" w:color="000000"/>
            </w:tcBorders>
            <w:shd w:val="clear" w:color="auto" w:fill="auto"/>
            <w:vAlign w:val="center"/>
          </w:tcPr>
          <w:p w14:paraId="5ABE4949" w14:textId="77777777" w:rsidR="00EE5A67" w:rsidRDefault="00E147B6">
            <w:pPr>
              <w:widowControl w:val="0"/>
              <w:jc w:val="center"/>
              <w:rPr>
                <w:color w:val="000000"/>
              </w:rPr>
            </w:pPr>
            <w:r>
              <w:rPr>
                <w:color w:val="000000"/>
              </w:rPr>
              <w:t>PSYC 707</w:t>
            </w:r>
          </w:p>
        </w:tc>
        <w:tc>
          <w:tcPr>
            <w:tcW w:w="4584" w:type="dxa"/>
            <w:tcBorders>
              <w:top w:val="single" w:sz="4" w:space="0" w:color="000000"/>
              <w:left w:val="single" w:sz="8" w:space="0" w:color="000000"/>
              <w:bottom w:val="single" w:sz="8" w:space="0" w:color="000000"/>
            </w:tcBorders>
            <w:shd w:val="clear" w:color="auto" w:fill="auto"/>
            <w:vAlign w:val="center"/>
          </w:tcPr>
          <w:p w14:paraId="510E659D" w14:textId="77777777" w:rsidR="00EE5A67" w:rsidRDefault="00E147B6">
            <w:pPr>
              <w:widowControl w:val="0"/>
              <w:jc w:val="center"/>
              <w:rPr>
                <w:color w:val="000000"/>
              </w:rPr>
            </w:pPr>
            <w:r>
              <w:rPr>
                <w:color w:val="000000"/>
              </w:rPr>
              <w:t>Emotional Basis of Behavior</w:t>
            </w:r>
          </w:p>
        </w:tc>
        <w:tc>
          <w:tcPr>
            <w:tcW w:w="1440" w:type="dxa"/>
            <w:tcBorders>
              <w:top w:val="single" w:sz="4" w:space="0" w:color="000000"/>
              <w:left w:val="single" w:sz="8" w:space="0" w:color="000000"/>
              <w:bottom w:val="single" w:sz="8" w:space="0" w:color="000000"/>
            </w:tcBorders>
            <w:shd w:val="clear" w:color="auto" w:fill="auto"/>
            <w:vAlign w:val="center"/>
          </w:tcPr>
          <w:p w14:paraId="305D07AF" w14:textId="77777777" w:rsidR="00EE5A67" w:rsidRDefault="00EE5A67">
            <w:pPr>
              <w:widowControl w:val="0"/>
              <w:jc w:val="center"/>
              <w:rPr>
                <w:color w:val="000000"/>
              </w:rPr>
            </w:pPr>
          </w:p>
        </w:tc>
        <w:tc>
          <w:tcPr>
            <w:tcW w:w="101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BFCA1A2" w14:textId="77777777" w:rsidR="00EE5A67" w:rsidRDefault="00E147B6">
            <w:pPr>
              <w:widowControl w:val="0"/>
              <w:jc w:val="center"/>
              <w:rPr>
                <w:color w:val="000000"/>
              </w:rPr>
            </w:pPr>
            <w:r>
              <w:rPr>
                <w:color w:val="000000"/>
              </w:rPr>
              <w:t>3</w:t>
            </w:r>
          </w:p>
        </w:tc>
      </w:tr>
      <w:tr w:rsidR="00EE5A67" w14:paraId="6D160251" w14:textId="77777777" w:rsidTr="006C1E91">
        <w:trPr>
          <w:trHeight w:val="324"/>
        </w:trPr>
        <w:tc>
          <w:tcPr>
            <w:tcW w:w="2138" w:type="dxa"/>
            <w:tcBorders>
              <w:left w:val="single" w:sz="8" w:space="0" w:color="000000"/>
              <w:bottom w:val="single" w:sz="8" w:space="0" w:color="000000"/>
            </w:tcBorders>
            <w:shd w:val="clear" w:color="auto" w:fill="auto"/>
            <w:vAlign w:val="center"/>
          </w:tcPr>
          <w:p w14:paraId="790AF978" w14:textId="77777777" w:rsidR="00EE5A67" w:rsidRDefault="00E147B6">
            <w:pPr>
              <w:widowControl w:val="0"/>
              <w:rPr>
                <w:color w:val="000000"/>
              </w:rPr>
            </w:pPr>
            <w:r>
              <w:rPr>
                <w:color w:val="000000"/>
              </w:rPr>
              <w:t> </w:t>
            </w:r>
          </w:p>
        </w:tc>
        <w:tc>
          <w:tcPr>
            <w:tcW w:w="4584" w:type="dxa"/>
            <w:tcBorders>
              <w:bottom w:val="single" w:sz="8" w:space="0" w:color="000000"/>
            </w:tcBorders>
            <w:shd w:val="clear" w:color="auto" w:fill="auto"/>
            <w:vAlign w:val="center"/>
          </w:tcPr>
          <w:p w14:paraId="35117C43" w14:textId="77777777" w:rsidR="00EE5A67" w:rsidRDefault="00E147B6">
            <w:pPr>
              <w:widowControl w:val="0"/>
              <w:jc w:val="right"/>
              <w:rPr>
                <w:color w:val="000000"/>
              </w:rPr>
            </w:pPr>
            <w:r>
              <w:rPr>
                <w:color w:val="000000"/>
              </w:rPr>
              <w:t> </w:t>
            </w:r>
          </w:p>
        </w:tc>
        <w:tc>
          <w:tcPr>
            <w:tcW w:w="2458" w:type="dxa"/>
            <w:gridSpan w:val="2"/>
            <w:tcBorders>
              <w:top w:val="single" w:sz="8" w:space="0" w:color="000000"/>
              <w:bottom w:val="single" w:sz="8" w:space="0" w:color="000000"/>
              <w:right w:val="single" w:sz="8" w:space="0" w:color="000000"/>
            </w:tcBorders>
            <w:shd w:val="clear" w:color="auto" w:fill="auto"/>
            <w:vAlign w:val="center"/>
          </w:tcPr>
          <w:p w14:paraId="7AD8DFFE" w14:textId="30F57C46" w:rsidR="00EE5A67" w:rsidRDefault="00E147B6">
            <w:pPr>
              <w:widowControl w:val="0"/>
              <w:rPr>
                <w:b/>
                <w:bCs/>
                <w:color w:val="000000"/>
              </w:rPr>
            </w:pPr>
            <w:r>
              <w:rPr>
                <w:b/>
                <w:bCs/>
                <w:color w:val="000000"/>
              </w:rPr>
              <w:t xml:space="preserve">Total </w:t>
            </w:r>
            <w:r w:rsidR="00385EB6">
              <w:rPr>
                <w:b/>
                <w:bCs/>
                <w:color w:val="000000"/>
              </w:rPr>
              <w:t>Credits</w:t>
            </w:r>
            <w:r>
              <w:rPr>
                <w:b/>
                <w:bCs/>
                <w:color w:val="000000"/>
              </w:rPr>
              <w:t xml:space="preserve">:  </w:t>
            </w:r>
          </w:p>
        </w:tc>
      </w:tr>
    </w:tbl>
    <w:p w14:paraId="0063BEC3" w14:textId="77777777" w:rsidR="00EE5A67" w:rsidRDefault="00EE5A67">
      <w:pPr>
        <w:rPr>
          <w:b/>
        </w:rPr>
      </w:pPr>
    </w:p>
    <w:p w14:paraId="0D99F085" w14:textId="24FC8FE5" w:rsidR="00EE5A67" w:rsidRDefault="00E147B6">
      <w:pPr>
        <w:jc w:val="center"/>
        <w:rPr>
          <w:b/>
        </w:rPr>
      </w:pPr>
      <w:r>
        <w:rPr>
          <w:b/>
        </w:rPr>
        <w:t xml:space="preserve">QUANTITATIVE METHODS (16 </w:t>
      </w:r>
      <w:r w:rsidR="00385EB6">
        <w:rPr>
          <w:b/>
        </w:rPr>
        <w:t>CREDIT</w:t>
      </w:r>
      <w:r>
        <w:rPr>
          <w:b/>
        </w:rPr>
        <w:t>S)</w:t>
      </w:r>
    </w:p>
    <w:tbl>
      <w:tblPr>
        <w:tblW w:w="9086" w:type="dxa"/>
        <w:jc w:val="center"/>
        <w:tblLayout w:type="fixed"/>
        <w:tblCellMar>
          <w:left w:w="96" w:type="dxa"/>
          <w:right w:w="96" w:type="dxa"/>
        </w:tblCellMar>
        <w:tblLook w:val="0000" w:firstRow="0" w:lastRow="0" w:firstColumn="0" w:lastColumn="0" w:noHBand="0" w:noVBand="0"/>
      </w:tblPr>
      <w:tblGrid>
        <w:gridCol w:w="2113"/>
        <w:gridCol w:w="4539"/>
        <w:gridCol w:w="1440"/>
        <w:gridCol w:w="994"/>
      </w:tblGrid>
      <w:tr w:rsidR="00EE5A67" w14:paraId="71472D97" w14:textId="77777777" w:rsidTr="00385EB6">
        <w:trPr>
          <w:trHeight w:val="552"/>
          <w:jc w:val="center"/>
        </w:trPr>
        <w:tc>
          <w:tcPr>
            <w:tcW w:w="2113" w:type="dxa"/>
            <w:tcBorders>
              <w:top w:val="single" w:sz="6" w:space="0" w:color="000000"/>
              <w:left w:val="single" w:sz="6" w:space="0" w:color="000000"/>
              <w:bottom w:val="single" w:sz="4" w:space="0" w:color="000000"/>
            </w:tcBorders>
            <w:shd w:val="clear" w:color="auto" w:fill="D9D9D9" w:themeFill="background1" w:themeFillShade="D9"/>
            <w:vAlign w:val="center"/>
          </w:tcPr>
          <w:p w14:paraId="65ACE233" w14:textId="77777777" w:rsidR="00EE5A67" w:rsidRDefault="00E147B6">
            <w:pPr>
              <w:widowControl w:val="0"/>
              <w:jc w:val="center"/>
              <w:rPr>
                <w:b/>
                <w:u w:val="single"/>
              </w:rPr>
            </w:pPr>
            <w:r>
              <w:rPr>
                <w:b/>
                <w:u w:val="single"/>
              </w:rPr>
              <w:t>Course #</w:t>
            </w:r>
          </w:p>
        </w:tc>
        <w:tc>
          <w:tcPr>
            <w:tcW w:w="4539" w:type="dxa"/>
            <w:tcBorders>
              <w:top w:val="single" w:sz="6" w:space="0" w:color="000000"/>
              <w:left w:val="single" w:sz="6" w:space="0" w:color="000000"/>
              <w:bottom w:val="single" w:sz="4" w:space="0" w:color="000000"/>
            </w:tcBorders>
            <w:shd w:val="clear" w:color="auto" w:fill="D9D9D9" w:themeFill="background1" w:themeFillShade="D9"/>
            <w:vAlign w:val="center"/>
          </w:tcPr>
          <w:p w14:paraId="346EBC77" w14:textId="77777777" w:rsidR="00EE5A67" w:rsidRDefault="00E147B6">
            <w:pPr>
              <w:widowControl w:val="0"/>
              <w:jc w:val="center"/>
              <w:rPr>
                <w:b/>
                <w:u w:val="single"/>
              </w:rPr>
            </w:pPr>
            <w:r>
              <w:rPr>
                <w:b/>
                <w:u w:val="single"/>
              </w:rPr>
              <w:t>Title as Shown on Your Transcript</w:t>
            </w:r>
          </w:p>
        </w:tc>
        <w:tc>
          <w:tcPr>
            <w:tcW w:w="1440" w:type="dxa"/>
            <w:tcBorders>
              <w:top w:val="single" w:sz="6" w:space="0" w:color="000000"/>
              <w:left w:val="single" w:sz="6" w:space="0" w:color="000000"/>
              <w:bottom w:val="single" w:sz="4" w:space="0" w:color="000000"/>
            </w:tcBorders>
            <w:shd w:val="clear" w:color="auto" w:fill="D9D9D9" w:themeFill="background1" w:themeFillShade="D9"/>
            <w:vAlign w:val="center"/>
          </w:tcPr>
          <w:p w14:paraId="1740E98A" w14:textId="77777777" w:rsidR="00EE5A67" w:rsidRDefault="00E147B6">
            <w:pPr>
              <w:widowControl w:val="0"/>
              <w:jc w:val="center"/>
              <w:rPr>
                <w:b/>
                <w:u w:val="single"/>
              </w:rPr>
            </w:pPr>
            <w:r>
              <w:rPr>
                <w:b/>
                <w:u w:val="single"/>
              </w:rPr>
              <w:t>Term/Year</w:t>
            </w:r>
          </w:p>
        </w:tc>
        <w:tc>
          <w:tcPr>
            <w:tcW w:w="994"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304C1179" w14:textId="19A20EB1" w:rsidR="00EE5A67" w:rsidRDefault="006C1E91">
            <w:pPr>
              <w:widowControl w:val="0"/>
              <w:jc w:val="center"/>
              <w:rPr>
                <w:b/>
                <w:u w:val="single"/>
              </w:rPr>
            </w:pPr>
            <w:r>
              <w:rPr>
                <w:b/>
                <w:u w:val="single"/>
              </w:rPr>
              <w:t>Credits</w:t>
            </w:r>
          </w:p>
        </w:tc>
      </w:tr>
      <w:tr w:rsidR="00EE5A67" w14:paraId="2503E449" w14:textId="77777777" w:rsidTr="00385EB6">
        <w:trPr>
          <w:trHeight w:val="440"/>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52ACE381" w14:textId="77777777" w:rsidR="00EE5A67" w:rsidRDefault="00E147B6">
            <w:pPr>
              <w:widowControl w:val="0"/>
              <w:jc w:val="center"/>
            </w:pPr>
            <w:r>
              <w:t>PSYC 611</w:t>
            </w:r>
          </w:p>
        </w:tc>
        <w:tc>
          <w:tcPr>
            <w:tcW w:w="4539" w:type="dxa"/>
            <w:tcBorders>
              <w:top w:val="single" w:sz="4" w:space="0" w:color="000000"/>
              <w:left w:val="single" w:sz="4" w:space="0" w:color="000000"/>
              <w:bottom w:val="single" w:sz="4" w:space="0" w:color="000000"/>
              <w:right w:val="single" w:sz="4" w:space="0" w:color="000000"/>
            </w:tcBorders>
            <w:vAlign w:val="center"/>
          </w:tcPr>
          <w:p w14:paraId="4DA0AA33" w14:textId="77777777" w:rsidR="00EE5A67" w:rsidRDefault="00E147B6">
            <w:pPr>
              <w:widowControl w:val="0"/>
              <w:jc w:val="center"/>
            </w:pPr>
            <w:r>
              <w:t xml:space="preserve">Advanced Statistics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7AE344E"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1195CA4" w14:textId="77777777" w:rsidR="00EE5A67" w:rsidRDefault="00E147B6">
            <w:pPr>
              <w:widowControl w:val="0"/>
              <w:jc w:val="center"/>
            </w:pPr>
            <w:r>
              <w:t>4</w:t>
            </w:r>
          </w:p>
        </w:tc>
      </w:tr>
      <w:tr w:rsidR="00EE5A67" w14:paraId="693CC1FF" w14:textId="77777777" w:rsidTr="00385EB6">
        <w:trPr>
          <w:trHeight w:val="449"/>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21597CCB" w14:textId="77777777" w:rsidR="00EE5A67" w:rsidRDefault="00E147B6">
            <w:pPr>
              <w:widowControl w:val="0"/>
              <w:jc w:val="center"/>
            </w:pPr>
            <w:r>
              <w:t>PSYC 754</w:t>
            </w:r>
          </w:p>
        </w:tc>
        <w:tc>
          <w:tcPr>
            <w:tcW w:w="4539" w:type="dxa"/>
            <w:tcBorders>
              <w:top w:val="single" w:sz="4" w:space="0" w:color="000000"/>
              <w:left w:val="single" w:sz="4" w:space="0" w:color="000000"/>
              <w:bottom w:val="single" w:sz="4" w:space="0" w:color="000000"/>
              <w:right w:val="single" w:sz="4" w:space="0" w:color="000000"/>
            </w:tcBorders>
            <w:vAlign w:val="center"/>
          </w:tcPr>
          <w:p w14:paraId="01153B09" w14:textId="77777777" w:rsidR="00EE5A67" w:rsidRDefault="00E147B6">
            <w:pPr>
              <w:widowControl w:val="0"/>
              <w:jc w:val="center"/>
            </w:pPr>
            <w:r>
              <w:t>Psychological Applications of Regression Techniques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6868018"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0ECD890" w14:textId="77777777" w:rsidR="00EE5A67" w:rsidRDefault="00E147B6">
            <w:pPr>
              <w:widowControl w:val="0"/>
              <w:jc w:val="center"/>
            </w:pPr>
            <w:r>
              <w:t>3</w:t>
            </w:r>
          </w:p>
        </w:tc>
      </w:tr>
      <w:tr w:rsidR="00EE5A67" w14:paraId="0EF27837" w14:textId="77777777" w:rsidTr="006C1E91">
        <w:trPr>
          <w:trHeight w:val="422"/>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B463D" w14:textId="77777777" w:rsidR="00EE5A67" w:rsidRDefault="00E147B6">
            <w:pPr>
              <w:widowControl w:val="0"/>
              <w:jc w:val="center"/>
              <w:rPr>
                <w:b/>
                <w:i/>
              </w:rPr>
            </w:pPr>
            <w:r>
              <w:rPr>
                <w:b/>
                <w:i/>
              </w:rPr>
              <w:t>6 hours from the following</w:t>
            </w:r>
          </w:p>
        </w:tc>
      </w:tr>
      <w:tr w:rsidR="00EE5A67" w14:paraId="3C368AC1" w14:textId="77777777" w:rsidTr="00385EB6">
        <w:trPr>
          <w:trHeight w:val="440"/>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06FA9898" w14:textId="77777777" w:rsidR="00EE5A67" w:rsidRDefault="00E147B6">
            <w:pPr>
              <w:widowControl w:val="0"/>
              <w:jc w:val="center"/>
            </w:pPr>
            <w:r>
              <w:t>PSYC 555</w:t>
            </w:r>
          </w:p>
        </w:tc>
        <w:tc>
          <w:tcPr>
            <w:tcW w:w="4539" w:type="dxa"/>
            <w:tcBorders>
              <w:top w:val="single" w:sz="4" w:space="0" w:color="000000"/>
              <w:left w:val="single" w:sz="4" w:space="0" w:color="000000"/>
              <w:bottom w:val="single" w:sz="4" w:space="0" w:color="000000"/>
              <w:right w:val="single" w:sz="4" w:space="0" w:color="000000"/>
            </w:tcBorders>
            <w:vAlign w:val="center"/>
          </w:tcPr>
          <w:p w14:paraId="56BCC50D" w14:textId="77777777" w:rsidR="00EE5A67" w:rsidRDefault="00E147B6">
            <w:pPr>
              <w:widowControl w:val="0"/>
              <w:jc w:val="center"/>
            </w:pPr>
            <w:r>
              <w:t>Neuroimaging</w:t>
            </w:r>
          </w:p>
        </w:tc>
        <w:tc>
          <w:tcPr>
            <w:tcW w:w="1440" w:type="dxa"/>
            <w:tcBorders>
              <w:top w:val="single" w:sz="4" w:space="0" w:color="000000"/>
              <w:left w:val="single" w:sz="4" w:space="0" w:color="000000"/>
              <w:bottom w:val="single" w:sz="4" w:space="0" w:color="000000"/>
              <w:right w:val="single" w:sz="4" w:space="0" w:color="000000"/>
            </w:tcBorders>
            <w:vAlign w:val="center"/>
          </w:tcPr>
          <w:p w14:paraId="22E068A7"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61B9BD9" w14:textId="77777777" w:rsidR="00EE5A67" w:rsidRDefault="00E147B6">
            <w:pPr>
              <w:widowControl w:val="0"/>
              <w:jc w:val="center"/>
            </w:pPr>
            <w:r>
              <w:t>3</w:t>
            </w:r>
          </w:p>
        </w:tc>
      </w:tr>
      <w:tr w:rsidR="00EE5A67" w14:paraId="304742EA" w14:textId="77777777" w:rsidTr="00385EB6">
        <w:trPr>
          <w:trHeight w:val="440"/>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1375ED6D" w14:textId="77777777" w:rsidR="00EE5A67" w:rsidRDefault="00E147B6">
            <w:pPr>
              <w:widowControl w:val="0"/>
              <w:jc w:val="center"/>
            </w:pPr>
            <w:r>
              <w:t>PSYC 557</w:t>
            </w:r>
          </w:p>
        </w:tc>
        <w:tc>
          <w:tcPr>
            <w:tcW w:w="4539" w:type="dxa"/>
            <w:tcBorders>
              <w:top w:val="single" w:sz="4" w:space="0" w:color="000000"/>
              <w:left w:val="single" w:sz="4" w:space="0" w:color="000000"/>
              <w:bottom w:val="single" w:sz="4" w:space="0" w:color="000000"/>
              <w:right w:val="single" w:sz="4" w:space="0" w:color="000000"/>
            </w:tcBorders>
            <w:vAlign w:val="center"/>
          </w:tcPr>
          <w:p w14:paraId="2E2223E0" w14:textId="77777777" w:rsidR="00EE5A67" w:rsidRDefault="00E147B6">
            <w:pPr>
              <w:widowControl w:val="0"/>
              <w:jc w:val="center"/>
            </w:pPr>
            <w:r>
              <w:t>Psychometric Methods</w:t>
            </w:r>
          </w:p>
        </w:tc>
        <w:tc>
          <w:tcPr>
            <w:tcW w:w="1440" w:type="dxa"/>
            <w:tcBorders>
              <w:top w:val="single" w:sz="4" w:space="0" w:color="000000"/>
              <w:left w:val="single" w:sz="4" w:space="0" w:color="000000"/>
              <w:bottom w:val="single" w:sz="4" w:space="0" w:color="000000"/>
              <w:right w:val="single" w:sz="4" w:space="0" w:color="000000"/>
            </w:tcBorders>
            <w:vAlign w:val="center"/>
          </w:tcPr>
          <w:p w14:paraId="6EC70178"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390422A" w14:textId="77777777" w:rsidR="00EE5A67" w:rsidRDefault="00E147B6">
            <w:pPr>
              <w:widowControl w:val="0"/>
              <w:jc w:val="center"/>
            </w:pPr>
            <w:r>
              <w:t>3</w:t>
            </w:r>
          </w:p>
        </w:tc>
      </w:tr>
      <w:tr w:rsidR="00EE5A67" w14:paraId="74F9086D"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38DED5F0" w14:textId="77777777" w:rsidR="00EE5A67" w:rsidRDefault="00E147B6">
            <w:pPr>
              <w:widowControl w:val="0"/>
              <w:jc w:val="center"/>
            </w:pPr>
            <w:r>
              <w:t>PSYC 646</w:t>
            </w:r>
          </w:p>
        </w:tc>
        <w:tc>
          <w:tcPr>
            <w:tcW w:w="4539" w:type="dxa"/>
            <w:tcBorders>
              <w:top w:val="single" w:sz="4" w:space="0" w:color="000000"/>
              <w:left w:val="single" w:sz="4" w:space="0" w:color="000000"/>
              <w:bottom w:val="single" w:sz="4" w:space="0" w:color="000000"/>
              <w:right w:val="single" w:sz="4" w:space="0" w:color="000000"/>
            </w:tcBorders>
            <w:vAlign w:val="center"/>
          </w:tcPr>
          <w:p w14:paraId="57C2243D" w14:textId="77777777" w:rsidR="00EE5A67" w:rsidRDefault="00E147B6">
            <w:pPr>
              <w:widowControl w:val="0"/>
              <w:jc w:val="center"/>
            </w:pPr>
            <w:r>
              <w:t>Longitudinal Data Analysis</w:t>
            </w:r>
          </w:p>
        </w:tc>
        <w:tc>
          <w:tcPr>
            <w:tcW w:w="1440" w:type="dxa"/>
            <w:tcBorders>
              <w:top w:val="single" w:sz="4" w:space="0" w:color="000000"/>
              <w:left w:val="single" w:sz="4" w:space="0" w:color="000000"/>
              <w:bottom w:val="single" w:sz="4" w:space="0" w:color="000000"/>
              <w:right w:val="single" w:sz="4" w:space="0" w:color="000000"/>
            </w:tcBorders>
            <w:vAlign w:val="center"/>
          </w:tcPr>
          <w:p w14:paraId="4DF52003"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FD9E37D" w14:textId="77777777" w:rsidR="00EE5A67" w:rsidRDefault="00E147B6">
            <w:pPr>
              <w:widowControl w:val="0"/>
              <w:jc w:val="center"/>
            </w:pPr>
            <w:r>
              <w:t>3</w:t>
            </w:r>
          </w:p>
        </w:tc>
      </w:tr>
      <w:tr w:rsidR="00EE5A67" w14:paraId="375E07F9"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10C52B85" w14:textId="77777777" w:rsidR="00EE5A67" w:rsidRDefault="00E147B6">
            <w:pPr>
              <w:widowControl w:val="0"/>
              <w:jc w:val="center"/>
            </w:pPr>
            <w:r>
              <w:t>PSYC 651</w:t>
            </w:r>
          </w:p>
        </w:tc>
        <w:tc>
          <w:tcPr>
            <w:tcW w:w="4539" w:type="dxa"/>
            <w:tcBorders>
              <w:top w:val="single" w:sz="4" w:space="0" w:color="000000"/>
              <w:left w:val="single" w:sz="4" w:space="0" w:color="000000"/>
              <w:bottom w:val="single" w:sz="4" w:space="0" w:color="000000"/>
              <w:right w:val="single" w:sz="4" w:space="0" w:color="000000"/>
            </w:tcBorders>
            <w:vAlign w:val="center"/>
          </w:tcPr>
          <w:p w14:paraId="772352C6" w14:textId="77777777" w:rsidR="00EE5A67" w:rsidRDefault="00E147B6">
            <w:pPr>
              <w:widowControl w:val="0"/>
              <w:jc w:val="center"/>
            </w:pPr>
            <w:r>
              <w:t xml:space="preserve">Doing Social Network </w:t>
            </w:r>
            <w:proofErr w:type="spellStart"/>
            <w:r>
              <w:t>Rsrch</w:t>
            </w:r>
            <w:proofErr w:type="spellEnd"/>
            <w:r>
              <w:t xml:space="preserve"> in </w:t>
            </w:r>
            <w:proofErr w:type="spellStart"/>
            <w:r>
              <w:t>Psyc</w:t>
            </w:r>
            <w:proofErr w:type="spellEnd"/>
            <w:r>
              <w:t xml:space="preserve"> Science</w:t>
            </w:r>
          </w:p>
        </w:tc>
        <w:tc>
          <w:tcPr>
            <w:tcW w:w="1440" w:type="dxa"/>
            <w:tcBorders>
              <w:top w:val="single" w:sz="4" w:space="0" w:color="000000"/>
              <w:left w:val="single" w:sz="4" w:space="0" w:color="000000"/>
              <w:bottom w:val="single" w:sz="4" w:space="0" w:color="000000"/>
              <w:right w:val="single" w:sz="4" w:space="0" w:color="000000"/>
            </w:tcBorders>
            <w:vAlign w:val="center"/>
          </w:tcPr>
          <w:p w14:paraId="212B5E62"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7D0912C" w14:textId="77777777" w:rsidR="00EE5A67" w:rsidRDefault="00E147B6">
            <w:pPr>
              <w:widowControl w:val="0"/>
              <w:jc w:val="center"/>
            </w:pPr>
            <w:r>
              <w:t>3</w:t>
            </w:r>
          </w:p>
        </w:tc>
      </w:tr>
      <w:tr w:rsidR="00EE5A67" w14:paraId="02B5BBE2"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2D649DC5" w14:textId="77777777" w:rsidR="00EE5A67" w:rsidRDefault="00E147B6">
            <w:pPr>
              <w:widowControl w:val="0"/>
              <w:jc w:val="center"/>
            </w:pPr>
            <w:r>
              <w:t>PSYC 652</w:t>
            </w:r>
          </w:p>
        </w:tc>
        <w:tc>
          <w:tcPr>
            <w:tcW w:w="4539" w:type="dxa"/>
            <w:tcBorders>
              <w:top w:val="single" w:sz="4" w:space="0" w:color="000000"/>
              <w:left w:val="single" w:sz="4" w:space="0" w:color="000000"/>
              <w:bottom w:val="single" w:sz="4" w:space="0" w:color="000000"/>
              <w:right w:val="single" w:sz="4" w:space="0" w:color="000000"/>
            </w:tcBorders>
            <w:vAlign w:val="center"/>
          </w:tcPr>
          <w:p w14:paraId="08055EE5" w14:textId="77777777" w:rsidR="00EE5A67" w:rsidRDefault="00E147B6">
            <w:pPr>
              <w:widowControl w:val="0"/>
              <w:jc w:val="center"/>
            </w:pPr>
            <w:r>
              <w:t>Analysis of Variance</w:t>
            </w:r>
          </w:p>
        </w:tc>
        <w:tc>
          <w:tcPr>
            <w:tcW w:w="1440" w:type="dxa"/>
            <w:tcBorders>
              <w:top w:val="single" w:sz="4" w:space="0" w:color="000000"/>
              <w:left w:val="single" w:sz="4" w:space="0" w:color="000000"/>
              <w:bottom w:val="single" w:sz="4" w:space="0" w:color="000000"/>
              <w:right w:val="single" w:sz="4" w:space="0" w:color="000000"/>
            </w:tcBorders>
            <w:vAlign w:val="center"/>
          </w:tcPr>
          <w:p w14:paraId="51161FE0"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58D1C66A" w14:textId="77777777" w:rsidR="00EE5A67" w:rsidRDefault="00E147B6">
            <w:pPr>
              <w:widowControl w:val="0"/>
              <w:jc w:val="center"/>
            </w:pPr>
            <w:r>
              <w:t>3</w:t>
            </w:r>
          </w:p>
        </w:tc>
      </w:tr>
      <w:tr w:rsidR="00EE5A67" w14:paraId="160C29F1"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10F58BBF" w14:textId="77777777" w:rsidR="00EE5A67" w:rsidRDefault="00E147B6">
            <w:pPr>
              <w:widowControl w:val="0"/>
              <w:jc w:val="center"/>
            </w:pPr>
            <w:r>
              <w:t>PSYC 756</w:t>
            </w:r>
          </w:p>
        </w:tc>
        <w:tc>
          <w:tcPr>
            <w:tcW w:w="4539" w:type="dxa"/>
            <w:tcBorders>
              <w:top w:val="single" w:sz="4" w:space="0" w:color="000000"/>
              <w:left w:val="single" w:sz="4" w:space="0" w:color="000000"/>
              <w:bottom w:val="single" w:sz="4" w:space="0" w:color="000000"/>
              <w:right w:val="single" w:sz="4" w:space="0" w:color="000000"/>
            </w:tcBorders>
            <w:vAlign w:val="center"/>
          </w:tcPr>
          <w:p w14:paraId="36FECC2C" w14:textId="77777777" w:rsidR="00EE5A67" w:rsidRDefault="00E147B6">
            <w:pPr>
              <w:widowControl w:val="0"/>
              <w:jc w:val="center"/>
            </w:pPr>
            <w:r>
              <w:t>Multivariate Techniques in Psychology</w:t>
            </w:r>
          </w:p>
        </w:tc>
        <w:tc>
          <w:tcPr>
            <w:tcW w:w="1440" w:type="dxa"/>
            <w:tcBorders>
              <w:top w:val="single" w:sz="4" w:space="0" w:color="000000"/>
              <w:left w:val="single" w:sz="4" w:space="0" w:color="000000"/>
              <w:bottom w:val="single" w:sz="4" w:space="0" w:color="000000"/>
              <w:right w:val="single" w:sz="4" w:space="0" w:color="000000"/>
            </w:tcBorders>
            <w:vAlign w:val="center"/>
          </w:tcPr>
          <w:p w14:paraId="67EB7DC9"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50458500" w14:textId="77777777" w:rsidR="00EE5A67" w:rsidRDefault="00E147B6">
            <w:pPr>
              <w:widowControl w:val="0"/>
              <w:jc w:val="center"/>
            </w:pPr>
            <w:r>
              <w:t>3</w:t>
            </w:r>
          </w:p>
        </w:tc>
      </w:tr>
      <w:tr w:rsidR="00EE5A67" w14:paraId="74B2C90F"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6BB1CD54" w14:textId="77777777" w:rsidR="00EE5A67" w:rsidRDefault="00E147B6">
            <w:pPr>
              <w:widowControl w:val="0"/>
              <w:jc w:val="center"/>
            </w:pPr>
            <w:r>
              <w:t xml:space="preserve">PSYC 757 </w:t>
            </w:r>
          </w:p>
        </w:tc>
        <w:tc>
          <w:tcPr>
            <w:tcW w:w="4539" w:type="dxa"/>
            <w:tcBorders>
              <w:top w:val="single" w:sz="4" w:space="0" w:color="000000"/>
              <w:left w:val="single" w:sz="4" w:space="0" w:color="000000"/>
              <w:bottom w:val="single" w:sz="4" w:space="0" w:color="000000"/>
              <w:right w:val="single" w:sz="4" w:space="0" w:color="000000"/>
            </w:tcBorders>
            <w:vAlign w:val="center"/>
          </w:tcPr>
          <w:p w14:paraId="1F1EF3FF" w14:textId="77777777" w:rsidR="00EE5A67" w:rsidRDefault="00E147B6">
            <w:pPr>
              <w:widowControl w:val="0"/>
              <w:jc w:val="center"/>
            </w:pPr>
            <w:proofErr w:type="spellStart"/>
            <w:r>
              <w:t>Adv.Topics</w:t>
            </w:r>
            <w:proofErr w:type="spellEnd"/>
            <w:r>
              <w:t xml:space="preserve"> in Stat. Analysis (w/ advisor approval)</w:t>
            </w:r>
          </w:p>
        </w:tc>
        <w:tc>
          <w:tcPr>
            <w:tcW w:w="1440" w:type="dxa"/>
            <w:tcBorders>
              <w:top w:val="single" w:sz="4" w:space="0" w:color="000000"/>
              <w:left w:val="single" w:sz="4" w:space="0" w:color="000000"/>
              <w:bottom w:val="single" w:sz="4" w:space="0" w:color="000000"/>
              <w:right w:val="single" w:sz="4" w:space="0" w:color="000000"/>
            </w:tcBorders>
            <w:vAlign w:val="center"/>
          </w:tcPr>
          <w:p w14:paraId="01834772"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245890AB" w14:textId="77777777" w:rsidR="00EE5A67" w:rsidRDefault="00E147B6">
            <w:pPr>
              <w:widowControl w:val="0"/>
              <w:jc w:val="center"/>
            </w:pPr>
            <w:r>
              <w:t>3</w:t>
            </w:r>
          </w:p>
        </w:tc>
      </w:tr>
      <w:tr w:rsidR="00EE5A67" w14:paraId="44B1BE1D"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09D84119" w14:textId="77777777" w:rsidR="00EE5A67" w:rsidRDefault="00E147B6">
            <w:pPr>
              <w:widowControl w:val="0"/>
              <w:jc w:val="center"/>
            </w:pPr>
            <w:r>
              <w:t>PSYC 794</w:t>
            </w:r>
          </w:p>
        </w:tc>
        <w:tc>
          <w:tcPr>
            <w:tcW w:w="4539" w:type="dxa"/>
            <w:tcBorders>
              <w:top w:val="single" w:sz="4" w:space="0" w:color="000000"/>
              <w:left w:val="single" w:sz="4" w:space="0" w:color="000000"/>
              <w:bottom w:val="single" w:sz="4" w:space="0" w:color="000000"/>
              <w:right w:val="single" w:sz="4" w:space="0" w:color="000000"/>
            </w:tcBorders>
            <w:vAlign w:val="center"/>
          </w:tcPr>
          <w:p w14:paraId="48460285" w14:textId="77777777" w:rsidR="00EE5A67" w:rsidRDefault="00E147B6">
            <w:pPr>
              <w:widowControl w:val="0"/>
              <w:jc w:val="center"/>
            </w:pPr>
            <w:r>
              <w:t>Developmental Assessment</w:t>
            </w:r>
          </w:p>
        </w:tc>
        <w:tc>
          <w:tcPr>
            <w:tcW w:w="1440" w:type="dxa"/>
            <w:tcBorders>
              <w:top w:val="single" w:sz="4" w:space="0" w:color="000000"/>
              <w:left w:val="single" w:sz="4" w:space="0" w:color="000000"/>
              <w:bottom w:val="single" w:sz="4" w:space="0" w:color="000000"/>
              <w:right w:val="single" w:sz="4" w:space="0" w:color="000000"/>
            </w:tcBorders>
            <w:vAlign w:val="center"/>
          </w:tcPr>
          <w:p w14:paraId="40DB8920"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1285E2D" w14:textId="77777777" w:rsidR="00EE5A67" w:rsidRDefault="00E147B6">
            <w:pPr>
              <w:widowControl w:val="0"/>
              <w:jc w:val="center"/>
            </w:pPr>
            <w:r>
              <w:t>3</w:t>
            </w:r>
          </w:p>
        </w:tc>
      </w:tr>
      <w:tr w:rsidR="00EE5A67" w14:paraId="29CE048A"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71D7293C" w14:textId="77777777" w:rsidR="00EE5A67" w:rsidRDefault="00E147B6">
            <w:pPr>
              <w:widowControl w:val="0"/>
              <w:jc w:val="center"/>
            </w:pPr>
            <w:r>
              <w:t>PSYC 889</w:t>
            </w:r>
          </w:p>
        </w:tc>
        <w:tc>
          <w:tcPr>
            <w:tcW w:w="4539" w:type="dxa"/>
            <w:tcBorders>
              <w:top w:val="single" w:sz="4" w:space="0" w:color="000000"/>
              <w:left w:val="single" w:sz="4" w:space="0" w:color="000000"/>
              <w:bottom w:val="single" w:sz="4" w:space="0" w:color="000000"/>
              <w:right w:val="single" w:sz="4" w:space="0" w:color="000000"/>
            </w:tcBorders>
            <w:vAlign w:val="center"/>
          </w:tcPr>
          <w:p w14:paraId="6655E6AB" w14:textId="77777777" w:rsidR="00EE5A67" w:rsidRDefault="00E147B6">
            <w:pPr>
              <w:widowControl w:val="0"/>
              <w:jc w:val="center"/>
            </w:pPr>
            <w:r>
              <w:t>Structural Equation Modeling and Meta Analysis</w:t>
            </w:r>
          </w:p>
        </w:tc>
        <w:tc>
          <w:tcPr>
            <w:tcW w:w="1440" w:type="dxa"/>
            <w:tcBorders>
              <w:top w:val="single" w:sz="4" w:space="0" w:color="000000"/>
              <w:left w:val="single" w:sz="4" w:space="0" w:color="000000"/>
              <w:bottom w:val="single" w:sz="4" w:space="0" w:color="000000"/>
              <w:right w:val="single" w:sz="4" w:space="0" w:color="000000"/>
            </w:tcBorders>
            <w:vAlign w:val="center"/>
          </w:tcPr>
          <w:p w14:paraId="087F2257"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0550C85" w14:textId="77777777" w:rsidR="00EE5A67" w:rsidRDefault="00E147B6">
            <w:pPr>
              <w:widowControl w:val="0"/>
              <w:jc w:val="center"/>
            </w:pPr>
            <w:r>
              <w:t>3</w:t>
            </w:r>
          </w:p>
        </w:tc>
      </w:tr>
      <w:tr w:rsidR="00EE5A67" w14:paraId="7B4399F4"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5F90DAC7" w14:textId="77777777" w:rsidR="00EE5A67" w:rsidRDefault="00EE5A67">
            <w:pPr>
              <w:widowControl w:val="0"/>
              <w:jc w:val="center"/>
            </w:pPr>
          </w:p>
          <w:p w14:paraId="5325EA6B" w14:textId="77777777" w:rsidR="00EE5A67" w:rsidRDefault="00E147B6">
            <w:pPr>
              <w:widowControl w:val="0"/>
              <w:jc w:val="center"/>
              <w:rPr>
                <w:b/>
              </w:rPr>
            </w:pPr>
            <w:r>
              <w:lastRenderedPageBreak/>
              <w:t xml:space="preserve">PSYC 592/892 </w:t>
            </w:r>
            <w:proofErr w:type="gramStart"/>
            <w:r>
              <w:t>–  consult</w:t>
            </w:r>
            <w:proofErr w:type="gramEnd"/>
            <w:r>
              <w:t xml:space="preserve"> with Adviser </w:t>
            </w:r>
          </w:p>
        </w:tc>
        <w:tc>
          <w:tcPr>
            <w:tcW w:w="4539" w:type="dxa"/>
            <w:tcBorders>
              <w:top w:val="single" w:sz="4" w:space="0" w:color="000000"/>
              <w:left w:val="single" w:sz="4" w:space="0" w:color="000000"/>
              <w:bottom w:val="single" w:sz="4" w:space="0" w:color="000000"/>
              <w:right w:val="single" w:sz="4" w:space="0" w:color="000000"/>
            </w:tcBorders>
            <w:vAlign w:val="center"/>
          </w:tcPr>
          <w:p w14:paraId="709EFAD0" w14:textId="77777777" w:rsidR="00EE5A67" w:rsidRDefault="00EE5A67">
            <w:pPr>
              <w:widowControl w:val="0"/>
              <w:jc w:val="center"/>
            </w:pPr>
          </w:p>
          <w:p w14:paraId="1E08E5A4" w14:textId="77777777" w:rsidR="00EE5A67" w:rsidRDefault="00E147B6">
            <w:pPr>
              <w:widowControl w:val="0"/>
              <w:jc w:val="center"/>
            </w:pPr>
            <w:r>
              <w:lastRenderedPageBreak/>
              <w:t>Special Topics in Psychology</w:t>
            </w:r>
          </w:p>
          <w:p w14:paraId="565E8397" w14:textId="77777777" w:rsidR="00EE5A67" w:rsidRDefault="00E147B6">
            <w:pPr>
              <w:widowControl w:val="0"/>
              <w:jc w:val="center"/>
            </w:pPr>
            <w:r>
              <w:t>(</w:t>
            </w:r>
            <w:proofErr w:type="gramStart"/>
            <w:r>
              <w:t>when</w:t>
            </w:r>
            <w:proofErr w:type="gramEnd"/>
            <w:r>
              <w:t xml:space="preserve"> topic is Adolescent </w:t>
            </w:r>
            <w:proofErr w:type="spellStart"/>
            <w:r>
              <w:t>Dvlpmt</w:t>
            </w:r>
            <w:proofErr w:type="spellEnd"/>
            <w:r>
              <w:t xml:space="preserve">; Autism </w:t>
            </w:r>
            <w:proofErr w:type="spellStart"/>
            <w:r>
              <w:t>Spec.Disordes</w:t>
            </w:r>
            <w:proofErr w:type="spellEnd"/>
            <w:r>
              <w:t xml:space="preserve">; Child </w:t>
            </w:r>
            <w:proofErr w:type="spellStart"/>
            <w:r>
              <w:t>Dvlpmt</w:t>
            </w:r>
            <w:proofErr w:type="spellEnd"/>
            <w:r>
              <w:t xml:space="preserve"> and Social Policy; Exec. Functions </w:t>
            </w:r>
            <w:proofErr w:type="spellStart"/>
            <w:r>
              <w:t>Dvlpmt</w:t>
            </w:r>
            <w:proofErr w:type="spellEnd"/>
            <w:r>
              <w:t>; or developmental in content with approval)</w:t>
            </w:r>
          </w:p>
        </w:tc>
        <w:tc>
          <w:tcPr>
            <w:tcW w:w="1440" w:type="dxa"/>
            <w:tcBorders>
              <w:top w:val="single" w:sz="4" w:space="0" w:color="000000"/>
              <w:left w:val="single" w:sz="4" w:space="0" w:color="000000"/>
              <w:bottom w:val="single" w:sz="4" w:space="0" w:color="000000"/>
              <w:right w:val="single" w:sz="4" w:space="0" w:color="000000"/>
            </w:tcBorders>
            <w:vAlign w:val="center"/>
          </w:tcPr>
          <w:p w14:paraId="02EB2ED8"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370D908" w14:textId="77777777" w:rsidR="00EE5A67" w:rsidRDefault="00EE5A67">
            <w:pPr>
              <w:widowControl w:val="0"/>
              <w:jc w:val="center"/>
            </w:pPr>
          </w:p>
          <w:p w14:paraId="6B42C31A" w14:textId="77777777" w:rsidR="00EE5A67" w:rsidRDefault="00E147B6">
            <w:pPr>
              <w:widowControl w:val="0"/>
              <w:jc w:val="center"/>
            </w:pPr>
            <w:r>
              <w:lastRenderedPageBreak/>
              <w:t>3</w:t>
            </w:r>
          </w:p>
        </w:tc>
      </w:tr>
      <w:tr w:rsidR="00EE5A67" w14:paraId="2CCAB5E9" w14:textId="77777777" w:rsidTr="006C1E91">
        <w:trPr>
          <w:trHeight w:val="402"/>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B7619DA" w14:textId="77777777" w:rsidR="00EE5A67" w:rsidRDefault="00E147B6">
            <w:pPr>
              <w:widowControl w:val="0"/>
              <w:jc w:val="center"/>
            </w:pPr>
            <w:r>
              <w:rPr>
                <w:b/>
                <w:i/>
              </w:rPr>
              <w:lastRenderedPageBreak/>
              <w:t>Additional 3 hours can be taken from the following</w:t>
            </w:r>
          </w:p>
        </w:tc>
      </w:tr>
      <w:tr w:rsidR="00EE5A67" w14:paraId="30F2EF8E"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tcPr>
          <w:p w14:paraId="77B16CE7" w14:textId="77777777" w:rsidR="00EE5A67" w:rsidRDefault="00E147B6">
            <w:pPr>
              <w:widowControl w:val="0"/>
              <w:jc w:val="center"/>
            </w:pPr>
            <w:r>
              <w:t>EDRS 631</w:t>
            </w:r>
          </w:p>
        </w:tc>
        <w:tc>
          <w:tcPr>
            <w:tcW w:w="4539" w:type="dxa"/>
            <w:tcBorders>
              <w:top w:val="single" w:sz="4" w:space="0" w:color="000000"/>
              <w:left w:val="single" w:sz="4" w:space="0" w:color="000000"/>
              <w:bottom w:val="single" w:sz="4" w:space="0" w:color="000000"/>
              <w:right w:val="single" w:sz="4" w:space="0" w:color="000000"/>
            </w:tcBorders>
          </w:tcPr>
          <w:p w14:paraId="6CABE223" w14:textId="77777777" w:rsidR="00EE5A67" w:rsidRDefault="00E147B6">
            <w:pPr>
              <w:widowControl w:val="0"/>
              <w:jc w:val="center"/>
            </w:pPr>
            <w:r>
              <w:t>Program Evaluation</w:t>
            </w:r>
          </w:p>
        </w:tc>
        <w:tc>
          <w:tcPr>
            <w:tcW w:w="1440" w:type="dxa"/>
            <w:tcBorders>
              <w:top w:val="single" w:sz="4" w:space="0" w:color="000000"/>
              <w:left w:val="single" w:sz="4" w:space="0" w:color="000000"/>
              <w:bottom w:val="single" w:sz="4" w:space="0" w:color="000000"/>
              <w:right w:val="single" w:sz="4" w:space="0" w:color="000000"/>
            </w:tcBorders>
          </w:tcPr>
          <w:p w14:paraId="190F3B40" w14:textId="77777777" w:rsidR="00EE5A67" w:rsidRDefault="00E147B6">
            <w:pPr>
              <w:widowControl w:val="0"/>
              <w:jc w:val="center"/>
            </w:pPr>
            <w:r>
              <w:t> </w:t>
            </w:r>
          </w:p>
        </w:tc>
        <w:tc>
          <w:tcPr>
            <w:tcW w:w="994" w:type="dxa"/>
            <w:tcBorders>
              <w:top w:val="single" w:sz="4" w:space="0" w:color="000000"/>
              <w:left w:val="single" w:sz="4" w:space="0" w:color="000000"/>
              <w:bottom w:val="single" w:sz="4" w:space="0" w:color="000000"/>
              <w:right w:val="single" w:sz="4" w:space="0" w:color="000000"/>
            </w:tcBorders>
          </w:tcPr>
          <w:p w14:paraId="7860B454" w14:textId="77777777" w:rsidR="00EE5A67" w:rsidRDefault="00E147B6">
            <w:pPr>
              <w:widowControl w:val="0"/>
              <w:jc w:val="center"/>
            </w:pPr>
            <w:r>
              <w:t>3</w:t>
            </w:r>
          </w:p>
        </w:tc>
      </w:tr>
      <w:tr w:rsidR="00EE5A67" w14:paraId="05C6C2D0"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72DCE9EF" w14:textId="77777777" w:rsidR="00EE5A67" w:rsidRDefault="00E147B6">
            <w:pPr>
              <w:widowControl w:val="0"/>
              <w:jc w:val="center"/>
            </w:pPr>
            <w:r>
              <w:t>EDRS 812</w:t>
            </w:r>
          </w:p>
        </w:tc>
        <w:tc>
          <w:tcPr>
            <w:tcW w:w="4539" w:type="dxa"/>
            <w:tcBorders>
              <w:top w:val="single" w:sz="4" w:space="0" w:color="000000"/>
              <w:left w:val="single" w:sz="4" w:space="0" w:color="000000"/>
              <w:bottom w:val="single" w:sz="4" w:space="0" w:color="000000"/>
              <w:right w:val="single" w:sz="4" w:space="0" w:color="000000"/>
            </w:tcBorders>
            <w:vAlign w:val="center"/>
          </w:tcPr>
          <w:p w14:paraId="20075D61" w14:textId="77777777" w:rsidR="00EE5A67" w:rsidRDefault="00E147B6">
            <w:pPr>
              <w:widowControl w:val="0"/>
              <w:jc w:val="center"/>
            </w:pPr>
            <w:r>
              <w:t>Qualitative Methods in Educational Research</w:t>
            </w:r>
          </w:p>
        </w:tc>
        <w:tc>
          <w:tcPr>
            <w:tcW w:w="1440" w:type="dxa"/>
            <w:tcBorders>
              <w:top w:val="single" w:sz="4" w:space="0" w:color="000000"/>
              <w:left w:val="single" w:sz="4" w:space="0" w:color="000000"/>
              <w:bottom w:val="single" w:sz="4" w:space="0" w:color="000000"/>
              <w:right w:val="single" w:sz="4" w:space="0" w:color="000000"/>
            </w:tcBorders>
            <w:vAlign w:val="center"/>
          </w:tcPr>
          <w:p w14:paraId="559606E9"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77940D14" w14:textId="77777777" w:rsidR="00EE5A67" w:rsidRDefault="00E147B6">
            <w:pPr>
              <w:widowControl w:val="0"/>
              <w:jc w:val="center"/>
            </w:pPr>
            <w:r>
              <w:t>3</w:t>
            </w:r>
          </w:p>
        </w:tc>
      </w:tr>
      <w:tr w:rsidR="00EE5A67" w14:paraId="0D1DD010"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352C537F" w14:textId="77777777" w:rsidR="00EE5A67" w:rsidRDefault="00E147B6">
            <w:pPr>
              <w:widowControl w:val="0"/>
              <w:jc w:val="center"/>
            </w:pPr>
            <w:r>
              <w:t>EDRS 824</w:t>
            </w:r>
          </w:p>
        </w:tc>
        <w:tc>
          <w:tcPr>
            <w:tcW w:w="4539" w:type="dxa"/>
            <w:tcBorders>
              <w:top w:val="single" w:sz="4" w:space="0" w:color="000000"/>
              <w:left w:val="single" w:sz="4" w:space="0" w:color="000000"/>
              <w:bottom w:val="single" w:sz="4" w:space="0" w:color="000000"/>
              <w:right w:val="single" w:sz="4" w:space="0" w:color="000000"/>
            </w:tcBorders>
            <w:vAlign w:val="center"/>
          </w:tcPr>
          <w:p w14:paraId="008BEFE1" w14:textId="77777777" w:rsidR="00EE5A67" w:rsidRDefault="00E147B6">
            <w:pPr>
              <w:widowControl w:val="0"/>
              <w:jc w:val="center"/>
            </w:pPr>
            <w:r>
              <w:t>Mixed Methods Research</w:t>
            </w:r>
          </w:p>
        </w:tc>
        <w:tc>
          <w:tcPr>
            <w:tcW w:w="1440" w:type="dxa"/>
            <w:tcBorders>
              <w:top w:val="single" w:sz="4" w:space="0" w:color="000000"/>
              <w:left w:val="single" w:sz="4" w:space="0" w:color="000000"/>
              <w:bottom w:val="single" w:sz="4" w:space="0" w:color="000000"/>
              <w:right w:val="single" w:sz="4" w:space="0" w:color="000000"/>
            </w:tcBorders>
            <w:vAlign w:val="center"/>
          </w:tcPr>
          <w:p w14:paraId="137E3BD2"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6CC999CA" w14:textId="77777777" w:rsidR="00EE5A67" w:rsidRDefault="00E147B6">
            <w:pPr>
              <w:widowControl w:val="0"/>
              <w:jc w:val="center"/>
            </w:pPr>
            <w:r>
              <w:t>3</w:t>
            </w:r>
          </w:p>
        </w:tc>
      </w:tr>
      <w:tr w:rsidR="00EE5A67" w14:paraId="644B0492"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4BC3A072" w14:textId="77777777" w:rsidR="00EE5A67" w:rsidRDefault="00E147B6">
            <w:pPr>
              <w:widowControl w:val="0"/>
              <w:jc w:val="center"/>
            </w:pPr>
            <w:r>
              <w:t>EDRS 828</w:t>
            </w:r>
          </w:p>
        </w:tc>
        <w:tc>
          <w:tcPr>
            <w:tcW w:w="4539" w:type="dxa"/>
            <w:tcBorders>
              <w:top w:val="single" w:sz="4" w:space="0" w:color="000000"/>
              <w:left w:val="single" w:sz="4" w:space="0" w:color="000000"/>
              <w:bottom w:val="single" w:sz="4" w:space="0" w:color="000000"/>
              <w:right w:val="single" w:sz="4" w:space="0" w:color="000000"/>
            </w:tcBorders>
            <w:vAlign w:val="center"/>
          </w:tcPr>
          <w:p w14:paraId="2AEF1CD1" w14:textId="77777777" w:rsidR="00EE5A67" w:rsidRDefault="00E147B6">
            <w:pPr>
              <w:widowControl w:val="0"/>
              <w:jc w:val="center"/>
            </w:pPr>
            <w:r>
              <w:t>Item Response Theory</w:t>
            </w:r>
          </w:p>
        </w:tc>
        <w:tc>
          <w:tcPr>
            <w:tcW w:w="1440" w:type="dxa"/>
            <w:tcBorders>
              <w:top w:val="single" w:sz="4" w:space="0" w:color="000000"/>
              <w:left w:val="single" w:sz="4" w:space="0" w:color="000000"/>
              <w:bottom w:val="single" w:sz="4" w:space="0" w:color="000000"/>
              <w:right w:val="single" w:sz="4" w:space="0" w:color="000000"/>
            </w:tcBorders>
            <w:vAlign w:val="center"/>
          </w:tcPr>
          <w:p w14:paraId="32314AE1"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2812621F" w14:textId="77777777" w:rsidR="00EE5A67" w:rsidRDefault="00E147B6">
            <w:pPr>
              <w:widowControl w:val="0"/>
              <w:jc w:val="center"/>
            </w:pPr>
            <w:r>
              <w:t>3</w:t>
            </w:r>
          </w:p>
        </w:tc>
      </w:tr>
      <w:tr w:rsidR="00EE5A67" w14:paraId="0989ADB7"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2CFB2F8E" w14:textId="77777777" w:rsidR="00EE5A67" w:rsidRDefault="00E147B6">
            <w:pPr>
              <w:widowControl w:val="0"/>
              <w:jc w:val="center"/>
            </w:pPr>
            <w:r>
              <w:t>EDRS 830</w:t>
            </w:r>
          </w:p>
        </w:tc>
        <w:tc>
          <w:tcPr>
            <w:tcW w:w="4539" w:type="dxa"/>
            <w:tcBorders>
              <w:top w:val="single" w:sz="4" w:space="0" w:color="000000"/>
              <w:left w:val="single" w:sz="4" w:space="0" w:color="000000"/>
              <w:bottom w:val="single" w:sz="4" w:space="0" w:color="000000"/>
              <w:right w:val="single" w:sz="4" w:space="0" w:color="000000"/>
            </w:tcBorders>
            <w:vAlign w:val="center"/>
          </w:tcPr>
          <w:p w14:paraId="3B5C1E3F" w14:textId="77777777" w:rsidR="00EE5A67" w:rsidRDefault="00E147B6">
            <w:pPr>
              <w:widowControl w:val="0"/>
              <w:jc w:val="center"/>
            </w:pPr>
            <w:r>
              <w:t>Hierarchical Linear Modeling</w:t>
            </w:r>
          </w:p>
        </w:tc>
        <w:tc>
          <w:tcPr>
            <w:tcW w:w="1440" w:type="dxa"/>
            <w:tcBorders>
              <w:top w:val="single" w:sz="4" w:space="0" w:color="000000"/>
              <w:left w:val="single" w:sz="4" w:space="0" w:color="000000"/>
              <w:bottom w:val="single" w:sz="4" w:space="0" w:color="000000"/>
              <w:right w:val="single" w:sz="4" w:space="0" w:color="000000"/>
            </w:tcBorders>
            <w:vAlign w:val="center"/>
          </w:tcPr>
          <w:p w14:paraId="5801318C"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40D6BFD2" w14:textId="77777777" w:rsidR="00EE5A67" w:rsidRDefault="00E147B6">
            <w:pPr>
              <w:widowControl w:val="0"/>
              <w:jc w:val="center"/>
            </w:pPr>
            <w:r>
              <w:t>3</w:t>
            </w:r>
          </w:p>
        </w:tc>
      </w:tr>
      <w:tr w:rsidR="00EE5A67" w14:paraId="5431791D"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01D9F178" w14:textId="77777777" w:rsidR="00EE5A67" w:rsidRDefault="00E147B6">
            <w:pPr>
              <w:widowControl w:val="0"/>
              <w:jc w:val="center"/>
            </w:pPr>
            <w:r>
              <w:t>PSYC 592</w:t>
            </w:r>
          </w:p>
        </w:tc>
        <w:tc>
          <w:tcPr>
            <w:tcW w:w="4539" w:type="dxa"/>
            <w:tcBorders>
              <w:top w:val="single" w:sz="4" w:space="0" w:color="000000"/>
              <w:left w:val="single" w:sz="4" w:space="0" w:color="000000"/>
              <w:bottom w:val="single" w:sz="4" w:space="0" w:color="000000"/>
              <w:right w:val="single" w:sz="4" w:space="0" w:color="000000"/>
            </w:tcBorders>
            <w:vAlign w:val="center"/>
          </w:tcPr>
          <w:p w14:paraId="21112D9C" w14:textId="77777777" w:rsidR="00EE5A67" w:rsidRDefault="00E147B6">
            <w:pPr>
              <w:widowControl w:val="0"/>
              <w:jc w:val="center"/>
            </w:pPr>
            <w:r>
              <w:t xml:space="preserve">Special Topics (when topic is </w:t>
            </w:r>
            <w:proofErr w:type="spellStart"/>
            <w:r>
              <w:t>Matlab</w:t>
            </w:r>
            <w:proofErr w:type="spellEnd"/>
            <w:r>
              <w:t xml:space="preserve"> for Psychologists)</w:t>
            </w:r>
          </w:p>
        </w:tc>
        <w:tc>
          <w:tcPr>
            <w:tcW w:w="1440" w:type="dxa"/>
            <w:tcBorders>
              <w:top w:val="single" w:sz="4" w:space="0" w:color="000000"/>
              <w:left w:val="single" w:sz="4" w:space="0" w:color="000000"/>
              <w:bottom w:val="single" w:sz="4" w:space="0" w:color="000000"/>
              <w:right w:val="single" w:sz="4" w:space="0" w:color="000000"/>
            </w:tcBorders>
            <w:vAlign w:val="center"/>
          </w:tcPr>
          <w:p w14:paraId="2B0F892D"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0E0E431D" w14:textId="77777777" w:rsidR="00EE5A67" w:rsidRDefault="00E147B6">
            <w:pPr>
              <w:widowControl w:val="0"/>
              <w:jc w:val="center"/>
            </w:pPr>
            <w:r>
              <w:t>3</w:t>
            </w:r>
          </w:p>
        </w:tc>
      </w:tr>
      <w:tr w:rsidR="00EE5A67" w14:paraId="10ABEC2F"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0900359D" w14:textId="77777777" w:rsidR="00EE5A67" w:rsidRDefault="00E147B6">
            <w:pPr>
              <w:widowControl w:val="0"/>
              <w:jc w:val="center"/>
            </w:pPr>
            <w:r>
              <w:t>PSYC 734</w:t>
            </w:r>
          </w:p>
        </w:tc>
        <w:tc>
          <w:tcPr>
            <w:tcW w:w="4539" w:type="dxa"/>
            <w:tcBorders>
              <w:top w:val="single" w:sz="4" w:space="0" w:color="000000"/>
              <w:left w:val="single" w:sz="4" w:space="0" w:color="000000"/>
              <w:bottom w:val="single" w:sz="4" w:space="0" w:color="000000"/>
              <w:right w:val="single" w:sz="4" w:space="0" w:color="000000"/>
            </w:tcBorders>
            <w:vAlign w:val="center"/>
          </w:tcPr>
          <w:p w14:paraId="681586F9" w14:textId="77777777" w:rsidR="00EE5A67" w:rsidRDefault="00E147B6">
            <w:pPr>
              <w:widowControl w:val="0"/>
              <w:jc w:val="center"/>
            </w:pPr>
            <w:r>
              <w:t>Seminar in HFAC (when topic is Python for Psychology)</w:t>
            </w:r>
          </w:p>
        </w:tc>
        <w:tc>
          <w:tcPr>
            <w:tcW w:w="1440" w:type="dxa"/>
            <w:tcBorders>
              <w:top w:val="single" w:sz="4" w:space="0" w:color="000000"/>
              <w:left w:val="single" w:sz="4" w:space="0" w:color="000000"/>
              <w:bottom w:val="single" w:sz="4" w:space="0" w:color="000000"/>
              <w:right w:val="single" w:sz="4" w:space="0" w:color="000000"/>
            </w:tcBorders>
            <w:vAlign w:val="center"/>
          </w:tcPr>
          <w:p w14:paraId="1CE7EE7A"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08B48701" w14:textId="77777777" w:rsidR="00EE5A67" w:rsidRDefault="00E147B6">
            <w:pPr>
              <w:widowControl w:val="0"/>
              <w:jc w:val="center"/>
            </w:pPr>
            <w:r>
              <w:t>3</w:t>
            </w:r>
          </w:p>
        </w:tc>
      </w:tr>
      <w:tr w:rsidR="00EE5A67" w14:paraId="60DA109E" w14:textId="77777777" w:rsidTr="00385EB6">
        <w:trPr>
          <w:trHeight w:val="402"/>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2E90911B" w14:textId="77777777" w:rsidR="00EE5A67" w:rsidRDefault="00E147B6">
            <w:pPr>
              <w:widowControl w:val="0"/>
              <w:jc w:val="center"/>
            </w:pPr>
            <w:r>
              <w:t>STAT 515</w:t>
            </w:r>
          </w:p>
        </w:tc>
        <w:tc>
          <w:tcPr>
            <w:tcW w:w="4539" w:type="dxa"/>
            <w:tcBorders>
              <w:top w:val="single" w:sz="4" w:space="0" w:color="000000"/>
              <w:left w:val="single" w:sz="4" w:space="0" w:color="000000"/>
              <w:bottom w:val="single" w:sz="4" w:space="0" w:color="000000"/>
              <w:right w:val="single" w:sz="4" w:space="0" w:color="000000"/>
            </w:tcBorders>
            <w:vAlign w:val="center"/>
          </w:tcPr>
          <w:p w14:paraId="7B1B7DF7" w14:textId="77777777" w:rsidR="00EE5A67" w:rsidRDefault="00E147B6">
            <w:pPr>
              <w:widowControl w:val="0"/>
              <w:jc w:val="center"/>
            </w:pPr>
            <w:r>
              <w:t>Applied Statistics and Visualization for Analytics</w:t>
            </w:r>
          </w:p>
        </w:tc>
        <w:tc>
          <w:tcPr>
            <w:tcW w:w="1440" w:type="dxa"/>
            <w:tcBorders>
              <w:top w:val="single" w:sz="4" w:space="0" w:color="000000"/>
              <w:left w:val="single" w:sz="4" w:space="0" w:color="000000"/>
              <w:bottom w:val="single" w:sz="4" w:space="0" w:color="000000"/>
              <w:right w:val="single" w:sz="4" w:space="0" w:color="000000"/>
            </w:tcBorders>
            <w:vAlign w:val="center"/>
          </w:tcPr>
          <w:p w14:paraId="68BC5FAB" w14:textId="77777777" w:rsidR="00EE5A67" w:rsidRDefault="00EE5A67">
            <w:pPr>
              <w:widowControl w:val="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1DAF158A" w14:textId="77777777" w:rsidR="00EE5A67" w:rsidRDefault="00E147B6">
            <w:pPr>
              <w:widowControl w:val="0"/>
              <w:jc w:val="center"/>
            </w:pPr>
            <w:r>
              <w:t>3</w:t>
            </w:r>
          </w:p>
        </w:tc>
      </w:tr>
      <w:tr w:rsidR="00EE5A67" w14:paraId="6BCBBE90" w14:textId="77777777" w:rsidTr="006C1E91">
        <w:trPr>
          <w:trHeight w:val="881"/>
          <w:jc w:val="center"/>
        </w:trPr>
        <w:tc>
          <w:tcPr>
            <w:tcW w:w="6652" w:type="dxa"/>
            <w:gridSpan w:val="2"/>
            <w:tcBorders>
              <w:top w:val="single" w:sz="4" w:space="0" w:color="000000"/>
              <w:left w:val="single" w:sz="4" w:space="0" w:color="000000"/>
              <w:bottom w:val="single" w:sz="4" w:space="0" w:color="000000"/>
              <w:right w:val="single" w:sz="4" w:space="0" w:color="000000"/>
            </w:tcBorders>
            <w:vAlign w:val="center"/>
          </w:tcPr>
          <w:p w14:paraId="28BC7429" w14:textId="77777777" w:rsidR="00EE5A67" w:rsidRDefault="00EE5A67">
            <w:pPr>
              <w:widowControl w:val="0"/>
              <w:rPr>
                <w:b/>
              </w:rPr>
            </w:pPr>
          </w:p>
        </w:tc>
        <w:tc>
          <w:tcPr>
            <w:tcW w:w="2434" w:type="dxa"/>
            <w:gridSpan w:val="2"/>
            <w:tcBorders>
              <w:top w:val="single" w:sz="4" w:space="0" w:color="000000"/>
              <w:left w:val="single" w:sz="4" w:space="0" w:color="000000"/>
              <w:bottom w:val="single" w:sz="4" w:space="0" w:color="000000"/>
              <w:right w:val="single" w:sz="4" w:space="0" w:color="000000"/>
            </w:tcBorders>
            <w:vAlign w:val="center"/>
          </w:tcPr>
          <w:p w14:paraId="60C11EE9" w14:textId="59417296" w:rsidR="00EE5A67" w:rsidRDefault="00E147B6">
            <w:pPr>
              <w:widowControl w:val="0"/>
              <w:rPr>
                <w:b/>
              </w:rPr>
            </w:pPr>
            <w:r>
              <w:rPr>
                <w:b/>
              </w:rPr>
              <w:t xml:space="preserve">Total </w:t>
            </w:r>
            <w:r w:rsidR="00385EB6">
              <w:rPr>
                <w:b/>
              </w:rPr>
              <w:t>Credits</w:t>
            </w:r>
            <w:r>
              <w:rPr>
                <w:b/>
              </w:rPr>
              <w:t>:</w:t>
            </w:r>
          </w:p>
        </w:tc>
      </w:tr>
    </w:tbl>
    <w:p w14:paraId="025A8610" w14:textId="77777777" w:rsidR="00EE5A67" w:rsidRDefault="00EE5A67">
      <w:pPr>
        <w:rPr>
          <w:b/>
        </w:rPr>
      </w:pPr>
    </w:p>
    <w:p w14:paraId="65D5CF14" w14:textId="77777777" w:rsidR="00EE5A67" w:rsidRDefault="00EE5A67">
      <w:pPr>
        <w:jc w:val="center"/>
        <w:rPr>
          <w:b/>
        </w:rPr>
      </w:pPr>
    </w:p>
    <w:p w14:paraId="5676261B" w14:textId="77777777" w:rsidR="00EE5A67" w:rsidRDefault="00EE5A67">
      <w:pPr>
        <w:jc w:val="center"/>
        <w:rPr>
          <w:b/>
        </w:rPr>
      </w:pPr>
    </w:p>
    <w:p w14:paraId="0DA0C39C" w14:textId="1AA79888" w:rsidR="00EE5A67" w:rsidRDefault="00E147B6">
      <w:pPr>
        <w:jc w:val="center"/>
        <w:rPr>
          <w:b/>
        </w:rPr>
      </w:pPr>
      <w:r>
        <w:rPr>
          <w:b/>
        </w:rPr>
        <w:t xml:space="preserve">DEVELOPMENTAL SPECIALIZED CONTENT (12 </w:t>
      </w:r>
      <w:r w:rsidR="00385EB6">
        <w:rPr>
          <w:b/>
        </w:rPr>
        <w:t>CREDITS</w:t>
      </w:r>
      <w:r>
        <w:rPr>
          <w:b/>
        </w:rPr>
        <w:t>)</w:t>
      </w:r>
    </w:p>
    <w:tbl>
      <w:tblPr>
        <w:tblStyle w:val="TableGrid"/>
        <w:tblW w:w="9350" w:type="dxa"/>
        <w:tblLayout w:type="fixed"/>
        <w:tblLook w:val="04A0" w:firstRow="1" w:lastRow="0" w:firstColumn="1" w:lastColumn="0" w:noHBand="0" w:noVBand="1"/>
      </w:tblPr>
      <w:tblGrid>
        <w:gridCol w:w="2114"/>
        <w:gridCol w:w="4721"/>
        <w:gridCol w:w="1440"/>
        <w:gridCol w:w="1075"/>
      </w:tblGrid>
      <w:tr w:rsidR="00EE5A67" w14:paraId="5986AC89" w14:textId="77777777" w:rsidTr="00385EB6">
        <w:trPr>
          <w:trHeight w:val="324"/>
        </w:trPr>
        <w:tc>
          <w:tcPr>
            <w:tcW w:w="2114" w:type="dxa"/>
            <w:shd w:val="clear" w:color="auto" w:fill="D9D9D9" w:themeFill="background1" w:themeFillShade="D9"/>
          </w:tcPr>
          <w:p w14:paraId="6B7CFD6E" w14:textId="77777777" w:rsidR="00EE5A67" w:rsidRDefault="00E147B6">
            <w:pPr>
              <w:jc w:val="center"/>
              <w:rPr>
                <w:b/>
                <w:bCs/>
                <w:u w:val="single"/>
              </w:rPr>
            </w:pPr>
            <w:r>
              <w:rPr>
                <w:b/>
                <w:bCs/>
                <w:u w:val="single"/>
              </w:rPr>
              <w:t>Course #</w:t>
            </w:r>
          </w:p>
        </w:tc>
        <w:tc>
          <w:tcPr>
            <w:tcW w:w="4721" w:type="dxa"/>
            <w:shd w:val="clear" w:color="auto" w:fill="D9D9D9" w:themeFill="background1" w:themeFillShade="D9"/>
          </w:tcPr>
          <w:p w14:paraId="351342EC" w14:textId="77777777" w:rsidR="00EE5A67" w:rsidRDefault="00E147B6">
            <w:pPr>
              <w:jc w:val="center"/>
              <w:rPr>
                <w:b/>
                <w:bCs/>
                <w:u w:val="single"/>
              </w:rPr>
            </w:pPr>
            <w:r>
              <w:rPr>
                <w:b/>
                <w:bCs/>
                <w:u w:val="single"/>
              </w:rPr>
              <w:t>Title as Shown on Your Transcript</w:t>
            </w:r>
          </w:p>
        </w:tc>
        <w:tc>
          <w:tcPr>
            <w:tcW w:w="1440" w:type="dxa"/>
            <w:shd w:val="clear" w:color="auto" w:fill="D9D9D9" w:themeFill="background1" w:themeFillShade="D9"/>
          </w:tcPr>
          <w:p w14:paraId="3EFB292F" w14:textId="77777777" w:rsidR="00EE5A67" w:rsidRDefault="00E147B6">
            <w:pPr>
              <w:jc w:val="center"/>
              <w:rPr>
                <w:b/>
                <w:bCs/>
                <w:u w:val="single"/>
              </w:rPr>
            </w:pPr>
            <w:r>
              <w:rPr>
                <w:b/>
                <w:bCs/>
                <w:u w:val="single"/>
              </w:rPr>
              <w:t>Term/Year</w:t>
            </w:r>
          </w:p>
        </w:tc>
        <w:tc>
          <w:tcPr>
            <w:tcW w:w="1075" w:type="dxa"/>
            <w:shd w:val="clear" w:color="auto" w:fill="D9D9D9" w:themeFill="background1" w:themeFillShade="D9"/>
          </w:tcPr>
          <w:p w14:paraId="4467B48F" w14:textId="302CA4C6" w:rsidR="00EE5A67" w:rsidRDefault="00385EB6">
            <w:pPr>
              <w:jc w:val="center"/>
              <w:rPr>
                <w:b/>
                <w:bCs/>
                <w:u w:val="single"/>
              </w:rPr>
            </w:pPr>
            <w:r>
              <w:rPr>
                <w:b/>
                <w:bCs/>
                <w:u w:val="single"/>
              </w:rPr>
              <w:t>Credits</w:t>
            </w:r>
          </w:p>
        </w:tc>
      </w:tr>
      <w:tr w:rsidR="00EE5A67" w14:paraId="79DBB361" w14:textId="77777777" w:rsidTr="00385EB6">
        <w:trPr>
          <w:trHeight w:val="324"/>
        </w:trPr>
        <w:tc>
          <w:tcPr>
            <w:tcW w:w="9350" w:type="dxa"/>
            <w:gridSpan w:val="4"/>
            <w:shd w:val="clear" w:color="auto" w:fill="D9D9D9" w:themeFill="background1" w:themeFillShade="D9"/>
          </w:tcPr>
          <w:p w14:paraId="1E95F4C4" w14:textId="77777777" w:rsidR="00EE5A67" w:rsidRDefault="00E147B6">
            <w:pPr>
              <w:jc w:val="center"/>
              <w:rPr>
                <w:b/>
                <w:bCs/>
                <w:i/>
                <w:iCs/>
              </w:rPr>
            </w:pPr>
            <w:r>
              <w:rPr>
                <w:b/>
                <w:bCs/>
                <w:i/>
                <w:iCs/>
              </w:rPr>
              <w:t>Choose at least two courses from the following:</w:t>
            </w:r>
          </w:p>
        </w:tc>
      </w:tr>
      <w:tr w:rsidR="00EE5A67" w14:paraId="637E465F" w14:textId="77777777" w:rsidTr="00385EB6">
        <w:trPr>
          <w:trHeight w:val="324"/>
        </w:trPr>
        <w:tc>
          <w:tcPr>
            <w:tcW w:w="2114" w:type="dxa"/>
          </w:tcPr>
          <w:p w14:paraId="7C7D8892" w14:textId="77777777" w:rsidR="00EE5A67" w:rsidRDefault="00E147B6">
            <w:pPr>
              <w:jc w:val="center"/>
            </w:pPr>
            <w:r>
              <w:t>PSYC 669</w:t>
            </w:r>
          </w:p>
        </w:tc>
        <w:tc>
          <w:tcPr>
            <w:tcW w:w="4721" w:type="dxa"/>
          </w:tcPr>
          <w:p w14:paraId="76ED3E73" w14:textId="77777777" w:rsidR="00EE5A67" w:rsidRDefault="00E147B6">
            <w:pPr>
              <w:jc w:val="center"/>
            </w:pPr>
            <w:r>
              <w:t>Social and Emotional Development</w:t>
            </w:r>
          </w:p>
        </w:tc>
        <w:tc>
          <w:tcPr>
            <w:tcW w:w="1440" w:type="dxa"/>
          </w:tcPr>
          <w:p w14:paraId="0681B3E6" w14:textId="77777777" w:rsidR="00EE5A67" w:rsidRDefault="00E147B6">
            <w:pPr>
              <w:jc w:val="center"/>
            </w:pPr>
            <w:r>
              <w:t> </w:t>
            </w:r>
          </w:p>
        </w:tc>
        <w:tc>
          <w:tcPr>
            <w:tcW w:w="1075" w:type="dxa"/>
          </w:tcPr>
          <w:p w14:paraId="38DF243F" w14:textId="77777777" w:rsidR="00EE5A67" w:rsidRDefault="00E147B6">
            <w:pPr>
              <w:jc w:val="center"/>
            </w:pPr>
            <w:r>
              <w:t>3</w:t>
            </w:r>
          </w:p>
        </w:tc>
      </w:tr>
      <w:tr w:rsidR="00EE5A67" w14:paraId="79834E9B" w14:textId="77777777" w:rsidTr="00385EB6">
        <w:trPr>
          <w:trHeight w:val="324"/>
        </w:trPr>
        <w:tc>
          <w:tcPr>
            <w:tcW w:w="2114" w:type="dxa"/>
          </w:tcPr>
          <w:p w14:paraId="7E5EA145" w14:textId="77777777" w:rsidR="00EE5A67" w:rsidRDefault="00E147B6">
            <w:pPr>
              <w:jc w:val="center"/>
            </w:pPr>
            <w:r>
              <w:t>PSYC 566</w:t>
            </w:r>
          </w:p>
        </w:tc>
        <w:tc>
          <w:tcPr>
            <w:tcW w:w="4721" w:type="dxa"/>
          </w:tcPr>
          <w:p w14:paraId="0F5DD073" w14:textId="77777777" w:rsidR="00EE5A67" w:rsidRDefault="00E147B6">
            <w:pPr>
              <w:jc w:val="center"/>
            </w:pPr>
            <w:r>
              <w:t>Cognitive and Perceptual Development</w:t>
            </w:r>
          </w:p>
        </w:tc>
        <w:tc>
          <w:tcPr>
            <w:tcW w:w="1440" w:type="dxa"/>
          </w:tcPr>
          <w:p w14:paraId="1D129356" w14:textId="77777777" w:rsidR="00EE5A67" w:rsidRDefault="00E147B6">
            <w:pPr>
              <w:jc w:val="center"/>
            </w:pPr>
            <w:r>
              <w:t> </w:t>
            </w:r>
          </w:p>
        </w:tc>
        <w:tc>
          <w:tcPr>
            <w:tcW w:w="1075" w:type="dxa"/>
          </w:tcPr>
          <w:p w14:paraId="6CAB0FA0" w14:textId="77777777" w:rsidR="00EE5A67" w:rsidRDefault="00E147B6">
            <w:pPr>
              <w:jc w:val="center"/>
            </w:pPr>
            <w:r>
              <w:t>3</w:t>
            </w:r>
          </w:p>
        </w:tc>
      </w:tr>
      <w:tr w:rsidR="00EE5A67" w14:paraId="198FDBB4" w14:textId="77777777" w:rsidTr="00385EB6">
        <w:trPr>
          <w:trHeight w:val="324"/>
        </w:trPr>
        <w:tc>
          <w:tcPr>
            <w:tcW w:w="2114" w:type="dxa"/>
          </w:tcPr>
          <w:p w14:paraId="3D6B7649" w14:textId="77777777" w:rsidR="00EE5A67" w:rsidRDefault="00E147B6">
            <w:pPr>
              <w:jc w:val="center"/>
            </w:pPr>
            <w:r>
              <w:t>PSYC 615</w:t>
            </w:r>
          </w:p>
        </w:tc>
        <w:tc>
          <w:tcPr>
            <w:tcW w:w="4721" w:type="dxa"/>
          </w:tcPr>
          <w:p w14:paraId="5EA5B099" w14:textId="77777777" w:rsidR="00EE5A67" w:rsidRDefault="00E147B6">
            <w:pPr>
              <w:jc w:val="center"/>
            </w:pPr>
            <w:r>
              <w:t>Language Development</w:t>
            </w:r>
          </w:p>
        </w:tc>
        <w:tc>
          <w:tcPr>
            <w:tcW w:w="1440" w:type="dxa"/>
          </w:tcPr>
          <w:p w14:paraId="1574D4DF" w14:textId="77777777" w:rsidR="00EE5A67" w:rsidRDefault="00E147B6">
            <w:pPr>
              <w:jc w:val="center"/>
            </w:pPr>
            <w:r>
              <w:t> </w:t>
            </w:r>
          </w:p>
        </w:tc>
        <w:tc>
          <w:tcPr>
            <w:tcW w:w="1075" w:type="dxa"/>
          </w:tcPr>
          <w:p w14:paraId="3E172915" w14:textId="77777777" w:rsidR="00EE5A67" w:rsidRDefault="00E147B6">
            <w:pPr>
              <w:jc w:val="center"/>
            </w:pPr>
            <w:r>
              <w:t>3</w:t>
            </w:r>
          </w:p>
        </w:tc>
      </w:tr>
      <w:tr w:rsidR="00EE5A67" w14:paraId="5E2E040B" w14:textId="77777777" w:rsidTr="00385EB6">
        <w:trPr>
          <w:trHeight w:val="324"/>
        </w:trPr>
        <w:tc>
          <w:tcPr>
            <w:tcW w:w="2114" w:type="dxa"/>
          </w:tcPr>
          <w:p w14:paraId="3EEC5066" w14:textId="77777777" w:rsidR="00EE5A67" w:rsidRDefault="00E147B6">
            <w:pPr>
              <w:jc w:val="center"/>
            </w:pPr>
            <w:r>
              <w:t>PSYC 648</w:t>
            </w:r>
          </w:p>
        </w:tc>
        <w:tc>
          <w:tcPr>
            <w:tcW w:w="4721" w:type="dxa"/>
          </w:tcPr>
          <w:p w14:paraId="0AD521E3" w14:textId="77777777" w:rsidR="00EE5A67" w:rsidRDefault="00E147B6">
            <w:pPr>
              <w:jc w:val="center"/>
            </w:pPr>
            <w:r>
              <w:t>Developmental Psychopathology</w:t>
            </w:r>
          </w:p>
        </w:tc>
        <w:tc>
          <w:tcPr>
            <w:tcW w:w="1440" w:type="dxa"/>
          </w:tcPr>
          <w:p w14:paraId="2D81CA39" w14:textId="77777777" w:rsidR="00EE5A67" w:rsidRDefault="00EE5A67">
            <w:pPr>
              <w:jc w:val="center"/>
            </w:pPr>
          </w:p>
        </w:tc>
        <w:tc>
          <w:tcPr>
            <w:tcW w:w="1075" w:type="dxa"/>
          </w:tcPr>
          <w:p w14:paraId="6737AE7E" w14:textId="77777777" w:rsidR="00EE5A67" w:rsidRDefault="00E147B6">
            <w:pPr>
              <w:jc w:val="center"/>
            </w:pPr>
            <w:r>
              <w:t>3</w:t>
            </w:r>
          </w:p>
        </w:tc>
      </w:tr>
      <w:tr w:rsidR="00EE5A67" w14:paraId="734E47F9" w14:textId="77777777" w:rsidTr="00385EB6">
        <w:trPr>
          <w:trHeight w:val="324"/>
        </w:trPr>
        <w:tc>
          <w:tcPr>
            <w:tcW w:w="2114" w:type="dxa"/>
          </w:tcPr>
          <w:p w14:paraId="265E05E5" w14:textId="77777777" w:rsidR="00EE5A67" w:rsidRDefault="00E147B6">
            <w:pPr>
              <w:jc w:val="center"/>
            </w:pPr>
            <w:r>
              <w:t xml:space="preserve">PSYC 780 </w:t>
            </w:r>
          </w:p>
        </w:tc>
        <w:tc>
          <w:tcPr>
            <w:tcW w:w="4721" w:type="dxa"/>
          </w:tcPr>
          <w:p w14:paraId="0014EB40" w14:textId="77777777" w:rsidR="00EE5A67" w:rsidRDefault="00E147B6">
            <w:pPr>
              <w:jc w:val="center"/>
            </w:pPr>
            <w:r>
              <w:t>Applied Developmental Psychology</w:t>
            </w:r>
          </w:p>
        </w:tc>
        <w:tc>
          <w:tcPr>
            <w:tcW w:w="1440" w:type="dxa"/>
          </w:tcPr>
          <w:p w14:paraId="3D91AD8C" w14:textId="77777777" w:rsidR="00EE5A67" w:rsidRDefault="00EE5A67">
            <w:pPr>
              <w:jc w:val="center"/>
            </w:pPr>
          </w:p>
        </w:tc>
        <w:tc>
          <w:tcPr>
            <w:tcW w:w="1075" w:type="dxa"/>
          </w:tcPr>
          <w:p w14:paraId="18BBAFA7" w14:textId="77777777" w:rsidR="00EE5A67" w:rsidRDefault="00E147B6">
            <w:pPr>
              <w:jc w:val="center"/>
            </w:pPr>
            <w:r>
              <w:t>3</w:t>
            </w:r>
          </w:p>
        </w:tc>
      </w:tr>
      <w:tr w:rsidR="00EE5A67" w14:paraId="7162D3EA" w14:textId="77777777" w:rsidTr="00385EB6">
        <w:trPr>
          <w:trHeight w:val="324"/>
        </w:trPr>
        <w:tc>
          <w:tcPr>
            <w:tcW w:w="2114" w:type="dxa"/>
          </w:tcPr>
          <w:p w14:paraId="1D2BFF0A" w14:textId="77777777" w:rsidR="00EE5A67" w:rsidRDefault="00E147B6">
            <w:pPr>
              <w:jc w:val="center"/>
            </w:pPr>
            <w:r>
              <w:t>EDEP 822</w:t>
            </w:r>
          </w:p>
        </w:tc>
        <w:tc>
          <w:tcPr>
            <w:tcW w:w="4721" w:type="dxa"/>
          </w:tcPr>
          <w:p w14:paraId="3BE3E58B" w14:textId="77777777" w:rsidR="00EE5A67" w:rsidRDefault="00E147B6">
            <w:pPr>
              <w:jc w:val="center"/>
            </w:pPr>
            <w:r>
              <w:t>Advanced Learning, Motivation, and Self-Regulation</w:t>
            </w:r>
          </w:p>
        </w:tc>
        <w:tc>
          <w:tcPr>
            <w:tcW w:w="1440" w:type="dxa"/>
          </w:tcPr>
          <w:p w14:paraId="30E9E734" w14:textId="77777777" w:rsidR="00EE5A67" w:rsidRDefault="00EE5A67">
            <w:pPr>
              <w:jc w:val="center"/>
            </w:pPr>
          </w:p>
        </w:tc>
        <w:tc>
          <w:tcPr>
            <w:tcW w:w="1075" w:type="dxa"/>
          </w:tcPr>
          <w:p w14:paraId="18578A56" w14:textId="77777777" w:rsidR="00EE5A67" w:rsidRDefault="00E147B6">
            <w:pPr>
              <w:jc w:val="center"/>
            </w:pPr>
            <w:r>
              <w:t>3</w:t>
            </w:r>
          </w:p>
        </w:tc>
      </w:tr>
      <w:tr w:rsidR="00EE5A67" w14:paraId="1C7E31EE" w14:textId="77777777" w:rsidTr="00385EB6">
        <w:trPr>
          <w:trHeight w:val="636"/>
        </w:trPr>
        <w:tc>
          <w:tcPr>
            <w:tcW w:w="2114" w:type="dxa"/>
          </w:tcPr>
          <w:p w14:paraId="7768AD91" w14:textId="77777777" w:rsidR="00EE5A67" w:rsidRDefault="00E147B6">
            <w:pPr>
              <w:jc w:val="center"/>
            </w:pPr>
            <w:r>
              <w:t>PSYC 592/892</w:t>
            </w:r>
          </w:p>
        </w:tc>
        <w:tc>
          <w:tcPr>
            <w:tcW w:w="4721" w:type="dxa"/>
          </w:tcPr>
          <w:p w14:paraId="05D793BB" w14:textId="77777777" w:rsidR="00EE5A67" w:rsidRDefault="00E147B6">
            <w:pPr>
              <w:widowControl w:val="0"/>
              <w:jc w:val="center"/>
            </w:pPr>
            <w:r>
              <w:t>Special Topics in Psychology</w:t>
            </w:r>
          </w:p>
          <w:p w14:paraId="3A4B30BF" w14:textId="77777777" w:rsidR="00EE5A67" w:rsidRDefault="00E147B6">
            <w:pPr>
              <w:jc w:val="center"/>
            </w:pPr>
            <w:r>
              <w:t>(</w:t>
            </w:r>
            <w:proofErr w:type="gramStart"/>
            <w:r>
              <w:t>when</w:t>
            </w:r>
            <w:proofErr w:type="gramEnd"/>
            <w:r>
              <w:t xml:space="preserve"> topic is Adolescent </w:t>
            </w:r>
            <w:proofErr w:type="spellStart"/>
            <w:r>
              <w:t>Dvlpmt</w:t>
            </w:r>
            <w:proofErr w:type="spellEnd"/>
            <w:r>
              <w:t xml:space="preserve">; Autism </w:t>
            </w:r>
            <w:proofErr w:type="spellStart"/>
            <w:r>
              <w:t>Spec.Disordes</w:t>
            </w:r>
            <w:proofErr w:type="spellEnd"/>
            <w:r>
              <w:t xml:space="preserve">; Child </w:t>
            </w:r>
            <w:proofErr w:type="spellStart"/>
            <w:r>
              <w:t>Dvlpmt</w:t>
            </w:r>
            <w:proofErr w:type="spellEnd"/>
            <w:r>
              <w:t xml:space="preserve"> and Social Policy; Exec. Functions </w:t>
            </w:r>
            <w:proofErr w:type="spellStart"/>
            <w:r>
              <w:t>Dvlpmt</w:t>
            </w:r>
            <w:proofErr w:type="spellEnd"/>
            <w:r>
              <w:t>; or developmental in content with approval)</w:t>
            </w:r>
          </w:p>
        </w:tc>
        <w:tc>
          <w:tcPr>
            <w:tcW w:w="1440" w:type="dxa"/>
          </w:tcPr>
          <w:p w14:paraId="7199D19F" w14:textId="77777777" w:rsidR="00EE5A67" w:rsidRDefault="00E147B6">
            <w:pPr>
              <w:jc w:val="center"/>
            </w:pPr>
            <w:r>
              <w:t> </w:t>
            </w:r>
          </w:p>
        </w:tc>
        <w:tc>
          <w:tcPr>
            <w:tcW w:w="1075" w:type="dxa"/>
          </w:tcPr>
          <w:p w14:paraId="350BB07B" w14:textId="77777777" w:rsidR="00EE5A67" w:rsidRDefault="00E147B6">
            <w:pPr>
              <w:jc w:val="center"/>
            </w:pPr>
            <w:r>
              <w:t>3</w:t>
            </w:r>
          </w:p>
        </w:tc>
      </w:tr>
      <w:tr w:rsidR="00EE5A67" w14:paraId="3D037460" w14:textId="77777777" w:rsidTr="00385EB6">
        <w:trPr>
          <w:trHeight w:val="636"/>
        </w:trPr>
        <w:tc>
          <w:tcPr>
            <w:tcW w:w="6835" w:type="dxa"/>
            <w:gridSpan w:val="2"/>
          </w:tcPr>
          <w:p w14:paraId="304E49BC" w14:textId="77777777" w:rsidR="00EE5A67" w:rsidRDefault="00EE5A67">
            <w:pPr>
              <w:widowControl w:val="0"/>
              <w:jc w:val="center"/>
            </w:pPr>
          </w:p>
        </w:tc>
        <w:tc>
          <w:tcPr>
            <w:tcW w:w="2515" w:type="dxa"/>
            <w:gridSpan w:val="2"/>
          </w:tcPr>
          <w:p w14:paraId="466F75B5" w14:textId="2107CBBE" w:rsidR="00EE5A67" w:rsidRDefault="00E147B6">
            <w:pPr>
              <w:rPr>
                <w:b/>
              </w:rPr>
            </w:pPr>
            <w:r>
              <w:rPr>
                <w:b/>
              </w:rPr>
              <w:t xml:space="preserve">Total </w:t>
            </w:r>
            <w:r w:rsidR="00385EB6">
              <w:rPr>
                <w:b/>
              </w:rPr>
              <w:t>Credits</w:t>
            </w:r>
            <w:r>
              <w:rPr>
                <w:b/>
              </w:rPr>
              <w:t>:</w:t>
            </w:r>
          </w:p>
        </w:tc>
      </w:tr>
    </w:tbl>
    <w:p w14:paraId="489455A0" w14:textId="77777777" w:rsidR="00EE5A67" w:rsidRDefault="00EE5A67">
      <w:pPr>
        <w:jc w:val="center"/>
        <w:rPr>
          <w:b/>
        </w:rPr>
      </w:pPr>
    </w:p>
    <w:p w14:paraId="7DA5B14A" w14:textId="77777777" w:rsidR="00EE5A67" w:rsidRDefault="00EE5A67">
      <w:pPr>
        <w:jc w:val="center"/>
        <w:rPr>
          <w:b/>
        </w:rPr>
      </w:pPr>
    </w:p>
    <w:p w14:paraId="588F5FBD" w14:textId="77777777" w:rsidR="00EE5A67" w:rsidRDefault="00EE5A67">
      <w:pPr>
        <w:jc w:val="center"/>
        <w:rPr>
          <w:b/>
        </w:rPr>
      </w:pPr>
    </w:p>
    <w:p w14:paraId="0F58B93E" w14:textId="77777777" w:rsidR="00EE5A67" w:rsidRDefault="00EE5A67">
      <w:pPr>
        <w:jc w:val="center"/>
        <w:rPr>
          <w:b/>
        </w:rPr>
      </w:pPr>
    </w:p>
    <w:p w14:paraId="59C7425C" w14:textId="77777777" w:rsidR="00EE5A67" w:rsidRDefault="00EE5A67">
      <w:pPr>
        <w:jc w:val="center"/>
        <w:rPr>
          <w:b/>
        </w:rPr>
      </w:pPr>
    </w:p>
    <w:p w14:paraId="4C499E29" w14:textId="77777777" w:rsidR="00EE5A67" w:rsidRDefault="00EE5A67">
      <w:pPr>
        <w:jc w:val="center"/>
        <w:rPr>
          <w:b/>
        </w:rPr>
      </w:pPr>
    </w:p>
    <w:p w14:paraId="3F456376" w14:textId="77777777" w:rsidR="00EE5A67" w:rsidRDefault="00EE5A67">
      <w:pPr>
        <w:jc w:val="center"/>
        <w:rPr>
          <w:b/>
        </w:rPr>
      </w:pPr>
    </w:p>
    <w:p w14:paraId="6405742A" w14:textId="77777777" w:rsidR="00EE5A67" w:rsidRDefault="00EE5A67">
      <w:pPr>
        <w:jc w:val="center"/>
        <w:rPr>
          <w:b/>
        </w:rPr>
      </w:pPr>
    </w:p>
    <w:p w14:paraId="40466858" w14:textId="77777777" w:rsidR="00EE5A67" w:rsidRDefault="00EE5A67">
      <w:pPr>
        <w:jc w:val="center"/>
        <w:rPr>
          <w:b/>
        </w:rPr>
      </w:pPr>
    </w:p>
    <w:p w14:paraId="681DBFD3" w14:textId="21BAEDB9" w:rsidR="00EE5A67" w:rsidRDefault="00E147B6">
      <w:pPr>
        <w:jc w:val="center"/>
        <w:rPr>
          <w:b/>
        </w:rPr>
      </w:pPr>
      <w:r>
        <w:rPr>
          <w:b/>
        </w:rPr>
        <w:t xml:space="preserve">PROFESSIONAL SEMINAR/ETHICS (3 </w:t>
      </w:r>
      <w:r w:rsidR="00385EB6">
        <w:rPr>
          <w:b/>
        </w:rPr>
        <w:t>CREDITS</w:t>
      </w:r>
      <w:r>
        <w:rPr>
          <w:b/>
        </w:rPr>
        <w:t xml:space="preserve">) </w:t>
      </w:r>
    </w:p>
    <w:tbl>
      <w:tblPr>
        <w:tblW w:w="8970" w:type="dxa"/>
        <w:jc w:val="center"/>
        <w:tblLayout w:type="fixed"/>
        <w:tblCellMar>
          <w:left w:w="96" w:type="dxa"/>
          <w:right w:w="96" w:type="dxa"/>
        </w:tblCellMar>
        <w:tblLook w:val="0000" w:firstRow="0" w:lastRow="0" w:firstColumn="0" w:lastColumn="0" w:noHBand="0" w:noVBand="0"/>
      </w:tblPr>
      <w:tblGrid>
        <w:gridCol w:w="1715"/>
        <w:gridCol w:w="4861"/>
        <w:gridCol w:w="1426"/>
        <w:gridCol w:w="968"/>
      </w:tblGrid>
      <w:tr w:rsidR="00EE5A67" w14:paraId="70DE7C18" w14:textId="77777777" w:rsidTr="00385EB6">
        <w:trPr>
          <w:trHeight w:val="543"/>
          <w:jc w:val="center"/>
        </w:trPr>
        <w:tc>
          <w:tcPr>
            <w:tcW w:w="1715" w:type="dxa"/>
            <w:tcBorders>
              <w:top w:val="single" w:sz="6" w:space="0" w:color="000000"/>
              <w:left w:val="single" w:sz="6" w:space="0" w:color="000000"/>
              <w:bottom w:val="double" w:sz="6" w:space="0" w:color="000000"/>
            </w:tcBorders>
            <w:shd w:val="clear" w:color="auto" w:fill="D9D9D9" w:themeFill="background1" w:themeFillShade="D9"/>
            <w:vAlign w:val="center"/>
          </w:tcPr>
          <w:p w14:paraId="5854E2E8" w14:textId="77777777" w:rsidR="00EE5A67" w:rsidRDefault="00E147B6">
            <w:pPr>
              <w:widowControl w:val="0"/>
              <w:jc w:val="center"/>
              <w:rPr>
                <w:b/>
                <w:u w:val="single"/>
              </w:rPr>
            </w:pPr>
            <w:r>
              <w:rPr>
                <w:b/>
                <w:u w:val="single"/>
              </w:rPr>
              <w:t>Course #</w:t>
            </w:r>
          </w:p>
        </w:tc>
        <w:tc>
          <w:tcPr>
            <w:tcW w:w="4861" w:type="dxa"/>
            <w:tcBorders>
              <w:top w:val="single" w:sz="6" w:space="0" w:color="000000"/>
              <w:left w:val="single" w:sz="6" w:space="0" w:color="000000"/>
              <w:bottom w:val="double" w:sz="6" w:space="0" w:color="000000"/>
            </w:tcBorders>
            <w:shd w:val="clear" w:color="auto" w:fill="D9D9D9" w:themeFill="background1" w:themeFillShade="D9"/>
            <w:vAlign w:val="center"/>
          </w:tcPr>
          <w:p w14:paraId="4B91D5A4" w14:textId="77777777" w:rsidR="00EE5A67" w:rsidRDefault="00E147B6">
            <w:pPr>
              <w:widowControl w:val="0"/>
              <w:jc w:val="center"/>
              <w:rPr>
                <w:b/>
                <w:u w:val="single"/>
              </w:rPr>
            </w:pPr>
            <w:r>
              <w:rPr>
                <w:b/>
                <w:u w:val="single"/>
              </w:rPr>
              <w:t>Title as Shown on Your Transcript</w:t>
            </w:r>
          </w:p>
        </w:tc>
        <w:tc>
          <w:tcPr>
            <w:tcW w:w="1426" w:type="dxa"/>
            <w:tcBorders>
              <w:top w:val="single" w:sz="6" w:space="0" w:color="000000"/>
              <w:left w:val="single" w:sz="6" w:space="0" w:color="000000"/>
              <w:bottom w:val="double" w:sz="6" w:space="0" w:color="000000"/>
            </w:tcBorders>
            <w:shd w:val="clear" w:color="auto" w:fill="D9D9D9" w:themeFill="background1" w:themeFillShade="D9"/>
            <w:vAlign w:val="center"/>
          </w:tcPr>
          <w:p w14:paraId="34BDDBFB" w14:textId="77777777" w:rsidR="00EE5A67" w:rsidRDefault="00E147B6">
            <w:pPr>
              <w:widowControl w:val="0"/>
              <w:jc w:val="center"/>
              <w:rPr>
                <w:b/>
                <w:u w:val="single"/>
              </w:rPr>
            </w:pPr>
            <w:r>
              <w:rPr>
                <w:b/>
                <w:u w:val="single"/>
              </w:rPr>
              <w:t>Term/Year</w:t>
            </w:r>
          </w:p>
        </w:tc>
        <w:tc>
          <w:tcPr>
            <w:tcW w:w="968" w:type="dxa"/>
            <w:tcBorders>
              <w:top w:val="single" w:sz="6" w:space="0" w:color="000000"/>
              <w:left w:val="single" w:sz="6" w:space="0" w:color="000000"/>
              <w:bottom w:val="double" w:sz="6" w:space="0" w:color="000000"/>
              <w:right w:val="single" w:sz="4" w:space="0" w:color="000000"/>
            </w:tcBorders>
            <w:shd w:val="clear" w:color="auto" w:fill="D9D9D9" w:themeFill="background1" w:themeFillShade="D9"/>
            <w:vAlign w:val="center"/>
          </w:tcPr>
          <w:p w14:paraId="72ACF922" w14:textId="4624AEB5" w:rsidR="00EE5A67" w:rsidRDefault="00385EB6">
            <w:pPr>
              <w:widowControl w:val="0"/>
              <w:jc w:val="center"/>
              <w:rPr>
                <w:b/>
                <w:u w:val="single"/>
              </w:rPr>
            </w:pPr>
            <w:r>
              <w:rPr>
                <w:b/>
                <w:u w:val="single"/>
              </w:rPr>
              <w:t>Credit</w:t>
            </w:r>
            <w:r w:rsidR="00E147B6">
              <w:rPr>
                <w:b/>
                <w:u w:val="single"/>
              </w:rPr>
              <w:t>s</w:t>
            </w:r>
          </w:p>
        </w:tc>
      </w:tr>
      <w:tr w:rsidR="00EE5A67" w14:paraId="3B586335" w14:textId="77777777" w:rsidTr="00385EB6">
        <w:trPr>
          <w:trHeight w:val="402"/>
          <w:jc w:val="center"/>
        </w:trPr>
        <w:tc>
          <w:tcPr>
            <w:tcW w:w="1715" w:type="dxa"/>
            <w:tcBorders>
              <w:left w:val="single" w:sz="6" w:space="0" w:color="000000"/>
            </w:tcBorders>
            <w:vAlign w:val="center"/>
          </w:tcPr>
          <w:p w14:paraId="224B908B" w14:textId="77777777" w:rsidR="00EE5A67" w:rsidRDefault="00E147B6">
            <w:pPr>
              <w:widowControl w:val="0"/>
              <w:jc w:val="center"/>
            </w:pPr>
            <w:r>
              <w:t>PSYC 890</w:t>
            </w:r>
          </w:p>
        </w:tc>
        <w:tc>
          <w:tcPr>
            <w:tcW w:w="4861" w:type="dxa"/>
            <w:tcBorders>
              <w:left w:val="single" w:sz="6" w:space="0" w:color="000000"/>
            </w:tcBorders>
            <w:vAlign w:val="center"/>
          </w:tcPr>
          <w:p w14:paraId="47F4E6A8" w14:textId="77777777" w:rsidR="00EE5A67" w:rsidRDefault="00E147B6">
            <w:pPr>
              <w:widowControl w:val="0"/>
              <w:jc w:val="center"/>
            </w:pPr>
            <w:r>
              <w:t xml:space="preserve">Applied Developmental </w:t>
            </w:r>
            <w:proofErr w:type="spellStart"/>
            <w:r>
              <w:t>Prosem</w:t>
            </w:r>
            <w:proofErr w:type="spellEnd"/>
          </w:p>
        </w:tc>
        <w:tc>
          <w:tcPr>
            <w:tcW w:w="1426" w:type="dxa"/>
            <w:tcBorders>
              <w:left w:val="single" w:sz="6" w:space="0" w:color="000000"/>
            </w:tcBorders>
            <w:vAlign w:val="center"/>
          </w:tcPr>
          <w:p w14:paraId="1941A3C9" w14:textId="77777777" w:rsidR="00EE5A67" w:rsidRDefault="00EE5A67">
            <w:pPr>
              <w:widowControl w:val="0"/>
              <w:jc w:val="center"/>
            </w:pPr>
          </w:p>
        </w:tc>
        <w:tc>
          <w:tcPr>
            <w:tcW w:w="968" w:type="dxa"/>
            <w:tcBorders>
              <w:left w:val="single" w:sz="6" w:space="0" w:color="000000"/>
              <w:right w:val="single" w:sz="4" w:space="0" w:color="000000"/>
            </w:tcBorders>
            <w:vAlign w:val="center"/>
          </w:tcPr>
          <w:p w14:paraId="063506F4" w14:textId="77777777" w:rsidR="00EE5A67" w:rsidRDefault="00E147B6">
            <w:pPr>
              <w:widowControl w:val="0"/>
              <w:jc w:val="center"/>
            </w:pPr>
            <w:r>
              <w:t>1</w:t>
            </w:r>
          </w:p>
        </w:tc>
      </w:tr>
      <w:tr w:rsidR="00EE5A67" w14:paraId="28F1A066" w14:textId="77777777" w:rsidTr="00385EB6">
        <w:trPr>
          <w:trHeight w:val="402"/>
          <w:jc w:val="center"/>
        </w:trPr>
        <w:tc>
          <w:tcPr>
            <w:tcW w:w="1715" w:type="dxa"/>
            <w:tcBorders>
              <w:top w:val="single" w:sz="6" w:space="0" w:color="000000"/>
              <w:left w:val="single" w:sz="6" w:space="0" w:color="000000"/>
            </w:tcBorders>
            <w:vAlign w:val="center"/>
          </w:tcPr>
          <w:p w14:paraId="48E2B44E" w14:textId="77777777" w:rsidR="00EE5A67" w:rsidRDefault="00E147B6">
            <w:pPr>
              <w:widowControl w:val="0"/>
              <w:jc w:val="center"/>
            </w:pPr>
            <w:r>
              <w:t>PSYC 890</w:t>
            </w:r>
          </w:p>
        </w:tc>
        <w:tc>
          <w:tcPr>
            <w:tcW w:w="4861" w:type="dxa"/>
            <w:tcBorders>
              <w:top w:val="single" w:sz="6" w:space="0" w:color="000000"/>
              <w:left w:val="single" w:sz="6" w:space="0" w:color="000000"/>
            </w:tcBorders>
            <w:vAlign w:val="center"/>
          </w:tcPr>
          <w:p w14:paraId="3C2BFC30" w14:textId="77777777" w:rsidR="00EE5A67" w:rsidRDefault="00E147B6">
            <w:pPr>
              <w:widowControl w:val="0"/>
              <w:jc w:val="center"/>
            </w:pPr>
            <w:r>
              <w:t xml:space="preserve">Applied Developmental </w:t>
            </w:r>
            <w:proofErr w:type="spellStart"/>
            <w:r>
              <w:t>Prosem</w:t>
            </w:r>
            <w:proofErr w:type="spellEnd"/>
          </w:p>
        </w:tc>
        <w:tc>
          <w:tcPr>
            <w:tcW w:w="1426" w:type="dxa"/>
            <w:tcBorders>
              <w:top w:val="single" w:sz="6" w:space="0" w:color="000000"/>
              <w:left w:val="single" w:sz="6" w:space="0" w:color="000000"/>
            </w:tcBorders>
            <w:vAlign w:val="center"/>
          </w:tcPr>
          <w:p w14:paraId="7E768DD5" w14:textId="77777777" w:rsidR="00EE5A67" w:rsidRDefault="00EE5A67">
            <w:pPr>
              <w:widowControl w:val="0"/>
              <w:jc w:val="center"/>
            </w:pPr>
          </w:p>
        </w:tc>
        <w:tc>
          <w:tcPr>
            <w:tcW w:w="968" w:type="dxa"/>
            <w:tcBorders>
              <w:top w:val="single" w:sz="6" w:space="0" w:color="000000"/>
              <w:left w:val="single" w:sz="6" w:space="0" w:color="000000"/>
              <w:right w:val="single" w:sz="4" w:space="0" w:color="000000"/>
            </w:tcBorders>
            <w:vAlign w:val="center"/>
          </w:tcPr>
          <w:p w14:paraId="252C20C3" w14:textId="77777777" w:rsidR="00EE5A67" w:rsidRDefault="00E147B6">
            <w:pPr>
              <w:widowControl w:val="0"/>
              <w:jc w:val="center"/>
            </w:pPr>
            <w:r>
              <w:t>1</w:t>
            </w:r>
          </w:p>
        </w:tc>
      </w:tr>
      <w:tr w:rsidR="00EE5A67" w14:paraId="632262EB" w14:textId="77777777" w:rsidTr="00385EB6">
        <w:trPr>
          <w:trHeight w:val="402"/>
          <w:jc w:val="center"/>
        </w:trPr>
        <w:tc>
          <w:tcPr>
            <w:tcW w:w="1715" w:type="dxa"/>
            <w:tcBorders>
              <w:top w:val="single" w:sz="6" w:space="0" w:color="000000"/>
              <w:left w:val="single" w:sz="6" w:space="0" w:color="000000"/>
              <w:bottom w:val="single" w:sz="6" w:space="0" w:color="000000"/>
            </w:tcBorders>
            <w:vAlign w:val="center"/>
          </w:tcPr>
          <w:p w14:paraId="58A32E70" w14:textId="77777777" w:rsidR="00EE5A67" w:rsidRDefault="00E147B6">
            <w:pPr>
              <w:widowControl w:val="0"/>
              <w:jc w:val="center"/>
            </w:pPr>
            <w:r>
              <w:t>PSYC 890</w:t>
            </w:r>
          </w:p>
        </w:tc>
        <w:tc>
          <w:tcPr>
            <w:tcW w:w="4861" w:type="dxa"/>
            <w:tcBorders>
              <w:top w:val="single" w:sz="6" w:space="0" w:color="000000"/>
              <w:left w:val="single" w:sz="6" w:space="0" w:color="000000"/>
              <w:bottom w:val="single" w:sz="6" w:space="0" w:color="000000"/>
            </w:tcBorders>
            <w:vAlign w:val="center"/>
          </w:tcPr>
          <w:p w14:paraId="0739602C" w14:textId="77777777" w:rsidR="00EE5A67" w:rsidRDefault="00E147B6">
            <w:pPr>
              <w:widowControl w:val="0"/>
              <w:jc w:val="center"/>
            </w:pPr>
            <w:r>
              <w:t xml:space="preserve">Applied Developmental </w:t>
            </w:r>
            <w:proofErr w:type="spellStart"/>
            <w:r>
              <w:t>Prosem</w:t>
            </w:r>
            <w:proofErr w:type="spellEnd"/>
          </w:p>
        </w:tc>
        <w:tc>
          <w:tcPr>
            <w:tcW w:w="1426" w:type="dxa"/>
            <w:tcBorders>
              <w:top w:val="single" w:sz="6" w:space="0" w:color="000000"/>
              <w:left w:val="single" w:sz="6" w:space="0" w:color="000000"/>
              <w:bottom w:val="single" w:sz="6" w:space="0" w:color="000000"/>
            </w:tcBorders>
            <w:vAlign w:val="center"/>
          </w:tcPr>
          <w:p w14:paraId="3F2B3786" w14:textId="77777777" w:rsidR="00EE5A67" w:rsidRDefault="00EE5A67">
            <w:pPr>
              <w:widowControl w:val="0"/>
              <w:jc w:val="center"/>
            </w:pPr>
          </w:p>
        </w:tc>
        <w:tc>
          <w:tcPr>
            <w:tcW w:w="968" w:type="dxa"/>
            <w:tcBorders>
              <w:top w:val="single" w:sz="6" w:space="0" w:color="000000"/>
              <w:left w:val="single" w:sz="6" w:space="0" w:color="000000"/>
              <w:bottom w:val="single" w:sz="6" w:space="0" w:color="000000"/>
              <w:right w:val="single" w:sz="4" w:space="0" w:color="000000"/>
            </w:tcBorders>
            <w:vAlign w:val="center"/>
          </w:tcPr>
          <w:p w14:paraId="77FDEAB7" w14:textId="77777777" w:rsidR="00EE5A67" w:rsidRDefault="00E147B6">
            <w:pPr>
              <w:widowControl w:val="0"/>
              <w:jc w:val="center"/>
            </w:pPr>
            <w:r>
              <w:t>1</w:t>
            </w:r>
          </w:p>
        </w:tc>
      </w:tr>
      <w:tr w:rsidR="00EE5A67" w14:paraId="714EC0F6" w14:textId="77777777" w:rsidTr="00385EB6">
        <w:trPr>
          <w:trHeight w:val="402"/>
          <w:jc w:val="center"/>
        </w:trPr>
        <w:tc>
          <w:tcPr>
            <w:tcW w:w="6576" w:type="dxa"/>
            <w:gridSpan w:val="2"/>
            <w:tcBorders>
              <w:top w:val="single" w:sz="6" w:space="0" w:color="000000"/>
              <w:left w:val="single" w:sz="6" w:space="0" w:color="000000"/>
              <w:bottom w:val="single" w:sz="6" w:space="0" w:color="000000"/>
            </w:tcBorders>
            <w:vAlign w:val="center"/>
          </w:tcPr>
          <w:p w14:paraId="3939B5B3" w14:textId="77777777" w:rsidR="00EE5A67" w:rsidRDefault="00E147B6">
            <w:pPr>
              <w:widowControl w:val="0"/>
            </w:pPr>
            <w:r>
              <w:rPr>
                <w:sz w:val="22"/>
                <w:szCs w:val="22"/>
              </w:rPr>
              <w:t>Students should take 1 hour during each semester of the first year and the remaining 1 credit in subsequent years.</w:t>
            </w:r>
          </w:p>
        </w:tc>
        <w:tc>
          <w:tcPr>
            <w:tcW w:w="2394" w:type="dxa"/>
            <w:gridSpan w:val="2"/>
            <w:tcBorders>
              <w:top w:val="single" w:sz="6" w:space="0" w:color="000000"/>
              <w:left w:val="single" w:sz="6" w:space="0" w:color="000000"/>
              <w:bottom w:val="single" w:sz="6" w:space="0" w:color="000000"/>
              <w:right w:val="single" w:sz="4" w:space="0" w:color="000000"/>
            </w:tcBorders>
            <w:vAlign w:val="center"/>
          </w:tcPr>
          <w:p w14:paraId="75FC762E" w14:textId="0A06A4BF" w:rsidR="00EE5A67" w:rsidRDefault="00E147B6">
            <w:pPr>
              <w:widowControl w:val="0"/>
            </w:pPr>
            <w:r>
              <w:rPr>
                <w:b/>
              </w:rPr>
              <w:t xml:space="preserve">Total </w:t>
            </w:r>
            <w:r w:rsidR="00385EB6">
              <w:rPr>
                <w:b/>
              </w:rPr>
              <w:t>Credits</w:t>
            </w:r>
            <w:r>
              <w:rPr>
                <w:b/>
              </w:rPr>
              <w:t>:</w:t>
            </w:r>
          </w:p>
        </w:tc>
      </w:tr>
    </w:tbl>
    <w:p w14:paraId="754DA01D" w14:textId="77777777" w:rsidR="00EE5A67" w:rsidRDefault="00EE5A67">
      <w:pPr>
        <w:jc w:val="center"/>
        <w:rPr>
          <w:b/>
        </w:rPr>
      </w:pPr>
    </w:p>
    <w:p w14:paraId="3E047764" w14:textId="77777777" w:rsidR="00EE5A67" w:rsidRDefault="00EE5A67">
      <w:pPr>
        <w:jc w:val="center"/>
        <w:rPr>
          <w:b/>
        </w:rPr>
      </w:pPr>
    </w:p>
    <w:p w14:paraId="4C64FEBC" w14:textId="7430591A" w:rsidR="00EE5A67" w:rsidRDefault="00E147B6">
      <w:pPr>
        <w:jc w:val="center"/>
        <w:rPr>
          <w:b/>
        </w:rPr>
      </w:pPr>
      <w:r>
        <w:rPr>
          <w:b/>
        </w:rPr>
        <w:t xml:space="preserve">DIRECTED READINGS &amp; RESEARCH/PRACTICUM (8 </w:t>
      </w:r>
      <w:r w:rsidR="00385EB6">
        <w:rPr>
          <w:b/>
        </w:rPr>
        <w:t>CREDIT</w:t>
      </w:r>
      <w:r>
        <w:rPr>
          <w:b/>
        </w:rPr>
        <w:t>S)</w:t>
      </w:r>
    </w:p>
    <w:tbl>
      <w:tblPr>
        <w:tblW w:w="8905" w:type="dxa"/>
        <w:jc w:val="center"/>
        <w:tblLayout w:type="fixed"/>
        <w:tblCellMar>
          <w:left w:w="96" w:type="dxa"/>
          <w:right w:w="96" w:type="dxa"/>
        </w:tblCellMar>
        <w:tblLook w:val="0000" w:firstRow="0" w:lastRow="0" w:firstColumn="0" w:lastColumn="0" w:noHBand="0" w:noVBand="0"/>
      </w:tblPr>
      <w:tblGrid>
        <w:gridCol w:w="1707"/>
        <w:gridCol w:w="4767"/>
        <w:gridCol w:w="1438"/>
        <w:gridCol w:w="993"/>
      </w:tblGrid>
      <w:tr w:rsidR="00EE5A67" w14:paraId="537E22D4" w14:textId="77777777" w:rsidTr="00385EB6">
        <w:trPr>
          <w:trHeight w:val="516"/>
          <w:jc w:val="center"/>
        </w:trPr>
        <w:tc>
          <w:tcPr>
            <w:tcW w:w="1707" w:type="dxa"/>
            <w:tcBorders>
              <w:top w:val="single" w:sz="6" w:space="0" w:color="000000"/>
              <w:left w:val="single" w:sz="6" w:space="0" w:color="000000"/>
              <w:bottom w:val="double" w:sz="6" w:space="0" w:color="000000"/>
            </w:tcBorders>
            <w:shd w:val="clear" w:color="auto" w:fill="D9D9D9" w:themeFill="background1" w:themeFillShade="D9"/>
            <w:vAlign w:val="center"/>
          </w:tcPr>
          <w:p w14:paraId="598D501B" w14:textId="77777777" w:rsidR="00EE5A67" w:rsidRDefault="00E147B6">
            <w:pPr>
              <w:widowControl w:val="0"/>
              <w:jc w:val="center"/>
              <w:rPr>
                <w:b/>
                <w:u w:val="single"/>
              </w:rPr>
            </w:pPr>
            <w:r>
              <w:rPr>
                <w:b/>
                <w:u w:val="single"/>
              </w:rPr>
              <w:t>Course #</w:t>
            </w:r>
          </w:p>
        </w:tc>
        <w:tc>
          <w:tcPr>
            <w:tcW w:w="4767" w:type="dxa"/>
            <w:tcBorders>
              <w:top w:val="single" w:sz="6" w:space="0" w:color="000000"/>
              <w:left w:val="single" w:sz="6" w:space="0" w:color="000000"/>
              <w:bottom w:val="double" w:sz="6" w:space="0" w:color="000000"/>
            </w:tcBorders>
            <w:shd w:val="clear" w:color="auto" w:fill="D9D9D9" w:themeFill="background1" w:themeFillShade="D9"/>
            <w:vAlign w:val="center"/>
          </w:tcPr>
          <w:p w14:paraId="1D470589" w14:textId="77777777" w:rsidR="00EE5A67" w:rsidRDefault="00E147B6">
            <w:pPr>
              <w:widowControl w:val="0"/>
              <w:jc w:val="center"/>
              <w:rPr>
                <w:b/>
                <w:u w:val="single"/>
              </w:rPr>
            </w:pPr>
            <w:r>
              <w:rPr>
                <w:b/>
                <w:u w:val="single"/>
              </w:rPr>
              <w:t>Title as Shown on Your Transcript</w:t>
            </w:r>
          </w:p>
        </w:tc>
        <w:tc>
          <w:tcPr>
            <w:tcW w:w="1438" w:type="dxa"/>
            <w:tcBorders>
              <w:top w:val="single" w:sz="6" w:space="0" w:color="000000"/>
              <w:left w:val="single" w:sz="6" w:space="0" w:color="000000"/>
              <w:bottom w:val="double" w:sz="6" w:space="0" w:color="000000"/>
            </w:tcBorders>
            <w:shd w:val="clear" w:color="auto" w:fill="D9D9D9" w:themeFill="background1" w:themeFillShade="D9"/>
            <w:vAlign w:val="center"/>
          </w:tcPr>
          <w:p w14:paraId="48AC178F" w14:textId="77777777" w:rsidR="00EE5A67" w:rsidRDefault="00E147B6">
            <w:pPr>
              <w:widowControl w:val="0"/>
              <w:jc w:val="center"/>
              <w:rPr>
                <w:b/>
                <w:u w:val="single"/>
              </w:rPr>
            </w:pPr>
            <w:r>
              <w:rPr>
                <w:b/>
                <w:u w:val="single"/>
              </w:rPr>
              <w:t>Term/Year</w:t>
            </w:r>
          </w:p>
        </w:tc>
        <w:tc>
          <w:tcPr>
            <w:tcW w:w="993" w:type="dxa"/>
            <w:tcBorders>
              <w:top w:val="single" w:sz="6" w:space="0" w:color="000000"/>
              <w:left w:val="single" w:sz="6" w:space="0" w:color="000000"/>
              <w:bottom w:val="double" w:sz="6" w:space="0" w:color="000000"/>
              <w:right w:val="single" w:sz="4" w:space="0" w:color="000000"/>
            </w:tcBorders>
            <w:shd w:val="clear" w:color="auto" w:fill="D9D9D9" w:themeFill="background1" w:themeFillShade="D9"/>
            <w:vAlign w:val="center"/>
          </w:tcPr>
          <w:p w14:paraId="0D10AB09" w14:textId="79B1E89D" w:rsidR="00EE5A67" w:rsidRDefault="00385EB6">
            <w:pPr>
              <w:widowControl w:val="0"/>
              <w:jc w:val="center"/>
              <w:rPr>
                <w:b/>
                <w:u w:val="single"/>
              </w:rPr>
            </w:pPr>
            <w:r>
              <w:rPr>
                <w:b/>
                <w:u w:val="single"/>
              </w:rPr>
              <w:t>Credit</w:t>
            </w:r>
            <w:r w:rsidR="00E147B6">
              <w:rPr>
                <w:b/>
                <w:u w:val="single"/>
              </w:rPr>
              <w:t>s</w:t>
            </w:r>
          </w:p>
        </w:tc>
      </w:tr>
      <w:tr w:rsidR="00EE5A67" w14:paraId="64939EF6" w14:textId="77777777" w:rsidTr="00385EB6">
        <w:trPr>
          <w:trHeight w:val="402"/>
          <w:jc w:val="center"/>
        </w:trPr>
        <w:tc>
          <w:tcPr>
            <w:tcW w:w="1707" w:type="dxa"/>
            <w:tcBorders>
              <w:left w:val="single" w:sz="6" w:space="0" w:color="000000"/>
              <w:bottom w:val="single" w:sz="4" w:space="0" w:color="000000"/>
            </w:tcBorders>
            <w:vAlign w:val="center"/>
          </w:tcPr>
          <w:p w14:paraId="290AFF73" w14:textId="77777777" w:rsidR="00EE5A67" w:rsidRDefault="00E147B6">
            <w:pPr>
              <w:widowControl w:val="0"/>
              <w:jc w:val="center"/>
            </w:pPr>
            <w:r>
              <w:t>PSYC 897</w:t>
            </w:r>
          </w:p>
        </w:tc>
        <w:tc>
          <w:tcPr>
            <w:tcW w:w="4767" w:type="dxa"/>
            <w:tcBorders>
              <w:left w:val="single" w:sz="6" w:space="0" w:color="000000"/>
              <w:bottom w:val="single" w:sz="4" w:space="0" w:color="000000"/>
            </w:tcBorders>
            <w:vAlign w:val="center"/>
          </w:tcPr>
          <w:p w14:paraId="25F6AFDA" w14:textId="77777777" w:rsidR="00EE5A67" w:rsidRDefault="00E147B6">
            <w:pPr>
              <w:widowControl w:val="0"/>
              <w:jc w:val="center"/>
            </w:pPr>
            <w:r>
              <w:t>Directed Readings and Research</w:t>
            </w:r>
          </w:p>
        </w:tc>
        <w:tc>
          <w:tcPr>
            <w:tcW w:w="1438" w:type="dxa"/>
            <w:tcBorders>
              <w:left w:val="single" w:sz="6" w:space="0" w:color="000000"/>
              <w:bottom w:val="single" w:sz="4" w:space="0" w:color="000000"/>
            </w:tcBorders>
            <w:vAlign w:val="center"/>
          </w:tcPr>
          <w:p w14:paraId="03C50635" w14:textId="77777777" w:rsidR="00EE5A67" w:rsidRDefault="00EE5A67">
            <w:pPr>
              <w:widowControl w:val="0"/>
              <w:jc w:val="center"/>
            </w:pPr>
          </w:p>
        </w:tc>
        <w:tc>
          <w:tcPr>
            <w:tcW w:w="993" w:type="dxa"/>
            <w:tcBorders>
              <w:left w:val="single" w:sz="6" w:space="0" w:color="000000"/>
              <w:bottom w:val="single" w:sz="4" w:space="0" w:color="000000"/>
              <w:right w:val="single" w:sz="4" w:space="0" w:color="000000"/>
            </w:tcBorders>
            <w:vAlign w:val="center"/>
          </w:tcPr>
          <w:p w14:paraId="388BC1B9" w14:textId="77777777" w:rsidR="00EE5A67" w:rsidRDefault="00E147B6">
            <w:pPr>
              <w:widowControl w:val="0"/>
              <w:jc w:val="center"/>
            </w:pPr>
            <w:r>
              <w:t>2-8</w:t>
            </w:r>
          </w:p>
        </w:tc>
      </w:tr>
      <w:tr w:rsidR="00EE5A67" w14:paraId="28732973" w14:textId="77777777" w:rsidTr="00385EB6">
        <w:trPr>
          <w:trHeight w:val="402"/>
          <w:jc w:val="center"/>
        </w:trPr>
        <w:tc>
          <w:tcPr>
            <w:tcW w:w="1707" w:type="dxa"/>
            <w:tcBorders>
              <w:top w:val="single" w:sz="4" w:space="0" w:color="000000"/>
              <w:left w:val="single" w:sz="6" w:space="0" w:color="000000"/>
            </w:tcBorders>
            <w:vAlign w:val="center"/>
          </w:tcPr>
          <w:p w14:paraId="0E462B85" w14:textId="77777777" w:rsidR="00EE5A67" w:rsidRDefault="00E147B6">
            <w:pPr>
              <w:widowControl w:val="0"/>
              <w:jc w:val="center"/>
            </w:pPr>
            <w:r>
              <w:t>PSYC 850</w:t>
            </w:r>
          </w:p>
        </w:tc>
        <w:tc>
          <w:tcPr>
            <w:tcW w:w="4767" w:type="dxa"/>
            <w:tcBorders>
              <w:top w:val="single" w:sz="4" w:space="0" w:color="000000"/>
              <w:left w:val="single" w:sz="6" w:space="0" w:color="000000"/>
            </w:tcBorders>
            <w:vAlign w:val="center"/>
          </w:tcPr>
          <w:p w14:paraId="3500533A" w14:textId="77777777" w:rsidR="00EE5A67" w:rsidRDefault="00E147B6">
            <w:pPr>
              <w:widowControl w:val="0"/>
              <w:jc w:val="center"/>
            </w:pPr>
            <w:r>
              <w:t>Teaching Practicum</w:t>
            </w:r>
          </w:p>
        </w:tc>
        <w:tc>
          <w:tcPr>
            <w:tcW w:w="1438" w:type="dxa"/>
            <w:tcBorders>
              <w:top w:val="single" w:sz="4" w:space="0" w:color="000000"/>
              <w:left w:val="single" w:sz="6" w:space="0" w:color="000000"/>
            </w:tcBorders>
            <w:vAlign w:val="center"/>
          </w:tcPr>
          <w:p w14:paraId="68859D9A" w14:textId="77777777" w:rsidR="00EE5A67" w:rsidRDefault="00EE5A67">
            <w:pPr>
              <w:widowControl w:val="0"/>
              <w:jc w:val="center"/>
            </w:pPr>
          </w:p>
        </w:tc>
        <w:tc>
          <w:tcPr>
            <w:tcW w:w="993" w:type="dxa"/>
            <w:tcBorders>
              <w:top w:val="single" w:sz="4" w:space="0" w:color="000000"/>
              <w:left w:val="single" w:sz="6" w:space="0" w:color="000000"/>
              <w:right w:val="single" w:sz="4" w:space="0" w:color="000000"/>
            </w:tcBorders>
            <w:vAlign w:val="center"/>
          </w:tcPr>
          <w:p w14:paraId="68FC0C5D" w14:textId="77777777" w:rsidR="00EE5A67" w:rsidRDefault="00E147B6">
            <w:pPr>
              <w:widowControl w:val="0"/>
              <w:jc w:val="center"/>
            </w:pPr>
            <w:r>
              <w:t>2</w:t>
            </w:r>
          </w:p>
        </w:tc>
      </w:tr>
      <w:tr w:rsidR="00EE5A67" w14:paraId="456B4FEC" w14:textId="77777777" w:rsidTr="00385EB6">
        <w:trPr>
          <w:trHeight w:val="402"/>
          <w:jc w:val="center"/>
        </w:trPr>
        <w:tc>
          <w:tcPr>
            <w:tcW w:w="8905" w:type="dxa"/>
            <w:gridSpan w:val="4"/>
            <w:tcBorders>
              <w:top w:val="single" w:sz="6" w:space="0" w:color="000000"/>
              <w:left w:val="single" w:sz="6" w:space="0" w:color="000000"/>
              <w:bottom w:val="single" w:sz="4" w:space="0" w:color="000000"/>
              <w:right w:val="single" w:sz="4" w:space="0" w:color="000000"/>
            </w:tcBorders>
            <w:vAlign w:val="center"/>
          </w:tcPr>
          <w:p w14:paraId="6509D633" w14:textId="77777777" w:rsidR="00EE5A67" w:rsidRDefault="00E147B6">
            <w:pPr>
              <w:widowControl w:val="0"/>
              <w:jc w:val="center"/>
              <w:rPr>
                <w:b/>
                <w:i/>
              </w:rPr>
            </w:pPr>
            <w:proofErr w:type="spellStart"/>
            <w:r>
              <w:rPr>
                <w:b/>
                <w:i/>
              </w:rPr>
              <w:t>And/Or</w:t>
            </w:r>
            <w:proofErr w:type="spellEnd"/>
          </w:p>
        </w:tc>
      </w:tr>
      <w:tr w:rsidR="00EE5A67" w14:paraId="181E169D" w14:textId="77777777" w:rsidTr="00385EB6">
        <w:trPr>
          <w:trHeight w:val="402"/>
          <w:jc w:val="center"/>
        </w:trPr>
        <w:tc>
          <w:tcPr>
            <w:tcW w:w="1707" w:type="dxa"/>
            <w:tcBorders>
              <w:top w:val="single" w:sz="4" w:space="0" w:color="000000"/>
              <w:left w:val="single" w:sz="6" w:space="0" w:color="000000"/>
              <w:bottom w:val="single" w:sz="6" w:space="0" w:color="000000"/>
            </w:tcBorders>
            <w:vAlign w:val="center"/>
          </w:tcPr>
          <w:p w14:paraId="40E5F211" w14:textId="77777777" w:rsidR="00EE5A67" w:rsidRDefault="00E147B6">
            <w:pPr>
              <w:widowControl w:val="0"/>
              <w:jc w:val="center"/>
            </w:pPr>
            <w:r>
              <w:t>PSYC 792</w:t>
            </w:r>
          </w:p>
        </w:tc>
        <w:tc>
          <w:tcPr>
            <w:tcW w:w="4767" w:type="dxa"/>
            <w:tcBorders>
              <w:top w:val="single" w:sz="4" w:space="0" w:color="000000"/>
              <w:left w:val="single" w:sz="6" w:space="0" w:color="000000"/>
              <w:bottom w:val="single" w:sz="6" w:space="0" w:color="000000"/>
            </w:tcBorders>
            <w:vAlign w:val="center"/>
          </w:tcPr>
          <w:p w14:paraId="50844E24" w14:textId="77777777" w:rsidR="00EE5A67" w:rsidRDefault="00E147B6">
            <w:pPr>
              <w:widowControl w:val="0"/>
              <w:jc w:val="center"/>
            </w:pPr>
            <w:r>
              <w:t>Practicum</w:t>
            </w:r>
          </w:p>
        </w:tc>
        <w:tc>
          <w:tcPr>
            <w:tcW w:w="1438" w:type="dxa"/>
            <w:tcBorders>
              <w:top w:val="single" w:sz="4" w:space="0" w:color="000000"/>
              <w:left w:val="single" w:sz="6" w:space="0" w:color="000000"/>
              <w:bottom w:val="single" w:sz="6" w:space="0" w:color="000000"/>
            </w:tcBorders>
            <w:vAlign w:val="center"/>
          </w:tcPr>
          <w:p w14:paraId="7EB69E5B" w14:textId="77777777" w:rsidR="00EE5A67" w:rsidRDefault="00E147B6">
            <w:pPr>
              <w:widowControl w:val="0"/>
              <w:jc w:val="center"/>
            </w:pPr>
            <w:r>
              <w:t>0-6</w:t>
            </w:r>
          </w:p>
        </w:tc>
        <w:tc>
          <w:tcPr>
            <w:tcW w:w="993" w:type="dxa"/>
            <w:tcBorders>
              <w:top w:val="single" w:sz="4" w:space="0" w:color="000000"/>
              <w:left w:val="single" w:sz="6" w:space="0" w:color="000000"/>
              <w:bottom w:val="single" w:sz="6" w:space="0" w:color="000000"/>
              <w:right w:val="single" w:sz="4" w:space="0" w:color="000000"/>
            </w:tcBorders>
            <w:vAlign w:val="center"/>
          </w:tcPr>
          <w:p w14:paraId="3EE5FCC0" w14:textId="77777777" w:rsidR="00EE5A67" w:rsidRDefault="00EE5A67">
            <w:pPr>
              <w:widowControl w:val="0"/>
              <w:jc w:val="center"/>
            </w:pPr>
          </w:p>
        </w:tc>
      </w:tr>
      <w:tr w:rsidR="00EE5A67" w14:paraId="46CF54C6" w14:textId="77777777" w:rsidTr="00385EB6">
        <w:trPr>
          <w:trHeight w:val="402"/>
          <w:jc w:val="center"/>
        </w:trPr>
        <w:tc>
          <w:tcPr>
            <w:tcW w:w="6474" w:type="dxa"/>
            <w:gridSpan w:val="2"/>
            <w:tcBorders>
              <w:top w:val="single" w:sz="6" w:space="0" w:color="000000"/>
              <w:left w:val="single" w:sz="6" w:space="0" w:color="000000"/>
              <w:bottom w:val="single" w:sz="6" w:space="0" w:color="000000"/>
              <w:right w:val="single" w:sz="6" w:space="0" w:color="000000"/>
            </w:tcBorders>
          </w:tcPr>
          <w:p w14:paraId="555635BD" w14:textId="77777777" w:rsidR="00EE5A67" w:rsidRDefault="00E147B6">
            <w:pPr>
              <w:widowControl w:val="0"/>
              <w:spacing w:before="40" w:after="40"/>
              <w:ind w:left="163" w:hanging="163"/>
            </w:pPr>
            <w:r>
              <w:t>* Students must take a total of 8 hours combined with no more than 6 hours of Practicum.</w:t>
            </w:r>
          </w:p>
        </w:tc>
        <w:tc>
          <w:tcPr>
            <w:tcW w:w="2431" w:type="dxa"/>
            <w:gridSpan w:val="2"/>
            <w:tcBorders>
              <w:top w:val="single" w:sz="6" w:space="0" w:color="000000"/>
              <w:left w:val="single" w:sz="6" w:space="0" w:color="000000"/>
              <w:bottom w:val="single" w:sz="6" w:space="0" w:color="000000"/>
              <w:right w:val="single" w:sz="4" w:space="0" w:color="000000"/>
            </w:tcBorders>
          </w:tcPr>
          <w:p w14:paraId="6758700B" w14:textId="59BDC1E9" w:rsidR="00EE5A67" w:rsidRDefault="00E147B6">
            <w:pPr>
              <w:widowControl w:val="0"/>
              <w:spacing w:before="40" w:after="40"/>
              <w:rPr>
                <w:b/>
              </w:rPr>
            </w:pPr>
            <w:r>
              <w:rPr>
                <w:b/>
              </w:rPr>
              <w:t xml:space="preserve">Total </w:t>
            </w:r>
            <w:r w:rsidR="00385EB6">
              <w:rPr>
                <w:b/>
              </w:rPr>
              <w:t>Credit</w:t>
            </w:r>
            <w:r>
              <w:rPr>
                <w:b/>
              </w:rPr>
              <w:t xml:space="preserve">s: </w:t>
            </w:r>
          </w:p>
        </w:tc>
      </w:tr>
    </w:tbl>
    <w:p w14:paraId="1AF416A9" w14:textId="77777777" w:rsidR="00EE5A67" w:rsidRDefault="00EE5A67">
      <w:pPr>
        <w:rPr>
          <w:b/>
        </w:rPr>
      </w:pPr>
    </w:p>
    <w:p w14:paraId="211605FF" w14:textId="77777777" w:rsidR="00EE5A67" w:rsidRDefault="00EE5A67">
      <w:pPr>
        <w:rPr>
          <w:b/>
        </w:rPr>
      </w:pPr>
    </w:p>
    <w:p w14:paraId="64F0CEBE" w14:textId="3F8C8DEC" w:rsidR="00EE5A67" w:rsidRDefault="00E147B6">
      <w:pPr>
        <w:ind w:firstLine="720"/>
        <w:jc w:val="center"/>
        <w:rPr>
          <w:b/>
        </w:rPr>
      </w:pPr>
      <w:r>
        <w:rPr>
          <w:b/>
        </w:rPr>
        <w:t xml:space="preserve">DISSSERTATION PROPOSAL/DISSERTATION (12 </w:t>
      </w:r>
      <w:r w:rsidR="00385EB6">
        <w:rPr>
          <w:b/>
        </w:rPr>
        <w:t>CREDITS</w:t>
      </w:r>
      <w:r>
        <w:rPr>
          <w:b/>
        </w:rPr>
        <w:t xml:space="preserve"> MIN.)</w:t>
      </w:r>
    </w:p>
    <w:tbl>
      <w:tblPr>
        <w:tblW w:w="8895" w:type="dxa"/>
        <w:jc w:val="center"/>
        <w:tblLayout w:type="fixed"/>
        <w:tblCellMar>
          <w:left w:w="96" w:type="dxa"/>
          <w:right w:w="96" w:type="dxa"/>
        </w:tblCellMar>
        <w:tblLook w:val="0000" w:firstRow="0" w:lastRow="0" w:firstColumn="0" w:lastColumn="0" w:noHBand="0" w:noVBand="0"/>
      </w:tblPr>
      <w:tblGrid>
        <w:gridCol w:w="1598"/>
        <w:gridCol w:w="4864"/>
        <w:gridCol w:w="1450"/>
        <w:gridCol w:w="983"/>
      </w:tblGrid>
      <w:tr w:rsidR="00EE5A67" w14:paraId="3D00F457" w14:textId="77777777" w:rsidTr="00385EB6">
        <w:trPr>
          <w:trHeight w:val="588"/>
          <w:jc w:val="center"/>
        </w:trPr>
        <w:tc>
          <w:tcPr>
            <w:tcW w:w="1598" w:type="dxa"/>
            <w:tcBorders>
              <w:top w:val="single" w:sz="6" w:space="0" w:color="000000"/>
              <w:left w:val="single" w:sz="6" w:space="0" w:color="000000"/>
              <w:bottom w:val="double" w:sz="6" w:space="0" w:color="000000"/>
            </w:tcBorders>
            <w:shd w:val="clear" w:color="auto" w:fill="D9D9D9" w:themeFill="background1" w:themeFillShade="D9"/>
            <w:vAlign w:val="center"/>
          </w:tcPr>
          <w:p w14:paraId="05383754" w14:textId="77777777" w:rsidR="00EE5A67" w:rsidRDefault="00E147B6">
            <w:pPr>
              <w:widowControl w:val="0"/>
              <w:jc w:val="center"/>
              <w:rPr>
                <w:b/>
                <w:u w:val="single"/>
              </w:rPr>
            </w:pPr>
            <w:r>
              <w:rPr>
                <w:b/>
                <w:u w:val="single"/>
              </w:rPr>
              <w:t>Course #</w:t>
            </w:r>
          </w:p>
        </w:tc>
        <w:tc>
          <w:tcPr>
            <w:tcW w:w="4864" w:type="dxa"/>
            <w:tcBorders>
              <w:top w:val="single" w:sz="6" w:space="0" w:color="000000"/>
              <w:left w:val="single" w:sz="6" w:space="0" w:color="000000"/>
              <w:bottom w:val="double" w:sz="6" w:space="0" w:color="000000"/>
            </w:tcBorders>
            <w:shd w:val="clear" w:color="auto" w:fill="D9D9D9" w:themeFill="background1" w:themeFillShade="D9"/>
            <w:vAlign w:val="center"/>
          </w:tcPr>
          <w:p w14:paraId="58AF3EFF" w14:textId="77777777" w:rsidR="00EE5A67" w:rsidRDefault="00E147B6">
            <w:pPr>
              <w:widowControl w:val="0"/>
              <w:jc w:val="center"/>
              <w:rPr>
                <w:b/>
                <w:u w:val="single"/>
              </w:rPr>
            </w:pPr>
            <w:r>
              <w:rPr>
                <w:b/>
                <w:u w:val="single"/>
              </w:rPr>
              <w:t>Title as Shown on Your Transcript</w:t>
            </w:r>
          </w:p>
        </w:tc>
        <w:tc>
          <w:tcPr>
            <w:tcW w:w="1450" w:type="dxa"/>
            <w:tcBorders>
              <w:top w:val="single" w:sz="6" w:space="0" w:color="000000"/>
              <w:left w:val="single" w:sz="6" w:space="0" w:color="000000"/>
              <w:bottom w:val="double" w:sz="6" w:space="0" w:color="000000"/>
            </w:tcBorders>
            <w:shd w:val="clear" w:color="auto" w:fill="D9D9D9" w:themeFill="background1" w:themeFillShade="D9"/>
            <w:vAlign w:val="center"/>
          </w:tcPr>
          <w:p w14:paraId="5610A04A" w14:textId="77777777" w:rsidR="00EE5A67" w:rsidRDefault="00E147B6">
            <w:pPr>
              <w:widowControl w:val="0"/>
              <w:jc w:val="center"/>
              <w:rPr>
                <w:b/>
                <w:u w:val="single"/>
              </w:rPr>
            </w:pPr>
            <w:r>
              <w:rPr>
                <w:b/>
                <w:u w:val="single"/>
              </w:rPr>
              <w:t>Term/Year</w:t>
            </w:r>
          </w:p>
        </w:tc>
        <w:tc>
          <w:tcPr>
            <w:tcW w:w="983" w:type="dxa"/>
            <w:tcBorders>
              <w:top w:val="single" w:sz="6" w:space="0" w:color="000000"/>
              <w:left w:val="single" w:sz="6" w:space="0" w:color="000000"/>
              <w:bottom w:val="double" w:sz="6" w:space="0" w:color="000000"/>
              <w:right w:val="single" w:sz="4" w:space="0" w:color="000000"/>
            </w:tcBorders>
            <w:shd w:val="clear" w:color="auto" w:fill="D9D9D9" w:themeFill="background1" w:themeFillShade="D9"/>
            <w:vAlign w:val="center"/>
          </w:tcPr>
          <w:p w14:paraId="56E2270D" w14:textId="05101FEF" w:rsidR="00EE5A67" w:rsidRDefault="00385EB6">
            <w:pPr>
              <w:widowControl w:val="0"/>
              <w:jc w:val="center"/>
              <w:rPr>
                <w:b/>
                <w:u w:val="single"/>
              </w:rPr>
            </w:pPr>
            <w:r>
              <w:rPr>
                <w:b/>
                <w:u w:val="single"/>
              </w:rPr>
              <w:t>Credits</w:t>
            </w:r>
          </w:p>
        </w:tc>
      </w:tr>
      <w:tr w:rsidR="00EE5A67" w14:paraId="37C48836" w14:textId="77777777" w:rsidTr="00385EB6">
        <w:trPr>
          <w:trHeight w:val="402"/>
          <w:jc w:val="center"/>
        </w:trPr>
        <w:tc>
          <w:tcPr>
            <w:tcW w:w="1598" w:type="dxa"/>
            <w:tcBorders>
              <w:left w:val="single" w:sz="6" w:space="0" w:color="000000"/>
              <w:bottom w:val="single" w:sz="4" w:space="0" w:color="000000"/>
            </w:tcBorders>
            <w:vAlign w:val="center"/>
          </w:tcPr>
          <w:p w14:paraId="68AA868B" w14:textId="77777777" w:rsidR="00EE5A67" w:rsidRDefault="00E147B6">
            <w:pPr>
              <w:widowControl w:val="0"/>
              <w:jc w:val="center"/>
            </w:pPr>
            <w:r>
              <w:t>PSYC 998</w:t>
            </w:r>
          </w:p>
        </w:tc>
        <w:tc>
          <w:tcPr>
            <w:tcW w:w="4864" w:type="dxa"/>
            <w:tcBorders>
              <w:left w:val="single" w:sz="6" w:space="0" w:color="000000"/>
              <w:bottom w:val="single" w:sz="4" w:space="0" w:color="000000"/>
            </w:tcBorders>
            <w:vAlign w:val="center"/>
          </w:tcPr>
          <w:p w14:paraId="70F873A3" w14:textId="77777777" w:rsidR="00EE5A67" w:rsidRDefault="00E147B6">
            <w:pPr>
              <w:widowControl w:val="0"/>
              <w:jc w:val="center"/>
            </w:pPr>
            <w:r>
              <w:t>Dissertation Proposal</w:t>
            </w:r>
          </w:p>
        </w:tc>
        <w:tc>
          <w:tcPr>
            <w:tcW w:w="1450" w:type="dxa"/>
            <w:tcBorders>
              <w:left w:val="single" w:sz="6" w:space="0" w:color="000000"/>
              <w:bottom w:val="single" w:sz="4" w:space="0" w:color="000000"/>
            </w:tcBorders>
            <w:vAlign w:val="center"/>
          </w:tcPr>
          <w:p w14:paraId="067918B3" w14:textId="77777777" w:rsidR="00EE5A67" w:rsidRDefault="00EE5A67">
            <w:pPr>
              <w:widowControl w:val="0"/>
              <w:jc w:val="center"/>
            </w:pPr>
          </w:p>
        </w:tc>
        <w:tc>
          <w:tcPr>
            <w:tcW w:w="983" w:type="dxa"/>
            <w:tcBorders>
              <w:left w:val="single" w:sz="6" w:space="0" w:color="000000"/>
              <w:bottom w:val="single" w:sz="4" w:space="0" w:color="000000"/>
              <w:right w:val="single" w:sz="4" w:space="0" w:color="000000"/>
            </w:tcBorders>
            <w:vAlign w:val="center"/>
          </w:tcPr>
          <w:p w14:paraId="6EB52E77" w14:textId="77777777" w:rsidR="00EE5A67" w:rsidRDefault="00EE5A67">
            <w:pPr>
              <w:widowControl w:val="0"/>
              <w:jc w:val="center"/>
            </w:pPr>
          </w:p>
        </w:tc>
      </w:tr>
      <w:tr w:rsidR="00EE5A67" w14:paraId="1FFB51CB" w14:textId="77777777" w:rsidTr="00385EB6">
        <w:trPr>
          <w:trHeight w:val="402"/>
          <w:jc w:val="center"/>
        </w:trPr>
        <w:tc>
          <w:tcPr>
            <w:tcW w:w="1598" w:type="dxa"/>
            <w:tcBorders>
              <w:top w:val="single" w:sz="4" w:space="0" w:color="000000"/>
              <w:left w:val="single" w:sz="6" w:space="0" w:color="000000"/>
            </w:tcBorders>
            <w:vAlign w:val="center"/>
          </w:tcPr>
          <w:p w14:paraId="09AA5890" w14:textId="77777777" w:rsidR="00EE5A67" w:rsidRDefault="00EE5A67">
            <w:pPr>
              <w:widowControl w:val="0"/>
              <w:jc w:val="center"/>
            </w:pPr>
          </w:p>
        </w:tc>
        <w:tc>
          <w:tcPr>
            <w:tcW w:w="4864" w:type="dxa"/>
            <w:tcBorders>
              <w:top w:val="single" w:sz="4" w:space="0" w:color="000000"/>
              <w:left w:val="single" w:sz="6" w:space="0" w:color="000000"/>
            </w:tcBorders>
            <w:vAlign w:val="center"/>
          </w:tcPr>
          <w:p w14:paraId="671430BA" w14:textId="77777777" w:rsidR="00EE5A67" w:rsidRDefault="00EE5A67">
            <w:pPr>
              <w:widowControl w:val="0"/>
              <w:jc w:val="center"/>
            </w:pPr>
          </w:p>
        </w:tc>
        <w:tc>
          <w:tcPr>
            <w:tcW w:w="1450" w:type="dxa"/>
            <w:tcBorders>
              <w:top w:val="single" w:sz="4" w:space="0" w:color="000000"/>
              <w:left w:val="single" w:sz="6" w:space="0" w:color="000000"/>
            </w:tcBorders>
            <w:vAlign w:val="center"/>
          </w:tcPr>
          <w:p w14:paraId="0C9E340D" w14:textId="77777777" w:rsidR="00EE5A67" w:rsidRDefault="00EE5A67">
            <w:pPr>
              <w:widowControl w:val="0"/>
              <w:jc w:val="center"/>
            </w:pPr>
          </w:p>
        </w:tc>
        <w:tc>
          <w:tcPr>
            <w:tcW w:w="983" w:type="dxa"/>
            <w:tcBorders>
              <w:top w:val="single" w:sz="4" w:space="0" w:color="000000"/>
              <w:left w:val="single" w:sz="6" w:space="0" w:color="000000"/>
              <w:right w:val="single" w:sz="4" w:space="0" w:color="000000"/>
            </w:tcBorders>
            <w:vAlign w:val="center"/>
          </w:tcPr>
          <w:p w14:paraId="2C3FA074" w14:textId="77777777" w:rsidR="00EE5A67" w:rsidRDefault="00EE5A67">
            <w:pPr>
              <w:widowControl w:val="0"/>
              <w:jc w:val="center"/>
            </w:pPr>
          </w:p>
        </w:tc>
      </w:tr>
      <w:tr w:rsidR="00EE5A67" w14:paraId="59E2E519" w14:textId="77777777" w:rsidTr="00385EB6">
        <w:trPr>
          <w:trHeight w:val="402"/>
          <w:jc w:val="center"/>
        </w:trPr>
        <w:tc>
          <w:tcPr>
            <w:tcW w:w="1598" w:type="dxa"/>
            <w:tcBorders>
              <w:top w:val="single" w:sz="6" w:space="0" w:color="000000"/>
              <w:left w:val="single" w:sz="6" w:space="0" w:color="000000"/>
            </w:tcBorders>
            <w:vAlign w:val="center"/>
          </w:tcPr>
          <w:p w14:paraId="077D8F73" w14:textId="77777777" w:rsidR="00EE5A67" w:rsidRDefault="00E147B6">
            <w:pPr>
              <w:widowControl w:val="0"/>
              <w:jc w:val="center"/>
            </w:pPr>
            <w:r>
              <w:t>PSYC 999</w:t>
            </w:r>
          </w:p>
        </w:tc>
        <w:tc>
          <w:tcPr>
            <w:tcW w:w="4864" w:type="dxa"/>
            <w:tcBorders>
              <w:top w:val="single" w:sz="6" w:space="0" w:color="000000"/>
              <w:left w:val="single" w:sz="6" w:space="0" w:color="000000"/>
            </w:tcBorders>
            <w:vAlign w:val="center"/>
          </w:tcPr>
          <w:p w14:paraId="76F4D2D1" w14:textId="77777777" w:rsidR="00EE5A67" w:rsidRDefault="00E147B6">
            <w:pPr>
              <w:widowControl w:val="0"/>
              <w:jc w:val="center"/>
            </w:pPr>
            <w:r>
              <w:t>Dissertation</w:t>
            </w:r>
          </w:p>
        </w:tc>
        <w:tc>
          <w:tcPr>
            <w:tcW w:w="1450" w:type="dxa"/>
            <w:tcBorders>
              <w:top w:val="single" w:sz="6" w:space="0" w:color="000000"/>
              <w:left w:val="single" w:sz="6" w:space="0" w:color="000000"/>
            </w:tcBorders>
            <w:vAlign w:val="center"/>
          </w:tcPr>
          <w:p w14:paraId="294883EE" w14:textId="77777777" w:rsidR="00EE5A67" w:rsidRDefault="00EE5A67">
            <w:pPr>
              <w:widowControl w:val="0"/>
              <w:jc w:val="center"/>
            </w:pPr>
          </w:p>
        </w:tc>
        <w:tc>
          <w:tcPr>
            <w:tcW w:w="983" w:type="dxa"/>
            <w:tcBorders>
              <w:top w:val="single" w:sz="6" w:space="0" w:color="000000"/>
              <w:left w:val="single" w:sz="6" w:space="0" w:color="000000"/>
              <w:right w:val="single" w:sz="4" w:space="0" w:color="000000"/>
            </w:tcBorders>
            <w:vAlign w:val="center"/>
          </w:tcPr>
          <w:p w14:paraId="5DF9F96E" w14:textId="77777777" w:rsidR="00EE5A67" w:rsidRDefault="00EE5A67">
            <w:pPr>
              <w:widowControl w:val="0"/>
              <w:jc w:val="center"/>
            </w:pPr>
          </w:p>
        </w:tc>
      </w:tr>
      <w:tr w:rsidR="00EE5A67" w14:paraId="49CBFCF3" w14:textId="77777777" w:rsidTr="00385EB6">
        <w:trPr>
          <w:trHeight w:val="402"/>
          <w:jc w:val="center"/>
        </w:trPr>
        <w:tc>
          <w:tcPr>
            <w:tcW w:w="1598" w:type="dxa"/>
            <w:tcBorders>
              <w:top w:val="single" w:sz="6" w:space="0" w:color="000000"/>
              <w:left w:val="single" w:sz="6" w:space="0" w:color="000000"/>
              <w:bottom w:val="single" w:sz="6" w:space="0" w:color="000000"/>
            </w:tcBorders>
            <w:vAlign w:val="center"/>
          </w:tcPr>
          <w:p w14:paraId="707BDEC0" w14:textId="77777777" w:rsidR="00EE5A67" w:rsidRDefault="00EE5A67">
            <w:pPr>
              <w:widowControl w:val="0"/>
              <w:jc w:val="center"/>
            </w:pPr>
          </w:p>
        </w:tc>
        <w:tc>
          <w:tcPr>
            <w:tcW w:w="4864" w:type="dxa"/>
            <w:tcBorders>
              <w:top w:val="single" w:sz="6" w:space="0" w:color="000000"/>
              <w:left w:val="single" w:sz="6" w:space="0" w:color="000000"/>
              <w:bottom w:val="single" w:sz="6" w:space="0" w:color="000000"/>
            </w:tcBorders>
            <w:vAlign w:val="center"/>
          </w:tcPr>
          <w:p w14:paraId="5B1D5074" w14:textId="77777777" w:rsidR="00EE5A67" w:rsidRDefault="00EE5A67">
            <w:pPr>
              <w:widowControl w:val="0"/>
              <w:jc w:val="center"/>
            </w:pPr>
          </w:p>
        </w:tc>
        <w:tc>
          <w:tcPr>
            <w:tcW w:w="1450" w:type="dxa"/>
            <w:tcBorders>
              <w:top w:val="single" w:sz="6" w:space="0" w:color="000000"/>
              <w:left w:val="single" w:sz="6" w:space="0" w:color="000000"/>
              <w:bottom w:val="single" w:sz="6" w:space="0" w:color="000000"/>
            </w:tcBorders>
            <w:vAlign w:val="center"/>
          </w:tcPr>
          <w:p w14:paraId="0EA450C7" w14:textId="77777777" w:rsidR="00EE5A67" w:rsidRDefault="00EE5A67">
            <w:pPr>
              <w:widowControl w:val="0"/>
              <w:jc w:val="center"/>
            </w:pPr>
          </w:p>
        </w:tc>
        <w:tc>
          <w:tcPr>
            <w:tcW w:w="983" w:type="dxa"/>
            <w:tcBorders>
              <w:top w:val="single" w:sz="6" w:space="0" w:color="000000"/>
              <w:left w:val="single" w:sz="6" w:space="0" w:color="000000"/>
              <w:bottom w:val="single" w:sz="6" w:space="0" w:color="000000"/>
              <w:right w:val="single" w:sz="4" w:space="0" w:color="000000"/>
            </w:tcBorders>
            <w:vAlign w:val="center"/>
          </w:tcPr>
          <w:p w14:paraId="50BBA594" w14:textId="77777777" w:rsidR="00EE5A67" w:rsidRDefault="00EE5A67">
            <w:pPr>
              <w:widowControl w:val="0"/>
              <w:jc w:val="center"/>
            </w:pPr>
          </w:p>
        </w:tc>
      </w:tr>
      <w:tr w:rsidR="00EE5A67" w14:paraId="0C6D5A64" w14:textId="77777777" w:rsidTr="00385EB6">
        <w:trPr>
          <w:trHeight w:val="402"/>
          <w:jc w:val="center"/>
        </w:trPr>
        <w:tc>
          <w:tcPr>
            <w:tcW w:w="6462" w:type="dxa"/>
            <w:gridSpan w:val="2"/>
            <w:tcBorders>
              <w:top w:val="single" w:sz="6" w:space="0" w:color="000000"/>
              <w:left w:val="single" w:sz="6" w:space="0" w:color="000000"/>
              <w:bottom w:val="single" w:sz="4" w:space="0" w:color="000000"/>
            </w:tcBorders>
            <w:vAlign w:val="center"/>
          </w:tcPr>
          <w:p w14:paraId="31B3DC7B" w14:textId="77777777" w:rsidR="00EE5A67" w:rsidRDefault="00E147B6">
            <w:pPr>
              <w:widowControl w:val="0"/>
            </w:pPr>
            <w:r>
              <w:t xml:space="preserve">Min. 3 hours in each of PSYC 998/999 w/a minimum combined total of 12 hours. </w:t>
            </w:r>
          </w:p>
        </w:tc>
        <w:tc>
          <w:tcPr>
            <w:tcW w:w="2433" w:type="dxa"/>
            <w:gridSpan w:val="2"/>
            <w:tcBorders>
              <w:top w:val="single" w:sz="6" w:space="0" w:color="000000"/>
              <w:left w:val="single" w:sz="6" w:space="0" w:color="000000"/>
              <w:bottom w:val="single" w:sz="4" w:space="0" w:color="000000"/>
              <w:right w:val="single" w:sz="4" w:space="0" w:color="000000"/>
            </w:tcBorders>
            <w:vAlign w:val="center"/>
          </w:tcPr>
          <w:p w14:paraId="5C1E2B3B" w14:textId="0E49D271" w:rsidR="00EE5A67" w:rsidRDefault="00E147B6">
            <w:pPr>
              <w:widowControl w:val="0"/>
            </w:pPr>
            <w:r>
              <w:rPr>
                <w:b/>
              </w:rPr>
              <w:t xml:space="preserve">Total </w:t>
            </w:r>
            <w:r w:rsidR="00385EB6">
              <w:rPr>
                <w:b/>
              </w:rPr>
              <w:t>Credit</w:t>
            </w:r>
            <w:r>
              <w:rPr>
                <w:b/>
              </w:rPr>
              <w:t>s:</w:t>
            </w:r>
          </w:p>
        </w:tc>
      </w:tr>
    </w:tbl>
    <w:p w14:paraId="5A316DA4" w14:textId="77777777" w:rsidR="00EE5A67" w:rsidRDefault="00EE5A67">
      <w:pPr>
        <w:jc w:val="center"/>
        <w:rPr>
          <w:b/>
        </w:rPr>
      </w:pPr>
    </w:p>
    <w:p w14:paraId="35481913" w14:textId="77777777" w:rsidR="00EE5A67" w:rsidRDefault="00EE5A67">
      <w:pPr>
        <w:jc w:val="center"/>
        <w:rPr>
          <w:b/>
        </w:rPr>
      </w:pPr>
    </w:p>
    <w:p w14:paraId="29F6C858" w14:textId="77777777" w:rsidR="00EE5A67" w:rsidRDefault="00EE5A67">
      <w:pPr>
        <w:jc w:val="center"/>
        <w:rPr>
          <w:b/>
        </w:rPr>
      </w:pPr>
    </w:p>
    <w:p w14:paraId="7B7094A8" w14:textId="77777777" w:rsidR="00EE5A67" w:rsidRDefault="00EE5A67">
      <w:pPr>
        <w:jc w:val="center"/>
        <w:rPr>
          <w:b/>
        </w:rPr>
      </w:pPr>
    </w:p>
    <w:p w14:paraId="2903F62E" w14:textId="77777777" w:rsidR="00EE5A67" w:rsidRDefault="00E147B6">
      <w:pPr>
        <w:jc w:val="center"/>
        <w:rPr>
          <w:b/>
        </w:rPr>
      </w:pPr>
      <w:r>
        <w:rPr>
          <w:b/>
        </w:rPr>
        <w:t>ELECTIVES (15 credits to complete 72 total credits)</w:t>
      </w:r>
    </w:p>
    <w:tbl>
      <w:tblPr>
        <w:tblW w:w="8522" w:type="dxa"/>
        <w:jc w:val="center"/>
        <w:tblLayout w:type="fixed"/>
        <w:tblCellMar>
          <w:left w:w="96" w:type="dxa"/>
          <w:right w:w="96" w:type="dxa"/>
        </w:tblCellMar>
        <w:tblLook w:val="0000" w:firstRow="0" w:lastRow="0" w:firstColumn="0" w:lastColumn="0" w:noHBand="0" w:noVBand="0"/>
      </w:tblPr>
      <w:tblGrid>
        <w:gridCol w:w="1764"/>
        <w:gridCol w:w="4324"/>
        <w:gridCol w:w="1384"/>
        <w:gridCol w:w="1050"/>
      </w:tblGrid>
      <w:tr w:rsidR="00EE5A67" w14:paraId="1EF070BF" w14:textId="77777777">
        <w:trPr>
          <w:trHeight w:val="480"/>
          <w:jc w:val="center"/>
        </w:trPr>
        <w:tc>
          <w:tcPr>
            <w:tcW w:w="1764" w:type="dxa"/>
            <w:tcBorders>
              <w:top w:val="single" w:sz="6" w:space="0" w:color="000000"/>
              <w:left w:val="single" w:sz="6" w:space="0" w:color="000000"/>
              <w:bottom w:val="double" w:sz="6" w:space="0" w:color="000000"/>
            </w:tcBorders>
            <w:shd w:val="clear" w:color="auto" w:fill="BFBFBF" w:themeFill="background1" w:themeFillShade="BF"/>
            <w:vAlign w:val="center"/>
          </w:tcPr>
          <w:p w14:paraId="18081403" w14:textId="77777777" w:rsidR="00EE5A67" w:rsidRDefault="00E147B6">
            <w:pPr>
              <w:widowControl w:val="0"/>
              <w:jc w:val="center"/>
              <w:rPr>
                <w:b/>
                <w:u w:val="single"/>
              </w:rPr>
            </w:pPr>
            <w:r>
              <w:rPr>
                <w:b/>
                <w:u w:val="single"/>
              </w:rPr>
              <w:t>Course #</w:t>
            </w:r>
          </w:p>
        </w:tc>
        <w:tc>
          <w:tcPr>
            <w:tcW w:w="4323" w:type="dxa"/>
            <w:tcBorders>
              <w:top w:val="single" w:sz="6" w:space="0" w:color="000000"/>
              <w:left w:val="single" w:sz="6" w:space="0" w:color="000000"/>
              <w:bottom w:val="double" w:sz="6" w:space="0" w:color="000000"/>
            </w:tcBorders>
            <w:shd w:val="clear" w:color="auto" w:fill="BFBFBF" w:themeFill="background1" w:themeFillShade="BF"/>
            <w:vAlign w:val="center"/>
          </w:tcPr>
          <w:p w14:paraId="08F46DA4" w14:textId="77777777" w:rsidR="00EE5A67" w:rsidRDefault="00E147B6">
            <w:pPr>
              <w:widowControl w:val="0"/>
              <w:jc w:val="center"/>
              <w:rPr>
                <w:b/>
                <w:u w:val="single"/>
              </w:rPr>
            </w:pPr>
            <w:r>
              <w:rPr>
                <w:b/>
                <w:u w:val="single"/>
              </w:rPr>
              <w:t>Title as Shown on Your Transcript</w:t>
            </w:r>
          </w:p>
        </w:tc>
        <w:tc>
          <w:tcPr>
            <w:tcW w:w="1384" w:type="dxa"/>
            <w:tcBorders>
              <w:top w:val="single" w:sz="6" w:space="0" w:color="000000"/>
              <w:left w:val="single" w:sz="6" w:space="0" w:color="000000"/>
              <w:bottom w:val="double" w:sz="6" w:space="0" w:color="000000"/>
            </w:tcBorders>
            <w:shd w:val="clear" w:color="auto" w:fill="BFBFBF" w:themeFill="background1" w:themeFillShade="BF"/>
            <w:vAlign w:val="center"/>
          </w:tcPr>
          <w:p w14:paraId="241EE90C" w14:textId="77777777" w:rsidR="00EE5A67" w:rsidRDefault="00E147B6">
            <w:pPr>
              <w:widowControl w:val="0"/>
              <w:jc w:val="center"/>
              <w:rPr>
                <w:b/>
                <w:u w:val="single"/>
              </w:rPr>
            </w:pPr>
            <w:r>
              <w:rPr>
                <w:b/>
                <w:u w:val="single"/>
              </w:rPr>
              <w:t>Term/Year</w:t>
            </w:r>
          </w:p>
        </w:tc>
        <w:tc>
          <w:tcPr>
            <w:tcW w:w="1050" w:type="dxa"/>
            <w:tcBorders>
              <w:top w:val="single" w:sz="6" w:space="0" w:color="000000"/>
              <w:left w:val="single" w:sz="6" w:space="0" w:color="000000"/>
              <w:bottom w:val="double" w:sz="6" w:space="0" w:color="000000"/>
              <w:right w:val="single" w:sz="4" w:space="0" w:color="000000"/>
            </w:tcBorders>
            <w:shd w:val="clear" w:color="auto" w:fill="BFBFBF" w:themeFill="background1" w:themeFillShade="BF"/>
            <w:vAlign w:val="center"/>
          </w:tcPr>
          <w:p w14:paraId="50DF3B3D" w14:textId="53C4785D" w:rsidR="00EE5A67" w:rsidRDefault="00385EB6">
            <w:pPr>
              <w:widowControl w:val="0"/>
              <w:jc w:val="center"/>
              <w:rPr>
                <w:b/>
                <w:u w:val="single"/>
              </w:rPr>
            </w:pPr>
            <w:r>
              <w:rPr>
                <w:b/>
                <w:u w:val="single"/>
              </w:rPr>
              <w:t>Credits</w:t>
            </w:r>
          </w:p>
        </w:tc>
      </w:tr>
      <w:tr w:rsidR="00EE5A67" w14:paraId="4BFBAF11" w14:textId="77777777">
        <w:trPr>
          <w:trHeight w:val="402"/>
          <w:jc w:val="center"/>
        </w:trPr>
        <w:tc>
          <w:tcPr>
            <w:tcW w:w="1764" w:type="dxa"/>
            <w:tcBorders>
              <w:top w:val="single" w:sz="6" w:space="0" w:color="000000"/>
              <w:left w:val="single" w:sz="6" w:space="0" w:color="000000"/>
            </w:tcBorders>
            <w:vAlign w:val="center"/>
          </w:tcPr>
          <w:p w14:paraId="09222436" w14:textId="77777777" w:rsidR="00EE5A67" w:rsidRDefault="00EE5A67">
            <w:pPr>
              <w:widowControl w:val="0"/>
              <w:jc w:val="center"/>
            </w:pPr>
          </w:p>
        </w:tc>
        <w:tc>
          <w:tcPr>
            <w:tcW w:w="4323" w:type="dxa"/>
            <w:tcBorders>
              <w:top w:val="single" w:sz="6" w:space="0" w:color="000000"/>
              <w:left w:val="single" w:sz="6" w:space="0" w:color="000000"/>
            </w:tcBorders>
            <w:vAlign w:val="center"/>
          </w:tcPr>
          <w:p w14:paraId="7DD3D067" w14:textId="77777777" w:rsidR="00EE5A67" w:rsidRDefault="00EE5A67">
            <w:pPr>
              <w:widowControl w:val="0"/>
              <w:jc w:val="center"/>
            </w:pPr>
          </w:p>
        </w:tc>
        <w:tc>
          <w:tcPr>
            <w:tcW w:w="1384" w:type="dxa"/>
            <w:tcBorders>
              <w:top w:val="single" w:sz="6" w:space="0" w:color="000000"/>
              <w:left w:val="single" w:sz="6" w:space="0" w:color="000000"/>
            </w:tcBorders>
            <w:vAlign w:val="center"/>
          </w:tcPr>
          <w:p w14:paraId="41EF06BD" w14:textId="77777777" w:rsidR="00EE5A67" w:rsidRDefault="00EE5A67">
            <w:pPr>
              <w:widowControl w:val="0"/>
              <w:jc w:val="center"/>
            </w:pPr>
          </w:p>
        </w:tc>
        <w:tc>
          <w:tcPr>
            <w:tcW w:w="1050" w:type="dxa"/>
            <w:tcBorders>
              <w:top w:val="single" w:sz="6" w:space="0" w:color="000000"/>
              <w:left w:val="single" w:sz="6" w:space="0" w:color="000000"/>
              <w:right w:val="single" w:sz="4" w:space="0" w:color="000000"/>
            </w:tcBorders>
            <w:vAlign w:val="center"/>
          </w:tcPr>
          <w:p w14:paraId="09E25C4D" w14:textId="77777777" w:rsidR="00EE5A67" w:rsidRDefault="00EE5A67">
            <w:pPr>
              <w:widowControl w:val="0"/>
              <w:jc w:val="center"/>
            </w:pPr>
          </w:p>
        </w:tc>
      </w:tr>
      <w:tr w:rsidR="00EE5A67" w14:paraId="1AE7E29B" w14:textId="77777777">
        <w:trPr>
          <w:trHeight w:val="402"/>
          <w:jc w:val="center"/>
        </w:trPr>
        <w:tc>
          <w:tcPr>
            <w:tcW w:w="1764" w:type="dxa"/>
            <w:tcBorders>
              <w:top w:val="single" w:sz="6" w:space="0" w:color="000000"/>
              <w:left w:val="single" w:sz="6" w:space="0" w:color="000000"/>
            </w:tcBorders>
            <w:vAlign w:val="center"/>
          </w:tcPr>
          <w:p w14:paraId="117808C1" w14:textId="77777777" w:rsidR="00EE5A67" w:rsidRDefault="00EE5A67">
            <w:pPr>
              <w:widowControl w:val="0"/>
              <w:jc w:val="center"/>
            </w:pPr>
          </w:p>
        </w:tc>
        <w:tc>
          <w:tcPr>
            <w:tcW w:w="4323" w:type="dxa"/>
            <w:tcBorders>
              <w:top w:val="single" w:sz="6" w:space="0" w:color="000000"/>
              <w:left w:val="single" w:sz="6" w:space="0" w:color="000000"/>
            </w:tcBorders>
            <w:vAlign w:val="center"/>
          </w:tcPr>
          <w:p w14:paraId="44F484F7" w14:textId="77777777" w:rsidR="00EE5A67" w:rsidRDefault="00EE5A67">
            <w:pPr>
              <w:widowControl w:val="0"/>
              <w:jc w:val="center"/>
            </w:pPr>
          </w:p>
        </w:tc>
        <w:tc>
          <w:tcPr>
            <w:tcW w:w="1384" w:type="dxa"/>
            <w:tcBorders>
              <w:top w:val="single" w:sz="6" w:space="0" w:color="000000"/>
              <w:left w:val="single" w:sz="6" w:space="0" w:color="000000"/>
            </w:tcBorders>
            <w:vAlign w:val="center"/>
          </w:tcPr>
          <w:p w14:paraId="739DE20D" w14:textId="77777777" w:rsidR="00EE5A67" w:rsidRDefault="00EE5A67">
            <w:pPr>
              <w:widowControl w:val="0"/>
              <w:jc w:val="center"/>
            </w:pPr>
          </w:p>
        </w:tc>
        <w:tc>
          <w:tcPr>
            <w:tcW w:w="1050" w:type="dxa"/>
            <w:tcBorders>
              <w:top w:val="single" w:sz="6" w:space="0" w:color="000000"/>
              <w:left w:val="single" w:sz="6" w:space="0" w:color="000000"/>
              <w:right w:val="single" w:sz="4" w:space="0" w:color="000000"/>
            </w:tcBorders>
            <w:vAlign w:val="center"/>
          </w:tcPr>
          <w:p w14:paraId="0AF60343" w14:textId="77777777" w:rsidR="00EE5A67" w:rsidRDefault="00EE5A67">
            <w:pPr>
              <w:widowControl w:val="0"/>
              <w:jc w:val="center"/>
            </w:pPr>
          </w:p>
        </w:tc>
      </w:tr>
      <w:tr w:rsidR="00EE5A67" w14:paraId="46D38D47" w14:textId="77777777">
        <w:trPr>
          <w:trHeight w:val="402"/>
          <w:jc w:val="center"/>
        </w:trPr>
        <w:tc>
          <w:tcPr>
            <w:tcW w:w="1764" w:type="dxa"/>
            <w:tcBorders>
              <w:top w:val="single" w:sz="6" w:space="0" w:color="000000"/>
              <w:left w:val="single" w:sz="6" w:space="0" w:color="000000"/>
            </w:tcBorders>
            <w:vAlign w:val="center"/>
          </w:tcPr>
          <w:p w14:paraId="4CED0FCD" w14:textId="77777777" w:rsidR="00EE5A67" w:rsidRDefault="00EE5A67">
            <w:pPr>
              <w:widowControl w:val="0"/>
              <w:jc w:val="center"/>
            </w:pPr>
          </w:p>
        </w:tc>
        <w:tc>
          <w:tcPr>
            <w:tcW w:w="4323" w:type="dxa"/>
            <w:tcBorders>
              <w:top w:val="single" w:sz="6" w:space="0" w:color="000000"/>
              <w:left w:val="single" w:sz="6" w:space="0" w:color="000000"/>
            </w:tcBorders>
            <w:vAlign w:val="center"/>
          </w:tcPr>
          <w:p w14:paraId="3D840DDB" w14:textId="77777777" w:rsidR="00EE5A67" w:rsidRDefault="00EE5A67">
            <w:pPr>
              <w:widowControl w:val="0"/>
              <w:jc w:val="center"/>
            </w:pPr>
          </w:p>
        </w:tc>
        <w:tc>
          <w:tcPr>
            <w:tcW w:w="1384" w:type="dxa"/>
            <w:tcBorders>
              <w:top w:val="single" w:sz="6" w:space="0" w:color="000000"/>
              <w:left w:val="single" w:sz="6" w:space="0" w:color="000000"/>
            </w:tcBorders>
            <w:vAlign w:val="center"/>
          </w:tcPr>
          <w:p w14:paraId="0E1450FF" w14:textId="77777777" w:rsidR="00EE5A67" w:rsidRDefault="00EE5A67">
            <w:pPr>
              <w:widowControl w:val="0"/>
              <w:jc w:val="center"/>
            </w:pPr>
          </w:p>
        </w:tc>
        <w:tc>
          <w:tcPr>
            <w:tcW w:w="1050" w:type="dxa"/>
            <w:tcBorders>
              <w:top w:val="single" w:sz="6" w:space="0" w:color="000000"/>
              <w:left w:val="single" w:sz="6" w:space="0" w:color="000000"/>
              <w:right w:val="single" w:sz="4" w:space="0" w:color="000000"/>
            </w:tcBorders>
            <w:vAlign w:val="center"/>
          </w:tcPr>
          <w:p w14:paraId="3C73F039" w14:textId="77777777" w:rsidR="00EE5A67" w:rsidRDefault="00EE5A67">
            <w:pPr>
              <w:widowControl w:val="0"/>
              <w:jc w:val="center"/>
            </w:pPr>
          </w:p>
        </w:tc>
      </w:tr>
      <w:tr w:rsidR="00EE5A67" w14:paraId="08634E48" w14:textId="77777777">
        <w:trPr>
          <w:trHeight w:val="402"/>
          <w:jc w:val="center"/>
        </w:trPr>
        <w:tc>
          <w:tcPr>
            <w:tcW w:w="1764" w:type="dxa"/>
            <w:tcBorders>
              <w:top w:val="single" w:sz="6" w:space="0" w:color="000000"/>
              <w:left w:val="single" w:sz="6" w:space="0" w:color="000000"/>
              <w:bottom w:val="single" w:sz="6" w:space="0" w:color="000000"/>
            </w:tcBorders>
          </w:tcPr>
          <w:p w14:paraId="3CDFBD14" w14:textId="77777777" w:rsidR="00EE5A67" w:rsidRDefault="00EE5A67">
            <w:pPr>
              <w:widowControl w:val="0"/>
              <w:spacing w:before="40" w:after="40"/>
            </w:pPr>
          </w:p>
        </w:tc>
        <w:tc>
          <w:tcPr>
            <w:tcW w:w="4323" w:type="dxa"/>
            <w:tcBorders>
              <w:top w:val="single" w:sz="6" w:space="0" w:color="000000"/>
              <w:bottom w:val="single" w:sz="6" w:space="0" w:color="000000"/>
            </w:tcBorders>
          </w:tcPr>
          <w:p w14:paraId="6E656B66" w14:textId="77777777" w:rsidR="00EE5A67" w:rsidRDefault="00EE5A67">
            <w:pPr>
              <w:widowControl w:val="0"/>
              <w:spacing w:before="40" w:after="40"/>
              <w:jc w:val="right"/>
            </w:pPr>
          </w:p>
        </w:tc>
        <w:tc>
          <w:tcPr>
            <w:tcW w:w="2434" w:type="dxa"/>
            <w:gridSpan w:val="2"/>
            <w:tcBorders>
              <w:top w:val="single" w:sz="6" w:space="0" w:color="000000"/>
              <w:bottom w:val="single" w:sz="6" w:space="0" w:color="000000"/>
              <w:right w:val="single" w:sz="6" w:space="0" w:color="000000"/>
            </w:tcBorders>
          </w:tcPr>
          <w:p w14:paraId="43D61EAB" w14:textId="697BDC4B" w:rsidR="00EE5A67" w:rsidRDefault="00E147B6">
            <w:pPr>
              <w:widowControl w:val="0"/>
              <w:spacing w:before="40" w:after="40"/>
            </w:pPr>
            <w:r>
              <w:rPr>
                <w:b/>
              </w:rPr>
              <w:t xml:space="preserve">Total </w:t>
            </w:r>
            <w:r w:rsidR="00385EB6">
              <w:rPr>
                <w:b/>
              </w:rPr>
              <w:t>Credit</w:t>
            </w:r>
            <w:r>
              <w:rPr>
                <w:b/>
              </w:rPr>
              <w:t>s:</w:t>
            </w:r>
          </w:p>
        </w:tc>
      </w:tr>
    </w:tbl>
    <w:p w14:paraId="64BED08F" w14:textId="77777777" w:rsidR="00EE5A67" w:rsidRDefault="00EE5A67">
      <w:pPr>
        <w:tabs>
          <w:tab w:val="left" w:pos="360"/>
        </w:tabs>
        <w:ind w:left="360"/>
        <w:jc w:val="center"/>
        <w:rPr>
          <w:b/>
        </w:rPr>
      </w:pPr>
    </w:p>
    <w:p w14:paraId="0753E4D4" w14:textId="2F8B733E" w:rsidR="00EE5A67" w:rsidRDefault="00E147B6">
      <w:pPr>
        <w:tabs>
          <w:tab w:val="left" w:pos="360"/>
        </w:tabs>
        <w:ind w:left="360"/>
        <w:jc w:val="center"/>
        <w:rPr>
          <w:b/>
        </w:rPr>
      </w:pPr>
      <w:r>
        <w:rPr>
          <w:b/>
        </w:rPr>
        <w:t xml:space="preserve">TOTAL </w:t>
      </w:r>
      <w:r w:rsidR="00385EB6">
        <w:rPr>
          <w:b/>
        </w:rPr>
        <w:t>CREDITS</w:t>
      </w:r>
    </w:p>
    <w:tbl>
      <w:tblPr>
        <w:tblW w:w="8516" w:type="dxa"/>
        <w:jc w:val="center"/>
        <w:tblLayout w:type="fixed"/>
        <w:tblCellMar>
          <w:left w:w="96" w:type="dxa"/>
          <w:right w:w="96" w:type="dxa"/>
        </w:tblCellMar>
        <w:tblLook w:val="0000" w:firstRow="0" w:lastRow="0" w:firstColumn="0" w:lastColumn="0" w:noHBand="0" w:noVBand="0"/>
      </w:tblPr>
      <w:tblGrid>
        <w:gridCol w:w="2410"/>
        <w:gridCol w:w="1980"/>
        <w:gridCol w:w="1797"/>
        <w:gridCol w:w="2329"/>
      </w:tblGrid>
      <w:tr w:rsidR="00EE5A67" w14:paraId="63408CBB" w14:textId="77777777">
        <w:trPr>
          <w:trHeight w:val="345"/>
          <w:jc w:val="center"/>
        </w:trPr>
        <w:tc>
          <w:tcPr>
            <w:tcW w:w="2409" w:type="dxa"/>
            <w:tcBorders>
              <w:top w:val="single" w:sz="6" w:space="0" w:color="000000"/>
              <w:left w:val="single" w:sz="6" w:space="0" w:color="000000"/>
              <w:bottom w:val="single" w:sz="6" w:space="0" w:color="000000"/>
            </w:tcBorders>
            <w:shd w:val="clear" w:color="auto" w:fill="BFBFBF" w:themeFill="background1" w:themeFillShade="BF"/>
            <w:vAlign w:val="center"/>
          </w:tcPr>
          <w:p w14:paraId="387E5B8E" w14:textId="77777777" w:rsidR="00EE5A67" w:rsidRDefault="00E147B6">
            <w:pPr>
              <w:widowControl w:val="0"/>
              <w:jc w:val="center"/>
              <w:rPr>
                <w:b/>
                <w:u w:val="single"/>
              </w:rPr>
            </w:pPr>
            <w:r>
              <w:rPr>
                <w:b/>
                <w:u w:val="single"/>
              </w:rPr>
              <w:t>Reduction from MA</w:t>
            </w:r>
          </w:p>
        </w:tc>
        <w:tc>
          <w:tcPr>
            <w:tcW w:w="1980" w:type="dxa"/>
            <w:tcBorders>
              <w:top w:val="single" w:sz="6" w:space="0" w:color="000000"/>
              <w:left w:val="single" w:sz="6" w:space="0" w:color="000000"/>
              <w:bottom w:val="single" w:sz="6" w:space="0" w:color="000000"/>
            </w:tcBorders>
            <w:shd w:val="clear" w:color="auto" w:fill="BFBFBF" w:themeFill="background1" w:themeFillShade="BF"/>
            <w:vAlign w:val="center"/>
          </w:tcPr>
          <w:p w14:paraId="628B1573" w14:textId="77777777" w:rsidR="00EE5A67" w:rsidRDefault="00E147B6">
            <w:pPr>
              <w:widowControl w:val="0"/>
              <w:jc w:val="center"/>
              <w:rPr>
                <w:b/>
                <w:u w:val="single"/>
              </w:rPr>
            </w:pPr>
            <w:r>
              <w:rPr>
                <w:b/>
                <w:u w:val="single"/>
              </w:rPr>
              <w:t>Applied to PhD</w:t>
            </w:r>
          </w:p>
        </w:tc>
        <w:tc>
          <w:tcPr>
            <w:tcW w:w="1797" w:type="dxa"/>
            <w:tcBorders>
              <w:top w:val="single" w:sz="6" w:space="0" w:color="000000"/>
              <w:left w:val="single" w:sz="6" w:space="0" w:color="000000"/>
              <w:bottom w:val="single" w:sz="6" w:space="0" w:color="000000"/>
            </w:tcBorders>
            <w:shd w:val="clear" w:color="auto" w:fill="BFBFBF" w:themeFill="background1" w:themeFillShade="BF"/>
            <w:vAlign w:val="center"/>
          </w:tcPr>
          <w:p w14:paraId="0CC2C5D5" w14:textId="77777777" w:rsidR="00EE5A67" w:rsidRDefault="00E147B6">
            <w:pPr>
              <w:widowControl w:val="0"/>
              <w:jc w:val="center"/>
              <w:rPr>
                <w:b/>
                <w:u w:val="single"/>
              </w:rPr>
            </w:pPr>
            <w:r>
              <w:rPr>
                <w:b/>
                <w:u w:val="single"/>
              </w:rPr>
              <w:t xml:space="preserve">Dissertation </w:t>
            </w:r>
          </w:p>
        </w:tc>
        <w:tc>
          <w:tcPr>
            <w:tcW w:w="2329" w:type="dxa"/>
            <w:tcBorders>
              <w:top w:val="single" w:sz="6" w:space="0" w:color="000000"/>
              <w:left w:val="single" w:sz="6" w:space="0" w:color="000000"/>
              <w:bottom w:val="single" w:sz="6" w:space="0" w:color="000000"/>
              <w:right w:val="single" w:sz="4" w:space="0" w:color="000000"/>
            </w:tcBorders>
            <w:shd w:val="clear" w:color="auto" w:fill="BFBFBF" w:themeFill="background1" w:themeFillShade="BF"/>
            <w:vAlign w:val="center"/>
          </w:tcPr>
          <w:p w14:paraId="272C22D2" w14:textId="77777777" w:rsidR="00EE5A67" w:rsidRDefault="00E147B6">
            <w:pPr>
              <w:widowControl w:val="0"/>
              <w:jc w:val="center"/>
              <w:rPr>
                <w:b/>
                <w:u w:val="single"/>
              </w:rPr>
            </w:pPr>
            <w:r>
              <w:rPr>
                <w:b/>
                <w:u w:val="single"/>
              </w:rPr>
              <w:t>GRAND TOTAL</w:t>
            </w:r>
          </w:p>
        </w:tc>
      </w:tr>
      <w:tr w:rsidR="00EE5A67" w14:paraId="1EB209C2" w14:textId="77777777">
        <w:trPr>
          <w:trHeight w:val="402"/>
          <w:jc w:val="center"/>
        </w:trPr>
        <w:tc>
          <w:tcPr>
            <w:tcW w:w="2409" w:type="dxa"/>
            <w:tcBorders>
              <w:top w:val="single" w:sz="6" w:space="0" w:color="000000"/>
              <w:left w:val="single" w:sz="6" w:space="0" w:color="000000"/>
              <w:bottom w:val="single" w:sz="6" w:space="0" w:color="000000"/>
            </w:tcBorders>
            <w:vAlign w:val="center"/>
          </w:tcPr>
          <w:p w14:paraId="3E63D5D9" w14:textId="77777777" w:rsidR="00EE5A67" w:rsidRDefault="00EE5A67">
            <w:pPr>
              <w:widowControl w:val="0"/>
              <w:jc w:val="center"/>
            </w:pPr>
          </w:p>
        </w:tc>
        <w:tc>
          <w:tcPr>
            <w:tcW w:w="1980" w:type="dxa"/>
            <w:tcBorders>
              <w:top w:val="single" w:sz="6" w:space="0" w:color="000000"/>
              <w:left w:val="single" w:sz="6" w:space="0" w:color="000000"/>
              <w:bottom w:val="single" w:sz="6" w:space="0" w:color="000000"/>
            </w:tcBorders>
            <w:vAlign w:val="center"/>
          </w:tcPr>
          <w:p w14:paraId="170FBF99" w14:textId="77777777" w:rsidR="00EE5A67" w:rsidRDefault="00EE5A67">
            <w:pPr>
              <w:widowControl w:val="0"/>
              <w:jc w:val="center"/>
            </w:pPr>
          </w:p>
        </w:tc>
        <w:tc>
          <w:tcPr>
            <w:tcW w:w="1797" w:type="dxa"/>
            <w:tcBorders>
              <w:top w:val="single" w:sz="6" w:space="0" w:color="000000"/>
              <w:left w:val="single" w:sz="6" w:space="0" w:color="000000"/>
              <w:bottom w:val="single" w:sz="6" w:space="0" w:color="000000"/>
            </w:tcBorders>
            <w:vAlign w:val="center"/>
          </w:tcPr>
          <w:p w14:paraId="52361B49" w14:textId="77777777" w:rsidR="00EE5A67" w:rsidRDefault="00EE5A67">
            <w:pPr>
              <w:widowControl w:val="0"/>
              <w:jc w:val="center"/>
            </w:pPr>
          </w:p>
        </w:tc>
        <w:tc>
          <w:tcPr>
            <w:tcW w:w="2329" w:type="dxa"/>
            <w:tcBorders>
              <w:top w:val="single" w:sz="6" w:space="0" w:color="000000"/>
              <w:left w:val="single" w:sz="6" w:space="0" w:color="000000"/>
              <w:bottom w:val="single" w:sz="6" w:space="0" w:color="000000"/>
              <w:right w:val="single" w:sz="6" w:space="0" w:color="000000"/>
            </w:tcBorders>
            <w:vAlign w:val="center"/>
          </w:tcPr>
          <w:p w14:paraId="00C19D09" w14:textId="77777777" w:rsidR="00EE5A67" w:rsidRDefault="00E147B6">
            <w:pPr>
              <w:widowControl w:val="0"/>
              <w:jc w:val="center"/>
            </w:pPr>
            <w:r>
              <w:t>72</w:t>
            </w:r>
          </w:p>
        </w:tc>
      </w:tr>
    </w:tbl>
    <w:p w14:paraId="2F2D26C1" w14:textId="77777777" w:rsidR="00EE5A67" w:rsidRDefault="00EE5A67">
      <w:pPr>
        <w:tabs>
          <w:tab w:val="left" w:pos="360"/>
        </w:tabs>
        <w:ind w:left="360"/>
        <w:rPr>
          <w:u w:val="single"/>
        </w:rPr>
      </w:pPr>
    </w:p>
    <w:p w14:paraId="72347FD5" w14:textId="77777777" w:rsidR="00EE5A67" w:rsidRDefault="00E147B6">
      <w:pPr>
        <w:tabs>
          <w:tab w:val="left" w:pos="360"/>
        </w:tabs>
        <w:ind w:left="360"/>
      </w:pPr>
      <w:r>
        <w:rPr>
          <w:u w:val="single"/>
        </w:rPr>
        <w:t>Note</w:t>
      </w:r>
      <w:r>
        <w:t>:  It is expected that students will have a provisionally approved Program of Study by the end of the second year in the program. Students are also expected to be continuously engaged in research throughout the program.</w:t>
      </w:r>
    </w:p>
    <w:p w14:paraId="6318FC09" w14:textId="77777777" w:rsidR="00EE5A67" w:rsidRDefault="00EE5A67">
      <w:pPr>
        <w:tabs>
          <w:tab w:val="left" w:pos="360"/>
        </w:tabs>
      </w:pPr>
    </w:p>
    <w:p w14:paraId="5089CBD8" w14:textId="77777777" w:rsidR="00EE5A67" w:rsidRDefault="00E147B6">
      <w:pPr>
        <w:tabs>
          <w:tab w:val="left" w:pos="360"/>
        </w:tabs>
      </w:pPr>
      <w:r>
        <w:tab/>
      </w:r>
      <w:r>
        <w:tab/>
      </w:r>
      <w:r>
        <w:tab/>
      </w:r>
    </w:p>
    <w:p w14:paraId="515E10DC" w14:textId="77777777" w:rsidR="00EE5A67" w:rsidRDefault="00E147B6">
      <w:pPr>
        <w:tabs>
          <w:tab w:val="left" w:pos="360"/>
        </w:tabs>
      </w:pPr>
      <w:r>
        <w:tab/>
      </w:r>
      <w:r>
        <w:tab/>
        <w:t>____________________________</w:t>
      </w:r>
      <w:r>
        <w:tab/>
      </w:r>
      <w:r>
        <w:tab/>
        <w:t>_________________</w:t>
      </w:r>
    </w:p>
    <w:p w14:paraId="20B99746" w14:textId="77777777" w:rsidR="00EE5A67" w:rsidRDefault="00E147B6">
      <w:pPr>
        <w:tabs>
          <w:tab w:val="left" w:pos="360"/>
        </w:tabs>
        <w:rPr>
          <w:b/>
        </w:rPr>
      </w:pPr>
      <w:r>
        <w:tab/>
      </w:r>
      <w:r>
        <w:tab/>
      </w:r>
      <w:r>
        <w:rPr>
          <w:b/>
        </w:rPr>
        <w:t>Student</w:t>
      </w:r>
      <w:r>
        <w:rPr>
          <w:b/>
        </w:rPr>
        <w:tab/>
      </w:r>
      <w:r>
        <w:rPr>
          <w:b/>
        </w:rPr>
        <w:tab/>
      </w:r>
      <w:r>
        <w:rPr>
          <w:b/>
        </w:rPr>
        <w:tab/>
      </w:r>
      <w:r>
        <w:rPr>
          <w:b/>
        </w:rPr>
        <w:tab/>
      </w:r>
      <w:r>
        <w:rPr>
          <w:b/>
        </w:rPr>
        <w:tab/>
      </w:r>
      <w:r>
        <w:rPr>
          <w:b/>
        </w:rPr>
        <w:tab/>
        <w:t>Date</w:t>
      </w:r>
    </w:p>
    <w:p w14:paraId="0AED199F" w14:textId="77777777" w:rsidR="00EE5A67" w:rsidRDefault="00EE5A67">
      <w:pPr>
        <w:tabs>
          <w:tab w:val="left" w:pos="360"/>
        </w:tabs>
        <w:rPr>
          <w:b/>
        </w:rPr>
      </w:pPr>
    </w:p>
    <w:p w14:paraId="44FC9D49" w14:textId="77777777" w:rsidR="00EE5A67" w:rsidRDefault="00E147B6">
      <w:pPr>
        <w:tabs>
          <w:tab w:val="left" w:pos="360"/>
        </w:tabs>
      </w:pPr>
      <w:r>
        <w:tab/>
      </w:r>
      <w:r>
        <w:tab/>
        <w:t>____________________________</w:t>
      </w:r>
      <w:r>
        <w:tab/>
      </w:r>
      <w:r>
        <w:tab/>
        <w:t>_________________</w:t>
      </w:r>
    </w:p>
    <w:p w14:paraId="2A2AE006" w14:textId="77777777" w:rsidR="00EE5A67" w:rsidRDefault="00E147B6">
      <w:pPr>
        <w:tabs>
          <w:tab w:val="left" w:pos="360"/>
        </w:tabs>
        <w:rPr>
          <w:b/>
        </w:rPr>
      </w:pPr>
      <w:r>
        <w:tab/>
      </w:r>
      <w:r>
        <w:tab/>
      </w:r>
      <w:r>
        <w:rPr>
          <w:b/>
        </w:rPr>
        <w:t>Advisor</w:t>
      </w:r>
      <w:r>
        <w:rPr>
          <w:b/>
        </w:rPr>
        <w:tab/>
      </w:r>
      <w:r>
        <w:rPr>
          <w:b/>
        </w:rPr>
        <w:tab/>
      </w:r>
      <w:r>
        <w:rPr>
          <w:b/>
        </w:rPr>
        <w:tab/>
      </w:r>
      <w:r>
        <w:rPr>
          <w:b/>
        </w:rPr>
        <w:tab/>
      </w:r>
      <w:r>
        <w:rPr>
          <w:b/>
        </w:rPr>
        <w:tab/>
      </w:r>
      <w:r>
        <w:rPr>
          <w:b/>
        </w:rPr>
        <w:tab/>
        <w:t>Date</w:t>
      </w:r>
    </w:p>
    <w:p w14:paraId="49E10C3D" w14:textId="77777777" w:rsidR="00EE5A67" w:rsidRDefault="00EE5A67">
      <w:pPr>
        <w:tabs>
          <w:tab w:val="left" w:pos="360"/>
        </w:tabs>
        <w:rPr>
          <w:b/>
        </w:rPr>
      </w:pPr>
    </w:p>
    <w:p w14:paraId="599F53A1" w14:textId="77777777" w:rsidR="00EE5A67" w:rsidRDefault="00E147B6">
      <w:pPr>
        <w:tabs>
          <w:tab w:val="left" w:pos="360"/>
        </w:tabs>
      </w:pPr>
      <w:r>
        <w:tab/>
      </w:r>
      <w:r>
        <w:tab/>
        <w:t>____________________________</w:t>
      </w:r>
      <w:r>
        <w:tab/>
      </w:r>
      <w:r>
        <w:tab/>
        <w:t>_________________</w:t>
      </w:r>
    </w:p>
    <w:p w14:paraId="50582EAA" w14:textId="77777777" w:rsidR="00EE5A67" w:rsidRDefault="00E147B6">
      <w:pPr>
        <w:tabs>
          <w:tab w:val="left" w:pos="360"/>
        </w:tabs>
        <w:rPr>
          <w:b/>
        </w:rPr>
      </w:pPr>
      <w:r>
        <w:tab/>
      </w:r>
      <w:r>
        <w:tab/>
      </w:r>
      <w:r>
        <w:rPr>
          <w:b/>
        </w:rPr>
        <w:t>Program Director</w:t>
      </w:r>
      <w:r>
        <w:rPr>
          <w:b/>
        </w:rPr>
        <w:tab/>
      </w:r>
      <w:r>
        <w:rPr>
          <w:b/>
        </w:rPr>
        <w:tab/>
      </w:r>
      <w:r>
        <w:rPr>
          <w:b/>
        </w:rPr>
        <w:tab/>
      </w:r>
      <w:r>
        <w:rPr>
          <w:b/>
        </w:rPr>
        <w:tab/>
      </w:r>
      <w:r>
        <w:rPr>
          <w:b/>
        </w:rPr>
        <w:tab/>
        <w:t>Date</w:t>
      </w:r>
    </w:p>
    <w:p w14:paraId="62030E2A" w14:textId="77777777" w:rsidR="00EE5A67" w:rsidRDefault="00EE5A67">
      <w:pPr>
        <w:tabs>
          <w:tab w:val="left" w:pos="360"/>
        </w:tabs>
        <w:rPr>
          <w:b/>
        </w:rPr>
      </w:pPr>
    </w:p>
    <w:p w14:paraId="2A435C5E" w14:textId="77777777" w:rsidR="00EE5A67" w:rsidRDefault="00E147B6">
      <w:pPr>
        <w:tabs>
          <w:tab w:val="left" w:pos="360"/>
        </w:tabs>
      </w:pPr>
      <w:r>
        <w:tab/>
      </w:r>
      <w:r>
        <w:tab/>
        <w:t>____________________________</w:t>
      </w:r>
      <w:r>
        <w:tab/>
      </w:r>
      <w:r>
        <w:tab/>
        <w:t>_________________</w:t>
      </w:r>
    </w:p>
    <w:p w14:paraId="753B4655" w14:textId="77777777" w:rsidR="00EE5A67" w:rsidRDefault="00E147B6">
      <w:pPr>
        <w:rPr>
          <w:b/>
        </w:rPr>
      </w:pPr>
      <w:r>
        <w:tab/>
      </w:r>
      <w:r>
        <w:rPr>
          <w:b/>
        </w:rPr>
        <w:t>Associate Chair for Graduate Studies</w:t>
      </w:r>
      <w:r>
        <w:rPr>
          <w:b/>
        </w:rPr>
        <w:tab/>
      </w:r>
      <w:r>
        <w:rPr>
          <w:b/>
        </w:rPr>
        <w:tab/>
        <w:t>Date</w:t>
      </w:r>
      <w:r>
        <w:rPr>
          <w:b/>
        </w:rPr>
        <w:tab/>
      </w:r>
    </w:p>
    <w:p w14:paraId="7E060FF4" w14:textId="77777777" w:rsidR="00EE5A67" w:rsidRDefault="00EE5A67">
      <w:pPr>
        <w:rPr>
          <w:b/>
        </w:rPr>
      </w:pPr>
    </w:p>
    <w:p w14:paraId="499F0531" w14:textId="77777777" w:rsidR="00EE5A67" w:rsidRDefault="00E147B6">
      <w:pPr>
        <w:rPr>
          <w:b/>
        </w:rPr>
      </w:pPr>
      <w:r>
        <w:rPr>
          <w:b/>
        </w:rPr>
        <w:tab/>
        <w:t>________________________________</w:t>
      </w:r>
      <w:r>
        <w:rPr>
          <w:b/>
        </w:rPr>
        <w:tab/>
        <w:t>_________________</w:t>
      </w:r>
    </w:p>
    <w:p w14:paraId="749704E3" w14:textId="77777777" w:rsidR="00EE5A67" w:rsidRDefault="00E147B6">
      <w:pPr>
        <w:rPr>
          <w:b/>
        </w:rPr>
      </w:pPr>
      <w:r>
        <w:tab/>
      </w:r>
      <w:r>
        <w:rPr>
          <w:b/>
        </w:rPr>
        <w:t>Graduate Programs Coordinator</w:t>
      </w:r>
      <w:r>
        <w:rPr>
          <w:b/>
        </w:rPr>
        <w:tab/>
      </w:r>
      <w:r>
        <w:rPr>
          <w:b/>
        </w:rPr>
        <w:tab/>
      </w:r>
      <w:r>
        <w:rPr>
          <w:b/>
        </w:rPr>
        <w:tab/>
        <w:t>Date</w:t>
      </w:r>
    </w:p>
    <w:p w14:paraId="60A35B5E" w14:textId="77777777" w:rsidR="00EE5A67" w:rsidRDefault="00EE5A67">
      <w:pPr>
        <w:pStyle w:val="BodyText"/>
        <w:tabs>
          <w:tab w:val="clear" w:pos="-1440"/>
          <w:tab w:val="clear" w:pos="-720"/>
        </w:tabs>
        <w:ind w:firstLine="720"/>
        <w:rPr>
          <w:sz w:val="24"/>
        </w:rPr>
      </w:pPr>
    </w:p>
    <w:p w14:paraId="75F51C5B" w14:textId="77777777" w:rsidR="00EE5A67" w:rsidRDefault="00EE5A67">
      <w:pPr>
        <w:pStyle w:val="BodyText"/>
        <w:tabs>
          <w:tab w:val="clear" w:pos="-1440"/>
          <w:tab w:val="clear" w:pos="-720"/>
        </w:tabs>
        <w:ind w:firstLine="720"/>
        <w:rPr>
          <w:sz w:val="24"/>
        </w:rPr>
      </w:pPr>
    </w:p>
    <w:bookmarkEnd w:id="179"/>
    <w:p w14:paraId="574DCEE3" w14:textId="77777777" w:rsidR="00EE5A67" w:rsidRDefault="00EE5A67"/>
    <w:p w14:paraId="5F06AFCE" w14:textId="77777777" w:rsidR="00EE5A67" w:rsidRDefault="00EE5A67">
      <w:pPr>
        <w:pStyle w:val="BodyText"/>
        <w:tabs>
          <w:tab w:val="clear" w:pos="-1440"/>
          <w:tab w:val="clear" w:pos="-720"/>
        </w:tabs>
        <w:ind w:firstLine="720"/>
        <w:rPr>
          <w:sz w:val="24"/>
        </w:rPr>
      </w:pPr>
    </w:p>
    <w:p w14:paraId="1E936DC5" w14:textId="77777777" w:rsidR="00EE5A67" w:rsidRDefault="00EE5A67">
      <w:pPr>
        <w:pStyle w:val="BodyText"/>
        <w:tabs>
          <w:tab w:val="clear" w:pos="-1440"/>
          <w:tab w:val="clear" w:pos="-720"/>
        </w:tabs>
        <w:ind w:firstLine="720"/>
        <w:rPr>
          <w:sz w:val="24"/>
        </w:rPr>
      </w:pPr>
    </w:p>
    <w:p w14:paraId="18E6E2AE" w14:textId="77777777" w:rsidR="00EE5A67" w:rsidRDefault="00EE5A67">
      <w:pPr>
        <w:pStyle w:val="BodyText"/>
        <w:tabs>
          <w:tab w:val="clear" w:pos="-1440"/>
          <w:tab w:val="clear" w:pos="-720"/>
        </w:tabs>
        <w:ind w:firstLine="720"/>
        <w:rPr>
          <w:sz w:val="24"/>
        </w:rPr>
      </w:pPr>
    </w:p>
    <w:p w14:paraId="6C92E4F5" w14:textId="77777777" w:rsidR="00EE5A67" w:rsidRDefault="00E147B6">
      <w:pPr>
        <w:pStyle w:val="Heading1"/>
        <w:numPr>
          <w:ilvl w:val="0"/>
          <w:numId w:val="11"/>
        </w:numPr>
        <w:jc w:val="center"/>
        <w:rPr>
          <w:rFonts w:ascii="Times New Roman" w:hAnsi="Times New Roman" w:cs="Times New Roman"/>
          <w:sz w:val="24"/>
          <w:szCs w:val="24"/>
          <w:u w:val="single"/>
        </w:rPr>
      </w:pPr>
      <w:r>
        <w:br w:type="page"/>
      </w:r>
    </w:p>
    <w:p w14:paraId="5A666A3D" w14:textId="77777777" w:rsidR="00EE5A67" w:rsidRDefault="00E147B6">
      <w:pPr>
        <w:pStyle w:val="Heading2"/>
        <w:rPr>
          <w:rFonts w:ascii="Times New Roman" w:hAnsi="Times New Roman" w:cs="Times New Roman"/>
          <w:i w:val="0"/>
          <w:u w:val="single"/>
        </w:rPr>
      </w:pPr>
      <w:bookmarkStart w:id="180" w:name="_Toc113632946"/>
      <w:r>
        <w:rPr>
          <w:rFonts w:ascii="Times New Roman" w:hAnsi="Times New Roman" w:cs="Times New Roman"/>
          <w:i w:val="0"/>
          <w:u w:val="single"/>
        </w:rPr>
        <w:lastRenderedPageBreak/>
        <w:t>ADP Comprehensive Examination</w:t>
      </w:r>
      <w:bookmarkEnd w:id="180"/>
    </w:p>
    <w:p w14:paraId="26067AE8" w14:textId="77777777" w:rsidR="00EE5A67" w:rsidRDefault="00E147B6">
      <w:pPr>
        <w:spacing w:beforeAutospacing="1" w:afterAutospacing="1"/>
        <w:ind w:firstLine="720"/>
        <w:rPr>
          <w:b/>
        </w:rPr>
      </w:pPr>
      <w:r>
        <w:rPr>
          <w:b/>
        </w:rPr>
        <w:t xml:space="preserve">Goals - </w:t>
      </w:r>
      <w:r>
        <w:t>The goals of comprehensive examinations in the ADP program are three-fold:</w:t>
      </w:r>
    </w:p>
    <w:p w14:paraId="61A5DA77" w14:textId="77777777" w:rsidR="00EE5A67" w:rsidRDefault="00E147B6">
      <w:pPr>
        <w:pStyle w:val="ListParagraph"/>
        <w:numPr>
          <w:ilvl w:val="0"/>
          <w:numId w:val="23"/>
        </w:numPr>
        <w:tabs>
          <w:tab w:val="left" w:pos="-1440"/>
          <w:tab w:val="left" w:pos="-720"/>
          <w:tab w:val="left" w:pos="360"/>
        </w:tabs>
      </w:pPr>
      <w:r>
        <w:rPr>
          <w:i/>
        </w:rPr>
        <w:t>Educational</w:t>
      </w:r>
      <w:r>
        <w:t xml:space="preserve"> – To provide doctoral students with an opportunity to learn, review, and synthesize the current knowledge base in the field of developmental psychology. </w:t>
      </w:r>
    </w:p>
    <w:p w14:paraId="32BAEC4F" w14:textId="77777777" w:rsidR="00EE5A67" w:rsidRDefault="00EE5A67">
      <w:pPr>
        <w:tabs>
          <w:tab w:val="left" w:pos="-1440"/>
          <w:tab w:val="left" w:pos="-720"/>
          <w:tab w:val="left" w:pos="360"/>
        </w:tabs>
        <w:ind w:left="720" w:hanging="720"/>
      </w:pPr>
    </w:p>
    <w:p w14:paraId="48086DD0" w14:textId="77777777" w:rsidR="00EE5A67" w:rsidRDefault="00E147B6">
      <w:pPr>
        <w:pStyle w:val="ListParagraph"/>
        <w:numPr>
          <w:ilvl w:val="0"/>
          <w:numId w:val="2"/>
        </w:numPr>
        <w:tabs>
          <w:tab w:val="left" w:pos="-1440"/>
          <w:tab w:val="left" w:pos="-720"/>
          <w:tab w:val="left" w:pos="360"/>
        </w:tabs>
      </w:pPr>
      <w:r>
        <w:rPr>
          <w:i/>
        </w:rPr>
        <w:t xml:space="preserve">Programmatic </w:t>
      </w:r>
      <w:r>
        <w:t>– To assist students as they progress toward the process of writing their dissertation proposal, and</w:t>
      </w:r>
    </w:p>
    <w:p w14:paraId="0669999C" w14:textId="77777777" w:rsidR="00EE5A67" w:rsidRDefault="00EE5A67">
      <w:pPr>
        <w:tabs>
          <w:tab w:val="left" w:pos="-1440"/>
          <w:tab w:val="left" w:pos="-720"/>
          <w:tab w:val="left" w:pos="360"/>
        </w:tabs>
        <w:ind w:left="720" w:hanging="720"/>
      </w:pPr>
    </w:p>
    <w:p w14:paraId="1C36AF5F" w14:textId="77777777" w:rsidR="00EE5A67" w:rsidRDefault="00E147B6">
      <w:pPr>
        <w:numPr>
          <w:ilvl w:val="0"/>
          <w:numId w:val="2"/>
        </w:numPr>
        <w:tabs>
          <w:tab w:val="left" w:pos="360"/>
        </w:tabs>
      </w:pPr>
      <w:r>
        <w:rPr>
          <w:i/>
        </w:rPr>
        <w:t xml:space="preserve">Evaluative </w:t>
      </w:r>
      <w:r>
        <w:t>– To assess whether students possess sufficient breadth and depth of knowledge and skill in their field to hold the degree they are pursuing.</w:t>
      </w:r>
      <w:bookmarkStart w:id="181" w:name="_Toc81303234"/>
      <w:bookmarkStart w:id="182" w:name="_Toc47165872"/>
      <w:bookmarkStart w:id="183" w:name="_Toc81304030"/>
      <w:bookmarkStart w:id="184" w:name="_Toc47166034"/>
      <w:bookmarkStart w:id="185" w:name="_Toc491680349"/>
      <w:bookmarkStart w:id="186" w:name="_Toc108934753"/>
      <w:bookmarkStart w:id="187" w:name="_Toc47407428"/>
      <w:bookmarkStart w:id="188" w:name="_Toc167523025"/>
      <w:bookmarkStart w:id="189" w:name="_Toc301163602"/>
      <w:bookmarkStart w:id="190" w:name="_Toc109013323"/>
      <w:bookmarkStart w:id="191" w:name="_Toc108935237"/>
      <w:bookmarkStart w:id="192" w:name="_Toc491678670"/>
      <w:bookmarkStart w:id="193" w:name="_Toc491678508"/>
      <w:bookmarkStart w:id="194" w:name="_Toc81304119"/>
      <w:bookmarkStart w:id="195" w:name="_Toc331488083"/>
      <w:bookmarkStart w:id="196" w:name="_Toc47165652"/>
      <w:bookmarkStart w:id="197" w:name="_Toc46051067"/>
      <w:bookmarkStart w:id="198" w:name="_Toc173551740"/>
      <w:bookmarkStart w:id="199" w:name="_Toc173559310"/>
      <w:bookmarkStart w:id="200" w:name="_Toc108935349"/>
      <w:bookmarkStart w:id="201" w:name="_Toc109013516"/>
      <w:bookmarkStart w:id="202" w:name="_Toc108949314"/>
      <w:bookmarkStart w:id="203" w:name="_Toc45614489"/>
      <w:bookmarkStart w:id="204" w:name="_Toc266958255"/>
      <w:bookmarkStart w:id="205" w:name="_Toc45615194"/>
      <w:bookmarkStart w:id="206" w:name="_Toc173551606"/>
      <w:bookmarkStart w:id="207" w:name="_Toc520519639"/>
      <w:bookmarkStart w:id="208" w:name="_Toc491679704"/>
      <w:bookmarkStart w:id="209" w:name="_Toc81724265"/>
      <w:bookmarkStart w:id="210" w:name="_Toc138574097"/>
      <w:bookmarkStart w:id="211" w:name="_Toc126058032"/>
      <w:bookmarkStart w:id="212" w:name="_Toc112481586"/>
      <w:bookmarkStart w:id="213" w:name="_Toc108950112"/>
      <w:bookmarkStart w:id="214" w:name="_Toc45615370"/>
    </w:p>
    <w:p w14:paraId="78F27DBD" w14:textId="77777777" w:rsidR="00EE5A67" w:rsidRDefault="00EE5A67">
      <w:pPr>
        <w:pStyle w:val="ListParagraph"/>
      </w:pPr>
    </w:p>
    <w:p w14:paraId="09CEBEA3" w14:textId="77777777" w:rsidR="00EE5A67" w:rsidRDefault="00E147B6">
      <w:pPr>
        <w:tabs>
          <w:tab w:val="left" w:pos="360"/>
        </w:tabs>
        <w:rPr>
          <w:b/>
        </w:rPr>
      </w:pPr>
      <w:r>
        <w:tab/>
      </w:r>
      <w:r>
        <w:tab/>
      </w:r>
      <w:r>
        <w:rPr>
          <w:b/>
        </w:rPr>
        <w:t>Eligibility and Registration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B743A2C" w14:textId="77777777" w:rsidR="00EE5A67" w:rsidRDefault="00EE5A67">
      <w:pPr>
        <w:tabs>
          <w:tab w:val="left" w:pos="360"/>
        </w:tabs>
        <w:rPr>
          <w:b/>
        </w:rPr>
      </w:pPr>
    </w:p>
    <w:p w14:paraId="14E8845A" w14:textId="77777777" w:rsidR="00EE5A67" w:rsidRDefault="00E147B6">
      <w:pPr>
        <w:spacing w:beforeAutospacing="1" w:afterAutospacing="1"/>
        <w:ind w:left="720" w:firstLine="504"/>
        <w:contextualSpacing/>
        <w:rPr>
          <w:b/>
          <w:bCs/>
        </w:rPr>
      </w:pPr>
      <w:r>
        <w:t xml:space="preserve">Students normally complete all coursework for the doctoral degree (except dissertation credits) before taking their comprehensive exam.  Occasionally, a student who trails only one course from the general psychology core or the methods (not statistics) area may be approved to take comps.  Such cases are reviewed on an individual basis by ADP faculty.  Comprehensive exams are offered twice a year; once in January and once in July (see timeline below).  </w:t>
      </w:r>
    </w:p>
    <w:p w14:paraId="372A266B" w14:textId="77777777" w:rsidR="00EE5A67" w:rsidRDefault="00E147B6">
      <w:pPr>
        <w:spacing w:beforeAutospacing="1" w:afterAutospacing="1"/>
        <w:ind w:left="720" w:firstLine="504"/>
        <w:contextualSpacing/>
        <w:rPr>
          <w:b/>
          <w:bCs/>
        </w:rPr>
      </w:pPr>
      <w:r>
        <w:t>The composition of the comprehensive exam committee may be changed up to the date that the specialized reading list is finalized.  No change to a committee will be permitted in the case that a retake of the exam is necessary because the student has failed the exam.</w:t>
      </w:r>
    </w:p>
    <w:p w14:paraId="6710B9C6"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beforeAutospacing="1" w:afterAutospacing="1"/>
        <w:ind w:left="720"/>
        <w:contextualSpacing/>
      </w:pPr>
      <w:r>
        <w:tab/>
        <w:t>Shortly after students are approved to take the comprehensive exam, they will receive more information about the examination, including a sample rating form used by faculty to evaluate student’s written performance.  Students will also receive at this time the standard reading list for comprehensive exams which is developed and updated at least every other year by ADP faculty.</w:t>
      </w:r>
    </w:p>
    <w:p w14:paraId="07B3D825"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beforeAutospacing="1" w:afterAutospacing="1"/>
        <w:ind w:left="720"/>
        <w:contextualSpacing/>
      </w:pPr>
    </w:p>
    <w:p w14:paraId="1977B68C"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beforeAutospacing="1" w:afterAutospacing="1"/>
        <w:ind w:left="720"/>
        <w:contextualSpacing/>
        <w:rPr>
          <w:b/>
        </w:rPr>
      </w:pPr>
      <w:r>
        <w:rPr>
          <w:b/>
        </w:rPr>
        <w:t>Procedure</w:t>
      </w:r>
    </w:p>
    <w:p w14:paraId="20A2C7B1" w14:textId="77777777" w:rsidR="00EE5A67" w:rsidRDefault="00E147B6">
      <w:pPr>
        <w:pStyle w:val="ListParagraph"/>
        <w:spacing w:beforeAutospacing="1" w:afterAutospacing="1"/>
        <w:ind w:left="1224"/>
      </w:pPr>
      <w:r>
        <w:t>Comprehensive examinations consist of</w:t>
      </w:r>
    </w:p>
    <w:p w14:paraId="1FD398EF" w14:textId="77777777" w:rsidR="00EE5A67" w:rsidRDefault="00E147B6">
      <w:pPr>
        <w:pStyle w:val="ListParagraph"/>
        <w:spacing w:beforeAutospacing="1" w:afterAutospacing="1"/>
        <w:ind w:left="1224"/>
      </w:pPr>
      <w:r>
        <w:t>(a)</w:t>
      </w:r>
      <w:r>
        <w:tab/>
        <w:t xml:space="preserve">a take-home exam and </w:t>
      </w:r>
    </w:p>
    <w:p w14:paraId="139ED52E" w14:textId="77777777" w:rsidR="00EE5A67" w:rsidRDefault="00E147B6">
      <w:pPr>
        <w:pStyle w:val="ListParagraph"/>
        <w:spacing w:beforeAutospacing="1" w:afterAutospacing="1"/>
        <w:ind w:left="1224"/>
      </w:pPr>
      <w:r>
        <w:t xml:space="preserve">(b) </w:t>
      </w:r>
      <w:r>
        <w:tab/>
        <w:t>a required pre-proposal meeting with your Comprehensive Exam Committee (see below and section on Dissertation Proposal).</w:t>
      </w:r>
    </w:p>
    <w:p w14:paraId="4F64FCB5" w14:textId="77777777" w:rsidR="00EE5A67" w:rsidRDefault="00E147B6">
      <w:pPr>
        <w:spacing w:beforeAutospacing="1" w:afterAutospacing="1"/>
        <w:ind w:firstLine="720"/>
        <w:rPr>
          <w:b/>
        </w:rPr>
      </w:pPr>
      <w:r>
        <w:rPr>
          <w:b/>
        </w:rPr>
        <w:t>Take-Home Comprehensive Exam</w:t>
      </w:r>
    </w:p>
    <w:p w14:paraId="703F9207" w14:textId="77777777" w:rsidR="00EE5A67" w:rsidRDefault="00E147B6">
      <w:pPr>
        <w:pStyle w:val="ListParagraph"/>
        <w:numPr>
          <w:ilvl w:val="0"/>
          <w:numId w:val="24"/>
        </w:numPr>
        <w:spacing w:beforeAutospacing="1" w:afterAutospacing="1"/>
      </w:pPr>
      <w:r>
        <w:t xml:space="preserve">For the take-home component, students will receive 3 questions according to the </w:t>
      </w:r>
    </w:p>
    <w:p w14:paraId="51D2146C" w14:textId="77777777" w:rsidR="00EE5A67" w:rsidRDefault="00E147B6">
      <w:pPr>
        <w:pStyle w:val="ListParagraph"/>
        <w:spacing w:beforeAutospacing="1" w:afterAutospacing="1"/>
        <w:ind w:left="1584"/>
      </w:pPr>
      <w:r>
        <w:t>following structure:</w:t>
      </w:r>
    </w:p>
    <w:p w14:paraId="03665312" w14:textId="77777777" w:rsidR="00EE5A67" w:rsidRDefault="00E147B6">
      <w:pPr>
        <w:pStyle w:val="ListParagraph"/>
        <w:spacing w:beforeAutospacing="1" w:afterAutospacing="1"/>
        <w:ind w:left="1584"/>
        <w:rPr>
          <w:b/>
          <w:bCs/>
        </w:rPr>
      </w:pPr>
      <w:r>
        <w:rPr>
          <w:i/>
        </w:rPr>
        <w:t xml:space="preserve">General Research Methods/Statistics </w:t>
      </w:r>
      <w:r>
        <w:t>(All students taking the exam at a given time will receive the same question).  Readings are common across all students.   Digital copies of most readings will be supplied by the program.</w:t>
      </w:r>
    </w:p>
    <w:p w14:paraId="078D993B" w14:textId="77777777" w:rsidR="00EE5A67" w:rsidRDefault="00EE5A67">
      <w:pPr>
        <w:pStyle w:val="BodyTextIndent"/>
      </w:pPr>
    </w:p>
    <w:p w14:paraId="5E3C2F0B" w14:textId="77777777" w:rsidR="00EE5A67" w:rsidRDefault="00E147B6">
      <w:pPr>
        <w:pStyle w:val="BodyTextIndent"/>
        <w:rPr>
          <w:i/>
          <w:iCs/>
        </w:rPr>
      </w:pPr>
      <w:r>
        <w:tab/>
      </w:r>
      <w:r>
        <w:tab/>
      </w:r>
      <w:r>
        <w:tab/>
      </w:r>
      <w:r>
        <w:tab/>
      </w:r>
      <w:r>
        <w:rPr>
          <w:i/>
          <w:iCs/>
        </w:rPr>
        <w:t>Specialized</w:t>
      </w:r>
    </w:p>
    <w:p w14:paraId="45E5A531" w14:textId="77777777" w:rsidR="00EE5A67" w:rsidRDefault="00E147B6">
      <w:pPr>
        <w:pStyle w:val="BodyTextIndent"/>
        <w:ind w:left="148" w:firstLine="0"/>
      </w:pPr>
      <w:r>
        <w:rPr>
          <w:i/>
          <w:iCs/>
        </w:rPr>
        <w:tab/>
      </w:r>
      <w:r>
        <w:rPr>
          <w:i/>
          <w:iCs/>
        </w:rPr>
        <w:tab/>
      </w:r>
      <w:r>
        <w:rPr>
          <w:i/>
          <w:iCs/>
        </w:rPr>
        <w:tab/>
      </w:r>
      <w:r>
        <w:rPr>
          <w:i/>
          <w:iCs/>
        </w:rPr>
        <w:tab/>
      </w:r>
      <w:r>
        <w:t xml:space="preserve">- </w:t>
      </w:r>
      <w:r>
        <w:tab/>
        <w:t xml:space="preserve">One (1) Specialized question will be on the content area of the student’s   </w:t>
      </w:r>
    </w:p>
    <w:p w14:paraId="15FF2DBB" w14:textId="77777777" w:rsidR="00EE5A67" w:rsidRDefault="00E147B6">
      <w:pPr>
        <w:pStyle w:val="BodyTextIndent"/>
        <w:ind w:left="148" w:firstLine="0"/>
      </w:pPr>
      <w:r>
        <w:tab/>
      </w:r>
      <w:r>
        <w:tab/>
      </w:r>
      <w:r>
        <w:tab/>
      </w:r>
      <w:r>
        <w:tab/>
        <w:t>area of specialization</w:t>
      </w:r>
    </w:p>
    <w:p w14:paraId="798A2C1B" w14:textId="77777777" w:rsidR="00EE5A67" w:rsidRDefault="00E147B6">
      <w:pPr>
        <w:tabs>
          <w:tab w:val="left" w:pos="360"/>
          <w:tab w:val="left" w:pos="1080"/>
        </w:tabs>
        <w:ind w:left="1440" w:hanging="720"/>
      </w:pPr>
      <w:r>
        <w:tab/>
      </w:r>
      <w:r>
        <w:tab/>
        <w:t>-</w:t>
      </w:r>
      <w:r>
        <w:tab/>
        <w:t>One (1) Specialized question will be on methods in the student’s area of specialization.</w:t>
      </w:r>
    </w:p>
    <w:p w14:paraId="44CB0B75" w14:textId="77777777" w:rsidR="00EE5A67" w:rsidRDefault="00EE5A67">
      <w:pPr>
        <w:pStyle w:val="BodyText"/>
        <w:tabs>
          <w:tab w:val="clear" w:pos="-1440"/>
          <w:tab w:val="clear" w:pos="-720"/>
          <w:tab w:val="left" w:pos="360"/>
          <w:tab w:val="left" w:pos="1080"/>
        </w:tabs>
        <w:ind w:left="360" w:hanging="360"/>
        <w:rPr>
          <w:sz w:val="24"/>
        </w:rPr>
      </w:pPr>
    </w:p>
    <w:p w14:paraId="3C8366E3" w14:textId="77777777" w:rsidR="00EE5A67" w:rsidRDefault="00E147B6">
      <w:pPr>
        <w:pStyle w:val="BodyText"/>
        <w:numPr>
          <w:ilvl w:val="0"/>
          <w:numId w:val="24"/>
        </w:numPr>
        <w:tabs>
          <w:tab w:val="clear" w:pos="-1440"/>
          <w:tab w:val="clear" w:pos="-720"/>
          <w:tab w:val="left" w:pos="360"/>
        </w:tabs>
        <w:rPr>
          <w:sz w:val="24"/>
        </w:rPr>
      </w:pPr>
      <w:r>
        <w:rPr>
          <w:sz w:val="24"/>
        </w:rPr>
        <w:t>In collaboration with their advisor/comps committee chair, students will create an additional, specialized reading list for distribution to their comps committee.  This specialized reading list will be revised and finalized by the student and his/her comps committee members.</w:t>
      </w:r>
    </w:p>
    <w:p w14:paraId="180EF513" w14:textId="77777777" w:rsidR="00EE5A67" w:rsidRDefault="00E147B6">
      <w:pPr>
        <w:pStyle w:val="BodyText"/>
        <w:numPr>
          <w:ilvl w:val="0"/>
          <w:numId w:val="24"/>
        </w:numPr>
        <w:tabs>
          <w:tab w:val="clear" w:pos="-1440"/>
          <w:tab w:val="clear" w:pos="-720"/>
          <w:tab w:val="left" w:pos="360"/>
        </w:tabs>
        <w:rPr>
          <w:sz w:val="24"/>
        </w:rPr>
      </w:pPr>
      <w:r>
        <w:t>Students will prepare two (2) hypothetical comp questions (1 specialized content, and 1 specialized methods) for consideration by the comps committee members.  The extent to which the student-submitted questions resemble the student’s final exam questions will vary and be determined by the committee.</w:t>
      </w:r>
    </w:p>
    <w:p w14:paraId="10DC8EE1" w14:textId="77777777" w:rsidR="00EE5A67" w:rsidRDefault="00E147B6">
      <w:pPr>
        <w:pStyle w:val="BodyText"/>
        <w:numPr>
          <w:ilvl w:val="0"/>
          <w:numId w:val="24"/>
        </w:numPr>
        <w:tabs>
          <w:tab w:val="clear" w:pos="-1440"/>
          <w:tab w:val="clear" w:pos="-720"/>
          <w:tab w:val="left" w:pos="360"/>
        </w:tabs>
        <w:rPr>
          <w:sz w:val="24"/>
        </w:rPr>
      </w:pPr>
      <w:r>
        <w:t>At least 2 months before questions are given; a meeting of the student’s comps committee takes place in which the group discusses the topics represented on the student’s reading list(s), the student’s hypothetical questions, and the student’s strategies/progress on studying for comps.  After the student leaves this meeting, committee members will work together to finalize questions.</w:t>
      </w:r>
    </w:p>
    <w:p w14:paraId="78621152" w14:textId="77777777" w:rsidR="00EE5A67" w:rsidRDefault="00E147B6">
      <w:pPr>
        <w:pStyle w:val="BodyText"/>
        <w:numPr>
          <w:ilvl w:val="0"/>
          <w:numId w:val="24"/>
        </w:numPr>
        <w:tabs>
          <w:tab w:val="clear" w:pos="-1440"/>
          <w:tab w:val="clear" w:pos="-720"/>
          <w:tab w:val="left" w:pos="360"/>
        </w:tabs>
        <w:rPr>
          <w:sz w:val="24"/>
        </w:rPr>
      </w:pPr>
      <w:r>
        <w:t>Students are encouraged to study together for comps up until the time when they get the questions, at which point there will be no discussion on comps between students.</w:t>
      </w:r>
    </w:p>
    <w:p w14:paraId="653F70D8" w14:textId="77777777" w:rsidR="00EE5A67" w:rsidRDefault="00E147B6">
      <w:pPr>
        <w:pStyle w:val="BodyText"/>
        <w:numPr>
          <w:ilvl w:val="0"/>
          <w:numId w:val="24"/>
        </w:numPr>
        <w:tabs>
          <w:tab w:val="clear" w:pos="-1440"/>
          <w:tab w:val="clear" w:pos="-720"/>
          <w:tab w:val="left" w:pos="360"/>
        </w:tabs>
        <w:rPr>
          <w:sz w:val="24"/>
        </w:rPr>
      </w:pPr>
      <w:r>
        <w:t>After questions are distributed, students can consult only with their comps committee chair (to get clarification/assistance with the comps questions), or the program director for logistical questions.  They may not seek assistance from anyone else after questions are passed out, unless this is approved by the comps committee chair.  All communication between the student and comps committee chair concerning clarification/assistance on the questions must be in written form (email is fine).</w:t>
      </w:r>
    </w:p>
    <w:p w14:paraId="4DD90AA0" w14:textId="77777777" w:rsidR="00EE5A67" w:rsidRDefault="00E147B6">
      <w:pPr>
        <w:pStyle w:val="BodyText"/>
        <w:numPr>
          <w:ilvl w:val="0"/>
          <w:numId w:val="24"/>
        </w:numPr>
        <w:tabs>
          <w:tab w:val="clear" w:pos="-1440"/>
          <w:tab w:val="clear" w:pos="-720"/>
          <w:tab w:val="left" w:pos="360"/>
        </w:tabs>
        <w:rPr>
          <w:sz w:val="24"/>
        </w:rPr>
      </w:pPr>
      <w:r>
        <w:t xml:space="preserve">Students must submit a digital copy of each of the answers to the program director by the deadline. Late submission of answers will result in automatic failure of all questions turned in late.  </w:t>
      </w:r>
    </w:p>
    <w:p w14:paraId="1A797524" w14:textId="77777777" w:rsidR="00EE5A67" w:rsidRDefault="00EE5A67">
      <w:pPr>
        <w:pStyle w:val="BodyText"/>
        <w:tabs>
          <w:tab w:val="clear" w:pos="-1440"/>
          <w:tab w:val="clear" w:pos="-720"/>
          <w:tab w:val="left" w:pos="360"/>
        </w:tabs>
        <w:ind w:left="1224"/>
        <w:rPr>
          <w:sz w:val="24"/>
        </w:rPr>
      </w:pPr>
    </w:p>
    <w:p w14:paraId="408FB7D3" w14:textId="77777777" w:rsidR="00EE5A67" w:rsidRDefault="00E147B6">
      <w:pPr>
        <w:pStyle w:val="BodyText"/>
        <w:tabs>
          <w:tab w:val="clear" w:pos="-1440"/>
          <w:tab w:val="clear" w:pos="-720"/>
          <w:tab w:val="left" w:pos="360"/>
        </w:tabs>
        <w:rPr>
          <w:b/>
          <w:sz w:val="24"/>
        </w:rPr>
      </w:pPr>
      <w:r>
        <w:rPr>
          <w:b/>
          <w:sz w:val="24"/>
        </w:rPr>
        <w:tab/>
      </w:r>
      <w:r>
        <w:rPr>
          <w:b/>
          <w:sz w:val="24"/>
        </w:rPr>
        <w:tab/>
        <w:t>Evaluation of Take-Home Answers</w:t>
      </w:r>
    </w:p>
    <w:p w14:paraId="648BFA02" w14:textId="77777777" w:rsidR="00EE5A67" w:rsidRDefault="00E147B6">
      <w:pPr>
        <w:pStyle w:val="ListParagraph"/>
        <w:numPr>
          <w:ilvl w:val="0"/>
          <w:numId w:val="25"/>
        </w:numPr>
        <w:spacing w:beforeAutospacing="1"/>
        <w:rPr>
          <w:b/>
          <w:bCs/>
        </w:rPr>
      </w:pPr>
      <w:r>
        <w:t>Answers must be word-processed and written in APA style (current edition).  Each answer is strictly limited to 15, double-spaced pages (not including references), with one-inch margins on all sides and 12-point font.  Readers will stop reading after 15 pages and evaluate answers only on the basis of material in the first 15 pages.</w:t>
      </w:r>
    </w:p>
    <w:p w14:paraId="69030F31" w14:textId="77777777" w:rsidR="00EE5A67" w:rsidRDefault="00E147B6">
      <w:pPr>
        <w:pStyle w:val="ListParagraph"/>
        <w:numPr>
          <w:ilvl w:val="0"/>
          <w:numId w:val="25"/>
        </w:numPr>
        <w:contextualSpacing w:val="0"/>
        <w:rPr>
          <w:b/>
          <w:bCs/>
        </w:rPr>
      </w:pPr>
      <w:r>
        <w:t xml:space="preserve">Students can use any written source (i.e., journal articles, textbooks, course notes, books) to help them answer the questions.  Students are expected to rely heavily on their reading lists and the current, relevant research literature to answer the questions.  Additional sources outside of the student’s reading lists can be used (and may be needed) depending on the question.  Students are required to give appropriate references to the sources they use and to include a reference section in their papers.  Plagiarism on the exam will be considered academic misconduct, resulting in automatic failure of the entire examination and possible termination from the program.  Students who are unclear on what </w:t>
      </w:r>
      <w:r>
        <w:lastRenderedPageBreak/>
        <w:t>constitutes plagiarism or the improper paraphrasing of others’ work are advised to ask for guidelines their comps committee chair.</w:t>
      </w:r>
    </w:p>
    <w:p w14:paraId="356ABD4B" w14:textId="77777777" w:rsidR="00EE5A67" w:rsidRDefault="00E147B6">
      <w:pPr>
        <w:pStyle w:val="ListParagraph"/>
        <w:numPr>
          <w:ilvl w:val="0"/>
          <w:numId w:val="25"/>
        </w:numPr>
        <w:rPr>
          <w:b/>
          <w:bCs/>
        </w:rPr>
      </w:pPr>
      <w:r>
        <w:t>Student answers to each take-home question should be free-standing.  That is, for each question, the student should not refer to information included in his/her answers to other take-home questions.</w:t>
      </w:r>
    </w:p>
    <w:p w14:paraId="5AECAEB3" w14:textId="07E36261" w:rsidR="00EE5A67" w:rsidRDefault="00E147B6">
      <w:pPr>
        <w:pStyle w:val="ListParagraph"/>
        <w:numPr>
          <w:ilvl w:val="0"/>
          <w:numId w:val="25"/>
        </w:numPr>
        <w:spacing w:afterAutospacing="1"/>
        <w:rPr>
          <w:b/>
          <w:bCs/>
        </w:rPr>
      </w:pPr>
      <w:r>
        <w:t xml:space="preserve">Exam answers will be </w:t>
      </w:r>
      <w:hyperlink r:id="rId148" w:history="1">
        <w:r w:rsidRPr="008D14BC">
          <w:rPr>
            <w:rStyle w:val="Hyperlink"/>
          </w:rPr>
          <w:t>independently evaluated</w:t>
        </w:r>
      </w:hyperlink>
      <w:r>
        <w:t xml:space="preserve"> by two faculty readers.  The general methods question will be graded by the same set of </w:t>
      </w:r>
      <w:proofErr w:type="gramStart"/>
      <w:r>
        <w:t>faculty</w:t>
      </w:r>
      <w:proofErr w:type="gramEnd"/>
      <w:r>
        <w:t xml:space="preserve"> for all students taking the exam at a particular time, regardless of whether or not they serve on any given student’s committee.  Answers to exam questions will be assessed along the following 5 dimensions:</w:t>
      </w:r>
    </w:p>
    <w:p w14:paraId="44F6FBAB" w14:textId="77777777" w:rsidR="00EE5A67" w:rsidRDefault="00EE5A67">
      <w:pPr>
        <w:pStyle w:val="ListParagraph"/>
        <w:spacing w:beforeAutospacing="1" w:afterAutospacing="1"/>
        <w:ind w:left="1584"/>
        <w:rPr>
          <w:b/>
          <w:bCs/>
        </w:rPr>
      </w:pPr>
    </w:p>
    <w:p w14:paraId="5221A583" w14:textId="77777777" w:rsidR="00EE5A67" w:rsidRDefault="00E147B6">
      <w:pPr>
        <w:pStyle w:val="ListParagraph"/>
        <w:numPr>
          <w:ilvl w:val="0"/>
          <w:numId w:val="15"/>
        </w:numPr>
        <w:rPr>
          <w:u w:val="single"/>
        </w:rPr>
      </w:pPr>
      <w:r>
        <w:rPr>
          <w:u w:val="single"/>
        </w:rPr>
        <w:t>Writing Quality/Formatting</w:t>
      </w:r>
    </w:p>
    <w:p w14:paraId="6FD77CFC" w14:textId="77777777" w:rsidR="00EE5A67" w:rsidRDefault="00E147B6">
      <w:pPr>
        <w:pStyle w:val="ListParagraph"/>
        <w:numPr>
          <w:ilvl w:val="0"/>
          <w:numId w:val="15"/>
        </w:numPr>
        <w:rPr>
          <w:u w:val="single"/>
        </w:rPr>
      </w:pPr>
      <w:r>
        <w:rPr>
          <w:u w:val="single"/>
        </w:rPr>
        <w:t>Comprehensiveness/Breadth</w:t>
      </w:r>
    </w:p>
    <w:p w14:paraId="38E2CD0D" w14:textId="77777777" w:rsidR="00EE5A67" w:rsidRDefault="00E147B6">
      <w:pPr>
        <w:pStyle w:val="ListParagraph"/>
        <w:numPr>
          <w:ilvl w:val="0"/>
          <w:numId w:val="15"/>
        </w:numPr>
        <w:rPr>
          <w:u w:val="single"/>
        </w:rPr>
      </w:pPr>
      <w:r>
        <w:rPr>
          <w:u w:val="single"/>
        </w:rPr>
        <w:t>Integration/Synthesis/Scholarly Depth</w:t>
      </w:r>
    </w:p>
    <w:p w14:paraId="6FE14F26" w14:textId="77777777" w:rsidR="00EE5A67" w:rsidRDefault="00E147B6">
      <w:pPr>
        <w:pStyle w:val="ListParagraph"/>
        <w:numPr>
          <w:ilvl w:val="0"/>
          <w:numId w:val="15"/>
        </w:numPr>
        <w:rPr>
          <w:u w:val="single"/>
        </w:rPr>
      </w:pPr>
      <w:r>
        <w:rPr>
          <w:u w:val="single"/>
        </w:rPr>
        <w:t>Accuracy/Timeliness</w:t>
      </w:r>
    </w:p>
    <w:p w14:paraId="31A6666F" w14:textId="77777777" w:rsidR="00EE5A67" w:rsidRDefault="00E147B6">
      <w:pPr>
        <w:pStyle w:val="ListParagraph"/>
        <w:numPr>
          <w:ilvl w:val="0"/>
          <w:numId w:val="15"/>
        </w:numPr>
        <w:rPr>
          <w:u w:val="single"/>
        </w:rPr>
      </w:pPr>
      <w:r>
        <w:rPr>
          <w:u w:val="single"/>
        </w:rPr>
        <w:t>Completeness</w:t>
      </w:r>
    </w:p>
    <w:p w14:paraId="57B46D17" w14:textId="77777777" w:rsidR="00EE5A67" w:rsidRDefault="00EE5A67">
      <w:pPr>
        <w:ind w:left="360"/>
      </w:pPr>
    </w:p>
    <w:p w14:paraId="3FC9F11C" w14:textId="77777777" w:rsidR="00EE5A67" w:rsidRDefault="00E147B6">
      <w:pPr>
        <w:ind w:left="1440" w:firstLine="144"/>
        <w:contextualSpacing/>
      </w:pPr>
      <w:r>
        <w:t>Each dimension will be rated on a 0-5 scale with 0-1 = “Needs Work</w:t>
      </w:r>
      <w:proofErr w:type="gramStart"/>
      <w:r>
        <w:t>,”  2</w:t>
      </w:r>
      <w:proofErr w:type="gramEnd"/>
      <w:r>
        <w:t xml:space="preserve">-3 = “Competent,” and 4-5 = “Excellent.” A minimum of a 15 is required to receive a passing score.  If both raters score a question as a Fail, then the student has failed that question.  If only one rater scores the answer as a Fail, then a third rater will score the response, with the majority of ratings determining whether the response is a pass or fail.  </w:t>
      </w:r>
    </w:p>
    <w:p w14:paraId="41338C46" w14:textId="77777777" w:rsidR="00EE5A67" w:rsidRDefault="00E147B6">
      <w:pPr>
        <w:pStyle w:val="ListParagraph"/>
        <w:numPr>
          <w:ilvl w:val="0"/>
          <w:numId w:val="25"/>
        </w:numPr>
        <w:spacing w:beforeAutospacing="1"/>
        <w:rPr>
          <w:b/>
          <w:bCs/>
        </w:rPr>
      </w:pPr>
      <w:r>
        <w:t>Students receive feedback on the results of their written exam through written comments made by faculty grading the exam and, in some cases, through individual meetings with graders</w:t>
      </w:r>
    </w:p>
    <w:p w14:paraId="71992FBF" w14:textId="77777777" w:rsidR="00EE5A67" w:rsidRDefault="00E147B6">
      <w:pPr>
        <w:pStyle w:val="ListParagraph"/>
        <w:numPr>
          <w:ilvl w:val="0"/>
          <w:numId w:val="25"/>
        </w:numPr>
        <w:spacing w:afterAutospacing="1"/>
        <w:rPr>
          <w:b/>
          <w:bCs/>
        </w:rPr>
      </w:pPr>
      <w:r>
        <w:t>There are three possible outcomes for the student’s first sitting for the ADP Comprehensive Exam:</w:t>
      </w:r>
    </w:p>
    <w:p w14:paraId="1CC995D2" w14:textId="77777777" w:rsidR="00EE5A67" w:rsidRDefault="00EE5A67">
      <w:pPr>
        <w:pStyle w:val="ListParagraph"/>
        <w:spacing w:afterAutospacing="1"/>
        <w:ind w:left="1584"/>
        <w:rPr>
          <w:b/>
          <w:bCs/>
        </w:rPr>
      </w:pPr>
    </w:p>
    <w:p w14:paraId="7C854E43" w14:textId="77777777" w:rsidR="00EE5A67" w:rsidRDefault="00E147B6">
      <w:pPr>
        <w:pStyle w:val="ListParagraph"/>
        <w:numPr>
          <w:ilvl w:val="1"/>
          <w:numId w:val="25"/>
        </w:numPr>
        <w:rPr>
          <w:b/>
          <w:bCs/>
        </w:rPr>
      </w:pPr>
      <w:r>
        <w:t>Complete Pass – Student passed all three questions.</w:t>
      </w:r>
    </w:p>
    <w:p w14:paraId="21184A4A" w14:textId="77777777" w:rsidR="00EE5A67" w:rsidRDefault="00E147B6">
      <w:pPr>
        <w:pStyle w:val="ListParagraph"/>
        <w:numPr>
          <w:ilvl w:val="2"/>
          <w:numId w:val="25"/>
        </w:numPr>
        <w:rPr>
          <w:b/>
          <w:bCs/>
        </w:rPr>
      </w:pPr>
      <w:r>
        <w:t>In the event of a complete pass, the student should set up the pre-proposal meeting.  The student may apply to be advanced to candidacy.</w:t>
      </w:r>
    </w:p>
    <w:p w14:paraId="3BE6CCBA" w14:textId="77777777" w:rsidR="00EE5A67" w:rsidRDefault="00E147B6">
      <w:pPr>
        <w:pStyle w:val="ListParagraph"/>
        <w:numPr>
          <w:ilvl w:val="1"/>
          <w:numId w:val="25"/>
        </w:numPr>
        <w:rPr>
          <w:b/>
          <w:bCs/>
        </w:rPr>
      </w:pPr>
      <w:r>
        <w:t>Partial Pass- The student fails one question.</w:t>
      </w:r>
    </w:p>
    <w:p w14:paraId="2048DF3A" w14:textId="77777777" w:rsidR="00EE5A67" w:rsidRDefault="00E147B6">
      <w:pPr>
        <w:pStyle w:val="ColorfulList-Accent11"/>
        <w:numPr>
          <w:ilvl w:val="2"/>
          <w:numId w:val="25"/>
        </w:numPr>
        <w:rPr>
          <w:rFonts w:ascii="Times New Roman" w:hAnsi="Times New Roman"/>
        </w:rPr>
      </w:pPr>
      <w:r>
        <w:rPr>
          <w:rFonts w:ascii="Times New Roman" w:hAnsi="Times New Roman"/>
        </w:rPr>
        <w:t xml:space="preserve">In the event of the partial pass, the student rewrites the same failed question within 30 days of receiving their scores.  The question will be re-graded.  </w:t>
      </w:r>
    </w:p>
    <w:p w14:paraId="26A87DE0" w14:textId="77777777" w:rsidR="00EE5A67" w:rsidRDefault="00E147B6">
      <w:pPr>
        <w:pStyle w:val="ColorfulList-Accent11"/>
        <w:numPr>
          <w:ilvl w:val="2"/>
          <w:numId w:val="25"/>
        </w:numPr>
        <w:rPr>
          <w:rFonts w:ascii="Times New Roman" w:hAnsi="Times New Roman"/>
        </w:rPr>
      </w:pPr>
      <w:r>
        <w:rPr>
          <w:rFonts w:ascii="Times New Roman" w:hAnsi="Times New Roman"/>
        </w:rPr>
        <w:t>If the rewritten response passes, the student has completely passed the comprehensive exam (see 6a).</w:t>
      </w:r>
    </w:p>
    <w:p w14:paraId="28F1D0FE" w14:textId="77777777" w:rsidR="00EE5A67" w:rsidRDefault="00E147B6">
      <w:pPr>
        <w:pStyle w:val="ColorfulList-Accent11"/>
        <w:numPr>
          <w:ilvl w:val="2"/>
          <w:numId w:val="25"/>
        </w:numPr>
        <w:rPr>
          <w:rFonts w:ascii="Times New Roman" w:hAnsi="Times New Roman"/>
        </w:rPr>
      </w:pPr>
      <w:r>
        <w:rPr>
          <w:rFonts w:ascii="Times New Roman" w:hAnsi="Times New Roman"/>
        </w:rPr>
        <w:t>If the rewritten response fails, the student is considered to have failed the rewrite.  At this point, the student re-sits for comprehensive exams at the next normal 2-week period for comprehensive exams. Only the type of question that was failed will need to be re-sat for. The type of question will be the same for the re-sitting, but the question may be changed.</w:t>
      </w:r>
    </w:p>
    <w:p w14:paraId="5FEB7936" w14:textId="77777777" w:rsidR="00EE5A67" w:rsidRDefault="00E147B6">
      <w:pPr>
        <w:pStyle w:val="ColorfulList-Accent11"/>
        <w:numPr>
          <w:ilvl w:val="3"/>
          <w:numId w:val="25"/>
        </w:numPr>
        <w:rPr>
          <w:rFonts w:ascii="Times New Roman" w:hAnsi="Times New Roman"/>
        </w:rPr>
      </w:pPr>
      <w:r>
        <w:rPr>
          <w:rFonts w:ascii="Times New Roman" w:hAnsi="Times New Roman"/>
        </w:rPr>
        <w:lastRenderedPageBreak/>
        <w:t>If the response from the re-sitting passes, the student has completely passed the comprehensive exam (see 6a).</w:t>
      </w:r>
    </w:p>
    <w:p w14:paraId="6795FDC2" w14:textId="77777777" w:rsidR="00EE5A67" w:rsidRDefault="00E147B6">
      <w:pPr>
        <w:pStyle w:val="ColorfulList-Accent11"/>
        <w:numPr>
          <w:ilvl w:val="3"/>
          <w:numId w:val="25"/>
        </w:numPr>
        <w:rPr>
          <w:rFonts w:ascii="Times New Roman" w:hAnsi="Times New Roman"/>
        </w:rPr>
      </w:pPr>
      <w:r>
        <w:rPr>
          <w:rFonts w:ascii="Times New Roman" w:hAnsi="Times New Roman"/>
        </w:rPr>
        <w:t xml:space="preserve">If the response from the re-sitting fails, the student has the opportunity to re-write the failed question within 30 days of receiving their score. The question will be re-graded.  </w:t>
      </w:r>
    </w:p>
    <w:p w14:paraId="0034DFF6" w14:textId="77777777" w:rsidR="00EE5A67" w:rsidRDefault="00E147B6">
      <w:pPr>
        <w:pStyle w:val="ColorfulList-Accent11"/>
        <w:numPr>
          <w:ilvl w:val="4"/>
          <w:numId w:val="8"/>
        </w:numPr>
        <w:ind w:left="3960"/>
        <w:rPr>
          <w:rFonts w:ascii="Times New Roman" w:hAnsi="Times New Roman"/>
        </w:rPr>
      </w:pPr>
      <w:r>
        <w:rPr>
          <w:rFonts w:ascii="Times New Roman" w:hAnsi="Times New Roman"/>
        </w:rPr>
        <w:t>If the rewritten response from the re-sitting passes, the student has completely passed the comprehensive exam (see 6a).</w:t>
      </w:r>
    </w:p>
    <w:p w14:paraId="078083BD" w14:textId="77777777" w:rsidR="00EE5A67" w:rsidRDefault="00E147B6">
      <w:pPr>
        <w:pStyle w:val="ColorfulList-Accent11"/>
        <w:numPr>
          <w:ilvl w:val="4"/>
          <w:numId w:val="8"/>
        </w:numPr>
        <w:ind w:left="3960"/>
        <w:rPr>
          <w:rFonts w:ascii="Times New Roman" w:hAnsi="Times New Roman"/>
        </w:rPr>
      </w:pPr>
      <w:r>
        <w:rPr>
          <w:rFonts w:ascii="Times New Roman" w:hAnsi="Times New Roman"/>
        </w:rPr>
        <w:t>If the rewritten response from the re-sitting fails, the student has no more options for completing the ADP Comprehensive Exam and will be separated from the program.</w:t>
      </w:r>
    </w:p>
    <w:p w14:paraId="684A92F2" w14:textId="77777777" w:rsidR="00EE5A67" w:rsidRDefault="00EE5A67">
      <w:pPr>
        <w:pStyle w:val="ListParagraph"/>
        <w:spacing w:afterAutospacing="1"/>
        <w:ind w:left="3024"/>
        <w:rPr>
          <w:b/>
          <w:bCs/>
        </w:rPr>
      </w:pPr>
    </w:p>
    <w:p w14:paraId="0FF4395B" w14:textId="77777777" w:rsidR="00EE5A67" w:rsidRDefault="00E147B6">
      <w:pPr>
        <w:pStyle w:val="ListParagraph"/>
        <w:numPr>
          <w:ilvl w:val="1"/>
          <w:numId w:val="25"/>
        </w:numPr>
        <w:rPr>
          <w:b/>
          <w:bCs/>
        </w:rPr>
      </w:pPr>
      <w:r>
        <w:t>Fail - The student fails two or more questions.</w:t>
      </w:r>
    </w:p>
    <w:p w14:paraId="27490E62" w14:textId="77777777" w:rsidR="00EE5A67" w:rsidRDefault="00E147B6">
      <w:pPr>
        <w:pStyle w:val="ListParagraph"/>
        <w:numPr>
          <w:ilvl w:val="2"/>
          <w:numId w:val="25"/>
        </w:numPr>
        <w:rPr>
          <w:b/>
          <w:bCs/>
        </w:rPr>
      </w:pPr>
      <w:r>
        <w:t>In the event of the student failing the first sitting of the comprehensive exam, the student sits for a second time for the comprehensive exam at the next normal 2-week comprehensive exam period with three new questions</w:t>
      </w:r>
    </w:p>
    <w:p w14:paraId="38B99387" w14:textId="77777777" w:rsidR="00EE5A67" w:rsidRDefault="00E147B6">
      <w:pPr>
        <w:pStyle w:val="ListParagraph"/>
        <w:numPr>
          <w:ilvl w:val="3"/>
          <w:numId w:val="25"/>
        </w:numPr>
        <w:rPr>
          <w:b/>
          <w:bCs/>
        </w:rPr>
      </w:pPr>
      <w:r>
        <w:t>If the student passes all three questions, the student has completely passed the comprehensive exam (see 1a).</w:t>
      </w:r>
    </w:p>
    <w:p w14:paraId="425D7849" w14:textId="77777777" w:rsidR="00EE5A67" w:rsidRDefault="00E147B6">
      <w:pPr>
        <w:pStyle w:val="ListParagraph"/>
        <w:numPr>
          <w:ilvl w:val="3"/>
          <w:numId w:val="25"/>
        </w:numPr>
        <w:rPr>
          <w:b/>
          <w:bCs/>
        </w:rPr>
      </w:pPr>
      <w:r>
        <w:t xml:space="preserve">If the student fails one question, the student has the opportunity to rewrite the failed question within 30 days of receiving their scores.  The question will be re-graded.  </w:t>
      </w:r>
    </w:p>
    <w:p w14:paraId="16DC64FC" w14:textId="77777777" w:rsidR="00EE5A67" w:rsidRDefault="00E147B6">
      <w:pPr>
        <w:pStyle w:val="ListParagraph"/>
        <w:numPr>
          <w:ilvl w:val="4"/>
          <w:numId w:val="25"/>
        </w:numPr>
        <w:rPr>
          <w:b/>
          <w:bCs/>
        </w:rPr>
      </w:pPr>
      <w:r>
        <w:t>If the rewritten response passes, the student has completely passed the comprehensive exam.</w:t>
      </w:r>
    </w:p>
    <w:p w14:paraId="201AD092" w14:textId="77777777" w:rsidR="00EE5A67" w:rsidRDefault="00E147B6">
      <w:pPr>
        <w:pStyle w:val="ListParagraph"/>
        <w:numPr>
          <w:ilvl w:val="4"/>
          <w:numId w:val="25"/>
        </w:numPr>
        <w:rPr>
          <w:b/>
          <w:bCs/>
        </w:rPr>
      </w:pPr>
      <w:r>
        <w:t>If the rewritten response fails, the student has no more options for completing the ADP Comprehensive Exam and will be separated from the program.</w:t>
      </w:r>
    </w:p>
    <w:p w14:paraId="3FC02D48" w14:textId="77777777" w:rsidR="00EE5A67" w:rsidRDefault="00E147B6">
      <w:pPr>
        <w:pStyle w:val="ListParagraph"/>
        <w:numPr>
          <w:ilvl w:val="3"/>
          <w:numId w:val="25"/>
        </w:numPr>
        <w:spacing w:afterAutospacing="1"/>
        <w:rPr>
          <w:b/>
          <w:bCs/>
        </w:rPr>
      </w:pPr>
      <w:r>
        <w:t>In the event that the student fails two or more questions during their second sitting, the student has no more options for completing the ADP Comprehensive Exam and will be separated from the program.</w:t>
      </w:r>
    </w:p>
    <w:p w14:paraId="4A95FE7E" w14:textId="77777777" w:rsidR="00EE5A67" w:rsidRDefault="00E147B6">
      <w:pPr>
        <w:pStyle w:val="ListParagraph"/>
        <w:spacing w:beforeAutospacing="1" w:afterAutospacing="1"/>
        <w:ind w:left="1224" w:firstLine="216"/>
        <w:rPr>
          <w:b/>
          <w:bCs/>
        </w:rPr>
      </w:pPr>
      <w:r>
        <w:br w:type="page"/>
      </w:r>
    </w:p>
    <w:tbl>
      <w:tblPr>
        <w:tblW w:w="8923" w:type="dxa"/>
        <w:tblLayout w:type="fixed"/>
        <w:tblLook w:val="0000" w:firstRow="0" w:lastRow="0" w:firstColumn="0" w:lastColumn="0" w:noHBand="0" w:noVBand="0"/>
      </w:tblPr>
      <w:tblGrid>
        <w:gridCol w:w="1776"/>
        <w:gridCol w:w="5099"/>
        <w:gridCol w:w="1812"/>
        <w:gridCol w:w="236"/>
      </w:tblGrid>
      <w:tr w:rsidR="00EE5A67" w14:paraId="34E5A8B6" w14:textId="77777777">
        <w:tc>
          <w:tcPr>
            <w:tcW w:w="8687" w:type="dxa"/>
            <w:gridSpan w:val="3"/>
            <w:tcBorders>
              <w:top w:val="single" w:sz="4" w:space="0" w:color="000000"/>
              <w:left w:val="single" w:sz="4" w:space="0" w:color="000000"/>
              <w:bottom w:val="single" w:sz="4" w:space="0" w:color="000000"/>
              <w:right w:val="single" w:sz="4" w:space="0" w:color="000000"/>
            </w:tcBorders>
            <w:shd w:val="clear" w:color="auto" w:fill="E0E0E0"/>
          </w:tcPr>
          <w:p w14:paraId="775111B8" w14:textId="77777777" w:rsidR="00EE5A67" w:rsidRDefault="00E147B6">
            <w:pPr>
              <w:pStyle w:val="Heading3"/>
              <w:pageBreakBefore/>
              <w:widowControl w:val="0"/>
              <w:numPr>
                <w:ilvl w:val="2"/>
                <w:numId w:val="11"/>
              </w:numPr>
              <w:jc w:val="center"/>
              <w:rPr>
                <w:rFonts w:ascii="Times New Roman" w:hAnsi="Times New Roman" w:cs="Times New Roman"/>
                <w:sz w:val="24"/>
                <w:szCs w:val="24"/>
              </w:rPr>
            </w:pPr>
            <w:bookmarkStart w:id="215" w:name="_Toc113632947"/>
            <w:r>
              <w:rPr>
                <w:rFonts w:ascii="Times New Roman" w:hAnsi="Times New Roman" w:cs="Times New Roman"/>
                <w:sz w:val="24"/>
                <w:szCs w:val="24"/>
              </w:rPr>
              <w:lastRenderedPageBreak/>
              <w:t>Comprehensive Exam Timeline</w:t>
            </w:r>
            <w:bookmarkEnd w:id="215"/>
          </w:p>
        </w:tc>
        <w:tc>
          <w:tcPr>
            <w:tcW w:w="236" w:type="dxa"/>
          </w:tcPr>
          <w:p w14:paraId="7C21B9E6" w14:textId="77777777" w:rsidR="00EE5A67" w:rsidRDefault="00EE5A67">
            <w:pPr>
              <w:widowControl w:val="0"/>
            </w:pPr>
          </w:p>
        </w:tc>
      </w:tr>
      <w:tr w:rsidR="00EE5A67" w14:paraId="1D6E41D6" w14:textId="77777777">
        <w:tc>
          <w:tcPr>
            <w:tcW w:w="1776" w:type="dxa"/>
            <w:tcBorders>
              <w:top w:val="single" w:sz="4" w:space="0" w:color="000000"/>
              <w:left w:val="single" w:sz="4" w:space="0" w:color="000000"/>
              <w:bottom w:val="single" w:sz="4" w:space="0" w:color="000000"/>
              <w:right w:val="single" w:sz="4" w:space="0" w:color="000000"/>
            </w:tcBorders>
          </w:tcPr>
          <w:p w14:paraId="69862734" w14:textId="77777777" w:rsidR="00EE5A67" w:rsidRDefault="00E147B6">
            <w:pPr>
              <w:widowControl w:val="0"/>
              <w:rPr>
                <w:b/>
              </w:rPr>
            </w:pPr>
            <w:r>
              <w:rPr>
                <w:b/>
              </w:rPr>
              <w:t>Deadlines*</w:t>
            </w:r>
          </w:p>
          <w:p w14:paraId="5A9AF4F8" w14:textId="77777777" w:rsidR="00EE5A67" w:rsidRDefault="00E147B6">
            <w:pPr>
              <w:widowControl w:val="0"/>
              <w:rPr>
                <w:b/>
              </w:rPr>
            </w:pPr>
            <w:r>
              <w:rPr>
                <w:b/>
              </w:rPr>
              <w:t>(Winter comps)</w:t>
            </w:r>
          </w:p>
        </w:tc>
        <w:tc>
          <w:tcPr>
            <w:tcW w:w="5099" w:type="dxa"/>
            <w:tcBorders>
              <w:top w:val="single" w:sz="4" w:space="0" w:color="000000"/>
              <w:left w:val="single" w:sz="4" w:space="0" w:color="000000"/>
              <w:bottom w:val="single" w:sz="4" w:space="0" w:color="000000"/>
              <w:right w:val="single" w:sz="4" w:space="0" w:color="000000"/>
            </w:tcBorders>
          </w:tcPr>
          <w:p w14:paraId="05B4AA56" w14:textId="77777777" w:rsidR="00EE5A67" w:rsidRDefault="00E147B6">
            <w:pPr>
              <w:widowControl w:val="0"/>
              <w:rPr>
                <w:b/>
              </w:rPr>
            </w:pPr>
            <w:r>
              <w:rPr>
                <w:b/>
              </w:rPr>
              <w:t>Action(s)</w:t>
            </w:r>
          </w:p>
        </w:tc>
        <w:tc>
          <w:tcPr>
            <w:tcW w:w="2048" w:type="dxa"/>
            <w:gridSpan w:val="2"/>
            <w:tcBorders>
              <w:top w:val="single" w:sz="4" w:space="0" w:color="000000"/>
              <w:left w:val="single" w:sz="4" w:space="0" w:color="000000"/>
              <w:bottom w:val="single" w:sz="4" w:space="0" w:color="000000"/>
              <w:right w:val="single" w:sz="4" w:space="0" w:color="000000"/>
            </w:tcBorders>
          </w:tcPr>
          <w:p w14:paraId="7EF7495B" w14:textId="77777777" w:rsidR="00EE5A67" w:rsidRDefault="00E147B6">
            <w:pPr>
              <w:widowControl w:val="0"/>
              <w:rPr>
                <w:b/>
              </w:rPr>
            </w:pPr>
            <w:r>
              <w:rPr>
                <w:b/>
              </w:rPr>
              <w:t>Deadlines*</w:t>
            </w:r>
          </w:p>
          <w:p w14:paraId="6FC61706" w14:textId="77777777" w:rsidR="00EE5A67" w:rsidRDefault="00E147B6">
            <w:pPr>
              <w:widowControl w:val="0"/>
              <w:rPr>
                <w:b/>
              </w:rPr>
            </w:pPr>
            <w:r>
              <w:rPr>
                <w:b/>
              </w:rPr>
              <w:t>(Summer comps)</w:t>
            </w:r>
          </w:p>
        </w:tc>
      </w:tr>
      <w:tr w:rsidR="00EE5A67" w14:paraId="2014DD8B" w14:textId="77777777">
        <w:tc>
          <w:tcPr>
            <w:tcW w:w="1776" w:type="dxa"/>
            <w:tcBorders>
              <w:top w:val="single" w:sz="4" w:space="0" w:color="000000"/>
              <w:left w:val="single" w:sz="4" w:space="0" w:color="000000"/>
              <w:bottom w:val="single" w:sz="4" w:space="0" w:color="000000"/>
              <w:right w:val="single" w:sz="4" w:space="0" w:color="000000"/>
            </w:tcBorders>
          </w:tcPr>
          <w:p w14:paraId="29E05D93" w14:textId="77777777" w:rsidR="00EE5A67" w:rsidRDefault="00E147B6">
            <w:pPr>
              <w:widowControl w:val="0"/>
              <w:rPr>
                <w:b/>
                <w:i/>
                <w:iCs/>
              </w:rPr>
            </w:pPr>
            <w:r>
              <w:rPr>
                <w:b/>
                <w:i/>
                <w:iCs/>
              </w:rPr>
              <w:t>Prior Semester</w:t>
            </w:r>
          </w:p>
        </w:tc>
        <w:tc>
          <w:tcPr>
            <w:tcW w:w="5099" w:type="dxa"/>
            <w:tcBorders>
              <w:top w:val="single" w:sz="4" w:space="0" w:color="000000"/>
              <w:left w:val="single" w:sz="4" w:space="0" w:color="000000"/>
              <w:bottom w:val="single" w:sz="4" w:space="0" w:color="000000"/>
              <w:right w:val="single" w:sz="4" w:space="0" w:color="000000"/>
            </w:tcBorders>
          </w:tcPr>
          <w:p w14:paraId="1F729809" w14:textId="77777777" w:rsidR="00EE5A67" w:rsidRDefault="00E147B6">
            <w:pPr>
              <w:pStyle w:val="ListParagraph"/>
              <w:widowControl w:val="0"/>
              <w:numPr>
                <w:ilvl w:val="0"/>
                <w:numId w:val="18"/>
              </w:numPr>
              <w:ind w:left="347"/>
            </w:pPr>
            <w:r>
              <w:t>Student discusses taking comps with advisor.  Student and advisor draft specialized reading list</w:t>
            </w:r>
          </w:p>
          <w:p w14:paraId="0A3F5DA0" w14:textId="77777777" w:rsidR="00EE5A67" w:rsidRDefault="00E147B6">
            <w:pPr>
              <w:pStyle w:val="ListParagraph"/>
              <w:widowControl w:val="0"/>
              <w:numPr>
                <w:ilvl w:val="0"/>
                <w:numId w:val="18"/>
              </w:numPr>
              <w:ind w:left="347"/>
            </w:pPr>
            <w:r>
              <w:t xml:space="preserve">Preliminary POS is reviewed by graduate coordinator. </w:t>
            </w:r>
          </w:p>
        </w:tc>
        <w:tc>
          <w:tcPr>
            <w:tcW w:w="2048" w:type="dxa"/>
            <w:gridSpan w:val="2"/>
            <w:tcBorders>
              <w:top w:val="single" w:sz="4" w:space="0" w:color="000000"/>
              <w:left w:val="single" w:sz="4" w:space="0" w:color="000000"/>
              <w:bottom w:val="single" w:sz="4" w:space="0" w:color="000000"/>
              <w:right w:val="single" w:sz="4" w:space="0" w:color="000000"/>
            </w:tcBorders>
          </w:tcPr>
          <w:p w14:paraId="3BF77A1F" w14:textId="77777777" w:rsidR="00EE5A67" w:rsidRDefault="00E147B6">
            <w:pPr>
              <w:widowControl w:val="0"/>
              <w:rPr>
                <w:b/>
                <w:i/>
                <w:iCs/>
              </w:rPr>
            </w:pPr>
            <w:r>
              <w:rPr>
                <w:b/>
                <w:i/>
                <w:iCs/>
              </w:rPr>
              <w:t>Prior Semester</w:t>
            </w:r>
          </w:p>
        </w:tc>
      </w:tr>
      <w:tr w:rsidR="00EE5A67" w14:paraId="5323886B" w14:textId="77777777">
        <w:tc>
          <w:tcPr>
            <w:tcW w:w="1776" w:type="dxa"/>
            <w:tcBorders>
              <w:top w:val="single" w:sz="4" w:space="0" w:color="000000"/>
              <w:left w:val="single" w:sz="4" w:space="0" w:color="000000"/>
              <w:bottom w:val="single" w:sz="4" w:space="0" w:color="000000"/>
              <w:right w:val="single" w:sz="4" w:space="0" w:color="000000"/>
            </w:tcBorders>
          </w:tcPr>
          <w:p w14:paraId="5B83CEA6" w14:textId="77777777" w:rsidR="00EE5A67" w:rsidRDefault="00E147B6">
            <w:pPr>
              <w:widowControl w:val="0"/>
              <w:rPr>
                <w:b/>
                <w:i/>
                <w:iCs/>
              </w:rPr>
            </w:pPr>
            <w:r>
              <w:rPr>
                <w:b/>
                <w:i/>
                <w:iCs/>
              </w:rPr>
              <w:t>By September 1</w:t>
            </w:r>
          </w:p>
        </w:tc>
        <w:tc>
          <w:tcPr>
            <w:tcW w:w="5099" w:type="dxa"/>
            <w:tcBorders>
              <w:top w:val="single" w:sz="4" w:space="0" w:color="000000"/>
              <w:left w:val="single" w:sz="4" w:space="0" w:color="000000"/>
              <w:bottom w:val="single" w:sz="4" w:space="0" w:color="000000"/>
              <w:right w:val="single" w:sz="4" w:space="0" w:color="000000"/>
            </w:tcBorders>
          </w:tcPr>
          <w:p w14:paraId="6A9B9623" w14:textId="77777777" w:rsidR="00EE5A67" w:rsidRDefault="00E147B6">
            <w:pPr>
              <w:pStyle w:val="ListParagraph"/>
              <w:widowControl w:val="0"/>
              <w:numPr>
                <w:ilvl w:val="0"/>
                <w:numId w:val="19"/>
              </w:numPr>
              <w:ind w:left="347"/>
            </w:pPr>
            <w:r>
              <w:t>Student submits Application for Approval to Take Comprehensive Exams form to program director</w:t>
            </w:r>
          </w:p>
          <w:p w14:paraId="6DDBA2C4" w14:textId="77777777" w:rsidR="00EE5A67" w:rsidRDefault="00E147B6">
            <w:pPr>
              <w:pStyle w:val="ListParagraph"/>
              <w:widowControl w:val="0"/>
              <w:numPr>
                <w:ilvl w:val="0"/>
                <w:numId w:val="19"/>
              </w:numPr>
              <w:ind w:left="347"/>
            </w:pPr>
            <w:r>
              <w:t>Student submits Approval of PhD Comprehensive exam committee form to program director</w:t>
            </w:r>
          </w:p>
          <w:p w14:paraId="1E00222E" w14:textId="77777777" w:rsidR="00EE5A67" w:rsidRDefault="00E147B6">
            <w:pPr>
              <w:pStyle w:val="ListParagraph"/>
              <w:widowControl w:val="0"/>
              <w:numPr>
                <w:ilvl w:val="0"/>
                <w:numId w:val="19"/>
              </w:numPr>
              <w:ind w:left="347"/>
            </w:pPr>
            <w:r>
              <w:t>Specialized reading list preliminarily approved by advisor</w:t>
            </w:r>
          </w:p>
          <w:p w14:paraId="062C049F" w14:textId="77777777" w:rsidR="00EE5A67" w:rsidRDefault="00E147B6">
            <w:pPr>
              <w:pStyle w:val="ListParagraph"/>
              <w:widowControl w:val="0"/>
              <w:numPr>
                <w:ilvl w:val="0"/>
                <w:numId w:val="19"/>
              </w:numPr>
              <w:ind w:left="347"/>
            </w:pPr>
            <w:r>
              <w:t>Student requests access to General Reading list and online repository of readings.</w:t>
            </w:r>
          </w:p>
          <w:p w14:paraId="61BA0D4B" w14:textId="77777777" w:rsidR="00EE5A67" w:rsidRDefault="00EE5A67">
            <w:pPr>
              <w:widowControl w:val="0"/>
            </w:pPr>
          </w:p>
        </w:tc>
        <w:tc>
          <w:tcPr>
            <w:tcW w:w="2048" w:type="dxa"/>
            <w:gridSpan w:val="2"/>
            <w:tcBorders>
              <w:top w:val="single" w:sz="4" w:space="0" w:color="000000"/>
              <w:left w:val="single" w:sz="4" w:space="0" w:color="000000"/>
              <w:bottom w:val="single" w:sz="4" w:space="0" w:color="000000"/>
              <w:right w:val="single" w:sz="4" w:space="0" w:color="000000"/>
            </w:tcBorders>
          </w:tcPr>
          <w:p w14:paraId="399CE5AA" w14:textId="77777777" w:rsidR="00EE5A67" w:rsidRDefault="00E147B6">
            <w:pPr>
              <w:widowControl w:val="0"/>
              <w:rPr>
                <w:b/>
                <w:i/>
                <w:iCs/>
              </w:rPr>
            </w:pPr>
            <w:r>
              <w:rPr>
                <w:b/>
                <w:i/>
                <w:iCs/>
              </w:rPr>
              <w:t>By March 1</w:t>
            </w:r>
          </w:p>
        </w:tc>
      </w:tr>
      <w:tr w:rsidR="00EE5A67" w14:paraId="7AA69310" w14:textId="77777777">
        <w:tc>
          <w:tcPr>
            <w:tcW w:w="1776" w:type="dxa"/>
            <w:tcBorders>
              <w:top w:val="single" w:sz="4" w:space="0" w:color="000000"/>
              <w:left w:val="single" w:sz="4" w:space="0" w:color="000000"/>
              <w:bottom w:val="single" w:sz="4" w:space="0" w:color="000000"/>
              <w:right w:val="single" w:sz="4" w:space="0" w:color="000000"/>
            </w:tcBorders>
          </w:tcPr>
          <w:p w14:paraId="15354CA9" w14:textId="77777777" w:rsidR="00EE5A67" w:rsidRDefault="00E147B6">
            <w:pPr>
              <w:widowControl w:val="0"/>
              <w:rPr>
                <w:b/>
                <w:i/>
                <w:iCs/>
              </w:rPr>
            </w:pPr>
            <w:r>
              <w:rPr>
                <w:b/>
                <w:i/>
                <w:iCs/>
              </w:rPr>
              <w:t>By November 1</w:t>
            </w:r>
          </w:p>
        </w:tc>
        <w:tc>
          <w:tcPr>
            <w:tcW w:w="5099" w:type="dxa"/>
            <w:tcBorders>
              <w:top w:val="single" w:sz="4" w:space="0" w:color="000000"/>
              <w:left w:val="single" w:sz="4" w:space="0" w:color="000000"/>
              <w:bottom w:val="single" w:sz="4" w:space="0" w:color="000000"/>
              <w:right w:val="single" w:sz="4" w:space="0" w:color="000000"/>
            </w:tcBorders>
          </w:tcPr>
          <w:p w14:paraId="38CAB66D" w14:textId="77777777" w:rsidR="00EE5A67" w:rsidRDefault="00E147B6">
            <w:pPr>
              <w:pStyle w:val="ListParagraph"/>
              <w:widowControl w:val="0"/>
              <w:numPr>
                <w:ilvl w:val="0"/>
                <w:numId w:val="20"/>
              </w:numPr>
              <w:ind w:left="347"/>
            </w:pPr>
            <w:r>
              <w:t>Meeting of student’s comps committee</w:t>
            </w:r>
          </w:p>
          <w:p w14:paraId="53C554EE" w14:textId="77777777" w:rsidR="00EE5A67" w:rsidRDefault="00E147B6">
            <w:pPr>
              <w:pStyle w:val="ListParagraph"/>
              <w:widowControl w:val="0"/>
              <w:numPr>
                <w:ilvl w:val="0"/>
                <w:numId w:val="20"/>
              </w:numPr>
              <w:ind w:left="347"/>
            </w:pPr>
            <w:r>
              <w:t>Student submits (at meeting) hypothetical comp questions (with prior approval by advisor) to committee members</w:t>
            </w:r>
          </w:p>
          <w:p w14:paraId="5458066D" w14:textId="77777777" w:rsidR="00EE5A67" w:rsidRDefault="00E147B6">
            <w:pPr>
              <w:pStyle w:val="ListParagraph"/>
              <w:widowControl w:val="0"/>
              <w:numPr>
                <w:ilvl w:val="0"/>
                <w:numId w:val="20"/>
              </w:numPr>
              <w:ind w:left="347"/>
            </w:pPr>
            <w:r>
              <w:t>Reading list is finalized by committee</w:t>
            </w:r>
          </w:p>
        </w:tc>
        <w:tc>
          <w:tcPr>
            <w:tcW w:w="2048" w:type="dxa"/>
            <w:gridSpan w:val="2"/>
            <w:tcBorders>
              <w:top w:val="single" w:sz="4" w:space="0" w:color="000000"/>
              <w:left w:val="single" w:sz="4" w:space="0" w:color="000000"/>
              <w:bottom w:val="single" w:sz="4" w:space="0" w:color="000000"/>
              <w:right w:val="single" w:sz="4" w:space="0" w:color="000000"/>
            </w:tcBorders>
          </w:tcPr>
          <w:p w14:paraId="4FFB66E1" w14:textId="77777777" w:rsidR="00EE5A67" w:rsidRDefault="00E147B6">
            <w:pPr>
              <w:widowControl w:val="0"/>
              <w:rPr>
                <w:b/>
                <w:i/>
                <w:iCs/>
              </w:rPr>
            </w:pPr>
            <w:r>
              <w:rPr>
                <w:b/>
                <w:i/>
                <w:iCs/>
              </w:rPr>
              <w:t>By May 1</w:t>
            </w:r>
          </w:p>
        </w:tc>
      </w:tr>
      <w:tr w:rsidR="00EE5A67" w14:paraId="046B0DCC" w14:textId="77777777">
        <w:tc>
          <w:tcPr>
            <w:tcW w:w="1776" w:type="dxa"/>
            <w:tcBorders>
              <w:top w:val="single" w:sz="4" w:space="0" w:color="000000"/>
              <w:left w:val="single" w:sz="4" w:space="0" w:color="000000"/>
              <w:bottom w:val="single" w:sz="4" w:space="0" w:color="000000"/>
              <w:right w:val="single" w:sz="4" w:space="0" w:color="000000"/>
            </w:tcBorders>
          </w:tcPr>
          <w:p w14:paraId="6364B808" w14:textId="77777777" w:rsidR="00EE5A67" w:rsidRDefault="00E147B6">
            <w:pPr>
              <w:widowControl w:val="0"/>
              <w:rPr>
                <w:b/>
                <w:i/>
                <w:iCs/>
              </w:rPr>
            </w:pPr>
            <w:r>
              <w:rPr>
                <w:b/>
                <w:i/>
                <w:iCs/>
              </w:rPr>
              <w:t>January 3*</w:t>
            </w:r>
          </w:p>
        </w:tc>
        <w:tc>
          <w:tcPr>
            <w:tcW w:w="5099" w:type="dxa"/>
            <w:tcBorders>
              <w:top w:val="single" w:sz="4" w:space="0" w:color="000000"/>
              <w:left w:val="single" w:sz="4" w:space="0" w:color="000000"/>
              <w:bottom w:val="single" w:sz="4" w:space="0" w:color="000000"/>
              <w:right w:val="single" w:sz="4" w:space="0" w:color="000000"/>
            </w:tcBorders>
          </w:tcPr>
          <w:p w14:paraId="29F5086A" w14:textId="77777777" w:rsidR="00EE5A67" w:rsidRDefault="00E147B6">
            <w:pPr>
              <w:pStyle w:val="ListParagraph"/>
              <w:widowControl w:val="0"/>
              <w:numPr>
                <w:ilvl w:val="0"/>
                <w:numId w:val="21"/>
              </w:numPr>
              <w:ind w:left="347"/>
            </w:pPr>
            <w:r>
              <w:t>Comprehensive exam questions distributed</w:t>
            </w:r>
          </w:p>
        </w:tc>
        <w:tc>
          <w:tcPr>
            <w:tcW w:w="2048" w:type="dxa"/>
            <w:gridSpan w:val="2"/>
            <w:tcBorders>
              <w:top w:val="single" w:sz="4" w:space="0" w:color="000000"/>
              <w:left w:val="single" w:sz="4" w:space="0" w:color="000000"/>
              <w:bottom w:val="single" w:sz="4" w:space="0" w:color="000000"/>
              <w:right w:val="single" w:sz="4" w:space="0" w:color="000000"/>
            </w:tcBorders>
          </w:tcPr>
          <w:p w14:paraId="38508780" w14:textId="77777777" w:rsidR="00EE5A67" w:rsidRDefault="00E147B6">
            <w:pPr>
              <w:widowControl w:val="0"/>
              <w:rPr>
                <w:b/>
                <w:i/>
                <w:iCs/>
              </w:rPr>
            </w:pPr>
            <w:r>
              <w:rPr>
                <w:b/>
                <w:i/>
                <w:iCs/>
              </w:rPr>
              <w:t>July 1*</w:t>
            </w:r>
          </w:p>
        </w:tc>
      </w:tr>
      <w:tr w:rsidR="00EE5A67" w14:paraId="2468D86C" w14:textId="77777777">
        <w:tc>
          <w:tcPr>
            <w:tcW w:w="1776" w:type="dxa"/>
            <w:tcBorders>
              <w:top w:val="single" w:sz="4" w:space="0" w:color="000000"/>
              <w:left w:val="single" w:sz="4" w:space="0" w:color="000000"/>
              <w:bottom w:val="single" w:sz="4" w:space="0" w:color="000000"/>
              <w:right w:val="single" w:sz="4" w:space="0" w:color="000000"/>
            </w:tcBorders>
          </w:tcPr>
          <w:p w14:paraId="19FD0BDA" w14:textId="77777777" w:rsidR="00EE5A67" w:rsidRDefault="00E147B6">
            <w:pPr>
              <w:widowControl w:val="0"/>
              <w:rPr>
                <w:b/>
                <w:i/>
                <w:iCs/>
              </w:rPr>
            </w:pPr>
            <w:r>
              <w:rPr>
                <w:b/>
                <w:i/>
                <w:iCs/>
              </w:rPr>
              <w:t>January 17</w:t>
            </w:r>
          </w:p>
        </w:tc>
        <w:tc>
          <w:tcPr>
            <w:tcW w:w="5099" w:type="dxa"/>
            <w:tcBorders>
              <w:top w:val="single" w:sz="4" w:space="0" w:color="000000"/>
              <w:left w:val="single" w:sz="4" w:space="0" w:color="000000"/>
              <w:bottom w:val="single" w:sz="4" w:space="0" w:color="000000"/>
              <w:right w:val="single" w:sz="4" w:space="0" w:color="000000"/>
            </w:tcBorders>
          </w:tcPr>
          <w:p w14:paraId="1BBC5B47" w14:textId="77777777" w:rsidR="00EE5A67" w:rsidRDefault="00E147B6">
            <w:pPr>
              <w:pStyle w:val="ListParagraph"/>
              <w:widowControl w:val="0"/>
              <w:numPr>
                <w:ilvl w:val="0"/>
                <w:numId w:val="21"/>
              </w:numPr>
              <w:ind w:left="347"/>
            </w:pPr>
            <w:r>
              <w:t>Comprehensive exam answers due</w:t>
            </w:r>
          </w:p>
        </w:tc>
        <w:tc>
          <w:tcPr>
            <w:tcW w:w="2048" w:type="dxa"/>
            <w:gridSpan w:val="2"/>
            <w:tcBorders>
              <w:top w:val="single" w:sz="4" w:space="0" w:color="000000"/>
              <w:left w:val="single" w:sz="4" w:space="0" w:color="000000"/>
              <w:bottom w:val="single" w:sz="4" w:space="0" w:color="000000"/>
              <w:right w:val="single" w:sz="4" w:space="0" w:color="000000"/>
            </w:tcBorders>
          </w:tcPr>
          <w:p w14:paraId="2406654C" w14:textId="77777777" w:rsidR="00EE5A67" w:rsidRDefault="00E147B6">
            <w:pPr>
              <w:widowControl w:val="0"/>
              <w:rPr>
                <w:b/>
                <w:i/>
                <w:iCs/>
              </w:rPr>
            </w:pPr>
            <w:r>
              <w:rPr>
                <w:b/>
                <w:i/>
                <w:iCs/>
              </w:rPr>
              <w:t>July 14</w:t>
            </w:r>
          </w:p>
        </w:tc>
      </w:tr>
      <w:tr w:rsidR="00EE5A67" w14:paraId="4517E91A" w14:textId="77777777">
        <w:tc>
          <w:tcPr>
            <w:tcW w:w="1776" w:type="dxa"/>
            <w:tcBorders>
              <w:top w:val="single" w:sz="4" w:space="0" w:color="000000"/>
              <w:left w:val="single" w:sz="4" w:space="0" w:color="000000"/>
              <w:bottom w:val="single" w:sz="4" w:space="0" w:color="000000"/>
              <w:right w:val="single" w:sz="4" w:space="0" w:color="000000"/>
            </w:tcBorders>
          </w:tcPr>
          <w:p w14:paraId="65436978" w14:textId="77777777" w:rsidR="00EE5A67" w:rsidRDefault="00E147B6">
            <w:pPr>
              <w:widowControl w:val="0"/>
              <w:rPr>
                <w:b/>
                <w:i/>
                <w:iCs/>
              </w:rPr>
            </w:pPr>
            <w:r>
              <w:rPr>
                <w:b/>
                <w:i/>
                <w:iCs/>
              </w:rPr>
              <w:t>As soon as possible</w:t>
            </w:r>
          </w:p>
        </w:tc>
        <w:tc>
          <w:tcPr>
            <w:tcW w:w="5099" w:type="dxa"/>
            <w:tcBorders>
              <w:top w:val="single" w:sz="4" w:space="0" w:color="000000"/>
              <w:left w:val="single" w:sz="4" w:space="0" w:color="000000"/>
              <w:bottom w:val="single" w:sz="4" w:space="0" w:color="000000"/>
              <w:right w:val="single" w:sz="4" w:space="0" w:color="000000"/>
            </w:tcBorders>
          </w:tcPr>
          <w:p w14:paraId="6632104F" w14:textId="77777777" w:rsidR="00EE5A67" w:rsidRDefault="00E147B6">
            <w:pPr>
              <w:pStyle w:val="ListParagraph"/>
              <w:widowControl w:val="0"/>
              <w:numPr>
                <w:ilvl w:val="0"/>
                <w:numId w:val="22"/>
              </w:numPr>
              <w:ind w:left="347"/>
            </w:pPr>
            <w:r>
              <w:t>Results are communicated to the student (including re-write requirements) usually in 4-6 weeks.</w:t>
            </w:r>
          </w:p>
        </w:tc>
        <w:tc>
          <w:tcPr>
            <w:tcW w:w="2048" w:type="dxa"/>
            <w:gridSpan w:val="2"/>
            <w:tcBorders>
              <w:top w:val="single" w:sz="4" w:space="0" w:color="000000"/>
              <w:left w:val="single" w:sz="4" w:space="0" w:color="000000"/>
              <w:bottom w:val="single" w:sz="4" w:space="0" w:color="000000"/>
              <w:right w:val="single" w:sz="4" w:space="0" w:color="000000"/>
            </w:tcBorders>
          </w:tcPr>
          <w:p w14:paraId="29A8A03C" w14:textId="77777777" w:rsidR="00EE5A67" w:rsidRDefault="00E147B6">
            <w:pPr>
              <w:widowControl w:val="0"/>
              <w:rPr>
                <w:b/>
                <w:i/>
                <w:iCs/>
              </w:rPr>
            </w:pPr>
            <w:r>
              <w:rPr>
                <w:b/>
                <w:i/>
                <w:iCs/>
              </w:rPr>
              <w:t>As soon as possible</w:t>
            </w:r>
          </w:p>
        </w:tc>
      </w:tr>
      <w:tr w:rsidR="00EE5A67" w14:paraId="3584DA30" w14:textId="77777777">
        <w:tc>
          <w:tcPr>
            <w:tcW w:w="1776" w:type="dxa"/>
            <w:tcBorders>
              <w:top w:val="single" w:sz="4" w:space="0" w:color="000000"/>
              <w:left w:val="single" w:sz="4" w:space="0" w:color="000000"/>
              <w:bottom w:val="single" w:sz="4" w:space="0" w:color="000000"/>
              <w:right w:val="single" w:sz="4" w:space="0" w:color="000000"/>
            </w:tcBorders>
          </w:tcPr>
          <w:p w14:paraId="415652FA" w14:textId="77777777" w:rsidR="00EE5A67" w:rsidRDefault="00E147B6">
            <w:pPr>
              <w:widowControl w:val="0"/>
              <w:rPr>
                <w:b/>
                <w:i/>
                <w:iCs/>
              </w:rPr>
            </w:pPr>
            <w:r>
              <w:rPr>
                <w:b/>
                <w:i/>
                <w:iCs/>
              </w:rPr>
              <w:t>Within 30 days</w:t>
            </w:r>
          </w:p>
        </w:tc>
        <w:tc>
          <w:tcPr>
            <w:tcW w:w="5099" w:type="dxa"/>
            <w:tcBorders>
              <w:top w:val="single" w:sz="4" w:space="0" w:color="000000"/>
              <w:left w:val="single" w:sz="4" w:space="0" w:color="000000"/>
              <w:bottom w:val="single" w:sz="4" w:space="0" w:color="000000"/>
              <w:right w:val="single" w:sz="4" w:space="0" w:color="000000"/>
            </w:tcBorders>
          </w:tcPr>
          <w:p w14:paraId="27BA1411" w14:textId="77777777" w:rsidR="00EE5A67" w:rsidRDefault="00E147B6">
            <w:pPr>
              <w:pStyle w:val="ListParagraph"/>
              <w:widowControl w:val="0"/>
              <w:numPr>
                <w:ilvl w:val="0"/>
                <w:numId w:val="22"/>
              </w:numPr>
              <w:ind w:left="347"/>
            </w:pPr>
            <w:r>
              <w:t xml:space="preserve">Re-write due to advisor, if student was asked to re-write </w:t>
            </w:r>
          </w:p>
        </w:tc>
        <w:tc>
          <w:tcPr>
            <w:tcW w:w="2048" w:type="dxa"/>
            <w:gridSpan w:val="2"/>
            <w:tcBorders>
              <w:top w:val="single" w:sz="4" w:space="0" w:color="000000"/>
              <w:left w:val="single" w:sz="4" w:space="0" w:color="000000"/>
              <w:bottom w:val="single" w:sz="4" w:space="0" w:color="000000"/>
              <w:right w:val="single" w:sz="4" w:space="0" w:color="000000"/>
            </w:tcBorders>
          </w:tcPr>
          <w:p w14:paraId="28A0A273" w14:textId="77777777" w:rsidR="00EE5A67" w:rsidRDefault="00E147B6">
            <w:pPr>
              <w:widowControl w:val="0"/>
              <w:rPr>
                <w:b/>
                <w:i/>
                <w:iCs/>
              </w:rPr>
            </w:pPr>
            <w:r>
              <w:rPr>
                <w:b/>
                <w:i/>
                <w:iCs/>
              </w:rPr>
              <w:t>Within 30 days</w:t>
            </w:r>
          </w:p>
        </w:tc>
      </w:tr>
    </w:tbl>
    <w:p w14:paraId="44B3370F" w14:textId="77777777" w:rsidR="00EE5A67" w:rsidRDefault="00EE5A67"/>
    <w:p w14:paraId="2A540933" w14:textId="77777777" w:rsidR="00EE5A67" w:rsidRDefault="00E147B6">
      <w:pPr>
        <w:ind w:left="360" w:hanging="360"/>
      </w:pPr>
      <w:r>
        <w:t>*Note: A limited degree of flexibility in dates is available when the student, committee, and program director agree in a modification.</w:t>
      </w:r>
      <w:r>
        <w:br w:type="page"/>
      </w:r>
    </w:p>
    <w:p w14:paraId="74F1BFB1" w14:textId="77777777" w:rsidR="00EE5A67" w:rsidRDefault="00E147B6">
      <w:pPr>
        <w:jc w:val="center"/>
        <w:rPr>
          <w:b/>
        </w:rPr>
      </w:pPr>
      <w:r>
        <w:rPr>
          <w:b/>
        </w:rPr>
        <w:lastRenderedPageBreak/>
        <w:t>Applied Developmental Program</w:t>
      </w:r>
    </w:p>
    <w:p w14:paraId="7953E527" w14:textId="77777777" w:rsidR="00EE5A67" w:rsidRDefault="00E147B6">
      <w:pPr>
        <w:jc w:val="center"/>
      </w:pPr>
      <w:r>
        <w:t>Application for Approval to Take Comprehensive Exams</w:t>
      </w:r>
    </w:p>
    <w:p w14:paraId="228B131D"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sz w:val="22"/>
          <w:szCs w:val="22"/>
        </w:rPr>
      </w:pPr>
    </w:p>
    <w:p w14:paraId="4C690272"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b/>
        </w:rPr>
      </w:pPr>
    </w:p>
    <w:p w14:paraId="738FB11E"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Pr>
          <w:b/>
        </w:rPr>
        <w:t>Name: __________________________________________________</w:t>
      </w:r>
      <w:r>
        <w:t xml:space="preserve"> </w:t>
      </w:r>
    </w:p>
    <w:p w14:paraId="6A8AC6B4"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68F5DC80"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p>
    <w:p w14:paraId="3B191708"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Expected date of comprehensive exam:</w:t>
      </w:r>
      <w:r>
        <w:t xml:space="preserve"> ______________________</w:t>
      </w:r>
    </w:p>
    <w:p w14:paraId="4C956366"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A132390"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Approved tentative POS on file with Director (date)</w:t>
      </w:r>
      <w:r>
        <w:t>:  ______________________</w:t>
      </w:r>
    </w:p>
    <w:p w14:paraId="6B48072E"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5484E92"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01FB0F62"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Are you proposing to trail </w:t>
      </w:r>
      <w:r>
        <w:rPr>
          <w:b/>
          <w:i/>
        </w:rPr>
        <w:t xml:space="preserve">any </w:t>
      </w:r>
      <w:r>
        <w:rPr>
          <w:b/>
        </w:rPr>
        <w:t>courses* by expected date of exam other than 998/</w:t>
      </w:r>
      <w:proofErr w:type="gramStart"/>
      <w:r>
        <w:rPr>
          <w:b/>
        </w:rPr>
        <w:t>999?_</w:t>
      </w:r>
      <w:proofErr w:type="gramEnd"/>
      <w:r>
        <w:rPr>
          <w:b/>
        </w:rPr>
        <w:t>___</w:t>
      </w:r>
    </w:p>
    <w:p w14:paraId="1789DC00"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If so, which course?</w:t>
      </w:r>
    </w:p>
    <w:p w14:paraId="1EC9A4BA"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rPr>
      </w:pPr>
      <w:r>
        <w:rPr>
          <w:b/>
        </w:rPr>
        <w:t>*</w:t>
      </w:r>
      <w:r>
        <w:t xml:space="preserve"> Occasionally, a student who trails only one course from the general psychology core or the methods (not statistics) area may be approved to take comps.  </w:t>
      </w:r>
    </w:p>
    <w:p w14:paraId="38C12AF1"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b/>
          <w:u w:val="single"/>
        </w:rPr>
      </w:pPr>
    </w:p>
    <w:p w14:paraId="6599424E"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4391939C"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2D8A961"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Date of completion of MA thesis (if applicable):</w:t>
      </w:r>
      <w:r>
        <w:t xml:space="preserve"> ____________</w:t>
      </w:r>
    </w:p>
    <w:p w14:paraId="0CE6C2B0"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0BC78241"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Date of completion of 2</w:t>
      </w:r>
      <w:r>
        <w:rPr>
          <w:b/>
          <w:vertAlign w:val="superscript"/>
        </w:rPr>
        <w:t>nd</w:t>
      </w:r>
      <w:r>
        <w:rPr>
          <w:b/>
        </w:rPr>
        <w:t xml:space="preserve"> year project</w:t>
      </w:r>
      <w:r>
        <w:t xml:space="preserve">: ____________________ </w:t>
      </w:r>
    </w:p>
    <w:p w14:paraId="7FDCA072"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E043564"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2812076"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Approved</w:t>
      </w:r>
      <w:r>
        <w:t xml:space="preserve"> __________        </w:t>
      </w:r>
      <w:r>
        <w:rPr>
          <w:b/>
        </w:rPr>
        <w:t>Not Approved</w:t>
      </w:r>
      <w:r>
        <w:t xml:space="preserve"> __________</w:t>
      </w:r>
    </w:p>
    <w:p w14:paraId="7EC70E41"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57AC714"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23420A8"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Advisor</w:t>
      </w:r>
      <w:r>
        <w:t>_________________________________________________________________</w:t>
      </w:r>
    </w:p>
    <w:p w14:paraId="64D5B76D"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tab/>
      </w:r>
      <w:r>
        <w:tab/>
      </w:r>
      <w:r>
        <w:tab/>
      </w:r>
      <w:r>
        <w:tab/>
      </w:r>
      <w:r>
        <w:tab/>
      </w:r>
      <w:r>
        <w:tab/>
      </w:r>
      <w:r>
        <w:tab/>
      </w:r>
      <w:r>
        <w:tab/>
      </w:r>
      <w:r>
        <w:tab/>
      </w:r>
      <w:r>
        <w:tab/>
      </w:r>
      <w:r>
        <w:rPr>
          <w:sz w:val="20"/>
          <w:szCs w:val="20"/>
        </w:rPr>
        <w:t>Date</w:t>
      </w:r>
    </w:p>
    <w:p w14:paraId="75EACE19"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b/>
        </w:rPr>
        <w:t>Program Director</w:t>
      </w:r>
      <w:r>
        <w:t xml:space="preserve"> ________________________________________________________</w:t>
      </w:r>
    </w:p>
    <w:p w14:paraId="4BF19ECD" w14:textId="77777777" w:rsidR="00EE5A67" w:rsidRDefault="00E147B6">
      <w:pPr>
        <w:tabs>
          <w:tab w:val="center" w:pos="4320"/>
          <w:tab w:val="left" w:pos="5040"/>
          <w:tab w:val="left" w:pos="5760"/>
          <w:tab w:val="left" w:pos="6480"/>
          <w:tab w:val="left" w:pos="7200"/>
          <w:tab w:val="left" w:pos="7920"/>
          <w:tab w:val="left" w:pos="8640"/>
        </w:tabs>
        <w:jc w:val="center"/>
        <w:rPr>
          <w:b/>
          <w:bCs/>
        </w:rPr>
      </w:pPr>
      <w:r>
        <w:t xml:space="preserve">                                                                  </w:t>
      </w:r>
      <w:r>
        <w:rPr>
          <w:sz w:val="20"/>
          <w:szCs w:val="20"/>
        </w:rPr>
        <w:t>Date</w:t>
      </w:r>
      <w:r>
        <w:br w:type="page"/>
      </w:r>
    </w:p>
    <w:p w14:paraId="0F65F2EC" w14:textId="77777777" w:rsidR="00EE5A67" w:rsidRDefault="00E147B6">
      <w:pPr>
        <w:tabs>
          <w:tab w:val="center" w:pos="4320"/>
          <w:tab w:val="left" w:pos="5040"/>
          <w:tab w:val="left" w:pos="5760"/>
          <w:tab w:val="left" w:pos="6480"/>
          <w:tab w:val="left" w:pos="7200"/>
          <w:tab w:val="left" w:pos="7920"/>
          <w:tab w:val="left" w:pos="8640"/>
        </w:tabs>
        <w:jc w:val="center"/>
        <w:rPr>
          <w:b/>
          <w:bCs/>
        </w:rPr>
      </w:pPr>
      <w:r>
        <w:rPr>
          <w:b/>
        </w:rPr>
        <w:lastRenderedPageBreak/>
        <w:t xml:space="preserve">Applied </w:t>
      </w:r>
      <w:r>
        <w:rPr>
          <w:b/>
          <w:bCs/>
        </w:rPr>
        <w:t>Developmental Program</w:t>
      </w:r>
    </w:p>
    <w:p w14:paraId="5524F00B" w14:textId="77777777" w:rsidR="00EE5A67" w:rsidRDefault="00E147B6">
      <w:pPr>
        <w:jc w:val="center"/>
      </w:pPr>
      <w:r>
        <w:t>Approval of Ph.D. Comprehensive Exam Committee</w:t>
      </w:r>
    </w:p>
    <w:p w14:paraId="0519CB90"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9A30690"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tbl>
      <w:tblPr>
        <w:tblW w:w="8857" w:type="dxa"/>
        <w:tblLayout w:type="fixed"/>
        <w:tblLook w:val="04A0" w:firstRow="1" w:lastRow="0" w:firstColumn="1" w:lastColumn="0" w:noHBand="0" w:noVBand="1"/>
      </w:tblPr>
      <w:tblGrid>
        <w:gridCol w:w="3168"/>
        <w:gridCol w:w="1977"/>
        <w:gridCol w:w="759"/>
        <w:gridCol w:w="2953"/>
      </w:tblGrid>
      <w:tr w:rsidR="00EE5A67" w14:paraId="4EE99E0A" w14:textId="77777777">
        <w:tc>
          <w:tcPr>
            <w:tcW w:w="3168" w:type="dxa"/>
          </w:tcPr>
          <w:p w14:paraId="0E3FA572" w14:textId="77777777" w:rsidR="00EE5A67" w:rsidRDefault="00E147B6">
            <w:pPr>
              <w:widowControl w:val="0"/>
              <w:rPr>
                <w:b/>
              </w:rPr>
            </w:pPr>
            <w:r>
              <w:rPr>
                <w:b/>
              </w:rPr>
              <w:t>Student Name</w:t>
            </w:r>
          </w:p>
          <w:p w14:paraId="3ABAC5CE" w14:textId="77777777" w:rsidR="00EE5A67" w:rsidRDefault="00EE5A67">
            <w:pPr>
              <w:widowControl w:val="0"/>
              <w:rPr>
                <w:b/>
              </w:rPr>
            </w:pPr>
          </w:p>
          <w:p w14:paraId="2A433CF0" w14:textId="77777777" w:rsidR="00EE5A67" w:rsidRDefault="00E147B6">
            <w:pPr>
              <w:widowControl w:val="0"/>
              <w:rPr>
                <w:b/>
              </w:rPr>
            </w:pPr>
            <w:r>
              <w:rPr>
                <w:b/>
              </w:rPr>
              <w:t>Proposed Comps Date:</w:t>
            </w:r>
          </w:p>
          <w:p w14:paraId="70859981" w14:textId="77777777" w:rsidR="00EE5A67" w:rsidRDefault="00EE5A67">
            <w:pPr>
              <w:widowControl w:val="0"/>
              <w:rPr>
                <w:b/>
              </w:rPr>
            </w:pPr>
          </w:p>
          <w:p w14:paraId="505ECD4B" w14:textId="77777777" w:rsidR="00EE5A67" w:rsidRDefault="00EE5A67">
            <w:pPr>
              <w:widowControl w:val="0"/>
              <w:rPr>
                <w:b/>
              </w:rPr>
            </w:pPr>
          </w:p>
          <w:p w14:paraId="5FF69195" w14:textId="77777777" w:rsidR="00EE5A67" w:rsidRDefault="00E147B6">
            <w:pPr>
              <w:widowControl w:val="0"/>
              <w:rPr>
                <w:b/>
              </w:rPr>
            </w:pPr>
            <w:r>
              <w:rPr>
                <w:b/>
              </w:rPr>
              <w:t>Dissertation Chair:</w:t>
            </w:r>
          </w:p>
        </w:tc>
        <w:tc>
          <w:tcPr>
            <w:tcW w:w="5689" w:type="dxa"/>
            <w:gridSpan w:val="3"/>
            <w:tcBorders>
              <w:bottom w:val="single" w:sz="4" w:space="0" w:color="000000"/>
            </w:tcBorders>
          </w:tcPr>
          <w:p w14:paraId="113BEB15" w14:textId="77777777" w:rsidR="00EE5A67" w:rsidRDefault="00EE5A67">
            <w:pPr>
              <w:widowControl w:val="0"/>
              <w:pBdr>
                <w:bottom w:val="single" w:sz="12" w:space="1" w:color="000000"/>
              </w:pBdr>
              <w:ind w:left="-108"/>
            </w:pPr>
          </w:p>
          <w:p w14:paraId="42B631F6" w14:textId="77777777" w:rsidR="00EE5A67" w:rsidRDefault="00EE5A67">
            <w:pPr>
              <w:widowControl w:val="0"/>
            </w:pPr>
          </w:p>
          <w:p w14:paraId="62A78015" w14:textId="77777777" w:rsidR="00EE5A67" w:rsidRDefault="00E147B6">
            <w:pPr>
              <w:widowControl w:val="0"/>
              <w:ind w:left="-108"/>
            </w:pPr>
            <w:r>
              <w:t>______________________________________________</w:t>
            </w:r>
          </w:p>
        </w:tc>
      </w:tr>
      <w:tr w:rsidR="00EE5A67" w14:paraId="3DDA4BBF" w14:textId="77777777">
        <w:tc>
          <w:tcPr>
            <w:tcW w:w="3168" w:type="dxa"/>
          </w:tcPr>
          <w:p w14:paraId="7360BB7F" w14:textId="77777777" w:rsidR="00EE5A67" w:rsidRDefault="00EE5A67">
            <w:pPr>
              <w:widowControl w:val="0"/>
              <w:rPr>
                <w:b/>
              </w:rPr>
            </w:pPr>
          </w:p>
        </w:tc>
        <w:tc>
          <w:tcPr>
            <w:tcW w:w="5689" w:type="dxa"/>
            <w:gridSpan w:val="3"/>
            <w:tcBorders>
              <w:top w:val="single" w:sz="4" w:space="0" w:color="000000"/>
            </w:tcBorders>
          </w:tcPr>
          <w:p w14:paraId="6105FD7B" w14:textId="77777777" w:rsidR="00EE5A67" w:rsidRDefault="00EE5A67">
            <w:pPr>
              <w:widowControl w:val="0"/>
              <w:rPr>
                <w:sz w:val="20"/>
                <w:szCs w:val="20"/>
              </w:rPr>
            </w:pPr>
          </w:p>
        </w:tc>
      </w:tr>
      <w:tr w:rsidR="00EE5A67" w14:paraId="1DE88A43" w14:textId="77777777">
        <w:tc>
          <w:tcPr>
            <w:tcW w:w="3168" w:type="dxa"/>
          </w:tcPr>
          <w:p w14:paraId="7A98C616" w14:textId="77777777" w:rsidR="00EE5A67" w:rsidRDefault="00E147B6">
            <w:pPr>
              <w:widowControl w:val="0"/>
              <w:rPr>
                <w:b/>
              </w:rPr>
            </w:pPr>
            <w:r>
              <w:rPr>
                <w:b/>
              </w:rPr>
              <w:t>Signature:</w:t>
            </w:r>
          </w:p>
        </w:tc>
        <w:tc>
          <w:tcPr>
            <w:tcW w:w="5689" w:type="dxa"/>
            <w:gridSpan w:val="3"/>
          </w:tcPr>
          <w:p w14:paraId="51F422D1" w14:textId="77777777" w:rsidR="00EE5A67" w:rsidRDefault="00EE5A67">
            <w:pPr>
              <w:widowControl w:val="0"/>
              <w:rPr>
                <w:sz w:val="20"/>
                <w:szCs w:val="20"/>
              </w:rPr>
            </w:pPr>
          </w:p>
        </w:tc>
      </w:tr>
      <w:tr w:rsidR="00EE5A67" w14:paraId="4AA7C4AB" w14:textId="77777777">
        <w:tc>
          <w:tcPr>
            <w:tcW w:w="3168" w:type="dxa"/>
          </w:tcPr>
          <w:p w14:paraId="7D0CFA1D" w14:textId="77777777" w:rsidR="00EE5A67" w:rsidRDefault="00EE5A67">
            <w:pPr>
              <w:widowControl w:val="0"/>
              <w:rPr>
                <w:b/>
              </w:rPr>
            </w:pPr>
          </w:p>
        </w:tc>
        <w:tc>
          <w:tcPr>
            <w:tcW w:w="5689" w:type="dxa"/>
            <w:gridSpan w:val="3"/>
            <w:tcBorders>
              <w:top w:val="single" w:sz="4" w:space="0" w:color="000000"/>
            </w:tcBorders>
          </w:tcPr>
          <w:p w14:paraId="75E41934" w14:textId="77777777" w:rsidR="00EE5A67" w:rsidRDefault="00EE5A67">
            <w:pPr>
              <w:widowControl w:val="0"/>
              <w:rPr>
                <w:sz w:val="20"/>
                <w:szCs w:val="20"/>
              </w:rPr>
            </w:pPr>
          </w:p>
        </w:tc>
      </w:tr>
      <w:tr w:rsidR="00EE5A67" w14:paraId="7D7B1BBE" w14:textId="77777777">
        <w:tc>
          <w:tcPr>
            <w:tcW w:w="3168" w:type="dxa"/>
          </w:tcPr>
          <w:p w14:paraId="2130B9CD" w14:textId="77777777" w:rsidR="00EE5A67" w:rsidRDefault="00EE5A67">
            <w:pPr>
              <w:widowControl w:val="0"/>
              <w:rPr>
                <w:b/>
              </w:rPr>
            </w:pPr>
          </w:p>
        </w:tc>
        <w:tc>
          <w:tcPr>
            <w:tcW w:w="5689" w:type="dxa"/>
            <w:gridSpan w:val="3"/>
          </w:tcPr>
          <w:p w14:paraId="6554B39B" w14:textId="77777777" w:rsidR="00EE5A67" w:rsidRDefault="00EE5A67">
            <w:pPr>
              <w:widowControl w:val="0"/>
              <w:rPr>
                <w:sz w:val="20"/>
                <w:szCs w:val="20"/>
              </w:rPr>
            </w:pPr>
          </w:p>
        </w:tc>
      </w:tr>
      <w:tr w:rsidR="00EE5A67" w14:paraId="3984B4C8" w14:textId="77777777">
        <w:tc>
          <w:tcPr>
            <w:tcW w:w="3168" w:type="dxa"/>
          </w:tcPr>
          <w:p w14:paraId="76E45170" w14:textId="77777777" w:rsidR="00EE5A67" w:rsidRDefault="00E147B6">
            <w:pPr>
              <w:widowControl w:val="0"/>
              <w:rPr>
                <w:b/>
              </w:rPr>
            </w:pPr>
            <w:r>
              <w:rPr>
                <w:b/>
              </w:rPr>
              <w:t>Committee Member #1:</w:t>
            </w:r>
          </w:p>
        </w:tc>
        <w:tc>
          <w:tcPr>
            <w:tcW w:w="5689" w:type="dxa"/>
            <w:gridSpan w:val="3"/>
            <w:tcBorders>
              <w:bottom w:val="single" w:sz="4" w:space="0" w:color="000000"/>
            </w:tcBorders>
          </w:tcPr>
          <w:p w14:paraId="30153AFC" w14:textId="77777777" w:rsidR="00EE5A67" w:rsidRDefault="00EE5A67">
            <w:pPr>
              <w:widowControl w:val="0"/>
            </w:pPr>
          </w:p>
        </w:tc>
      </w:tr>
      <w:tr w:rsidR="00EE5A67" w14:paraId="3ED98F22" w14:textId="77777777">
        <w:tc>
          <w:tcPr>
            <w:tcW w:w="3168" w:type="dxa"/>
          </w:tcPr>
          <w:p w14:paraId="33183154" w14:textId="77777777" w:rsidR="00EE5A67" w:rsidRDefault="00EE5A67">
            <w:pPr>
              <w:widowControl w:val="0"/>
              <w:rPr>
                <w:b/>
              </w:rPr>
            </w:pPr>
          </w:p>
        </w:tc>
        <w:tc>
          <w:tcPr>
            <w:tcW w:w="5689" w:type="dxa"/>
            <w:gridSpan w:val="3"/>
            <w:tcBorders>
              <w:top w:val="single" w:sz="4" w:space="0" w:color="000000"/>
            </w:tcBorders>
          </w:tcPr>
          <w:p w14:paraId="422920BB" w14:textId="77777777" w:rsidR="00EE5A67" w:rsidRDefault="00EE5A67">
            <w:pPr>
              <w:widowControl w:val="0"/>
            </w:pPr>
          </w:p>
        </w:tc>
      </w:tr>
      <w:tr w:rsidR="00EE5A67" w14:paraId="388DA409" w14:textId="77777777">
        <w:tc>
          <w:tcPr>
            <w:tcW w:w="3168" w:type="dxa"/>
          </w:tcPr>
          <w:p w14:paraId="3B54E617" w14:textId="77777777" w:rsidR="00EE5A67" w:rsidRDefault="00E147B6">
            <w:pPr>
              <w:widowControl w:val="0"/>
              <w:rPr>
                <w:b/>
              </w:rPr>
            </w:pPr>
            <w:r>
              <w:rPr>
                <w:b/>
              </w:rPr>
              <w:t>Signature:</w:t>
            </w:r>
          </w:p>
        </w:tc>
        <w:tc>
          <w:tcPr>
            <w:tcW w:w="5689" w:type="dxa"/>
            <w:gridSpan w:val="3"/>
            <w:tcBorders>
              <w:bottom w:val="single" w:sz="4" w:space="0" w:color="000000"/>
            </w:tcBorders>
          </w:tcPr>
          <w:p w14:paraId="430BD8EC" w14:textId="77777777" w:rsidR="00EE5A67" w:rsidRDefault="00EE5A67">
            <w:pPr>
              <w:widowControl w:val="0"/>
            </w:pPr>
          </w:p>
        </w:tc>
      </w:tr>
      <w:tr w:rsidR="00EE5A67" w14:paraId="405D423F" w14:textId="77777777">
        <w:tc>
          <w:tcPr>
            <w:tcW w:w="3168" w:type="dxa"/>
          </w:tcPr>
          <w:p w14:paraId="2CDABFFE" w14:textId="77777777" w:rsidR="00EE5A67" w:rsidRDefault="00EE5A67">
            <w:pPr>
              <w:widowControl w:val="0"/>
              <w:rPr>
                <w:b/>
              </w:rPr>
            </w:pPr>
          </w:p>
        </w:tc>
        <w:tc>
          <w:tcPr>
            <w:tcW w:w="5689" w:type="dxa"/>
            <w:gridSpan w:val="3"/>
            <w:tcBorders>
              <w:top w:val="single" w:sz="4" w:space="0" w:color="000000"/>
            </w:tcBorders>
          </w:tcPr>
          <w:p w14:paraId="5F043B21" w14:textId="77777777" w:rsidR="00EE5A67" w:rsidRDefault="00EE5A67">
            <w:pPr>
              <w:widowControl w:val="0"/>
            </w:pPr>
          </w:p>
        </w:tc>
      </w:tr>
      <w:tr w:rsidR="00EE5A67" w14:paraId="213405D1" w14:textId="77777777">
        <w:tc>
          <w:tcPr>
            <w:tcW w:w="3168" w:type="dxa"/>
          </w:tcPr>
          <w:p w14:paraId="54C33BE2" w14:textId="77777777" w:rsidR="00EE5A67" w:rsidRDefault="00EE5A67">
            <w:pPr>
              <w:widowControl w:val="0"/>
              <w:rPr>
                <w:b/>
              </w:rPr>
            </w:pPr>
          </w:p>
        </w:tc>
        <w:tc>
          <w:tcPr>
            <w:tcW w:w="5689" w:type="dxa"/>
            <w:gridSpan w:val="3"/>
          </w:tcPr>
          <w:p w14:paraId="60DD3480" w14:textId="77777777" w:rsidR="00EE5A67" w:rsidRDefault="00EE5A67">
            <w:pPr>
              <w:widowControl w:val="0"/>
            </w:pPr>
          </w:p>
        </w:tc>
      </w:tr>
      <w:tr w:rsidR="00EE5A67" w14:paraId="4DE4563D" w14:textId="77777777">
        <w:tc>
          <w:tcPr>
            <w:tcW w:w="3168" w:type="dxa"/>
          </w:tcPr>
          <w:p w14:paraId="63CFEB4E" w14:textId="77777777" w:rsidR="00EE5A67" w:rsidRDefault="00E147B6">
            <w:pPr>
              <w:widowControl w:val="0"/>
              <w:rPr>
                <w:b/>
              </w:rPr>
            </w:pPr>
            <w:r>
              <w:rPr>
                <w:b/>
              </w:rPr>
              <w:t>Committee Member #2:</w:t>
            </w:r>
          </w:p>
        </w:tc>
        <w:tc>
          <w:tcPr>
            <w:tcW w:w="5689" w:type="dxa"/>
            <w:gridSpan w:val="3"/>
            <w:tcBorders>
              <w:bottom w:val="single" w:sz="4" w:space="0" w:color="000000"/>
            </w:tcBorders>
          </w:tcPr>
          <w:p w14:paraId="3A82FB02" w14:textId="77777777" w:rsidR="00EE5A67" w:rsidRDefault="00EE5A67">
            <w:pPr>
              <w:widowControl w:val="0"/>
            </w:pPr>
          </w:p>
        </w:tc>
      </w:tr>
      <w:tr w:rsidR="00EE5A67" w14:paraId="2EAE0142" w14:textId="77777777">
        <w:tc>
          <w:tcPr>
            <w:tcW w:w="3168" w:type="dxa"/>
          </w:tcPr>
          <w:p w14:paraId="4BCD4C2F" w14:textId="77777777" w:rsidR="00EE5A67" w:rsidRDefault="00EE5A67">
            <w:pPr>
              <w:widowControl w:val="0"/>
              <w:rPr>
                <w:b/>
              </w:rPr>
            </w:pPr>
          </w:p>
        </w:tc>
        <w:tc>
          <w:tcPr>
            <w:tcW w:w="5689" w:type="dxa"/>
            <w:gridSpan w:val="3"/>
            <w:tcBorders>
              <w:top w:val="single" w:sz="4" w:space="0" w:color="000000"/>
            </w:tcBorders>
          </w:tcPr>
          <w:p w14:paraId="1DF081BD" w14:textId="77777777" w:rsidR="00EE5A67" w:rsidRDefault="00EE5A67">
            <w:pPr>
              <w:widowControl w:val="0"/>
            </w:pPr>
          </w:p>
        </w:tc>
      </w:tr>
      <w:tr w:rsidR="00EE5A67" w14:paraId="20B4F4CC" w14:textId="77777777">
        <w:tc>
          <w:tcPr>
            <w:tcW w:w="3168" w:type="dxa"/>
          </w:tcPr>
          <w:p w14:paraId="64731365" w14:textId="77777777" w:rsidR="00EE5A67" w:rsidRDefault="00E147B6">
            <w:pPr>
              <w:widowControl w:val="0"/>
              <w:rPr>
                <w:b/>
              </w:rPr>
            </w:pPr>
            <w:r>
              <w:rPr>
                <w:b/>
              </w:rPr>
              <w:t>Signature:</w:t>
            </w:r>
          </w:p>
        </w:tc>
        <w:tc>
          <w:tcPr>
            <w:tcW w:w="5689" w:type="dxa"/>
            <w:gridSpan w:val="3"/>
            <w:tcBorders>
              <w:bottom w:val="single" w:sz="4" w:space="0" w:color="000000"/>
            </w:tcBorders>
          </w:tcPr>
          <w:p w14:paraId="2DBC0267" w14:textId="77777777" w:rsidR="00EE5A67" w:rsidRDefault="00EE5A67">
            <w:pPr>
              <w:widowControl w:val="0"/>
            </w:pPr>
          </w:p>
        </w:tc>
      </w:tr>
      <w:tr w:rsidR="00EE5A67" w14:paraId="2F1F64C2" w14:textId="77777777">
        <w:tc>
          <w:tcPr>
            <w:tcW w:w="3168" w:type="dxa"/>
          </w:tcPr>
          <w:p w14:paraId="5920059B" w14:textId="77777777" w:rsidR="00EE5A67" w:rsidRDefault="00EE5A67">
            <w:pPr>
              <w:widowControl w:val="0"/>
            </w:pPr>
          </w:p>
        </w:tc>
        <w:tc>
          <w:tcPr>
            <w:tcW w:w="5689" w:type="dxa"/>
            <w:gridSpan w:val="3"/>
            <w:tcBorders>
              <w:top w:val="single" w:sz="4" w:space="0" w:color="000000"/>
            </w:tcBorders>
          </w:tcPr>
          <w:p w14:paraId="3C8400CC" w14:textId="77777777" w:rsidR="00EE5A67" w:rsidRDefault="00EE5A67">
            <w:pPr>
              <w:widowControl w:val="0"/>
            </w:pPr>
          </w:p>
        </w:tc>
      </w:tr>
      <w:tr w:rsidR="00EE5A67" w14:paraId="6ECB1BE1" w14:textId="77777777">
        <w:tc>
          <w:tcPr>
            <w:tcW w:w="3168" w:type="dxa"/>
          </w:tcPr>
          <w:p w14:paraId="6269275D" w14:textId="77777777" w:rsidR="00EE5A67" w:rsidRDefault="00EE5A67">
            <w:pPr>
              <w:widowControl w:val="0"/>
            </w:pPr>
          </w:p>
        </w:tc>
        <w:tc>
          <w:tcPr>
            <w:tcW w:w="5689" w:type="dxa"/>
            <w:gridSpan w:val="3"/>
          </w:tcPr>
          <w:p w14:paraId="77180029" w14:textId="77777777" w:rsidR="00EE5A67" w:rsidRDefault="00EE5A67">
            <w:pPr>
              <w:widowControl w:val="0"/>
            </w:pPr>
          </w:p>
        </w:tc>
      </w:tr>
      <w:tr w:rsidR="00EE5A67" w14:paraId="16B9A227" w14:textId="77777777">
        <w:trPr>
          <w:cantSplit/>
        </w:trPr>
        <w:tc>
          <w:tcPr>
            <w:tcW w:w="5145" w:type="dxa"/>
            <w:gridSpan w:val="2"/>
            <w:tcBorders>
              <w:bottom w:val="single" w:sz="4" w:space="0" w:color="000000"/>
            </w:tcBorders>
          </w:tcPr>
          <w:p w14:paraId="00F971AA" w14:textId="77777777" w:rsidR="00EE5A67" w:rsidRDefault="00EE5A67">
            <w:pPr>
              <w:widowControl w:val="0"/>
            </w:pPr>
          </w:p>
        </w:tc>
        <w:tc>
          <w:tcPr>
            <w:tcW w:w="759" w:type="dxa"/>
          </w:tcPr>
          <w:p w14:paraId="7C8A4206" w14:textId="77777777" w:rsidR="00EE5A67" w:rsidRDefault="00EE5A67">
            <w:pPr>
              <w:widowControl w:val="0"/>
            </w:pPr>
          </w:p>
        </w:tc>
        <w:tc>
          <w:tcPr>
            <w:tcW w:w="2953" w:type="dxa"/>
            <w:tcBorders>
              <w:bottom w:val="single" w:sz="4" w:space="0" w:color="000000"/>
            </w:tcBorders>
          </w:tcPr>
          <w:p w14:paraId="5F13D405" w14:textId="77777777" w:rsidR="00EE5A67" w:rsidRDefault="00EE5A67">
            <w:pPr>
              <w:widowControl w:val="0"/>
            </w:pPr>
          </w:p>
        </w:tc>
      </w:tr>
      <w:tr w:rsidR="00EE5A67" w14:paraId="32FF16FF" w14:textId="77777777">
        <w:trPr>
          <w:cantSplit/>
        </w:trPr>
        <w:tc>
          <w:tcPr>
            <w:tcW w:w="5145" w:type="dxa"/>
            <w:gridSpan w:val="2"/>
            <w:tcBorders>
              <w:top w:val="single" w:sz="4" w:space="0" w:color="000000"/>
            </w:tcBorders>
          </w:tcPr>
          <w:p w14:paraId="6A8E7FF1" w14:textId="77777777" w:rsidR="00EE5A67" w:rsidRDefault="00E147B6">
            <w:pPr>
              <w:widowControl w:val="0"/>
              <w:rPr>
                <w:b/>
              </w:rPr>
            </w:pPr>
            <w:r>
              <w:rPr>
                <w:b/>
              </w:rPr>
              <w:t>Program Director</w:t>
            </w:r>
          </w:p>
        </w:tc>
        <w:tc>
          <w:tcPr>
            <w:tcW w:w="759" w:type="dxa"/>
          </w:tcPr>
          <w:p w14:paraId="77CF2F37" w14:textId="77777777" w:rsidR="00EE5A67" w:rsidRDefault="00EE5A67">
            <w:pPr>
              <w:widowControl w:val="0"/>
              <w:rPr>
                <w:b/>
              </w:rPr>
            </w:pPr>
          </w:p>
        </w:tc>
        <w:tc>
          <w:tcPr>
            <w:tcW w:w="2953" w:type="dxa"/>
          </w:tcPr>
          <w:p w14:paraId="62535C0C" w14:textId="77777777" w:rsidR="00EE5A67" w:rsidRDefault="00E147B6">
            <w:pPr>
              <w:widowControl w:val="0"/>
              <w:jc w:val="center"/>
              <w:rPr>
                <w:b/>
              </w:rPr>
            </w:pPr>
            <w:r>
              <w:rPr>
                <w:b/>
              </w:rPr>
              <w:t>Date</w:t>
            </w:r>
          </w:p>
        </w:tc>
      </w:tr>
    </w:tbl>
    <w:p w14:paraId="7F21F7EB"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530F6EB"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27D7BA6" w14:textId="77777777" w:rsidR="00EE5A67" w:rsidRDefault="00EE5A67">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2FD66D2" w14:textId="77777777" w:rsidR="00EE5A67" w:rsidRDefault="00E147B6">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u w:val="single"/>
        </w:rPr>
        <w:t>Note</w:t>
      </w:r>
      <w:r>
        <w:t xml:space="preserve">:  Form must be submitted by 9/1 for Winter comps and by 3/1 for </w:t>
      </w:r>
      <w:proofErr w:type="gramStart"/>
      <w:r>
        <w:t>Summer</w:t>
      </w:r>
      <w:proofErr w:type="gramEnd"/>
      <w:r>
        <w:t xml:space="preserve"> comps.</w:t>
      </w:r>
    </w:p>
    <w:p w14:paraId="40B61812" w14:textId="09BB31D1" w:rsidR="00EE5A67" w:rsidRPr="00385EB6" w:rsidRDefault="00E147B6" w:rsidP="00385EB6">
      <w:pPr>
        <w:rPr>
          <w:b/>
          <w:bCs/>
        </w:rPr>
      </w:pPr>
      <w:r>
        <w:br w:type="page"/>
      </w:r>
      <w:bookmarkStart w:id="216" w:name="_Toc45615381"/>
      <w:bookmarkStart w:id="217" w:name="_Toc491679712"/>
      <w:bookmarkStart w:id="218" w:name="_Toc266958266"/>
      <w:bookmarkStart w:id="219" w:name="_Toc108950125"/>
      <w:bookmarkStart w:id="220" w:name="_Toc491678678"/>
      <w:bookmarkStart w:id="221" w:name="_Toc173551754"/>
      <w:bookmarkStart w:id="222" w:name="_Toc108934800"/>
      <w:bookmarkStart w:id="223" w:name="_Toc108935362"/>
      <w:bookmarkStart w:id="224" w:name="_Toc108935250"/>
      <w:bookmarkStart w:id="225" w:name="_Toc81304041"/>
      <w:bookmarkStart w:id="226" w:name="_Toc47165663"/>
      <w:bookmarkStart w:id="227" w:name="_Toc112481599"/>
      <w:bookmarkStart w:id="228" w:name="_Toc126058045"/>
      <w:bookmarkStart w:id="229" w:name="_Toc45615205"/>
      <w:bookmarkStart w:id="230" w:name="_Toc81304130"/>
      <w:bookmarkStart w:id="231" w:name="_Toc173551620"/>
      <w:bookmarkStart w:id="232" w:name="_Toc491680357"/>
      <w:bookmarkStart w:id="233" w:name="_Toc47407439"/>
      <w:bookmarkStart w:id="234" w:name="_Toc520519652"/>
      <w:bookmarkStart w:id="235" w:name="_Toc331488093"/>
      <w:bookmarkStart w:id="236" w:name="_Toc47166045"/>
      <w:bookmarkStart w:id="237" w:name="_Toc173559324"/>
      <w:bookmarkStart w:id="238" w:name="_Toc301163615"/>
      <w:bookmarkStart w:id="239" w:name="_Toc47165883"/>
      <w:bookmarkStart w:id="240" w:name="_Toc109013336"/>
      <w:bookmarkStart w:id="241" w:name="_Toc81724276"/>
      <w:bookmarkStart w:id="242" w:name="_Toc138574110"/>
      <w:bookmarkStart w:id="243" w:name="_Toc109013529"/>
      <w:bookmarkStart w:id="244" w:name="_Toc108949327"/>
      <w:bookmarkStart w:id="245" w:name="_Toc81303245"/>
      <w:bookmarkStart w:id="246" w:name="_Toc491678516"/>
      <w:bookmarkStart w:id="247" w:name="_Toc45614500"/>
      <w:bookmarkStart w:id="248" w:name="_Toc46051078"/>
      <w:bookmarkStart w:id="249" w:name="_Toc16752303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4C647D4" w14:textId="77777777" w:rsidR="00EE5A67" w:rsidRDefault="00E147B6">
      <w:pPr>
        <w:pStyle w:val="Heading2"/>
        <w:rPr>
          <w:rFonts w:ascii="Times New Roman" w:hAnsi="Times New Roman" w:cs="Times New Roman"/>
          <w:i w:val="0"/>
          <w:u w:val="single"/>
        </w:rPr>
      </w:pPr>
      <w:bookmarkStart w:id="250" w:name="_Toc113632948"/>
      <w:r>
        <w:rPr>
          <w:rFonts w:ascii="Times New Roman" w:hAnsi="Times New Roman" w:cs="Times New Roman"/>
          <w:i w:val="0"/>
          <w:u w:val="single"/>
        </w:rPr>
        <w:lastRenderedPageBreak/>
        <w:t>Advancement To Candidacy</w:t>
      </w:r>
      <w:bookmarkEnd w:id="250"/>
    </w:p>
    <w:p w14:paraId="65BE48F6" w14:textId="77777777" w:rsidR="00EE5A67" w:rsidRDefault="00E147B6">
      <w:pPr>
        <w:pStyle w:val="ListParagraph"/>
        <w:spacing w:beforeAutospacing="1" w:afterAutospacing="1"/>
        <w:ind w:left="792" w:firstLine="648"/>
      </w:pPr>
      <w:r>
        <w:t>Before doctoral students may be advanced to candidacy by the Dean, they should have (a) completed ALL COURSEWORK except for proposal/dissertation hours, including electives; (b) passed comprehensive examination(s); (c) have an approved POS on file; and (d) been recommended by the doctoral program director for advancement.  If the student has not completed any course other than dissertation proposal or dissertation, they are not allowed to advance.</w:t>
      </w:r>
    </w:p>
    <w:p w14:paraId="5001E101" w14:textId="77777777" w:rsidR="00EE5A67" w:rsidRDefault="00E147B6">
      <w:pPr>
        <w:pStyle w:val="ListParagraph"/>
        <w:spacing w:beforeAutospacing="1" w:afterAutospacing="1"/>
        <w:ind w:left="792" w:firstLine="648"/>
      </w:pPr>
      <w:r>
        <w:t>When a student’s record is reviewed, if the student has completed all courses listed on the Program of Study, they will be permitted to advance.  If the student has not completed all courses, they are not allowed to advance until the remaining course(s) has been completed.</w:t>
      </w:r>
    </w:p>
    <w:p w14:paraId="713BDBDC" w14:textId="77777777" w:rsidR="00EE5A67" w:rsidRDefault="00E147B6">
      <w:pPr>
        <w:pStyle w:val="ListParagraph"/>
        <w:spacing w:beforeAutospacing="1" w:afterAutospacing="1"/>
        <w:ind w:left="792" w:firstLine="648"/>
      </w:pPr>
      <w:r>
        <w:t xml:space="preserve">Students wishing to advance to candidacy should ensure they meet all requirements, and then request that their adviser recommend them for advancement to their program director.  Assuming the program director approves, he/she should notify the Graduate Programs Coordinator of their approval via email.  Once received in the Graduate Programs Office, the request will be recorded and forwarded onto the Dean’s Office for approval. </w:t>
      </w:r>
    </w:p>
    <w:p w14:paraId="206E8494" w14:textId="77777777" w:rsidR="00EE5A67" w:rsidRDefault="00EE5A67">
      <w:pPr>
        <w:pStyle w:val="ListParagraph"/>
        <w:spacing w:beforeAutospacing="1" w:afterAutospacing="1"/>
        <w:ind w:left="792" w:firstLine="648"/>
      </w:pPr>
    </w:p>
    <w:p w14:paraId="4AE0ECC5" w14:textId="77777777" w:rsidR="00EE5A67" w:rsidRDefault="00E147B6">
      <w:pPr>
        <w:spacing w:beforeAutospacing="1" w:afterAutospacing="1"/>
        <w:ind w:left="720"/>
        <w:rPr>
          <w:b/>
          <w:bCs/>
        </w:rPr>
      </w:pPr>
      <w:r>
        <w:rPr>
          <w:b/>
          <w:bCs/>
        </w:rPr>
        <w:t>Time Limit</w:t>
      </w:r>
    </w:p>
    <w:p w14:paraId="31E81497" w14:textId="77777777" w:rsidR="00EE5A67" w:rsidRDefault="00E47739">
      <w:pPr>
        <w:spacing w:beforeAutospacing="1" w:afterAutospacing="1"/>
        <w:ind w:left="1440"/>
        <w:rPr>
          <w:b/>
          <w:bCs/>
          <w:color w:val="000000" w:themeColor="text1"/>
        </w:rPr>
      </w:pPr>
      <w:hyperlink r:id="rId149" w:anchor="ap-6-10-1" w:history="1">
        <w:r w:rsidR="00E147B6">
          <w:rPr>
            <w:rStyle w:val="Hyperlink"/>
            <w:b/>
            <w:bCs/>
          </w:rPr>
          <w:t>Time Limit</w:t>
        </w:r>
      </w:hyperlink>
      <w:r w:rsidR="00E147B6">
        <w:rPr>
          <w:b/>
          <w:bCs/>
          <w:color w:val="000000" w:themeColor="text1"/>
        </w:rPr>
        <w:t xml:space="preserve"> </w:t>
      </w:r>
      <w:r w:rsidR="00E147B6" w:rsidRPr="008D14BC">
        <w:rPr>
          <w:color w:val="000000" w:themeColor="text1"/>
        </w:rPr>
        <w:t>– it is crucial that all doctoral students adhere to University Time Limit Policy AP.6.10.1 This includes time limit to Advance to Candidacy and time limit to complete the degree.</w:t>
      </w:r>
      <w:r w:rsidR="00E147B6">
        <w:rPr>
          <w:b/>
          <w:bCs/>
          <w:color w:val="000000" w:themeColor="text1"/>
        </w:rPr>
        <w:t xml:space="preserve"> </w:t>
      </w:r>
    </w:p>
    <w:p w14:paraId="2F6AA239" w14:textId="77777777" w:rsidR="00EE5A67" w:rsidRDefault="00E147B6">
      <w:pPr>
        <w:spacing w:afterAutospacing="1"/>
        <w:ind w:firstLine="720"/>
        <w:rPr>
          <w:b/>
          <w:bCs/>
        </w:rPr>
      </w:pPr>
      <w:bookmarkStart w:id="251" w:name="_Toc1089352501"/>
      <w:bookmarkStart w:id="252" w:name="_Toc491679714"/>
      <w:bookmarkStart w:id="253" w:name="_Toc813040411"/>
      <w:bookmarkStart w:id="254" w:name="_Toc3011636151"/>
      <w:bookmarkStart w:id="255" w:name="_Toc4916797121"/>
      <w:bookmarkStart w:id="256" w:name="_Toc813032451"/>
      <w:bookmarkStart w:id="257" w:name="_Toc474074391"/>
      <w:bookmarkStart w:id="258" w:name="_Toc471660451"/>
      <w:bookmarkStart w:id="259" w:name="_Toc471658831"/>
      <w:bookmarkStart w:id="260" w:name="_Toc1385741101"/>
      <w:bookmarkStart w:id="261" w:name="_Toc813041301"/>
      <w:bookmarkStart w:id="262" w:name="_Toc460510781"/>
      <w:bookmarkStart w:id="263" w:name="_Toc1675230381"/>
      <w:bookmarkStart w:id="264" w:name="_Toc1260580451"/>
      <w:bookmarkStart w:id="265" w:name="_Toc1124815991"/>
      <w:bookmarkStart w:id="266" w:name="_Toc1735593241"/>
      <w:bookmarkStart w:id="267" w:name="_Toc1089348001"/>
      <w:bookmarkStart w:id="268" w:name="_Toc491680359"/>
      <w:bookmarkStart w:id="269" w:name="_Toc471656631"/>
      <w:bookmarkStart w:id="270" w:name="_Toc3314880931"/>
      <w:bookmarkStart w:id="271" w:name="_Toc1089501251"/>
      <w:bookmarkStart w:id="272" w:name="_Toc1090133361"/>
      <w:bookmarkStart w:id="273" w:name="_Toc47407441"/>
      <w:bookmarkStart w:id="274" w:name="_Toc1089353621"/>
      <w:bookmarkStart w:id="275" w:name="_Toc45615207"/>
      <w:bookmarkStart w:id="276" w:name="_Toc456152051"/>
      <w:bookmarkStart w:id="277" w:name="_Toc491678518"/>
      <w:bookmarkStart w:id="278" w:name="_Toc4916786781"/>
      <w:bookmarkStart w:id="279" w:name="_Toc1735516201"/>
      <w:bookmarkStart w:id="280" w:name="_Toc1735517541"/>
      <w:bookmarkStart w:id="281" w:name="_Toc456145001"/>
      <w:bookmarkStart w:id="282" w:name="_Toc46051080"/>
      <w:bookmarkStart w:id="283" w:name="_Toc5205196521"/>
      <w:bookmarkStart w:id="284" w:name="_Toc45614502"/>
      <w:bookmarkStart w:id="285" w:name="_Toc520519654"/>
      <w:bookmarkStart w:id="286" w:name="_Toc108935364"/>
      <w:bookmarkStart w:id="287" w:name="_Toc47165885"/>
      <w:bookmarkStart w:id="288" w:name="_Toc81724278"/>
      <w:bookmarkStart w:id="289" w:name="_Toc817242761"/>
      <w:bookmarkStart w:id="290" w:name="_Toc108934802"/>
      <w:bookmarkStart w:id="291" w:name="_Toc81304132"/>
      <w:bookmarkStart w:id="292" w:name="_Toc2669582661"/>
      <w:bookmarkStart w:id="293" w:name="_Toc1090135291"/>
      <w:bookmarkStart w:id="294" w:name="_Toc47166047"/>
      <w:bookmarkStart w:id="295" w:name="_Toc81303247"/>
      <w:bookmarkStart w:id="296" w:name="_Toc4916785161"/>
      <w:bookmarkStart w:id="297" w:name="_Toc108935252"/>
      <w:bookmarkStart w:id="298" w:name="_Toc491678680"/>
      <w:bookmarkStart w:id="299" w:name="_Toc1089493271"/>
      <w:bookmarkStart w:id="300" w:name="_Toc81304043"/>
      <w:bookmarkStart w:id="301" w:name="_Toc456153811"/>
      <w:bookmarkStart w:id="302" w:name="_Toc47165665"/>
      <w:bookmarkStart w:id="303" w:name="_Toc4916803571"/>
      <w:bookmarkStart w:id="304" w:name="_Toc4561538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b/>
        </w:rPr>
        <w:t>Pre-proposal Meeting</w:t>
      </w:r>
    </w:p>
    <w:p w14:paraId="28DE357B" w14:textId="77777777" w:rsidR="00EE5A67" w:rsidRDefault="00E147B6">
      <w:pPr>
        <w:ind w:left="720" w:firstLine="216"/>
        <w:rPr>
          <w:rStyle w:val="Heading1Char"/>
          <w:rFonts w:ascii="Times New Roman" w:hAnsi="Times New Roman"/>
          <w:bCs w:val="0"/>
          <w:caps/>
          <w:sz w:val="24"/>
          <w:u w:val="single"/>
        </w:rPr>
      </w:pPr>
      <w:r>
        <w:t>After the student passes comprehensive exams, a meeting is scheduled with the student and their Doctoral Committee (just after its creation).  During the meeting the student and committee will discuss the student’s planned theoretical constructs, research methods, and hypotheses for the dissertation (either “regular” or “manuscript style”), drawing liberally, it is hoped, from the specialized questions just written.  This meeting should take place within six (6) weeks of notification of passing written comps questions.</w:t>
      </w:r>
    </w:p>
    <w:p w14:paraId="6FB6822D" w14:textId="77777777" w:rsidR="00EE5A67" w:rsidRDefault="00E147B6">
      <w:pPr>
        <w:pStyle w:val="Heading2"/>
        <w:rPr>
          <w:rFonts w:ascii="Times New Roman" w:hAnsi="Times New Roman" w:cs="Times New Roman"/>
          <w:i w:val="0"/>
          <w:u w:val="single"/>
        </w:rPr>
      </w:pPr>
      <w:bookmarkStart w:id="305" w:name="_Toc1089353641"/>
      <w:bookmarkStart w:id="306" w:name="_Toc4916803591"/>
      <w:bookmarkStart w:id="307" w:name="_Toc471656651"/>
      <w:bookmarkStart w:id="308" w:name="_Toc4916785181"/>
      <w:bookmarkStart w:id="309" w:name="_Toc456152071"/>
      <w:bookmarkStart w:id="310" w:name="_Toc456145021"/>
      <w:bookmarkStart w:id="311" w:name="_Toc817242781"/>
      <w:bookmarkStart w:id="312" w:name="_Toc813032471"/>
      <w:bookmarkStart w:id="313" w:name="_Toc4916797141"/>
      <w:bookmarkStart w:id="314" w:name="_Toc471658851"/>
      <w:bookmarkStart w:id="315" w:name="_Toc1089348021"/>
      <w:bookmarkStart w:id="316" w:name="_Toc474074411"/>
      <w:bookmarkStart w:id="317" w:name="_Toc813041321"/>
      <w:bookmarkStart w:id="318" w:name="_Toc471660471"/>
      <w:bookmarkStart w:id="319" w:name="_Toc1089352521"/>
      <w:bookmarkStart w:id="320" w:name="_Toc456153831"/>
      <w:bookmarkStart w:id="321" w:name="_Toc460510801"/>
      <w:bookmarkStart w:id="322" w:name="_Toc4916786801"/>
      <w:bookmarkStart w:id="323" w:name="_Toc813040431"/>
      <w:bookmarkStart w:id="324" w:name="_Toc5205196541"/>
      <w:bookmarkStart w:id="325" w:name="_Toc11363294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Fonts w:ascii="Times New Roman" w:hAnsi="Times New Roman" w:cs="Times New Roman"/>
          <w:i w:val="0"/>
          <w:u w:val="single"/>
        </w:rPr>
        <w:t>Doctoral Dissertation Procedure and Policies</w:t>
      </w:r>
      <w:bookmarkEnd w:id="325"/>
    </w:p>
    <w:p w14:paraId="47ACF806" w14:textId="77777777" w:rsidR="00EE5A67" w:rsidRDefault="00E147B6">
      <w:pPr>
        <w:ind w:left="720" w:firstLine="360"/>
      </w:pPr>
      <w:r>
        <w:t xml:space="preserve"> The following information provides the processes for defending and submitting your dissertation proposal and final dissertation. </w:t>
      </w:r>
    </w:p>
    <w:p w14:paraId="51B3EBCD" w14:textId="77777777" w:rsidR="00EE5A67" w:rsidRDefault="00EE5A67">
      <w:pPr>
        <w:ind w:firstLine="720"/>
        <w:rPr>
          <w:b/>
        </w:rPr>
      </w:pPr>
    </w:p>
    <w:p w14:paraId="7E69E758" w14:textId="77777777" w:rsidR="00EE5A67" w:rsidRDefault="00E147B6">
      <w:pPr>
        <w:pStyle w:val="Heading3"/>
        <w:rPr>
          <w:rFonts w:ascii="Times New Roman" w:hAnsi="Times New Roman" w:cs="Times New Roman"/>
        </w:rPr>
      </w:pPr>
      <w:bookmarkStart w:id="326" w:name="_Toc113632950"/>
      <w:r>
        <w:rPr>
          <w:rFonts w:ascii="Times New Roman" w:hAnsi="Times New Roman" w:cs="Times New Roman"/>
        </w:rPr>
        <w:t>Doctoral Dissertation Committee</w:t>
      </w:r>
      <w:bookmarkEnd w:id="326"/>
    </w:p>
    <w:p w14:paraId="3FDD0CEF" w14:textId="77777777" w:rsidR="00EE5A67" w:rsidRDefault="00EE5A67"/>
    <w:p w14:paraId="1E46114E" w14:textId="77777777" w:rsidR="00EE5A67" w:rsidRDefault="00E147B6">
      <w:pPr>
        <w:spacing w:beforeAutospacing="1" w:afterAutospacing="1"/>
        <w:ind w:left="1440" w:firstLine="540"/>
      </w:pPr>
      <w:r>
        <w:t xml:space="preserve">This committee is responsible for approving the doctoral dissertation proposal, supervising all aspects of the dissertation such as research design, data collection, data analysis and the writing of the dissertation.  This committee reads </w:t>
      </w:r>
      <w:r>
        <w:lastRenderedPageBreak/>
        <w:t>the various drafts of the dissertation guiding the student in the direction that the dissertation should take and directing the student in the various changes that are necessary.  Although the committee has the ultimate responsibility for the dissertation, the Doctoral Dissertation Committee advisor gives the primary guidance to the student.</w:t>
      </w:r>
    </w:p>
    <w:p w14:paraId="0112A712" w14:textId="77777777" w:rsidR="00EE5A67" w:rsidRDefault="00E47739">
      <w:pPr>
        <w:ind w:left="1440" w:firstLine="216"/>
      </w:pPr>
      <w:hyperlink r:id="rId150" w:anchor="ap-6-10-5" w:history="1">
        <w:r w:rsidR="00E147B6">
          <w:rPr>
            <w:rStyle w:val="Hyperlink"/>
          </w:rPr>
          <w:t>Dissertation Committee Policy – AP.6.10.5</w:t>
        </w:r>
      </w:hyperlink>
      <w:r w:rsidR="00E147B6">
        <w:t xml:space="preserve"> All dissertation committees must consist of at least three members of the graduate faculty, with the dissertation chair being a member of the ADP faculty. Only a graduate faculty member with a full-time appointment at George Mason may serve as dissertation chair. Please see policy requirements linked above for other committee appointments. </w:t>
      </w:r>
    </w:p>
    <w:p w14:paraId="4D5EBFED" w14:textId="77777777" w:rsidR="008D14BC" w:rsidRDefault="008D14BC" w:rsidP="008D14BC">
      <w:pPr>
        <w:pStyle w:val="BodyText2"/>
        <w:spacing w:beforeAutospacing="1" w:afterAutospacing="1"/>
        <w:ind w:left="1440" w:firstLine="216"/>
        <w:contextualSpacing/>
        <w:rPr>
          <w:sz w:val="24"/>
        </w:rPr>
      </w:pPr>
      <w:bookmarkStart w:id="327" w:name="_Toc113632951"/>
      <w:r>
        <w:rPr>
          <w:sz w:val="24"/>
        </w:rPr>
        <w:t xml:space="preserve">Any students planning to have non-GMU faculty on their thesis or dissertation committees must complete and submit the  </w:t>
      </w:r>
      <w:hyperlink r:id="rId151">
        <w:r>
          <w:rPr>
            <w:rStyle w:val="Hyperlink"/>
            <w:sz w:val="24"/>
          </w:rPr>
          <w:t>Thesis and Dissertation Committee Form</w:t>
        </w:r>
      </w:hyperlink>
      <w:r>
        <w:rPr>
          <w:sz w:val="24"/>
        </w:rPr>
        <w:t xml:space="preserve"> to the Graduate Programs Coordinator before they defend their thesis proposal. The form can be found on the </w:t>
      </w:r>
      <w:hyperlink r:id="rId152">
        <w:r>
          <w:rPr>
            <w:rStyle w:val="Hyperlink"/>
            <w:sz w:val="24"/>
          </w:rPr>
          <w:t>Psychology website</w:t>
        </w:r>
      </w:hyperlink>
      <w:r>
        <w:rPr>
          <w:sz w:val="24"/>
        </w:rPr>
        <w:t>.</w:t>
      </w:r>
    </w:p>
    <w:p w14:paraId="7897DD3C" w14:textId="77777777" w:rsidR="00EE5A67" w:rsidRDefault="00E147B6">
      <w:pPr>
        <w:pStyle w:val="Heading3"/>
        <w:rPr>
          <w:rFonts w:ascii="Times New Roman" w:hAnsi="Times New Roman" w:cs="Times New Roman"/>
        </w:rPr>
      </w:pPr>
      <w:r>
        <w:rPr>
          <w:rFonts w:ascii="Times New Roman" w:hAnsi="Times New Roman" w:cs="Times New Roman"/>
        </w:rPr>
        <w:t>The Dissertation Proposal Process</w:t>
      </w:r>
      <w:bookmarkEnd w:id="327"/>
    </w:p>
    <w:p w14:paraId="750F347D" w14:textId="77777777" w:rsidR="00EE5A67" w:rsidRDefault="00EE5A67"/>
    <w:p w14:paraId="635D9C9D" w14:textId="77777777" w:rsidR="00EE5A67" w:rsidRDefault="00E147B6">
      <w:pPr>
        <w:pStyle w:val="Heading4"/>
        <w:numPr>
          <w:ilvl w:val="0"/>
          <w:numId w:val="0"/>
        </w:numPr>
        <w:ind w:left="1440"/>
        <w:jc w:val="left"/>
        <w:rPr>
          <w:sz w:val="24"/>
        </w:rPr>
      </w:pPr>
      <w:r>
        <w:rPr>
          <w:sz w:val="24"/>
        </w:rPr>
        <w:t xml:space="preserve">Overview </w:t>
      </w:r>
    </w:p>
    <w:p w14:paraId="65531C63" w14:textId="77777777" w:rsidR="00EE5A67" w:rsidRDefault="00E147B6">
      <w:pPr>
        <w:pStyle w:val="ListParagraph"/>
        <w:spacing w:beforeAutospacing="1" w:afterAutospacing="1"/>
        <w:ind w:left="1440" w:firstLine="540"/>
      </w:pPr>
      <w:r>
        <w:t>A dissertation proposal is required for the doctor of philosophy degree in Applied Developmental Psychology. The proposal is a written piece of original thinking that demonstrates doctoral candidates’ mastery of subject matter, methodologies, and conceptual foundations in their chosen field of study. This is generally achieved through consideration of a problem on the boundaries of knowledge in the discipline.</w:t>
      </w:r>
    </w:p>
    <w:p w14:paraId="4074E372" w14:textId="3941CA20" w:rsidR="00EE5A67" w:rsidRDefault="00E147B6">
      <w:pPr>
        <w:pStyle w:val="ListParagraph"/>
        <w:spacing w:beforeAutospacing="1" w:afterAutospacing="1"/>
        <w:ind w:left="1440" w:firstLine="540"/>
      </w:pPr>
      <w:r>
        <w:t xml:space="preserve">ADP doctoral students may take 1 to 6 credits of dissertation proposal during the semester prior to sitting for comprehensive exams if they have met the following conditions: (a) the advisor has given approval, (b) the student’s request to take comprehensive exams the following semester has been approved by ADP faculty, and (c) the comprehensive exam committee has been approved by ADP faculty.  </w:t>
      </w:r>
    </w:p>
    <w:p w14:paraId="07606B4F" w14:textId="77777777" w:rsidR="00EE5A67" w:rsidRDefault="00E147B6">
      <w:pPr>
        <w:pStyle w:val="ListParagraph"/>
        <w:spacing w:beforeAutospacing="1" w:afterAutospacing="1"/>
        <w:ind w:left="1440" w:firstLine="540"/>
      </w:pPr>
      <w:r>
        <w:t xml:space="preserve">During the period that the Doctoral Dissertation Committee is reviewing a dissertation proposal (after comprehensive exams are passed), the student is required to enroll in a minimum of 1 hour of PSYC 998 - Dissertation Proposal. (If receiving funding during this </w:t>
      </w:r>
      <w:proofErr w:type="gramStart"/>
      <w:r>
        <w:t>time  Normally</w:t>
      </w:r>
      <w:proofErr w:type="gramEnd"/>
      <w:r>
        <w:t xml:space="preserve"> the student will make an oral presentation of the dissertation proposal to the entire committee.  After this committee approves the dissertation proposal, it is forwarded by the student to the Associate Chair for Graduate Studies for approval.  After the Graduate Dean has approved the dissertation proposal and the student has Advanced to Candidacy, the student is ready to enroll in PSYC 999 - Dissertation. </w:t>
      </w:r>
      <w:r>
        <w:rPr>
          <w:b/>
        </w:rPr>
        <w:t>An approved proposal must be submitted to the Dean’s office the semester before a student wishes to register for 999.</w:t>
      </w:r>
      <w:r>
        <w:t xml:space="preserve"> </w:t>
      </w:r>
    </w:p>
    <w:p w14:paraId="4E1E6F1E" w14:textId="77777777" w:rsidR="00EE5A67" w:rsidRDefault="00E147B6">
      <w:pPr>
        <w:pStyle w:val="ListParagraph"/>
        <w:spacing w:beforeAutospacing="1" w:afterAutospacing="1"/>
        <w:ind w:left="1440" w:firstLine="540"/>
      </w:pPr>
      <w:r>
        <w:t xml:space="preserve">The University does not require continuous registration in Dissertation Proposal (PSYC 998). However, after two consecutive terms of non-enrollment </w:t>
      </w:r>
      <w:r>
        <w:lastRenderedPageBreak/>
        <w:t>(excluding summer), students will fall out of active status and will be required to submit the Permission to Re-Enroll Form.  You should consult your advisor to outline your Proposal and Dissertation plans.</w:t>
      </w:r>
    </w:p>
    <w:p w14:paraId="0099AD77" w14:textId="77777777" w:rsidR="00EE5A67" w:rsidRDefault="00E147B6">
      <w:pPr>
        <w:pStyle w:val="ListParagraph"/>
        <w:spacing w:beforeAutospacing="1" w:afterAutospacing="1"/>
        <w:ind w:left="1440" w:firstLine="648"/>
      </w:pPr>
      <w:r>
        <w:t xml:space="preserve">It is important that all students are aware of university policy on part-time and full-time status. Please review this policy at </w:t>
      </w:r>
      <w:hyperlink r:id="rId153" w:anchor="ap-6-2" w:history="1">
        <w:r>
          <w:rPr>
            <w:rStyle w:val="Hyperlink"/>
          </w:rPr>
          <w:t>AP.6.2.</w:t>
        </w:r>
      </w:hyperlink>
      <w:r>
        <w:t xml:space="preserve"> International students must follow registration rules set forth by the </w:t>
      </w:r>
      <w:hyperlink r:id="rId154">
        <w:r>
          <w:rPr>
            <w:rStyle w:val="Hyperlink"/>
          </w:rPr>
          <w:t>Office of International Programs and Services</w:t>
        </w:r>
      </w:hyperlink>
      <w:r>
        <w:t xml:space="preserve"> (IOPS) </w:t>
      </w:r>
    </w:p>
    <w:p w14:paraId="22A0605C" w14:textId="77777777" w:rsidR="00EE5A67" w:rsidRDefault="00E147B6">
      <w:pPr>
        <w:spacing w:beforeAutospacing="1" w:afterAutospacing="1"/>
        <w:ind w:left="720" w:firstLine="720"/>
        <w:rPr>
          <w:b/>
        </w:rPr>
      </w:pPr>
      <w:r>
        <w:rPr>
          <w:b/>
        </w:rPr>
        <w:t>Registering for Dissertation Proposal (PSYC 998)</w:t>
      </w:r>
    </w:p>
    <w:p w14:paraId="7D9D70C0" w14:textId="77777777" w:rsidR="00EE5A67" w:rsidRDefault="00E147B6">
      <w:pPr>
        <w:pStyle w:val="ListParagraph"/>
        <w:spacing w:beforeAutospacing="1" w:afterAutospacing="1"/>
        <w:ind w:left="1440" w:firstLine="720"/>
      </w:pPr>
      <w:r>
        <w:t xml:space="preserve">Students wishing to register for Dissertation Proposal (PSYC 998) should contact the Graduate Programs Coordinator for the CRN which corresponds with the adviser’s last name. </w:t>
      </w:r>
    </w:p>
    <w:p w14:paraId="1BFB7E76" w14:textId="77777777" w:rsidR="00EE5A67" w:rsidRDefault="00E147B6">
      <w:pPr>
        <w:spacing w:beforeAutospacing="1" w:afterAutospacing="1"/>
        <w:ind w:left="720" w:firstLine="720"/>
        <w:rPr>
          <w:b/>
        </w:rPr>
      </w:pPr>
      <w:r>
        <w:rPr>
          <w:b/>
        </w:rPr>
        <w:t>Dissertation Proposal Processes</w:t>
      </w:r>
    </w:p>
    <w:p w14:paraId="1A2F24C0" w14:textId="77777777" w:rsidR="00EE5A67" w:rsidRDefault="00E147B6">
      <w:pPr>
        <w:pStyle w:val="ListParagraph"/>
        <w:spacing w:beforeAutospacing="1" w:afterAutospacing="1"/>
        <w:ind w:left="1440" w:firstLine="216"/>
      </w:pPr>
      <w:r>
        <w:rPr>
          <w:u w:val="single"/>
        </w:rPr>
        <w:t>Note</w:t>
      </w:r>
      <w:r>
        <w:t>.  Applied Developmental Ph.D. students now have a choice of “traditional” dissertation or “manuscript style” dissertation.  In what follows, discussion of a traditional dissertation precedes the discussion of the manuscript style dissertation.</w:t>
      </w:r>
    </w:p>
    <w:p w14:paraId="1DA18FDA" w14:textId="77777777" w:rsidR="00EE5A67" w:rsidRDefault="00E147B6">
      <w:pPr>
        <w:spacing w:beforeAutospacing="1" w:afterAutospacing="1"/>
        <w:ind w:left="504" w:firstLine="720"/>
      </w:pPr>
      <w:r>
        <w:t xml:space="preserve">For either traditional or manuscript style dissertation: </w:t>
      </w:r>
    </w:p>
    <w:p w14:paraId="5A185737" w14:textId="77777777" w:rsidR="00EE5A67" w:rsidRDefault="00E147B6">
      <w:pPr>
        <w:tabs>
          <w:tab w:val="left" w:pos="-1440"/>
          <w:tab w:val="left" w:pos="-720"/>
        </w:tabs>
        <w:spacing w:beforeAutospacing="1" w:afterAutospacing="1"/>
        <w:rPr>
          <w:b/>
        </w:rPr>
      </w:pPr>
      <w:r>
        <w:rPr>
          <w:b/>
        </w:rPr>
        <w:tab/>
      </w:r>
      <w:r>
        <w:rPr>
          <w:b/>
        </w:rPr>
        <w:tab/>
        <w:t>Formal Proposal Approval</w:t>
      </w:r>
    </w:p>
    <w:p w14:paraId="72D6BB95" w14:textId="77777777" w:rsidR="00EE5A67" w:rsidRDefault="00E147B6" w:rsidP="00E147B6">
      <w:pPr>
        <w:pStyle w:val="ListParagraph"/>
        <w:numPr>
          <w:ilvl w:val="0"/>
          <w:numId w:val="27"/>
        </w:numPr>
        <w:tabs>
          <w:tab w:val="clear" w:pos="720"/>
          <w:tab w:val="left" w:pos="-1440"/>
          <w:tab w:val="left" w:pos="-720"/>
        </w:tabs>
        <w:spacing w:after="60"/>
      </w:pPr>
      <w:r>
        <w:t>The student selects a dissertation advisor with assent of the faculty member.</w:t>
      </w:r>
    </w:p>
    <w:p w14:paraId="32E744D5" w14:textId="77777777" w:rsidR="00EE5A67" w:rsidRDefault="00E147B6" w:rsidP="00E147B6">
      <w:pPr>
        <w:pStyle w:val="ListParagraph"/>
        <w:numPr>
          <w:ilvl w:val="0"/>
          <w:numId w:val="27"/>
        </w:numPr>
        <w:tabs>
          <w:tab w:val="clear" w:pos="720"/>
          <w:tab w:val="left" w:pos="-1440"/>
          <w:tab w:val="left" w:pos="-720"/>
        </w:tabs>
        <w:spacing w:after="60"/>
      </w:pPr>
      <w:r>
        <w:t>Student and advisor select a general area for the dissertation and decide whether the student will opt for the “traditional” or “manuscript style” dissertation.</w:t>
      </w:r>
    </w:p>
    <w:p w14:paraId="6D486309" w14:textId="77777777" w:rsidR="00EE5A67" w:rsidRDefault="00E147B6" w:rsidP="00E147B6">
      <w:pPr>
        <w:pStyle w:val="ListParagraph"/>
        <w:numPr>
          <w:ilvl w:val="0"/>
          <w:numId w:val="27"/>
        </w:numPr>
        <w:tabs>
          <w:tab w:val="clear" w:pos="720"/>
          <w:tab w:val="left" w:pos="-1440"/>
          <w:tab w:val="left" w:pos="-720"/>
        </w:tabs>
        <w:spacing w:after="60"/>
      </w:pPr>
      <w:r>
        <w:t>The student applies during the proposal meeting (using the Dissertation Proposal Application).</w:t>
      </w:r>
    </w:p>
    <w:p w14:paraId="0D0C514D" w14:textId="77777777" w:rsidR="00EE5A67" w:rsidRDefault="00E147B6" w:rsidP="00E147B6">
      <w:pPr>
        <w:pStyle w:val="ListParagraph"/>
        <w:numPr>
          <w:ilvl w:val="0"/>
          <w:numId w:val="27"/>
        </w:numPr>
        <w:tabs>
          <w:tab w:val="clear" w:pos="720"/>
          <w:tab w:val="left" w:pos="-1440"/>
          <w:tab w:val="left" w:pos="-720"/>
        </w:tabs>
        <w:spacing w:after="60"/>
      </w:pPr>
      <w:r>
        <w:t>The student receives approval for the dissertation choice (“traditional” or “manuscript style”) his/her committee.</w:t>
      </w:r>
    </w:p>
    <w:p w14:paraId="2C97A25C" w14:textId="77777777" w:rsidR="00EE5A67" w:rsidRDefault="00E147B6" w:rsidP="00E147B6">
      <w:pPr>
        <w:pStyle w:val="ListParagraph"/>
        <w:numPr>
          <w:ilvl w:val="0"/>
          <w:numId w:val="27"/>
        </w:numPr>
        <w:tabs>
          <w:tab w:val="clear" w:pos="720"/>
          <w:tab w:val="left" w:pos="-1440"/>
          <w:tab w:val="left" w:pos="-720"/>
        </w:tabs>
        <w:spacing w:after="60"/>
      </w:pPr>
      <w:r>
        <w:t>Student, in consultation with advisor, develops and revises rough drafts of proposal.</w:t>
      </w:r>
      <w:r>
        <w:tab/>
      </w:r>
    </w:p>
    <w:p w14:paraId="503C5D6A" w14:textId="77777777" w:rsidR="00EE5A67" w:rsidRDefault="00E147B6" w:rsidP="00E147B6">
      <w:pPr>
        <w:pStyle w:val="ListParagraph"/>
        <w:numPr>
          <w:ilvl w:val="0"/>
          <w:numId w:val="27"/>
        </w:numPr>
        <w:tabs>
          <w:tab w:val="clear" w:pos="720"/>
          <w:tab w:val="left" w:pos="-1440"/>
          <w:tab w:val="left" w:pos="-720"/>
        </w:tabs>
        <w:spacing w:after="60"/>
      </w:pPr>
      <w:r>
        <w:t>When advisor agrees that the rough draft proposal is far enough along, the draft is distributed to the committee.</w:t>
      </w:r>
    </w:p>
    <w:p w14:paraId="36D89BFA" w14:textId="77777777" w:rsidR="00EE5A67" w:rsidRDefault="00E147B6" w:rsidP="00E147B6">
      <w:pPr>
        <w:pStyle w:val="ListParagraph"/>
        <w:numPr>
          <w:ilvl w:val="0"/>
          <w:numId w:val="27"/>
        </w:numPr>
        <w:tabs>
          <w:tab w:val="clear" w:pos="720"/>
          <w:tab w:val="left" w:pos="-1440"/>
          <w:tab w:val="left" w:pos="-720"/>
        </w:tabs>
        <w:spacing w:after="60"/>
      </w:pPr>
      <w:r>
        <w:t xml:space="preserve">There may or may not be (a) meeting(s) of the committee prior to the proposal defense.   </w:t>
      </w:r>
    </w:p>
    <w:p w14:paraId="2EE491F3" w14:textId="77777777" w:rsidR="00EE5A67" w:rsidRDefault="00E147B6" w:rsidP="00E147B6">
      <w:pPr>
        <w:pStyle w:val="ListParagraph"/>
        <w:numPr>
          <w:ilvl w:val="0"/>
          <w:numId w:val="27"/>
        </w:numPr>
        <w:tabs>
          <w:tab w:val="clear" w:pos="720"/>
          <w:tab w:val="left" w:pos="-1440"/>
          <w:tab w:val="left" w:pos="-720"/>
        </w:tabs>
        <w:spacing w:after="60"/>
      </w:pPr>
      <w:r>
        <w:t>The number of meetings of the committee will depend upon the progress of the student.  Committee goodwill can be maximized by working individually with the advisor between meetings, and making substantial progress before calling another meeting.</w:t>
      </w:r>
    </w:p>
    <w:p w14:paraId="11BFDFBC" w14:textId="46F5C31C" w:rsidR="00EE5A67" w:rsidRDefault="00EE5A67">
      <w:pPr>
        <w:pStyle w:val="ListParagraph"/>
        <w:tabs>
          <w:tab w:val="left" w:pos="-1440"/>
          <w:tab w:val="left" w:pos="-720"/>
        </w:tabs>
        <w:spacing w:after="60"/>
        <w:ind w:left="1800"/>
      </w:pPr>
    </w:p>
    <w:p w14:paraId="5D4AE51C" w14:textId="1D443825" w:rsidR="008D14BC" w:rsidRDefault="008D14BC">
      <w:pPr>
        <w:pStyle w:val="ListParagraph"/>
        <w:tabs>
          <w:tab w:val="left" w:pos="-1440"/>
          <w:tab w:val="left" w:pos="-720"/>
        </w:tabs>
        <w:spacing w:after="60"/>
        <w:ind w:left="1800"/>
      </w:pPr>
    </w:p>
    <w:p w14:paraId="5D2A962B" w14:textId="77777777" w:rsidR="008D14BC" w:rsidRDefault="008D14BC">
      <w:pPr>
        <w:pStyle w:val="ListParagraph"/>
        <w:tabs>
          <w:tab w:val="left" w:pos="-1440"/>
          <w:tab w:val="left" w:pos="-720"/>
        </w:tabs>
        <w:spacing w:after="60"/>
        <w:ind w:left="1800"/>
      </w:pPr>
    </w:p>
    <w:p w14:paraId="08F6FB94" w14:textId="77777777" w:rsidR="00EE5A67" w:rsidRDefault="00E147B6">
      <w:pPr>
        <w:tabs>
          <w:tab w:val="left" w:pos="-1440"/>
          <w:tab w:val="left" w:pos="-720"/>
        </w:tabs>
        <w:spacing w:after="60"/>
        <w:rPr>
          <w:b/>
        </w:rPr>
      </w:pPr>
      <w:r>
        <w:lastRenderedPageBreak/>
        <w:tab/>
      </w:r>
      <w:r>
        <w:tab/>
      </w:r>
      <w:r>
        <w:rPr>
          <w:b/>
        </w:rPr>
        <w:t>Types of Dissertations</w:t>
      </w:r>
    </w:p>
    <w:p w14:paraId="061E0CCC" w14:textId="77777777" w:rsidR="00EE5A67" w:rsidRDefault="00E147B6">
      <w:pPr>
        <w:pStyle w:val="ListParagraph"/>
        <w:spacing w:beforeAutospacing="1" w:afterAutospacing="1"/>
        <w:ind w:left="1440" w:firstLine="720"/>
      </w:pPr>
      <w:r>
        <w:t xml:space="preserve">There are two types of dissertations: traditional and manuscript style.  For some students—particularly those interested in pursuing an academic career—a manuscript-style dissertation may be a better option than a traditional dissertation.  In a manuscript-style dissertation, students prepare multiple, manuscript-length, publishable papers in lieu of one traditional dissertation document.  These manuscripts are then presented </w:t>
      </w:r>
      <w:proofErr w:type="spellStart"/>
      <w:r>
        <w:rPr>
          <w:i/>
        </w:rPr>
        <w:t>en</w:t>
      </w:r>
      <w:proofErr w:type="spellEnd"/>
      <w:r>
        <w:rPr>
          <w:i/>
        </w:rPr>
        <w:t xml:space="preserve"> masse </w:t>
      </w:r>
      <w:r>
        <w:t>as the student’s dissertation. Many students find it helpful to present a line of research when applying for their first job.</w:t>
      </w:r>
    </w:p>
    <w:p w14:paraId="49DDB225" w14:textId="77777777" w:rsidR="00EE5A67" w:rsidRDefault="00E147B6">
      <w:pPr>
        <w:pStyle w:val="ListParagraph"/>
        <w:spacing w:beforeAutospacing="1" w:afterAutospacing="1"/>
        <w:ind w:left="1440" w:firstLine="648"/>
      </w:pPr>
      <w:r>
        <w:t xml:space="preserve">The manuscript-style dissertation is at least as rigorous as completing a traditional dissertation in that a student must present a programmatic line of research.  This requires that the student be organized, efficient, and thoughtful about pursing thematic research.  As such, this is not a good option for all students and it is up to the student’s dissertation committee to approve it as an option for the student.  </w:t>
      </w:r>
    </w:p>
    <w:p w14:paraId="59080C95" w14:textId="77777777" w:rsidR="00EE5A67" w:rsidRDefault="00EE5A67">
      <w:pPr>
        <w:pStyle w:val="ListParagraph"/>
        <w:spacing w:beforeAutospacing="1" w:afterAutospacing="1"/>
        <w:ind w:left="792" w:firstLine="648"/>
        <w:rPr>
          <w:b/>
          <w:bCs/>
        </w:rPr>
      </w:pPr>
    </w:p>
    <w:p w14:paraId="24D7937C" w14:textId="77777777" w:rsidR="00EE5A67" w:rsidRDefault="00E147B6">
      <w:pPr>
        <w:spacing w:beforeAutospacing="1" w:afterAutospacing="1"/>
        <w:ind w:left="1368" w:firstLine="720"/>
        <w:rPr>
          <w:b/>
          <w:bCs/>
          <w:u w:val="single"/>
        </w:rPr>
      </w:pPr>
      <w:r>
        <w:rPr>
          <w:b/>
          <w:bCs/>
          <w:u w:val="single"/>
        </w:rPr>
        <w:t>A “traditional” proposal includes the following:</w:t>
      </w:r>
    </w:p>
    <w:p w14:paraId="7D41D056" w14:textId="77777777" w:rsidR="00EE5A67" w:rsidRDefault="00E147B6">
      <w:pPr>
        <w:spacing w:beforeAutospacing="1" w:afterAutospacing="1"/>
        <w:ind w:left="1368" w:firstLine="720"/>
        <w:contextualSpacing/>
        <w:rPr>
          <w:b/>
          <w:bCs/>
        </w:rPr>
      </w:pPr>
      <w:r>
        <w:t xml:space="preserve">The proposal contains a clear, focused literature review germane to the dissertation.  The committee approves the design, choice of variables investigated, procedures, and the rationale behind the proposal.  A </w:t>
      </w:r>
      <w:proofErr w:type="gramStart"/>
      <w:r>
        <w:t>20-30 page</w:t>
      </w:r>
      <w:proofErr w:type="gramEnd"/>
      <w:r>
        <w:t xml:space="preserve"> document including a literature review, research questions, proposed methods, data analysis, and implications sections is a rough guideline.</w:t>
      </w:r>
    </w:p>
    <w:p w14:paraId="60E280B5" w14:textId="77777777" w:rsidR="00EE5A67" w:rsidRDefault="00EE5A67">
      <w:pPr>
        <w:spacing w:beforeAutospacing="1" w:afterAutospacing="1"/>
        <w:ind w:left="720" w:firstLine="504"/>
        <w:contextualSpacing/>
        <w:rPr>
          <w:b/>
          <w:bCs/>
        </w:rPr>
      </w:pPr>
    </w:p>
    <w:p w14:paraId="6C707731" w14:textId="45CFC856" w:rsidR="00EE5A67" w:rsidRDefault="00E147B6">
      <w:pPr>
        <w:spacing w:beforeAutospacing="1" w:afterAutospacing="1"/>
        <w:ind w:left="1368" w:firstLine="720"/>
        <w:rPr>
          <w:b/>
          <w:bCs/>
          <w:u w:val="single"/>
        </w:rPr>
      </w:pPr>
      <w:r>
        <w:rPr>
          <w:b/>
          <w:bCs/>
          <w:u w:val="single"/>
        </w:rPr>
        <w:t xml:space="preserve">ADP Manuscript-Style Dissertation Guidelines </w:t>
      </w:r>
    </w:p>
    <w:p w14:paraId="6B8400DD" w14:textId="77777777" w:rsidR="00EE5A67" w:rsidRDefault="00EE5A67">
      <w:pPr>
        <w:pStyle w:val="ListParagraph"/>
        <w:spacing w:beforeAutospacing="1" w:afterAutospacing="1"/>
        <w:ind w:left="2160"/>
        <w:rPr>
          <w:b/>
          <w:bCs/>
        </w:rPr>
      </w:pPr>
    </w:p>
    <w:p w14:paraId="422214D2" w14:textId="77777777" w:rsidR="00EE5A67" w:rsidRDefault="00E147B6">
      <w:pPr>
        <w:pStyle w:val="ListParagraph"/>
        <w:spacing w:beforeAutospacing="1" w:afterAutospacing="1"/>
        <w:ind w:left="1440" w:firstLine="720"/>
      </w:pPr>
      <w:r>
        <w:t>The end product of the manuscript-style dissertation will consist of three publishable manuscripts. One of the manuscripts may be a literature review.  In all cases, the final manuscript will be empirical.  There are two acceptable forms that a manuscript-style dissertation may take: 1) Two first-authored empirical papers and a first- or second-authored empirical paper, or 2) A first-authored literature review/book chapter with two first-authored empirical papers.  Although considerable overlap in theme is expected, each of the three manuscripts must be able to stand on its own.  The final paper must be first-authored.</w:t>
      </w:r>
    </w:p>
    <w:p w14:paraId="3085A3EB" w14:textId="77777777" w:rsidR="00EE5A67" w:rsidRDefault="00E147B6">
      <w:pPr>
        <w:pStyle w:val="ListParagraph"/>
        <w:spacing w:beforeAutospacing="1" w:afterAutospacing="1"/>
        <w:ind w:left="1440" w:firstLine="720"/>
      </w:pPr>
      <w:r>
        <w:t>As with any researcher, a student’s research is likely to evolve over time.  That being said, it is expected that the three manuscripts will demonstrate programmatic research.  To demonstrate these themes, the student will write a brief document to be included as a preface of the dissertation that highlights the themes found across the three manuscripts.</w:t>
      </w:r>
    </w:p>
    <w:p w14:paraId="11EE29DE" w14:textId="77777777" w:rsidR="00EE5A67" w:rsidRDefault="00E147B6">
      <w:pPr>
        <w:pStyle w:val="ListParagraph"/>
        <w:spacing w:beforeAutospacing="1" w:afterAutospacing="1"/>
        <w:ind w:left="1440" w:firstLine="720"/>
      </w:pPr>
      <w:r>
        <w:t xml:space="preserve">We require that these manuscripts be </w:t>
      </w:r>
      <w:r>
        <w:rPr>
          <w:i/>
        </w:rPr>
        <w:t>publishable</w:t>
      </w:r>
      <w:r>
        <w:t xml:space="preserve"> in a respected journal in the field.  To the extent that any of the manuscripts are already published, the student’s assertion that the manuscripts are publishable is bolstered.  However, it is the committee’s decision about what is considered ‘publishable’ and not the </w:t>
      </w:r>
      <w:proofErr w:type="gramStart"/>
      <w:r>
        <w:lastRenderedPageBreak/>
        <w:t>editors’</w:t>
      </w:r>
      <w:proofErr w:type="gramEnd"/>
      <w:r>
        <w:t>.  In some circumstances, a committee may even require revisions to a manuscript that has already been accepted for publication (or even published) for inclusion in the dissertation.  Some material more suited for a traditional dissertation (e.g., analyses and accompanying discussion) may be required of the student for inclusion in an appendix—even if there is no expectation that it will be included in the journal submission.</w:t>
      </w:r>
    </w:p>
    <w:p w14:paraId="78C8E5AA" w14:textId="77777777" w:rsidR="00EE5A67" w:rsidRDefault="00E147B6">
      <w:pPr>
        <w:pStyle w:val="ListParagraph"/>
        <w:spacing w:beforeAutospacing="1" w:afterAutospacing="1"/>
        <w:ind w:left="1440" w:firstLine="720"/>
      </w:pPr>
      <w:r>
        <w:t>As with normal (i.e., non-dissertation) writing, if the student works collaboratively, then it is expected that the collaborators will appear as authors on the manuscript.  In other words, the student does not need to be the sole author on the manuscripts.  For first-authored manuscripts, it is expected that the student was providing the majority of the intellectual capital and work for the manuscript.  For a second-authored manuscript, the student needs to have made substantive contributions to the manuscript.  Other authors may be required to submit a document stating that this was the case.</w:t>
      </w:r>
    </w:p>
    <w:p w14:paraId="4E1F978E" w14:textId="77777777" w:rsidR="00EE5A67" w:rsidRDefault="00EE5A67">
      <w:pPr>
        <w:pStyle w:val="ListParagraph"/>
        <w:spacing w:beforeAutospacing="1" w:afterAutospacing="1"/>
        <w:ind w:left="1728"/>
        <w:rPr>
          <w:b/>
          <w:bCs/>
        </w:rPr>
      </w:pPr>
    </w:p>
    <w:p w14:paraId="2D05F289" w14:textId="77777777" w:rsidR="00EE5A67" w:rsidRDefault="00E147B6">
      <w:pPr>
        <w:spacing w:beforeAutospacing="1" w:afterAutospacing="1"/>
        <w:ind w:left="720" w:firstLine="720"/>
        <w:rPr>
          <w:b/>
          <w:bCs/>
        </w:rPr>
      </w:pPr>
      <w:r>
        <w:rPr>
          <w:b/>
          <w:bCs/>
          <w:iCs/>
        </w:rPr>
        <w:t>Sequence of Events</w:t>
      </w:r>
    </w:p>
    <w:p w14:paraId="58364457" w14:textId="77777777" w:rsidR="00EE5A67" w:rsidRDefault="00E147B6">
      <w:pPr>
        <w:pStyle w:val="ListParagraph"/>
        <w:spacing w:beforeAutospacing="1" w:afterAutospacing="1"/>
        <w:ind w:left="1440" w:firstLine="720"/>
        <w:rPr>
          <w:b/>
          <w:bCs/>
        </w:rPr>
      </w:pPr>
      <w:r>
        <w:t xml:space="preserve">Arguably, one of the more difficult elements of the manuscript-style dissertation is the sequence of events that occur for its completion.  First and foremost, we encourage students who are interested in pursuing this option to talk to their advisor early in their program.  For students who wish to complete the manuscript-style dissertation in a timely manner, it is imperative that they begin writing manuscripts early in their program.  As the student approaches the completion of their coursework, at least one manuscript should be published or at least submitted.  Another manuscript will need to be nearing completion at the time of comprehensive exams.  </w:t>
      </w:r>
    </w:p>
    <w:p w14:paraId="34E89DE4" w14:textId="77777777" w:rsidR="00EE5A67" w:rsidRDefault="00E147B6">
      <w:pPr>
        <w:pStyle w:val="ListParagraph"/>
        <w:spacing w:beforeAutospacing="1" w:afterAutospacing="1"/>
        <w:ind w:left="1440" w:firstLine="720"/>
        <w:rPr>
          <w:i/>
        </w:rPr>
      </w:pPr>
      <w:r>
        <w:t xml:space="preserve">The goal is to propose one final, empirical study that the student will complete for their final manuscript in their dissertation.  This proposal occurs after comprehensive exams and after advancement to candidacy, at the dissertation proposal meeting with the dissertation committee. At this point, the dissertation proposal for the manuscript-style dissertation is the same as that of a traditional dissertation with one exception: As part of the manuscript-style dissertation proposal, the student will formally ask to include the two prior manuscripts as part of their dissertation (using the Dissertation Proposal Application).  </w:t>
      </w:r>
      <w:r>
        <w:rPr>
          <w:i/>
        </w:rPr>
        <w:t>If the committee does not agree, the student will be asked to complete a traditional dissertation.</w:t>
      </w:r>
      <w:r>
        <w:t xml:space="preserve">  After this meeting, the student submits the Dissertation Proposal Application form to the Program Director, and the standard Dissertation Proposal Signature Sheet to the Graduate Programs Coordinator.</w:t>
      </w:r>
    </w:p>
    <w:p w14:paraId="5AFDF6F6" w14:textId="77777777" w:rsidR="00EE5A67" w:rsidRDefault="00E147B6">
      <w:pPr>
        <w:pStyle w:val="ListParagraph"/>
        <w:spacing w:beforeAutospacing="1" w:afterAutospacing="1"/>
        <w:ind w:left="1440" w:firstLine="720"/>
      </w:pPr>
      <w:r>
        <w:t>In other words, the student proposes a final study.  That final study will either be completed in long form (traditional dissertation) or short form (manuscript-style dissertation).  For those who are pursuing a manuscript style dissertation, a note must be included in any submitted manuscript that the manuscript was completed in partial fulfillment of the author’s dissertation.  If a paper is accepted for publication, the journal editor must be contacted and provide documentation that online indexing of the dissertation is acceptable.</w:t>
      </w:r>
    </w:p>
    <w:p w14:paraId="5BF831FA" w14:textId="77777777" w:rsidR="00EE5A67" w:rsidRDefault="00E147B6">
      <w:pPr>
        <w:spacing w:beforeAutospacing="1" w:afterAutospacing="1"/>
        <w:ind w:left="720" w:firstLine="720"/>
      </w:pPr>
      <w:r>
        <w:rPr>
          <w:b/>
          <w:bCs/>
          <w:iCs/>
        </w:rPr>
        <w:lastRenderedPageBreak/>
        <w:t>Possible Sources of Manuscripts</w:t>
      </w:r>
    </w:p>
    <w:p w14:paraId="5BA23243" w14:textId="77777777" w:rsidR="00EE5A67" w:rsidRDefault="00E147B6">
      <w:pPr>
        <w:spacing w:beforeAutospacing="1" w:afterAutospacing="1"/>
        <w:ind w:left="1440" w:firstLine="720"/>
        <w:contextualSpacing/>
      </w:pPr>
      <w:r>
        <w:t xml:space="preserve">PhD students complete a </w:t>
      </w:r>
      <w:proofErr w:type="gramStart"/>
      <w:r>
        <w:t>second year</w:t>
      </w:r>
      <w:proofErr w:type="gramEnd"/>
      <w:r>
        <w:t xml:space="preserve"> project.  This </w:t>
      </w:r>
      <w:proofErr w:type="gramStart"/>
      <w:r>
        <w:t>second year</w:t>
      </w:r>
      <w:proofErr w:type="gramEnd"/>
      <w:r>
        <w:t xml:space="preserve"> project could be subsequently written up as a manuscript.</w:t>
      </w:r>
    </w:p>
    <w:p w14:paraId="786F2A80" w14:textId="77777777" w:rsidR="00EE5A67" w:rsidRDefault="00E147B6">
      <w:pPr>
        <w:spacing w:beforeAutospacing="1" w:afterAutospacing="1"/>
        <w:ind w:left="1440" w:firstLine="720"/>
        <w:contextualSpacing/>
      </w:pPr>
      <w:r>
        <w:t xml:space="preserve">Some PhD students complete a master’s thesis </w:t>
      </w:r>
      <w:proofErr w:type="spellStart"/>
      <w:r>
        <w:rPr>
          <w:i/>
        </w:rPr>
        <w:t>en</w:t>
      </w:r>
      <w:proofErr w:type="spellEnd"/>
      <w:r>
        <w:rPr>
          <w:i/>
        </w:rPr>
        <w:t xml:space="preserve"> route</w:t>
      </w:r>
      <w:r>
        <w:t xml:space="preserve"> to completing their PhD.  This master’s thesis or a master’s thesis completed prior to enrolling in the PhD program may be used as a source of one of the manuscripts provided it is thematically aligned and substantively different from the thesis itself.</w:t>
      </w:r>
    </w:p>
    <w:p w14:paraId="5BBE5B7F" w14:textId="77777777" w:rsidR="00EE5A67" w:rsidRDefault="00E147B6">
      <w:pPr>
        <w:spacing w:beforeAutospacing="1" w:afterAutospacing="1"/>
        <w:ind w:left="1440"/>
        <w:contextualSpacing/>
      </w:pPr>
      <w:r>
        <w:t xml:space="preserve">After completing comprehensive exams, the student may wish to re-write some of their responses into a literature review manuscript.  </w:t>
      </w:r>
    </w:p>
    <w:p w14:paraId="30C8FFAA" w14:textId="77777777" w:rsidR="00EE5A67" w:rsidRDefault="00EE5A67">
      <w:pPr>
        <w:spacing w:beforeAutospacing="1" w:afterAutospacing="1"/>
        <w:contextualSpacing/>
      </w:pPr>
    </w:p>
    <w:p w14:paraId="2A04DF25" w14:textId="77777777" w:rsidR="00EE5A67" w:rsidRDefault="00E147B6">
      <w:pPr>
        <w:spacing w:beforeAutospacing="1" w:afterAutospacing="1"/>
        <w:ind w:left="504" w:firstLine="720"/>
        <w:contextualSpacing/>
        <w:rPr>
          <w:b/>
        </w:rPr>
      </w:pPr>
      <w:r>
        <w:rPr>
          <w:b/>
        </w:rPr>
        <w:t>Evaluation of the Dissertation Proposal</w:t>
      </w:r>
    </w:p>
    <w:p w14:paraId="17F165BC" w14:textId="77777777" w:rsidR="00EE5A67" w:rsidRDefault="00EE5A67">
      <w:pPr>
        <w:spacing w:beforeAutospacing="1" w:afterAutospacing="1"/>
        <w:ind w:firstLine="720"/>
        <w:contextualSpacing/>
      </w:pPr>
    </w:p>
    <w:p w14:paraId="22D8A83A" w14:textId="7ABF9BE0" w:rsidR="00EE5A67" w:rsidRDefault="00E147B6">
      <w:pPr>
        <w:spacing w:beforeAutospacing="1" w:afterAutospacing="1"/>
        <w:ind w:left="1224" w:firstLine="216"/>
        <w:contextualSpacing/>
      </w:pPr>
      <w:r>
        <w:t xml:space="preserve">The </w:t>
      </w:r>
      <w:hyperlink r:id="rId155" w:history="1">
        <w:r w:rsidRPr="008D14BC">
          <w:rPr>
            <w:rStyle w:val="Hyperlink"/>
          </w:rPr>
          <w:t>written document</w:t>
        </w:r>
      </w:hyperlink>
      <w:r>
        <w:t xml:space="preserve"> will be evaluated on three dimensions: Writing, Content –Background, Content – plan.  Each dimension is rated on a six-point scale with 0-1 = “Needs Work,” 2-3 = Competent, and 4-5 = Excellent.  An average score of 9 is required by all committee members to receive a passing score. </w:t>
      </w:r>
    </w:p>
    <w:p w14:paraId="4A91DE1D" w14:textId="6369D21A" w:rsidR="00EE5A67" w:rsidRDefault="00E147B6">
      <w:pPr>
        <w:tabs>
          <w:tab w:val="left" w:pos="-720"/>
        </w:tabs>
        <w:spacing w:beforeAutospacing="1" w:afterAutospacing="1"/>
        <w:ind w:left="1224"/>
        <w:contextualSpacing/>
      </w:pPr>
      <w:r>
        <w:tab/>
        <w:t xml:space="preserve">The </w:t>
      </w:r>
      <w:hyperlink r:id="rId156" w:history="1">
        <w:r w:rsidRPr="008D14BC">
          <w:rPr>
            <w:rStyle w:val="Hyperlink"/>
          </w:rPr>
          <w:t>oral presentation</w:t>
        </w:r>
      </w:hyperlink>
      <w:r>
        <w:t xml:space="preserve"> will be evaluated on four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is required by all committee members to receive a passing score.</w:t>
      </w:r>
    </w:p>
    <w:p w14:paraId="5902CF15" w14:textId="77777777" w:rsidR="00EE5A67" w:rsidRDefault="00EE5A67">
      <w:pPr>
        <w:tabs>
          <w:tab w:val="left" w:pos="-720"/>
        </w:tabs>
        <w:spacing w:beforeAutospacing="1" w:afterAutospacing="1"/>
        <w:ind w:left="720"/>
        <w:contextualSpacing/>
      </w:pPr>
    </w:p>
    <w:p w14:paraId="5BCF3C95" w14:textId="77777777" w:rsidR="00EE5A67" w:rsidRDefault="00EE5A67">
      <w:pPr>
        <w:tabs>
          <w:tab w:val="left" w:pos="-720"/>
        </w:tabs>
        <w:spacing w:beforeAutospacing="1" w:afterAutospacing="1"/>
        <w:ind w:left="720"/>
        <w:contextualSpacing/>
      </w:pPr>
    </w:p>
    <w:p w14:paraId="385405CF" w14:textId="77777777" w:rsidR="00EE5A67" w:rsidRDefault="00EE5A67">
      <w:pPr>
        <w:tabs>
          <w:tab w:val="left" w:pos="-720"/>
        </w:tabs>
        <w:spacing w:beforeAutospacing="1" w:afterAutospacing="1"/>
        <w:ind w:left="720"/>
        <w:contextualSpacing/>
      </w:pPr>
    </w:p>
    <w:p w14:paraId="0A6F9C56" w14:textId="77777777" w:rsidR="00EE5A67" w:rsidRDefault="00EE5A67">
      <w:pPr>
        <w:tabs>
          <w:tab w:val="left" w:pos="-720"/>
        </w:tabs>
        <w:spacing w:beforeAutospacing="1" w:afterAutospacing="1"/>
        <w:ind w:left="720"/>
        <w:contextualSpacing/>
      </w:pPr>
    </w:p>
    <w:p w14:paraId="76CD4350" w14:textId="77777777" w:rsidR="00EE5A67" w:rsidRDefault="00EE5A67">
      <w:pPr>
        <w:tabs>
          <w:tab w:val="left" w:pos="-720"/>
        </w:tabs>
        <w:spacing w:beforeAutospacing="1" w:afterAutospacing="1"/>
        <w:ind w:left="720"/>
        <w:contextualSpacing/>
      </w:pPr>
    </w:p>
    <w:p w14:paraId="3B9C5D7B" w14:textId="77777777" w:rsidR="00EE5A67" w:rsidRDefault="00EE5A67">
      <w:pPr>
        <w:tabs>
          <w:tab w:val="left" w:pos="-720"/>
        </w:tabs>
        <w:spacing w:beforeAutospacing="1" w:afterAutospacing="1"/>
        <w:ind w:left="720"/>
        <w:contextualSpacing/>
      </w:pPr>
    </w:p>
    <w:p w14:paraId="78BB169D" w14:textId="77777777" w:rsidR="00EE5A67" w:rsidRDefault="00EE5A67">
      <w:pPr>
        <w:tabs>
          <w:tab w:val="left" w:pos="-720"/>
        </w:tabs>
        <w:spacing w:beforeAutospacing="1" w:afterAutospacing="1"/>
        <w:ind w:left="720"/>
        <w:contextualSpacing/>
      </w:pPr>
    </w:p>
    <w:p w14:paraId="3C5F8A8F" w14:textId="77777777" w:rsidR="00EE5A67" w:rsidRDefault="00EE5A67">
      <w:pPr>
        <w:tabs>
          <w:tab w:val="left" w:pos="-720"/>
        </w:tabs>
        <w:spacing w:beforeAutospacing="1" w:afterAutospacing="1"/>
        <w:ind w:left="720"/>
        <w:contextualSpacing/>
      </w:pPr>
    </w:p>
    <w:p w14:paraId="38535DCD" w14:textId="77777777" w:rsidR="00EE5A67" w:rsidRDefault="00EE5A67">
      <w:pPr>
        <w:tabs>
          <w:tab w:val="left" w:pos="-720"/>
        </w:tabs>
        <w:spacing w:beforeAutospacing="1" w:afterAutospacing="1"/>
        <w:ind w:left="720"/>
        <w:contextualSpacing/>
      </w:pPr>
    </w:p>
    <w:p w14:paraId="714250BE" w14:textId="77777777" w:rsidR="00EE5A67" w:rsidRDefault="00EE5A67">
      <w:pPr>
        <w:tabs>
          <w:tab w:val="left" w:pos="-720"/>
        </w:tabs>
        <w:spacing w:beforeAutospacing="1" w:afterAutospacing="1"/>
        <w:ind w:left="720"/>
        <w:contextualSpacing/>
      </w:pPr>
    </w:p>
    <w:p w14:paraId="18208FF9" w14:textId="77777777" w:rsidR="00EE5A67" w:rsidRDefault="00EE5A67">
      <w:pPr>
        <w:tabs>
          <w:tab w:val="left" w:pos="-720"/>
        </w:tabs>
        <w:spacing w:beforeAutospacing="1" w:afterAutospacing="1"/>
        <w:ind w:left="720"/>
        <w:contextualSpacing/>
      </w:pPr>
    </w:p>
    <w:p w14:paraId="343FFC2E" w14:textId="77777777" w:rsidR="00EE5A67" w:rsidRDefault="00EE5A67">
      <w:pPr>
        <w:tabs>
          <w:tab w:val="left" w:pos="-720"/>
        </w:tabs>
        <w:spacing w:beforeAutospacing="1" w:afterAutospacing="1"/>
        <w:ind w:left="720"/>
        <w:contextualSpacing/>
      </w:pPr>
    </w:p>
    <w:p w14:paraId="15BA3772" w14:textId="77777777" w:rsidR="00EE5A67" w:rsidRDefault="00EE5A67">
      <w:pPr>
        <w:tabs>
          <w:tab w:val="left" w:pos="-720"/>
        </w:tabs>
        <w:spacing w:beforeAutospacing="1" w:afterAutospacing="1"/>
        <w:ind w:left="720"/>
        <w:contextualSpacing/>
      </w:pPr>
    </w:p>
    <w:p w14:paraId="23EDD5E0" w14:textId="77777777" w:rsidR="00EE5A67" w:rsidRDefault="00EE5A67">
      <w:pPr>
        <w:tabs>
          <w:tab w:val="left" w:pos="-720"/>
        </w:tabs>
        <w:spacing w:beforeAutospacing="1" w:afterAutospacing="1"/>
        <w:ind w:left="720"/>
        <w:contextualSpacing/>
      </w:pPr>
    </w:p>
    <w:p w14:paraId="7632B475" w14:textId="77777777" w:rsidR="00EE5A67" w:rsidRDefault="00EE5A67">
      <w:pPr>
        <w:tabs>
          <w:tab w:val="left" w:pos="-720"/>
        </w:tabs>
        <w:spacing w:beforeAutospacing="1" w:afterAutospacing="1"/>
        <w:ind w:left="720"/>
        <w:contextualSpacing/>
      </w:pPr>
    </w:p>
    <w:p w14:paraId="1241F4A7" w14:textId="77777777" w:rsidR="00EE5A67" w:rsidRDefault="00EE5A67">
      <w:pPr>
        <w:tabs>
          <w:tab w:val="left" w:pos="-720"/>
        </w:tabs>
        <w:spacing w:beforeAutospacing="1" w:afterAutospacing="1"/>
        <w:ind w:left="720"/>
        <w:contextualSpacing/>
      </w:pPr>
    </w:p>
    <w:p w14:paraId="07535FCC" w14:textId="77777777" w:rsidR="00EE5A67" w:rsidRDefault="00EE5A67">
      <w:pPr>
        <w:tabs>
          <w:tab w:val="left" w:pos="-720"/>
        </w:tabs>
        <w:spacing w:beforeAutospacing="1" w:afterAutospacing="1"/>
        <w:ind w:left="720"/>
        <w:contextualSpacing/>
      </w:pPr>
    </w:p>
    <w:p w14:paraId="248EC045" w14:textId="4F45677A" w:rsidR="00EE5A67" w:rsidRDefault="00EE5A67">
      <w:pPr>
        <w:tabs>
          <w:tab w:val="left" w:pos="-720"/>
        </w:tabs>
        <w:spacing w:beforeAutospacing="1" w:afterAutospacing="1"/>
        <w:ind w:left="720"/>
        <w:contextualSpacing/>
      </w:pPr>
    </w:p>
    <w:p w14:paraId="349FA42A" w14:textId="6B69A7DC" w:rsidR="008D14BC" w:rsidRDefault="008D14BC">
      <w:pPr>
        <w:tabs>
          <w:tab w:val="left" w:pos="-720"/>
        </w:tabs>
        <w:spacing w:beforeAutospacing="1" w:afterAutospacing="1"/>
        <w:ind w:left="720"/>
        <w:contextualSpacing/>
      </w:pPr>
    </w:p>
    <w:p w14:paraId="4F59A380" w14:textId="77777777" w:rsidR="008D14BC" w:rsidRDefault="008D14BC">
      <w:pPr>
        <w:tabs>
          <w:tab w:val="left" w:pos="-720"/>
        </w:tabs>
        <w:spacing w:beforeAutospacing="1" w:afterAutospacing="1"/>
        <w:ind w:left="720"/>
        <w:contextualSpacing/>
      </w:pPr>
    </w:p>
    <w:p w14:paraId="1372E286" w14:textId="77777777" w:rsidR="00EE5A67" w:rsidRDefault="00EE5A67">
      <w:pPr>
        <w:tabs>
          <w:tab w:val="left" w:pos="-720"/>
        </w:tabs>
        <w:spacing w:beforeAutospacing="1" w:afterAutospacing="1"/>
        <w:ind w:left="720"/>
        <w:contextualSpacing/>
      </w:pPr>
    </w:p>
    <w:p w14:paraId="3968DEC9" w14:textId="77777777" w:rsidR="00EE5A67" w:rsidRDefault="00E147B6">
      <w:pPr>
        <w:rPr>
          <w:b/>
        </w:rPr>
      </w:pPr>
      <w:r>
        <w:rPr>
          <w:noProof/>
        </w:rPr>
        <w:lastRenderedPageBreak/>
        <w:drawing>
          <wp:anchor distT="0" distB="0" distL="114300" distR="114300" simplePos="0" relativeHeight="138" behindDoc="0" locked="0" layoutInCell="0" allowOverlap="1" wp14:anchorId="705D2643" wp14:editId="4091C297">
            <wp:simplePos x="0" y="0"/>
            <wp:positionH relativeFrom="column">
              <wp:posOffset>0</wp:posOffset>
            </wp:positionH>
            <wp:positionV relativeFrom="paragraph">
              <wp:posOffset>635</wp:posOffset>
            </wp:positionV>
            <wp:extent cx="1000125" cy="657225"/>
            <wp:effectExtent l="0" t="0" r="0" b="0"/>
            <wp:wrapSquare wrapText="bothSides"/>
            <wp:docPr id="3" name="Image1" descr="new GMU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new GMU logo smaller"/>
                    <pic:cNvPicPr>
                      <a:picLocks noChangeAspect="1" noChangeArrowheads="1"/>
                    </pic:cNvPicPr>
                  </pic:nvPicPr>
                  <pic:blipFill>
                    <a:blip r:embed="rId157"/>
                    <a:stretch>
                      <a:fillRect/>
                    </a:stretch>
                  </pic:blipFill>
                  <pic:spPr bwMode="auto">
                    <a:xfrm>
                      <a:off x="0" y="0"/>
                      <a:ext cx="1000125" cy="657225"/>
                    </a:xfrm>
                    <a:prstGeom prst="rect">
                      <a:avLst/>
                    </a:prstGeom>
                  </pic:spPr>
                </pic:pic>
              </a:graphicData>
            </a:graphic>
          </wp:anchor>
        </w:drawing>
      </w:r>
      <w:r>
        <w:rPr>
          <w:b/>
        </w:rPr>
        <w:t>Applied Developmental Psychology</w:t>
      </w:r>
    </w:p>
    <w:p w14:paraId="07379007" w14:textId="77777777" w:rsidR="00EE5A67" w:rsidRDefault="00E147B6">
      <w:bookmarkStart w:id="328" w:name="_Toc331488123"/>
      <w:bookmarkStart w:id="329" w:name="_Toc65487607"/>
      <w:bookmarkStart w:id="330" w:name="_Toc65487041"/>
      <w:r>
        <w:t>Dissertation Proposal Application</w:t>
      </w:r>
      <w:bookmarkEnd w:id="328"/>
      <w:bookmarkEnd w:id="329"/>
      <w:bookmarkEnd w:id="330"/>
    </w:p>
    <w:p w14:paraId="799D0932" w14:textId="77777777" w:rsidR="00EE5A67" w:rsidRDefault="00EE5A67">
      <w:pPr>
        <w:jc w:val="center"/>
        <w:rPr>
          <w:b/>
        </w:rPr>
      </w:pPr>
    </w:p>
    <w:p w14:paraId="1876CD42" w14:textId="77777777" w:rsidR="00EE5A67" w:rsidRDefault="00EE5A67"/>
    <w:p w14:paraId="20AD2DD4" w14:textId="77777777" w:rsidR="00EE5A67" w:rsidRDefault="00E147B6">
      <w:r>
        <w:t>Please indicate below which option you would like to pursue for your dissertation.  (Your advisor should be aware of your choice before you make your selection.)  Include this completed sheet when you distribute your proposal.  Once your Adviser and Program Director signs please provide both the Program Director and the Graduate Programs Coordinator copies of the signed form.</w:t>
      </w:r>
    </w:p>
    <w:p w14:paraId="2EC3D11E" w14:textId="77777777" w:rsidR="00EE5A67" w:rsidRDefault="00E147B6">
      <w:r>
        <w:t>I, ________________</w:t>
      </w:r>
      <w:proofErr w:type="gramStart"/>
      <w:r>
        <w:t xml:space="preserve">_  </w:t>
      </w:r>
      <w:r>
        <w:rPr>
          <w:sz w:val="18"/>
        </w:rPr>
        <w:t>(</w:t>
      </w:r>
      <w:proofErr w:type="gramEnd"/>
      <w:r>
        <w:rPr>
          <w:sz w:val="18"/>
        </w:rPr>
        <w:t xml:space="preserve">name), </w:t>
      </w:r>
      <w:r>
        <w:t>intend to pursue a:</w:t>
      </w:r>
    </w:p>
    <w:p w14:paraId="293A4118" w14:textId="77777777" w:rsidR="00EE5A67" w:rsidRDefault="00EE5A67"/>
    <w:tbl>
      <w:tblPr>
        <w:tblW w:w="9350" w:type="dxa"/>
        <w:jc w:val="center"/>
        <w:tblLayout w:type="fixed"/>
        <w:tblLook w:val="04A0" w:firstRow="1" w:lastRow="0" w:firstColumn="1" w:lastColumn="0" w:noHBand="0" w:noVBand="1"/>
      </w:tblPr>
      <w:tblGrid>
        <w:gridCol w:w="9350"/>
      </w:tblGrid>
      <w:tr w:rsidR="00EE5A67" w14:paraId="6E22201E" w14:textId="77777777">
        <w:trPr>
          <w:jc w:val="center"/>
        </w:trPr>
        <w:tc>
          <w:tcPr>
            <w:tcW w:w="9350" w:type="dxa"/>
            <w:tcBorders>
              <w:top w:val="single" w:sz="4" w:space="0" w:color="000000"/>
              <w:left w:val="single" w:sz="4" w:space="0" w:color="000000"/>
              <w:bottom w:val="single" w:sz="4" w:space="0" w:color="000000"/>
              <w:right w:val="single" w:sz="4" w:space="0" w:color="000000"/>
            </w:tcBorders>
          </w:tcPr>
          <w:p w14:paraId="3ADFFD5A" w14:textId="77777777" w:rsidR="00EE5A67" w:rsidRDefault="00E147B6">
            <w:pPr>
              <w:widowControl w:val="0"/>
            </w:pPr>
            <w:r>
              <w:t>___ Traditional Dissertation</w:t>
            </w:r>
          </w:p>
          <w:p w14:paraId="3E07320C" w14:textId="77777777" w:rsidR="00EE5A67" w:rsidRDefault="00EE5A67">
            <w:pPr>
              <w:widowControl w:val="0"/>
            </w:pPr>
          </w:p>
          <w:p w14:paraId="3517D3B9" w14:textId="77777777" w:rsidR="00EE5A67" w:rsidRDefault="00E147B6">
            <w:pPr>
              <w:widowControl w:val="0"/>
            </w:pPr>
            <w:r>
              <w:t>Tentative Title: ____________________________________________________________________</w:t>
            </w:r>
          </w:p>
        </w:tc>
      </w:tr>
    </w:tbl>
    <w:p w14:paraId="2E371CC8" w14:textId="77777777" w:rsidR="00EE5A67" w:rsidRDefault="00E147B6">
      <w:pPr>
        <w:rPr>
          <w:b/>
        </w:rPr>
      </w:pPr>
      <w:r>
        <w:br/>
      </w:r>
      <w:r>
        <w:rPr>
          <w:b/>
        </w:rPr>
        <w:t>OR a</w:t>
      </w:r>
    </w:p>
    <w:p w14:paraId="1357DE21" w14:textId="77777777" w:rsidR="00EE5A67" w:rsidRDefault="00EE5A67"/>
    <w:tbl>
      <w:tblPr>
        <w:tblW w:w="9350" w:type="dxa"/>
        <w:jc w:val="center"/>
        <w:tblLayout w:type="fixed"/>
        <w:tblLook w:val="04A0" w:firstRow="1" w:lastRow="0" w:firstColumn="1" w:lastColumn="0" w:noHBand="0" w:noVBand="1"/>
      </w:tblPr>
      <w:tblGrid>
        <w:gridCol w:w="9350"/>
      </w:tblGrid>
      <w:tr w:rsidR="00EE5A67" w14:paraId="7F0C3FE9" w14:textId="77777777">
        <w:trPr>
          <w:jc w:val="center"/>
        </w:trPr>
        <w:tc>
          <w:tcPr>
            <w:tcW w:w="9350" w:type="dxa"/>
            <w:tcBorders>
              <w:top w:val="single" w:sz="4" w:space="0" w:color="000000"/>
              <w:left w:val="single" w:sz="4" w:space="0" w:color="000000"/>
              <w:bottom w:val="single" w:sz="4" w:space="0" w:color="000000"/>
              <w:right w:val="single" w:sz="4" w:space="0" w:color="000000"/>
            </w:tcBorders>
          </w:tcPr>
          <w:p w14:paraId="2CF157AE" w14:textId="77777777" w:rsidR="00EE5A67" w:rsidRDefault="00E147B6">
            <w:pPr>
              <w:widowControl w:val="0"/>
            </w:pPr>
            <w:r>
              <w:t>___Manuscript-Style Dissertation</w:t>
            </w:r>
          </w:p>
          <w:p w14:paraId="41BD70D3" w14:textId="77777777" w:rsidR="00EE5A67" w:rsidRDefault="00EE5A67">
            <w:pPr>
              <w:widowControl w:val="0"/>
            </w:pPr>
          </w:p>
          <w:p w14:paraId="1B9E147D" w14:textId="77777777" w:rsidR="00EE5A67" w:rsidRDefault="00E147B6">
            <w:pPr>
              <w:widowControl w:val="0"/>
            </w:pPr>
            <w:r>
              <w:t>Programmatic Title or Theme of the Manuscripts: ______________________________________</w:t>
            </w:r>
          </w:p>
          <w:p w14:paraId="1A84BDFA" w14:textId="77777777" w:rsidR="00EE5A67" w:rsidRDefault="00E147B6">
            <w:pPr>
              <w:widowControl w:val="0"/>
              <w:rPr>
                <w:i/>
                <w:sz w:val="16"/>
                <w:szCs w:val="16"/>
              </w:rPr>
            </w:pPr>
            <w:r>
              <w:rPr>
                <w:i/>
                <w:sz w:val="16"/>
                <w:szCs w:val="16"/>
              </w:rPr>
              <w:t>Please provide complete references for published work as well as planned work proposed to be included as part of the manuscript-style dissertation following the APA Publication Manual 6</w:t>
            </w:r>
            <w:r>
              <w:rPr>
                <w:i/>
                <w:sz w:val="16"/>
                <w:szCs w:val="16"/>
                <w:vertAlign w:val="superscript"/>
              </w:rPr>
              <w:t>th</w:t>
            </w:r>
            <w:r>
              <w:rPr>
                <w:i/>
                <w:sz w:val="16"/>
                <w:szCs w:val="16"/>
              </w:rPr>
              <w:t xml:space="preserve"> ed.  Planned work should include complete list of authors (in the order in which they will appear when the manuscript will be submitted), the title, and the targeted outlet (journal title or the book for which a chapter is being prepared)</w:t>
            </w:r>
          </w:p>
          <w:p w14:paraId="7178ECFE" w14:textId="77777777" w:rsidR="00EE5A67" w:rsidRDefault="00EE5A67">
            <w:pPr>
              <w:widowControl w:val="0"/>
              <w:rPr>
                <w:i/>
                <w:sz w:val="16"/>
                <w:szCs w:val="16"/>
              </w:rPr>
            </w:pPr>
          </w:p>
          <w:p w14:paraId="4728CFEC" w14:textId="77777777" w:rsidR="00EE5A67" w:rsidRDefault="00E147B6">
            <w:pPr>
              <w:widowControl w:val="0"/>
            </w:pPr>
            <w:r>
              <w:t>1. Reference for first paper:</w:t>
            </w:r>
          </w:p>
          <w:p w14:paraId="03BD701F" w14:textId="77777777" w:rsidR="00EE5A67" w:rsidRDefault="00EE5A67">
            <w:pPr>
              <w:widowControl w:val="0"/>
            </w:pPr>
          </w:p>
          <w:p w14:paraId="15831182" w14:textId="77777777" w:rsidR="00EE5A67" w:rsidRDefault="00EE5A67">
            <w:pPr>
              <w:widowControl w:val="0"/>
            </w:pPr>
          </w:p>
          <w:p w14:paraId="60435D33" w14:textId="77777777" w:rsidR="00EE5A67" w:rsidRDefault="00E147B6">
            <w:pPr>
              <w:widowControl w:val="0"/>
            </w:pPr>
            <w:r>
              <w:t>2. Reference for second paper:</w:t>
            </w:r>
          </w:p>
          <w:p w14:paraId="135B577B" w14:textId="77777777" w:rsidR="00EE5A67" w:rsidRDefault="00EE5A67">
            <w:pPr>
              <w:widowControl w:val="0"/>
            </w:pPr>
          </w:p>
          <w:p w14:paraId="3237B704" w14:textId="77777777" w:rsidR="00EE5A67" w:rsidRDefault="00EE5A67">
            <w:pPr>
              <w:widowControl w:val="0"/>
            </w:pPr>
          </w:p>
          <w:p w14:paraId="1E74EA2C" w14:textId="77777777" w:rsidR="00EE5A67" w:rsidRDefault="00E147B6">
            <w:pPr>
              <w:widowControl w:val="0"/>
            </w:pPr>
            <w:r>
              <w:t xml:space="preserve">3. Tentative title of final paper: </w:t>
            </w:r>
          </w:p>
          <w:p w14:paraId="06486C09" w14:textId="77777777" w:rsidR="00EE5A67" w:rsidRDefault="00EE5A67">
            <w:pPr>
              <w:widowControl w:val="0"/>
            </w:pPr>
          </w:p>
          <w:p w14:paraId="236544C7" w14:textId="77777777" w:rsidR="00EE5A67" w:rsidRDefault="00EE5A67">
            <w:pPr>
              <w:widowControl w:val="0"/>
            </w:pPr>
          </w:p>
        </w:tc>
      </w:tr>
    </w:tbl>
    <w:p w14:paraId="13FCC1A3" w14:textId="77777777" w:rsidR="00EE5A67" w:rsidRDefault="00E147B6">
      <w:r>
        <w:rPr>
          <w:noProof/>
        </w:rPr>
        <mc:AlternateContent>
          <mc:Choice Requires="wps">
            <w:drawing>
              <wp:anchor distT="0" distB="19050" distL="0" distR="16510" simplePos="0" relativeHeight="136" behindDoc="0" locked="0" layoutInCell="0" allowOverlap="1" wp14:anchorId="62A6BD27" wp14:editId="32E2E436">
                <wp:simplePos x="0" y="0"/>
                <wp:positionH relativeFrom="column">
                  <wp:posOffset>732155</wp:posOffset>
                </wp:positionH>
                <wp:positionV relativeFrom="paragraph">
                  <wp:posOffset>208915</wp:posOffset>
                </wp:positionV>
                <wp:extent cx="4329430" cy="2212340"/>
                <wp:effectExtent l="5080" t="5080" r="5080" b="5080"/>
                <wp:wrapNone/>
                <wp:docPr id="4" name="Text Box 3"/>
                <wp:cNvGraphicFramePr/>
                <a:graphic xmlns:a="http://schemas.openxmlformats.org/drawingml/2006/main">
                  <a:graphicData uri="http://schemas.microsoft.com/office/word/2010/wordprocessingShape">
                    <wps:wsp>
                      <wps:cNvSpPr/>
                      <wps:spPr>
                        <a:xfrm>
                          <a:off x="0" y="0"/>
                          <a:ext cx="4329360" cy="2212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FC18AB6" w14:textId="77777777" w:rsidR="00EE5A67" w:rsidRDefault="00E147B6">
                            <w:pPr>
                              <w:pStyle w:val="FrameContents"/>
                              <w:jc w:val="center"/>
                              <w:rPr>
                                <w:color w:val="000000"/>
                              </w:rPr>
                            </w:pPr>
                            <w:r>
                              <w:rPr>
                                <w:color w:val="000000"/>
                              </w:rPr>
                              <w:t>The committee approves the student to pursue a</w:t>
                            </w:r>
                          </w:p>
                          <w:p w14:paraId="6EF34926" w14:textId="77777777" w:rsidR="00EE5A67" w:rsidRDefault="00E147B6">
                            <w:pPr>
                              <w:pStyle w:val="FrameContents"/>
                              <w:ind w:left="720"/>
                              <w:rPr>
                                <w:color w:val="000000"/>
                              </w:rPr>
                            </w:pPr>
                            <w:r>
                              <w:rPr>
                                <w:color w:val="000000"/>
                              </w:rPr>
                              <w:t>___traditional dissertation.</w:t>
                            </w:r>
                          </w:p>
                          <w:p w14:paraId="064A1957" w14:textId="77777777" w:rsidR="00EE5A67" w:rsidRDefault="00E147B6">
                            <w:pPr>
                              <w:pStyle w:val="FrameContents"/>
                              <w:ind w:left="720"/>
                              <w:rPr>
                                <w:color w:val="000000"/>
                              </w:rPr>
                            </w:pPr>
                            <w:r>
                              <w:rPr>
                                <w:color w:val="000000"/>
                              </w:rPr>
                              <w:t>___manuscript style dissertation.</w:t>
                            </w:r>
                          </w:p>
                          <w:p w14:paraId="63BACCAF" w14:textId="77777777" w:rsidR="00EE5A67" w:rsidRDefault="00E147B6">
                            <w:pPr>
                              <w:pStyle w:val="FrameContents"/>
                              <w:jc w:val="center"/>
                              <w:rPr>
                                <w:color w:val="000000"/>
                              </w:rPr>
                            </w:pPr>
                            <w:r>
                              <w:rPr>
                                <w:color w:val="000000"/>
                              </w:rPr>
                              <w:t xml:space="preserve">Advisor:_______________________________ </w:t>
                            </w:r>
                            <w:r>
                              <w:rPr>
                                <w:color w:val="000000"/>
                              </w:rPr>
                              <w:tab/>
                            </w:r>
                            <w:r>
                              <w:rPr>
                                <w:color w:val="000000"/>
                              </w:rPr>
                              <w:tab/>
                              <w:t>Date:_________</w:t>
                            </w:r>
                          </w:p>
                          <w:p w14:paraId="104B4A9E" w14:textId="77777777" w:rsidR="00EE5A67" w:rsidRDefault="00E147B6">
                            <w:pPr>
                              <w:pStyle w:val="FrameContents"/>
                              <w:jc w:val="center"/>
                              <w:rPr>
                                <w:color w:val="000000"/>
                              </w:rPr>
                            </w:pPr>
                            <w:r>
                              <w:rPr>
                                <w:color w:val="000000"/>
                              </w:rPr>
                              <w:t>Member:______________________________</w:t>
                            </w:r>
                            <w:r>
                              <w:rPr>
                                <w:color w:val="000000"/>
                              </w:rPr>
                              <w:tab/>
                            </w:r>
                            <w:r>
                              <w:rPr>
                                <w:color w:val="000000"/>
                              </w:rPr>
                              <w:tab/>
                              <w:t>Date:_________</w:t>
                            </w:r>
                          </w:p>
                          <w:p w14:paraId="337A383C" w14:textId="77777777" w:rsidR="00EE5A67" w:rsidRDefault="00E147B6">
                            <w:pPr>
                              <w:pStyle w:val="FrameContents"/>
                              <w:jc w:val="center"/>
                              <w:rPr>
                                <w:color w:val="000000"/>
                              </w:rPr>
                            </w:pPr>
                            <w:r>
                              <w:rPr>
                                <w:color w:val="000000"/>
                              </w:rPr>
                              <w:t>Member:______________________________</w:t>
                            </w:r>
                            <w:r>
                              <w:rPr>
                                <w:color w:val="000000"/>
                              </w:rPr>
                              <w:tab/>
                            </w:r>
                            <w:r>
                              <w:rPr>
                                <w:color w:val="000000"/>
                              </w:rPr>
                              <w:tab/>
                              <w:t>Date:_________</w:t>
                            </w:r>
                          </w:p>
                          <w:p w14:paraId="72CC2F69" w14:textId="77777777" w:rsidR="00EE5A67" w:rsidRDefault="00E147B6">
                            <w:pPr>
                              <w:pStyle w:val="FrameContents"/>
                              <w:ind w:firstLine="720"/>
                              <w:rPr>
                                <w:color w:val="000000"/>
                              </w:rPr>
                            </w:pPr>
                            <w:r>
                              <w:rPr>
                                <w:color w:val="000000"/>
                              </w:rPr>
                              <w:t xml:space="preserve">Member </w:t>
                            </w:r>
                            <w:r>
                              <w:rPr>
                                <w:color w:val="000000"/>
                                <w:sz w:val="16"/>
                              </w:rPr>
                              <w:t>(optional)</w:t>
                            </w:r>
                            <w:r>
                              <w:rPr>
                                <w:color w:val="000000"/>
                              </w:rPr>
                              <w:t>:_________________________</w:t>
                            </w:r>
                            <w:r>
                              <w:rPr>
                                <w:color w:val="000000"/>
                              </w:rPr>
                              <w:tab/>
                            </w:r>
                            <w:r>
                              <w:rPr>
                                <w:color w:val="000000"/>
                              </w:rPr>
                              <w:tab/>
                            </w:r>
                            <w:r>
                              <w:rPr>
                                <w:color w:val="000000"/>
                              </w:rPr>
                              <w:tab/>
                            </w:r>
                            <w:r>
                              <w:rPr>
                                <w:color w:val="000000"/>
                              </w:rPr>
                              <w:tab/>
                            </w:r>
                            <w:r>
                              <w:rPr>
                                <w:color w:val="000000"/>
                              </w:rPr>
                              <w:tab/>
                              <w:t xml:space="preserve">           Date:_________</w:t>
                            </w:r>
                          </w:p>
                          <w:p w14:paraId="1E43B247" w14:textId="77777777" w:rsidR="00EE5A67" w:rsidRDefault="00EE5A67">
                            <w:pPr>
                              <w:pStyle w:val="FrameContents"/>
                              <w:jc w:val="center"/>
                              <w:rPr>
                                <w:color w:val="000000"/>
                              </w:rPr>
                            </w:pPr>
                          </w:p>
                        </w:txbxContent>
                      </wps:txbx>
                      <wps:bodyPr anchor="t">
                        <a:noAutofit/>
                      </wps:bodyPr>
                    </wps:wsp>
                  </a:graphicData>
                </a:graphic>
              </wp:anchor>
            </w:drawing>
          </mc:Choice>
          <mc:Fallback>
            <w:pict>
              <v:rect w14:anchorId="62A6BD27" id="Text Box 3" o:spid="_x0000_s1026" style="position:absolute;margin-left:57.65pt;margin-top:16.45pt;width:340.9pt;height:174.2pt;z-index:136;visibility:visible;mso-wrap-style:square;mso-wrap-distance-left:0;mso-wrap-distance-top:0;mso-wrap-distance-right:1.3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" o:allowincell="f" strokeweight=".26mm">
                <v:textbox>
                  <w:txbxContent>
                    <w:p w14:paraId="6FC18AB6" w14:textId="77777777" w:rsidR="00EE5A67" w:rsidRDefault="00E147B6">
                      <w:pPr>
                        <w:pStyle w:val="FrameContents"/>
                        <w:jc w:val="center"/>
                        <w:rPr>
                          <w:color w:val="000000"/>
                        </w:rPr>
                      </w:pPr>
                      <w:r>
                        <w:rPr>
                          <w:color w:val="000000"/>
                        </w:rPr>
                        <w:t>The committee approves the student to pursue a</w:t>
                      </w:r>
                    </w:p>
                    <w:p w14:paraId="6EF34926" w14:textId="77777777" w:rsidR="00EE5A67" w:rsidRDefault="00E147B6">
                      <w:pPr>
                        <w:pStyle w:val="FrameContents"/>
                        <w:ind w:left="720"/>
                        <w:rPr>
                          <w:color w:val="000000"/>
                        </w:rPr>
                      </w:pPr>
                      <w:r>
                        <w:rPr>
                          <w:color w:val="000000"/>
                        </w:rPr>
                        <w:t>___traditional dissertation.</w:t>
                      </w:r>
                    </w:p>
                    <w:p w14:paraId="064A1957" w14:textId="77777777" w:rsidR="00EE5A67" w:rsidRDefault="00E147B6">
                      <w:pPr>
                        <w:pStyle w:val="FrameContents"/>
                        <w:ind w:left="720"/>
                        <w:rPr>
                          <w:color w:val="000000"/>
                        </w:rPr>
                      </w:pPr>
                      <w:r>
                        <w:rPr>
                          <w:color w:val="000000"/>
                        </w:rPr>
                        <w:t>___manuscript style dissertation.</w:t>
                      </w:r>
                    </w:p>
                    <w:p w14:paraId="63BACCAF" w14:textId="77777777" w:rsidR="00EE5A67" w:rsidRDefault="00E147B6">
                      <w:pPr>
                        <w:pStyle w:val="FrameContents"/>
                        <w:jc w:val="center"/>
                        <w:rPr>
                          <w:color w:val="000000"/>
                        </w:rPr>
                      </w:pPr>
                      <w:r>
                        <w:rPr>
                          <w:color w:val="000000"/>
                        </w:rPr>
                        <w:t xml:space="preserve">Advisor:_______________________________ </w:t>
                      </w:r>
                      <w:r>
                        <w:rPr>
                          <w:color w:val="000000"/>
                        </w:rPr>
                        <w:tab/>
                      </w:r>
                      <w:r>
                        <w:rPr>
                          <w:color w:val="000000"/>
                        </w:rPr>
                        <w:tab/>
                        <w:t>Date:_________</w:t>
                      </w:r>
                    </w:p>
                    <w:p w14:paraId="104B4A9E" w14:textId="77777777" w:rsidR="00EE5A67" w:rsidRDefault="00E147B6">
                      <w:pPr>
                        <w:pStyle w:val="FrameContents"/>
                        <w:jc w:val="center"/>
                        <w:rPr>
                          <w:color w:val="000000"/>
                        </w:rPr>
                      </w:pPr>
                      <w:r>
                        <w:rPr>
                          <w:color w:val="000000"/>
                        </w:rPr>
                        <w:t>Member:______________________________</w:t>
                      </w:r>
                      <w:r>
                        <w:rPr>
                          <w:color w:val="000000"/>
                        </w:rPr>
                        <w:tab/>
                      </w:r>
                      <w:r>
                        <w:rPr>
                          <w:color w:val="000000"/>
                        </w:rPr>
                        <w:tab/>
                        <w:t>Date:_________</w:t>
                      </w:r>
                    </w:p>
                    <w:p w14:paraId="337A383C" w14:textId="77777777" w:rsidR="00EE5A67" w:rsidRDefault="00E147B6">
                      <w:pPr>
                        <w:pStyle w:val="FrameContents"/>
                        <w:jc w:val="center"/>
                        <w:rPr>
                          <w:color w:val="000000"/>
                        </w:rPr>
                      </w:pPr>
                      <w:r>
                        <w:rPr>
                          <w:color w:val="000000"/>
                        </w:rPr>
                        <w:t>Member:______________________________</w:t>
                      </w:r>
                      <w:r>
                        <w:rPr>
                          <w:color w:val="000000"/>
                        </w:rPr>
                        <w:tab/>
                      </w:r>
                      <w:r>
                        <w:rPr>
                          <w:color w:val="000000"/>
                        </w:rPr>
                        <w:tab/>
                        <w:t>Date:_________</w:t>
                      </w:r>
                    </w:p>
                    <w:p w14:paraId="72CC2F69" w14:textId="77777777" w:rsidR="00EE5A67" w:rsidRDefault="00E147B6">
                      <w:pPr>
                        <w:pStyle w:val="FrameContents"/>
                        <w:ind w:firstLine="720"/>
                        <w:rPr>
                          <w:color w:val="000000"/>
                        </w:rPr>
                      </w:pPr>
                      <w:r>
                        <w:rPr>
                          <w:color w:val="000000"/>
                        </w:rPr>
                        <w:t xml:space="preserve">Member </w:t>
                      </w:r>
                      <w:r>
                        <w:rPr>
                          <w:color w:val="000000"/>
                          <w:sz w:val="16"/>
                        </w:rPr>
                        <w:t>(optional)</w:t>
                      </w:r>
                      <w:r>
                        <w:rPr>
                          <w:color w:val="000000"/>
                        </w:rPr>
                        <w:t>:_________________________</w:t>
                      </w:r>
                      <w:r>
                        <w:rPr>
                          <w:color w:val="000000"/>
                        </w:rPr>
                        <w:tab/>
                      </w:r>
                      <w:r>
                        <w:rPr>
                          <w:color w:val="000000"/>
                        </w:rPr>
                        <w:tab/>
                      </w:r>
                      <w:r>
                        <w:rPr>
                          <w:color w:val="000000"/>
                        </w:rPr>
                        <w:tab/>
                      </w:r>
                      <w:r>
                        <w:rPr>
                          <w:color w:val="000000"/>
                        </w:rPr>
                        <w:tab/>
                      </w:r>
                      <w:r>
                        <w:rPr>
                          <w:color w:val="000000"/>
                        </w:rPr>
                        <w:tab/>
                        <w:t xml:space="preserve">           Date:_________</w:t>
                      </w:r>
                    </w:p>
                    <w:p w14:paraId="1E43B247" w14:textId="77777777" w:rsidR="00EE5A67" w:rsidRDefault="00EE5A67">
                      <w:pPr>
                        <w:pStyle w:val="FrameContents"/>
                        <w:jc w:val="center"/>
                        <w:rPr>
                          <w:color w:val="000000"/>
                        </w:rPr>
                      </w:pPr>
                    </w:p>
                  </w:txbxContent>
                </v:textbox>
              </v:rect>
            </w:pict>
          </mc:Fallback>
        </mc:AlternateContent>
      </w:r>
    </w:p>
    <w:p w14:paraId="261B0D42" w14:textId="77777777" w:rsidR="00EE5A67" w:rsidRDefault="00EE5A67"/>
    <w:p w14:paraId="76D8710B" w14:textId="77777777" w:rsidR="00EE5A67" w:rsidRDefault="00EE5A67"/>
    <w:p w14:paraId="6875AB8E" w14:textId="77777777" w:rsidR="00EE5A67" w:rsidRDefault="00EE5A67">
      <w:pPr>
        <w:tabs>
          <w:tab w:val="left" w:pos="9180"/>
        </w:tabs>
        <w:ind w:firstLine="720"/>
      </w:pPr>
    </w:p>
    <w:p w14:paraId="05434A78" w14:textId="77777777" w:rsidR="00EE5A67" w:rsidRDefault="00EE5A67">
      <w:pPr>
        <w:tabs>
          <w:tab w:val="left" w:pos="9180"/>
        </w:tabs>
        <w:ind w:firstLine="720"/>
      </w:pPr>
    </w:p>
    <w:p w14:paraId="018C95F2" w14:textId="77777777" w:rsidR="00EE5A67" w:rsidRDefault="00EE5A67">
      <w:pPr>
        <w:tabs>
          <w:tab w:val="left" w:pos="9180"/>
        </w:tabs>
        <w:ind w:firstLine="720"/>
      </w:pPr>
    </w:p>
    <w:p w14:paraId="096108CF" w14:textId="77777777" w:rsidR="00EE5A67" w:rsidRDefault="00EE5A67">
      <w:pPr>
        <w:tabs>
          <w:tab w:val="left" w:pos="9180"/>
        </w:tabs>
        <w:ind w:firstLine="720"/>
      </w:pPr>
    </w:p>
    <w:p w14:paraId="6A9BA0E6" w14:textId="77777777" w:rsidR="00EE5A67" w:rsidRDefault="00EE5A67">
      <w:pPr>
        <w:tabs>
          <w:tab w:val="left" w:pos="9180"/>
        </w:tabs>
        <w:ind w:firstLine="720"/>
      </w:pPr>
    </w:p>
    <w:p w14:paraId="6F7889A1" w14:textId="77777777" w:rsidR="00EE5A67" w:rsidRDefault="00EE5A67">
      <w:pPr>
        <w:tabs>
          <w:tab w:val="left" w:pos="9180"/>
        </w:tabs>
        <w:ind w:firstLine="720"/>
      </w:pPr>
    </w:p>
    <w:p w14:paraId="7E44E78F" w14:textId="77777777" w:rsidR="00EE5A67" w:rsidRDefault="00EE5A67"/>
    <w:p w14:paraId="347465BE" w14:textId="77777777" w:rsidR="00EE5A67" w:rsidRDefault="00E147B6">
      <w:pPr>
        <w:ind w:firstLine="720"/>
        <w:rPr>
          <w:b/>
        </w:rPr>
      </w:pPr>
      <w:r>
        <w:tab/>
      </w:r>
      <w:r>
        <w:rPr>
          <w:b/>
        </w:rPr>
        <w:t xml:space="preserve"> </w:t>
      </w:r>
    </w:p>
    <w:p w14:paraId="29997D78" w14:textId="0E4890AC" w:rsidR="00EE5A67" w:rsidRDefault="00EE5A67">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Autospacing="1" w:afterAutospacing="1"/>
      </w:pPr>
      <w:bookmarkStart w:id="331" w:name="_Toc173551635"/>
      <w:bookmarkStart w:id="332" w:name="_Toc520519667"/>
      <w:bookmarkStart w:id="333" w:name="_Toc108934827"/>
      <w:bookmarkStart w:id="334" w:name="_Toc109013544"/>
      <w:bookmarkStart w:id="335" w:name="_Toc81304145"/>
      <w:bookmarkStart w:id="336" w:name="_Toc491680372"/>
      <w:bookmarkStart w:id="337" w:name="_Toc108949342"/>
      <w:bookmarkStart w:id="338" w:name="_Toc491678693"/>
      <w:bookmarkStart w:id="339" w:name="_Toc81304056"/>
      <w:bookmarkStart w:id="340" w:name="_Toc47165898"/>
      <w:bookmarkStart w:id="341" w:name="_Toc81303260"/>
      <w:bookmarkStart w:id="342" w:name="_Toc173559340"/>
      <w:bookmarkStart w:id="343" w:name="_Toc491679727"/>
      <w:bookmarkStart w:id="344" w:name="_Toc46051093"/>
      <w:bookmarkStart w:id="345" w:name="_Toc109013351"/>
      <w:bookmarkStart w:id="346" w:name="_Toc45615220"/>
      <w:bookmarkStart w:id="347" w:name="_Toc45614515"/>
      <w:bookmarkStart w:id="348" w:name="_Toc108950140"/>
      <w:bookmarkStart w:id="349" w:name="_Toc138574125"/>
      <w:bookmarkStart w:id="350" w:name="_Toc47166060"/>
      <w:bookmarkStart w:id="351" w:name="_Toc47407454"/>
      <w:bookmarkStart w:id="352" w:name="_Toc81724291"/>
      <w:bookmarkStart w:id="353" w:name="_Toc112481614"/>
      <w:bookmarkStart w:id="354" w:name="_Toc167523053"/>
      <w:bookmarkStart w:id="355" w:name="_Toc126058060"/>
      <w:bookmarkStart w:id="356" w:name="_Toc266958287"/>
      <w:bookmarkStart w:id="357" w:name="_Toc173551769"/>
      <w:bookmarkStart w:id="358" w:name="_Toc491678531"/>
      <w:bookmarkStart w:id="359" w:name="_Toc108935377"/>
      <w:bookmarkStart w:id="360" w:name="_Toc108935277"/>
      <w:bookmarkStart w:id="361" w:name="_Toc45615396"/>
      <w:bookmarkStart w:id="362" w:name="_Toc4716567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006F2E7A" w14:textId="77777777" w:rsidR="00EE5A67" w:rsidRDefault="00E147B6">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Autospacing="1" w:afterAutospacing="1"/>
        <w:rPr>
          <w:b/>
        </w:rPr>
      </w:pPr>
      <w:r>
        <w:tab/>
      </w:r>
      <w:r>
        <w:tab/>
      </w:r>
      <w:r>
        <w:tab/>
      </w:r>
      <w:r>
        <w:rPr>
          <w:b/>
        </w:rPr>
        <w:t>After Proposal Approval</w:t>
      </w:r>
    </w:p>
    <w:p w14:paraId="4456B58B" w14:textId="77777777" w:rsidR="00EE5A67" w:rsidRDefault="00E147B6">
      <w:pPr>
        <w:spacing w:beforeAutospacing="1" w:afterAutospacing="1"/>
        <w:ind w:left="1440" w:firstLine="720"/>
        <w:contextualSpacing/>
      </w:pPr>
      <w:r>
        <w:t xml:space="preserve">After successfully defending the dissertation proposal, students should submit the signed Dissertation Proposal Signature Sheet signifying that the committee agrees that the design, hypotheses, statistical analysis, and literature review are appropriate for a dissertation, and the document is well written. Completed signature sheets along with a digital copy of the proposal should be submitted to the </w:t>
      </w:r>
      <w:hyperlink r:id="rId158">
        <w:r>
          <w:rPr>
            <w:rStyle w:val="Hyperlink"/>
          </w:rPr>
          <w:t>Psychology Graduate Program Coordinator.</w:t>
        </w:r>
      </w:hyperlink>
      <w:r>
        <w:t xml:space="preserve"> Signature sheets can be found on the </w:t>
      </w:r>
      <w:hyperlink r:id="rId159">
        <w:r>
          <w:rPr>
            <w:rStyle w:val="Hyperlink"/>
          </w:rPr>
          <w:t>Psychology Department Website</w:t>
        </w:r>
      </w:hyperlink>
      <w:r>
        <w:t>. The Graduate Program C</w:t>
      </w:r>
    </w:p>
    <w:p w14:paraId="4D7F6A51" w14:textId="77777777" w:rsidR="00EE5A67" w:rsidRDefault="00E147B6">
      <w:pPr>
        <w:spacing w:beforeAutospacing="1" w:afterAutospacing="1"/>
        <w:ind w:left="1260" w:firstLine="720"/>
        <w:contextualSpacing/>
      </w:pPr>
      <w:r>
        <w:t xml:space="preserve">After proposal approval, the committee may NOT require: additional dependent measures and a significant modification to the design. The committee MAY require: a </w:t>
      </w:r>
      <w:r>
        <w:rPr>
          <w:i/>
        </w:rPr>
        <w:t>few</w:t>
      </w:r>
      <w:r>
        <w:t xml:space="preserve"> additional statistical analyses if outcomes of planned analyses, upon reflection, indicate this would be appropriate (please see your advisor for assistance when this comes up); updated literature review when the dissertation is final; and extended discussion based upon data and analysis. </w:t>
      </w:r>
    </w:p>
    <w:p w14:paraId="2C1E7C0B" w14:textId="77777777" w:rsidR="00EE5A67" w:rsidRDefault="00E147B6">
      <w:pPr>
        <w:pStyle w:val="Heading3"/>
        <w:rPr>
          <w:rFonts w:ascii="Times New Roman" w:hAnsi="Times New Roman" w:cs="Times New Roman"/>
        </w:rPr>
      </w:pPr>
      <w:bookmarkStart w:id="363" w:name="_Toc113632952"/>
      <w:r>
        <w:rPr>
          <w:rFonts w:ascii="Times New Roman" w:hAnsi="Times New Roman" w:cs="Times New Roman"/>
        </w:rPr>
        <w:t>The Dissertation</w:t>
      </w:r>
      <w:bookmarkEnd w:id="363"/>
    </w:p>
    <w:p w14:paraId="28898AF0" w14:textId="77777777" w:rsidR="00EE5A67" w:rsidRDefault="00E147B6">
      <w:pPr>
        <w:pStyle w:val="ListParagraph"/>
        <w:spacing w:beforeAutospacing="1" w:afterAutospacing="1"/>
        <w:ind w:left="792" w:firstLine="648"/>
      </w:pPr>
      <w:r>
        <w:t xml:space="preserve">The Doctoral Dissertation Committee guides the student in the preparation of the dissertation.  Specific guidelines, especially for, but not limited to, the “traditional” dissertation, may be found at: </w:t>
      </w:r>
      <w:hyperlink r:id="rId160">
        <w:r>
          <w:rPr>
            <w:rStyle w:val="Hyperlink"/>
          </w:rPr>
          <w:t>http://thesis.gmu.edu/index.html</w:t>
        </w:r>
      </w:hyperlink>
      <w:r>
        <w:t xml:space="preserve">.  A minimum total of twelve (12) hours of PSYC 998 and 999 are required for the doctoral degree (at least 3 hours each of 998 and 999).  For more information on registering for PSYC 999, please see the Graduate Programs Coordinator. </w:t>
      </w:r>
    </w:p>
    <w:p w14:paraId="3FA3E3F7" w14:textId="77777777" w:rsidR="00EE5A67" w:rsidRDefault="00EE5A67">
      <w:pPr>
        <w:pStyle w:val="ListParagraph"/>
        <w:spacing w:beforeAutospacing="1" w:afterAutospacing="1"/>
        <w:ind w:left="792" w:firstLine="648"/>
      </w:pPr>
    </w:p>
    <w:p w14:paraId="0D6D5F36" w14:textId="77777777" w:rsidR="00EE5A67" w:rsidRDefault="00E147B6">
      <w:pPr>
        <w:pStyle w:val="ListParagraph"/>
        <w:spacing w:beforeAutospacing="1" w:afterAutospacing="1"/>
        <w:ind w:left="792" w:firstLine="648"/>
        <w:rPr>
          <w:b/>
        </w:rPr>
      </w:pPr>
      <w:r>
        <w:rPr>
          <w:b/>
        </w:rPr>
        <w:t>Registering for PSYC 999</w:t>
      </w:r>
    </w:p>
    <w:p w14:paraId="37EA6459" w14:textId="77777777" w:rsidR="00EE5A67" w:rsidRDefault="00EE5A67">
      <w:pPr>
        <w:pStyle w:val="ListParagraph"/>
        <w:spacing w:beforeAutospacing="1" w:afterAutospacing="1"/>
        <w:ind w:left="1224"/>
        <w:rPr>
          <w:b/>
          <w:bCs/>
        </w:rPr>
      </w:pPr>
    </w:p>
    <w:p w14:paraId="361879FB" w14:textId="77777777" w:rsidR="00EE5A67" w:rsidRDefault="00E147B6">
      <w:pPr>
        <w:pStyle w:val="ListParagraph"/>
        <w:spacing w:beforeAutospacing="1" w:afterAutospacing="1"/>
        <w:ind w:left="1224"/>
        <w:rPr>
          <w:b/>
          <w:bCs/>
        </w:rPr>
      </w:pPr>
      <w:r>
        <w:t xml:space="preserve">Students may not begin enrolling in PSYC 999 until they have: </w:t>
      </w:r>
    </w:p>
    <w:p w14:paraId="640C6F3E" w14:textId="77777777" w:rsidR="00EE5A67" w:rsidRDefault="00E147B6">
      <w:pPr>
        <w:pStyle w:val="ListParagraph"/>
        <w:numPr>
          <w:ilvl w:val="0"/>
          <w:numId w:val="26"/>
        </w:numPr>
        <w:tabs>
          <w:tab w:val="clear" w:pos="1485"/>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Successfully defended their dissertation proposal; </w:t>
      </w:r>
    </w:p>
    <w:p w14:paraId="4C148E4A" w14:textId="77777777" w:rsidR="00EE5A67" w:rsidRDefault="00E147B6" w:rsidP="00E147B6">
      <w:pPr>
        <w:pStyle w:val="ListParagraph"/>
        <w:numPr>
          <w:ilvl w:val="0"/>
          <w:numId w:val="28"/>
        </w:numPr>
        <w:tabs>
          <w:tab w:val="clear" w:pos="1485"/>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A copy of the </w:t>
      </w:r>
      <w:hyperlink r:id="rId161">
        <w:r>
          <w:rPr>
            <w:rStyle w:val="Hyperlink"/>
          </w:rPr>
          <w:t>Dissertation Proposal Signature Sheet</w:t>
        </w:r>
      </w:hyperlink>
      <w:r>
        <w:t xml:space="preserve"> is on file with the Dean’s Office (this is done by submitting a signed copy of the form along with a hard copy of the proposal to the Graduate Programs Coordinator); </w:t>
      </w:r>
    </w:p>
    <w:p w14:paraId="4BA394E2" w14:textId="77777777" w:rsidR="00EE5A67" w:rsidRDefault="00E147B6" w:rsidP="00E147B6">
      <w:pPr>
        <w:pStyle w:val="ListParagraph"/>
        <w:numPr>
          <w:ilvl w:val="0"/>
          <w:numId w:val="29"/>
        </w:numPr>
        <w:tabs>
          <w:tab w:val="clear" w:pos="1485"/>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t xml:space="preserve">All IP grades for PSYC 998 have been changed to S and: </w:t>
      </w:r>
    </w:p>
    <w:p w14:paraId="5D93806F" w14:textId="77777777" w:rsidR="00EE5A67" w:rsidRDefault="00E147B6" w:rsidP="00E147B6">
      <w:pPr>
        <w:pStyle w:val="ListParagraph"/>
        <w:numPr>
          <w:ilvl w:val="0"/>
          <w:numId w:val="30"/>
        </w:numPr>
        <w:tabs>
          <w:tab w:val="clear" w:pos="1485"/>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afterAutospacing="1"/>
      </w:pPr>
      <w:r>
        <w:t xml:space="preserve">The student has Advanced to Candidacy by the </w:t>
      </w:r>
      <w:commentRangeStart w:id="364"/>
      <w:r>
        <w:t>end of the prior semester.</w:t>
      </w:r>
      <w:commentRangeEnd w:id="364"/>
      <w:r>
        <w:commentReference w:id="364"/>
      </w:r>
    </w:p>
    <w:p w14:paraId="37719B8A" w14:textId="77777777" w:rsidR="00EE5A67" w:rsidRDefault="00E147B6">
      <w:pPr>
        <w:spacing w:beforeAutospacing="1" w:afterAutospacing="1"/>
        <w:ind w:left="1125" w:firstLine="720"/>
        <w:contextualSpacing/>
      </w:pPr>
      <w:r>
        <w:t xml:space="preserve">Once a student begins taking 999, he/she </w:t>
      </w:r>
      <w:r>
        <w:rPr>
          <w:rFonts w:ascii="Times New Roman Bold" w:hAnsi="Times New Roman Bold"/>
        </w:rPr>
        <w:t>is</w:t>
      </w:r>
      <w:r>
        <w:t xml:space="preserve"> required to maintain continuous enrollment until he/she has graduated with exception to the summer term – provided they are not graduating in the summer.  Continuous enrollment is required– regardless of whether the students need the credits.  Failure to maintain continuous enrollment will result in the student being required to enroll and pay for any missed credits before their degree will be conferred.</w:t>
      </w:r>
    </w:p>
    <w:p w14:paraId="1C68BB8D" w14:textId="4C7C1A3A" w:rsidR="00EE5A67" w:rsidRDefault="00E147B6">
      <w:pPr>
        <w:spacing w:beforeAutospacing="1" w:afterAutospacing="1"/>
        <w:ind w:left="1125" w:firstLine="720"/>
        <w:contextualSpacing/>
      </w:pPr>
      <w:r>
        <w:t xml:space="preserve">Students are </w:t>
      </w:r>
      <w:r w:rsidRPr="008D14BC">
        <w:rPr>
          <w:i/>
          <w:iCs/>
        </w:rPr>
        <w:t>required</w:t>
      </w:r>
      <w:r w:rsidR="008D14BC">
        <w:rPr>
          <w:i/>
          <w:iCs/>
        </w:rPr>
        <w:t xml:space="preserve"> by the university</w:t>
      </w:r>
      <w:r w:rsidRPr="008D14BC">
        <w:rPr>
          <w:i/>
          <w:iCs/>
        </w:rPr>
        <w:t xml:space="preserve"> </w:t>
      </w:r>
      <w:r>
        <w:t xml:space="preserve">to enroll in </w:t>
      </w:r>
      <w:r w:rsidR="008D14BC">
        <w:t xml:space="preserve">at least </w:t>
      </w:r>
      <w:r>
        <w:t xml:space="preserve">3 credits of PSYC 999 their first semester in dissertation. </w:t>
      </w:r>
      <w:r w:rsidR="008D14BC">
        <w:t xml:space="preserve">Most students will take 6 credits of PSYC 999 their first semester. </w:t>
      </w:r>
      <w:r>
        <w:t xml:space="preserve"> Doctoral students who are enrolled in dissertation credits (either </w:t>
      </w:r>
      <w:r>
        <w:lastRenderedPageBreak/>
        <w:t xml:space="preserve">998 or 999) are considered full-time if they are enrolled in at least 6 credits per semester, regardless of whether they hold an assistantship. Doctoral students who have advanced to candidacy and have completed the minimum number of credits required by the university and their degree program, including the minimum number of credits of 998 and 999, are considered in status (either full-time or half-time) if they are registered for at least 1 credit of 999 and the student along with their advisor and department chair certify and communicate to the Office of the University Registrar each semester that they are working full-time or half-time on the dissertation. During this period, it is important that all students are aware of university policy on part-time and full-time status. Please review this policy at </w:t>
      </w:r>
      <w:hyperlink r:id="rId165" w:anchor="ap-6-2" w:history="1">
        <w:r>
          <w:rPr>
            <w:rStyle w:val="Hyperlink"/>
          </w:rPr>
          <w:t>AP.6.2.</w:t>
        </w:r>
      </w:hyperlink>
      <w:r>
        <w:t xml:space="preserve"> International students must follow registration rules set forth by the </w:t>
      </w:r>
      <w:hyperlink r:id="rId166">
        <w:r>
          <w:rPr>
            <w:rStyle w:val="Hyperlink"/>
          </w:rPr>
          <w:t>Office of International Programs and Services (IOPS).</w:t>
        </w:r>
      </w:hyperlink>
    </w:p>
    <w:p w14:paraId="704C4C53" w14:textId="77777777" w:rsidR="00EE5A67" w:rsidRDefault="00E147B6">
      <w:pPr>
        <w:spacing w:beforeAutospacing="1" w:afterAutospacing="1"/>
        <w:ind w:left="1125" w:firstLine="720"/>
        <w:contextualSpacing/>
        <w:rPr>
          <w:color w:val="000000" w:themeColor="text1"/>
        </w:rPr>
      </w:pPr>
      <w:r>
        <w:rPr>
          <w:color w:val="000000" w:themeColor="text1"/>
        </w:rPr>
        <w:t xml:space="preserve">You are strongly encouraged to discuss your proposal and dissertation credit plans with your advisor to avoid enrolling in unnecessary credits. </w:t>
      </w:r>
    </w:p>
    <w:p w14:paraId="3A18F5CD" w14:textId="77777777" w:rsidR="00EE5A67" w:rsidRDefault="00EE5A67">
      <w:pPr>
        <w:spacing w:beforeAutospacing="1" w:afterAutospacing="1"/>
        <w:ind w:left="720" w:firstLine="720"/>
        <w:contextualSpacing/>
        <w:rPr>
          <w:color w:val="000000" w:themeColor="text1"/>
        </w:rPr>
      </w:pPr>
    </w:p>
    <w:p w14:paraId="6A9A97CE" w14:textId="77777777" w:rsidR="00EE5A67" w:rsidRDefault="00E147B6">
      <w:pPr>
        <w:spacing w:beforeAutospacing="1" w:afterAutospacing="1"/>
        <w:ind w:left="720" w:firstLine="720"/>
        <w:contextualSpacing/>
        <w:rPr>
          <w:b/>
        </w:rPr>
      </w:pPr>
      <w:r>
        <w:rPr>
          <w:b/>
        </w:rPr>
        <w:t>During the Dissertation</w:t>
      </w:r>
    </w:p>
    <w:p w14:paraId="47BEADFA" w14:textId="77777777" w:rsidR="00EE5A67" w:rsidRDefault="00EE5A67">
      <w:pPr>
        <w:spacing w:beforeAutospacing="1" w:afterAutospacing="1"/>
        <w:ind w:left="720" w:firstLine="720"/>
        <w:contextualSpacing/>
        <w:rPr>
          <w:color w:val="000000" w:themeColor="text1"/>
        </w:rPr>
      </w:pPr>
    </w:p>
    <w:p w14:paraId="7925181F" w14:textId="77777777" w:rsidR="00EE5A67" w:rsidRDefault="00E147B6">
      <w:pPr>
        <w:tabs>
          <w:tab w:val="left" w:pos="-1440"/>
          <w:tab w:val="left" w:pos="-720"/>
        </w:tabs>
        <w:spacing w:beforeAutospacing="1" w:afterAutospacing="1"/>
        <w:ind w:left="1260"/>
      </w:pPr>
      <w:r>
        <w:tab/>
      </w:r>
      <w:r>
        <w:tab/>
        <w:t>Frequent consultation with the advisor is essential. Occasional brief progress reports to the committee are often appreciated.  Committee consultation is usually necessary only when substantial changes must be made to the approved proposal.</w:t>
      </w:r>
    </w:p>
    <w:p w14:paraId="1F1B6855" w14:textId="77777777" w:rsidR="00EE5A67" w:rsidRDefault="00E147B6">
      <w:pPr>
        <w:tabs>
          <w:tab w:val="left" w:pos="-1440"/>
          <w:tab w:val="left" w:pos="-720"/>
        </w:tabs>
        <w:spacing w:beforeAutospacing="1" w:afterAutospacing="1"/>
        <w:ind w:left="1260"/>
        <w:rPr>
          <w:b/>
        </w:rPr>
      </w:pPr>
      <w:r>
        <w:rPr>
          <w:b/>
        </w:rPr>
        <w:t>Writing up the Dissertation</w:t>
      </w:r>
    </w:p>
    <w:p w14:paraId="797E3D26" w14:textId="77777777" w:rsidR="00EE5A67" w:rsidRDefault="00E147B6">
      <w:pPr>
        <w:tabs>
          <w:tab w:val="left" w:pos="-1440"/>
          <w:tab w:val="left" w:pos="-720"/>
        </w:tabs>
        <w:spacing w:beforeAutospacing="1" w:afterAutospacing="1"/>
        <w:ind w:left="1260"/>
        <w:contextualSpacing/>
      </w:pPr>
      <w:r>
        <w:tab/>
      </w:r>
      <w:r>
        <w:tab/>
        <w:t xml:space="preserve">Although committee members may have special expertise (e.g., statistics) requiring consultation during analysis, normally, the analysis, interpretation, and write-up are done by the student in close consultation with the advisor.  </w:t>
      </w:r>
    </w:p>
    <w:p w14:paraId="7AFCC473" w14:textId="77777777" w:rsidR="00EE5A67" w:rsidRDefault="00E147B6">
      <w:pPr>
        <w:tabs>
          <w:tab w:val="left" w:pos="-1440"/>
          <w:tab w:val="left" w:pos="-720"/>
        </w:tabs>
        <w:spacing w:beforeAutospacing="1" w:afterAutospacing="1"/>
        <w:ind w:left="1260"/>
        <w:contextualSpacing/>
      </w:pPr>
      <w:r>
        <w:tab/>
      </w:r>
      <w:r>
        <w:tab/>
        <w:t xml:space="preserve">The committee, however, is not bound to accept the draft presented. The committee can require some additional changes in writing to clarify the document, etc., or can require a reorganization of major portions of the dissertation before scheduling the oral defense. When the committee requires revision of the dissertation, the student should work closely with the advisor to address </w:t>
      </w:r>
      <w:r>
        <w:rPr>
          <w:u w:val="single"/>
        </w:rPr>
        <w:t>all</w:t>
      </w:r>
      <w:r>
        <w:t xml:space="preserve"> of the issues before calling another committee meeting, or meeting individually with committee members.</w:t>
      </w:r>
    </w:p>
    <w:p w14:paraId="4E09747A" w14:textId="77777777" w:rsidR="00EE5A67" w:rsidRDefault="00E147B6">
      <w:pPr>
        <w:tabs>
          <w:tab w:val="left" w:pos="-1440"/>
          <w:tab w:val="left" w:pos="-720"/>
        </w:tabs>
        <w:spacing w:beforeAutospacing="1" w:afterAutospacing="1"/>
        <w:ind w:left="1260"/>
        <w:contextualSpacing/>
      </w:pPr>
      <w:r>
        <w:tab/>
      </w:r>
      <w:r>
        <w:tab/>
        <w:t xml:space="preserve">Dissertations cannot go to orals without the assent of </w:t>
      </w:r>
      <w:r>
        <w:rPr>
          <w:u w:val="single"/>
        </w:rPr>
        <w:t>all</w:t>
      </w:r>
      <w:r>
        <w:t xml:space="preserve"> 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 committee.</w:t>
      </w:r>
    </w:p>
    <w:p w14:paraId="5BC63A2B" w14:textId="77777777" w:rsidR="00EE5A67" w:rsidRDefault="00EE5A67">
      <w:pPr>
        <w:tabs>
          <w:tab w:val="left" w:pos="-1440"/>
          <w:tab w:val="left" w:pos="-720"/>
        </w:tabs>
        <w:spacing w:beforeAutospacing="1" w:afterAutospacing="1"/>
        <w:ind w:left="1260"/>
        <w:contextualSpacing/>
      </w:pPr>
    </w:p>
    <w:p w14:paraId="5EB27942" w14:textId="77777777" w:rsidR="00EE5A67" w:rsidRDefault="00EE5A67">
      <w:pPr>
        <w:tabs>
          <w:tab w:val="left" w:pos="-1440"/>
          <w:tab w:val="left" w:pos="-720"/>
        </w:tabs>
        <w:spacing w:beforeAutospacing="1" w:afterAutospacing="1"/>
        <w:ind w:left="1260"/>
        <w:contextualSpacing/>
      </w:pPr>
    </w:p>
    <w:p w14:paraId="7FE2B98E" w14:textId="77777777" w:rsidR="00EE5A67" w:rsidRDefault="00EE5A67">
      <w:pPr>
        <w:tabs>
          <w:tab w:val="left" w:pos="-1440"/>
          <w:tab w:val="left" w:pos="-720"/>
        </w:tabs>
        <w:spacing w:beforeAutospacing="1" w:afterAutospacing="1"/>
        <w:ind w:left="1260"/>
        <w:contextualSpacing/>
      </w:pPr>
    </w:p>
    <w:p w14:paraId="37F581F6" w14:textId="77777777" w:rsidR="00EE5A67" w:rsidRDefault="00EE5A67">
      <w:pPr>
        <w:tabs>
          <w:tab w:val="left" w:pos="-1440"/>
          <w:tab w:val="left" w:pos="-720"/>
        </w:tabs>
        <w:spacing w:beforeAutospacing="1" w:afterAutospacing="1"/>
        <w:ind w:left="1260"/>
        <w:contextualSpacing/>
      </w:pPr>
    </w:p>
    <w:p w14:paraId="60877A21" w14:textId="77777777" w:rsidR="00EE5A67" w:rsidRDefault="00E147B6">
      <w:pPr>
        <w:tabs>
          <w:tab w:val="left" w:pos="-1440"/>
          <w:tab w:val="left" w:pos="-720"/>
        </w:tabs>
        <w:spacing w:beforeAutospacing="1" w:afterAutospacing="1"/>
        <w:ind w:left="1260"/>
        <w:contextualSpacing/>
        <w:rPr>
          <w:b/>
        </w:rPr>
      </w:pPr>
      <w:r>
        <w:rPr>
          <w:b/>
        </w:rPr>
        <w:t>Scheduling the Dissertation Defense</w:t>
      </w:r>
    </w:p>
    <w:p w14:paraId="486533EE" w14:textId="77777777" w:rsidR="00EE5A67" w:rsidRDefault="00EE5A67">
      <w:pPr>
        <w:tabs>
          <w:tab w:val="left" w:pos="-1440"/>
          <w:tab w:val="left" w:pos="-720"/>
        </w:tabs>
        <w:spacing w:beforeAutospacing="1" w:afterAutospacing="1"/>
        <w:ind w:left="1260"/>
        <w:contextualSpacing/>
      </w:pPr>
    </w:p>
    <w:p w14:paraId="6D861989" w14:textId="77777777" w:rsidR="00EE5A67" w:rsidRDefault="00E147B6">
      <w:pPr>
        <w:spacing w:beforeAutospacing="1" w:afterAutospacing="1"/>
        <w:ind w:left="1440" w:firstLine="720"/>
        <w:contextualSpacing/>
        <w:rPr>
          <w:b/>
          <w:bCs/>
        </w:rPr>
      </w:pPr>
      <w:r>
        <w:t>Advisors and committee members vary in terms of whether they prefer a finalized version of the dissertation to be ready prior to scheduling a defense – thus, students should work closely with their advisor and committee members to ensure an understanding of whether this is the case. When committee members allow for a defense to be scheduled before reading and approving the draft, students should be prepared for the possibility that the committee will require major additional revisions after the defense prior to the document being formally approved. Even when committee members choose to read and approve the draft for defense first, students should still be prepared to make additional revisions after the defense.</w:t>
      </w:r>
    </w:p>
    <w:p w14:paraId="4C8E8212" w14:textId="77777777" w:rsidR="00EE5A67" w:rsidRDefault="00E147B6">
      <w:pPr>
        <w:spacing w:beforeAutospacing="1" w:afterAutospacing="1"/>
        <w:ind w:left="1440" w:firstLine="720"/>
        <w:contextualSpacing/>
        <w:rPr>
          <w:b/>
          <w:bCs/>
        </w:rPr>
      </w:pPr>
      <w:r>
        <w:t xml:space="preserve">Do not move to schedule your oral defense until your advisor (and possibly committee members, pending the preferences of your advisor and committee) has seen and approved your last draft.  It is </w:t>
      </w:r>
      <w:r>
        <w:rPr>
          <w:u w:val="single"/>
        </w:rPr>
        <w:t>very common</w:t>
      </w:r>
      <w:r>
        <w:t xml:space="preserve"> for several drafts of the dissertation to be required prior to scheduling your defense and, if all goes well, at least one revision after orals.  The dissertation represents the culmination of your program and an important contribution to the body of psychological knowledge.  It is the faculty’s responsibility to the field and to you that the final product meets a high standard.</w:t>
      </w:r>
    </w:p>
    <w:p w14:paraId="1220DC8F" w14:textId="77777777" w:rsidR="00EE5A67" w:rsidRDefault="00E147B6">
      <w:pPr>
        <w:tabs>
          <w:tab w:val="left" w:pos="-720"/>
        </w:tabs>
        <w:spacing w:beforeAutospacing="1" w:afterAutospacing="1"/>
        <w:ind w:left="1440"/>
        <w:contextualSpacing/>
      </w:pPr>
      <w:r>
        <w:tab/>
        <w:t xml:space="preserve">The oral defense of the dissertation must be scheduled through the </w:t>
      </w:r>
      <w:hyperlink r:id="rId167">
        <w:r>
          <w:rPr>
            <w:rStyle w:val="Hyperlink"/>
          </w:rPr>
          <w:t>Graduate Programs Coordinator</w:t>
        </w:r>
      </w:hyperlink>
      <w:r>
        <w:t xml:space="preserve"> who informs the Graduate Dean of the defense </w:t>
      </w:r>
      <w:r>
        <w:rPr>
          <w:b/>
          <w:i/>
          <w:u w:val="single"/>
        </w:rPr>
        <w:t>no less than 21 days before the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11BA22A2" w14:textId="77777777" w:rsidR="00EE5A67" w:rsidRDefault="00E147B6" w:rsidP="00E147B6">
      <w:pPr>
        <w:numPr>
          <w:ilvl w:val="2"/>
          <w:numId w:val="31"/>
        </w:numPr>
        <w:tabs>
          <w:tab w:val="left" w:pos="-1440"/>
          <w:tab w:val="left" w:pos="-720"/>
        </w:tabs>
        <w:spacing w:beforeAutospacing="1"/>
        <w:contextualSpacing/>
      </w:pPr>
      <w:r>
        <w:t>Your full name;</w:t>
      </w:r>
    </w:p>
    <w:p w14:paraId="2CCF5BAC" w14:textId="77777777" w:rsidR="00EE5A67" w:rsidRDefault="00E147B6" w:rsidP="00E147B6">
      <w:pPr>
        <w:numPr>
          <w:ilvl w:val="2"/>
          <w:numId w:val="32"/>
        </w:numPr>
        <w:tabs>
          <w:tab w:val="left" w:pos="-1440"/>
          <w:tab w:val="left" w:pos="-720"/>
        </w:tabs>
        <w:contextualSpacing/>
      </w:pPr>
      <w:r>
        <w:t>Date of defense;</w:t>
      </w:r>
    </w:p>
    <w:p w14:paraId="29FC9F84" w14:textId="77777777" w:rsidR="00EE5A67" w:rsidRDefault="00E147B6" w:rsidP="00E147B6">
      <w:pPr>
        <w:numPr>
          <w:ilvl w:val="2"/>
          <w:numId w:val="33"/>
        </w:numPr>
        <w:tabs>
          <w:tab w:val="left" w:pos="-1440"/>
          <w:tab w:val="left" w:pos="-720"/>
        </w:tabs>
        <w:contextualSpacing/>
      </w:pPr>
      <w:r>
        <w:t>Location – Building and room number (this is only necessary if you have scheduled a room on your own);</w:t>
      </w:r>
    </w:p>
    <w:p w14:paraId="5B80501C" w14:textId="77777777" w:rsidR="00EE5A67" w:rsidRDefault="00E147B6" w:rsidP="00E147B6">
      <w:pPr>
        <w:numPr>
          <w:ilvl w:val="2"/>
          <w:numId w:val="34"/>
        </w:numPr>
        <w:tabs>
          <w:tab w:val="left" w:pos="-1440"/>
          <w:tab w:val="left" w:pos="-720"/>
        </w:tabs>
        <w:contextualSpacing/>
      </w:pPr>
      <w:r>
        <w:t>Beginning and end time of defense;</w:t>
      </w:r>
    </w:p>
    <w:p w14:paraId="648E351C" w14:textId="77777777" w:rsidR="00EE5A67" w:rsidRDefault="00E147B6" w:rsidP="00E147B6">
      <w:pPr>
        <w:numPr>
          <w:ilvl w:val="2"/>
          <w:numId w:val="35"/>
        </w:numPr>
        <w:tabs>
          <w:tab w:val="left" w:pos="-1440"/>
          <w:tab w:val="left" w:pos="-720"/>
        </w:tabs>
        <w:contextualSpacing/>
      </w:pPr>
      <w:r>
        <w:t>Dissertation committee members names – please indicate who is Chair;</w:t>
      </w:r>
    </w:p>
    <w:p w14:paraId="3E986570" w14:textId="77777777" w:rsidR="00EE5A67" w:rsidRDefault="00E147B6" w:rsidP="00E147B6">
      <w:pPr>
        <w:numPr>
          <w:ilvl w:val="2"/>
          <w:numId w:val="36"/>
        </w:numPr>
        <w:tabs>
          <w:tab w:val="left" w:pos="-1440"/>
          <w:tab w:val="left" w:pos="-720"/>
        </w:tabs>
        <w:contextualSpacing/>
      </w:pPr>
      <w:r>
        <w:t>Dissertation title;</w:t>
      </w:r>
    </w:p>
    <w:p w14:paraId="77785399" w14:textId="77777777" w:rsidR="00EE5A67" w:rsidRDefault="00E147B6" w:rsidP="00E147B6">
      <w:pPr>
        <w:numPr>
          <w:ilvl w:val="2"/>
          <w:numId w:val="37"/>
        </w:numPr>
        <w:tabs>
          <w:tab w:val="left" w:pos="-1440"/>
          <w:tab w:val="left" w:pos="-720"/>
        </w:tabs>
        <w:contextualSpacing/>
      </w:pPr>
      <w:r>
        <w:t xml:space="preserve">½ - </w:t>
      </w:r>
      <w:proofErr w:type="gramStart"/>
      <w:r>
        <w:t>¾  page</w:t>
      </w:r>
      <w:proofErr w:type="gramEnd"/>
      <w:r>
        <w:t xml:space="preserve"> abstract approved by the dissertation chair</w:t>
      </w:r>
    </w:p>
    <w:p w14:paraId="5C5C854F" w14:textId="77777777" w:rsidR="00EE5A67" w:rsidRDefault="00E147B6" w:rsidP="00E147B6">
      <w:pPr>
        <w:numPr>
          <w:ilvl w:val="2"/>
          <w:numId w:val="38"/>
        </w:numPr>
        <w:tabs>
          <w:tab w:val="left" w:pos="-1440"/>
          <w:tab w:val="left" w:pos="-720"/>
        </w:tabs>
        <w:spacing w:afterAutospacing="1"/>
        <w:contextualSpacing/>
      </w:pPr>
      <w:r>
        <w:t>Any A/V equipment needs.</w:t>
      </w:r>
    </w:p>
    <w:p w14:paraId="6473122C" w14:textId="4ACF7C33" w:rsidR="00EE5A67" w:rsidRDefault="00E147B6">
      <w:pPr>
        <w:tabs>
          <w:tab w:val="left" w:pos="-720"/>
        </w:tabs>
        <w:spacing w:beforeAutospacing="1" w:afterAutospacing="1"/>
        <w:ind w:left="1260"/>
      </w:pPr>
      <w:r>
        <w:tab/>
        <w:t>Please note that the Graduate Program Coordinator will not make any grammar or</w:t>
      </w:r>
      <w:r>
        <w:tab/>
        <w:t xml:space="preserve">spelling edits to the information you provide. You and your advisor must ensure </w:t>
      </w:r>
      <w:r>
        <w:tab/>
        <w:t xml:space="preserve">that edits have been made before submitting information for scheduling your   </w:t>
      </w:r>
      <w:r>
        <w:tab/>
        <w:t xml:space="preserve">defense. </w:t>
      </w:r>
    </w:p>
    <w:p w14:paraId="14DC917D" w14:textId="77777777" w:rsidR="00E147B6" w:rsidRDefault="00E147B6">
      <w:pPr>
        <w:tabs>
          <w:tab w:val="left" w:pos="-720"/>
        </w:tabs>
        <w:spacing w:beforeAutospacing="1" w:afterAutospacing="1"/>
        <w:ind w:left="1260"/>
      </w:pPr>
    </w:p>
    <w:p w14:paraId="2D8D0019" w14:textId="77777777" w:rsidR="00EE5A67" w:rsidRDefault="00E147B6">
      <w:pPr>
        <w:spacing w:beforeAutospacing="1" w:afterAutospacing="1"/>
        <w:ind w:left="540" w:firstLine="720"/>
        <w:rPr>
          <w:b/>
        </w:rPr>
      </w:pPr>
      <w:r>
        <w:rPr>
          <w:b/>
        </w:rPr>
        <w:lastRenderedPageBreak/>
        <w:t>Format Review</w:t>
      </w:r>
    </w:p>
    <w:p w14:paraId="154977F5" w14:textId="77777777" w:rsidR="00EE5A67" w:rsidRDefault="00E147B6">
      <w:pPr>
        <w:pStyle w:val="BodyText"/>
        <w:spacing w:beforeAutospacing="1" w:afterAutospacing="1"/>
        <w:ind w:left="1440"/>
        <w:rPr>
          <w:sz w:val="24"/>
        </w:rPr>
      </w:pPr>
      <w:r>
        <w:rPr>
          <w:sz w:val="24"/>
        </w:rP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additional information contact </w:t>
      </w:r>
      <w:hyperlink r:id="rId168">
        <w:r>
          <w:rPr>
            <w:rStyle w:val="Hyperlink"/>
            <w:sz w:val="24"/>
          </w:rPr>
          <w:t>University Dissertations and Thes</w:t>
        </w:r>
      </w:hyperlink>
      <w:r>
        <w:rPr>
          <w:rStyle w:val="Hyperlink"/>
          <w:sz w:val="24"/>
        </w:rPr>
        <w:t>is Services</w:t>
      </w:r>
      <w:r>
        <w:rPr>
          <w:sz w:val="24"/>
        </w:rPr>
        <w:t xml:space="preserve">. </w:t>
      </w:r>
    </w:p>
    <w:p w14:paraId="3E8BA04F" w14:textId="77777777" w:rsidR="00EE5A67" w:rsidRDefault="00E147B6">
      <w:pPr>
        <w:tabs>
          <w:tab w:val="left" w:pos="-720"/>
        </w:tabs>
        <w:spacing w:beforeAutospacing="1" w:afterAutospacing="1"/>
        <w:ind w:left="1260"/>
        <w:rPr>
          <w:b/>
        </w:rPr>
      </w:pPr>
      <w:r>
        <w:rPr>
          <w:b/>
        </w:rPr>
        <w:t>Evaluation of the Dissertation</w:t>
      </w:r>
    </w:p>
    <w:p w14:paraId="0D91DA48" w14:textId="3368E55D" w:rsidR="00EE5A67" w:rsidRDefault="00E147B6">
      <w:pPr>
        <w:tabs>
          <w:tab w:val="left" w:pos="-720"/>
        </w:tabs>
        <w:spacing w:beforeAutospacing="1" w:afterAutospacing="1"/>
        <w:ind w:left="1260"/>
        <w:contextualSpacing/>
      </w:pPr>
      <w:r>
        <w:tab/>
      </w:r>
      <w:r>
        <w:tab/>
        <w:t xml:space="preserve">The </w:t>
      </w:r>
      <w:hyperlink r:id="rId169" w:history="1">
        <w:r w:rsidRPr="00E147B6">
          <w:rPr>
            <w:rStyle w:val="Hyperlink"/>
          </w:rPr>
          <w:t>written document</w:t>
        </w:r>
      </w:hyperlink>
      <w:r>
        <w:t xml:space="preserve"> will be evaluated on four dimensions: Writing, Content – Background, Content – Methods and Data Analysis, and Content – Discussion.  Each dimension is rated on a six-point scale with 0-1 = “Needs Work,” 2-3 = Competent, and 4-5 = Excellent.  An average score of “12 is required by all committee members to receive a passing score. </w:t>
      </w:r>
    </w:p>
    <w:p w14:paraId="2F6FBEFE" w14:textId="51CD7073" w:rsidR="00EE5A67" w:rsidRDefault="00E147B6">
      <w:pPr>
        <w:tabs>
          <w:tab w:val="left" w:pos="-720"/>
        </w:tabs>
        <w:spacing w:beforeAutospacing="1" w:afterAutospacing="1"/>
        <w:ind w:left="1260"/>
        <w:contextualSpacing/>
      </w:pPr>
      <w:r>
        <w:tab/>
      </w:r>
      <w:r>
        <w:tab/>
        <w:t xml:space="preserve">The </w:t>
      </w:r>
      <w:hyperlink r:id="rId170" w:history="1">
        <w:r w:rsidRPr="00E147B6">
          <w:rPr>
            <w:rStyle w:val="Hyperlink"/>
          </w:rPr>
          <w:t>presentation</w:t>
        </w:r>
      </w:hyperlink>
      <w:r>
        <w:t xml:space="preserve"> will be evaluated on four dimensions: Knowledge and understanding of topic/significance of research, Knowledge and understanding of methodology and results, Communication, and Use of visual aids.  Each dimension is rated on a six-point scale with 0-1 = “Needs Work,” 2-3 = Competent, and 4-5 = Excellent.  An average score of 12 is required by all committee members to receive a passing score.</w:t>
      </w:r>
    </w:p>
    <w:p w14:paraId="6CFEF102" w14:textId="77777777" w:rsidR="00EE5A67" w:rsidRDefault="00EE5A67">
      <w:pPr>
        <w:tabs>
          <w:tab w:val="left" w:pos="-720"/>
        </w:tabs>
        <w:spacing w:beforeAutospacing="1" w:afterAutospacing="1"/>
        <w:ind w:left="1260"/>
        <w:contextualSpacing/>
      </w:pPr>
    </w:p>
    <w:p w14:paraId="0B70D8A9" w14:textId="77777777" w:rsidR="00EE5A67" w:rsidRDefault="00E147B6">
      <w:pPr>
        <w:tabs>
          <w:tab w:val="left" w:pos="-720"/>
        </w:tabs>
        <w:spacing w:beforeAutospacing="1" w:afterAutospacing="1"/>
        <w:ind w:left="1260"/>
        <w:contextualSpacing/>
        <w:rPr>
          <w:b/>
        </w:rPr>
      </w:pPr>
      <w:r>
        <w:rPr>
          <w:b/>
        </w:rPr>
        <w:t>Dissertation Signature Sheets</w:t>
      </w:r>
    </w:p>
    <w:p w14:paraId="0334737C" w14:textId="77777777" w:rsidR="00EE5A67" w:rsidRDefault="00EE5A67">
      <w:pPr>
        <w:tabs>
          <w:tab w:val="left" w:pos="-720"/>
        </w:tabs>
        <w:spacing w:beforeAutospacing="1" w:afterAutospacing="1"/>
        <w:ind w:left="1260"/>
        <w:contextualSpacing/>
        <w:rPr>
          <w:b/>
        </w:rPr>
      </w:pPr>
    </w:p>
    <w:p w14:paraId="0E3F1658" w14:textId="164B2B62" w:rsidR="00EE5A67" w:rsidRDefault="00E147B6">
      <w:pPr>
        <w:spacing w:beforeAutospacing="1" w:afterAutospacing="1"/>
        <w:ind w:left="1260" w:firstLine="720"/>
      </w:pPr>
      <w:r>
        <w:t xml:space="preserve">Students must have the </w:t>
      </w:r>
      <w:hyperlink r:id="rId171">
        <w:r>
          <w:rPr>
            <w:rStyle w:val="Hyperlink"/>
          </w:rPr>
          <w:t>Dissertation Signature Sheet</w:t>
        </w:r>
      </w:hyperlink>
      <w:r>
        <w:t xml:space="preserve"> signed by all committee members, their Program Director, Associate Chair for Graduate Studies, and Associate Dean for the College of Humanities and Social Scienc</w:t>
      </w:r>
      <w:r w:rsidRPr="00E147B6">
        <w:t>es.  It is the responsibility of the student to collect all signatures.</w:t>
      </w:r>
      <w:r>
        <w:t xml:space="preserve">  Contact the </w:t>
      </w:r>
      <w:hyperlink r:id="rId172">
        <w:r>
          <w:rPr>
            <w:rStyle w:val="Hyperlink"/>
          </w:rPr>
          <w:t>Psychology Graduate Programs Coordinator</w:t>
        </w:r>
      </w:hyperlink>
      <w:r>
        <w:t xml:space="preserve"> to assist with this process.</w:t>
      </w:r>
    </w:p>
    <w:p w14:paraId="2548ED96" w14:textId="77777777" w:rsidR="00EE5A67" w:rsidRDefault="00E147B6">
      <w:pPr>
        <w:spacing w:beforeAutospacing="1" w:afterAutospacing="1"/>
        <w:ind w:left="540" w:firstLine="720"/>
        <w:rPr>
          <w:b/>
        </w:rPr>
      </w:pPr>
      <w:r>
        <w:rPr>
          <w:b/>
        </w:rPr>
        <w:t>Dissertation Submission and Fees</w:t>
      </w:r>
    </w:p>
    <w:p w14:paraId="7E6C7041" w14:textId="388EDA14" w:rsidR="00EE5A67" w:rsidRPr="00E147B6" w:rsidRDefault="00E147B6" w:rsidP="00E147B6">
      <w:pPr>
        <w:spacing w:beforeAutospacing="1" w:afterAutospacing="1"/>
        <w:ind w:left="1260" w:firstLine="720"/>
        <w:rPr>
          <w:b/>
          <w:bCs/>
        </w:rPr>
      </w:pPr>
      <w:r>
        <w:t xml:space="preserve">Dissertations are generally due to the library by 5pm on the last Friday of classes. For exact dates, please visit the </w:t>
      </w:r>
      <w:hyperlink r:id="rId173">
        <w:r>
          <w:rPr>
            <w:rStyle w:val="Hyperlink"/>
          </w:rPr>
          <w:t>University Dissertation and Services website</w:t>
        </w:r>
      </w:hyperlink>
      <w:r>
        <w:t xml:space="preserve">. Specific information on formatting, fees, ancillary forms, types of paper and number of copies required can also be found on the </w:t>
      </w:r>
      <w:hyperlink r:id="rId174">
        <w:r>
          <w:rPr>
            <w:rStyle w:val="Hyperlink"/>
          </w:rPr>
          <w:t>UDTS web site</w:t>
        </w:r>
      </w:hyperlink>
      <w:r>
        <w:t xml:space="preserve">. Late submissions will not be accepted. </w:t>
      </w:r>
      <w:r>
        <w:br w:type="page"/>
      </w:r>
    </w:p>
    <w:p w14:paraId="211B728A" w14:textId="77777777" w:rsidR="00EE5A67" w:rsidRDefault="00E147B6">
      <w:pPr>
        <w:pStyle w:val="Heading1"/>
        <w:rPr>
          <w:rFonts w:ascii="Times New Roman" w:hAnsi="Times New Roman" w:cs="Times New Roman"/>
        </w:rPr>
      </w:pPr>
      <w:bookmarkStart w:id="365" w:name="_Toc113632953"/>
      <w:r>
        <w:rPr>
          <w:rFonts w:ascii="Times New Roman" w:hAnsi="Times New Roman" w:cs="Times New Roman"/>
        </w:rPr>
        <w:lastRenderedPageBreak/>
        <w:t>GUIDELINES FOR GRADUATE STUDENT GRIEVANCES AGAINST FACULTY</w:t>
      </w:r>
      <w:bookmarkEnd w:id="365"/>
    </w:p>
    <w:p w14:paraId="3505D49A" w14:textId="77777777" w:rsidR="00EE5A67" w:rsidRDefault="00E147B6">
      <w:pPr>
        <w:spacing w:beforeAutospacing="1" w:afterAutospacing="1"/>
        <w:ind w:firstLine="360"/>
        <w:rPr>
          <w:color w:val="000000"/>
        </w:rPr>
      </w:pPr>
      <w:r>
        <w:rPr>
          <w:color w:val="000000"/>
        </w:rPr>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The following steps are recommended for students who feel they have been unjustly or unfairly treated in the course of their education. </w:t>
      </w:r>
      <w:r>
        <w:t xml:space="preserve">(NOTE:  Student concerns about faculty behavior that involves sexual harassment or racial/ethnic/gender discrimination should be handled according to the University guidelines description in the University Catalog.)  </w:t>
      </w:r>
    </w:p>
    <w:p w14:paraId="3BB9E1D3"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rPr>
          <w:b/>
        </w:rPr>
      </w:pPr>
      <w:r>
        <w:rPr>
          <w:b/>
        </w:rPr>
        <w:t>Grievance Procedures</w:t>
      </w:r>
    </w:p>
    <w:p w14:paraId="6519393C"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pPr>
      <w:r>
        <w:tab/>
        <w:t>The Department recommends that a graduate student who has concerns about the professional behavior of a faculty member take the following steps in the following order.  Following these procedures will better ensure that the grievance will be resolved expeditiously and fairly.</w:t>
      </w:r>
    </w:p>
    <w:p w14:paraId="13B5ADFB"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ind w:left="360" w:hanging="360"/>
      </w:pPr>
      <w:r>
        <w:rPr>
          <w:b/>
        </w:rPr>
        <w:t>1.</w:t>
      </w:r>
      <w:r>
        <w:t xml:space="preserve">  Discuss the problem with the faculty member in question.  Many disagreements, disputes, and conflicts between faculty and students are the result of miscommunication or misinformation and can be resolved informally between the concerned parties.  Consultation with the academic Advisor usually will be helpful in developing an effective strategy for presenting the concern to the faculty member in question.  If a student cannot discuss the concern with his/her Advisor, the student should consult another faculty member. </w:t>
      </w:r>
    </w:p>
    <w:p w14:paraId="3BE04156"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ind w:left="360" w:hanging="360"/>
      </w:pPr>
      <w:r>
        <w:tab/>
        <w:t>The faculty member with whom the student consults concerning the grievance incurs certain responsibilities by agreeing to serve in this capacity</w:t>
      </w:r>
      <w:proofErr w:type="gramStart"/>
      <w:r>
        <w:t>:  (</w:t>
      </w:r>
      <w:proofErr w:type="gramEnd"/>
      <w:r>
        <w:t>1) To review with the student the Departmental policy and procedures described here.  (2) To assist the student in determining the legitimacy of his/her concern and in developing a plan for discussing the concern with the faculty in question.  In addition, the advisor may also choose a more active role in the resolution of the grievance by serving as the student's advocate or as a mediator.  If the advisor/advocate believes that the faculty member in question has committed an illegal act or ethical violation, he/she should consult the Ethical Guidelines of the American Psychological Association.</w:t>
      </w:r>
    </w:p>
    <w:p w14:paraId="25376134"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ind w:left="360" w:hanging="360"/>
      </w:pPr>
      <w:r>
        <w:rPr>
          <w:b/>
        </w:rPr>
        <w:t>2.</w:t>
      </w:r>
      <w:r>
        <w:t xml:space="preserve">  If the discussion with the faculty member with whom the student has a concern does not produce a fair resolution, the student should consult with his/her Advisor (or other advising faculty) about the feasibility of bringing the matter to the attention of the student's Program Coordinator.  </w:t>
      </w:r>
    </w:p>
    <w:p w14:paraId="5898BD03"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ind w:left="360" w:hanging="360"/>
      </w:pPr>
      <w:r>
        <w:rPr>
          <w:b/>
        </w:rPr>
        <w:t xml:space="preserve">3. </w:t>
      </w:r>
      <w:r>
        <w:t xml:space="preserve"> If consultation with the Program Coordinator does not produce a satisfactory resolution, the student should consult with his/her advisor (or other advising faculty) about the feasibility of bringing the matter to the attention of the Associate Chairperson for Graduate Studies.  The Associate Chairperson may appoint an ad hoc committee charged with working with the </w:t>
      </w:r>
      <w:r>
        <w:lastRenderedPageBreak/>
        <w:t xml:space="preserve">student and faculty member in resolving the grievance.  This committee may include a graduate student as a member. </w:t>
      </w:r>
    </w:p>
    <w:p w14:paraId="769813F9" w14:textId="77777777" w:rsidR="00EE5A67" w:rsidRDefault="00E147B6">
      <w:pPr>
        <w:pBdr>
          <w:top w:val="single" w:sz="6" w:space="0" w:color="FFFFFF"/>
          <w:left w:val="single" w:sz="6" w:space="0"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beforeAutospacing="1" w:afterAutospacing="1"/>
        <w:ind w:left="360" w:hanging="360"/>
      </w:pPr>
      <w:r>
        <w:rPr>
          <w:b/>
        </w:rPr>
        <w:t>4.</w:t>
      </w:r>
      <w:r>
        <w:t xml:space="preserve">   If consultation with the Associate Chairperson for Graduate Studies does not produce a satisfactory resolution, the student has the option of bringing the matter to the attention of the Department Chairperson.</w:t>
      </w:r>
    </w:p>
    <w:p w14:paraId="43432946" w14:textId="77777777" w:rsidR="00EE5A67" w:rsidRDefault="00E147B6">
      <w:pPr>
        <w:tabs>
          <w:tab w:val="left" w:pos="1080"/>
        </w:tabs>
        <w:spacing w:beforeAutospacing="1" w:afterAutospacing="1"/>
        <w:ind w:left="360" w:hanging="360"/>
      </w:pPr>
      <w:r>
        <w:rPr>
          <w:b/>
        </w:rPr>
        <w:t>5.</w:t>
      </w:r>
      <w:r>
        <w:t xml:space="preserve">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 Sciences.</w:t>
      </w:r>
    </w:p>
    <w:p w14:paraId="029338FA" w14:textId="77777777" w:rsidR="00EE5A67" w:rsidRDefault="00EE5A67"/>
    <w:p w14:paraId="64FD7A6D" w14:textId="77777777" w:rsidR="00EE5A67" w:rsidRDefault="00EE5A67">
      <w:pPr>
        <w:tabs>
          <w:tab w:val="center" w:pos="4320"/>
          <w:tab w:val="left" w:pos="5151"/>
          <w:tab w:val="left" w:pos="5932"/>
          <w:tab w:val="left" w:pos="6602"/>
          <w:tab w:val="left" w:pos="7160"/>
          <w:tab w:val="left" w:pos="7830"/>
          <w:tab w:val="left" w:pos="8499"/>
        </w:tabs>
      </w:pPr>
    </w:p>
    <w:p w14:paraId="6B4E9CDC" w14:textId="77777777" w:rsidR="00EE5A67" w:rsidRDefault="00EE5A67">
      <w:pPr>
        <w:tabs>
          <w:tab w:val="center" w:pos="4320"/>
          <w:tab w:val="left" w:pos="5151"/>
          <w:tab w:val="left" w:pos="5932"/>
          <w:tab w:val="left" w:pos="6602"/>
          <w:tab w:val="left" w:pos="7160"/>
          <w:tab w:val="left" w:pos="7830"/>
          <w:tab w:val="left" w:pos="8499"/>
        </w:tabs>
      </w:pPr>
    </w:p>
    <w:p w14:paraId="41E49F07" w14:textId="77777777" w:rsidR="00EE5A67" w:rsidRDefault="00EE5A67">
      <w:pPr>
        <w:tabs>
          <w:tab w:val="center" w:pos="4320"/>
          <w:tab w:val="left" w:pos="5151"/>
          <w:tab w:val="left" w:pos="5932"/>
          <w:tab w:val="left" w:pos="6602"/>
          <w:tab w:val="left" w:pos="7160"/>
          <w:tab w:val="left" w:pos="7830"/>
          <w:tab w:val="left" w:pos="8499"/>
        </w:tabs>
      </w:pPr>
    </w:p>
    <w:p w14:paraId="7AB5BA2A" w14:textId="77777777" w:rsidR="00EE5A67" w:rsidRDefault="00EE5A67">
      <w:pPr>
        <w:tabs>
          <w:tab w:val="center" w:pos="4320"/>
          <w:tab w:val="left" w:pos="5151"/>
          <w:tab w:val="left" w:pos="5932"/>
          <w:tab w:val="left" w:pos="6602"/>
          <w:tab w:val="left" w:pos="7160"/>
          <w:tab w:val="left" w:pos="7830"/>
          <w:tab w:val="left" w:pos="8499"/>
        </w:tabs>
      </w:pPr>
    </w:p>
    <w:p w14:paraId="28B3C94E" w14:textId="77777777" w:rsidR="00EE5A67" w:rsidRDefault="00EE5A67">
      <w:pPr>
        <w:tabs>
          <w:tab w:val="center" w:pos="4320"/>
          <w:tab w:val="left" w:pos="5151"/>
          <w:tab w:val="left" w:pos="5932"/>
          <w:tab w:val="left" w:pos="6602"/>
          <w:tab w:val="left" w:pos="7160"/>
          <w:tab w:val="left" w:pos="7830"/>
          <w:tab w:val="left" w:pos="8499"/>
        </w:tabs>
      </w:pPr>
    </w:p>
    <w:p w14:paraId="143E8C7B" w14:textId="77777777" w:rsidR="00EE5A67" w:rsidRDefault="00EE5A67">
      <w:pPr>
        <w:tabs>
          <w:tab w:val="center" w:pos="4320"/>
          <w:tab w:val="left" w:pos="5151"/>
          <w:tab w:val="left" w:pos="5932"/>
          <w:tab w:val="left" w:pos="6602"/>
          <w:tab w:val="left" w:pos="7160"/>
          <w:tab w:val="left" w:pos="7830"/>
          <w:tab w:val="left" w:pos="8499"/>
        </w:tabs>
      </w:pPr>
    </w:p>
    <w:p w14:paraId="3EA007AD" w14:textId="77777777" w:rsidR="00EE5A67" w:rsidRDefault="00EE5A67">
      <w:pPr>
        <w:tabs>
          <w:tab w:val="center" w:pos="4320"/>
          <w:tab w:val="left" w:pos="5151"/>
          <w:tab w:val="left" w:pos="5932"/>
          <w:tab w:val="left" w:pos="6602"/>
          <w:tab w:val="left" w:pos="7160"/>
          <w:tab w:val="left" w:pos="7830"/>
          <w:tab w:val="left" w:pos="8499"/>
        </w:tabs>
      </w:pPr>
    </w:p>
    <w:p w14:paraId="1C534C25" w14:textId="77777777" w:rsidR="00EE5A67" w:rsidRDefault="00EE5A67">
      <w:pPr>
        <w:tabs>
          <w:tab w:val="center" w:pos="4320"/>
          <w:tab w:val="left" w:pos="5151"/>
          <w:tab w:val="left" w:pos="5932"/>
          <w:tab w:val="left" w:pos="6602"/>
          <w:tab w:val="left" w:pos="7160"/>
          <w:tab w:val="left" w:pos="7830"/>
          <w:tab w:val="left" w:pos="8499"/>
        </w:tabs>
      </w:pPr>
    </w:p>
    <w:p w14:paraId="429CE82E" w14:textId="77777777" w:rsidR="00EE5A67" w:rsidRDefault="00EE5A67">
      <w:pPr>
        <w:tabs>
          <w:tab w:val="center" w:pos="4320"/>
          <w:tab w:val="left" w:pos="5151"/>
          <w:tab w:val="left" w:pos="5932"/>
          <w:tab w:val="left" w:pos="6602"/>
          <w:tab w:val="left" w:pos="7160"/>
          <w:tab w:val="left" w:pos="7830"/>
          <w:tab w:val="left" w:pos="8499"/>
        </w:tabs>
      </w:pPr>
    </w:p>
    <w:p w14:paraId="18840428" w14:textId="77777777" w:rsidR="00EE5A67" w:rsidRDefault="00EE5A67">
      <w:pPr>
        <w:tabs>
          <w:tab w:val="center" w:pos="4320"/>
          <w:tab w:val="left" w:pos="5151"/>
          <w:tab w:val="left" w:pos="5932"/>
          <w:tab w:val="left" w:pos="6602"/>
          <w:tab w:val="left" w:pos="7160"/>
          <w:tab w:val="left" w:pos="7830"/>
          <w:tab w:val="left" w:pos="8499"/>
        </w:tabs>
      </w:pPr>
    </w:p>
    <w:p w14:paraId="1BA02509" w14:textId="77777777" w:rsidR="00EE5A67" w:rsidRDefault="00EE5A67">
      <w:pPr>
        <w:tabs>
          <w:tab w:val="center" w:pos="4320"/>
          <w:tab w:val="left" w:pos="5151"/>
          <w:tab w:val="left" w:pos="5932"/>
          <w:tab w:val="left" w:pos="6602"/>
          <w:tab w:val="left" w:pos="7160"/>
          <w:tab w:val="left" w:pos="7830"/>
          <w:tab w:val="left" w:pos="8499"/>
        </w:tabs>
      </w:pPr>
    </w:p>
    <w:p w14:paraId="69B98E14" w14:textId="77777777" w:rsidR="00EE5A67" w:rsidRDefault="00EE5A67">
      <w:pPr>
        <w:tabs>
          <w:tab w:val="center" w:pos="4320"/>
          <w:tab w:val="left" w:pos="5151"/>
          <w:tab w:val="left" w:pos="5932"/>
          <w:tab w:val="left" w:pos="6602"/>
          <w:tab w:val="left" w:pos="7160"/>
          <w:tab w:val="left" w:pos="7830"/>
          <w:tab w:val="left" w:pos="8499"/>
        </w:tabs>
      </w:pPr>
    </w:p>
    <w:p w14:paraId="0E8C7DDE" w14:textId="77777777" w:rsidR="00EE5A67" w:rsidRDefault="00EE5A67">
      <w:pPr>
        <w:tabs>
          <w:tab w:val="center" w:pos="4320"/>
          <w:tab w:val="left" w:pos="5151"/>
          <w:tab w:val="left" w:pos="5932"/>
          <w:tab w:val="left" w:pos="6602"/>
          <w:tab w:val="left" w:pos="7160"/>
          <w:tab w:val="left" w:pos="7830"/>
          <w:tab w:val="left" w:pos="8499"/>
        </w:tabs>
      </w:pPr>
    </w:p>
    <w:p w14:paraId="3EC57701" w14:textId="77777777" w:rsidR="00EE5A67" w:rsidRDefault="00EE5A67">
      <w:pPr>
        <w:tabs>
          <w:tab w:val="center" w:pos="4320"/>
          <w:tab w:val="left" w:pos="5151"/>
          <w:tab w:val="left" w:pos="5932"/>
          <w:tab w:val="left" w:pos="6602"/>
          <w:tab w:val="left" w:pos="7160"/>
          <w:tab w:val="left" w:pos="7830"/>
          <w:tab w:val="left" w:pos="8499"/>
        </w:tabs>
      </w:pPr>
    </w:p>
    <w:p w14:paraId="38733489" w14:textId="77777777" w:rsidR="00EE5A67" w:rsidRDefault="00EE5A67">
      <w:pPr>
        <w:tabs>
          <w:tab w:val="center" w:pos="4320"/>
          <w:tab w:val="left" w:pos="5151"/>
          <w:tab w:val="left" w:pos="5932"/>
          <w:tab w:val="left" w:pos="6602"/>
          <w:tab w:val="left" w:pos="7160"/>
          <w:tab w:val="left" w:pos="7830"/>
          <w:tab w:val="left" w:pos="8499"/>
        </w:tabs>
      </w:pPr>
    </w:p>
    <w:p w14:paraId="36B33713" w14:textId="77777777" w:rsidR="00EE5A67" w:rsidRDefault="00EE5A67">
      <w:pPr>
        <w:tabs>
          <w:tab w:val="center" w:pos="4320"/>
          <w:tab w:val="left" w:pos="5151"/>
          <w:tab w:val="left" w:pos="5932"/>
          <w:tab w:val="left" w:pos="6602"/>
          <w:tab w:val="left" w:pos="7160"/>
          <w:tab w:val="left" w:pos="7830"/>
          <w:tab w:val="left" w:pos="8499"/>
        </w:tabs>
      </w:pPr>
    </w:p>
    <w:p w14:paraId="14549C70" w14:textId="77777777" w:rsidR="00EE5A67" w:rsidRDefault="00EE5A67">
      <w:pPr>
        <w:tabs>
          <w:tab w:val="center" w:pos="4320"/>
          <w:tab w:val="left" w:pos="5151"/>
          <w:tab w:val="left" w:pos="5932"/>
          <w:tab w:val="left" w:pos="6602"/>
          <w:tab w:val="left" w:pos="7160"/>
          <w:tab w:val="left" w:pos="7830"/>
          <w:tab w:val="left" w:pos="8499"/>
        </w:tabs>
      </w:pPr>
    </w:p>
    <w:p w14:paraId="0D022193" w14:textId="77777777" w:rsidR="00EE5A67" w:rsidRDefault="00EE5A67">
      <w:pPr>
        <w:tabs>
          <w:tab w:val="center" w:pos="4320"/>
          <w:tab w:val="left" w:pos="5151"/>
          <w:tab w:val="left" w:pos="5932"/>
          <w:tab w:val="left" w:pos="6602"/>
          <w:tab w:val="left" w:pos="7160"/>
          <w:tab w:val="left" w:pos="7830"/>
          <w:tab w:val="left" w:pos="8499"/>
        </w:tabs>
      </w:pPr>
    </w:p>
    <w:p w14:paraId="25CEB050" w14:textId="77777777" w:rsidR="00EE5A67" w:rsidRDefault="00EE5A67">
      <w:pPr>
        <w:tabs>
          <w:tab w:val="center" w:pos="4320"/>
          <w:tab w:val="left" w:pos="5151"/>
          <w:tab w:val="left" w:pos="5932"/>
          <w:tab w:val="left" w:pos="6602"/>
          <w:tab w:val="left" w:pos="7160"/>
          <w:tab w:val="left" w:pos="7830"/>
          <w:tab w:val="left" w:pos="8499"/>
        </w:tabs>
      </w:pPr>
    </w:p>
    <w:p w14:paraId="054EB17A" w14:textId="77777777" w:rsidR="00EE5A67" w:rsidRDefault="00EE5A67">
      <w:pPr>
        <w:tabs>
          <w:tab w:val="center" w:pos="4320"/>
          <w:tab w:val="left" w:pos="5151"/>
          <w:tab w:val="left" w:pos="5932"/>
          <w:tab w:val="left" w:pos="6602"/>
          <w:tab w:val="left" w:pos="7160"/>
          <w:tab w:val="left" w:pos="7830"/>
          <w:tab w:val="left" w:pos="8499"/>
        </w:tabs>
      </w:pPr>
    </w:p>
    <w:p w14:paraId="36FB4294" w14:textId="77777777" w:rsidR="00EE5A67" w:rsidRDefault="00EE5A67">
      <w:pPr>
        <w:tabs>
          <w:tab w:val="center" w:pos="4320"/>
          <w:tab w:val="left" w:pos="5151"/>
          <w:tab w:val="left" w:pos="5932"/>
          <w:tab w:val="left" w:pos="6602"/>
          <w:tab w:val="left" w:pos="7160"/>
          <w:tab w:val="left" w:pos="7830"/>
          <w:tab w:val="left" w:pos="8499"/>
        </w:tabs>
      </w:pPr>
    </w:p>
    <w:p w14:paraId="6035F683" w14:textId="77777777" w:rsidR="00EE5A67" w:rsidRDefault="00EE5A67">
      <w:pPr>
        <w:tabs>
          <w:tab w:val="center" w:pos="4320"/>
          <w:tab w:val="left" w:pos="5151"/>
          <w:tab w:val="left" w:pos="5932"/>
          <w:tab w:val="left" w:pos="6602"/>
          <w:tab w:val="left" w:pos="7160"/>
          <w:tab w:val="left" w:pos="7830"/>
          <w:tab w:val="left" w:pos="8499"/>
        </w:tabs>
      </w:pPr>
    </w:p>
    <w:p w14:paraId="113EFC20" w14:textId="77777777" w:rsidR="00EE5A67" w:rsidRDefault="00EE5A67">
      <w:pPr>
        <w:tabs>
          <w:tab w:val="center" w:pos="4320"/>
          <w:tab w:val="left" w:pos="5151"/>
          <w:tab w:val="left" w:pos="5932"/>
          <w:tab w:val="left" w:pos="6602"/>
          <w:tab w:val="left" w:pos="7160"/>
          <w:tab w:val="left" w:pos="7830"/>
          <w:tab w:val="left" w:pos="8499"/>
        </w:tabs>
      </w:pPr>
    </w:p>
    <w:p w14:paraId="385B06C1" w14:textId="77777777" w:rsidR="00EE5A67" w:rsidRDefault="00EE5A67">
      <w:pPr>
        <w:tabs>
          <w:tab w:val="center" w:pos="4320"/>
          <w:tab w:val="left" w:pos="5151"/>
          <w:tab w:val="left" w:pos="5932"/>
          <w:tab w:val="left" w:pos="6602"/>
          <w:tab w:val="left" w:pos="7160"/>
          <w:tab w:val="left" w:pos="7830"/>
          <w:tab w:val="left" w:pos="8499"/>
        </w:tabs>
      </w:pPr>
    </w:p>
    <w:p w14:paraId="171EFD9F" w14:textId="77777777" w:rsidR="00EE5A67" w:rsidRDefault="00EE5A67">
      <w:pPr>
        <w:tabs>
          <w:tab w:val="center" w:pos="4320"/>
          <w:tab w:val="left" w:pos="5151"/>
          <w:tab w:val="left" w:pos="5932"/>
          <w:tab w:val="left" w:pos="6602"/>
          <w:tab w:val="left" w:pos="7160"/>
          <w:tab w:val="left" w:pos="7830"/>
          <w:tab w:val="left" w:pos="8499"/>
        </w:tabs>
      </w:pPr>
    </w:p>
    <w:p w14:paraId="1AF478A2" w14:textId="77777777" w:rsidR="00EE5A67" w:rsidRDefault="00EE5A67">
      <w:pPr>
        <w:tabs>
          <w:tab w:val="center" w:pos="4320"/>
          <w:tab w:val="left" w:pos="5151"/>
          <w:tab w:val="left" w:pos="5932"/>
          <w:tab w:val="left" w:pos="6602"/>
          <w:tab w:val="left" w:pos="7160"/>
          <w:tab w:val="left" w:pos="7830"/>
          <w:tab w:val="left" w:pos="8499"/>
        </w:tabs>
      </w:pPr>
    </w:p>
    <w:p w14:paraId="2FC49759" w14:textId="77777777" w:rsidR="00EE5A67" w:rsidRDefault="00EE5A67">
      <w:pPr>
        <w:tabs>
          <w:tab w:val="center" w:pos="4320"/>
          <w:tab w:val="left" w:pos="5151"/>
          <w:tab w:val="left" w:pos="5932"/>
          <w:tab w:val="left" w:pos="6602"/>
          <w:tab w:val="left" w:pos="7160"/>
          <w:tab w:val="left" w:pos="7830"/>
          <w:tab w:val="left" w:pos="8499"/>
        </w:tabs>
      </w:pPr>
    </w:p>
    <w:p w14:paraId="23EF0986" w14:textId="77777777" w:rsidR="00EE5A67" w:rsidRDefault="00EE5A67">
      <w:pPr>
        <w:tabs>
          <w:tab w:val="center" w:pos="4320"/>
          <w:tab w:val="left" w:pos="5151"/>
          <w:tab w:val="left" w:pos="5932"/>
          <w:tab w:val="left" w:pos="6602"/>
          <w:tab w:val="left" w:pos="7160"/>
          <w:tab w:val="left" w:pos="7830"/>
          <w:tab w:val="left" w:pos="8499"/>
        </w:tabs>
      </w:pPr>
    </w:p>
    <w:p w14:paraId="244D2B81" w14:textId="77777777" w:rsidR="00EE5A67" w:rsidRDefault="00EE5A67">
      <w:pPr>
        <w:tabs>
          <w:tab w:val="center" w:pos="4320"/>
          <w:tab w:val="left" w:pos="5151"/>
          <w:tab w:val="left" w:pos="5932"/>
          <w:tab w:val="left" w:pos="6602"/>
          <w:tab w:val="left" w:pos="7160"/>
          <w:tab w:val="left" w:pos="7830"/>
          <w:tab w:val="left" w:pos="8499"/>
        </w:tabs>
      </w:pPr>
    </w:p>
    <w:p w14:paraId="3F8AB4D4" w14:textId="77777777" w:rsidR="00EE5A67" w:rsidRDefault="00EE5A67">
      <w:pPr>
        <w:tabs>
          <w:tab w:val="center" w:pos="4320"/>
          <w:tab w:val="left" w:pos="5151"/>
          <w:tab w:val="left" w:pos="5932"/>
          <w:tab w:val="left" w:pos="6602"/>
          <w:tab w:val="left" w:pos="7160"/>
          <w:tab w:val="left" w:pos="7830"/>
          <w:tab w:val="left" w:pos="8499"/>
        </w:tabs>
      </w:pPr>
    </w:p>
    <w:p w14:paraId="4747EF00" w14:textId="77777777" w:rsidR="00EE5A67" w:rsidRDefault="00EE5A67">
      <w:pPr>
        <w:tabs>
          <w:tab w:val="center" w:pos="4320"/>
          <w:tab w:val="left" w:pos="5151"/>
          <w:tab w:val="left" w:pos="5932"/>
          <w:tab w:val="left" w:pos="6602"/>
          <w:tab w:val="left" w:pos="7160"/>
          <w:tab w:val="left" w:pos="7830"/>
          <w:tab w:val="left" w:pos="8499"/>
        </w:tabs>
      </w:pPr>
    </w:p>
    <w:p w14:paraId="2DA89F81" w14:textId="77777777" w:rsidR="00EE5A67" w:rsidRDefault="00EE5A67">
      <w:pPr>
        <w:tabs>
          <w:tab w:val="center" w:pos="4320"/>
          <w:tab w:val="left" w:pos="5151"/>
          <w:tab w:val="left" w:pos="5932"/>
          <w:tab w:val="left" w:pos="6602"/>
          <w:tab w:val="left" w:pos="7160"/>
          <w:tab w:val="left" w:pos="7830"/>
          <w:tab w:val="left" w:pos="8499"/>
        </w:tabs>
      </w:pPr>
    </w:p>
    <w:p w14:paraId="38FBDCCC" w14:textId="77777777" w:rsidR="00EE5A67" w:rsidRDefault="00EE5A67">
      <w:pPr>
        <w:tabs>
          <w:tab w:val="center" w:pos="4320"/>
          <w:tab w:val="left" w:pos="5151"/>
          <w:tab w:val="left" w:pos="5932"/>
          <w:tab w:val="left" w:pos="6602"/>
          <w:tab w:val="left" w:pos="7160"/>
          <w:tab w:val="left" w:pos="7830"/>
          <w:tab w:val="left" w:pos="8499"/>
        </w:tabs>
      </w:pPr>
    </w:p>
    <w:p w14:paraId="31525C25" w14:textId="77777777" w:rsidR="00EE5A67" w:rsidRDefault="00E147B6">
      <w:pPr>
        <w:pStyle w:val="Heading1"/>
        <w:rPr>
          <w:rFonts w:ascii="Times New Roman" w:hAnsi="Times New Roman" w:cs="Times New Roman"/>
        </w:rPr>
      </w:pPr>
      <w:bookmarkStart w:id="366" w:name="_Toc113632954"/>
      <w:r>
        <w:rPr>
          <w:rFonts w:ascii="Times New Roman" w:hAnsi="Times New Roman" w:cs="Times New Roman"/>
        </w:rPr>
        <w:lastRenderedPageBreak/>
        <w:t>CAMPUS RESOURCES</w:t>
      </w:r>
      <w:bookmarkStart w:id="367" w:name="_Toc331488144"/>
      <w:bookmarkStart w:id="368" w:name="_Toc65487045"/>
      <w:bookmarkStart w:id="369" w:name="_Toc65487611"/>
      <w:bookmarkEnd w:id="366"/>
      <w:r>
        <w:rPr>
          <w:rFonts w:ascii="Times New Roman" w:hAnsi="Times New Roman" w:cs="Times New Roman"/>
        </w:rPr>
        <w:t xml:space="preserve"> </w:t>
      </w:r>
      <w:bookmarkEnd w:id="367"/>
      <w:bookmarkEnd w:id="368"/>
      <w:bookmarkEnd w:id="369"/>
    </w:p>
    <w:p w14:paraId="3FA5CFB5" w14:textId="77777777" w:rsidR="00EE5A67" w:rsidRDefault="00E147B6">
      <w:pPr>
        <w:spacing w:beforeAutospacing="1" w:afterAutospacing="1"/>
        <w:ind w:firstLine="360"/>
        <w:rPr>
          <w:b/>
        </w:rPr>
      </w:pPr>
      <w:r>
        <w:rPr>
          <w:b/>
        </w:rPr>
        <w:t>Mason ID Card</w:t>
      </w:r>
    </w:p>
    <w:p w14:paraId="571E2B8B" w14:textId="77777777" w:rsidR="00EE5A67" w:rsidRDefault="00E147B6">
      <w:pPr>
        <w:spacing w:beforeAutospacing="1" w:afterAutospacing="1"/>
        <w:ind w:left="360" w:firstLine="720"/>
        <w:rPr>
          <w:rStyle w:val="Hyperlink"/>
        </w:rPr>
      </w:pPr>
      <w: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w:t>
      </w:r>
      <w:proofErr w:type="gramStart"/>
      <w:r>
        <w:t>The</w:t>
      </w:r>
      <w:proofErr w:type="gramEnd"/>
      <w:r>
        <w:t xml:space="preserve"> HUB, Lower Level Room 1103.  For more information, visit the </w:t>
      </w:r>
      <w:hyperlink r:id="rId175">
        <w:r>
          <w:rPr>
            <w:rStyle w:val="Hyperlink"/>
          </w:rPr>
          <w:t>University All Card Office.</w:t>
        </w:r>
      </w:hyperlink>
      <w:r>
        <w:rPr>
          <w:rStyle w:val="Hyperlink"/>
        </w:rPr>
        <w:t xml:space="preserve"> </w:t>
      </w:r>
      <w:bookmarkStart w:id="370" w:name="_Toc65487612"/>
      <w:bookmarkStart w:id="371" w:name="_Toc65487046"/>
      <w:bookmarkStart w:id="372" w:name="_Toc331488145"/>
      <w:bookmarkStart w:id="373" w:name="_Toc301163671"/>
      <w:bookmarkStart w:id="374" w:name="_Toc269900037"/>
    </w:p>
    <w:p w14:paraId="3B7956B4" w14:textId="77777777" w:rsidR="00EE5A67" w:rsidRDefault="00E147B6">
      <w:pPr>
        <w:spacing w:beforeAutospacing="1" w:afterAutospacing="1"/>
        <w:ind w:firstLine="360"/>
        <w:rPr>
          <w:b/>
        </w:rPr>
      </w:pPr>
      <w:r>
        <w:rPr>
          <w:b/>
        </w:rPr>
        <w:t>GMU E-Mail</w:t>
      </w:r>
      <w:bookmarkEnd w:id="370"/>
      <w:bookmarkEnd w:id="371"/>
      <w:bookmarkEnd w:id="372"/>
      <w:bookmarkEnd w:id="373"/>
      <w:bookmarkEnd w:id="374"/>
    </w:p>
    <w:p w14:paraId="38FFFDC0" w14:textId="77777777" w:rsidR="00EE5A67" w:rsidRDefault="00E147B6">
      <w:pPr>
        <w:spacing w:beforeAutospacing="1" w:afterAutospacing="1"/>
        <w:ind w:left="360" w:firstLine="360"/>
      </w:pPr>
      <w: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76">
        <w:r>
          <w:rPr>
            <w:rStyle w:val="Hyperlink"/>
          </w:rPr>
          <w:t>ITS Support Center</w:t>
        </w:r>
      </w:hyperlink>
      <w:r>
        <w:t>.  </w:t>
      </w:r>
      <w:bookmarkStart w:id="375" w:name="_Toc269900038"/>
      <w:bookmarkStart w:id="376" w:name="_Toc331488146"/>
      <w:bookmarkStart w:id="377" w:name="_Toc65487613"/>
      <w:bookmarkStart w:id="378" w:name="_Toc65487047"/>
      <w:bookmarkStart w:id="379" w:name="_Toc301163672"/>
    </w:p>
    <w:p w14:paraId="4FB677BB" w14:textId="77777777" w:rsidR="00EE5A67" w:rsidRDefault="00E147B6">
      <w:pPr>
        <w:spacing w:beforeAutospacing="1" w:afterAutospacing="1"/>
        <w:ind w:firstLine="360"/>
        <w:rPr>
          <w:b/>
        </w:rPr>
      </w:pPr>
      <w:r>
        <w:rPr>
          <w:b/>
        </w:rPr>
        <w:t>Parking</w:t>
      </w:r>
      <w:bookmarkEnd w:id="375"/>
      <w:bookmarkEnd w:id="376"/>
      <w:bookmarkEnd w:id="377"/>
      <w:bookmarkEnd w:id="378"/>
      <w:bookmarkEnd w:id="379"/>
    </w:p>
    <w:p w14:paraId="261C17A1" w14:textId="77777777" w:rsidR="00EE5A67" w:rsidRDefault="00E147B6">
      <w:pPr>
        <w:spacing w:beforeAutospacing="1" w:afterAutospacing="1"/>
        <w:ind w:left="360" w:firstLine="360"/>
      </w:pPr>
      <w:r>
        <w:t xml:space="preserve">Parking decals may be purchased in person in the Parking Services Office located in the Shenandoah Parking Deck, or via the </w:t>
      </w:r>
      <w:hyperlink r:id="rId177">
        <w:r>
          <w:rPr>
            <w:rStyle w:val="Hyperlink"/>
          </w:rPr>
          <w:t>Parking Services</w:t>
        </w:r>
      </w:hyperlink>
      <w:r>
        <w:t xml:space="preserve"> website. You will need a G-Card to purchase parking passes in person.  Handicapped parking permits are available in the Parking Services Office.  Parking registration information is also mailed to students several weeks before the start of the fall semester. </w:t>
      </w:r>
      <w:bookmarkStart w:id="380" w:name="_Toc65487614"/>
      <w:bookmarkStart w:id="381" w:name="_Toc269900039"/>
      <w:bookmarkStart w:id="382" w:name="_Toc301163673"/>
      <w:bookmarkStart w:id="383" w:name="_Toc331488147"/>
      <w:bookmarkStart w:id="384" w:name="_Toc65487048"/>
    </w:p>
    <w:p w14:paraId="1EC33509" w14:textId="77777777" w:rsidR="00EE5A67" w:rsidRDefault="00E147B6">
      <w:pPr>
        <w:spacing w:beforeAutospacing="1" w:afterAutospacing="1"/>
        <w:ind w:firstLine="360"/>
        <w:rPr>
          <w:b/>
        </w:rPr>
      </w:pPr>
      <w:r>
        <w:rPr>
          <w:b/>
        </w:rPr>
        <w:t>Health Insurance/Student Health Services</w:t>
      </w:r>
      <w:bookmarkEnd w:id="380"/>
      <w:bookmarkEnd w:id="381"/>
      <w:bookmarkEnd w:id="382"/>
      <w:bookmarkEnd w:id="383"/>
      <w:bookmarkEnd w:id="384"/>
    </w:p>
    <w:p w14:paraId="41D660ED" w14:textId="77777777" w:rsidR="00EE5A67" w:rsidRDefault="00E147B6">
      <w:pPr>
        <w:spacing w:beforeAutospacing="1" w:afterAutospacing="1"/>
        <w:ind w:left="360" w:firstLine="360"/>
      </w:pPr>
      <w:r>
        <w:t xml:space="preserve">George Mason provides a variety of health insurance options for graduate students.  For students who meet specific qualifications, premiums for the Aetna Student Health Insurance Plan will be subsidized by the University.  Students who do not qualify for the subsidy may elect to purchase the policy and should contact </w:t>
      </w:r>
      <w:hyperlink r:id="rId178">
        <w:r>
          <w:rPr>
            <w:rStyle w:val="Hyperlink"/>
          </w:rPr>
          <w:t xml:space="preserve">Student Health Services </w:t>
        </w:r>
      </w:hyperlink>
      <w:r>
        <w:t xml:space="preserve">regarding enrollment.  </w:t>
      </w:r>
      <w:hyperlink r:id="rId179">
        <w:r>
          <w:rPr>
            <w:rStyle w:val="Hyperlink"/>
          </w:rPr>
          <w:t>The Student Health Services Office</w:t>
        </w:r>
      </w:hyperlink>
      <w:r>
        <w:t xml:space="preserve"> is available to all students at no or reduced fees.  </w:t>
      </w:r>
      <w:bookmarkStart w:id="385" w:name="_Toc65487615"/>
      <w:bookmarkStart w:id="386" w:name="_Toc65487049"/>
      <w:bookmarkStart w:id="387" w:name="_Toc331488148"/>
      <w:bookmarkStart w:id="388" w:name="_Toc301163674"/>
      <w:bookmarkStart w:id="389" w:name="_Toc269900040"/>
    </w:p>
    <w:p w14:paraId="585148F3" w14:textId="77777777" w:rsidR="00EE5A67" w:rsidRDefault="00E147B6">
      <w:pPr>
        <w:spacing w:beforeAutospacing="1" w:afterAutospacing="1"/>
        <w:ind w:firstLine="360"/>
        <w:rPr>
          <w:b/>
        </w:rPr>
      </w:pPr>
      <w:r>
        <w:rPr>
          <w:b/>
        </w:rPr>
        <w:t>Student Wage/Hourly Employees</w:t>
      </w:r>
      <w:bookmarkEnd w:id="385"/>
      <w:bookmarkEnd w:id="386"/>
      <w:bookmarkEnd w:id="387"/>
      <w:bookmarkEnd w:id="388"/>
      <w:bookmarkEnd w:id="389"/>
    </w:p>
    <w:p w14:paraId="41687ED9" w14:textId="77777777" w:rsidR="00EE5A67" w:rsidRDefault="00E147B6">
      <w:pPr>
        <w:spacing w:beforeAutospacing="1" w:afterAutospacing="1"/>
        <w:ind w:left="360" w:firstLine="360"/>
      </w:pPr>
      <w:r>
        <w:t xml:space="preserve">All student wage/hourly employees are required to use Direct Deposit and must submit a time sheet online in order to be paid.  To set up Direct Deposit and record your hours, please visit </w:t>
      </w:r>
      <w:hyperlink r:id="rId180">
        <w:r>
          <w:rPr>
            <w:rStyle w:val="Hyperlink"/>
          </w:rPr>
          <w:t>Patriot Web</w:t>
        </w:r>
      </w:hyperlink>
      <w:r>
        <w:t xml:space="preserve"> and click on "Employee Services”,” Time sheets" (to enter your hours) and/or "Pay Information" (to enroll in direct deposit). </w:t>
      </w:r>
      <w:bookmarkStart w:id="390" w:name="_Toc269900041"/>
      <w:bookmarkStart w:id="391" w:name="_Toc65487616"/>
      <w:bookmarkStart w:id="392" w:name="_Toc331488149"/>
      <w:bookmarkStart w:id="393" w:name="_Toc301163675"/>
      <w:bookmarkStart w:id="394" w:name="_Toc65487050"/>
    </w:p>
    <w:p w14:paraId="60D72C3D" w14:textId="77777777" w:rsidR="00EE5A67" w:rsidRDefault="00E147B6">
      <w:pPr>
        <w:spacing w:beforeAutospacing="1" w:afterAutospacing="1"/>
        <w:ind w:firstLine="360"/>
        <w:rPr>
          <w:b/>
        </w:rPr>
      </w:pPr>
      <w:r>
        <w:rPr>
          <w:b/>
        </w:rPr>
        <w:t>Mailboxes</w:t>
      </w:r>
      <w:bookmarkEnd w:id="390"/>
      <w:bookmarkEnd w:id="391"/>
      <w:bookmarkEnd w:id="392"/>
      <w:bookmarkEnd w:id="393"/>
      <w:bookmarkEnd w:id="394"/>
    </w:p>
    <w:p w14:paraId="39C8FF18" w14:textId="77777777" w:rsidR="00EE5A67" w:rsidRDefault="00E147B6">
      <w:pPr>
        <w:spacing w:beforeAutospacing="1" w:afterAutospacing="1"/>
        <w:ind w:left="360" w:firstLine="360"/>
      </w:pPr>
      <w:r>
        <w:t xml:space="preserve">Each student is assigned a mailbox.  Doctoral and MA student mailboxes </w:t>
      </w:r>
      <w:proofErr w:type="gramStart"/>
      <w:r>
        <w:t>are</w:t>
      </w:r>
      <w:proofErr w:type="gramEnd"/>
      <w:r>
        <w:t xml:space="preserve"> located in the hallway next to the Psychology Graduate Office in David King Hall.  Faculty and Staff boxes are located in the copy room (DK 2001).  Be sure to check the mailboxes periodically </w:t>
      </w:r>
      <w:r>
        <w:lastRenderedPageBreak/>
        <w:t>for any messages that might be left for you by faculty, staff, or students.  Please be aware that student mailboxes are not secured, so use caution in what you place in them.  </w:t>
      </w:r>
      <w:bookmarkStart w:id="395" w:name="_Toc65487617"/>
      <w:bookmarkStart w:id="396" w:name="_Toc65487051"/>
      <w:bookmarkStart w:id="397" w:name="_Toc331488150"/>
    </w:p>
    <w:p w14:paraId="6EEF1AE0" w14:textId="77777777" w:rsidR="00EE5A67" w:rsidRDefault="00E147B6">
      <w:pPr>
        <w:spacing w:beforeAutospacing="1" w:afterAutospacing="1"/>
        <w:ind w:firstLine="360"/>
        <w:rPr>
          <w:b/>
        </w:rPr>
      </w:pPr>
      <w:r>
        <w:rPr>
          <w:b/>
        </w:rPr>
        <w:t>Additional Resources for Graduate Students</w:t>
      </w:r>
      <w:bookmarkEnd w:id="395"/>
      <w:bookmarkEnd w:id="396"/>
      <w:bookmarkEnd w:id="397"/>
    </w:p>
    <w:p w14:paraId="65E6F770" w14:textId="77777777" w:rsidR="00EE5A67" w:rsidRDefault="00EE5A67"/>
    <w:p w14:paraId="68AF6B76" w14:textId="77777777" w:rsidR="00EE5A67" w:rsidRDefault="00E147B6">
      <w:pPr>
        <w:rPr>
          <w:color w:val="000000" w:themeColor="text1"/>
        </w:rPr>
      </w:pPr>
      <w:r>
        <w:rPr>
          <w:color w:val="000000" w:themeColor="text1"/>
        </w:rPr>
        <w:t>The following websites may be helpful to new and returning students:</w:t>
      </w:r>
    </w:p>
    <w:p w14:paraId="2CBA7DA9" w14:textId="77777777" w:rsidR="00EE5A67" w:rsidRDefault="00EE5A67">
      <w:pPr>
        <w:rPr>
          <w:color w:val="000000" w:themeColor="text1"/>
        </w:rPr>
      </w:pPr>
    </w:p>
    <w:p w14:paraId="09739689" w14:textId="77777777" w:rsidR="00EE5A67" w:rsidRDefault="00E147B6">
      <w:bookmarkStart w:id="398" w:name="_Toc331488151"/>
      <w:r>
        <w:rPr>
          <w:b/>
          <w:bCs/>
        </w:rPr>
        <w:t>General resources for students</w:t>
      </w:r>
      <w:bookmarkEnd w:id="398"/>
      <w:r>
        <w:t xml:space="preserve"> -  </w:t>
      </w:r>
      <w:hyperlink r:id="rId181">
        <w:r>
          <w:rPr>
            <w:color w:val="0000FF"/>
            <w:u w:val="single"/>
          </w:rPr>
          <w:t>http://www.gmu.edu/resources/students/</w:t>
        </w:r>
      </w:hyperlink>
    </w:p>
    <w:p w14:paraId="3262CCF4" w14:textId="77777777" w:rsidR="00EE5A67" w:rsidRDefault="00EE5A67"/>
    <w:p w14:paraId="135D758D" w14:textId="77777777" w:rsidR="00EE5A67" w:rsidRDefault="00E147B6">
      <w:bookmarkStart w:id="399" w:name="_Toc331488152"/>
      <w:r>
        <w:rPr>
          <w:b/>
          <w:bCs/>
        </w:rPr>
        <w:t>Graduate Student Life</w:t>
      </w:r>
      <w:bookmarkEnd w:id="399"/>
      <w:r>
        <w:t xml:space="preserve"> - </w:t>
      </w:r>
      <w:hyperlink r:id="rId182">
        <w:r>
          <w:rPr>
            <w:rStyle w:val="Hyperlink"/>
          </w:rPr>
          <w:t>https://graduate.gmu.edu/graduate-student-life</w:t>
        </w:r>
      </w:hyperlink>
    </w:p>
    <w:p w14:paraId="03734B96" w14:textId="77777777" w:rsidR="00EE5A67" w:rsidRDefault="00EE5A67"/>
    <w:p w14:paraId="79277728" w14:textId="77777777" w:rsidR="00EE5A67" w:rsidRDefault="00E147B6">
      <w:bookmarkStart w:id="400" w:name="_Toc331488154"/>
      <w:r>
        <w:rPr>
          <w:b/>
          <w:bCs/>
        </w:rPr>
        <w:t>The Writing Center</w:t>
      </w:r>
      <w:bookmarkEnd w:id="400"/>
      <w:r>
        <w:t xml:space="preserve"> - </w:t>
      </w:r>
      <w:hyperlink r:id="rId183">
        <w:r>
          <w:rPr>
            <w:color w:val="0000FF"/>
            <w:u w:val="single"/>
          </w:rPr>
          <w:t>http://writingcenter.gmu.edu</w:t>
        </w:r>
      </w:hyperlink>
    </w:p>
    <w:p w14:paraId="7A13262D" w14:textId="77777777" w:rsidR="00EE5A67" w:rsidRDefault="00EE5A67"/>
    <w:p w14:paraId="4BAC74DF" w14:textId="77777777" w:rsidR="00EE5A67" w:rsidRDefault="00E147B6">
      <w:bookmarkStart w:id="401" w:name="_Toc331488155"/>
      <w:r>
        <w:rPr>
          <w:b/>
          <w:bCs/>
        </w:rPr>
        <w:t>Office of Research Integrity and Assurance (Human Subjects Review Board)</w:t>
      </w:r>
      <w:bookmarkEnd w:id="401"/>
      <w:r>
        <w:t xml:space="preserve"> - </w:t>
      </w:r>
      <w:hyperlink r:id="rId184">
        <w:bookmarkStart w:id="402" w:name="_Toc331488156"/>
        <w:r>
          <w:rPr>
            <w:rStyle w:val="Hyperlink"/>
          </w:rPr>
          <w:t>https://rdia.gmu.edu</w:t>
        </w:r>
      </w:hyperlink>
    </w:p>
    <w:p w14:paraId="320C77D6" w14:textId="77777777" w:rsidR="00EE5A67" w:rsidRDefault="00EE5A67"/>
    <w:p w14:paraId="235E2B01" w14:textId="77777777" w:rsidR="00EE5A67" w:rsidRDefault="00E147B6">
      <w:r>
        <w:rPr>
          <w:b/>
          <w:bCs/>
        </w:rPr>
        <w:t>College of Humanities and Social Sciences Graduate Student Assistance</w:t>
      </w:r>
      <w:bookmarkEnd w:id="402"/>
      <w:r>
        <w:t xml:space="preserve"> - </w:t>
      </w:r>
      <w:hyperlink r:id="rId185">
        <w:r>
          <w:rPr>
            <w:color w:val="0000FF"/>
            <w:u w:val="single"/>
          </w:rPr>
          <w:t>http://chss.gmu.edu/graduate/for-graduate</w:t>
        </w:r>
      </w:hyperlink>
    </w:p>
    <w:p w14:paraId="6EA48C2B" w14:textId="77777777" w:rsidR="00EE5A67" w:rsidRDefault="00EE5A67"/>
    <w:p w14:paraId="39A24069" w14:textId="77777777" w:rsidR="00EE5A67" w:rsidRDefault="00E147B6">
      <w:bookmarkStart w:id="403" w:name="_Toc331488157"/>
      <w:r>
        <w:rPr>
          <w:b/>
          <w:bCs/>
        </w:rPr>
        <w:t>Counseling and Psychological Services</w:t>
      </w:r>
      <w:bookmarkEnd w:id="403"/>
      <w:r>
        <w:t xml:space="preserve"> - </w:t>
      </w:r>
      <w:hyperlink r:id="rId186">
        <w:r>
          <w:rPr>
            <w:color w:val="0000FF"/>
            <w:u w:val="single"/>
          </w:rPr>
          <w:t>http://caps.gmu.edu/</w:t>
        </w:r>
      </w:hyperlink>
      <w:r>
        <w:t xml:space="preserve"> </w:t>
      </w:r>
    </w:p>
    <w:p w14:paraId="208DE07A" w14:textId="77777777" w:rsidR="00EE5A67" w:rsidRDefault="00EE5A67"/>
    <w:p w14:paraId="7DE9641C" w14:textId="77777777" w:rsidR="00EE5A67" w:rsidRDefault="00E147B6">
      <w:bookmarkStart w:id="404" w:name="_Toc331488158"/>
      <w:r>
        <w:rPr>
          <w:b/>
          <w:bCs/>
        </w:rPr>
        <w:t>Learning Services</w:t>
      </w:r>
      <w:bookmarkEnd w:id="404"/>
      <w:r>
        <w:t xml:space="preserve"> - </w:t>
      </w:r>
      <w:hyperlink r:id="rId187">
        <w:r>
          <w:rPr>
            <w:rStyle w:val="Hyperlink"/>
          </w:rPr>
          <w:t>https://learningservices.gmu.edu/</w:t>
        </w:r>
      </w:hyperlink>
      <w:r>
        <w:t xml:space="preserve"> </w:t>
      </w:r>
    </w:p>
    <w:p w14:paraId="7DB2846C" w14:textId="77777777" w:rsidR="00EE5A67" w:rsidRDefault="00EE5A67"/>
    <w:p w14:paraId="448F25FC" w14:textId="77777777" w:rsidR="00EE5A67" w:rsidRDefault="00E147B6">
      <w:bookmarkStart w:id="405" w:name="_Toc331488159"/>
      <w:r>
        <w:rPr>
          <w:b/>
          <w:bCs/>
        </w:rPr>
        <w:t>Multicultural Services</w:t>
      </w:r>
      <w:bookmarkEnd w:id="405"/>
      <w:r>
        <w:t xml:space="preserve"> - </w:t>
      </w:r>
      <w:hyperlink r:id="rId188">
        <w:r>
          <w:rPr>
            <w:rStyle w:val="Hyperlink"/>
          </w:rPr>
          <w:t>https://odime.gmu.edu/</w:t>
        </w:r>
      </w:hyperlink>
    </w:p>
    <w:p w14:paraId="42B10D0A" w14:textId="77777777" w:rsidR="00EE5A67" w:rsidRDefault="00EE5A67"/>
    <w:p w14:paraId="1D4DFFF8" w14:textId="77777777" w:rsidR="00EE5A67" w:rsidRDefault="00E147B6">
      <w:bookmarkStart w:id="406" w:name="_Toc331488160"/>
      <w:r>
        <w:rPr>
          <w:b/>
          <w:bCs/>
        </w:rPr>
        <w:t>Office of Disability Services</w:t>
      </w:r>
      <w:bookmarkEnd w:id="406"/>
      <w:r>
        <w:t xml:space="preserve"> - </w:t>
      </w:r>
      <w:hyperlink r:id="rId189">
        <w:r>
          <w:rPr>
            <w:color w:val="0000FF"/>
            <w:u w:val="single"/>
          </w:rPr>
          <w:t>http://ods.gmu.edu/</w:t>
        </w:r>
      </w:hyperlink>
      <w:r>
        <w:t xml:space="preserve"> </w:t>
      </w:r>
    </w:p>
    <w:p w14:paraId="54617D92" w14:textId="77777777" w:rsidR="00EE5A67" w:rsidRDefault="00EE5A67"/>
    <w:p w14:paraId="3B1B37E2" w14:textId="77777777" w:rsidR="00EE5A67" w:rsidRDefault="00E147B6">
      <w:bookmarkStart w:id="407" w:name="_Toc331488161"/>
      <w:r>
        <w:rPr>
          <w:b/>
          <w:bCs/>
        </w:rPr>
        <w:t xml:space="preserve">Student Support and </w:t>
      </w:r>
      <w:bookmarkEnd w:id="407"/>
      <w:r>
        <w:rPr>
          <w:b/>
          <w:bCs/>
        </w:rPr>
        <w:t>Advocacy Center</w:t>
      </w:r>
      <w:r>
        <w:t xml:space="preserve"> - </w:t>
      </w:r>
      <w:hyperlink r:id="rId190">
        <w:r>
          <w:rPr>
            <w:color w:val="0000FF"/>
            <w:u w:val="single"/>
          </w:rPr>
          <w:t>http://osscm.gmu.edu/</w:t>
        </w:r>
      </w:hyperlink>
      <w:r>
        <w:t xml:space="preserve"> </w:t>
      </w:r>
    </w:p>
    <w:p w14:paraId="1E3BBDE2" w14:textId="77777777" w:rsidR="00EE5A67" w:rsidRDefault="00EE5A67"/>
    <w:p w14:paraId="74F04657" w14:textId="77777777" w:rsidR="00EE5A67" w:rsidRDefault="00E147B6">
      <w:bookmarkStart w:id="408" w:name="_Toc331488162"/>
      <w:r>
        <w:rPr>
          <w:b/>
          <w:bCs/>
        </w:rPr>
        <w:t>University Registrar</w:t>
      </w:r>
      <w:bookmarkEnd w:id="408"/>
      <w:r>
        <w:t xml:space="preserve"> - </w:t>
      </w:r>
      <w:hyperlink r:id="rId191">
        <w:r>
          <w:rPr>
            <w:rStyle w:val="Hyperlink"/>
          </w:rPr>
          <w:t>https://registrar.gmu.edu/</w:t>
        </w:r>
      </w:hyperlink>
    </w:p>
    <w:p w14:paraId="40C75D22" w14:textId="77777777" w:rsidR="00EE5A67" w:rsidRDefault="00E147B6">
      <w:pPr>
        <w:tabs>
          <w:tab w:val="left" w:pos="6240"/>
        </w:tabs>
      </w:pPr>
      <w:r>
        <w:tab/>
      </w:r>
    </w:p>
    <w:p w14:paraId="3B4CBFFD" w14:textId="77777777" w:rsidR="00EE5A67" w:rsidRDefault="00E147B6">
      <w:bookmarkStart w:id="409" w:name="_Toc331488163"/>
      <w:r>
        <w:rPr>
          <w:b/>
          <w:bCs/>
        </w:rPr>
        <w:t>Financial Aid</w:t>
      </w:r>
      <w:bookmarkEnd w:id="409"/>
      <w:r>
        <w:t xml:space="preserve"> -  </w:t>
      </w:r>
      <w:hyperlink r:id="rId192">
        <w:r>
          <w:rPr>
            <w:color w:val="0000FF"/>
            <w:u w:val="single"/>
          </w:rPr>
          <w:t>http://financialaid.gmu.edu/</w:t>
        </w:r>
      </w:hyperlink>
    </w:p>
    <w:p w14:paraId="0A6E1033" w14:textId="77777777" w:rsidR="00EE5A67" w:rsidRDefault="00EE5A67"/>
    <w:p w14:paraId="3B702C59" w14:textId="77777777" w:rsidR="00EE5A67" w:rsidRDefault="00E147B6">
      <w:bookmarkStart w:id="410" w:name="_Toc331488164"/>
      <w:r>
        <w:rPr>
          <w:b/>
          <w:bCs/>
        </w:rPr>
        <w:t>Student Accounts</w:t>
      </w:r>
      <w:bookmarkEnd w:id="410"/>
      <w:r>
        <w:t xml:space="preserve"> - </w:t>
      </w:r>
      <w:hyperlink r:id="rId193">
        <w:r>
          <w:rPr>
            <w:color w:val="0000FF"/>
            <w:u w:val="single"/>
          </w:rPr>
          <w:t>http://studentaccounts.gmu.edu/</w:t>
        </w:r>
      </w:hyperlink>
    </w:p>
    <w:p w14:paraId="59623888" w14:textId="77777777" w:rsidR="00EE5A67" w:rsidRDefault="00EE5A67"/>
    <w:p w14:paraId="281FB052" w14:textId="77777777" w:rsidR="00EE5A67" w:rsidRDefault="00EE5A67"/>
    <w:p w14:paraId="62BBF761" w14:textId="77777777" w:rsidR="00EE5A67" w:rsidRDefault="00EE5A67"/>
    <w:p w14:paraId="600E29EA" w14:textId="77777777" w:rsidR="00EE5A67" w:rsidRDefault="00EE5A67"/>
    <w:sectPr w:rsidR="00EE5A67">
      <w:footerReference w:type="default" r:id="rId194"/>
      <w:pgSz w:w="12240" w:h="15840"/>
      <w:pgMar w:top="1440" w:right="1440" w:bottom="1440" w:left="1440" w:header="0" w:footer="72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4" w:author="Tanie Boeddeker" w:date="2022-09-09T16:01:00Z" w:initials="TB">
    <w:p w14:paraId="07000000" w14:textId="77777777" w:rsidR="00EE5A67" w:rsidRDefault="00E147B6">
      <w:r>
        <w:rPr>
          <w:rFonts w:ascii="Liberation Serif" w:eastAsia="DejaVu Sans" w:hAnsi="Liberation Serif" w:cs="DejaVu Sans"/>
          <w:lang w:bidi="en-US"/>
        </w:rPr>
        <w:t>Updated based on newer timelines in CHSS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00000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00000" w16cid:durableId="27026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2B34" w14:textId="77777777" w:rsidR="002F1E0B" w:rsidRDefault="00E147B6">
      <w:r>
        <w:separator/>
      </w:r>
    </w:p>
  </w:endnote>
  <w:endnote w:type="continuationSeparator" w:id="0">
    <w:p w14:paraId="781A0ABF" w14:textId="77777777" w:rsidR="002F1E0B" w:rsidRDefault="00E1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085D" w14:textId="77777777" w:rsidR="00EE5A67" w:rsidRDefault="00E147B6">
    <w:pPr>
      <w:pStyle w:val="Footer"/>
      <w:ind w:right="360"/>
    </w:pPr>
    <w:r>
      <w:rPr>
        <w:noProof/>
      </w:rPr>
      <mc:AlternateContent>
        <mc:Choice Requires="wps">
          <w:drawing>
            <wp:anchor distT="0" distB="635" distL="0" distR="0" simplePos="0" relativeHeight="128" behindDoc="1" locked="0" layoutInCell="0" allowOverlap="1" wp14:anchorId="4E903C61" wp14:editId="4B223CA6">
              <wp:simplePos x="0" y="0"/>
              <wp:positionH relativeFrom="margin">
                <wp:align>right</wp:align>
              </wp:positionH>
              <wp:positionV relativeFrom="paragraph">
                <wp:posOffset>635</wp:posOffset>
              </wp:positionV>
              <wp:extent cx="180340" cy="161290"/>
              <wp:effectExtent l="0" t="0" r="0" b="0"/>
              <wp:wrapSquare wrapText="largest"/>
              <wp:docPr id="10" name="Frame2"/>
              <wp:cNvGraphicFramePr/>
              <a:graphic xmlns:a="http://schemas.openxmlformats.org/drawingml/2006/main">
                <a:graphicData uri="http://schemas.microsoft.com/office/word/2010/wordprocessingShape">
                  <wps:wsp>
                    <wps:cNvSpPr/>
                    <wps:spPr>
                      <a:xfrm>
                        <a:off x="0" y="0"/>
                        <a:ext cx="180360" cy="161280"/>
                      </a:xfrm>
                      <a:prstGeom prst="rect">
                        <a:avLst/>
                      </a:prstGeom>
                      <a:noFill/>
                      <a:ln w="0">
                        <a:noFill/>
                      </a:ln>
                    </wps:spPr>
                    <wps:style>
                      <a:lnRef idx="0">
                        <a:scrgbClr r="0" g="0" b="0"/>
                      </a:lnRef>
                      <a:fillRef idx="0">
                        <a:scrgbClr r="0" g="0" b="0"/>
                      </a:fillRef>
                      <a:effectRef idx="0">
                        <a:scrgbClr r="0" g="0" b="0"/>
                      </a:effectRef>
                      <a:fontRef idx="minor"/>
                    </wps:style>
                    <wps:txbx>
                      <w:txbxContent>
                        <w:p w14:paraId="5566EBDF" w14:textId="77777777" w:rsidR="00EE5A67" w:rsidRDefault="00E147B6">
                          <w:pPr>
                            <w:pStyle w:val="Footer"/>
                            <w:jc w:val="right"/>
                            <w:rPr>
                              <w:rFonts w:ascii="Times New Roman" w:hAnsi="Times New Roman"/>
                              <w:szCs w:val="24"/>
                            </w:rPr>
                          </w:pPr>
                          <w:r>
                            <w:rPr>
                              <w:rStyle w:val="PageNumber"/>
                              <w:color w:val="000000"/>
                              <w:sz w:val="22"/>
                            </w:rPr>
                            <w:fldChar w:fldCharType="begin"/>
                          </w:r>
                          <w:r>
                            <w:rPr>
                              <w:rStyle w:val="PageNumber"/>
                              <w:color w:val="000000"/>
                              <w:sz w:val="22"/>
                            </w:rPr>
                            <w:instrText xml:space="preserve"> PAGE </w:instrText>
                          </w:r>
                          <w:r>
                            <w:rPr>
                              <w:rStyle w:val="PageNumber"/>
                              <w:color w:val="000000"/>
                              <w:sz w:val="22"/>
                            </w:rPr>
                            <w:fldChar w:fldCharType="separate"/>
                          </w:r>
                          <w:r>
                            <w:rPr>
                              <w:rStyle w:val="PageNumber"/>
                              <w:color w:val="000000"/>
                              <w:sz w:val="22"/>
                            </w:rPr>
                            <w:t>64</w:t>
                          </w:r>
                          <w:r>
                            <w:rPr>
                              <w:rStyle w:val="PageNumber"/>
                              <w:color w:val="000000"/>
                              <w:sz w:val="22"/>
                            </w:rPr>
                            <w:fldChar w:fldCharType="end"/>
                          </w:r>
                        </w:p>
                      </w:txbxContent>
                    </wps:txbx>
                    <wps:bodyPr lIns="0" tIns="0" rIns="0" bIns="0" anchor="t">
                      <a:spAutoFit/>
                    </wps:bodyPr>
                  </wps:wsp>
                </a:graphicData>
              </a:graphic>
            </wp:anchor>
          </w:drawing>
        </mc:Choice>
        <mc:Fallback>
          <w:pict>
            <v:rect w14:anchorId="4E903C61" id="Frame2" o:spid="_x0000_s1027" style="position:absolute;margin-left:-37pt;margin-top:.05pt;width:14.2pt;height:12.7pt;z-index:-503316352;visibility:visible;mso-wrap-style:square;mso-wrap-distance-left:0;mso-wrap-distance-top:0;mso-wrap-distance-right:0;mso-wrap-distance-bottom:.0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" o:allowincell="f" filled="f" stroked="f" strokeweight="0">
              <v:textbox style="mso-fit-shape-to-text:t" inset="0,0,0,0">
                <w:txbxContent>
                  <w:p w14:paraId="5566EBDF" w14:textId="77777777" w:rsidR="00EE5A67" w:rsidRDefault="00E147B6">
                    <w:pPr>
                      <w:pStyle w:val="Footer"/>
                      <w:jc w:val="right"/>
                      <w:rPr>
                        <w:rFonts w:ascii="Times New Roman" w:hAnsi="Times New Roman"/>
                        <w:szCs w:val="24"/>
                      </w:rPr>
                    </w:pPr>
                    <w:r>
                      <w:rPr>
                        <w:rStyle w:val="PageNumber"/>
                        <w:color w:val="000000"/>
                        <w:sz w:val="22"/>
                      </w:rPr>
                      <w:fldChar w:fldCharType="begin"/>
                    </w:r>
                    <w:r>
                      <w:rPr>
                        <w:rStyle w:val="PageNumber"/>
                        <w:color w:val="000000"/>
                        <w:sz w:val="22"/>
                      </w:rPr>
                      <w:instrText xml:space="preserve"> PAGE </w:instrText>
                    </w:r>
                    <w:r>
                      <w:rPr>
                        <w:rStyle w:val="PageNumber"/>
                        <w:color w:val="000000"/>
                        <w:sz w:val="22"/>
                      </w:rPr>
                      <w:fldChar w:fldCharType="separate"/>
                    </w:r>
                    <w:r>
                      <w:rPr>
                        <w:rStyle w:val="PageNumber"/>
                        <w:color w:val="000000"/>
                        <w:sz w:val="22"/>
                      </w:rPr>
                      <w:t>64</w:t>
                    </w:r>
                    <w:r>
                      <w:rPr>
                        <w:rStyle w:val="PageNumber"/>
                        <w:color w:val="000000"/>
                        <w:sz w:val="22"/>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C8BD" w14:textId="77777777" w:rsidR="002F1E0B" w:rsidRDefault="00E147B6">
      <w:r>
        <w:separator/>
      </w:r>
    </w:p>
  </w:footnote>
  <w:footnote w:type="continuationSeparator" w:id="0">
    <w:p w14:paraId="624B56C8" w14:textId="77777777" w:rsidR="002F1E0B" w:rsidRDefault="00E1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BA9"/>
    <w:multiLevelType w:val="multilevel"/>
    <w:tmpl w:val="989ACBC6"/>
    <w:lvl w:ilvl="0">
      <w:start w:val="1"/>
      <w:numFmt w:val="bullet"/>
      <w:lvlText w:val=""/>
      <w:lvlJc w:val="left"/>
      <w:pPr>
        <w:tabs>
          <w:tab w:val="num" w:pos="720"/>
        </w:tabs>
        <w:ind w:left="1944" w:hanging="360"/>
      </w:pPr>
      <w:rPr>
        <w:rFonts w:ascii="Symbol" w:hAnsi="Symbol" w:cs="Symbol" w:hint="default"/>
      </w:rPr>
    </w:lvl>
    <w:lvl w:ilvl="1">
      <w:start w:val="1"/>
      <w:numFmt w:val="bullet"/>
      <w:lvlText w:val="o"/>
      <w:lvlJc w:val="left"/>
      <w:pPr>
        <w:tabs>
          <w:tab w:val="num" w:pos="1080"/>
        </w:tabs>
        <w:ind w:left="2664" w:hanging="360"/>
      </w:pPr>
      <w:rPr>
        <w:rFonts w:ascii="Courier New" w:hAnsi="Courier New" w:cs="Courier New" w:hint="default"/>
      </w:rPr>
    </w:lvl>
    <w:lvl w:ilvl="2">
      <w:start w:val="1"/>
      <w:numFmt w:val="bullet"/>
      <w:lvlText w:val=""/>
      <w:lvlJc w:val="left"/>
      <w:pPr>
        <w:tabs>
          <w:tab w:val="num" w:pos="1440"/>
        </w:tabs>
        <w:ind w:left="3384" w:hanging="360"/>
      </w:pPr>
      <w:rPr>
        <w:rFonts w:ascii="Wingdings" w:hAnsi="Wingdings" w:cs="Wingdings" w:hint="default"/>
      </w:rPr>
    </w:lvl>
    <w:lvl w:ilvl="3">
      <w:start w:val="1"/>
      <w:numFmt w:val="bullet"/>
      <w:lvlText w:val=""/>
      <w:lvlJc w:val="left"/>
      <w:pPr>
        <w:tabs>
          <w:tab w:val="num" w:pos="1800"/>
        </w:tabs>
        <w:ind w:left="4104" w:hanging="360"/>
      </w:pPr>
      <w:rPr>
        <w:rFonts w:ascii="Symbol" w:hAnsi="Symbol" w:cs="Symbol" w:hint="default"/>
      </w:rPr>
    </w:lvl>
    <w:lvl w:ilvl="4">
      <w:start w:val="1"/>
      <w:numFmt w:val="bullet"/>
      <w:lvlText w:val="o"/>
      <w:lvlJc w:val="left"/>
      <w:pPr>
        <w:tabs>
          <w:tab w:val="num" w:pos="2160"/>
        </w:tabs>
        <w:ind w:left="4824" w:hanging="360"/>
      </w:pPr>
      <w:rPr>
        <w:rFonts w:ascii="Courier New" w:hAnsi="Courier New" w:cs="Courier New" w:hint="default"/>
      </w:rPr>
    </w:lvl>
    <w:lvl w:ilvl="5">
      <w:start w:val="1"/>
      <w:numFmt w:val="bullet"/>
      <w:lvlText w:val=""/>
      <w:lvlJc w:val="left"/>
      <w:pPr>
        <w:tabs>
          <w:tab w:val="num" w:pos="2520"/>
        </w:tabs>
        <w:ind w:left="5544" w:hanging="360"/>
      </w:pPr>
      <w:rPr>
        <w:rFonts w:ascii="Wingdings" w:hAnsi="Wingdings" w:cs="Wingdings" w:hint="default"/>
      </w:rPr>
    </w:lvl>
    <w:lvl w:ilvl="6">
      <w:start w:val="1"/>
      <w:numFmt w:val="bullet"/>
      <w:lvlText w:val=""/>
      <w:lvlJc w:val="left"/>
      <w:pPr>
        <w:tabs>
          <w:tab w:val="num" w:pos="2880"/>
        </w:tabs>
        <w:ind w:left="6264" w:hanging="360"/>
      </w:pPr>
      <w:rPr>
        <w:rFonts w:ascii="Symbol" w:hAnsi="Symbol" w:cs="Symbol" w:hint="default"/>
      </w:rPr>
    </w:lvl>
    <w:lvl w:ilvl="7">
      <w:start w:val="1"/>
      <w:numFmt w:val="bullet"/>
      <w:lvlText w:val="o"/>
      <w:lvlJc w:val="left"/>
      <w:pPr>
        <w:tabs>
          <w:tab w:val="num" w:pos="3240"/>
        </w:tabs>
        <w:ind w:left="6984" w:hanging="360"/>
      </w:pPr>
      <w:rPr>
        <w:rFonts w:ascii="Courier New" w:hAnsi="Courier New" w:cs="Courier New" w:hint="default"/>
      </w:rPr>
    </w:lvl>
    <w:lvl w:ilvl="8">
      <w:start w:val="1"/>
      <w:numFmt w:val="bullet"/>
      <w:lvlText w:val=""/>
      <w:lvlJc w:val="left"/>
      <w:pPr>
        <w:tabs>
          <w:tab w:val="num" w:pos="3600"/>
        </w:tabs>
        <w:ind w:left="7704" w:hanging="360"/>
      </w:pPr>
      <w:rPr>
        <w:rFonts w:ascii="Wingdings" w:hAnsi="Wingdings" w:cs="Wingdings" w:hint="default"/>
      </w:rPr>
    </w:lvl>
  </w:abstractNum>
  <w:abstractNum w:abstractNumId="1" w15:restartNumberingAfterBreak="0">
    <w:nsid w:val="05583A77"/>
    <w:multiLevelType w:val="multilevel"/>
    <w:tmpl w:val="34E6B7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9D322D2"/>
    <w:multiLevelType w:val="multilevel"/>
    <w:tmpl w:val="33B64A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6E3482"/>
    <w:multiLevelType w:val="multilevel"/>
    <w:tmpl w:val="36DCFDF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A90704"/>
    <w:multiLevelType w:val="multilevel"/>
    <w:tmpl w:val="C50276CE"/>
    <w:lvl w:ilvl="0">
      <w:start w:val="1"/>
      <w:numFmt w:val="decimal"/>
      <w:lvlText w:val="%1."/>
      <w:lvlJc w:val="left"/>
      <w:pPr>
        <w:tabs>
          <w:tab w:val="num" w:pos="4248"/>
        </w:tabs>
        <w:ind w:left="5436" w:hanging="360"/>
      </w:pPr>
      <w:rPr>
        <w:b/>
      </w:rPr>
    </w:lvl>
    <w:lvl w:ilvl="1">
      <w:start w:val="1"/>
      <w:numFmt w:val="lowerLetter"/>
      <w:lvlText w:val="%2."/>
      <w:lvlJc w:val="left"/>
      <w:pPr>
        <w:tabs>
          <w:tab w:val="num" w:pos="4608"/>
        </w:tabs>
        <w:ind w:left="6156" w:hanging="360"/>
      </w:pPr>
      <w:rPr>
        <w:b/>
      </w:rPr>
    </w:lvl>
    <w:lvl w:ilvl="2">
      <w:start w:val="1"/>
      <w:numFmt w:val="lowerRoman"/>
      <w:lvlText w:val="%3."/>
      <w:lvlJc w:val="right"/>
      <w:pPr>
        <w:tabs>
          <w:tab w:val="num" w:pos="4968"/>
        </w:tabs>
        <w:ind w:left="6876" w:hanging="180"/>
      </w:pPr>
      <w:rPr>
        <w:b/>
      </w:rPr>
    </w:lvl>
    <w:lvl w:ilvl="3">
      <w:start w:val="1"/>
      <w:numFmt w:val="decimal"/>
      <w:lvlText w:val="%4."/>
      <w:lvlJc w:val="left"/>
      <w:pPr>
        <w:tabs>
          <w:tab w:val="num" w:pos="5328"/>
        </w:tabs>
        <w:ind w:left="7596" w:hanging="360"/>
      </w:pPr>
      <w:rPr>
        <w:b/>
      </w:rPr>
    </w:lvl>
    <w:lvl w:ilvl="4">
      <w:start w:val="1"/>
      <w:numFmt w:val="lowerLetter"/>
      <w:lvlText w:val="%5."/>
      <w:lvlJc w:val="left"/>
      <w:pPr>
        <w:tabs>
          <w:tab w:val="num" w:pos="5688"/>
        </w:tabs>
        <w:ind w:left="8316" w:hanging="360"/>
      </w:pPr>
      <w:rPr>
        <w:b/>
      </w:rPr>
    </w:lvl>
    <w:lvl w:ilvl="5">
      <w:start w:val="1"/>
      <w:numFmt w:val="lowerRoman"/>
      <w:lvlText w:val="%6."/>
      <w:lvlJc w:val="right"/>
      <w:pPr>
        <w:tabs>
          <w:tab w:val="num" w:pos="6048"/>
        </w:tabs>
        <w:ind w:left="9036" w:hanging="180"/>
      </w:pPr>
    </w:lvl>
    <w:lvl w:ilvl="6">
      <w:start w:val="1"/>
      <w:numFmt w:val="decimal"/>
      <w:lvlText w:val="%7."/>
      <w:lvlJc w:val="left"/>
      <w:pPr>
        <w:tabs>
          <w:tab w:val="num" w:pos="6408"/>
        </w:tabs>
        <w:ind w:left="9756" w:hanging="360"/>
      </w:pPr>
    </w:lvl>
    <w:lvl w:ilvl="7">
      <w:start w:val="1"/>
      <w:numFmt w:val="lowerLetter"/>
      <w:lvlText w:val="%8."/>
      <w:lvlJc w:val="left"/>
      <w:pPr>
        <w:tabs>
          <w:tab w:val="num" w:pos="6768"/>
        </w:tabs>
        <w:ind w:left="10476" w:hanging="360"/>
      </w:pPr>
    </w:lvl>
    <w:lvl w:ilvl="8">
      <w:start w:val="1"/>
      <w:numFmt w:val="lowerRoman"/>
      <w:lvlText w:val="%9."/>
      <w:lvlJc w:val="right"/>
      <w:pPr>
        <w:tabs>
          <w:tab w:val="num" w:pos="7128"/>
        </w:tabs>
        <w:ind w:left="11196" w:hanging="180"/>
      </w:pPr>
    </w:lvl>
  </w:abstractNum>
  <w:abstractNum w:abstractNumId="5" w15:restartNumberingAfterBreak="0">
    <w:nsid w:val="11017935"/>
    <w:multiLevelType w:val="multilevel"/>
    <w:tmpl w:val="8F1CC6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112C0076"/>
    <w:multiLevelType w:val="multilevel"/>
    <w:tmpl w:val="AA4A5B5C"/>
    <w:lvl w:ilvl="0">
      <w:start w:val="1"/>
      <w:numFmt w:val="decimal"/>
      <w:lvlText w:val="(%1)"/>
      <w:lvlJc w:val="left"/>
      <w:pPr>
        <w:tabs>
          <w:tab w:val="num" w:pos="1485"/>
        </w:tabs>
        <w:ind w:left="1485" w:hanging="360"/>
      </w:pPr>
      <w:rPr>
        <w:b/>
      </w:rPr>
    </w:lvl>
    <w:lvl w:ilvl="1">
      <w:start w:val="1"/>
      <w:numFmt w:val="lowerLetter"/>
      <w:lvlText w:val="%2."/>
      <w:lvlJc w:val="left"/>
      <w:pPr>
        <w:tabs>
          <w:tab w:val="num" w:pos="1845"/>
        </w:tabs>
        <w:ind w:left="2205" w:hanging="360"/>
      </w:pPr>
    </w:lvl>
    <w:lvl w:ilvl="2">
      <w:start w:val="1"/>
      <w:numFmt w:val="lowerRoman"/>
      <w:lvlText w:val="%3."/>
      <w:lvlJc w:val="right"/>
      <w:pPr>
        <w:tabs>
          <w:tab w:val="num" w:pos="2205"/>
        </w:tabs>
        <w:ind w:left="2925" w:hanging="180"/>
      </w:pPr>
    </w:lvl>
    <w:lvl w:ilvl="3">
      <w:start w:val="1"/>
      <w:numFmt w:val="decimal"/>
      <w:lvlText w:val="%4."/>
      <w:lvlJc w:val="left"/>
      <w:pPr>
        <w:tabs>
          <w:tab w:val="num" w:pos="2565"/>
        </w:tabs>
        <w:ind w:left="3645" w:hanging="360"/>
      </w:pPr>
    </w:lvl>
    <w:lvl w:ilvl="4">
      <w:start w:val="1"/>
      <w:numFmt w:val="lowerLetter"/>
      <w:lvlText w:val="%5."/>
      <w:lvlJc w:val="left"/>
      <w:pPr>
        <w:tabs>
          <w:tab w:val="num" w:pos="2925"/>
        </w:tabs>
        <w:ind w:left="4365" w:hanging="360"/>
      </w:pPr>
    </w:lvl>
    <w:lvl w:ilvl="5">
      <w:start w:val="1"/>
      <w:numFmt w:val="lowerRoman"/>
      <w:lvlText w:val="%6."/>
      <w:lvlJc w:val="right"/>
      <w:pPr>
        <w:tabs>
          <w:tab w:val="num" w:pos="3285"/>
        </w:tabs>
        <w:ind w:left="5085" w:hanging="180"/>
      </w:pPr>
    </w:lvl>
    <w:lvl w:ilvl="6">
      <w:start w:val="1"/>
      <w:numFmt w:val="decimal"/>
      <w:lvlText w:val="%7."/>
      <w:lvlJc w:val="left"/>
      <w:pPr>
        <w:tabs>
          <w:tab w:val="num" w:pos="3645"/>
        </w:tabs>
        <w:ind w:left="5805" w:hanging="360"/>
      </w:pPr>
    </w:lvl>
    <w:lvl w:ilvl="7">
      <w:start w:val="1"/>
      <w:numFmt w:val="lowerLetter"/>
      <w:lvlText w:val="%8."/>
      <w:lvlJc w:val="left"/>
      <w:pPr>
        <w:tabs>
          <w:tab w:val="num" w:pos="4005"/>
        </w:tabs>
        <w:ind w:left="6525" w:hanging="360"/>
      </w:pPr>
    </w:lvl>
    <w:lvl w:ilvl="8">
      <w:start w:val="1"/>
      <w:numFmt w:val="lowerRoman"/>
      <w:lvlText w:val="%9."/>
      <w:lvlJc w:val="right"/>
      <w:pPr>
        <w:tabs>
          <w:tab w:val="num" w:pos="4365"/>
        </w:tabs>
        <w:ind w:left="7245" w:hanging="180"/>
      </w:pPr>
    </w:lvl>
  </w:abstractNum>
  <w:abstractNum w:abstractNumId="7" w15:restartNumberingAfterBreak="0">
    <w:nsid w:val="114B28CE"/>
    <w:multiLevelType w:val="multilevel"/>
    <w:tmpl w:val="42589F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13710B57"/>
    <w:multiLevelType w:val="multilevel"/>
    <w:tmpl w:val="70F839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1A6721A7"/>
    <w:multiLevelType w:val="multilevel"/>
    <w:tmpl w:val="58E6C216"/>
    <w:lvl w:ilvl="0">
      <w:start w:val="2"/>
      <w:numFmt w:val="decimal"/>
      <w:lvlText w:val="%1)"/>
      <w:lvlJc w:val="left"/>
      <w:pPr>
        <w:tabs>
          <w:tab w:val="num" w:pos="1224"/>
        </w:tabs>
        <w:ind w:left="1224" w:hanging="360"/>
      </w:pPr>
    </w:lvl>
    <w:lvl w:ilvl="1">
      <w:start w:val="1"/>
      <w:numFmt w:val="lowerLetter"/>
      <w:lvlText w:val="%2."/>
      <w:lvlJc w:val="left"/>
      <w:pPr>
        <w:tabs>
          <w:tab w:val="num" w:pos="1944"/>
        </w:tabs>
        <w:ind w:left="1944" w:hanging="360"/>
      </w:p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10" w15:restartNumberingAfterBreak="0">
    <w:nsid w:val="214217FD"/>
    <w:multiLevelType w:val="multilevel"/>
    <w:tmpl w:val="D6FC115E"/>
    <w:lvl w:ilvl="0">
      <w:start w:val="1"/>
      <w:numFmt w:val="bullet"/>
      <w:lvlText w:val=""/>
      <w:lvlJc w:val="left"/>
      <w:pPr>
        <w:tabs>
          <w:tab w:val="num" w:pos="720"/>
        </w:tabs>
        <w:ind w:left="1103" w:hanging="360"/>
      </w:pPr>
      <w:rPr>
        <w:rFonts w:ascii="Symbol" w:hAnsi="Symbol" w:cs="Symbol" w:hint="default"/>
      </w:rPr>
    </w:lvl>
    <w:lvl w:ilvl="1">
      <w:start w:val="1"/>
      <w:numFmt w:val="bullet"/>
      <w:lvlText w:val="o"/>
      <w:lvlJc w:val="left"/>
      <w:pPr>
        <w:tabs>
          <w:tab w:val="num" w:pos="1080"/>
        </w:tabs>
        <w:ind w:left="1823" w:hanging="360"/>
      </w:pPr>
      <w:rPr>
        <w:rFonts w:ascii="Courier New" w:hAnsi="Courier New" w:cs="Courier New" w:hint="default"/>
      </w:rPr>
    </w:lvl>
    <w:lvl w:ilvl="2">
      <w:start w:val="1"/>
      <w:numFmt w:val="bullet"/>
      <w:lvlText w:val=""/>
      <w:lvlJc w:val="left"/>
      <w:pPr>
        <w:tabs>
          <w:tab w:val="num" w:pos="1440"/>
        </w:tabs>
        <w:ind w:left="2543" w:hanging="360"/>
      </w:pPr>
      <w:rPr>
        <w:rFonts w:ascii="Wingdings" w:hAnsi="Wingdings" w:cs="Wingdings" w:hint="default"/>
      </w:rPr>
    </w:lvl>
    <w:lvl w:ilvl="3">
      <w:start w:val="1"/>
      <w:numFmt w:val="bullet"/>
      <w:lvlText w:val=""/>
      <w:lvlJc w:val="left"/>
      <w:pPr>
        <w:tabs>
          <w:tab w:val="num" w:pos="1800"/>
        </w:tabs>
        <w:ind w:left="3263" w:hanging="360"/>
      </w:pPr>
      <w:rPr>
        <w:rFonts w:ascii="Symbol" w:hAnsi="Symbol" w:cs="Symbol" w:hint="default"/>
      </w:rPr>
    </w:lvl>
    <w:lvl w:ilvl="4">
      <w:start w:val="1"/>
      <w:numFmt w:val="bullet"/>
      <w:lvlText w:val="o"/>
      <w:lvlJc w:val="left"/>
      <w:pPr>
        <w:tabs>
          <w:tab w:val="num" w:pos="2160"/>
        </w:tabs>
        <w:ind w:left="3983" w:hanging="360"/>
      </w:pPr>
      <w:rPr>
        <w:rFonts w:ascii="Courier New" w:hAnsi="Courier New" w:cs="Courier New" w:hint="default"/>
      </w:rPr>
    </w:lvl>
    <w:lvl w:ilvl="5">
      <w:start w:val="1"/>
      <w:numFmt w:val="bullet"/>
      <w:lvlText w:val=""/>
      <w:lvlJc w:val="left"/>
      <w:pPr>
        <w:tabs>
          <w:tab w:val="num" w:pos="2520"/>
        </w:tabs>
        <w:ind w:left="4703" w:hanging="360"/>
      </w:pPr>
      <w:rPr>
        <w:rFonts w:ascii="Wingdings" w:hAnsi="Wingdings" w:cs="Wingdings" w:hint="default"/>
      </w:rPr>
    </w:lvl>
    <w:lvl w:ilvl="6">
      <w:start w:val="1"/>
      <w:numFmt w:val="bullet"/>
      <w:lvlText w:val=""/>
      <w:lvlJc w:val="left"/>
      <w:pPr>
        <w:tabs>
          <w:tab w:val="num" w:pos="2880"/>
        </w:tabs>
        <w:ind w:left="5423" w:hanging="360"/>
      </w:pPr>
      <w:rPr>
        <w:rFonts w:ascii="Symbol" w:hAnsi="Symbol" w:cs="Symbol" w:hint="default"/>
      </w:rPr>
    </w:lvl>
    <w:lvl w:ilvl="7">
      <w:start w:val="1"/>
      <w:numFmt w:val="bullet"/>
      <w:lvlText w:val="o"/>
      <w:lvlJc w:val="left"/>
      <w:pPr>
        <w:tabs>
          <w:tab w:val="num" w:pos="3240"/>
        </w:tabs>
        <w:ind w:left="6143" w:hanging="360"/>
      </w:pPr>
      <w:rPr>
        <w:rFonts w:ascii="Courier New" w:hAnsi="Courier New" w:cs="Courier New" w:hint="default"/>
      </w:rPr>
    </w:lvl>
    <w:lvl w:ilvl="8">
      <w:start w:val="1"/>
      <w:numFmt w:val="bullet"/>
      <w:lvlText w:val=""/>
      <w:lvlJc w:val="left"/>
      <w:pPr>
        <w:tabs>
          <w:tab w:val="num" w:pos="3600"/>
        </w:tabs>
        <w:ind w:left="6863" w:hanging="360"/>
      </w:pPr>
      <w:rPr>
        <w:rFonts w:ascii="Wingdings" w:hAnsi="Wingdings" w:cs="Wingdings" w:hint="default"/>
      </w:rPr>
    </w:lvl>
  </w:abstractNum>
  <w:abstractNum w:abstractNumId="11" w15:restartNumberingAfterBreak="0">
    <w:nsid w:val="24587F63"/>
    <w:multiLevelType w:val="multilevel"/>
    <w:tmpl w:val="9C32C24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807694"/>
    <w:multiLevelType w:val="multilevel"/>
    <w:tmpl w:val="B5E6B6CA"/>
    <w:lvl w:ilvl="0">
      <w:start w:val="1"/>
      <w:numFmt w:val="decimal"/>
      <w:lvlText w:val="%1)"/>
      <w:lvlJc w:val="left"/>
      <w:pPr>
        <w:tabs>
          <w:tab w:val="num" w:pos="720"/>
        </w:tabs>
        <w:ind w:left="1584" w:hanging="360"/>
      </w:pPr>
    </w:lvl>
    <w:lvl w:ilvl="1">
      <w:start w:val="1"/>
      <w:numFmt w:val="lowerLetter"/>
      <w:lvlText w:val="%2."/>
      <w:lvlJc w:val="left"/>
      <w:pPr>
        <w:tabs>
          <w:tab w:val="num" w:pos="1080"/>
        </w:tabs>
        <w:ind w:left="2304" w:hanging="360"/>
      </w:pPr>
    </w:lvl>
    <w:lvl w:ilvl="2">
      <w:start w:val="1"/>
      <w:numFmt w:val="lowerRoman"/>
      <w:lvlText w:val="%3."/>
      <w:lvlJc w:val="right"/>
      <w:pPr>
        <w:tabs>
          <w:tab w:val="num" w:pos="1440"/>
        </w:tabs>
        <w:ind w:left="3024" w:hanging="180"/>
      </w:pPr>
    </w:lvl>
    <w:lvl w:ilvl="3">
      <w:start w:val="1"/>
      <w:numFmt w:val="decimal"/>
      <w:lvlText w:val="%4."/>
      <w:lvlJc w:val="left"/>
      <w:pPr>
        <w:tabs>
          <w:tab w:val="num" w:pos="1800"/>
        </w:tabs>
        <w:ind w:left="3744" w:hanging="360"/>
      </w:pPr>
    </w:lvl>
    <w:lvl w:ilvl="4">
      <w:start w:val="1"/>
      <w:numFmt w:val="lowerLetter"/>
      <w:lvlText w:val="%5."/>
      <w:lvlJc w:val="left"/>
      <w:pPr>
        <w:tabs>
          <w:tab w:val="num" w:pos="2160"/>
        </w:tabs>
        <w:ind w:left="4464" w:hanging="360"/>
      </w:pPr>
    </w:lvl>
    <w:lvl w:ilvl="5">
      <w:start w:val="1"/>
      <w:numFmt w:val="lowerRoman"/>
      <w:lvlText w:val="%6."/>
      <w:lvlJc w:val="right"/>
      <w:pPr>
        <w:tabs>
          <w:tab w:val="num" w:pos="2520"/>
        </w:tabs>
        <w:ind w:left="5184" w:hanging="180"/>
      </w:pPr>
    </w:lvl>
    <w:lvl w:ilvl="6">
      <w:start w:val="1"/>
      <w:numFmt w:val="decimal"/>
      <w:lvlText w:val="%7."/>
      <w:lvlJc w:val="left"/>
      <w:pPr>
        <w:tabs>
          <w:tab w:val="num" w:pos="2880"/>
        </w:tabs>
        <w:ind w:left="5904" w:hanging="360"/>
      </w:pPr>
    </w:lvl>
    <w:lvl w:ilvl="7">
      <w:start w:val="1"/>
      <w:numFmt w:val="lowerLetter"/>
      <w:lvlText w:val="%8."/>
      <w:lvlJc w:val="left"/>
      <w:pPr>
        <w:tabs>
          <w:tab w:val="num" w:pos="3240"/>
        </w:tabs>
        <w:ind w:left="6624" w:hanging="360"/>
      </w:pPr>
    </w:lvl>
    <w:lvl w:ilvl="8">
      <w:start w:val="1"/>
      <w:numFmt w:val="lowerRoman"/>
      <w:lvlText w:val="%9."/>
      <w:lvlJc w:val="right"/>
      <w:pPr>
        <w:tabs>
          <w:tab w:val="num" w:pos="3600"/>
        </w:tabs>
        <w:ind w:left="7344" w:hanging="180"/>
      </w:pPr>
    </w:lvl>
  </w:abstractNum>
  <w:abstractNum w:abstractNumId="13" w15:restartNumberingAfterBreak="0">
    <w:nsid w:val="31D16A5E"/>
    <w:multiLevelType w:val="multilevel"/>
    <w:tmpl w:val="F1FE43F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D331183"/>
    <w:multiLevelType w:val="multilevel"/>
    <w:tmpl w:val="E95057AE"/>
    <w:lvl w:ilvl="0">
      <w:start w:val="1"/>
      <w:numFmt w:val="decimal"/>
      <w:lvlText w:val="%1)"/>
      <w:lvlJc w:val="left"/>
      <w:pPr>
        <w:tabs>
          <w:tab w:val="num" w:pos="864"/>
        </w:tabs>
        <w:ind w:left="1224" w:hanging="360"/>
      </w:pPr>
    </w:lvl>
    <w:lvl w:ilvl="1">
      <w:start w:val="1"/>
      <w:numFmt w:val="lowerLetter"/>
      <w:lvlText w:val="%2."/>
      <w:lvlJc w:val="left"/>
      <w:pPr>
        <w:tabs>
          <w:tab w:val="num" w:pos="1224"/>
        </w:tabs>
        <w:ind w:left="1944" w:hanging="360"/>
      </w:pPr>
    </w:lvl>
    <w:lvl w:ilvl="2">
      <w:start w:val="1"/>
      <w:numFmt w:val="lowerRoman"/>
      <w:lvlText w:val="%3."/>
      <w:lvlJc w:val="right"/>
      <w:pPr>
        <w:tabs>
          <w:tab w:val="num" w:pos="1584"/>
        </w:tabs>
        <w:ind w:left="2664" w:hanging="180"/>
      </w:pPr>
    </w:lvl>
    <w:lvl w:ilvl="3">
      <w:start w:val="1"/>
      <w:numFmt w:val="decimal"/>
      <w:lvlText w:val="%4."/>
      <w:lvlJc w:val="left"/>
      <w:pPr>
        <w:tabs>
          <w:tab w:val="num" w:pos="1944"/>
        </w:tabs>
        <w:ind w:left="3384" w:hanging="360"/>
      </w:pPr>
    </w:lvl>
    <w:lvl w:ilvl="4">
      <w:start w:val="1"/>
      <w:numFmt w:val="lowerLetter"/>
      <w:lvlText w:val="%5."/>
      <w:lvlJc w:val="left"/>
      <w:pPr>
        <w:tabs>
          <w:tab w:val="num" w:pos="2304"/>
        </w:tabs>
        <w:ind w:left="4104" w:hanging="360"/>
      </w:pPr>
    </w:lvl>
    <w:lvl w:ilvl="5">
      <w:start w:val="1"/>
      <w:numFmt w:val="lowerRoman"/>
      <w:lvlText w:val="%6."/>
      <w:lvlJc w:val="right"/>
      <w:pPr>
        <w:tabs>
          <w:tab w:val="num" w:pos="2664"/>
        </w:tabs>
        <w:ind w:left="4824" w:hanging="180"/>
      </w:pPr>
    </w:lvl>
    <w:lvl w:ilvl="6">
      <w:start w:val="1"/>
      <w:numFmt w:val="decimal"/>
      <w:lvlText w:val="%7."/>
      <w:lvlJc w:val="left"/>
      <w:pPr>
        <w:tabs>
          <w:tab w:val="num" w:pos="3024"/>
        </w:tabs>
        <w:ind w:left="5544" w:hanging="360"/>
      </w:pPr>
    </w:lvl>
    <w:lvl w:ilvl="7">
      <w:start w:val="1"/>
      <w:numFmt w:val="lowerLetter"/>
      <w:lvlText w:val="%8."/>
      <w:lvlJc w:val="left"/>
      <w:pPr>
        <w:tabs>
          <w:tab w:val="num" w:pos="3384"/>
        </w:tabs>
        <w:ind w:left="6264" w:hanging="360"/>
      </w:pPr>
    </w:lvl>
    <w:lvl w:ilvl="8">
      <w:start w:val="1"/>
      <w:numFmt w:val="lowerRoman"/>
      <w:lvlText w:val="%9."/>
      <w:lvlJc w:val="right"/>
      <w:pPr>
        <w:tabs>
          <w:tab w:val="num" w:pos="3744"/>
        </w:tabs>
        <w:ind w:left="6984" w:hanging="180"/>
      </w:pPr>
    </w:lvl>
  </w:abstractNum>
  <w:abstractNum w:abstractNumId="15" w15:restartNumberingAfterBreak="0">
    <w:nsid w:val="3E9E6C4A"/>
    <w:multiLevelType w:val="multilevel"/>
    <w:tmpl w:val="67BC20E2"/>
    <w:lvl w:ilvl="0">
      <w:start w:val="4"/>
      <w:numFmt w:val="decimal"/>
      <w:lvlText w:val="%1."/>
      <w:lvlJc w:val="left"/>
      <w:pPr>
        <w:tabs>
          <w:tab w:val="num" w:pos="720"/>
        </w:tabs>
        <w:ind w:left="720" w:hanging="360"/>
      </w:pPr>
      <w:rPr>
        <w:b/>
      </w:rPr>
    </w:lvl>
    <w:lvl w:ilvl="1">
      <w:start w:val="7"/>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16" w15:restartNumberingAfterBreak="0">
    <w:nsid w:val="45FE63F5"/>
    <w:multiLevelType w:val="multilevel"/>
    <w:tmpl w:val="154434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7" w15:restartNumberingAfterBreak="0">
    <w:nsid w:val="497E2906"/>
    <w:multiLevelType w:val="multilevel"/>
    <w:tmpl w:val="2CFAFBAA"/>
    <w:lvl w:ilvl="0">
      <w:start w:val="1"/>
      <w:numFmt w:val="lowerLetter"/>
      <w:lvlText w:val="%1."/>
      <w:lvlJc w:val="left"/>
      <w:pPr>
        <w:tabs>
          <w:tab w:val="num" w:pos="720"/>
        </w:tabs>
        <w:ind w:left="1800" w:hanging="360"/>
      </w:pPr>
      <w:rPr>
        <w:b/>
      </w:rPr>
    </w:lvl>
    <w:lvl w:ilvl="1">
      <w:start w:val="1"/>
      <w:numFmt w:val="lowerLetter"/>
      <w:lvlText w:val="%2."/>
      <w:lvlJc w:val="left"/>
      <w:pPr>
        <w:tabs>
          <w:tab w:val="num" w:pos="1080"/>
        </w:tabs>
        <w:ind w:left="2520" w:hanging="360"/>
      </w:pPr>
    </w:lvl>
    <w:lvl w:ilvl="2">
      <w:start w:val="1"/>
      <w:numFmt w:val="lowerRoman"/>
      <w:lvlText w:val="%3."/>
      <w:lvlJc w:val="right"/>
      <w:pPr>
        <w:tabs>
          <w:tab w:val="num" w:pos="1440"/>
        </w:tabs>
        <w:ind w:left="3240" w:hanging="180"/>
      </w:pPr>
    </w:lvl>
    <w:lvl w:ilvl="3">
      <w:start w:val="1"/>
      <w:numFmt w:val="decimal"/>
      <w:lvlText w:val="%4."/>
      <w:lvlJc w:val="left"/>
      <w:pPr>
        <w:tabs>
          <w:tab w:val="num" w:pos="1800"/>
        </w:tabs>
        <w:ind w:left="3960" w:hanging="360"/>
      </w:pPr>
    </w:lvl>
    <w:lvl w:ilvl="4">
      <w:start w:val="1"/>
      <w:numFmt w:val="lowerLetter"/>
      <w:lvlText w:val="%5."/>
      <w:lvlJc w:val="left"/>
      <w:pPr>
        <w:tabs>
          <w:tab w:val="num" w:pos="2160"/>
        </w:tabs>
        <w:ind w:left="4680" w:hanging="360"/>
      </w:pPr>
    </w:lvl>
    <w:lvl w:ilvl="5">
      <w:start w:val="1"/>
      <w:numFmt w:val="lowerRoman"/>
      <w:lvlText w:val="%6."/>
      <w:lvlJc w:val="right"/>
      <w:pPr>
        <w:tabs>
          <w:tab w:val="num" w:pos="2520"/>
        </w:tabs>
        <w:ind w:left="5400" w:hanging="180"/>
      </w:pPr>
    </w:lvl>
    <w:lvl w:ilvl="6">
      <w:start w:val="1"/>
      <w:numFmt w:val="decimal"/>
      <w:lvlText w:val="%7."/>
      <w:lvlJc w:val="left"/>
      <w:pPr>
        <w:tabs>
          <w:tab w:val="num" w:pos="2880"/>
        </w:tabs>
        <w:ind w:left="6120" w:hanging="360"/>
      </w:pPr>
    </w:lvl>
    <w:lvl w:ilvl="7">
      <w:start w:val="1"/>
      <w:numFmt w:val="lowerLetter"/>
      <w:lvlText w:val="%8."/>
      <w:lvlJc w:val="left"/>
      <w:pPr>
        <w:tabs>
          <w:tab w:val="num" w:pos="3240"/>
        </w:tabs>
        <w:ind w:left="6840" w:hanging="360"/>
      </w:pPr>
    </w:lvl>
    <w:lvl w:ilvl="8">
      <w:start w:val="1"/>
      <w:numFmt w:val="lowerRoman"/>
      <w:lvlText w:val="%9."/>
      <w:lvlJc w:val="right"/>
      <w:pPr>
        <w:tabs>
          <w:tab w:val="num" w:pos="3600"/>
        </w:tabs>
        <w:ind w:left="7560" w:hanging="180"/>
      </w:pPr>
    </w:lvl>
  </w:abstractNum>
  <w:abstractNum w:abstractNumId="18" w15:restartNumberingAfterBreak="0">
    <w:nsid w:val="51D7752D"/>
    <w:multiLevelType w:val="multilevel"/>
    <w:tmpl w:val="15BE7FE2"/>
    <w:lvl w:ilvl="0">
      <w:start w:val="6"/>
      <w:numFmt w:val="decimal"/>
      <w:lvlText w:val="%1."/>
      <w:lvlJc w:val="left"/>
      <w:pPr>
        <w:tabs>
          <w:tab w:val="num" w:pos="720"/>
        </w:tabs>
        <w:ind w:left="720" w:hanging="360"/>
      </w:pPr>
      <w:rPr>
        <w:b/>
      </w:rPr>
    </w:lvl>
    <w:lvl w:ilvl="1">
      <w:start w:val="4"/>
      <w:numFmt w:val="decimal"/>
      <w:lvlText w:val="%1.%2"/>
      <w:lvlJc w:val="left"/>
      <w:pPr>
        <w:tabs>
          <w:tab w:val="num" w:pos="1080"/>
        </w:tabs>
        <w:ind w:left="840" w:hanging="480"/>
      </w:pPr>
    </w:lvl>
    <w:lvl w:ilvl="2">
      <w:start w:val="3"/>
      <w:numFmt w:val="decimal"/>
      <w:lvlText w:val="%1.%2.%3"/>
      <w:lvlJc w:val="left"/>
      <w:pPr>
        <w:tabs>
          <w:tab w:val="num" w:pos="1440"/>
        </w:tabs>
        <w:ind w:left="126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19" w15:restartNumberingAfterBreak="0">
    <w:nsid w:val="55014AA7"/>
    <w:multiLevelType w:val="multilevel"/>
    <w:tmpl w:val="41782184"/>
    <w:lvl w:ilvl="0">
      <w:start w:val="1"/>
      <w:numFmt w:val="decimal"/>
      <w:lvlText w:val="%1"/>
      <w:lvlJc w:val="left"/>
      <w:pPr>
        <w:tabs>
          <w:tab w:val="num" w:pos="720"/>
        </w:tabs>
        <w:ind w:left="432" w:hanging="432"/>
      </w:pPr>
      <w:rPr>
        <w:rFonts w:cs="Times New Roman"/>
        <w:sz w:val="24"/>
        <w:szCs w:val="24"/>
      </w:rPr>
    </w:lvl>
    <w:lvl w:ilvl="1">
      <w:start w:val="1"/>
      <w:numFmt w:val="decimal"/>
      <w:lvlText w:val="%1.%2"/>
      <w:lvlJc w:val="left"/>
      <w:pPr>
        <w:tabs>
          <w:tab w:val="num" w:pos="1080"/>
        </w:tabs>
        <w:ind w:left="936" w:hanging="576"/>
      </w:pPr>
      <w:rPr>
        <w:rFonts w:cs="Times New Roman"/>
        <w:b w:val="0"/>
        <w:i/>
        <w:sz w:val="24"/>
        <w:szCs w:val="28"/>
      </w:rPr>
    </w:lvl>
    <w:lvl w:ilvl="2">
      <w:start w:val="1"/>
      <w:numFmt w:val="decimal"/>
      <w:lvlText w:val="%1.%2.%3"/>
      <w:lvlJc w:val="left"/>
      <w:pPr>
        <w:tabs>
          <w:tab w:val="num" w:pos="1440"/>
        </w:tabs>
        <w:ind w:left="99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2160"/>
        </w:tabs>
        <w:ind w:left="1008" w:hanging="1008"/>
      </w:pPr>
    </w:lvl>
    <w:lvl w:ilvl="5">
      <w:start w:val="1"/>
      <w:numFmt w:val="decimal"/>
      <w:lvlText w:val="%1.%2.%3.%4.%5.%6"/>
      <w:lvlJc w:val="left"/>
      <w:pPr>
        <w:tabs>
          <w:tab w:val="num" w:pos="2520"/>
        </w:tabs>
        <w:ind w:left="1152" w:hanging="1152"/>
      </w:pPr>
    </w:lvl>
    <w:lvl w:ilvl="6">
      <w:start w:val="1"/>
      <w:numFmt w:val="decimal"/>
      <w:lvlText w:val="%1.%2.%3.%4.%5.%6.%7"/>
      <w:lvlJc w:val="left"/>
      <w:pPr>
        <w:tabs>
          <w:tab w:val="num" w:pos="2880"/>
        </w:tabs>
        <w:ind w:left="1296" w:hanging="1296"/>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584" w:hanging="1584"/>
      </w:pPr>
    </w:lvl>
  </w:abstractNum>
  <w:abstractNum w:abstractNumId="20" w15:restartNumberingAfterBreak="0">
    <w:nsid w:val="5C835C5B"/>
    <w:multiLevelType w:val="multilevel"/>
    <w:tmpl w:val="9FE22A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1" w15:restartNumberingAfterBreak="0">
    <w:nsid w:val="5CC66E87"/>
    <w:multiLevelType w:val="multilevel"/>
    <w:tmpl w:val="023AB6A2"/>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22" w15:restartNumberingAfterBreak="0">
    <w:nsid w:val="5E175168"/>
    <w:multiLevelType w:val="multilevel"/>
    <w:tmpl w:val="8C6E03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8263B04"/>
    <w:multiLevelType w:val="multilevel"/>
    <w:tmpl w:val="8796EE5C"/>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9CC7C2B"/>
    <w:multiLevelType w:val="multilevel"/>
    <w:tmpl w:val="9B429924"/>
    <w:lvl w:ilvl="0">
      <w:start w:val="1"/>
      <w:numFmt w:val="bullet"/>
      <w:lvlText w:val=""/>
      <w:lvlJc w:val="left"/>
      <w:pPr>
        <w:tabs>
          <w:tab w:val="num" w:pos="720"/>
        </w:tabs>
        <w:ind w:left="3960" w:hanging="360"/>
      </w:pPr>
      <w:rPr>
        <w:rFonts w:ascii="Symbol" w:hAnsi="Symbol" w:cs="Symbol" w:hint="default"/>
      </w:rPr>
    </w:lvl>
    <w:lvl w:ilvl="1">
      <w:start w:val="1"/>
      <w:numFmt w:val="bullet"/>
      <w:lvlText w:val="o"/>
      <w:lvlJc w:val="left"/>
      <w:pPr>
        <w:tabs>
          <w:tab w:val="num" w:pos="1080"/>
        </w:tabs>
        <w:ind w:left="4680" w:hanging="360"/>
      </w:pPr>
      <w:rPr>
        <w:rFonts w:ascii="Courier New" w:hAnsi="Courier New" w:cs="Courier New" w:hint="default"/>
      </w:rPr>
    </w:lvl>
    <w:lvl w:ilvl="2">
      <w:start w:val="1"/>
      <w:numFmt w:val="bullet"/>
      <w:lvlText w:val=""/>
      <w:lvlJc w:val="left"/>
      <w:pPr>
        <w:tabs>
          <w:tab w:val="num" w:pos="1440"/>
        </w:tabs>
        <w:ind w:left="5400" w:hanging="360"/>
      </w:pPr>
      <w:rPr>
        <w:rFonts w:ascii="Wingdings" w:hAnsi="Wingdings" w:cs="Wingdings" w:hint="default"/>
      </w:rPr>
    </w:lvl>
    <w:lvl w:ilvl="3">
      <w:start w:val="1"/>
      <w:numFmt w:val="bullet"/>
      <w:lvlText w:val=""/>
      <w:lvlJc w:val="left"/>
      <w:pPr>
        <w:tabs>
          <w:tab w:val="num" w:pos="1800"/>
        </w:tabs>
        <w:ind w:left="6120" w:hanging="360"/>
      </w:pPr>
      <w:rPr>
        <w:rFonts w:ascii="Symbol" w:hAnsi="Symbol" w:cs="Symbol" w:hint="default"/>
      </w:rPr>
    </w:lvl>
    <w:lvl w:ilvl="4">
      <w:start w:val="1"/>
      <w:numFmt w:val="bullet"/>
      <w:lvlText w:val="o"/>
      <w:lvlJc w:val="left"/>
      <w:pPr>
        <w:tabs>
          <w:tab w:val="num" w:pos="2160"/>
        </w:tabs>
        <w:ind w:left="6840" w:hanging="360"/>
      </w:pPr>
      <w:rPr>
        <w:rFonts w:ascii="Courier New" w:hAnsi="Courier New" w:cs="Courier New" w:hint="default"/>
      </w:rPr>
    </w:lvl>
    <w:lvl w:ilvl="5">
      <w:start w:val="1"/>
      <w:numFmt w:val="bullet"/>
      <w:lvlText w:val=""/>
      <w:lvlJc w:val="left"/>
      <w:pPr>
        <w:tabs>
          <w:tab w:val="num" w:pos="2520"/>
        </w:tabs>
        <w:ind w:left="7560" w:hanging="360"/>
      </w:pPr>
      <w:rPr>
        <w:rFonts w:ascii="Wingdings" w:hAnsi="Wingdings" w:cs="Wingdings" w:hint="default"/>
      </w:rPr>
    </w:lvl>
    <w:lvl w:ilvl="6">
      <w:start w:val="1"/>
      <w:numFmt w:val="bullet"/>
      <w:lvlText w:val=""/>
      <w:lvlJc w:val="left"/>
      <w:pPr>
        <w:tabs>
          <w:tab w:val="num" w:pos="2880"/>
        </w:tabs>
        <w:ind w:left="8280" w:hanging="360"/>
      </w:pPr>
      <w:rPr>
        <w:rFonts w:ascii="Symbol" w:hAnsi="Symbol" w:cs="Symbol" w:hint="default"/>
      </w:rPr>
    </w:lvl>
    <w:lvl w:ilvl="7">
      <w:start w:val="1"/>
      <w:numFmt w:val="bullet"/>
      <w:lvlText w:val="o"/>
      <w:lvlJc w:val="left"/>
      <w:pPr>
        <w:tabs>
          <w:tab w:val="num" w:pos="3240"/>
        </w:tabs>
        <w:ind w:left="9000" w:hanging="360"/>
      </w:pPr>
      <w:rPr>
        <w:rFonts w:ascii="Courier New" w:hAnsi="Courier New" w:cs="Courier New" w:hint="default"/>
      </w:rPr>
    </w:lvl>
    <w:lvl w:ilvl="8">
      <w:start w:val="1"/>
      <w:numFmt w:val="bullet"/>
      <w:lvlText w:val=""/>
      <w:lvlJc w:val="left"/>
      <w:pPr>
        <w:tabs>
          <w:tab w:val="num" w:pos="3600"/>
        </w:tabs>
        <w:ind w:left="9720" w:hanging="360"/>
      </w:pPr>
      <w:rPr>
        <w:rFonts w:ascii="Wingdings" w:hAnsi="Wingdings" w:cs="Wingdings" w:hint="default"/>
      </w:rPr>
    </w:lvl>
  </w:abstractNum>
  <w:abstractNum w:abstractNumId="25" w15:restartNumberingAfterBreak="0">
    <w:nsid w:val="77332DE5"/>
    <w:multiLevelType w:val="multilevel"/>
    <w:tmpl w:val="CA9C5A36"/>
    <w:lvl w:ilvl="0">
      <w:start w:val="1"/>
      <w:numFmt w:val="decimal"/>
      <w:lvlText w:val="%1)"/>
      <w:lvlJc w:val="left"/>
      <w:pPr>
        <w:tabs>
          <w:tab w:val="num" w:pos="720"/>
        </w:tabs>
        <w:ind w:left="1584" w:hanging="360"/>
      </w:pPr>
      <w:rPr>
        <w:b w:val="0"/>
      </w:rPr>
    </w:lvl>
    <w:lvl w:ilvl="1">
      <w:start w:val="1"/>
      <w:numFmt w:val="lowerLetter"/>
      <w:lvlText w:val="%2."/>
      <w:lvlJc w:val="left"/>
      <w:pPr>
        <w:tabs>
          <w:tab w:val="num" w:pos="1080"/>
        </w:tabs>
        <w:ind w:left="2304" w:hanging="360"/>
      </w:pPr>
    </w:lvl>
    <w:lvl w:ilvl="2">
      <w:start w:val="1"/>
      <w:numFmt w:val="lowerRoman"/>
      <w:lvlText w:val="%3."/>
      <w:lvlJc w:val="right"/>
      <w:pPr>
        <w:tabs>
          <w:tab w:val="num" w:pos="1440"/>
        </w:tabs>
        <w:ind w:left="3024" w:hanging="180"/>
      </w:pPr>
    </w:lvl>
    <w:lvl w:ilvl="3">
      <w:start w:val="1"/>
      <w:numFmt w:val="decimal"/>
      <w:lvlText w:val="%4."/>
      <w:lvlJc w:val="left"/>
      <w:pPr>
        <w:tabs>
          <w:tab w:val="num" w:pos="1800"/>
        </w:tabs>
        <w:ind w:left="3744" w:hanging="360"/>
      </w:pPr>
    </w:lvl>
    <w:lvl w:ilvl="4">
      <w:start w:val="1"/>
      <w:numFmt w:val="lowerLetter"/>
      <w:lvlText w:val="%5."/>
      <w:lvlJc w:val="left"/>
      <w:pPr>
        <w:tabs>
          <w:tab w:val="num" w:pos="2160"/>
        </w:tabs>
        <w:ind w:left="4464" w:hanging="360"/>
      </w:pPr>
    </w:lvl>
    <w:lvl w:ilvl="5">
      <w:start w:val="1"/>
      <w:numFmt w:val="lowerRoman"/>
      <w:lvlText w:val="%6."/>
      <w:lvlJc w:val="right"/>
      <w:pPr>
        <w:tabs>
          <w:tab w:val="num" w:pos="2520"/>
        </w:tabs>
        <w:ind w:left="5184" w:hanging="180"/>
      </w:pPr>
    </w:lvl>
    <w:lvl w:ilvl="6">
      <w:start w:val="1"/>
      <w:numFmt w:val="decimal"/>
      <w:lvlText w:val="%7."/>
      <w:lvlJc w:val="left"/>
      <w:pPr>
        <w:tabs>
          <w:tab w:val="num" w:pos="2880"/>
        </w:tabs>
        <w:ind w:left="5904" w:hanging="360"/>
      </w:pPr>
    </w:lvl>
    <w:lvl w:ilvl="7">
      <w:start w:val="1"/>
      <w:numFmt w:val="lowerLetter"/>
      <w:lvlText w:val="%8."/>
      <w:lvlJc w:val="left"/>
      <w:pPr>
        <w:tabs>
          <w:tab w:val="num" w:pos="3240"/>
        </w:tabs>
        <w:ind w:left="6624" w:hanging="360"/>
      </w:pPr>
    </w:lvl>
    <w:lvl w:ilvl="8">
      <w:start w:val="1"/>
      <w:numFmt w:val="lowerRoman"/>
      <w:lvlText w:val="%9."/>
      <w:lvlJc w:val="right"/>
      <w:pPr>
        <w:tabs>
          <w:tab w:val="num" w:pos="3600"/>
        </w:tabs>
        <w:ind w:left="7344" w:hanging="180"/>
      </w:pPr>
    </w:lvl>
  </w:abstractNum>
  <w:abstractNum w:abstractNumId="26" w15:restartNumberingAfterBreak="0">
    <w:nsid w:val="7D050AE6"/>
    <w:multiLevelType w:val="multilevel"/>
    <w:tmpl w:val="AC7C886C"/>
    <w:lvl w:ilvl="0">
      <w:start w:val="1"/>
      <w:numFmt w:val="decimal"/>
      <w:pStyle w:val="Heading1"/>
      <w:lvlText w:val="%1"/>
      <w:lvlJc w:val="left"/>
      <w:pPr>
        <w:tabs>
          <w:tab w:val="num" w:pos="0"/>
        </w:tabs>
        <w:ind w:left="432" w:hanging="432"/>
      </w:pPr>
      <w:rPr>
        <w:rFonts w:ascii="Times New Roman" w:hAnsi="Times New Roman" w:cs="Times New Roman"/>
        <w:b/>
        <w:sz w:val="24"/>
        <w:szCs w:val="24"/>
      </w:rPr>
    </w:lvl>
    <w:lvl w:ilvl="1">
      <w:start w:val="1"/>
      <w:numFmt w:val="decimal"/>
      <w:pStyle w:val="Heading2"/>
      <w:lvlText w:val="%1.%2"/>
      <w:lvlJc w:val="left"/>
      <w:pPr>
        <w:tabs>
          <w:tab w:val="num" w:pos="0"/>
        </w:tabs>
        <w:ind w:left="936" w:hanging="576"/>
      </w:pPr>
      <w:rPr>
        <w:rFonts w:cs="Times New Roman"/>
        <w:b w:val="0"/>
        <w:i/>
        <w:sz w:val="24"/>
        <w:szCs w:val="28"/>
      </w:rPr>
    </w:lvl>
    <w:lvl w:ilvl="2">
      <w:start w:val="1"/>
      <w:numFmt w:val="decimal"/>
      <w:pStyle w:val="Heading3"/>
      <w:lvlText w:val="%1.%2.%3"/>
      <w:lvlJc w:val="left"/>
      <w:pPr>
        <w:tabs>
          <w:tab w:val="num" w:pos="990"/>
        </w:tabs>
        <w:ind w:left="198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7" w15:restartNumberingAfterBreak="0">
    <w:nsid w:val="7E986378"/>
    <w:multiLevelType w:val="multilevel"/>
    <w:tmpl w:val="74C2C424"/>
    <w:lvl w:ilvl="0">
      <w:start w:val="1"/>
      <w:numFmt w:val="decimal"/>
      <w:lvlText w:val="%1."/>
      <w:lvlJc w:val="left"/>
      <w:pPr>
        <w:tabs>
          <w:tab w:val="num" w:pos="3240"/>
        </w:tabs>
        <w:ind w:left="3240" w:hanging="720"/>
      </w:pPr>
      <w:rPr>
        <w:b/>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num w:numId="1">
    <w:abstractNumId w:val="26"/>
  </w:num>
  <w:num w:numId="2">
    <w:abstractNumId w:val="9"/>
  </w:num>
  <w:num w:numId="3">
    <w:abstractNumId w:val="13"/>
  </w:num>
  <w:num w:numId="4">
    <w:abstractNumId w:val="18"/>
  </w:num>
  <w:num w:numId="5">
    <w:abstractNumId w:val="15"/>
  </w:num>
  <w:num w:numId="6">
    <w:abstractNumId w:val="23"/>
  </w:num>
  <w:num w:numId="7">
    <w:abstractNumId w:val="27"/>
  </w:num>
  <w:num w:numId="8">
    <w:abstractNumId w:val="4"/>
  </w:num>
  <w:num w:numId="9">
    <w:abstractNumId w:val="3"/>
  </w:num>
  <w:num w:numId="10">
    <w:abstractNumId w:val="24"/>
  </w:num>
  <w:num w:numId="11">
    <w:abstractNumId w:val="19"/>
  </w:num>
  <w:num w:numId="12">
    <w:abstractNumId w:val="10"/>
  </w:num>
  <w:num w:numId="13">
    <w:abstractNumId w:val="20"/>
  </w:num>
  <w:num w:numId="14">
    <w:abstractNumId w:val="21"/>
  </w:num>
  <w:num w:numId="15">
    <w:abstractNumId w:val="0"/>
  </w:num>
  <w:num w:numId="16">
    <w:abstractNumId w:val="2"/>
  </w:num>
  <w:num w:numId="17">
    <w:abstractNumId w:val="22"/>
  </w:num>
  <w:num w:numId="18">
    <w:abstractNumId w:val="7"/>
  </w:num>
  <w:num w:numId="19">
    <w:abstractNumId w:val="8"/>
  </w:num>
  <w:num w:numId="20">
    <w:abstractNumId w:val="16"/>
  </w:num>
  <w:num w:numId="21">
    <w:abstractNumId w:val="1"/>
  </w:num>
  <w:num w:numId="22">
    <w:abstractNumId w:val="5"/>
  </w:num>
  <w:num w:numId="23">
    <w:abstractNumId w:val="14"/>
  </w:num>
  <w:num w:numId="24">
    <w:abstractNumId w:val="12"/>
  </w:num>
  <w:num w:numId="25">
    <w:abstractNumId w:val="25"/>
  </w:num>
  <w:num w:numId="26">
    <w:abstractNumId w:val="6"/>
  </w:num>
  <w:num w:numId="27">
    <w:abstractNumId w:val="17"/>
  </w:num>
  <w:num w:numId="28">
    <w:abstractNumId w:val="6"/>
  </w:num>
  <w:num w:numId="29">
    <w:abstractNumId w:val="6"/>
  </w:num>
  <w:num w:numId="30">
    <w:abstractNumId w:val="6"/>
  </w:num>
  <w:num w:numId="31">
    <w:abstractNumId w:val="11"/>
    <w:lvlOverride w:ilvl="0"/>
    <w:lvlOverride w:ilvl="1"/>
    <w:lvlOverride w:ilvl="2">
      <w:startOverride w:val="1"/>
    </w:lvlOverride>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ie Boeddeker">
    <w15:presenceInfo w15:providerId="AD" w15:userId="S::tboeddek@GMU.EDU::ae7165fb-db45-486a-9d2e-db07e4f49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67"/>
    <w:rsid w:val="00214566"/>
    <w:rsid w:val="002C1B08"/>
    <w:rsid w:val="002F1E0B"/>
    <w:rsid w:val="00385EB6"/>
    <w:rsid w:val="006C1E91"/>
    <w:rsid w:val="008D14BC"/>
    <w:rsid w:val="00E147B6"/>
    <w:rsid w:val="00E47739"/>
    <w:rsid w:val="00ED6C39"/>
    <w:rsid w:val="00EE5A6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566D"/>
  <w15:docId w15:val="{5D0A8C8E-D720-4B9D-853B-8CCF8F36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5AF"/>
    <w:rPr>
      <w:sz w:val="24"/>
      <w:szCs w:val="24"/>
    </w:rPr>
  </w:style>
  <w:style w:type="paragraph" w:styleId="Heading1">
    <w:name w:val="heading 1"/>
    <w:basedOn w:val="Normal"/>
    <w:next w:val="Normal"/>
    <w:link w:val="Heading1Char"/>
    <w:qFormat/>
    <w:rsid w:val="00D05934"/>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D0593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593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05934"/>
    <w:pPr>
      <w:keepNext/>
      <w:numPr>
        <w:ilvl w:val="3"/>
        <w:numId w:val="1"/>
      </w:numPr>
      <w:jc w:val="center"/>
      <w:outlineLvl w:val="3"/>
    </w:pPr>
    <w:rPr>
      <w:b/>
      <w:sz w:val="22"/>
    </w:rPr>
  </w:style>
  <w:style w:type="paragraph" w:styleId="Heading5">
    <w:name w:val="heading 5"/>
    <w:basedOn w:val="Normal"/>
    <w:next w:val="Normal"/>
    <w:qFormat/>
    <w:rsid w:val="00D05934"/>
    <w:pPr>
      <w:keepNext/>
      <w:numPr>
        <w:ilvl w:val="4"/>
        <w:numId w:val="1"/>
      </w:numPr>
      <w:outlineLvl w:val="4"/>
    </w:pPr>
    <w:rPr>
      <w:b/>
      <w:bCs/>
      <w:sz w:val="22"/>
    </w:rPr>
  </w:style>
  <w:style w:type="paragraph" w:styleId="Heading6">
    <w:name w:val="heading 6"/>
    <w:basedOn w:val="Normal"/>
    <w:next w:val="Normal"/>
    <w:link w:val="Heading6Char"/>
    <w:qFormat/>
    <w:rsid w:val="00D05934"/>
    <w:pPr>
      <w:keepNext/>
      <w:numPr>
        <w:ilvl w:val="5"/>
        <w:numId w:val="1"/>
      </w:numPr>
      <w:tabs>
        <w:tab w:val="left" w:pos="-144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5"/>
    </w:pPr>
    <w:rPr>
      <w:i/>
      <w:szCs w:val="20"/>
    </w:rPr>
  </w:style>
  <w:style w:type="paragraph" w:styleId="Heading7">
    <w:name w:val="heading 7"/>
    <w:basedOn w:val="Normal"/>
    <w:next w:val="Normal"/>
    <w:qFormat/>
    <w:rsid w:val="00D05934"/>
    <w:pPr>
      <w:keepNext/>
      <w:numPr>
        <w:ilvl w:val="6"/>
        <w:numId w:val="1"/>
      </w:numPr>
      <w:jc w:val="center"/>
      <w:outlineLvl w:val="6"/>
    </w:pPr>
    <w:rPr>
      <w:b/>
      <w:bCs/>
      <w:sz w:val="52"/>
    </w:rPr>
  </w:style>
  <w:style w:type="paragraph" w:styleId="Heading8">
    <w:name w:val="heading 8"/>
    <w:basedOn w:val="Normal"/>
    <w:next w:val="Normal"/>
    <w:qFormat/>
    <w:rsid w:val="00D05934"/>
    <w:pPr>
      <w:keepNext/>
      <w:numPr>
        <w:ilvl w:val="7"/>
        <w:numId w:val="1"/>
      </w:numPr>
      <w:jc w:val="center"/>
      <w:outlineLvl w:val="7"/>
    </w:pPr>
    <w:rPr>
      <w:i/>
      <w:iCs/>
      <w:sz w:val="22"/>
    </w:rPr>
  </w:style>
  <w:style w:type="paragraph" w:styleId="Heading9">
    <w:name w:val="heading 9"/>
    <w:basedOn w:val="Normal"/>
    <w:next w:val="Normal"/>
    <w:qFormat/>
    <w:rsid w:val="00D05934"/>
    <w:pPr>
      <w:keepNext/>
      <w:numPr>
        <w:ilvl w:val="8"/>
        <w:numId w:val="1"/>
      </w:numPr>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5934"/>
    <w:rPr>
      <w:color w:val="0000FF"/>
      <w:u w:val="single"/>
    </w:rPr>
  </w:style>
  <w:style w:type="character" w:styleId="PageNumber">
    <w:name w:val="page number"/>
    <w:basedOn w:val="DefaultParagraphFont"/>
    <w:qFormat/>
    <w:rsid w:val="00D05934"/>
  </w:style>
  <w:style w:type="character" w:styleId="FollowedHyperlink">
    <w:name w:val="FollowedHyperlink"/>
    <w:rsid w:val="00D05934"/>
    <w:rPr>
      <w:color w:val="800080"/>
      <w:u w:val="single"/>
    </w:rPr>
  </w:style>
  <w:style w:type="character" w:customStyle="1" w:styleId="Heading3Char">
    <w:name w:val="Heading 3 Char"/>
    <w:link w:val="Heading3"/>
    <w:qFormat/>
    <w:rsid w:val="00202403"/>
    <w:rPr>
      <w:rFonts w:ascii="Arial" w:hAnsi="Arial" w:cs="Arial"/>
      <w:b/>
      <w:bCs/>
      <w:sz w:val="26"/>
      <w:szCs w:val="26"/>
    </w:rPr>
  </w:style>
  <w:style w:type="character" w:styleId="Strong">
    <w:name w:val="Strong"/>
    <w:qFormat/>
    <w:rsid w:val="00BA20B6"/>
    <w:rPr>
      <w:b/>
      <w:bCs/>
    </w:rPr>
  </w:style>
  <w:style w:type="character" w:customStyle="1" w:styleId="Heading1Char">
    <w:name w:val="Heading 1 Char"/>
    <w:link w:val="Heading1"/>
    <w:qFormat/>
    <w:rsid w:val="009E1BDB"/>
    <w:rPr>
      <w:rFonts w:ascii="Arial" w:hAnsi="Arial" w:cs="Arial"/>
      <w:b/>
      <w:bCs/>
      <w:kern w:val="2"/>
      <w:sz w:val="32"/>
      <w:szCs w:val="32"/>
    </w:rPr>
  </w:style>
  <w:style w:type="character" w:styleId="CommentReference">
    <w:name w:val="annotation reference"/>
    <w:uiPriority w:val="99"/>
    <w:qFormat/>
    <w:rsid w:val="002832B2"/>
    <w:rPr>
      <w:sz w:val="16"/>
      <w:szCs w:val="16"/>
    </w:rPr>
  </w:style>
  <w:style w:type="character" w:customStyle="1" w:styleId="apple-style-span">
    <w:name w:val="apple-style-span"/>
    <w:basedOn w:val="DefaultParagraphFont"/>
    <w:qFormat/>
    <w:rsid w:val="00946399"/>
  </w:style>
  <w:style w:type="character" w:customStyle="1" w:styleId="phone">
    <w:name w:val="phone"/>
    <w:basedOn w:val="DefaultParagraphFont"/>
    <w:qFormat/>
    <w:rsid w:val="00017393"/>
  </w:style>
  <w:style w:type="character" w:customStyle="1" w:styleId="st4">
    <w:name w:val="st4"/>
    <w:basedOn w:val="DefaultParagraphFont"/>
    <w:qFormat/>
    <w:rsid w:val="00C97E3B"/>
  </w:style>
  <w:style w:type="character" w:styleId="Emphasis">
    <w:name w:val="Emphasis"/>
    <w:qFormat/>
    <w:rsid w:val="00546B0D"/>
    <w:rPr>
      <w:i/>
      <w:iCs/>
    </w:rPr>
  </w:style>
  <w:style w:type="character" w:customStyle="1" w:styleId="BodyTextIndentChar">
    <w:name w:val="Body Text Indent Char"/>
    <w:link w:val="BodyTextIndent"/>
    <w:qFormat/>
    <w:rsid w:val="00BE0915"/>
    <w:rPr>
      <w:sz w:val="24"/>
      <w:szCs w:val="24"/>
    </w:rPr>
  </w:style>
  <w:style w:type="character" w:customStyle="1" w:styleId="PlainTextChar">
    <w:name w:val="Plain Text Char"/>
    <w:link w:val="PlainText"/>
    <w:uiPriority w:val="99"/>
    <w:qFormat/>
    <w:rsid w:val="004C69DD"/>
    <w:rPr>
      <w:rFonts w:ascii="Calibri" w:eastAsia="Calibri" w:hAnsi="Calibri"/>
      <w:sz w:val="22"/>
      <w:szCs w:val="21"/>
    </w:rPr>
  </w:style>
  <w:style w:type="character" w:customStyle="1" w:styleId="Heading2Char">
    <w:name w:val="Heading 2 Char"/>
    <w:link w:val="Heading2"/>
    <w:qFormat/>
    <w:rsid w:val="00FE5DDC"/>
    <w:rPr>
      <w:rFonts w:ascii="Arial" w:hAnsi="Arial" w:cs="Arial"/>
      <w:b/>
      <w:bCs/>
      <w:i/>
      <w:iCs/>
      <w:sz w:val="28"/>
      <w:szCs w:val="28"/>
    </w:rPr>
  </w:style>
  <w:style w:type="character" w:customStyle="1" w:styleId="moz-txt-citetags">
    <w:name w:val="moz-txt-citetags"/>
    <w:basedOn w:val="DefaultParagraphFont"/>
    <w:qFormat/>
    <w:rsid w:val="00D631F5"/>
  </w:style>
  <w:style w:type="character" w:customStyle="1" w:styleId="Heading4Char">
    <w:name w:val="Heading 4 Char"/>
    <w:basedOn w:val="DefaultParagraphFont"/>
    <w:link w:val="Heading4"/>
    <w:uiPriority w:val="99"/>
    <w:qFormat/>
    <w:locked/>
    <w:rsid w:val="001473E1"/>
    <w:rPr>
      <w:b/>
      <w:sz w:val="22"/>
      <w:szCs w:val="24"/>
    </w:rPr>
  </w:style>
  <w:style w:type="character" w:customStyle="1" w:styleId="CommentTextChar">
    <w:name w:val="Comment Text Char"/>
    <w:basedOn w:val="DefaultParagraphFont"/>
    <w:link w:val="CommentText"/>
    <w:uiPriority w:val="99"/>
    <w:qFormat/>
    <w:locked/>
    <w:rsid w:val="001473E1"/>
  </w:style>
  <w:style w:type="character" w:customStyle="1" w:styleId="BodyTextChar">
    <w:name w:val="Body Text Char"/>
    <w:basedOn w:val="DefaultParagraphFont"/>
    <w:link w:val="BodyText"/>
    <w:qFormat/>
    <w:locked/>
    <w:rsid w:val="001473E1"/>
    <w:rPr>
      <w:sz w:val="22"/>
      <w:szCs w:val="24"/>
    </w:rPr>
  </w:style>
  <w:style w:type="character" w:customStyle="1" w:styleId="SubtitleChar">
    <w:name w:val="Subtitle Char"/>
    <w:basedOn w:val="DefaultParagraphFont"/>
    <w:link w:val="Subtitle"/>
    <w:qFormat/>
    <w:rsid w:val="00C911C0"/>
    <w:rPr>
      <w:sz w:val="24"/>
    </w:rPr>
  </w:style>
  <w:style w:type="character" w:customStyle="1" w:styleId="BodyText2Char">
    <w:name w:val="Body Text 2 Char"/>
    <w:basedOn w:val="DefaultParagraphFont"/>
    <w:link w:val="BodyText2"/>
    <w:qFormat/>
    <w:rsid w:val="00C911C0"/>
    <w:rPr>
      <w:sz w:val="22"/>
      <w:szCs w:val="24"/>
    </w:rPr>
  </w:style>
  <w:style w:type="character" w:customStyle="1" w:styleId="HTMLPreformattedChar">
    <w:name w:val="HTML Preformatted Char"/>
    <w:basedOn w:val="DefaultParagraphFont"/>
    <w:link w:val="HTMLPreformatted"/>
    <w:uiPriority w:val="99"/>
    <w:qFormat/>
    <w:rsid w:val="005737E9"/>
    <w:rPr>
      <w:rFonts w:ascii="Courier New" w:hAnsi="Courier New" w:cs="Courier New"/>
    </w:rPr>
  </w:style>
  <w:style w:type="character" w:customStyle="1" w:styleId="acalog-highlight-search-1">
    <w:name w:val="acalog-highlight-search-1"/>
    <w:basedOn w:val="DefaultParagraphFont"/>
    <w:qFormat/>
    <w:rsid w:val="009F3C47"/>
  </w:style>
  <w:style w:type="character" w:customStyle="1" w:styleId="UnresolvedMention1">
    <w:name w:val="Unresolved Mention1"/>
    <w:basedOn w:val="DefaultParagraphFont"/>
    <w:qFormat/>
    <w:rsid w:val="00FE0688"/>
    <w:rPr>
      <w:color w:val="605E5C"/>
      <w:shd w:val="clear" w:color="auto" w:fill="E1DFDD"/>
    </w:rPr>
  </w:style>
  <w:style w:type="character" w:customStyle="1" w:styleId="UnresolvedMention2">
    <w:name w:val="Unresolved Mention2"/>
    <w:basedOn w:val="DefaultParagraphFont"/>
    <w:uiPriority w:val="99"/>
    <w:semiHidden/>
    <w:unhideWhenUsed/>
    <w:qFormat/>
    <w:rsid w:val="00023C55"/>
    <w:rPr>
      <w:color w:val="605E5C"/>
      <w:shd w:val="clear" w:color="auto" w:fill="E1DFDD"/>
    </w:rPr>
  </w:style>
  <w:style w:type="character" w:customStyle="1" w:styleId="UnresolvedMention3">
    <w:name w:val="Unresolved Mention3"/>
    <w:basedOn w:val="DefaultParagraphFont"/>
    <w:uiPriority w:val="99"/>
    <w:semiHidden/>
    <w:unhideWhenUsed/>
    <w:qFormat/>
    <w:rsid w:val="006C1CDC"/>
    <w:rPr>
      <w:color w:val="605E5C"/>
      <w:shd w:val="clear" w:color="auto" w:fill="E1DFDD"/>
    </w:rPr>
  </w:style>
  <w:style w:type="character" w:customStyle="1" w:styleId="apple-converted-space">
    <w:name w:val="apple-converted-space"/>
    <w:basedOn w:val="DefaultParagraphFont"/>
    <w:qFormat/>
    <w:rsid w:val="00C177ED"/>
  </w:style>
  <w:style w:type="character" w:customStyle="1" w:styleId="HeaderChar">
    <w:name w:val="Header Char"/>
    <w:basedOn w:val="DefaultParagraphFont"/>
    <w:link w:val="Header"/>
    <w:uiPriority w:val="99"/>
    <w:qFormat/>
    <w:rsid w:val="000F5BD9"/>
    <w:rPr>
      <w:sz w:val="24"/>
      <w:szCs w:val="24"/>
    </w:rPr>
  </w:style>
  <w:style w:type="character" w:customStyle="1" w:styleId="IndexLink">
    <w:name w:val="Index Link"/>
    <w:qFormat/>
  </w:style>
  <w:style w:type="character" w:customStyle="1" w:styleId="LineNumbering">
    <w:name w:val="Line Numbering"/>
  </w:style>
  <w:style w:type="character" w:customStyle="1" w:styleId="FooterChar">
    <w:name w:val="Footer Char"/>
    <w:link w:val="Footer"/>
    <w:qFormat/>
    <w:rsid w:val="00357F04"/>
    <w:rPr>
      <w:rFonts w:ascii="Lucida Console" w:hAnsi="Lucida Console"/>
      <w:sz w:val="24"/>
    </w:rPr>
  </w:style>
  <w:style w:type="character" w:customStyle="1" w:styleId="Heading6Char">
    <w:name w:val="Heading 6 Char"/>
    <w:basedOn w:val="DefaultParagraphFont"/>
    <w:link w:val="Heading6"/>
    <w:qFormat/>
    <w:rsid w:val="0020512F"/>
    <w:rPr>
      <w:i/>
      <w:sz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D05934"/>
    <w:pPr>
      <w:tabs>
        <w:tab w:val="left" w:pos="-1440"/>
        <w:tab w:val="left" w:pos="-720"/>
      </w:tabs>
    </w:pPr>
    <w:rPr>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ubtitle">
    <w:name w:val="Subtitle"/>
    <w:basedOn w:val="Normal"/>
    <w:link w:val="SubtitleChar"/>
    <w:qFormat/>
    <w:rsid w:val="00D05934"/>
    <w:rPr>
      <w:szCs w:val="20"/>
    </w:rPr>
  </w:style>
  <w:style w:type="paragraph" w:styleId="BodyTextIndent">
    <w:name w:val="Body Text Indent"/>
    <w:basedOn w:val="Normal"/>
    <w:link w:val="BodyTextIndentChar"/>
    <w:rsid w:val="00D05934"/>
    <w:pPr>
      <w:tabs>
        <w:tab w:val="left" w:pos="-1440"/>
        <w:tab w:val="left" w:pos="-720"/>
        <w:tab w:val="left" w:pos="0"/>
        <w:tab w:val="left" w:pos="148"/>
        <w:tab w:val="left" w:pos="297"/>
        <w:tab w:val="left" w:pos="4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8"/>
    </w:pPr>
  </w:style>
  <w:style w:type="paragraph" w:styleId="DocumentMap">
    <w:name w:val="Document Map"/>
    <w:basedOn w:val="Normal"/>
    <w:semiHidden/>
    <w:qFormat/>
    <w:rsid w:val="00D05934"/>
    <w:pPr>
      <w:shd w:val="clear" w:color="auto" w:fill="000080"/>
    </w:pPr>
    <w:rPr>
      <w:rFonts w:ascii="Tahoma" w:hAnsi="Tahoma" w:cs="Tahoma"/>
    </w:rPr>
  </w:style>
  <w:style w:type="paragraph" w:styleId="BodyTextIndent2">
    <w:name w:val="Body Text Indent 2"/>
    <w:basedOn w:val="Normal"/>
    <w:qFormat/>
    <w:rsid w:val="00D05934"/>
    <w:pPr>
      <w:tabs>
        <w:tab w:val="left" w:pos="-1440"/>
        <w:tab w:val="left" w:pos="-720"/>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left="1689" w:hanging="1689"/>
    </w:pPr>
  </w:style>
  <w:style w:type="paragraph" w:customStyle="1" w:styleId="HeaderandFooter">
    <w:name w:val="Header and Footer"/>
    <w:basedOn w:val="Normal"/>
    <w:qFormat/>
  </w:style>
  <w:style w:type="paragraph" w:styleId="Footer">
    <w:name w:val="footer"/>
    <w:basedOn w:val="Normal"/>
    <w:link w:val="FooterChar"/>
    <w:rsid w:val="00D05934"/>
    <w:pPr>
      <w:widowControl w:val="0"/>
      <w:tabs>
        <w:tab w:val="center" w:pos="4320"/>
        <w:tab w:val="right" w:pos="8640"/>
      </w:tabs>
    </w:pPr>
    <w:rPr>
      <w:rFonts w:ascii="Lucida Console" w:hAnsi="Lucida Console"/>
      <w:szCs w:val="20"/>
    </w:rPr>
  </w:style>
  <w:style w:type="paragraph" w:styleId="TOC3">
    <w:name w:val="toc 3"/>
    <w:basedOn w:val="Normal"/>
    <w:next w:val="Normal"/>
    <w:autoRedefine/>
    <w:uiPriority w:val="39"/>
    <w:rsid w:val="00D05934"/>
    <w:pPr>
      <w:ind w:left="480"/>
    </w:pPr>
    <w:rPr>
      <w:i/>
      <w:iCs/>
    </w:rPr>
  </w:style>
  <w:style w:type="paragraph" w:styleId="TOC1">
    <w:name w:val="toc 1"/>
    <w:basedOn w:val="Normal"/>
    <w:next w:val="Normal"/>
    <w:autoRedefine/>
    <w:uiPriority w:val="39"/>
    <w:rsid w:val="0022620C"/>
    <w:pPr>
      <w:tabs>
        <w:tab w:val="right" w:leader="dot" w:pos="9350"/>
      </w:tabs>
      <w:spacing w:before="120" w:after="120"/>
      <w:ind w:left="360" w:hanging="360"/>
    </w:pPr>
    <w:rPr>
      <w:b/>
      <w:bCs/>
      <w:caps/>
    </w:rPr>
  </w:style>
  <w:style w:type="paragraph" w:styleId="BodyTextIndent3">
    <w:name w:val="Body Text Indent 3"/>
    <w:basedOn w:val="Normal"/>
    <w:qFormat/>
    <w:rsid w:val="00D05934"/>
    <w:pPr>
      <w:tabs>
        <w:tab w:val="left" w:pos="360"/>
      </w:tabs>
      <w:ind w:left="720" w:hanging="720"/>
    </w:pPr>
    <w:rPr>
      <w:sz w:val="22"/>
    </w:rPr>
  </w:style>
  <w:style w:type="paragraph" w:styleId="TOC2">
    <w:name w:val="toc 2"/>
    <w:basedOn w:val="Normal"/>
    <w:next w:val="Normal"/>
    <w:autoRedefine/>
    <w:uiPriority w:val="39"/>
    <w:rsid w:val="00D05934"/>
    <w:pPr>
      <w:ind w:left="240"/>
    </w:pPr>
    <w:rPr>
      <w:smallCaps/>
    </w:rPr>
  </w:style>
  <w:style w:type="paragraph" w:styleId="TOC4">
    <w:name w:val="toc 4"/>
    <w:basedOn w:val="Normal"/>
    <w:next w:val="Normal"/>
    <w:autoRedefine/>
    <w:uiPriority w:val="39"/>
    <w:rsid w:val="00D05934"/>
    <w:pPr>
      <w:ind w:left="720"/>
    </w:pPr>
    <w:rPr>
      <w:szCs w:val="21"/>
    </w:rPr>
  </w:style>
  <w:style w:type="paragraph" w:styleId="TOC5">
    <w:name w:val="toc 5"/>
    <w:basedOn w:val="Normal"/>
    <w:next w:val="Normal"/>
    <w:autoRedefine/>
    <w:uiPriority w:val="39"/>
    <w:rsid w:val="00D05934"/>
    <w:pPr>
      <w:ind w:left="960"/>
    </w:pPr>
    <w:rPr>
      <w:szCs w:val="21"/>
    </w:rPr>
  </w:style>
  <w:style w:type="paragraph" w:styleId="TOC6">
    <w:name w:val="toc 6"/>
    <w:basedOn w:val="Normal"/>
    <w:next w:val="Normal"/>
    <w:autoRedefine/>
    <w:uiPriority w:val="39"/>
    <w:rsid w:val="00D05934"/>
    <w:pPr>
      <w:ind w:left="1200"/>
    </w:pPr>
    <w:rPr>
      <w:szCs w:val="21"/>
    </w:rPr>
  </w:style>
  <w:style w:type="paragraph" w:styleId="TOC7">
    <w:name w:val="toc 7"/>
    <w:basedOn w:val="Normal"/>
    <w:next w:val="Normal"/>
    <w:autoRedefine/>
    <w:uiPriority w:val="39"/>
    <w:rsid w:val="00D05934"/>
    <w:pPr>
      <w:ind w:left="1440"/>
    </w:pPr>
    <w:rPr>
      <w:szCs w:val="21"/>
    </w:rPr>
  </w:style>
  <w:style w:type="paragraph" w:styleId="TOC8">
    <w:name w:val="toc 8"/>
    <w:basedOn w:val="Normal"/>
    <w:next w:val="Normal"/>
    <w:autoRedefine/>
    <w:uiPriority w:val="39"/>
    <w:rsid w:val="00D05934"/>
    <w:pPr>
      <w:ind w:left="1680"/>
    </w:pPr>
    <w:rPr>
      <w:szCs w:val="21"/>
    </w:rPr>
  </w:style>
  <w:style w:type="paragraph" w:styleId="TOC9">
    <w:name w:val="toc 9"/>
    <w:basedOn w:val="Normal"/>
    <w:next w:val="Normal"/>
    <w:autoRedefine/>
    <w:uiPriority w:val="39"/>
    <w:rsid w:val="00D05934"/>
    <w:pPr>
      <w:ind w:left="1920"/>
    </w:pPr>
    <w:rPr>
      <w:szCs w:val="21"/>
    </w:rPr>
  </w:style>
  <w:style w:type="paragraph" w:styleId="BodyText2">
    <w:name w:val="Body Text 2"/>
    <w:basedOn w:val="Normal"/>
    <w:link w:val="BodyText2Char"/>
    <w:qFormat/>
    <w:rsid w:val="00D05934"/>
    <w:rPr>
      <w:sz w:val="22"/>
    </w:rPr>
  </w:style>
  <w:style w:type="paragraph" w:styleId="Header">
    <w:name w:val="header"/>
    <w:basedOn w:val="Normal"/>
    <w:link w:val="HeaderChar"/>
    <w:uiPriority w:val="99"/>
    <w:rsid w:val="00D05934"/>
    <w:pPr>
      <w:tabs>
        <w:tab w:val="center" w:pos="4320"/>
        <w:tab w:val="right" w:pos="8640"/>
      </w:tabs>
    </w:pPr>
  </w:style>
  <w:style w:type="paragraph" w:styleId="BodyText3">
    <w:name w:val="Body Text 3"/>
    <w:basedOn w:val="Normal"/>
    <w:qFormat/>
    <w:rsid w:val="00D05934"/>
    <w:rPr>
      <w:sz w:val="16"/>
    </w:rPr>
  </w:style>
  <w:style w:type="paragraph" w:styleId="Title">
    <w:name w:val="Title"/>
    <w:basedOn w:val="Normal"/>
    <w:qFormat/>
    <w:rsid w:val="00D05934"/>
    <w:pPr>
      <w:jc w:val="center"/>
    </w:pPr>
    <w:rPr>
      <w:b/>
    </w:rPr>
  </w:style>
  <w:style w:type="paragraph" w:styleId="Index1">
    <w:name w:val="index 1"/>
    <w:basedOn w:val="Normal"/>
    <w:next w:val="Normal"/>
    <w:autoRedefine/>
    <w:semiHidden/>
    <w:qFormat/>
    <w:rsid w:val="00D05934"/>
    <w:pPr>
      <w:ind w:left="240" w:hanging="240"/>
    </w:pPr>
  </w:style>
  <w:style w:type="paragraph" w:styleId="Index2">
    <w:name w:val="index 2"/>
    <w:basedOn w:val="Normal"/>
    <w:next w:val="Normal"/>
    <w:autoRedefine/>
    <w:semiHidden/>
    <w:qFormat/>
    <w:rsid w:val="00D05934"/>
    <w:pPr>
      <w:ind w:left="480" w:hanging="240"/>
    </w:pPr>
  </w:style>
  <w:style w:type="paragraph" w:styleId="Index3">
    <w:name w:val="index 3"/>
    <w:basedOn w:val="Normal"/>
    <w:next w:val="Normal"/>
    <w:autoRedefine/>
    <w:semiHidden/>
    <w:qFormat/>
    <w:rsid w:val="00D05934"/>
    <w:pPr>
      <w:ind w:left="720" w:hanging="240"/>
    </w:pPr>
  </w:style>
  <w:style w:type="paragraph" w:styleId="Index4">
    <w:name w:val="index 4"/>
    <w:basedOn w:val="Normal"/>
    <w:next w:val="Normal"/>
    <w:autoRedefine/>
    <w:semiHidden/>
    <w:qFormat/>
    <w:rsid w:val="00D05934"/>
    <w:pPr>
      <w:ind w:left="960" w:hanging="240"/>
    </w:pPr>
  </w:style>
  <w:style w:type="paragraph" w:styleId="Index5">
    <w:name w:val="index 5"/>
    <w:basedOn w:val="Normal"/>
    <w:next w:val="Normal"/>
    <w:autoRedefine/>
    <w:semiHidden/>
    <w:qFormat/>
    <w:rsid w:val="00D05934"/>
    <w:pPr>
      <w:ind w:left="1200" w:hanging="240"/>
    </w:pPr>
  </w:style>
  <w:style w:type="paragraph" w:styleId="Index6">
    <w:name w:val="index 6"/>
    <w:basedOn w:val="Normal"/>
    <w:next w:val="Normal"/>
    <w:autoRedefine/>
    <w:semiHidden/>
    <w:qFormat/>
    <w:rsid w:val="00D05934"/>
    <w:pPr>
      <w:ind w:left="1440" w:hanging="240"/>
    </w:pPr>
  </w:style>
  <w:style w:type="paragraph" w:styleId="Index7">
    <w:name w:val="index 7"/>
    <w:basedOn w:val="Normal"/>
    <w:next w:val="Normal"/>
    <w:autoRedefine/>
    <w:semiHidden/>
    <w:qFormat/>
    <w:rsid w:val="00D05934"/>
    <w:pPr>
      <w:ind w:left="1680" w:hanging="240"/>
    </w:pPr>
  </w:style>
  <w:style w:type="paragraph" w:styleId="Index8">
    <w:name w:val="index 8"/>
    <w:basedOn w:val="Normal"/>
    <w:next w:val="Normal"/>
    <w:autoRedefine/>
    <w:semiHidden/>
    <w:qFormat/>
    <w:rsid w:val="00D05934"/>
    <w:pPr>
      <w:ind w:left="1920" w:hanging="240"/>
    </w:pPr>
  </w:style>
  <w:style w:type="paragraph" w:styleId="Index9">
    <w:name w:val="index 9"/>
    <w:basedOn w:val="Normal"/>
    <w:next w:val="Normal"/>
    <w:autoRedefine/>
    <w:semiHidden/>
    <w:qFormat/>
    <w:rsid w:val="00D05934"/>
    <w:pPr>
      <w:ind w:left="2160" w:hanging="240"/>
    </w:pPr>
  </w:style>
  <w:style w:type="paragraph" w:styleId="IndexHeading">
    <w:name w:val="index heading"/>
    <w:basedOn w:val="Heading"/>
  </w:style>
  <w:style w:type="paragraph" w:styleId="NormalWeb">
    <w:name w:val="Normal (Web)"/>
    <w:basedOn w:val="Normal"/>
    <w:uiPriority w:val="99"/>
    <w:qFormat/>
    <w:rsid w:val="00BA20B6"/>
    <w:pPr>
      <w:spacing w:beforeAutospacing="1" w:afterAutospacing="1"/>
    </w:pPr>
    <w:rPr>
      <w:rFonts w:ascii="Arial" w:hAnsi="Arial" w:cs="Arial"/>
      <w:sz w:val="18"/>
      <w:szCs w:val="18"/>
    </w:rPr>
  </w:style>
  <w:style w:type="paragraph" w:styleId="HTMLPreformatted">
    <w:name w:val="HTML Preformatted"/>
    <w:basedOn w:val="Normal"/>
    <w:link w:val="HTMLPreformattedChar"/>
    <w:uiPriority w:val="99"/>
    <w:qFormat/>
    <w:rsid w:val="0002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link w:val="CommentTextChar"/>
    <w:uiPriority w:val="99"/>
    <w:qFormat/>
    <w:rsid w:val="002832B2"/>
    <w:rPr>
      <w:sz w:val="20"/>
      <w:szCs w:val="20"/>
    </w:rPr>
  </w:style>
  <w:style w:type="paragraph" w:styleId="CommentSubject">
    <w:name w:val="annotation subject"/>
    <w:basedOn w:val="CommentText"/>
    <w:next w:val="CommentText"/>
    <w:semiHidden/>
    <w:qFormat/>
    <w:rsid w:val="002832B2"/>
    <w:rPr>
      <w:b/>
      <w:bCs/>
    </w:rPr>
  </w:style>
  <w:style w:type="paragraph" w:styleId="BalloonText">
    <w:name w:val="Balloon Text"/>
    <w:basedOn w:val="Normal"/>
    <w:semiHidden/>
    <w:qFormat/>
    <w:rsid w:val="002832B2"/>
    <w:rPr>
      <w:rFonts w:ascii="Tahoma" w:hAnsi="Tahoma" w:cs="Tahoma"/>
      <w:sz w:val="16"/>
      <w:szCs w:val="16"/>
    </w:rPr>
  </w:style>
  <w:style w:type="paragraph" w:styleId="z-TopofForm">
    <w:name w:val="HTML Top of Form"/>
    <w:basedOn w:val="Normal"/>
    <w:next w:val="Normal"/>
    <w:qFormat/>
    <w:rsid w:val="005D2F9C"/>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qFormat/>
    <w:rsid w:val="005D2F9C"/>
    <w:pPr>
      <w:pBdr>
        <w:top w:val="single" w:sz="6" w:space="1" w:color="000000"/>
      </w:pBdr>
      <w:jc w:val="center"/>
    </w:pPr>
    <w:rPr>
      <w:rFonts w:ascii="Arial" w:hAnsi="Arial" w:cs="Arial"/>
      <w:vanish/>
      <w:sz w:val="16"/>
      <w:szCs w:val="16"/>
    </w:rPr>
  </w:style>
  <w:style w:type="paragraph" w:customStyle="1" w:styleId="ColorfulList-Accent11">
    <w:name w:val="Colorful List - Accent 11"/>
    <w:basedOn w:val="Normal"/>
    <w:uiPriority w:val="34"/>
    <w:qFormat/>
    <w:rsid w:val="000714AC"/>
    <w:pPr>
      <w:ind w:left="720"/>
      <w:contextualSpacing/>
    </w:pPr>
    <w:rPr>
      <w:rFonts w:ascii="Cambria" w:eastAsia="Cambria" w:hAnsi="Cambria"/>
    </w:rPr>
  </w:style>
  <w:style w:type="paragraph" w:styleId="ListParagraph">
    <w:name w:val="List Paragraph"/>
    <w:basedOn w:val="Normal"/>
    <w:uiPriority w:val="34"/>
    <w:qFormat/>
    <w:rsid w:val="00CA7AB0"/>
    <w:pPr>
      <w:ind w:left="720"/>
      <w:contextualSpacing/>
    </w:pPr>
  </w:style>
  <w:style w:type="paragraph" w:styleId="PlainText">
    <w:name w:val="Plain Text"/>
    <w:basedOn w:val="Normal"/>
    <w:link w:val="PlainTextChar"/>
    <w:uiPriority w:val="99"/>
    <w:unhideWhenUsed/>
    <w:qFormat/>
    <w:rsid w:val="004C69DD"/>
    <w:rPr>
      <w:rFonts w:ascii="Calibri" w:eastAsia="Calibri" w:hAnsi="Calibri"/>
      <w:sz w:val="22"/>
      <w:szCs w:val="21"/>
    </w:rPr>
  </w:style>
  <w:style w:type="paragraph" w:styleId="Revision">
    <w:name w:val="Revision"/>
    <w:uiPriority w:val="99"/>
    <w:semiHidden/>
    <w:qFormat/>
    <w:rsid w:val="00FE5DDC"/>
    <w:rPr>
      <w:sz w:val="24"/>
      <w:szCs w:val="24"/>
    </w:rPr>
  </w:style>
  <w:style w:type="paragraph" w:customStyle="1" w:styleId="BodyText21">
    <w:name w:val="Body Text 21"/>
    <w:qFormat/>
    <w:rsid w:val="00DC6E9B"/>
    <w:rPr>
      <w:rFonts w:eastAsia="ヒラギノ角ゴ Pro W3"/>
      <w:color w:val="000000"/>
      <w:sz w:val="22"/>
    </w:rPr>
  </w:style>
  <w:style w:type="paragraph" w:styleId="TOCHeading">
    <w:name w:val="TOC Heading"/>
    <w:basedOn w:val="Heading1"/>
    <w:next w:val="Normal"/>
    <w:uiPriority w:val="39"/>
    <w:unhideWhenUsed/>
    <w:qFormat/>
    <w:rsid w:val="001926F1"/>
    <w:pPr>
      <w:keepLines/>
      <w:numPr>
        <w:numId w:val="0"/>
      </w:numPr>
      <w:spacing w:before="480" w:after="0" w:line="276" w:lineRule="auto"/>
    </w:pPr>
    <w:rPr>
      <w:rFonts w:asciiTheme="majorHAnsi" w:eastAsiaTheme="majorEastAsia" w:hAnsiTheme="majorHAnsi" w:cstheme="majorBidi"/>
      <w:color w:val="365F91" w:themeColor="accent1" w:themeShade="BF"/>
      <w:kern w:val="0"/>
      <w:sz w:val="28"/>
      <w:szCs w:val="28"/>
    </w:rPr>
  </w:style>
  <w:style w:type="paragraph" w:customStyle="1" w:styleId="Default">
    <w:name w:val="Default"/>
    <w:qFormat/>
    <w:rsid w:val="00D63652"/>
    <w:rPr>
      <w:color w:val="000000"/>
      <w:sz w:val="24"/>
      <w:szCs w:val="24"/>
    </w:rPr>
  </w:style>
  <w:style w:type="paragraph" w:customStyle="1" w:styleId="FrameContents">
    <w:name w:val="Frame Contents"/>
    <w:basedOn w:val="Normal"/>
    <w:qFormat/>
  </w:style>
  <w:style w:type="table" w:styleId="TableGrid">
    <w:name w:val="Table Grid"/>
    <w:basedOn w:val="TableNormal"/>
    <w:rsid w:val="00C9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513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513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8D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gstf.gmu.edu/" TargetMode="External"/><Relationship Id="rId21" Type="http://schemas.openxmlformats.org/officeDocument/2006/relationships/hyperlink" Target="mailto:whelton@gmu.edu" TargetMode="External"/><Relationship Id="rId42" Type="http://schemas.openxmlformats.org/officeDocument/2006/relationships/hyperlink" Target="https://catalog.gmu.edu/policies/academic/course-information/" TargetMode="External"/><Relationship Id="rId63" Type="http://schemas.openxmlformats.org/officeDocument/2006/relationships/hyperlink" Target="https://catalog.gmu.edu/policies/academic/graduate-policies/" TargetMode="External"/><Relationship Id="rId84" Type="http://schemas.openxmlformats.org/officeDocument/2006/relationships/hyperlink" Target="https://catalog.gmu.edu/policies/academic/graduate-policies/" TargetMode="External"/><Relationship Id="rId138" Type="http://schemas.openxmlformats.org/officeDocument/2006/relationships/hyperlink" Target="https://universitycounsel.gmu.edu/forms/" TargetMode="External"/><Relationship Id="rId159" Type="http://schemas.openxmlformats.org/officeDocument/2006/relationships/hyperlink" Target="http://psychology.gmu.edu/graduate/formsgrad" TargetMode="External"/><Relationship Id="rId170" Type="http://schemas.openxmlformats.org/officeDocument/2006/relationships/hyperlink" Target="https://d101vc9winf8ln.cloudfront.net/documents/26521/original/Rubric_for_Oral_Presentation.pdf?1507815278" TargetMode="External"/><Relationship Id="rId191" Type="http://schemas.openxmlformats.org/officeDocument/2006/relationships/hyperlink" Target="https://registrar.gmu.edu/" TargetMode="External"/><Relationship Id="rId107" Type="http://schemas.openxmlformats.org/officeDocument/2006/relationships/hyperlink" Target="https://chss.gmu.edu/graduate/policies/gradreductionrequest" TargetMode="External"/><Relationship Id="rId11" Type="http://schemas.openxmlformats.org/officeDocument/2006/relationships/hyperlink" Target="mailto:kclenden@gmu.edu" TargetMode="External"/><Relationship Id="rId32" Type="http://schemas.openxmlformats.org/officeDocument/2006/relationships/hyperlink" Target="https://catalog.gmu.edu/policies/academic/registration-attendance/" TargetMode="External"/><Relationship Id="rId53" Type="http://schemas.openxmlformats.org/officeDocument/2006/relationships/hyperlink" Target="https://catalog.gmu.edu/policies/academic/degree-application-conferral-graduation/"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https://d101vc9winf8ln.cloudfront.net/documents/26521/original/Rubric_for_Oral_Presentation.pdf?1507815278" TargetMode="External"/><Relationship Id="rId149" Type="http://schemas.openxmlformats.org/officeDocument/2006/relationships/hyperlink" Target="https://catalog.gmu.edu/policies/academic/graduate-policies/" TargetMode="External"/><Relationship Id="rId5" Type="http://schemas.openxmlformats.org/officeDocument/2006/relationships/webSettings" Target="webSettings.xml"/><Relationship Id="rId95" Type="http://schemas.openxmlformats.org/officeDocument/2006/relationships/hyperlink" Target="https://chss.gmu.edu/graduate/policies/grad999request" TargetMode="External"/><Relationship Id="rId160" Type="http://schemas.openxmlformats.org/officeDocument/2006/relationships/hyperlink" Target="http://thesis.gmu.edu/index.html" TargetMode="External"/><Relationship Id="rId181" Type="http://schemas.openxmlformats.org/officeDocument/2006/relationships/hyperlink" Target="http://www.gmu.edu/resources/students/" TargetMode="External"/><Relationship Id="rId22" Type="http://schemas.openxmlformats.org/officeDocument/2006/relationships/hyperlink" Target="mailto:pmcknigh@gmu.edu" TargetMode="External"/><Relationship Id="rId43" Type="http://schemas.openxmlformats.org/officeDocument/2006/relationships/hyperlink" Target="https://catalog.gmu.edu/policies/academic/grading/" TargetMode="External"/><Relationship Id="rId64" Type="http://schemas.openxmlformats.org/officeDocument/2006/relationships/hyperlink" Target="https://catalog.gmu.edu/policies/academic/graduate-policies/" TargetMode="External"/><Relationship Id="rId118" Type="http://schemas.openxmlformats.org/officeDocument/2006/relationships/hyperlink" Target="http://gstf.gmu.edu/" TargetMode="External"/><Relationship Id="rId139" Type="http://schemas.openxmlformats.org/officeDocument/2006/relationships/hyperlink" Target="https://chss.gmu.edu/graduate/policies/gradtimeextensionreq" TargetMode="External"/><Relationship Id="rId85" Type="http://schemas.openxmlformats.org/officeDocument/2006/relationships/hyperlink" Target="https://chss.gmu.edu/graduate/policies/gradtimeextensionreq" TargetMode="External"/><Relationship Id="rId150" Type="http://schemas.openxmlformats.org/officeDocument/2006/relationships/hyperlink" Target="https://catalog.gmu.edu/policies/academic/graduate-policies/" TargetMode="External"/><Relationship Id="rId171" Type="http://schemas.openxmlformats.org/officeDocument/2006/relationships/hyperlink" Target="https://library.gmu.edu/udts/SignatureSheets" TargetMode="External"/><Relationship Id="rId192" Type="http://schemas.openxmlformats.org/officeDocument/2006/relationships/hyperlink" Target="http://financialaid.gmu.edu/" TargetMode="External"/><Relationship Id="rId12" Type="http://schemas.openxmlformats.org/officeDocument/2006/relationships/hyperlink" Target="mailto:dward20@gmu.edu" TargetMode="External"/><Relationship Id="rId33" Type="http://schemas.openxmlformats.org/officeDocument/2006/relationships/hyperlink" Target="https://catalog.gmu.edu/policies/academic/registration-attendance/" TargetMode="External"/><Relationship Id="rId108" Type="http://schemas.openxmlformats.org/officeDocument/2006/relationships/hyperlink" Target="https://chss.gmu.edu/graduate/policies/gradtransfer" TargetMode="External"/><Relationship Id="rId129" Type="http://schemas.openxmlformats.org/officeDocument/2006/relationships/hyperlink" Target="https://library.gmu.edu/udts/SignatureSheets" TargetMode="External"/><Relationship Id="rId54" Type="http://schemas.openxmlformats.org/officeDocument/2006/relationships/hyperlink" Target="https://catalog.gmu.edu/policies/academic/degree-application-conferral-graduation/"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catalog.gmu.edu/policies/academic/graduate-policies/" TargetMode="External"/><Relationship Id="rId140" Type="http://schemas.openxmlformats.org/officeDocument/2006/relationships/hyperlink" Target="https://chss.gmu.edu/graduate/policies/gradterminationappeal" TargetMode="External"/><Relationship Id="rId161" Type="http://schemas.openxmlformats.org/officeDocument/2006/relationships/hyperlink" Target="http://psychology.gmu.edu/graduate/formsgrad" TargetMode="External"/><Relationship Id="rId182" Type="http://schemas.openxmlformats.org/officeDocument/2006/relationships/hyperlink" Target="https://graduate.gmu.edu/graduate-student-life" TargetMode="External"/><Relationship Id="rId6" Type="http://schemas.openxmlformats.org/officeDocument/2006/relationships/footnotes" Target="footnotes.xml"/><Relationship Id="rId23" Type="http://schemas.openxmlformats.org/officeDocument/2006/relationships/hyperlink" Target="mailto:rdalal@gmu.edu" TargetMode="External"/><Relationship Id="rId119" Type="http://schemas.openxmlformats.org/officeDocument/2006/relationships/hyperlink" Target="https://catalog.gmu.edu/policies/academic/graduate-policies/" TargetMode="External"/><Relationship Id="rId44" Type="http://schemas.openxmlformats.org/officeDocument/2006/relationships/hyperlink" Target="https://catalog.gmu.edu/policies/academic/grading/"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chss.gmu.edu/graduate/policies/gradterminationappeal" TargetMode="External"/><Relationship Id="rId130" Type="http://schemas.openxmlformats.org/officeDocument/2006/relationships/hyperlink" Target="https://psychology.gmu.edu/people/staff" TargetMode="External"/><Relationship Id="rId151" Type="http://schemas.openxmlformats.org/officeDocument/2006/relationships/hyperlink" Target="http://psychology.gmu.edu/graduate/formsgrad" TargetMode="External"/><Relationship Id="rId172" Type="http://schemas.openxmlformats.org/officeDocument/2006/relationships/hyperlink" Target="https://psychology.gmu.edu/people/staff" TargetMode="External"/><Relationship Id="rId193" Type="http://schemas.openxmlformats.org/officeDocument/2006/relationships/hyperlink" Target="http://studentaccounts.gmu.edu/" TargetMode="External"/><Relationship Id="rId13" Type="http://schemas.openxmlformats.org/officeDocument/2006/relationships/hyperlink" Target="mailto:eklein23@gmu.edu" TargetMode="External"/><Relationship Id="rId109" Type="http://schemas.openxmlformats.org/officeDocument/2006/relationships/hyperlink" Target="https://chss.gmu.edu/graduate/policies/grad999request" TargetMode="External"/><Relationship Id="rId34" Type="http://schemas.openxmlformats.org/officeDocument/2006/relationships/hyperlink" Target="https://catalog.gmu.edu/policies/academic/registration-attendance/" TargetMode="External"/><Relationship Id="rId55" Type="http://schemas.openxmlformats.org/officeDocument/2006/relationships/hyperlink" Target="https://catalog.gmu.edu/policies/academic/research/" TargetMode="External"/><Relationship Id="rId76" Type="http://schemas.openxmlformats.org/officeDocument/2006/relationships/hyperlink" Target="https://catalog.gmu.edu/policies/academic/graduate-policies/" TargetMode="External"/><Relationship Id="rId97" Type="http://schemas.openxmlformats.org/officeDocument/2006/relationships/hyperlink" Target="https://psychology.gmu.edu/people/staff" TargetMode="External"/><Relationship Id="rId120" Type="http://schemas.openxmlformats.org/officeDocument/2006/relationships/hyperlink" Target="http://prisma-statement.org/" TargetMode="External"/><Relationship Id="rId141" Type="http://schemas.openxmlformats.org/officeDocument/2006/relationships/hyperlink" Target="https://catalog.gmu.edu/search/?P=PSYC%20999" TargetMode="External"/><Relationship Id="rId7" Type="http://schemas.openxmlformats.org/officeDocument/2006/relationships/endnotes" Target="endnotes.xml"/><Relationship Id="rId71" Type="http://schemas.openxmlformats.org/officeDocument/2006/relationships/hyperlink" Target="https://catalog.gmu.edu/policies/academic/graduate-policies/" TargetMode="External"/><Relationship Id="rId92" Type="http://schemas.openxmlformats.org/officeDocument/2006/relationships/hyperlink" Target="https://catalog.gmu.edu/policies/academic/graduate-policies/" TargetMode="External"/><Relationship Id="rId162" Type="http://schemas.openxmlformats.org/officeDocument/2006/relationships/comments" Target="comments.xml"/><Relationship Id="rId183" Type="http://schemas.openxmlformats.org/officeDocument/2006/relationships/hyperlink" Target="http://writingcenter.gmu.edu/" TargetMode="External"/><Relationship Id="rId2" Type="http://schemas.openxmlformats.org/officeDocument/2006/relationships/numbering" Target="numbering.xml"/><Relationship Id="rId29" Type="http://schemas.openxmlformats.org/officeDocument/2006/relationships/hyperlink" Target="https://its.gmu.edu/service/masonlive-email-for-students/" TargetMode="External"/><Relationship Id="rId24" Type="http://schemas.openxmlformats.org/officeDocument/2006/relationships/hyperlink" Target="https://catalog.gmu.edu/policies/academic/" TargetMode="External"/><Relationship Id="rId40" Type="http://schemas.openxmlformats.org/officeDocument/2006/relationships/hyperlink" Target="https://catalog.gmu.edu/policies/academic/registration-attendance/" TargetMode="External"/><Relationship Id="rId45" Type="http://schemas.openxmlformats.org/officeDocument/2006/relationships/hyperlink" Target="https://catalog.gmu.edu/policies/academic/grading/"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atalog.gmu.edu/policies/academic/graduate-policies/" TargetMode="External"/><Relationship Id="rId110" Type="http://schemas.openxmlformats.org/officeDocument/2006/relationships/hyperlink" Target="https://chss.gmu.edu/graduate/policies/gradtimeextensionreq" TargetMode="External"/><Relationship Id="rId115" Type="http://schemas.openxmlformats.org/officeDocument/2006/relationships/hyperlink" Target="http://cornerstone.gmu.edu/" TargetMode="External"/><Relationship Id="rId131" Type="http://schemas.openxmlformats.org/officeDocument/2006/relationships/hyperlink" Target="https://library.gmu.edu/udts/process" TargetMode="External"/><Relationship Id="rId136" Type="http://schemas.openxmlformats.org/officeDocument/2006/relationships/hyperlink" Target="https://psychology.gmu.edu/people/staff" TargetMode="External"/><Relationship Id="rId157" Type="http://schemas.openxmlformats.org/officeDocument/2006/relationships/image" Target="media/image1.jpeg"/><Relationship Id="rId178" Type="http://schemas.openxmlformats.org/officeDocument/2006/relationships/hyperlink" Target="https://shs.gmu.edu/insurance/" TargetMode="External"/><Relationship Id="rId61" Type="http://schemas.openxmlformats.org/officeDocument/2006/relationships/hyperlink" Target="https://catalog.gmu.edu/policies/academic/graduate-policies/" TargetMode="External"/><Relationship Id="rId82" Type="http://schemas.openxmlformats.org/officeDocument/2006/relationships/hyperlink" Target="https://library.gmu.edu/udts" TargetMode="External"/><Relationship Id="rId152" Type="http://schemas.openxmlformats.org/officeDocument/2006/relationships/hyperlink" Target="http://psychology.gmu.edu/graduate/formsgrad" TargetMode="External"/><Relationship Id="rId173" Type="http://schemas.openxmlformats.org/officeDocument/2006/relationships/hyperlink" Target="https://library.gmu.edu/udts" TargetMode="External"/><Relationship Id="rId194" Type="http://schemas.openxmlformats.org/officeDocument/2006/relationships/footer" Target="footer1.xml"/><Relationship Id="rId19" Type="http://schemas.openxmlformats.org/officeDocument/2006/relationships/hyperlink" Target="mailto:tchaplin@gmu.edu" TargetMode="External"/><Relationship Id="rId14" Type="http://schemas.openxmlformats.org/officeDocument/2006/relationships/hyperlink" Target="mailto:dcerri@gmu.edu" TargetMode="External"/><Relationship Id="rId30" Type="http://schemas.openxmlformats.org/officeDocument/2006/relationships/hyperlink" Target="https://universitypolicy.gmu.edu/policies/non-discrimination-and-reasonable-accommodation-on-the-basis-of-disability/" TargetMode="External"/><Relationship Id="rId35" Type="http://schemas.openxmlformats.org/officeDocument/2006/relationships/hyperlink" Target="https://catalog.gmu.edu/policies/academic/registration-attendance/" TargetMode="External"/><Relationship Id="rId56" Type="http://schemas.openxmlformats.org/officeDocument/2006/relationships/hyperlink" Target="https://catalog.gmu.edu/policies/academic/graduate-policies/" TargetMode="External"/><Relationship Id="rId77" Type="http://schemas.openxmlformats.org/officeDocument/2006/relationships/hyperlink" Target="https://chss.gmu.edu/graduate/policies/gradtimeextensionreq" TargetMode="External"/><Relationship Id="rId100" Type="http://schemas.openxmlformats.org/officeDocument/2006/relationships/hyperlink" Target="https://library.gmu.edu/udts" TargetMode="External"/><Relationship Id="rId105" Type="http://schemas.openxmlformats.org/officeDocument/2006/relationships/hyperlink" Target="https://chss.gmu.edu/graduate/policies/gradwithdrawal" TargetMode="External"/><Relationship Id="rId126" Type="http://schemas.openxmlformats.org/officeDocument/2006/relationships/hyperlink" Target="http://psychology.gmu.edu/graduate/formsgrad" TargetMode="External"/><Relationship Id="rId147" Type="http://schemas.openxmlformats.org/officeDocument/2006/relationships/hyperlink" Target="https://psychology.gmu.edu/people/staff" TargetMode="External"/><Relationship Id="rId168" Type="http://schemas.openxmlformats.org/officeDocument/2006/relationships/hyperlink" Target="https://library.gmu.edu/udts" TargetMode="External"/><Relationship Id="rId8" Type="http://schemas.openxmlformats.org/officeDocument/2006/relationships/hyperlink" Target="mailto:krenshaw@gmu.edu" TargetMode="External"/><Relationship Id="rId51" Type="http://schemas.openxmlformats.org/officeDocument/2006/relationships/hyperlink" Target="https://catalog.gmu.edu/policies/academic/degree-application-conferral-graduation/"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catalog.gmu.edu/policies/academic/graduate-policies/" TargetMode="External"/><Relationship Id="rId98" Type="http://schemas.openxmlformats.org/officeDocument/2006/relationships/hyperlink" Target="https://catalog.gmu.edu/policies/academic/graduate-policies/" TargetMode="External"/><Relationship Id="rId121" Type="http://schemas.openxmlformats.org/officeDocument/2006/relationships/hyperlink" Target="https://library.gmu.edu/udts/process" TargetMode="External"/><Relationship Id="rId142" Type="http://schemas.openxmlformats.org/officeDocument/2006/relationships/hyperlink" Target="file:///C:\C:\C:\Users\tboeddek\Downloads\_blank" TargetMode="External"/><Relationship Id="rId163" Type="http://schemas.microsoft.com/office/2011/relationships/commentsExtended" Target="commentsExtended.xml"/><Relationship Id="rId184" Type="http://schemas.openxmlformats.org/officeDocument/2006/relationships/hyperlink" Target="https://rdia.gmu.edu/" TargetMode="External"/><Relationship Id="rId189" Type="http://schemas.openxmlformats.org/officeDocument/2006/relationships/hyperlink" Target="http://ods.gmu.edu/" TargetMode="External"/><Relationship Id="rId3" Type="http://schemas.openxmlformats.org/officeDocument/2006/relationships/styles" Target="styles.xml"/><Relationship Id="rId25" Type="http://schemas.openxmlformats.org/officeDocument/2006/relationships/hyperlink" Target="https://catalog.gmu.edu/colleges-schools/humanities-social-sciences/" TargetMode="External"/><Relationship Id="rId46" Type="http://schemas.openxmlformats.org/officeDocument/2006/relationships/hyperlink" Target="https://catalog.gmu.edu/policies/academic/grading/"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s://gstf.gmu.edu/" TargetMode="External"/><Relationship Id="rId137" Type="http://schemas.openxmlformats.org/officeDocument/2006/relationships/hyperlink" Target="https://universitycounsel.gmu.edu/forms/" TargetMode="External"/><Relationship Id="rId158" Type="http://schemas.openxmlformats.org/officeDocument/2006/relationships/hyperlink" Target="https://psychology.gmu.edu/people/staff" TargetMode="External"/><Relationship Id="rId20" Type="http://schemas.openxmlformats.org/officeDocument/2006/relationships/hyperlink" Target="mailto:ladamse@gmu.edu" TargetMode="External"/><Relationship Id="rId41" Type="http://schemas.openxmlformats.org/officeDocument/2006/relationships/hyperlink" Target="https://catalog.gmu.edu/policies/academic/registration-attendance/" TargetMode="External"/><Relationship Id="rId62" Type="http://schemas.openxmlformats.org/officeDocument/2006/relationships/hyperlink" Target="https://catalog.gmu.edu/policies/academic/graduate-policies/"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atalog.gmu.edu/policies/academic/graduate-policies/" TargetMode="External"/><Relationship Id="rId111" Type="http://schemas.openxmlformats.org/officeDocument/2006/relationships/hyperlink" Target="https://chss.gmu.edu/graduate/policies/gradtimeextensionreq" TargetMode="External"/><Relationship Id="rId132" Type="http://schemas.openxmlformats.org/officeDocument/2006/relationships/hyperlink" Target="https://d101vc9winf8ln.cloudfront.net/documents/26519/original/Rubric_for_Final_Evaluation.pdf?1507815164" TargetMode="External"/><Relationship Id="rId153" Type="http://schemas.openxmlformats.org/officeDocument/2006/relationships/hyperlink" Target="https://catalog.gmu.edu/policies/academic/graduate-policies/" TargetMode="External"/><Relationship Id="rId174" Type="http://schemas.openxmlformats.org/officeDocument/2006/relationships/hyperlink" Target="http://thesis.gmu.edu/index.html" TargetMode="External"/><Relationship Id="rId179" Type="http://schemas.openxmlformats.org/officeDocument/2006/relationships/hyperlink" Target="http://shs.gmu.edu/" TargetMode="External"/><Relationship Id="rId195" Type="http://schemas.openxmlformats.org/officeDocument/2006/relationships/fontTable" Target="fontTable.xml"/><Relationship Id="rId190" Type="http://schemas.openxmlformats.org/officeDocument/2006/relationships/hyperlink" Target="http://osscm.gmu.edu/" TargetMode="External"/><Relationship Id="rId15" Type="http://schemas.openxmlformats.org/officeDocument/2006/relationships/hyperlink" Target="mailto:mhurley2@gmu.edu" TargetMode="External"/><Relationship Id="rId36" Type="http://schemas.openxmlformats.org/officeDocument/2006/relationships/hyperlink" Target="https://catalog.gmu.edu/policies/academic/registration-attendance/" TargetMode="External"/><Relationship Id="rId57" Type="http://schemas.openxmlformats.org/officeDocument/2006/relationships/hyperlink" Target="https://catalog.gmu.edu/policies/academic/graduate-policies/" TargetMode="External"/><Relationship Id="rId106" Type="http://schemas.openxmlformats.org/officeDocument/2006/relationships/hyperlink" Target="https://chss.gmu.edu/graduate/policies/gradcourseoverload" TargetMode="External"/><Relationship Id="rId127" Type="http://schemas.openxmlformats.org/officeDocument/2006/relationships/hyperlink" Target="https://d101vc9winf8ln.cloudfront.net/documents/26520/original/Rubric_for_Evaluation_of_Proposals.pdf?1507815220" TargetMode="External"/><Relationship Id="rId10" Type="http://schemas.openxmlformats.org/officeDocument/2006/relationships/hyperlink" Target="mailto:cpark2@gmu.edu" TargetMode="External"/><Relationship Id="rId31" Type="http://schemas.openxmlformats.org/officeDocument/2006/relationships/hyperlink" Target="https://registrar.gmu.edu/calendars/" TargetMode="External"/><Relationship Id="rId52" Type="http://schemas.openxmlformats.org/officeDocument/2006/relationships/hyperlink" Target="https://catalog.gmu.edu/policies/academic/degree-application-conferral-graduation/"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hss.gmu.edu/graduate/policies/gradterminationappeal" TargetMode="External"/><Relationship Id="rId94" Type="http://schemas.openxmlformats.org/officeDocument/2006/relationships/hyperlink" Target="https://catalog.gmu.edu/policies/academic/graduate-policies/" TargetMode="External"/><Relationship Id="rId99" Type="http://schemas.openxmlformats.org/officeDocument/2006/relationships/hyperlink" Target="https://registrar.gmu.edu/calendars/" TargetMode="External"/><Relationship Id="rId101" Type="http://schemas.openxmlformats.org/officeDocument/2006/relationships/hyperlink" Target="https://library.gmu.edu/udts/resources" TargetMode="External"/><Relationship Id="rId122" Type="http://schemas.openxmlformats.org/officeDocument/2006/relationships/hyperlink" Target="https://library.gmu.edu/sites/default/files/common/udts/university_formatting_guidelines.pdf" TargetMode="External"/><Relationship Id="rId143" Type="http://schemas.openxmlformats.org/officeDocument/2006/relationships/hyperlink" Target="https://catalog.gmu.edu/search/?P=PSYC%20999" TargetMode="External"/><Relationship Id="rId148" Type="http://schemas.openxmlformats.org/officeDocument/2006/relationships/hyperlink" Target="https://d101vc9winf8ln.cloudfront.net/documents/26522/original/Rubric_for_Written_Comprehensive_Exams.pdf?1507815344" TargetMode="External"/><Relationship Id="rId164" Type="http://schemas.microsoft.com/office/2016/09/relationships/commentsIds" Target="commentsIds.xml"/><Relationship Id="rId169" Type="http://schemas.openxmlformats.org/officeDocument/2006/relationships/hyperlink" Target="https://d101vc9winf8ln.cloudfront.net/documents/26519/original/Rubric_for_Final_Evaluation.pdf?1507815164" TargetMode="External"/><Relationship Id="rId185" Type="http://schemas.openxmlformats.org/officeDocument/2006/relationships/hyperlink" Target="http://chss.gmu.edu/graduate/for-graduate" TargetMode="External"/><Relationship Id="rId4" Type="http://schemas.openxmlformats.org/officeDocument/2006/relationships/settings" Target="settings.xml"/><Relationship Id="rId9" Type="http://schemas.openxmlformats.org/officeDocument/2006/relationships/hyperlink" Target="mailto:awinsler@gmu.edu" TargetMode="External"/><Relationship Id="rId180" Type="http://schemas.openxmlformats.org/officeDocument/2006/relationships/hyperlink" Target="https://patriotweb.gmu.edu/" TargetMode="External"/><Relationship Id="rId26" Type="http://schemas.openxmlformats.org/officeDocument/2006/relationships/hyperlink" Target="https://universitypolicy.gmu.edu/all-policies/" TargetMode="External"/><Relationship Id="rId47" Type="http://schemas.openxmlformats.org/officeDocument/2006/relationships/hyperlink" Target="https://catalog.gmu.edu/policies/academic/grading/"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atalog.gmu.edu/policies/academic/graduate-policies/" TargetMode="External"/><Relationship Id="rId112" Type="http://schemas.openxmlformats.org/officeDocument/2006/relationships/hyperlink" Target="https://chss.gmu.edu/graduate/policies/gradterminationappeal" TargetMode="External"/><Relationship Id="rId133" Type="http://schemas.openxmlformats.org/officeDocument/2006/relationships/hyperlink" Target="https://d101vc9winf8ln.cloudfront.net/documents/26521/original/Rubric_for_Oral_Presentation.pdf?1507815278" TargetMode="External"/><Relationship Id="rId154" Type="http://schemas.openxmlformats.org/officeDocument/2006/relationships/hyperlink" Target="http://oips.gmu.edu/" TargetMode="External"/><Relationship Id="rId175" Type="http://schemas.openxmlformats.org/officeDocument/2006/relationships/hyperlink" Target="https://masonid.gmu.edu/" TargetMode="External"/><Relationship Id="rId196" Type="http://schemas.microsoft.com/office/2011/relationships/people" Target="people.xml"/><Relationship Id="rId16" Type="http://schemas.openxmlformats.org/officeDocument/2006/relationships/hyperlink" Target="mailto:sdenham@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catalog.gmu.edu/policies/academic/graduate-policies/" TargetMode="External"/><Relationship Id="rId79" Type="http://schemas.openxmlformats.org/officeDocument/2006/relationships/hyperlink" Target="https://catalog.gmu.edu/policies/academic/graduate-policies/" TargetMode="External"/><Relationship Id="rId102" Type="http://schemas.openxmlformats.org/officeDocument/2006/relationships/hyperlink" Target="https://catalog.gmu.edu/policies/academic/graduate-policies/" TargetMode="External"/><Relationship Id="rId123" Type="http://schemas.openxmlformats.org/officeDocument/2006/relationships/hyperlink" Target="https://psychology.gmu.edu/people/staff" TargetMode="External"/><Relationship Id="rId144" Type="http://schemas.openxmlformats.org/officeDocument/2006/relationships/hyperlink" Target="https://psychology.gmu.edu/courses/psyc897" TargetMode="External"/><Relationship Id="rId90" Type="http://schemas.openxmlformats.org/officeDocument/2006/relationships/hyperlink" Target="https://catalog.gmu.edu/policies/academic/graduate-policies/" TargetMode="External"/><Relationship Id="rId165" Type="http://schemas.openxmlformats.org/officeDocument/2006/relationships/hyperlink" Target="https://catalog.gmu.edu/policies/academic/graduate-policies/" TargetMode="External"/><Relationship Id="rId186" Type="http://schemas.openxmlformats.org/officeDocument/2006/relationships/hyperlink" Target="http://caps.gmu.edu/" TargetMode="External"/><Relationship Id="rId27" Type="http://schemas.openxmlformats.org/officeDocument/2006/relationships/hyperlink" Target="https://universitypolicy.gmu.edu/policies/sexual-harassment-policy/"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s://chss.gmu.edu/graduate/policies/resignprogram" TargetMode="External"/><Relationship Id="rId134" Type="http://schemas.openxmlformats.org/officeDocument/2006/relationships/hyperlink" Target="http://thesis.gmu.edu/" TargetMode="External"/><Relationship Id="rId80" Type="http://schemas.openxmlformats.org/officeDocument/2006/relationships/hyperlink" Target="https://catalog.gmu.edu/policies/academic/graduate-policies/" TargetMode="External"/><Relationship Id="rId155" Type="http://schemas.openxmlformats.org/officeDocument/2006/relationships/hyperlink" Target="https://d101vc9winf8ln.cloudfront.net/documents/26520/original/Rubric_for_Evaluation_of_Proposals.pdf?1507815220" TargetMode="External"/><Relationship Id="rId176" Type="http://schemas.openxmlformats.org/officeDocument/2006/relationships/hyperlink" Target="https://its.gmu.edu/service/its-support-center/" TargetMode="External"/><Relationship Id="rId197" Type="http://schemas.openxmlformats.org/officeDocument/2006/relationships/theme" Target="theme/theme1.xml"/><Relationship Id="rId17" Type="http://schemas.openxmlformats.org/officeDocument/2006/relationships/hyperlink" Target="mailto:jflinn@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psychology.gmu.edu/graduate/student-handbooks-and-programs-of-study" TargetMode="External"/><Relationship Id="rId103" Type="http://schemas.openxmlformats.org/officeDocument/2006/relationships/hyperlink" Target="https://catalog.gmu.edu/policies/academic/graduate-policies/" TargetMode="External"/><Relationship Id="rId124" Type="http://schemas.openxmlformats.org/officeDocument/2006/relationships/hyperlink" Target="http://psychology.gmu.edu/graduate/formsgrad"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hss.gmu.edu/graduate/forms" TargetMode="External"/><Relationship Id="rId145" Type="http://schemas.openxmlformats.org/officeDocument/2006/relationships/hyperlink" Target="https://psychology.gmu.edu/courses/psyc798" TargetMode="External"/><Relationship Id="rId166" Type="http://schemas.openxmlformats.org/officeDocument/2006/relationships/hyperlink" Target="http://oips.gmu.edu/" TargetMode="External"/><Relationship Id="rId187" Type="http://schemas.openxmlformats.org/officeDocument/2006/relationships/hyperlink" Target="https://learningservices.gmu.edu/" TargetMode="External"/><Relationship Id="rId1" Type="http://schemas.openxmlformats.org/officeDocument/2006/relationships/customXml" Target="../customXml/item1.xml"/><Relationship Id="rId28" Type="http://schemas.openxmlformats.org/officeDocument/2006/relationships/hyperlink" Target="https://universitypolicy.gmu.edu/policies/non-discrimination-policy/" TargetMode="External"/><Relationship Id="rId49" Type="http://schemas.openxmlformats.org/officeDocument/2006/relationships/hyperlink" Target="https://catalog.gmu.edu/policies/academic/grading/" TargetMode="External"/><Relationship Id="rId114" Type="http://schemas.openxmlformats.org/officeDocument/2006/relationships/hyperlink" Target="https://catalog.gmu.edu/policies/academic/graduate-policies/" TargetMode="External"/><Relationship Id="rId60" Type="http://schemas.openxmlformats.org/officeDocument/2006/relationships/hyperlink" Target="https://catalog.gmu.edu/policies/academic/graduate-policies/" TargetMode="External"/><Relationship Id="rId81" Type="http://schemas.openxmlformats.org/officeDocument/2006/relationships/hyperlink" Target="https://registrar.gmu.edu/students/graduation/timelines/" TargetMode="External"/><Relationship Id="rId135" Type="http://schemas.openxmlformats.org/officeDocument/2006/relationships/hyperlink" Target="https://library.gmu.edu/udts/process" TargetMode="External"/><Relationship Id="rId156" Type="http://schemas.openxmlformats.org/officeDocument/2006/relationships/hyperlink" Target="https://d101vc9winf8ln.cloudfront.net/documents/26521/original/Rubric_for_Oral_Presentation.pdf?1507815278" TargetMode="External"/><Relationship Id="rId177" Type="http://schemas.openxmlformats.org/officeDocument/2006/relationships/hyperlink" Target="http://parking.gmu.edu/" TargetMode="External"/><Relationship Id="rId18" Type="http://schemas.openxmlformats.org/officeDocument/2006/relationships/hyperlink" Target="mailto:cmcdona3@gmu.edu" TargetMode="External"/><Relationship Id="rId39" Type="http://schemas.openxmlformats.org/officeDocument/2006/relationships/hyperlink" Target="https://catalog.gmu.edu/policies/academic/registration-attendance/" TargetMode="External"/><Relationship Id="rId50" Type="http://schemas.openxmlformats.org/officeDocument/2006/relationships/hyperlink" Target="https://catalog.gmu.edu/policies/academic/degree-application-conferral-graduation/" TargetMode="External"/><Relationship Id="rId104" Type="http://schemas.openxmlformats.org/officeDocument/2006/relationships/hyperlink" Target="https://chss.gmu.edu/graduate/policies" TargetMode="External"/><Relationship Id="rId125" Type="http://schemas.openxmlformats.org/officeDocument/2006/relationships/hyperlink" Target="http://psychology.gmu.edu/graduate/formsgrad" TargetMode="External"/><Relationship Id="rId146" Type="http://schemas.openxmlformats.org/officeDocument/2006/relationships/hyperlink" Target="https://psychology.gmu.edu/courses/psyc799" TargetMode="External"/><Relationship Id="rId167" Type="http://schemas.openxmlformats.org/officeDocument/2006/relationships/hyperlink" Target="https://psychology.gmu.edu/people/staff" TargetMode="External"/><Relationship Id="rId188" Type="http://schemas.openxmlformats.org/officeDocument/2006/relationships/hyperlink" Target="https://odim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2D8F91-1F76-42D1-9D7A-5627DCBE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17216</Words>
  <Characters>98137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subject/>
  <dc:creator>Psychology Department</dc:creator>
  <dc:description/>
  <cp:lastModifiedBy>Tanie Boeddeker</cp:lastModifiedBy>
  <cp:revision>3</cp:revision>
  <cp:lastPrinted>2019-09-04T14:34:00Z</cp:lastPrinted>
  <dcterms:created xsi:type="dcterms:W3CDTF">2022-10-25T19:02:00Z</dcterms:created>
  <dcterms:modified xsi:type="dcterms:W3CDTF">2022-10-25T19:23:00Z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