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026A" w14:textId="77777777" w:rsidR="007B7CA0" w:rsidRDefault="001B5C3E" w:rsidP="007B7CA0">
      <w:pPr>
        <w:pStyle w:val="Heading2"/>
        <w:spacing w:before="0" w:beforeAutospacing="0" w:after="0" w:afterAutospacing="0"/>
        <w:jc w:val="center"/>
      </w:pPr>
      <w:bookmarkStart w:id="0" w:name="_GoBack"/>
      <w:bookmarkEnd w:id="0"/>
      <w:r>
        <w:t>FY 20</w:t>
      </w:r>
      <w:r w:rsidR="008D58A8">
        <w:t>2</w:t>
      </w:r>
      <w:r w:rsidR="00AE4624">
        <w:t>2</w:t>
      </w:r>
      <w:r>
        <w:t xml:space="preserve"> </w:t>
      </w:r>
      <w:r w:rsidR="007B7CA0">
        <w:t xml:space="preserve">Call for Proposals </w:t>
      </w:r>
    </w:p>
    <w:p w14:paraId="24238316" w14:textId="77777777" w:rsidR="007B7CA0" w:rsidRDefault="00496655" w:rsidP="007B7CA0">
      <w:pPr>
        <w:pStyle w:val="Heading2"/>
        <w:spacing w:before="0" w:beforeAutospacing="0" w:after="0" w:afterAutospacing="0"/>
        <w:jc w:val="center"/>
      </w:pPr>
      <w:r>
        <w:t xml:space="preserve">CHSS </w:t>
      </w:r>
      <w:r w:rsidR="007B7CA0">
        <w:t xml:space="preserve">Faculty Research and Development Awards </w:t>
      </w:r>
    </w:p>
    <w:p w14:paraId="0168B019" w14:textId="77777777" w:rsidR="00913B3F" w:rsidRDefault="00913B3F" w:rsidP="007B7CA0">
      <w:pPr>
        <w:pStyle w:val="Heading2"/>
        <w:spacing w:before="0" w:beforeAutospacing="0" w:after="0" w:afterAutospacing="0"/>
        <w:jc w:val="center"/>
      </w:pPr>
      <w:r>
        <w:t>Career Development for Associate Professors</w:t>
      </w:r>
    </w:p>
    <w:p w14:paraId="28385F0A" w14:textId="77777777" w:rsidR="005C65F0" w:rsidRDefault="005C65F0" w:rsidP="00D72EA6">
      <w:pPr>
        <w:pStyle w:val="NormalWeb"/>
        <w:spacing w:before="0" w:beforeAutospacing="0" w:after="0" w:afterAutospacing="0"/>
      </w:pPr>
    </w:p>
    <w:p w14:paraId="15A2BFB4" w14:textId="77777777" w:rsidR="00A73E02" w:rsidRPr="0043740C" w:rsidRDefault="00306BE4" w:rsidP="00306BE4">
      <w:pPr>
        <w:spacing w:before="100" w:beforeAutospacing="1" w:after="100" w:afterAutospacing="1"/>
      </w:pPr>
      <w:r w:rsidRPr="0028031C">
        <w:t xml:space="preserve">Faculty Research and Development Awards (FRDA), funded by CHSS, are short-term awards </w:t>
      </w:r>
      <w:r w:rsidRPr="0043740C">
        <w:t>that are designed to help tenured and tenure-track faculty initiate new programs of research and scholarship or enhance existing ones. </w:t>
      </w:r>
    </w:p>
    <w:p w14:paraId="1FA11CCB" w14:textId="77777777" w:rsidR="00A73E02" w:rsidRDefault="00306BE4" w:rsidP="0011366B">
      <w:pPr>
        <w:spacing w:before="100" w:beforeAutospacing="1" w:after="100" w:afterAutospacing="1"/>
      </w:pPr>
      <w:r w:rsidRPr="002F51CB">
        <w:t xml:space="preserve">Starting in </w:t>
      </w:r>
      <w:r w:rsidR="00A73E02">
        <w:t>Academic Year 2020-2021</w:t>
      </w:r>
      <w:r w:rsidRPr="002F51CB">
        <w:t xml:space="preserve">, the College is expanding the FRDA program to include two categories </w:t>
      </w:r>
      <w:r w:rsidR="005E4311" w:rsidRPr="002F51CB">
        <w:t xml:space="preserve">of funding </w:t>
      </w:r>
      <w:r>
        <w:t xml:space="preserve">– </w:t>
      </w:r>
      <w:r w:rsidRPr="002C0A51">
        <w:rPr>
          <w:b/>
          <w:i/>
        </w:rPr>
        <w:t xml:space="preserve">Career Development </w:t>
      </w:r>
      <w:r w:rsidR="006F79AC" w:rsidRPr="002C0A51">
        <w:rPr>
          <w:b/>
          <w:i/>
        </w:rPr>
        <w:t>for Associate Professors</w:t>
      </w:r>
      <w:r w:rsidR="006F79AC">
        <w:t xml:space="preserve"> </w:t>
      </w:r>
      <w:r>
        <w:t xml:space="preserve">and </w:t>
      </w:r>
      <w:r w:rsidRPr="002C0A51">
        <w:rPr>
          <w:b/>
          <w:i/>
        </w:rPr>
        <w:t xml:space="preserve">Seed Funding </w:t>
      </w:r>
      <w:r w:rsidR="006F79AC" w:rsidRPr="002C0A51">
        <w:rPr>
          <w:b/>
          <w:i/>
        </w:rPr>
        <w:t>Leading to External Funding</w:t>
      </w:r>
      <w:r w:rsidR="00A73E02">
        <w:t xml:space="preserve">.  </w:t>
      </w:r>
    </w:p>
    <w:p w14:paraId="02DA6304" w14:textId="77777777" w:rsidR="00306BE4" w:rsidRPr="002C0A51" w:rsidRDefault="009C03F5" w:rsidP="002C0A51">
      <w:pPr>
        <w:spacing w:before="100" w:beforeAutospacing="1" w:after="100" w:afterAutospacing="1"/>
        <w:rPr>
          <w:b/>
        </w:rPr>
      </w:pPr>
      <w:r>
        <w:t>Each category of funding has a separate</w:t>
      </w:r>
      <w:r w:rsidR="00A73E02">
        <w:t xml:space="preserve"> </w:t>
      </w:r>
      <w:r w:rsidR="00A73E02" w:rsidRPr="002C0A51">
        <w:rPr>
          <w:b/>
        </w:rPr>
        <w:t>Call for Proposals</w:t>
      </w:r>
      <w:r>
        <w:t xml:space="preserve"> with different application deadlines, submission instructions and eligibility.  </w:t>
      </w:r>
      <w:r w:rsidR="00306BE4">
        <w:t xml:space="preserve">This </w:t>
      </w:r>
      <w:r>
        <w:t>C</w:t>
      </w:r>
      <w:r w:rsidR="00306BE4">
        <w:t xml:space="preserve">all for </w:t>
      </w:r>
      <w:r>
        <w:t>P</w:t>
      </w:r>
      <w:r w:rsidR="00306BE4">
        <w:t xml:space="preserve">roposals outlines the </w:t>
      </w:r>
      <w:r w:rsidR="006F79AC">
        <w:t xml:space="preserve">application </w:t>
      </w:r>
      <w:r w:rsidR="00306BE4">
        <w:t xml:space="preserve">process for </w:t>
      </w:r>
      <w:r w:rsidR="00306BE4" w:rsidRPr="002C0A51">
        <w:rPr>
          <w:b/>
        </w:rPr>
        <w:t xml:space="preserve">FRDA Career Development </w:t>
      </w:r>
      <w:r w:rsidR="002251FD">
        <w:rPr>
          <w:b/>
        </w:rPr>
        <w:t>for Associate Professors a</w:t>
      </w:r>
      <w:r w:rsidR="006F79AC" w:rsidRPr="002C0A51">
        <w:rPr>
          <w:b/>
        </w:rPr>
        <w:t>wards</w:t>
      </w:r>
      <w:r w:rsidR="00306BE4" w:rsidRPr="002C0A51">
        <w:rPr>
          <w:b/>
        </w:rPr>
        <w:t xml:space="preserve">. </w:t>
      </w:r>
      <w:r w:rsidR="004050B6">
        <w:rPr>
          <w:b/>
        </w:rPr>
        <w:t xml:space="preserve">Applications are due by </w:t>
      </w:r>
      <w:r w:rsidR="004050B6" w:rsidRPr="002C0A51">
        <w:rPr>
          <w:b/>
        </w:rPr>
        <w:t xml:space="preserve">5:00 p.m. on February </w:t>
      </w:r>
      <w:r w:rsidR="00AE4624">
        <w:rPr>
          <w:b/>
        </w:rPr>
        <w:t>4</w:t>
      </w:r>
      <w:r w:rsidR="004050B6" w:rsidRPr="002C0A51">
        <w:rPr>
          <w:b/>
        </w:rPr>
        <w:t>, 202</w:t>
      </w:r>
      <w:r w:rsidR="00AE4624">
        <w:rPr>
          <w:b/>
        </w:rPr>
        <w:t>2</w:t>
      </w:r>
      <w:r w:rsidR="004050B6" w:rsidRPr="002C0A51">
        <w:rPr>
          <w:b/>
        </w:rPr>
        <w:t>.</w:t>
      </w:r>
    </w:p>
    <w:p w14:paraId="0F154252" w14:textId="77777777" w:rsidR="009C03F5" w:rsidRDefault="009C03F5" w:rsidP="00306BE4">
      <w:pPr>
        <w:spacing w:before="100" w:beforeAutospacing="1" w:after="100" w:afterAutospacing="1"/>
      </w:pPr>
      <w:r w:rsidRPr="002C0A51">
        <w:rPr>
          <w:u w:val="single"/>
        </w:rPr>
        <w:t>Purpose</w:t>
      </w:r>
      <w:r>
        <w:t xml:space="preserve">: </w:t>
      </w:r>
    </w:p>
    <w:p w14:paraId="3D9E05EB" w14:textId="77777777" w:rsidR="009C03F5" w:rsidRDefault="009D0240" w:rsidP="00306BE4">
      <w:pPr>
        <w:spacing w:before="100" w:beforeAutospacing="1" w:after="100" w:afterAutospacing="1"/>
      </w:pPr>
      <w:r>
        <w:t xml:space="preserve">FRDA </w:t>
      </w:r>
      <w:r w:rsidR="00306BE4">
        <w:t xml:space="preserve">Career Development </w:t>
      </w:r>
      <w:r w:rsidR="002251FD">
        <w:t xml:space="preserve">for Associate Professors awards </w:t>
      </w:r>
      <w:r w:rsidR="009C03F5">
        <w:t xml:space="preserve">are </w:t>
      </w:r>
      <w:r w:rsidR="008544A9">
        <w:t>designed</w:t>
      </w:r>
      <w:r w:rsidR="009C03F5">
        <w:t xml:space="preserve"> to provide</w:t>
      </w:r>
      <w:r w:rsidR="00306BE4" w:rsidRPr="0043740C">
        <w:t xml:space="preserve"> research and professional development support to </w:t>
      </w:r>
      <w:r w:rsidR="002251FD">
        <w:t>advance</w:t>
      </w:r>
      <w:r w:rsidR="002251FD" w:rsidRPr="0043740C">
        <w:t xml:space="preserve"> </w:t>
      </w:r>
      <w:r w:rsidR="00306BE4" w:rsidRPr="0043740C">
        <w:t xml:space="preserve">the career development of mid-career faculty. </w:t>
      </w:r>
      <w:r w:rsidR="002251FD">
        <w:t>One</w:t>
      </w:r>
      <w:r w:rsidR="00C42714">
        <w:t xml:space="preserve"> career and professional development outcome may be applying for promotion to professor, although other </w:t>
      </w:r>
      <w:r w:rsidR="008544A9">
        <w:t xml:space="preserve">career and professional development outcomes are </w:t>
      </w:r>
      <w:r w:rsidR="00C42714">
        <w:t>eligible, depending on applicant interests and goals.</w:t>
      </w:r>
    </w:p>
    <w:p w14:paraId="7255CB18" w14:textId="77777777" w:rsidR="00320285" w:rsidRDefault="009C03F5" w:rsidP="002C0A51">
      <w:pPr>
        <w:spacing w:before="100" w:beforeAutospacing="1" w:after="100" w:afterAutospacing="1"/>
      </w:pPr>
      <w:r w:rsidRPr="002C0A51">
        <w:rPr>
          <w:u w:val="single"/>
        </w:rPr>
        <w:t>Eligibility</w:t>
      </w:r>
      <w:r w:rsidR="004050B6">
        <w:t xml:space="preserve">:  </w:t>
      </w:r>
      <w:r w:rsidR="006F79AC">
        <w:t xml:space="preserve">Tenured </w:t>
      </w:r>
      <w:r w:rsidR="00306BE4" w:rsidRPr="0043740C">
        <w:t xml:space="preserve">Associate </w:t>
      </w:r>
      <w:r w:rsidR="009D0240">
        <w:t>P</w:t>
      </w:r>
      <w:r w:rsidR="00306BE4" w:rsidRPr="0043740C">
        <w:t xml:space="preserve">rofessors are </w:t>
      </w:r>
      <w:r w:rsidR="006F79AC">
        <w:t>eligible to apply</w:t>
      </w:r>
      <w:r>
        <w:t xml:space="preserve">.  </w:t>
      </w:r>
    </w:p>
    <w:p w14:paraId="605D3B39" w14:textId="77777777" w:rsidR="00F079BB" w:rsidRDefault="009C03F5" w:rsidP="002C0A51">
      <w:pPr>
        <w:pStyle w:val="NormalWeb"/>
        <w:spacing w:before="0" w:beforeAutospacing="0" w:after="0" w:afterAutospacing="0"/>
      </w:pPr>
      <w:r>
        <w:rPr>
          <w:u w:val="single"/>
        </w:rPr>
        <w:t>Funding</w:t>
      </w:r>
      <w:r w:rsidR="00D72EA6">
        <w:t>:</w:t>
      </w:r>
      <w:r w:rsidR="004050B6">
        <w:t xml:space="preserve">  </w:t>
      </w:r>
      <w:r w:rsidR="00C42714">
        <w:t xml:space="preserve">Applicants </w:t>
      </w:r>
      <w:r w:rsidR="004050B6">
        <w:t xml:space="preserve">will receive $6,000 plus fringe benefits, with the expectation that they will devote two months of </w:t>
      </w:r>
      <w:r w:rsidR="0086757E">
        <w:t>full-time</w:t>
      </w:r>
      <w:r w:rsidR="004050B6">
        <w:t xml:space="preserve"> work in the summer to the proposed project. </w:t>
      </w:r>
    </w:p>
    <w:p w14:paraId="73B5DBEF" w14:textId="77777777" w:rsidR="00C42714" w:rsidRDefault="00C42714" w:rsidP="009E5BD2">
      <w:pPr>
        <w:pStyle w:val="NormalWeb"/>
        <w:spacing w:before="0" w:beforeAutospacing="0" w:after="0" w:afterAutospacing="0"/>
        <w:rPr>
          <w:u w:val="single"/>
        </w:rPr>
      </w:pPr>
    </w:p>
    <w:p w14:paraId="22C3650D" w14:textId="77777777" w:rsidR="00C42714" w:rsidRDefault="00F079BB" w:rsidP="009E5BD2">
      <w:pPr>
        <w:pStyle w:val="NormalWeb"/>
        <w:spacing w:before="0" w:beforeAutospacing="0" w:after="0" w:afterAutospacing="0"/>
        <w:rPr>
          <w:u w:val="single"/>
        </w:rPr>
      </w:pPr>
      <w:r w:rsidRPr="00122F92">
        <w:rPr>
          <w:u w:val="single"/>
        </w:rPr>
        <w:t xml:space="preserve">Proposal </w:t>
      </w:r>
      <w:r w:rsidR="004900D7" w:rsidRPr="00122F92">
        <w:rPr>
          <w:u w:val="single"/>
        </w:rPr>
        <w:t>Preparation</w:t>
      </w:r>
      <w:r w:rsidR="00122F92" w:rsidRPr="002C0A51">
        <w:rPr>
          <w:u w:val="single"/>
        </w:rPr>
        <w:t xml:space="preserve"> </w:t>
      </w:r>
      <w:r w:rsidR="00C42714" w:rsidRPr="002C0A51">
        <w:rPr>
          <w:u w:val="single"/>
        </w:rPr>
        <w:t>Instructions</w:t>
      </w:r>
    </w:p>
    <w:p w14:paraId="3D0855B3" w14:textId="77777777" w:rsidR="00C42714" w:rsidRPr="002C0A51" w:rsidRDefault="00C42714" w:rsidP="009E5BD2">
      <w:pPr>
        <w:pStyle w:val="NormalWeb"/>
        <w:spacing w:before="0" w:beforeAutospacing="0" w:after="0" w:afterAutospacing="0"/>
        <w:rPr>
          <w:u w:val="single"/>
        </w:rPr>
      </w:pPr>
    </w:p>
    <w:p w14:paraId="03CC93CA" w14:textId="77777777" w:rsidR="004050B6" w:rsidRDefault="00C42714" w:rsidP="009E5BD2">
      <w:pPr>
        <w:pStyle w:val="NormalWeb"/>
        <w:spacing w:before="0" w:beforeAutospacing="0" w:after="0" w:afterAutospacing="0"/>
      </w:pPr>
      <w:r w:rsidRPr="002C0A51">
        <w:t xml:space="preserve">Applicants must submit the following materials, </w:t>
      </w:r>
      <w:r w:rsidR="00BA0AAF">
        <w:t xml:space="preserve">in the </w:t>
      </w:r>
      <w:r w:rsidR="004050B6">
        <w:t>order</w:t>
      </w:r>
      <w:r w:rsidR="00BA0AAF">
        <w:t xml:space="preserve"> outlined below</w:t>
      </w:r>
      <w:r w:rsidR="004050B6">
        <w:t xml:space="preserve">.  </w:t>
      </w:r>
    </w:p>
    <w:p w14:paraId="5A4E651A" w14:textId="77777777" w:rsidR="004C3560" w:rsidRPr="00324974" w:rsidRDefault="004C3560" w:rsidP="00D72EA6">
      <w:pPr>
        <w:pStyle w:val="NormalWeb"/>
        <w:spacing w:before="0" w:beforeAutospacing="0" w:after="0" w:afterAutospacing="0"/>
      </w:pPr>
    </w:p>
    <w:p w14:paraId="0C89838B" w14:textId="77777777" w:rsidR="004050B6" w:rsidRPr="0011366B" w:rsidRDefault="004900D7" w:rsidP="002C0A51">
      <w:pPr>
        <w:pStyle w:val="NormalWeb"/>
        <w:numPr>
          <w:ilvl w:val="0"/>
          <w:numId w:val="18"/>
        </w:numPr>
        <w:spacing w:before="0" w:beforeAutospacing="0" w:after="0" w:afterAutospacing="0"/>
      </w:pPr>
      <w:r>
        <w:rPr>
          <w:b/>
        </w:rPr>
        <w:t>Cover Page</w:t>
      </w:r>
      <w:r w:rsidR="004050B6">
        <w:rPr>
          <w:b/>
        </w:rPr>
        <w:t xml:space="preserve">, </w:t>
      </w:r>
      <w:r w:rsidR="004050B6" w:rsidRPr="002C0A51">
        <w:t>including a Descriptive Title of the Proposed Project</w:t>
      </w:r>
    </w:p>
    <w:p w14:paraId="128830F5" w14:textId="77777777" w:rsidR="004900D7" w:rsidRDefault="004900D7" w:rsidP="005B10C2">
      <w:pPr>
        <w:pStyle w:val="NormalWeb"/>
        <w:spacing w:before="0" w:beforeAutospacing="0" w:after="0" w:afterAutospacing="0"/>
        <w:rPr>
          <w:b/>
        </w:rPr>
      </w:pPr>
    </w:p>
    <w:p w14:paraId="0DCAE918" w14:textId="77777777" w:rsidR="004050B6" w:rsidRDefault="004050B6" w:rsidP="004050B6">
      <w:pPr>
        <w:pStyle w:val="NormalWeb"/>
        <w:numPr>
          <w:ilvl w:val="0"/>
          <w:numId w:val="18"/>
        </w:numPr>
        <w:spacing w:before="0" w:beforeAutospacing="0" w:after="0" w:afterAutospacing="0"/>
        <w:rPr>
          <w:i/>
        </w:rPr>
      </w:pPr>
      <w:r>
        <w:rPr>
          <w:b/>
        </w:rPr>
        <w:t>Proposal Narrative</w:t>
      </w:r>
      <w:r w:rsidR="004A4E6B">
        <w:rPr>
          <w:i/>
        </w:rPr>
        <w:t xml:space="preserve">.  Provide a written </w:t>
      </w:r>
      <w:r>
        <w:rPr>
          <w:i/>
        </w:rPr>
        <w:t xml:space="preserve">description of </w:t>
      </w:r>
      <w:r w:rsidR="004A4E6B">
        <w:rPr>
          <w:i/>
        </w:rPr>
        <w:t xml:space="preserve">your </w:t>
      </w:r>
      <w:r>
        <w:rPr>
          <w:i/>
        </w:rPr>
        <w:t xml:space="preserve">proposed </w:t>
      </w:r>
      <w:r w:rsidR="00EC0AB1">
        <w:rPr>
          <w:i/>
        </w:rPr>
        <w:t>project</w:t>
      </w:r>
      <w:r w:rsidR="004A4E6B">
        <w:rPr>
          <w:i/>
        </w:rPr>
        <w:t xml:space="preserve"> that includes the following information in the order provided. The narrative may not exceed </w:t>
      </w:r>
      <w:r w:rsidRPr="00324974">
        <w:rPr>
          <w:i/>
        </w:rPr>
        <w:t>four</w:t>
      </w:r>
      <w:r w:rsidR="004A4E6B">
        <w:rPr>
          <w:i/>
        </w:rPr>
        <w:t xml:space="preserve">, single-spaced </w:t>
      </w:r>
      <w:r w:rsidRPr="00324974">
        <w:rPr>
          <w:i/>
        </w:rPr>
        <w:t>pages</w:t>
      </w:r>
      <w:r w:rsidR="004A4E6B">
        <w:rPr>
          <w:i/>
        </w:rPr>
        <w:t xml:space="preserve">, and must be page numbered with 1” margins and a font no smaller than 12-point. </w:t>
      </w:r>
    </w:p>
    <w:p w14:paraId="3C5CF923" w14:textId="77777777" w:rsidR="0086757E" w:rsidRDefault="004F4B6A" w:rsidP="0086757E">
      <w:pPr>
        <w:pStyle w:val="NormalWeb"/>
        <w:numPr>
          <w:ilvl w:val="1"/>
          <w:numId w:val="18"/>
        </w:numPr>
        <w:spacing w:before="0" w:beforeAutospacing="0" w:after="0" w:afterAutospacing="0"/>
        <w:rPr>
          <w:i/>
        </w:rPr>
      </w:pPr>
      <w:r>
        <w:t xml:space="preserve">Background, Significance, and </w:t>
      </w:r>
      <w:r w:rsidR="00BA0AAF">
        <w:t>Goals</w:t>
      </w:r>
      <w:r>
        <w:t xml:space="preserve"> </w:t>
      </w:r>
      <w:r w:rsidR="00EC0AB1">
        <w:t>–</w:t>
      </w:r>
      <w:r w:rsidR="00486E4B">
        <w:t xml:space="preserve"> </w:t>
      </w:r>
      <w:r>
        <w:t>Describe the significance of the proposed project and why it was chosen. How will this project advance your research and professional development</w:t>
      </w:r>
      <w:r w:rsidR="004A4E6B">
        <w:t xml:space="preserve"> goals</w:t>
      </w:r>
      <w:r>
        <w:t>?</w:t>
      </w:r>
      <w:r w:rsidR="00EC0AB1">
        <w:t xml:space="preserve">  </w:t>
      </w:r>
    </w:p>
    <w:p w14:paraId="55CE8F20" w14:textId="77777777" w:rsidR="0086757E" w:rsidRPr="002C0A51" w:rsidRDefault="00EC0AB1" w:rsidP="0086757E">
      <w:pPr>
        <w:pStyle w:val="NormalWeb"/>
        <w:numPr>
          <w:ilvl w:val="1"/>
          <w:numId w:val="18"/>
        </w:numPr>
        <w:spacing w:before="0" w:beforeAutospacing="0" w:after="0" w:afterAutospacing="0"/>
        <w:rPr>
          <w:i/>
        </w:rPr>
      </w:pPr>
      <w:r w:rsidRPr="002C0A51">
        <w:t>Methods –</w:t>
      </w:r>
      <w:r w:rsidR="004F4B6A">
        <w:t xml:space="preserve"> Describe your workplan for accomplishing the project.</w:t>
      </w:r>
      <w:r w:rsidR="00486E4B">
        <w:t xml:space="preserve">  Include activities, </w:t>
      </w:r>
      <w:r w:rsidR="004F4B6A">
        <w:t>methodology, and timeline for completion</w:t>
      </w:r>
      <w:r w:rsidR="00486E4B">
        <w:t>.</w:t>
      </w:r>
      <w:r>
        <w:t xml:space="preserve"> </w:t>
      </w:r>
    </w:p>
    <w:p w14:paraId="7055AF8A" w14:textId="77777777" w:rsidR="0086757E" w:rsidRDefault="0086757E" w:rsidP="002C0A51">
      <w:pPr>
        <w:pStyle w:val="NormalWeb"/>
        <w:numPr>
          <w:ilvl w:val="1"/>
          <w:numId w:val="18"/>
        </w:numPr>
        <w:spacing w:before="0" w:beforeAutospacing="0" w:after="0" w:afterAutospacing="0"/>
      </w:pPr>
      <w:r w:rsidRPr="002C0A51">
        <w:t xml:space="preserve">Evaluation and Outcomes - </w:t>
      </w:r>
      <w:r w:rsidR="00EC0AB1">
        <w:t xml:space="preserve">List </w:t>
      </w:r>
      <w:r w:rsidR="00486E4B">
        <w:t xml:space="preserve">anticipated </w:t>
      </w:r>
      <w:r w:rsidR="00EC0AB1">
        <w:t>tangible scholarly outcomes</w:t>
      </w:r>
      <w:r w:rsidR="004F4B6A">
        <w:t xml:space="preserve"> and progress towards </w:t>
      </w:r>
      <w:r>
        <w:t xml:space="preserve">stated </w:t>
      </w:r>
      <w:r w:rsidR="004A4E6B">
        <w:t xml:space="preserve">research and professional </w:t>
      </w:r>
      <w:r w:rsidR="004F4B6A">
        <w:t>goals</w:t>
      </w:r>
      <w:r w:rsidR="004A4E6B">
        <w:t>.</w:t>
      </w:r>
    </w:p>
    <w:p w14:paraId="223C3712" w14:textId="77777777" w:rsidR="004A4E6B" w:rsidRPr="00910812" w:rsidRDefault="0086757E" w:rsidP="002C0A51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910812">
        <w:rPr>
          <w:b/>
          <w:color w:val="000000"/>
        </w:rPr>
        <w:t>Bibliography</w:t>
      </w:r>
      <w:r w:rsidRPr="00910812">
        <w:rPr>
          <w:color w:val="000000"/>
        </w:rPr>
        <w:t xml:space="preserve"> (References/Works Cited) not to exceed one page.  </w:t>
      </w:r>
    </w:p>
    <w:p w14:paraId="7B1983C7" w14:textId="77777777" w:rsidR="009D0240" w:rsidRPr="00910812" w:rsidRDefault="00576BFB" w:rsidP="002C0A51">
      <w:pPr>
        <w:pStyle w:val="NormalWeb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910812">
        <w:rPr>
          <w:b/>
          <w:bCs/>
          <w:color w:val="000000"/>
        </w:rPr>
        <w:lastRenderedPageBreak/>
        <w:t>Career Development Plan</w:t>
      </w:r>
      <w:r w:rsidRPr="00910812">
        <w:rPr>
          <w:color w:val="000000"/>
        </w:rPr>
        <w:t xml:space="preserve"> – </w:t>
      </w:r>
      <w:r w:rsidR="004A4E6B" w:rsidRPr="00910812">
        <w:rPr>
          <w:color w:val="000000"/>
        </w:rPr>
        <w:t xml:space="preserve">Include a career development plan that describes </w:t>
      </w:r>
      <w:r w:rsidRPr="00910812">
        <w:rPr>
          <w:color w:val="000000"/>
        </w:rPr>
        <w:t>a complement of career development</w:t>
      </w:r>
      <w:r w:rsidRPr="0043740C">
        <w:t xml:space="preserve"> activities </w:t>
      </w:r>
      <w:r w:rsidR="004A4E6B">
        <w:t xml:space="preserve">and outcomes, leading to pursuing full professor rank or other career and professional development goals.  </w:t>
      </w:r>
      <w:r w:rsidRPr="0043740C">
        <w:t xml:space="preserve">This </w:t>
      </w:r>
      <w:r w:rsidR="004A4E6B">
        <w:t xml:space="preserve">plan </w:t>
      </w:r>
      <w:r w:rsidRPr="0043740C">
        <w:t>may include leadership and service activities</w:t>
      </w:r>
      <w:r w:rsidR="005C2B7F">
        <w:t xml:space="preserve"> and any collaborations</w:t>
      </w:r>
      <w:r w:rsidRPr="0043740C">
        <w:t>.</w:t>
      </w:r>
      <w:r>
        <w:t xml:space="preserve"> Please also include a timeline</w:t>
      </w:r>
      <w:r w:rsidR="005C2B7F">
        <w:t xml:space="preserve"> and consider the CHSS P&amp;T guidelines as well as relevant department/program criteria</w:t>
      </w:r>
      <w:r>
        <w:t>.</w:t>
      </w:r>
      <w:r w:rsidR="00A012B3">
        <w:t xml:space="preserve"> </w:t>
      </w:r>
      <w:r w:rsidR="002C0A51">
        <w:t xml:space="preserve">Also consider consulting </w:t>
      </w:r>
      <w:r w:rsidR="002E7E4C">
        <w:t xml:space="preserve">your </w:t>
      </w:r>
      <w:r w:rsidR="002C0A51">
        <w:t>department chair/program director</w:t>
      </w:r>
      <w:r w:rsidR="002E7E4C">
        <w:t xml:space="preserve"> or other relevant mentors</w:t>
      </w:r>
      <w:r w:rsidR="002C0A51">
        <w:t xml:space="preserve">. </w:t>
      </w:r>
    </w:p>
    <w:p w14:paraId="1CE16C1F" w14:textId="77777777" w:rsidR="005B10C2" w:rsidRDefault="005B10C2" w:rsidP="005B10C2">
      <w:pPr>
        <w:pStyle w:val="NormalWeb"/>
        <w:spacing w:before="0" w:beforeAutospacing="0" w:after="0" w:afterAutospacing="0"/>
      </w:pPr>
    </w:p>
    <w:p w14:paraId="0EFD9A6F" w14:textId="77777777" w:rsidR="005B10C2" w:rsidRPr="002E7E4C" w:rsidRDefault="005B10C2" w:rsidP="002E7E4C">
      <w:pPr>
        <w:pStyle w:val="NormalWeb"/>
        <w:numPr>
          <w:ilvl w:val="0"/>
          <w:numId w:val="18"/>
        </w:numPr>
        <w:spacing w:before="0" w:beforeAutospacing="0" w:after="0" w:afterAutospacing="0"/>
      </w:pPr>
      <w:r>
        <w:rPr>
          <w:b/>
        </w:rPr>
        <w:t>Abbreviated Curriculum V</w:t>
      </w:r>
      <w:r w:rsidRPr="005B10C2">
        <w:rPr>
          <w:b/>
        </w:rPr>
        <w:t>itae</w:t>
      </w:r>
      <w:r>
        <w:t xml:space="preserve"> </w:t>
      </w:r>
      <w:r w:rsidR="004900D7">
        <w:t xml:space="preserve">- </w:t>
      </w:r>
      <w:r w:rsidR="00911552">
        <w:t>complete</w:t>
      </w:r>
      <w:r w:rsidR="004900D7">
        <w:t xml:space="preserve"> the</w:t>
      </w:r>
      <w:r>
        <w:t xml:space="preserve"> </w:t>
      </w:r>
      <w:r w:rsidR="00540630">
        <w:t>CV</w:t>
      </w:r>
      <w:r>
        <w:t xml:space="preserve"> form </w:t>
      </w:r>
      <w:r w:rsidR="004900D7">
        <w:t>for</w:t>
      </w:r>
      <w:r w:rsidR="007B511C">
        <w:t xml:space="preserve"> the applicant</w:t>
      </w:r>
      <w:r w:rsidR="004900D7">
        <w:t>.</w:t>
      </w:r>
    </w:p>
    <w:p w14:paraId="321A5E81" w14:textId="77777777" w:rsidR="004900D7" w:rsidRDefault="004900D7" w:rsidP="004900D7">
      <w:pPr>
        <w:pStyle w:val="NormalWeb"/>
        <w:spacing w:before="0" w:beforeAutospacing="0" w:after="0" w:afterAutospacing="0"/>
      </w:pPr>
    </w:p>
    <w:p w14:paraId="38A84DF6" w14:textId="77777777" w:rsidR="00EB7FE9" w:rsidRDefault="004900D7" w:rsidP="008A178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22F92">
        <w:rPr>
          <w:u w:val="single"/>
        </w:rPr>
        <w:t>Proposal Submission</w:t>
      </w:r>
      <w:r w:rsidR="00EB7FE9">
        <w:rPr>
          <w:u w:val="single"/>
        </w:rPr>
        <w:t xml:space="preserve"> Instructions</w:t>
      </w:r>
      <w:r w:rsidR="00032ADF">
        <w:rPr>
          <w:sz w:val="28"/>
          <w:szCs w:val="28"/>
        </w:rPr>
        <w:t xml:space="preserve"> – </w:t>
      </w:r>
    </w:p>
    <w:p w14:paraId="2BC39AB4" w14:textId="77777777" w:rsidR="001E5BCB" w:rsidRDefault="001E5BCB" w:rsidP="008A178C">
      <w:pPr>
        <w:pStyle w:val="NormalWeb"/>
        <w:spacing w:before="0" w:beforeAutospacing="0" w:after="0" w:afterAutospacing="0"/>
      </w:pPr>
    </w:p>
    <w:p w14:paraId="0A12B80C" w14:textId="77777777" w:rsidR="004900D7" w:rsidRDefault="00DC39CD" w:rsidP="008A178C">
      <w:pPr>
        <w:pStyle w:val="NormalWeb"/>
        <w:spacing w:before="0" w:beforeAutospacing="0" w:after="0" w:afterAutospacing="0"/>
        <w:rPr>
          <w:sz w:val="28"/>
          <w:szCs w:val="28"/>
        </w:rPr>
      </w:pPr>
      <w:r>
        <w:t xml:space="preserve">An application for the FRDA Career Development for </w:t>
      </w:r>
      <w:r w:rsidRPr="0043740C">
        <w:t xml:space="preserve">Associate Professor </w:t>
      </w:r>
      <w:r w:rsidR="001E5BCB">
        <w:t>competition</w:t>
      </w:r>
      <w:r w:rsidR="001E5BCB" w:rsidRPr="0043740C">
        <w:t xml:space="preserve"> </w:t>
      </w:r>
      <w:r w:rsidRPr="0043740C">
        <w:t>must be submitted as a single document (Word or P</w:t>
      </w:r>
      <w:r w:rsidRPr="00FD6690">
        <w:t>DF) to J</w:t>
      </w:r>
      <w:r w:rsidR="00FD6690" w:rsidRPr="00FD6690">
        <w:t>ennie Bush</w:t>
      </w:r>
      <w:r w:rsidR="00BC77BC" w:rsidRPr="00FD6690">
        <w:t xml:space="preserve"> by email</w:t>
      </w:r>
      <w:r w:rsidRPr="00FD6690">
        <w:t> (</w:t>
      </w:r>
      <w:hyperlink r:id="rId11" w:history="1">
        <w:r w:rsidR="00FD6690" w:rsidRPr="00FD6690">
          <w:rPr>
            <w:rStyle w:val="Hyperlink"/>
          </w:rPr>
          <w:t>jbush21@gmu.edu</w:t>
        </w:r>
      </w:hyperlink>
      <w:r w:rsidRPr="00FD6690">
        <w:t>)</w:t>
      </w:r>
      <w:r w:rsidRPr="0043740C">
        <w:t xml:space="preserve"> no later than 5:00 p.m. on Friday, February </w:t>
      </w:r>
      <w:r w:rsidR="00AE4624">
        <w:t>4</w:t>
      </w:r>
      <w:r w:rsidRPr="0043740C">
        <w:t>, 202</w:t>
      </w:r>
      <w:r w:rsidR="00AE4624">
        <w:t>2</w:t>
      </w:r>
      <w:r w:rsidRPr="0043740C">
        <w:t>.</w:t>
      </w:r>
    </w:p>
    <w:p w14:paraId="0B2B50DF" w14:textId="77777777" w:rsidR="004900D7" w:rsidRDefault="004900D7" w:rsidP="004900D7">
      <w:pPr>
        <w:pStyle w:val="NormalWeb"/>
        <w:spacing w:before="0" w:beforeAutospacing="0" w:after="0" w:afterAutospacing="0"/>
        <w:ind w:left="720"/>
      </w:pPr>
    </w:p>
    <w:p w14:paraId="17CA2A72" w14:textId="77777777" w:rsidR="00324974" w:rsidRDefault="004A4E6B" w:rsidP="00324974">
      <w:pPr>
        <w:pStyle w:val="NormalWeb"/>
        <w:spacing w:before="0" w:beforeAutospacing="0" w:after="0" w:afterAutospacing="0"/>
      </w:pPr>
      <w:r>
        <w:rPr>
          <w:u w:val="single"/>
        </w:rPr>
        <w:t>Limitations of FRDA funding</w:t>
      </w:r>
      <w:r w:rsidR="00324974">
        <w:t>:</w:t>
      </w:r>
    </w:p>
    <w:p w14:paraId="41CB0A11" w14:textId="77777777" w:rsidR="00DC39CD" w:rsidRPr="0043740C" w:rsidRDefault="00DC39CD" w:rsidP="00DC39CD">
      <w:pPr>
        <w:spacing w:before="100" w:beforeAutospacing="1" w:after="100" w:afterAutospacing="1"/>
      </w:pPr>
      <w:r w:rsidRPr="0043740C">
        <w:t xml:space="preserve">Faculty may apply for only one FRDA award </w:t>
      </w:r>
      <w:r w:rsidR="001E5BCB">
        <w:t xml:space="preserve">(including both categories) </w:t>
      </w:r>
      <w:r w:rsidRPr="0043740C">
        <w:t xml:space="preserve">in </w:t>
      </w:r>
      <w:r w:rsidR="004A4E6B">
        <w:t>any one Academic Year</w:t>
      </w:r>
      <w:r w:rsidRPr="0043740C">
        <w:t xml:space="preserve">.  </w:t>
      </w:r>
      <w:r w:rsidRPr="00F3689D">
        <w:t>Priority will be given to those faculty who have not received a</w:t>
      </w:r>
      <w:r w:rsidR="004A4E6B">
        <w:t>n</w:t>
      </w:r>
      <w:r w:rsidRPr="00F3689D">
        <w:t xml:space="preserve"> FRDA </w:t>
      </w:r>
      <w:r w:rsidR="004A4E6B">
        <w:t xml:space="preserve">award </w:t>
      </w:r>
      <w:r w:rsidRPr="00F3689D">
        <w:t xml:space="preserve">since being promoted to associate rank. </w:t>
      </w:r>
      <w:r w:rsidRPr="0043740C">
        <w:t xml:space="preserve">Faculty who have previously received an FRDA Career Development </w:t>
      </w:r>
      <w:r w:rsidR="004A4E6B">
        <w:t>A</w:t>
      </w:r>
      <w:r w:rsidRPr="0043740C">
        <w:t>ward may apply for a second award only if they have:</w:t>
      </w:r>
    </w:p>
    <w:p w14:paraId="254DFFED" w14:textId="77777777" w:rsidR="00DC39CD" w:rsidRPr="0043740C" w:rsidRDefault="00DC39CD" w:rsidP="00DC39CD">
      <w:pPr>
        <w:numPr>
          <w:ilvl w:val="0"/>
          <w:numId w:val="13"/>
        </w:numPr>
        <w:spacing w:before="100" w:beforeAutospacing="1" w:after="100" w:afterAutospacing="1"/>
      </w:pPr>
      <w:r w:rsidRPr="0043740C">
        <w:t xml:space="preserve">Fulfilled the terms of their first FRDA </w:t>
      </w:r>
      <w:r>
        <w:t xml:space="preserve">Career Development </w:t>
      </w:r>
      <w:r w:rsidRPr="0043740C">
        <w:t>award</w:t>
      </w:r>
    </w:p>
    <w:p w14:paraId="3C5FE118" w14:textId="77777777" w:rsidR="00DB2CB4" w:rsidRDefault="00DC39CD" w:rsidP="00DC39CD">
      <w:pPr>
        <w:pStyle w:val="NormalWeb"/>
        <w:numPr>
          <w:ilvl w:val="0"/>
          <w:numId w:val="13"/>
        </w:numPr>
        <w:spacing w:before="0" w:beforeAutospacing="0" w:after="0" w:afterAutospacing="0"/>
      </w:pPr>
      <w:r w:rsidRPr="0043740C">
        <w:t>Submitted the required Final Report</w:t>
      </w:r>
    </w:p>
    <w:p w14:paraId="454B1FD3" w14:textId="77777777" w:rsidR="00324974" w:rsidRDefault="00324974" w:rsidP="00324974">
      <w:pPr>
        <w:pStyle w:val="NormalWeb"/>
        <w:spacing w:before="0" w:beforeAutospacing="0" w:after="0" w:afterAutospacing="0"/>
      </w:pPr>
    </w:p>
    <w:p w14:paraId="6E10ADC7" w14:textId="77777777" w:rsidR="00324974" w:rsidRDefault="00DC39CD" w:rsidP="00324974">
      <w:pPr>
        <w:pStyle w:val="NormalWeb"/>
        <w:spacing w:before="0" w:beforeAutospacing="0" w:after="0" w:afterAutospacing="0"/>
      </w:pPr>
      <w:r>
        <w:t>Faculty may not receive more than a total of</w:t>
      </w:r>
      <w:r w:rsidR="004A4E6B">
        <w:t xml:space="preserve"> four FRDA awards (a maximum of two awards in each category)</w:t>
      </w:r>
      <w:r>
        <w:t>.</w:t>
      </w:r>
    </w:p>
    <w:p w14:paraId="10E79A1D" w14:textId="77777777" w:rsidR="00EF4BC1" w:rsidRPr="00D219DD" w:rsidRDefault="00EF4BC1" w:rsidP="00EF4BC1">
      <w:pPr>
        <w:pStyle w:val="NormalWeb"/>
        <w:spacing w:before="0" w:beforeAutospacing="0" w:after="0" w:afterAutospacing="0"/>
      </w:pPr>
    </w:p>
    <w:p w14:paraId="201016E4" w14:textId="77777777" w:rsidR="00157E3A" w:rsidRPr="000E186B" w:rsidRDefault="005C65F0" w:rsidP="00157E3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22F92">
        <w:rPr>
          <w:u w:val="single"/>
        </w:rPr>
        <w:t xml:space="preserve">Final </w:t>
      </w:r>
      <w:r w:rsidR="00157E3A" w:rsidRPr="00122F92">
        <w:rPr>
          <w:u w:val="single"/>
        </w:rPr>
        <w:t>Report</w:t>
      </w:r>
      <w:r w:rsidR="00157E3A" w:rsidRPr="000E186B">
        <w:rPr>
          <w:sz w:val="28"/>
          <w:szCs w:val="28"/>
        </w:rPr>
        <w:t>:</w:t>
      </w:r>
    </w:p>
    <w:p w14:paraId="244ADFD4" w14:textId="77777777" w:rsidR="00B1197D" w:rsidRDefault="00B1197D" w:rsidP="00157E3A">
      <w:pPr>
        <w:pStyle w:val="NormalWeb"/>
        <w:spacing w:before="0" w:beforeAutospacing="0" w:after="0" w:afterAutospacing="0"/>
      </w:pPr>
    </w:p>
    <w:p w14:paraId="677987ED" w14:textId="77777777" w:rsidR="00942F98" w:rsidRDefault="00DC39CD" w:rsidP="00065EBE">
      <w:pPr>
        <w:pStyle w:val="NormalWeb"/>
        <w:spacing w:before="0" w:beforeAutospacing="0" w:after="0" w:afterAutospacing="0"/>
      </w:pPr>
      <w:r w:rsidRPr="0043740C">
        <w:t xml:space="preserve">At the completion of the FRDA Career Development </w:t>
      </w:r>
      <w:r>
        <w:t>award</w:t>
      </w:r>
      <w:r w:rsidRPr="0043740C">
        <w:t>, applicants must submit a brief report using the FRDA Career Development Final R</w:t>
      </w:r>
      <w:r w:rsidRPr="00FD6690">
        <w:t xml:space="preserve">eport Form.  Final reports are due no later than </w:t>
      </w:r>
      <w:r w:rsidR="00AE4624" w:rsidRPr="00FD6690">
        <w:t>October</w:t>
      </w:r>
      <w:r w:rsidRPr="00FD6690">
        <w:t xml:space="preserve"> 30, 2022.</w:t>
      </w:r>
      <w:r w:rsidRPr="0043740C">
        <w:t>       </w:t>
      </w:r>
    </w:p>
    <w:p w14:paraId="3C608CFA" w14:textId="77777777" w:rsidR="00DC39CD" w:rsidRDefault="00DC39CD" w:rsidP="00065EBE">
      <w:pPr>
        <w:pStyle w:val="NormalWeb"/>
        <w:spacing w:before="0" w:beforeAutospacing="0" w:after="0" w:afterAutospacing="0"/>
      </w:pPr>
    </w:p>
    <w:p w14:paraId="5F0D32A7" w14:textId="77777777" w:rsidR="00DC39CD" w:rsidRDefault="00DC39CD" w:rsidP="00065EBE">
      <w:pPr>
        <w:pStyle w:val="NormalWeb"/>
        <w:spacing w:before="0" w:beforeAutospacing="0" w:after="0" w:afterAutospacing="0"/>
      </w:pPr>
      <w:r w:rsidRPr="0043740C">
        <w:t>For questions related to the FRDA Career Development for Associate Professor</w:t>
      </w:r>
      <w:r w:rsidR="004A4E6B">
        <w:t>s program</w:t>
      </w:r>
      <w:r w:rsidRPr="0043740C">
        <w:t>, please email jlester2@gmu.edu.</w:t>
      </w:r>
    </w:p>
    <w:sectPr w:rsidR="00DC39CD" w:rsidSect="002C0A5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EC11A" w14:textId="77777777" w:rsidR="003C5ADC" w:rsidRDefault="003C5ADC" w:rsidP="00942F98">
      <w:r>
        <w:separator/>
      </w:r>
    </w:p>
  </w:endnote>
  <w:endnote w:type="continuationSeparator" w:id="0">
    <w:p w14:paraId="6DCE227B" w14:textId="77777777" w:rsidR="003C5ADC" w:rsidRDefault="003C5ADC" w:rsidP="0094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79D1" w14:textId="77777777" w:rsidR="003C5ADC" w:rsidRDefault="003C5ADC" w:rsidP="00942F98">
      <w:r>
        <w:separator/>
      </w:r>
    </w:p>
  </w:footnote>
  <w:footnote w:type="continuationSeparator" w:id="0">
    <w:p w14:paraId="5AF11130" w14:textId="77777777" w:rsidR="003C5ADC" w:rsidRDefault="003C5ADC" w:rsidP="0094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6CE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E198C"/>
    <w:multiLevelType w:val="hybridMultilevel"/>
    <w:tmpl w:val="D61E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384D"/>
    <w:multiLevelType w:val="multilevel"/>
    <w:tmpl w:val="67C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81DBD"/>
    <w:multiLevelType w:val="hybridMultilevel"/>
    <w:tmpl w:val="29DC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B487F"/>
    <w:multiLevelType w:val="multilevel"/>
    <w:tmpl w:val="CE1C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45A05"/>
    <w:multiLevelType w:val="hybridMultilevel"/>
    <w:tmpl w:val="5D50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E3DC1"/>
    <w:multiLevelType w:val="hybridMultilevel"/>
    <w:tmpl w:val="CB8C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44CC7"/>
    <w:multiLevelType w:val="hybridMultilevel"/>
    <w:tmpl w:val="8ACE9B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6DA7E6C"/>
    <w:multiLevelType w:val="multilevel"/>
    <w:tmpl w:val="824A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AE562B"/>
    <w:multiLevelType w:val="multilevel"/>
    <w:tmpl w:val="0A2C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4569E7"/>
    <w:multiLevelType w:val="multilevel"/>
    <w:tmpl w:val="1B0A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D62AE"/>
    <w:multiLevelType w:val="multilevel"/>
    <w:tmpl w:val="E78A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71F7A"/>
    <w:multiLevelType w:val="hybridMultilevel"/>
    <w:tmpl w:val="CF14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A4FF8"/>
    <w:multiLevelType w:val="hybridMultilevel"/>
    <w:tmpl w:val="03B8F6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F5935"/>
    <w:multiLevelType w:val="multilevel"/>
    <w:tmpl w:val="312E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F03713"/>
    <w:multiLevelType w:val="multilevel"/>
    <w:tmpl w:val="F6EC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EF5D2D"/>
    <w:multiLevelType w:val="hybridMultilevel"/>
    <w:tmpl w:val="A7E6AE2C"/>
    <w:lvl w:ilvl="0" w:tplc="CAA22B8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060D59"/>
    <w:multiLevelType w:val="hybridMultilevel"/>
    <w:tmpl w:val="267CB5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154DEC"/>
    <w:multiLevelType w:val="hybridMultilevel"/>
    <w:tmpl w:val="62FE3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4"/>
  </w:num>
  <w:num w:numId="5">
    <w:abstractNumId w:val="2"/>
  </w:num>
  <w:num w:numId="6">
    <w:abstractNumId w:val="9"/>
  </w:num>
  <w:num w:numId="7">
    <w:abstractNumId w:val="4"/>
  </w:num>
  <w:num w:numId="8">
    <w:abstractNumId w:val="17"/>
  </w:num>
  <w:num w:numId="9">
    <w:abstractNumId w:val="13"/>
  </w:num>
  <w:num w:numId="10">
    <w:abstractNumId w:val="18"/>
  </w:num>
  <w:num w:numId="11">
    <w:abstractNumId w:val="1"/>
  </w:num>
  <w:num w:numId="12">
    <w:abstractNumId w:val="0"/>
  </w:num>
  <w:num w:numId="13">
    <w:abstractNumId w:val="5"/>
  </w:num>
  <w:num w:numId="14">
    <w:abstractNumId w:val="6"/>
  </w:num>
  <w:num w:numId="15">
    <w:abstractNumId w:val="3"/>
  </w:num>
  <w:num w:numId="16">
    <w:abstractNumId w:val="7"/>
  </w:num>
  <w:num w:numId="17">
    <w:abstractNumId w:val="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E5"/>
    <w:rsid w:val="00032ADF"/>
    <w:rsid w:val="00065EBE"/>
    <w:rsid w:val="00093494"/>
    <w:rsid w:val="000A16D4"/>
    <w:rsid w:val="000B63B7"/>
    <w:rsid w:val="000E186B"/>
    <w:rsid w:val="000F4167"/>
    <w:rsid w:val="0010247E"/>
    <w:rsid w:val="0011366B"/>
    <w:rsid w:val="00122F92"/>
    <w:rsid w:val="001238BD"/>
    <w:rsid w:val="00153842"/>
    <w:rsid w:val="00155EBE"/>
    <w:rsid w:val="00157E3A"/>
    <w:rsid w:val="00160D8D"/>
    <w:rsid w:val="00176ACA"/>
    <w:rsid w:val="001A2C80"/>
    <w:rsid w:val="001B30A8"/>
    <w:rsid w:val="001B5C3E"/>
    <w:rsid w:val="001B626C"/>
    <w:rsid w:val="001D09CC"/>
    <w:rsid w:val="001D1386"/>
    <w:rsid w:val="001E5BCB"/>
    <w:rsid w:val="002251FD"/>
    <w:rsid w:val="002C0A51"/>
    <w:rsid w:val="002C4424"/>
    <w:rsid w:val="002E7E4C"/>
    <w:rsid w:val="00306BE4"/>
    <w:rsid w:val="00320285"/>
    <w:rsid w:val="00324974"/>
    <w:rsid w:val="00327E51"/>
    <w:rsid w:val="00331F0C"/>
    <w:rsid w:val="00362952"/>
    <w:rsid w:val="00383783"/>
    <w:rsid w:val="0039304F"/>
    <w:rsid w:val="003B287B"/>
    <w:rsid w:val="003B54AF"/>
    <w:rsid w:val="003C5ADC"/>
    <w:rsid w:val="00402EBE"/>
    <w:rsid w:val="004050B6"/>
    <w:rsid w:val="004413ED"/>
    <w:rsid w:val="00442853"/>
    <w:rsid w:val="00486E4B"/>
    <w:rsid w:val="004900D7"/>
    <w:rsid w:val="00492E00"/>
    <w:rsid w:val="00496655"/>
    <w:rsid w:val="004A4E6B"/>
    <w:rsid w:val="004C3560"/>
    <w:rsid w:val="004D2BC3"/>
    <w:rsid w:val="004D466E"/>
    <w:rsid w:val="004F4B6A"/>
    <w:rsid w:val="004F7A7B"/>
    <w:rsid w:val="00500BA7"/>
    <w:rsid w:val="00515DDF"/>
    <w:rsid w:val="0053144B"/>
    <w:rsid w:val="00540630"/>
    <w:rsid w:val="005631C6"/>
    <w:rsid w:val="00576BFB"/>
    <w:rsid w:val="005B10C2"/>
    <w:rsid w:val="005B6D4E"/>
    <w:rsid w:val="005C2B7F"/>
    <w:rsid w:val="005C41D1"/>
    <w:rsid w:val="005C65F0"/>
    <w:rsid w:val="005E4311"/>
    <w:rsid w:val="005E6B22"/>
    <w:rsid w:val="006260AD"/>
    <w:rsid w:val="00632E21"/>
    <w:rsid w:val="0065244F"/>
    <w:rsid w:val="0066797F"/>
    <w:rsid w:val="00690A3E"/>
    <w:rsid w:val="006A31B9"/>
    <w:rsid w:val="006B103E"/>
    <w:rsid w:val="006E277D"/>
    <w:rsid w:val="006F79AC"/>
    <w:rsid w:val="00700662"/>
    <w:rsid w:val="00716197"/>
    <w:rsid w:val="00726E3A"/>
    <w:rsid w:val="00745A45"/>
    <w:rsid w:val="00772F1E"/>
    <w:rsid w:val="00783DCF"/>
    <w:rsid w:val="00786C5A"/>
    <w:rsid w:val="007B511C"/>
    <w:rsid w:val="007B7CA0"/>
    <w:rsid w:val="007C0EE6"/>
    <w:rsid w:val="007E7751"/>
    <w:rsid w:val="007F615D"/>
    <w:rsid w:val="007F750B"/>
    <w:rsid w:val="00812D7B"/>
    <w:rsid w:val="008152D9"/>
    <w:rsid w:val="00836E42"/>
    <w:rsid w:val="008473CC"/>
    <w:rsid w:val="008544A9"/>
    <w:rsid w:val="0086757E"/>
    <w:rsid w:val="008712D0"/>
    <w:rsid w:val="0089651F"/>
    <w:rsid w:val="008A178C"/>
    <w:rsid w:val="008A3E6D"/>
    <w:rsid w:val="008D58A8"/>
    <w:rsid w:val="008D7A78"/>
    <w:rsid w:val="008F63AB"/>
    <w:rsid w:val="00900451"/>
    <w:rsid w:val="00910812"/>
    <w:rsid w:val="00911552"/>
    <w:rsid w:val="00913B3F"/>
    <w:rsid w:val="0092708F"/>
    <w:rsid w:val="00942F98"/>
    <w:rsid w:val="0096462B"/>
    <w:rsid w:val="009C03F5"/>
    <w:rsid w:val="009D0240"/>
    <w:rsid w:val="009D5087"/>
    <w:rsid w:val="009E5BD2"/>
    <w:rsid w:val="009F6BF1"/>
    <w:rsid w:val="00A012B3"/>
    <w:rsid w:val="00A73E02"/>
    <w:rsid w:val="00A74F32"/>
    <w:rsid w:val="00A8391B"/>
    <w:rsid w:val="00A97554"/>
    <w:rsid w:val="00AA4E40"/>
    <w:rsid w:val="00AA7430"/>
    <w:rsid w:val="00AC7041"/>
    <w:rsid w:val="00AD0466"/>
    <w:rsid w:val="00AE4624"/>
    <w:rsid w:val="00AE6D94"/>
    <w:rsid w:val="00AF74A5"/>
    <w:rsid w:val="00B1197D"/>
    <w:rsid w:val="00B13CE6"/>
    <w:rsid w:val="00B35067"/>
    <w:rsid w:val="00B409E4"/>
    <w:rsid w:val="00B978D6"/>
    <w:rsid w:val="00BA0AAF"/>
    <w:rsid w:val="00BC77BC"/>
    <w:rsid w:val="00BE39CB"/>
    <w:rsid w:val="00BF5D7E"/>
    <w:rsid w:val="00C008B2"/>
    <w:rsid w:val="00C22347"/>
    <w:rsid w:val="00C42714"/>
    <w:rsid w:val="00C50A7D"/>
    <w:rsid w:val="00C732A5"/>
    <w:rsid w:val="00C913DE"/>
    <w:rsid w:val="00CB4E53"/>
    <w:rsid w:val="00CE5960"/>
    <w:rsid w:val="00CE5DB1"/>
    <w:rsid w:val="00D219DD"/>
    <w:rsid w:val="00D26E45"/>
    <w:rsid w:val="00D35CE5"/>
    <w:rsid w:val="00D72EA6"/>
    <w:rsid w:val="00D87022"/>
    <w:rsid w:val="00DB2CB4"/>
    <w:rsid w:val="00DC39CD"/>
    <w:rsid w:val="00DC741F"/>
    <w:rsid w:val="00DE2C70"/>
    <w:rsid w:val="00DF03E1"/>
    <w:rsid w:val="00DF228A"/>
    <w:rsid w:val="00DF5F1C"/>
    <w:rsid w:val="00E114CC"/>
    <w:rsid w:val="00E25683"/>
    <w:rsid w:val="00E4475D"/>
    <w:rsid w:val="00E55923"/>
    <w:rsid w:val="00E6145E"/>
    <w:rsid w:val="00E62B45"/>
    <w:rsid w:val="00EB7FE9"/>
    <w:rsid w:val="00EC0AB1"/>
    <w:rsid w:val="00EF4BC1"/>
    <w:rsid w:val="00F079BB"/>
    <w:rsid w:val="00F24CAE"/>
    <w:rsid w:val="00F44D6F"/>
    <w:rsid w:val="00F548DC"/>
    <w:rsid w:val="00F94289"/>
    <w:rsid w:val="00F955B1"/>
    <w:rsid w:val="00FA100A"/>
    <w:rsid w:val="00F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8B7F22"/>
  <w15:chartTrackingRefBased/>
  <w15:docId w15:val="{36328198-01AD-4D33-B706-F538853C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45C7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654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6544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6544E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6544E5"/>
    <w:pPr>
      <w:spacing w:before="100" w:beforeAutospacing="1" w:after="100" w:afterAutospacing="1"/>
    </w:pPr>
  </w:style>
  <w:style w:type="character" w:styleId="Emphasis">
    <w:name w:val="Emphasis"/>
    <w:qFormat/>
    <w:rsid w:val="006544E5"/>
    <w:rPr>
      <w:i/>
      <w:iCs/>
    </w:rPr>
  </w:style>
  <w:style w:type="character" w:styleId="Strong">
    <w:name w:val="Strong"/>
    <w:qFormat/>
    <w:rsid w:val="006544E5"/>
    <w:rPr>
      <w:b/>
      <w:bCs/>
    </w:rPr>
  </w:style>
  <w:style w:type="character" w:styleId="Hyperlink">
    <w:name w:val="Hyperlink"/>
    <w:rsid w:val="006544E5"/>
    <w:rPr>
      <w:color w:val="0000FF"/>
      <w:u w:val="single"/>
    </w:rPr>
  </w:style>
  <w:style w:type="paragraph" w:styleId="Title">
    <w:name w:val="Title"/>
    <w:basedOn w:val="Normal"/>
    <w:qFormat/>
    <w:rsid w:val="00067565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067565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533C4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B55C4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942F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2F98"/>
  </w:style>
  <w:style w:type="character" w:styleId="FootnoteReference">
    <w:name w:val="footnote reference"/>
    <w:rsid w:val="00942F98"/>
    <w:rPr>
      <w:vertAlign w:val="superscript"/>
    </w:rPr>
  </w:style>
  <w:style w:type="paragraph" w:styleId="ListParagraph">
    <w:name w:val="List Paragraph"/>
    <w:basedOn w:val="Normal"/>
    <w:uiPriority w:val="72"/>
    <w:qFormat/>
    <w:rsid w:val="00C913DE"/>
    <w:pPr>
      <w:ind w:left="720"/>
    </w:pPr>
  </w:style>
  <w:style w:type="character" w:styleId="CommentReference">
    <w:name w:val="annotation reference"/>
    <w:rsid w:val="000F41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4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4167"/>
  </w:style>
  <w:style w:type="paragraph" w:styleId="CommentSubject">
    <w:name w:val="annotation subject"/>
    <w:basedOn w:val="CommentText"/>
    <w:next w:val="CommentText"/>
    <w:link w:val="CommentSubjectChar"/>
    <w:rsid w:val="000F4167"/>
    <w:rPr>
      <w:b/>
      <w:bCs/>
    </w:rPr>
  </w:style>
  <w:style w:type="character" w:customStyle="1" w:styleId="CommentSubjectChar">
    <w:name w:val="Comment Subject Char"/>
    <w:link w:val="CommentSubject"/>
    <w:rsid w:val="000F4167"/>
    <w:rPr>
      <w:b/>
      <w:bCs/>
    </w:rPr>
  </w:style>
  <w:style w:type="paragraph" w:styleId="Revision">
    <w:name w:val="Revision"/>
    <w:hidden/>
    <w:uiPriority w:val="71"/>
    <w:rsid w:val="00032ADF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11552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rsid w:val="00306BE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bush21@gmu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42F4738073E4E9D459ECD8827B0E6" ma:contentTypeVersion="14" ma:contentTypeDescription="Create a new document." ma:contentTypeScope="" ma:versionID="04efff3e7b5dea4b329e3eb98b44e243">
  <xsd:schema xmlns:xsd="http://www.w3.org/2001/XMLSchema" xmlns:xs="http://www.w3.org/2001/XMLSchema" xmlns:p="http://schemas.microsoft.com/office/2006/metadata/properties" xmlns:ns3="f144e108-56d4-42d5-8394-577c625e1858" xmlns:ns4="025471c9-e241-4bbf-8c5c-402116b5dbfc" targetNamespace="http://schemas.microsoft.com/office/2006/metadata/properties" ma:root="true" ma:fieldsID="c2b0b4f6e519d7a983d967795d0784de" ns3:_="" ns4:_="">
    <xsd:import namespace="f144e108-56d4-42d5-8394-577c625e1858"/>
    <xsd:import namespace="025471c9-e241-4bbf-8c5c-402116b5db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e108-56d4-42d5-8394-577c625e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471c9-e241-4bbf-8c5c-402116b5d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18DE-CD4E-4F01-AE11-A125D51BC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4e108-56d4-42d5-8394-577c625e1858"/>
    <ds:schemaRef ds:uri="025471c9-e241-4bbf-8c5c-402116b5d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2580F-6B6D-4C54-8A3E-D92284A8C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89138-FA08-454B-A28B-9AA3E77755F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44e108-56d4-42d5-8394-577c625e1858"/>
    <ds:schemaRef ds:uri="http://purl.org/dc/elements/1.1/"/>
    <ds:schemaRef ds:uri="http://schemas.microsoft.com/office/2006/metadata/properties"/>
    <ds:schemaRef ds:uri="http://purl.org/dc/terms/"/>
    <ds:schemaRef ds:uri="025471c9-e241-4bbf-8c5c-402116b5db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1B34BA-D9D1-40F4-90E2-672774D5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Humanities and Social Sciences</vt:lpstr>
    </vt:vector>
  </TitlesOfParts>
  <Company>George Mason University</Company>
  <LinksUpToDate>false</LinksUpToDate>
  <CharactersWithSpaces>4286</CharactersWithSpaces>
  <SharedDoc>false</SharedDoc>
  <HLinks>
    <vt:vector size="6" baseType="variant">
      <vt:variant>
        <vt:i4>2490382</vt:i4>
      </vt:variant>
      <vt:variant>
        <vt:i4>0</vt:i4>
      </vt:variant>
      <vt:variant>
        <vt:i4>0</vt:i4>
      </vt:variant>
      <vt:variant>
        <vt:i4>5</vt:i4>
      </vt:variant>
      <vt:variant>
        <vt:lpwstr>mailto:jbush21@gmu.edu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Humanities and Social Sciences</dc:title>
  <dc:subject/>
  <dc:creator>2006 ETF Image</dc:creator>
  <cp:keywords/>
  <cp:lastModifiedBy>Brooke Alana Gowl</cp:lastModifiedBy>
  <cp:revision>2</cp:revision>
  <cp:lastPrinted>2018-09-18T17:30:00Z</cp:lastPrinted>
  <dcterms:created xsi:type="dcterms:W3CDTF">2021-11-29T19:53:00Z</dcterms:created>
  <dcterms:modified xsi:type="dcterms:W3CDTF">2021-11-29T19:53:00Z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0x010100FD742F4738073E4E9D459ECD8827B0E6</vt:lpwstr>
  </property>
</Properties>
</file>