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5026" w14:textId="77777777" w:rsidR="006538B3" w:rsidRPr="00D522B8" w:rsidRDefault="006538B3" w:rsidP="006538B3">
      <w:pPr>
        <w:jc w:val="center"/>
        <w:rPr>
          <w:rFonts w:ascii="Times" w:hAnsi="Times"/>
          <w:b/>
        </w:rPr>
      </w:pPr>
      <w:r w:rsidRPr="00D522B8">
        <w:rPr>
          <w:rFonts w:ascii="Times" w:hAnsi="Times"/>
          <w:b/>
        </w:rPr>
        <w:t>SYDNEY N. INGEL</w:t>
      </w:r>
    </w:p>
    <w:p w14:paraId="4B8A75E1" w14:textId="77777777" w:rsidR="006538B3" w:rsidRPr="00D522B8" w:rsidRDefault="006538B3" w:rsidP="006538B3">
      <w:pPr>
        <w:rPr>
          <w:rFonts w:ascii="Times" w:hAnsi="Times"/>
        </w:rPr>
      </w:pPr>
    </w:p>
    <w:p w14:paraId="19D91BCC" w14:textId="77777777" w:rsidR="006538B3" w:rsidRPr="00D522B8" w:rsidRDefault="00CD6201" w:rsidP="006538B3">
      <w:pPr>
        <w:rPr>
          <w:rFonts w:ascii="Times" w:hAnsi="Times"/>
        </w:rPr>
      </w:pPr>
      <w:hyperlink r:id="rId5" w:history="1">
        <w:r w:rsidR="006538B3" w:rsidRPr="00C33F6B">
          <w:rPr>
            <w:rStyle w:val="Hyperlink"/>
            <w:rFonts w:ascii="Times" w:hAnsi="Times"/>
            <w:color w:val="000000" w:themeColor="text1"/>
            <w:u w:val="none"/>
          </w:rPr>
          <w:t>singel@gmu.edu</w:t>
        </w:r>
      </w:hyperlink>
      <w:r w:rsidR="006538B3" w:rsidRPr="00D522B8">
        <w:rPr>
          <w:rFonts w:ascii="Times" w:hAnsi="Times"/>
          <w:color w:val="000000" w:themeColor="text1"/>
        </w:rPr>
        <w:tab/>
      </w:r>
      <w:r w:rsidR="006538B3">
        <w:rPr>
          <w:rFonts w:ascii="Times" w:hAnsi="Times"/>
        </w:rPr>
        <w:tab/>
      </w:r>
      <w:r w:rsidR="006538B3">
        <w:rPr>
          <w:rFonts w:ascii="Times" w:hAnsi="Times"/>
        </w:rPr>
        <w:tab/>
      </w:r>
      <w:r w:rsidR="006538B3">
        <w:rPr>
          <w:rFonts w:ascii="Times" w:hAnsi="Times"/>
        </w:rPr>
        <w:tab/>
        <w:t xml:space="preserve">             </w:t>
      </w:r>
      <w:r w:rsidR="006538B3">
        <w:rPr>
          <w:rFonts w:ascii="Times" w:hAnsi="Times"/>
        </w:rPr>
        <w:tab/>
      </w:r>
      <w:r w:rsidR="006538B3">
        <w:rPr>
          <w:rFonts w:ascii="Times" w:hAnsi="Times"/>
        </w:rPr>
        <w:tab/>
        <w:t xml:space="preserve">      George Mason University</w:t>
      </w:r>
    </w:p>
    <w:p w14:paraId="390C1988" w14:textId="77777777" w:rsidR="006538B3" w:rsidRDefault="006538B3" w:rsidP="006538B3">
      <w:pPr>
        <w:pBdr>
          <w:bottom w:val="single" w:sz="12" w:space="1" w:color="auto"/>
        </w:pBdr>
        <w:rPr>
          <w:rFonts w:ascii="Times" w:hAnsi="Times"/>
        </w:rPr>
      </w:pPr>
      <w:r w:rsidRPr="00D522B8">
        <w:rPr>
          <w:rFonts w:ascii="Times" w:hAnsi="Times"/>
        </w:rPr>
        <w:t>(774)-633-1186</w:t>
      </w:r>
      <w:r>
        <w:rPr>
          <w:rFonts w:ascii="Times" w:hAnsi="Times"/>
        </w:rPr>
        <w:tab/>
      </w:r>
      <w:r>
        <w:rPr>
          <w:rFonts w:ascii="Times" w:hAnsi="Times"/>
        </w:rPr>
        <w:tab/>
      </w:r>
      <w:r>
        <w:rPr>
          <w:rFonts w:ascii="Times" w:hAnsi="Times"/>
        </w:rPr>
        <w:tab/>
      </w:r>
      <w:r>
        <w:rPr>
          <w:rFonts w:ascii="Times" w:hAnsi="Times"/>
        </w:rPr>
        <w:tab/>
        <w:t xml:space="preserve">             Department of Criminology, Law &amp; Society</w:t>
      </w:r>
    </w:p>
    <w:p w14:paraId="203C47A1" w14:textId="77777777" w:rsidR="006538B3" w:rsidRDefault="006538B3" w:rsidP="006538B3">
      <w:pPr>
        <w:rPr>
          <w:rFonts w:ascii="Times" w:hAnsi="Times"/>
        </w:rPr>
      </w:pPr>
      <w:r w:rsidRPr="00D522B8">
        <w:rPr>
          <w:rFonts w:ascii="Times" w:hAnsi="Times"/>
        </w:rPr>
        <w:tab/>
      </w:r>
      <w:r w:rsidRPr="00D522B8">
        <w:rPr>
          <w:rFonts w:ascii="Times" w:hAnsi="Times"/>
        </w:rPr>
        <w:tab/>
      </w:r>
      <w:r w:rsidRPr="00D522B8">
        <w:rPr>
          <w:rFonts w:ascii="Times" w:hAnsi="Times"/>
        </w:rPr>
        <w:tab/>
      </w:r>
    </w:p>
    <w:p w14:paraId="2093512A" w14:textId="07FB9FD1" w:rsidR="00880E8C" w:rsidRDefault="00880E8C" w:rsidP="006538B3">
      <w:pPr>
        <w:rPr>
          <w:rFonts w:ascii="Times" w:hAnsi="Times"/>
          <w:b/>
          <w:u w:val="single"/>
        </w:rPr>
      </w:pPr>
      <w:r>
        <w:rPr>
          <w:rFonts w:ascii="Times" w:hAnsi="Times"/>
          <w:b/>
          <w:u w:val="single"/>
        </w:rPr>
        <w:t>RESEARCH INTERESTS</w:t>
      </w:r>
    </w:p>
    <w:p w14:paraId="4E9D6A16" w14:textId="22496104" w:rsidR="00880E8C" w:rsidRPr="00A665DD" w:rsidRDefault="00A665DD" w:rsidP="00A665DD">
      <w:pPr>
        <w:rPr>
          <w:rFonts w:ascii="Times" w:hAnsi="Times"/>
        </w:rPr>
      </w:pPr>
      <w:r>
        <w:rPr>
          <w:rFonts w:ascii="Times" w:hAnsi="Times"/>
        </w:rPr>
        <w:t xml:space="preserve">Prisons &amp; Jails, </w:t>
      </w:r>
      <w:r w:rsidR="00891F4E">
        <w:rPr>
          <w:rFonts w:ascii="Times" w:hAnsi="Times"/>
        </w:rPr>
        <w:t xml:space="preserve">Probation, </w:t>
      </w:r>
      <w:r>
        <w:rPr>
          <w:rFonts w:ascii="Times" w:hAnsi="Times"/>
        </w:rPr>
        <w:t>Reentry, and Vulnerable Populations</w:t>
      </w:r>
    </w:p>
    <w:p w14:paraId="774102E7" w14:textId="77777777" w:rsidR="00542C6C" w:rsidRDefault="00542C6C" w:rsidP="006538B3">
      <w:pPr>
        <w:rPr>
          <w:rFonts w:ascii="Times" w:hAnsi="Times"/>
          <w:b/>
          <w:u w:val="single"/>
        </w:rPr>
      </w:pPr>
    </w:p>
    <w:p w14:paraId="4394C16E" w14:textId="77777777" w:rsidR="006538B3" w:rsidRPr="009D62FD" w:rsidRDefault="006538B3" w:rsidP="006538B3">
      <w:pPr>
        <w:rPr>
          <w:rFonts w:ascii="Times" w:hAnsi="Times"/>
          <w:b/>
          <w:u w:val="single"/>
        </w:rPr>
      </w:pPr>
      <w:r w:rsidRPr="009D62FD">
        <w:rPr>
          <w:rFonts w:ascii="Times" w:hAnsi="Times"/>
          <w:b/>
          <w:u w:val="single"/>
        </w:rPr>
        <w:t xml:space="preserve">EDUCATION </w:t>
      </w:r>
    </w:p>
    <w:p w14:paraId="3CCD7FEA" w14:textId="343E527D" w:rsidR="006538B3" w:rsidRPr="009D62FD" w:rsidRDefault="006538B3" w:rsidP="006538B3">
      <w:pPr>
        <w:rPr>
          <w:rFonts w:ascii="Times" w:hAnsi="Times"/>
        </w:rPr>
      </w:pPr>
      <w:r w:rsidRPr="009D62FD">
        <w:rPr>
          <w:rFonts w:ascii="Times" w:hAnsi="Times"/>
        </w:rPr>
        <w:t>George Mason University</w:t>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t xml:space="preserve">        </w:t>
      </w:r>
      <w:r w:rsidR="00240C51">
        <w:rPr>
          <w:rFonts w:ascii="Times" w:hAnsi="Times"/>
        </w:rPr>
        <w:t xml:space="preserve">       08/</w:t>
      </w:r>
      <w:r w:rsidRPr="009D62FD">
        <w:rPr>
          <w:rFonts w:ascii="Times" w:hAnsi="Times"/>
        </w:rPr>
        <w:t>2018-In Progress</w:t>
      </w:r>
    </w:p>
    <w:p w14:paraId="32B0FD83" w14:textId="77777777" w:rsidR="006538B3" w:rsidRPr="009D62FD" w:rsidRDefault="006538B3" w:rsidP="006538B3">
      <w:pPr>
        <w:rPr>
          <w:rFonts w:ascii="Times" w:hAnsi="Times"/>
        </w:rPr>
      </w:pPr>
      <w:r w:rsidRPr="009D62FD">
        <w:rPr>
          <w:rFonts w:ascii="Times" w:hAnsi="Times"/>
        </w:rPr>
        <w:t xml:space="preserve">Doctoral </w:t>
      </w:r>
      <w:r>
        <w:rPr>
          <w:rFonts w:ascii="Times" w:hAnsi="Times"/>
        </w:rPr>
        <w:t>Student</w:t>
      </w:r>
      <w:r w:rsidRPr="009D62FD">
        <w:rPr>
          <w:rFonts w:ascii="Times" w:hAnsi="Times"/>
        </w:rPr>
        <w:t xml:space="preserve"> in Criminology, Law and Society</w:t>
      </w:r>
    </w:p>
    <w:p w14:paraId="6D52BCA2" w14:textId="2D45912B" w:rsidR="006538B3" w:rsidRDefault="006538B3" w:rsidP="006538B3">
      <w:pPr>
        <w:rPr>
          <w:rFonts w:ascii="Times" w:hAnsi="Times"/>
        </w:rPr>
      </w:pPr>
    </w:p>
    <w:p w14:paraId="624DF6CD" w14:textId="377ED328" w:rsidR="008A7AF3" w:rsidRPr="009D62FD" w:rsidRDefault="008A7AF3" w:rsidP="008A7AF3">
      <w:pPr>
        <w:rPr>
          <w:rFonts w:ascii="Times" w:hAnsi="Times"/>
        </w:rPr>
      </w:pPr>
      <w:r w:rsidRPr="009D62FD">
        <w:rPr>
          <w:rFonts w:ascii="Times" w:hAnsi="Times"/>
        </w:rPr>
        <w:t>George Mason University</w:t>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t xml:space="preserve">        </w:t>
      </w:r>
      <w:r>
        <w:rPr>
          <w:rFonts w:ascii="Times" w:hAnsi="Times"/>
        </w:rPr>
        <w:tab/>
      </w:r>
      <w:r>
        <w:rPr>
          <w:rFonts w:ascii="Times" w:hAnsi="Times"/>
        </w:rPr>
        <w:tab/>
        <w:t xml:space="preserve">       </w:t>
      </w:r>
      <w:r w:rsidR="00240C51">
        <w:rPr>
          <w:rFonts w:ascii="Times" w:hAnsi="Times"/>
        </w:rPr>
        <w:t xml:space="preserve">   05/</w:t>
      </w:r>
      <w:r>
        <w:rPr>
          <w:rFonts w:ascii="Times" w:hAnsi="Times"/>
        </w:rPr>
        <w:t>2020</w:t>
      </w:r>
    </w:p>
    <w:p w14:paraId="3A24F675" w14:textId="4B97CF40" w:rsidR="008A7AF3" w:rsidRPr="009D62FD" w:rsidRDefault="008A7AF3" w:rsidP="008A7AF3">
      <w:pPr>
        <w:rPr>
          <w:rFonts w:ascii="Times" w:hAnsi="Times"/>
        </w:rPr>
      </w:pPr>
      <w:r w:rsidRPr="009D62FD">
        <w:rPr>
          <w:rFonts w:ascii="Times" w:hAnsi="Times"/>
        </w:rPr>
        <w:t>M.A. Criminology, Law and Society</w:t>
      </w:r>
    </w:p>
    <w:p w14:paraId="370FC4B1" w14:textId="67440647" w:rsidR="008A7AF3" w:rsidRPr="00F1455E" w:rsidRDefault="008A7AF3" w:rsidP="008A7AF3">
      <w:pPr>
        <w:pStyle w:val="ListParagraph"/>
        <w:numPr>
          <w:ilvl w:val="0"/>
          <w:numId w:val="1"/>
        </w:numPr>
        <w:rPr>
          <w:rFonts w:ascii="Times" w:hAnsi="Times"/>
          <w:i/>
          <w:color w:val="000000" w:themeColor="text1"/>
        </w:rPr>
      </w:pPr>
      <w:r w:rsidRPr="009D62FD">
        <w:rPr>
          <w:rFonts w:ascii="Times" w:hAnsi="Times"/>
        </w:rPr>
        <w:t xml:space="preserve">Master’s Thesis: </w:t>
      </w:r>
      <w:r>
        <w:rPr>
          <w:rFonts w:ascii="Times" w:hAnsi="Times"/>
          <w:i/>
          <w:color w:val="000000" w:themeColor="text1"/>
        </w:rPr>
        <w:t>Unpacking Prison Culture: The Role of Staff Relationships</w:t>
      </w:r>
    </w:p>
    <w:p w14:paraId="60DEE6ED" w14:textId="77777777" w:rsidR="008A7AF3" w:rsidRPr="009D62FD" w:rsidRDefault="008A7AF3" w:rsidP="006538B3">
      <w:pPr>
        <w:rPr>
          <w:rFonts w:ascii="Times" w:hAnsi="Times"/>
        </w:rPr>
      </w:pPr>
    </w:p>
    <w:p w14:paraId="1A1B856B" w14:textId="5DA61B1C" w:rsidR="006538B3" w:rsidRPr="009D62FD" w:rsidRDefault="006538B3" w:rsidP="006538B3">
      <w:pPr>
        <w:rPr>
          <w:rFonts w:ascii="Times" w:hAnsi="Times"/>
        </w:rPr>
      </w:pPr>
      <w:r w:rsidRPr="009D62FD">
        <w:rPr>
          <w:rFonts w:ascii="Times" w:hAnsi="Times"/>
        </w:rPr>
        <w:t xml:space="preserve">Quinnipiac University </w:t>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t xml:space="preserve">         </w:t>
      </w:r>
      <w:r w:rsidR="00240C51">
        <w:rPr>
          <w:rFonts w:ascii="Times" w:hAnsi="Times"/>
        </w:rPr>
        <w:t xml:space="preserve">           08/</w:t>
      </w:r>
      <w:r w:rsidRPr="009D62FD">
        <w:rPr>
          <w:rFonts w:ascii="Times" w:hAnsi="Times"/>
        </w:rPr>
        <w:t>2014-</w:t>
      </w:r>
      <w:r w:rsidR="00240C51">
        <w:rPr>
          <w:rFonts w:ascii="Times" w:hAnsi="Times"/>
        </w:rPr>
        <w:t>05/</w:t>
      </w:r>
      <w:r w:rsidRPr="009D62FD">
        <w:rPr>
          <w:rFonts w:ascii="Times" w:hAnsi="Times"/>
        </w:rPr>
        <w:t>2018</w:t>
      </w:r>
    </w:p>
    <w:p w14:paraId="2CDA295F" w14:textId="77777777" w:rsidR="006538B3" w:rsidRPr="009D62FD" w:rsidRDefault="006538B3" w:rsidP="006538B3">
      <w:pPr>
        <w:rPr>
          <w:rFonts w:ascii="Times" w:hAnsi="Times"/>
        </w:rPr>
      </w:pPr>
      <w:r w:rsidRPr="009D62FD">
        <w:rPr>
          <w:rFonts w:ascii="Times" w:hAnsi="Times"/>
        </w:rPr>
        <w:t>B.A. Psychology &amp; Criminal Justice with Honors</w:t>
      </w:r>
    </w:p>
    <w:p w14:paraId="4871F0A3" w14:textId="77777777" w:rsidR="006538B3" w:rsidRPr="00C33F6B" w:rsidRDefault="006538B3" w:rsidP="006538B3">
      <w:pPr>
        <w:pStyle w:val="ListParagraph"/>
        <w:numPr>
          <w:ilvl w:val="0"/>
          <w:numId w:val="1"/>
        </w:numPr>
        <w:rPr>
          <w:rFonts w:ascii="Times" w:hAnsi="Times"/>
        </w:rPr>
      </w:pPr>
      <w:r w:rsidRPr="00C33F6B">
        <w:rPr>
          <w:rFonts w:ascii="Times" w:hAnsi="Times"/>
        </w:rPr>
        <w:t>GPA: 3.99</w:t>
      </w:r>
    </w:p>
    <w:p w14:paraId="56296FDC" w14:textId="77777777" w:rsidR="006538B3" w:rsidRPr="00C33F6B" w:rsidRDefault="006538B3" w:rsidP="006538B3">
      <w:pPr>
        <w:pStyle w:val="ListParagraph"/>
        <w:numPr>
          <w:ilvl w:val="0"/>
          <w:numId w:val="1"/>
        </w:numPr>
        <w:rPr>
          <w:rFonts w:ascii="Times" w:hAnsi="Times"/>
        </w:rPr>
      </w:pPr>
      <w:r w:rsidRPr="00C33F6B">
        <w:rPr>
          <w:rFonts w:ascii="Times" w:hAnsi="Times"/>
        </w:rPr>
        <w:t>Summa Cum Laude</w:t>
      </w:r>
    </w:p>
    <w:p w14:paraId="0EB5322D" w14:textId="77777777" w:rsidR="006538B3" w:rsidRDefault="006538B3" w:rsidP="006538B3">
      <w:pPr>
        <w:pStyle w:val="ListParagraph"/>
        <w:numPr>
          <w:ilvl w:val="0"/>
          <w:numId w:val="1"/>
        </w:numPr>
        <w:rPr>
          <w:rFonts w:ascii="Times" w:hAnsi="Times"/>
        </w:rPr>
      </w:pPr>
      <w:r>
        <w:rPr>
          <w:rFonts w:ascii="Times" w:hAnsi="Times"/>
        </w:rPr>
        <w:t xml:space="preserve">Undergraduate Psychology Thesis: </w:t>
      </w:r>
    </w:p>
    <w:p w14:paraId="5852A75C" w14:textId="77777777" w:rsidR="006538B3" w:rsidRDefault="006538B3" w:rsidP="006538B3">
      <w:pPr>
        <w:pStyle w:val="ListParagraph"/>
        <w:numPr>
          <w:ilvl w:val="1"/>
          <w:numId w:val="1"/>
        </w:numPr>
        <w:rPr>
          <w:rFonts w:ascii="Times" w:hAnsi="Times"/>
        </w:rPr>
      </w:pPr>
      <w:r>
        <w:rPr>
          <w:rFonts w:ascii="Times" w:hAnsi="Times"/>
        </w:rPr>
        <w:t xml:space="preserve">Part I: </w:t>
      </w:r>
      <w:r w:rsidRPr="006538B3">
        <w:rPr>
          <w:rFonts w:ascii="Times" w:hAnsi="Times"/>
          <w:i/>
        </w:rPr>
        <w:t>The psychological effects of childhood maltreatment</w:t>
      </w:r>
    </w:p>
    <w:p w14:paraId="75EB6B68" w14:textId="77777777" w:rsidR="006538B3" w:rsidRPr="006538B3" w:rsidRDefault="006538B3" w:rsidP="006538B3">
      <w:pPr>
        <w:pStyle w:val="ListParagraph"/>
        <w:numPr>
          <w:ilvl w:val="1"/>
          <w:numId w:val="1"/>
        </w:numPr>
        <w:rPr>
          <w:rFonts w:ascii="Times" w:hAnsi="Times"/>
          <w:i/>
        </w:rPr>
      </w:pPr>
      <w:r>
        <w:rPr>
          <w:rFonts w:ascii="Times" w:hAnsi="Times"/>
        </w:rPr>
        <w:t xml:space="preserve">Part II: </w:t>
      </w:r>
      <w:r w:rsidRPr="006538B3">
        <w:rPr>
          <w:rFonts w:ascii="Times" w:hAnsi="Times"/>
          <w:i/>
        </w:rPr>
        <w:t>The history of childhood maltreatment in the United States</w:t>
      </w:r>
    </w:p>
    <w:p w14:paraId="67F9DAD4" w14:textId="77777777" w:rsidR="007947EF" w:rsidRDefault="006538B3" w:rsidP="006538B3">
      <w:pPr>
        <w:pStyle w:val="ListParagraph"/>
        <w:numPr>
          <w:ilvl w:val="0"/>
          <w:numId w:val="1"/>
        </w:numPr>
        <w:rPr>
          <w:rFonts w:ascii="Times" w:hAnsi="Times"/>
        </w:rPr>
      </w:pPr>
      <w:r>
        <w:rPr>
          <w:rFonts w:ascii="Times" w:hAnsi="Times"/>
        </w:rPr>
        <w:t xml:space="preserve">Undergraduate Criminal Justice Thesis: </w:t>
      </w:r>
    </w:p>
    <w:p w14:paraId="63845FB4" w14:textId="6C7F3AA6" w:rsidR="006538B3" w:rsidRDefault="006538B3" w:rsidP="007947EF">
      <w:pPr>
        <w:pStyle w:val="ListParagraph"/>
        <w:numPr>
          <w:ilvl w:val="1"/>
          <w:numId w:val="1"/>
        </w:numPr>
        <w:rPr>
          <w:rFonts w:ascii="Times" w:hAnsi="Times"/>
        </w:rPr>
      </w:pPr>
      <w:r w:rsidRPr="00F1455E">
        <w:rPr>
          <w:rFonts w:ascii="Times" w:hAnsi="Times"/>
          <w:i/>
        </w:rPr>
        <w:t xml:space="preserve">Evaluation of the effectiveness of current local policy on </w:t>
      </w:r>
      <w:r w:rsidRPr="007947EF">
        <w:rPr>
          <w:rFonts w:ascii="Times" w:hAnsi="Times"/>
          <w:i/>
        </w:rPr>
        <w:t>prostitution in New Haven, CT</w:t>
      </w:r>
    </w:p>
    <w:p w14:paraId="68585E05" w14:textId="77777777" w:rsidR="006538B3" w:rsidRDefault="006538B3" w:rsidP="006538B3">
      <w:pPr>
        <w:rPr>
          <w:rFonts w:ascii="Times" w:hAnsi="Times"/>
        </w:rPr>
      </w:pPr>
    </w:p>
    <w:p w14:paraId="211BD9A8" w14:textId="1771A852" w:rsidR="006538B3" w:rsidRPr="009D62FD" w:rsidRDefault="006538B3" w:rsidP="006538B3">
      <w:pPr>
        <w:rPr>
          <w:rFonts w:ascii="Times" w:hAnsi="Times"/>
          <w:b/>
          <w:u w:val="single"/>
        </w:rPr>
      </w:pPr>
      <w:r w:rsidRPr="009D62FD">
        <w:rPr>
          <w:rFonts w:ascii="Times" w:hAnsi="Times"/>
          <w:b/>
          <w:u w:val="single"/>
        </w:rPr>
        <w:t>EXPERIENCE</w:t>
      </w:r>
    </w:p>
    <w:p w14:paraId="16235801" w14:textId="55633BC6" w:rsidR="003243BB" w:rsidRDefault="003243BB" w:rsidP="006538B3">
      <w:pPr>
        <w:rPr>
          <w:rFonts w:ascii="Times" w:hAnsi="Times"/>
        </w:rPr>
      </w:pPr>
      <w:r>
        <w:rPr>
          <w:rFonts w:ascii="Times" w:hAnsi="Times"/>
        </w:rPr>
        <w:t>George Mason University</w:t>
      </w:r>
      <w:r w:rsidR="0065405C">
        <w:rPr>
          <w:rFonts w:ascii="Times" w:hAnsi="Times"/>
        </w:rPr>
        <w:t xml:space="preserve">                                                                                        08/2022-present</w:t>
      </w:r>
    </w:p>
    <w:p w14:paraId="13888F26" w14:textId="1379BDBA" w:rsidR="003243BB" w:rsidRDefault="004A27FA" w:rsidP="006538B3">
      <w:pPr>
        <w:rPr>
          <w:rFonts w:ascii="Times" w:hAnsi="Times"/>
        </w:rPr>
      </w:pPr>
      <w:r>
        <w:rPr>
          <w:rFonts w:ascii="Times" w:hAnsi="Times"/>
        </w:rPr>
        <w:t xml:space="preserve">EJS (Early Justice Strategies) Lab—Dr. Evan </w:t>
      </w:r>
      <w:proofErr w:type="spellStart"/>
      <w:r>
        <w:rPr>
          <w:rFonts w:ascii="Times" w:hAnsi="Times"/>
        </w:rPr>
        <w:t>Lowder</w:t>
      </w:r>
      <w:proofErr w:type="spellEnd"/>
    </w:p>
    <w:p w14:paraId="157565E8" w14:textId="645F1D5D" w:rsidR="004A27FA" w:rsidRDefault="004A27FA" w:rsidP="006538B3">
      <w:pPr>
        <w:rPr>
          <w:rFonts w:ascii="Times" w:hAnsi="Times"/>
        </w:rPr>
      </w:pPr>
      <w:r>
        <w:rPr>
          <w:rFonts w:ascii="Times" w:hAnsi="Times"/>
        </w:rPr>
        <w:t>Graduate Research Assistant</w:t>
      </w:r>
    </w:p>
    <w:p w14:paraId="2FF6753E" w14:textId="45C487A2" w:rsidR="004A27FA" w:rsidRPr="004A27FA" w:rsidRDefault="004A27FA" w:rsidP="004A27FA">
      <w:pPr>
        <w:pStyle w:val="ListParagraph"/>
        <w:numPr>
          <w:ilvl w:val="0"/>
          <w:numId w:val="14"/>
        </w:numPr>
        <w:rPr>
          <w:rFonts w:ascii="Times" w:hAnsi="Times"/>
        </w:rPr>
      </w:pPr>
      <w:r>
        <w:rPr>
          <w:rFonts w:ascii="Times" w:hAnsi="Times"/>
        </w:rPr>
        <w:t>Assist with systematic review on pre-trial defendants’ needs.</w:t>
      </w:r>
    </w:p>
    <w:p w14:paraId="7BAB9568" w14:textId="77777777" w:rsidR="003243BB" w:rsidRDefault="003243BB" w:rsidP="006538B3">
      <w:pPr>
        <w:rPr>
          <w:rFonts w:ascii="Times" w:hAnsi="Times"/>
        </w:rPr>
      </w:pPr>
    </w:p>
    <w:p w14:paraId="4479D4D4" w14:textId="64F3E52B" w:rsidR="006538B3" w:rsidRPr="009D62FD" w:rsidRDefault="006538B3" w:rsidP="006538B3">
      <w:pPr>
        <w:rPr>
          <w:rFonts w:ascii="Times" w:hAnsi="Times"/>
        </w:rPr>
      </w:pPr>
      <w:r w:rsidRPr="009D62FD">
        <w:rPr>
          <w:rFonts w:ascii="Times" w:hAnsi="Times"/>
        </w:rPr>
        <w:t>George Mason University</w:t>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r>
      <w:r w:rsidRPr="009D62FD">
        <w:rPr>
          <w:rFonts w:ascii="Times" w:hAnsi="Times"/>
        </w:rPr>
        <w:tab/>
        <w:t xml:space="preserve">         </w:t>
      </w:r>
      <w:r w:rsidR="00951A2E">
        <w:rPr>
          <w:rFonts w:ascii="Times" w:hAnsi="Times"/>
        </w:rPr>
        <w:t xml:space="preserve">     </w:t>
      </w:r>
      <w:r w:rsidR="00240C51">
        <w:rPr>
          <w:rFonts w:ascii="Times" w:hAnsi="Times"/>
        </w:rPr>
        <w:t xml:space="preserve">        08/</w:t>
      </w:r>
      <w:r w:rsidRPr="009D62FD">
        <w:rPr>
          <w:rFonts w:ascii="Times" w:hAnsi="Times"/>
        </w:rPr>
        <w:t>2018-</w:t>
      </w:r>
      <w:r w:rsidR="00951A2E">
        <w:rPr>
          <w:rFonts w:ascii="Times" w:hAnsi="Times"/>
        </w:rPr>
        <w:t>present</w:t>
      </w:r>
    </w:p>
    <w:p w14:paraId="10E697D8" w14:textId="77777777" w:rsidR="006538B3" w:rsidRPr="009D62FD" w:rsidRDefault="006538B3" w:rsidP="006538B3">
      <w:pPr>
        <w:rPr>
          <w:rFonts w:ascii="Times" w:hAnsi="Times"/>
        </w:rPr>
      </w:pPr>
      <w:r w:rsidRPr="009D62FD">
        <w:rPr>
          <w:rFonts w:ascii="Times" w:hAnsi="Times"/>
        </w:rPr>
        <w:t>ACE! (Center for Advancing Correctional Excellence)—Dr. Danielle Rudes</w:t>
      </w:r>
    </w:p>
    <w:p w14:paraId="795BF03D" w14:textId="30DEB99E" w:rsidR="006538B3" w:rsidRPr="009D62FD" w:rsidRDefault="006538B3" w:rsidP="006538B3">
      <w:pPr>
        <w:rPr>
          <w:rFonts w:ascii="Times" w:hAnsi="Times"/>
        </w:rPr>
      </w:pPr>
      <w:r w:rsidRPr="009D62FD">
        <w:rPr>
          <w:rFonts w:ascii="Times" w:hAnsi="Times"/>
        </w:rPr>
        <w:t xml:space="preserve">Graduate Research Assistant </w:t>
      </w:r>
      <w:r w:rsidR="003243BB">
        <w:rPr>
          <w:rFonts w:ascii="Times" w:hAnsi="Times"/>
        </w:rPr>
        <w:t>&amp; Consultant</w:t>
      </w:r>
    </w:p>
    <w:p w14:paraId="571C4BE5" w14:textId="625AB9DF" w:rsidR="006538B3" w:rsidRDefault="00957DD8" w:rsidP="006538B3">
      <w:pPr>
        <w:pStyle w:val="ListParagraph"/>
        <w:numPr>
          <w:ilvl w:val="0"/>
          <w:numId w:val="2"/>
        </w:numPr>
        <w:rPr>
          <w:rFonts w:ascii="Times" w:hAnsi="Times"/>
        </w:rPr>
      </w:pPr>
      <w:r>
        <w:rPr>
          <w:rFonts w:ascii="Times" w:hAnsi="Times"/>
        </w:rPr>
        <w:t>Assist</w:t>
      </w:r>
      <w:r w:rsidR="006538B3" w:rsidRPr="00D522B8">
        <w:rPr>
          <w:rFonts w:ascii="Times" w:hAnsi="Times"/>
        </w:rPr>
        <w:t xml:space="preserve"> </w:t>
      </w:r>
      <w:r>
        <w:rPr>
          <w:rFonts w:ascii="Times" w:hAnsi="Times"/>
        </w:rPr>
        <w:t>with</w:t>
      </w:r>
      <w:r w:rsidR="006538B3" w:rsidRPr="00D522B8">
        <w:rPr>
          <w:rFonts w:ascii="Times" w:hAnsi="Times"/>
        </w:rPr>
        <w:t xml:space="preserve"> qualitative research projects</w:t>
      </w:r>
      <w:r w:rsidR="003243BB">
        <w:rPr>
          <w:rFonts w:ascii="Times" w:hAnsi="Times"/>
        </w:rPr>
        <w:t>, primarily those involving interview or focus group data</w:t>
      </w:r>
      <w:r w:rsidR="006538B3" w:rsidRPr="00D522B8">
        <w:rPr>
          <w:rFonts w:ascii="Times" w:hAnsi="Times"/>
        </w:rPr>
        <w:t>.</w:t>
      </w:r>
    </w:p>
    <w:p w14:paraId="404D8B64" w14:textId="704A55B2" w:rsidR="002C4233" w:rsidRDefault="002C4233" w:rsidP="006538B3">
      <w:pPr>
        <w:pStyle w:val="ListParagraph"/>
        <w:numPr>
          <w:ilvl w:val="0"/>
          <w:numId w:val="2"/>
        </w:numPr>
        <w:rPr>
          <w:rFonts w:ascii="Times" w:hAnsi="Times"/>
        </w:rPr>
      </w:pPr>
      <w:r>
        <w:rPr>
          <w:rFonts w:ascii="Times" w:hAnsi="Times"/>
        </w:rPr>
        <w:t xml:space="preserve">Interviewed </w:t>
      </w:r>
      <w:r w:rsidR="00951A2E">
        <w:rPr>
          <w:rFonts w:ascii="Times" w:hAnsi="Times"/>
        </w:rPr>
        <w:t>66</w:t>
      </w:r>
      <w:r w:rsidR="00191375">
        <w:rPr>
          <w:rFonts w:ascii="Times" w:hAnsi="Times"/>
        </w:rPr>
        <w:t xml:space="preserve"> probation officers, prison staff, male prison residents, female prison residents, peer recovery specialists, and civil court researchers</w:t>
      </w:r>
    </w:p>
    <w:p w14:paraId="311FE9A3" w14:textId="77777777" w:rsidR="006F3F9A" w:rsidRDefault="006F3F9A" w:rsidP="006F3F9A">
      <w:pPr>
        <w:rPr>
          <w:rFonts w:ascii="Times" w:hAnsi="Times"/>
        </w:rPr>
      </w:pPr>
    </w:p>
    <w:p w14:paraId="6B0B4B11" w14:textId="6FA63147"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U.S. Marshals Service Intern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9/2017-12/2017</w:t>
      </w:r>
    </w:p>
    <w:p w14:paraId="2B4BAB4F" w14:textId="77777777"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U.S. Marshals Service Office, New Haven, CT</w:t>
      </w:r>
    </w:p>
    <w:p w14:paraId="0E26AFB4" w14:textId="77777777"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Hours: 10 hours per week, part-time</w:t>
      </w:r>
    </w:p>
    <w:p w14:paraId="7D2F4F99" w14:textId="77777777" w:rsidR="006F3F9A" w:rsidRDefault="006F3F9A" w:rsidP="006F3F9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Assist Threat Investigator with investigations into threatening or suspicious activity directed towards federal court personnel. Assist by doing reverse IP address lookups, social media lookups, reading call transcripts, and writing reports.</w:t>
      </w:r>
    </w:p>
    <w:p w14:paraId="1B0D9E2A" w14:textId="77777777" w:rsidR="006F3F9A" w:rsidRDefault="006F3F9A" w:rsidP="006F3F9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Audit case files of people in custody to make sure the files meet agency requirements.</w:t>
      </w:r>
    </w:p>
    <w:p w14:paraId="74797537" w14:textId="77777777" w:rsidR="006F3F9A" w:rsidRPr="00B9399D" w:rsidRDefault="006F3F9A" w:rsidP="006F3F9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Observe federal court process by attending trials, sentencing, arraignments, and hearings.</w:t>
      </w:r>
    </w:p>
    <w:p w14:paraId="7292B584" w14:textId="77777777" w:rsidR="006F3F9A" w:rsidRDefault="006F3F9A" w:rsidP="006F3F9A">
      <w:pPr>
        <w:rPr>
          <w:rFonts w:ascii="Times New Roman" w:eastAsia="Times New Roman" w:hAnsi="Times New Roman" w:cs="Times New Roman"/>
        </w:rPr>
      </w:pPr>
    </w:p>
    <w:p w14:paraId="014A7095" w14:textId="5CED17AE"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 xml:space="preserve">Public Defender Intern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01/2017-04/2017</w:t>
      </w:r>
    </w:p>
    <w:p w14:paraId="1FCDBFB3" w14:textId="77777777"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New Haven Public Defenders Office, New Haven, CT</w:t>
      </w:r>
    </w:p>
    <w:p w14:paraId="3840DC44" w14:textId="77777777"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Hours: 10-14 hours per week, part-time</w:t>
      </w:r>
    </w:p>
    <w:p w14:paraId="2B4EFBAD" w14:textId="77777777" w:rsidR="006F3F9A" w:rsidRDefault="006F3F9A" w:rsidP="006F3F9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Assist with the intake of 5-12 clients a day. This involves interviewing clients to discover the necessary information for a public defender application.</w:t>
      </w:r>
    </w:p>
    <w:p w14:paraId="1019EB46" w14:textId="77777777" w:rsidR="006F3F9A" w:rsidRDefault="006F3F9A" w:rsidP="006F3F9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Interact with a diverse population, including inmates locked up in the courthouse jail.</w:t>
      </w:r>
    </w:p>
    <w:p w14:paraId="4D63A496" w14:textId="77777777" w:rsidR="006F3F9A" w:rsidRPr="00FF1699" w:rsidRDefault="006F3F9A" w:rsidP="006F3F9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Initiated a new project aimed at organizing the re-arrest files. Organized over 600 files and set up a system for future interns to continue the project.</w:t>
      </w:r>
    </w:p>
    <w:p w14:paraId="02ADE543" w14:textId="77777777" w:rsidR="006F3F9A" w:rsidRDefault="006F3F9A" w:rsidP="006F3F9A">
      <w:pPr>
        <w:rPr>
          <w:rFonts w:ascii="Times New Roman" w:eastAsia="Times New Roman" w:hAnsi="Times New Roman" w:cs="Times New Roman"/>
        </w:rPr>
      </w:pPr>
    </w:p>
    <w:p w14:paraId="6440FBDA" w14:textId="69774166"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 xml:space="preserve">Adult Probation Intern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06/2016-08/2016</w:t>
      </w:r>
    </w:p>
    <w:p w14:paraId="2C0AC319" w14:textId="77777777"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Adult Probation Intake Office, New Haven, CT</w:t>
      </w:r>
      <w:r>
        <w:rPr>
          <w:rFonts w:ascii="Times New Roman" w:eastAsia="Times New Roman" w:hAnsi="Times New Roman" w:cs="Times New Roman"/>
        </w:rPr>
        <w:tab/>
      </w:r>
      <w:r>
        <w:rPr>
          <w:rFonts w:ascii="Times New Roman" w:eastAsia="Times New Roman" w:hAnsi="Times New Roman" w:cs="Times New Roman"/>
        </w:rPr>
        <w:tab/>
        <w:t xml:space="preserve">     </w:t>
      </w:r>
    </w:p>
    <w:p w14:paraId="69992942" w14:textId="77777777" w:rsidR="006F3F9A" w:rsidRDefault="006F3F9A" w:rsidP="006F3F9A">
      <w:pPr>
        <w:rPr>
          <w:rFonts w:ascii="Times New Roman" w:eastAsia="Times New Roman" w:hAnsi="Times New Roman" w:cs="Times New Roman"/>
        </w:rPr>
      </w:pPr>
      <w:r>
        <w:rPr>
          <w:rFonts w:ascii="Times New Roman" w:eastAsia="Times New Roman" w:hAnsi="Times New Roman" w:cs="Times New Roman"/>
        </w:rPr>
        <w:t>Hours: 14 hours per week, part-time</w:t>
      </w:r>
    </w:p>
    <w:p w14:paraId="0ADA12AE" w14:textId="1E6B6EA5" w:rsidR="006F3F9A" w:rsidRPr="006F3F9A" w:rsidRDefault="006F3F9A" w:rsidP="006F3F9A">
      <w:pPr>
        <w:pStyle w:val="ListParagraph"/>
        <w:numPr>
          <w:ilvl w:val="0"/>
          <w:numId w:val="5"/>
        </w:numPr>
        <w:rPr>
          <w:rFonts w:ascii="Times New Roman" w:eastAsia="Times New Roman" w:hAnsi="Times New Roman" w:cs="Times New Roman"/>
        </w:rPr>
      </w:pPr>
      <w:r w:rsidRPr="009B398B">
        <w:rPr>
          <w:rFonts w:ascii="Times New Roman" w:eastAsia="Times New Roman" w:hAnsi="Times New Roman" w:cs="Times New Roman"/>
        </w:rPr>
        <w:t>Assist with the intake of 7-10 clients a day. This involves giving clients the conditions of their probation (e.g. n</w:t>
      </w:r>
      <w:r>
        <w:rPr>
          <w:rFonts w:ascii="Times New Roman" w:eastAsia="Times New Roman" w:hAnsi="Times New Roman" w:cs="Times New Roman"/>
        </w:rPr>
        <w:t xml:space="preserve">o new arrests, </w:t>
      </w:r>
      <w:r w:rsidRPr="009B398B">
        <w:rPr>
          <w:rFonts w:ascii="Times New Roman" w:eastAsia="Times New Roman" w:hAnsi="Times New Roman" w:cs="Times New Roman"/>
        </w:rPr>
        <w:t xml:space="preserve">community service, receive </w:t>
      </w:r>
      <w:r>
        <w:rPr>
          <w:rFonts w:ascii="Times New Roman" w:eastAsia="Times New Roman" w:hAnsi="Times New Roman" w:cs="Times New Roman"/>
        </w:rPr>
        <w:t xml:space="preserve">a mental health evaluation, receive drug </w:t>
      </w:r>
      <w:r w:rsidRPr="009B398B">
        <w:rPr>
          <w:rFonts w:ascii="Times New Roman" w:eastAsia="Times New Roman" w:hAnsi="Times New Roman" w:cs="Times New Roman"/>
        </w:rPr>
        <w:t>treatment, etc.), signing clients up for the Accelerated Rehabilitation program, and signing clients up for the Supervised Diversionary Program.</w:t>
      </w:r>
    </w:p>
    <w:p w14:paraId="73987438" w14:textId="77777777" w:rsidR="006538B3" w:rsidRDefault="006538B3" w:rsidP="006538B3">
      <w:pPr>
        <w:rPr>
          <w:rFonts w:ascii="Times" w:hAnsi="Times"/>
        </w:rPr>
      </w:pPr>
    </w:p>
    <w:p w14:paraId="3AAF74FE" w14:textId="77777777" w:rsidR="006538B3" w:rsidRPr="009D62FD" w:rsidRDefault="006538B3" w:rsidP="006538B3">
      <w:pPr>
        <w:rPr>
          <w:rFonts w:ascii="Times" w:hAnsi="Times"/>
          <w:b/>
          <w:u w:val="single"/>
        </w:rPr>
      </w:pPr>
      <w:r w:rsidRPr="009D62FD">
        <w:rPr>
          <w:rFonts w:ascii="Times" w:hAnsi="Times"/>
          <w:b/>
          <w:u w:val="single"/>
        </w:rPr>
        <w:t>CONFERENCE PRESENTATIONS</w:t>
      </w:r>
    </w:p>
    <w:p w14:paraId="37F8FCD5" w14:textId="68FB38F4" w:rsidR="00CE52DD" w:rsidRPr="00CE52DD" w:rsidRDefault="00CE52DD" w:rsidP="00382820">
      <w:pPr>
        <w:pStyle w:val="ListParagraph"/>
        <w:numPr>
          <w:ilvl w:val="0"/>
          <w:numId w:val="2"/>
        </w:numPr>
        <w:rPr>
          <w:rFonts w:ascii="Times New Roman" w:hAnsi="Times New Roman" w:cs="Times New Roman"/>
        </w:rPr>
      </w:pPr>
      <w:r>
        <w:rPr>
          <w:rFonts w:ascii="Times New Roman" w:hAnsi="Times New Roman" w:cs="Times New Roman"/>
        </w:rPr>
        <w:t>“Prevalence of Drug-Related Deaths Among Formerly Incarcerated Individuals: A Meta-Analysis” poster presented at Western Society of Criminology Conference, Honolulu, Hawaii. February 2022.</w:t>
      </w:r>
    </w:p>
    <w:p w14:paraId="7DF1CCAF" w14:textId="02FCD160" w:rsidR="00382820" w:rsidRPr="00586A34" w:rsidRDefault="00382820" w:rsidP="00382820">
      <w:pPr>
        <w:pStyle w:val="ListParagraph"/>
        <w:numPr>
          <w:ilvl w:val="0"/>
          <w:numId w:val="2"/>
        </w:numPr>
        <w:rPr>
          <w:rFonts w:ascii="Times New Roman" w:hAnsi="Times New Roman" w:cs="Times New Roman"/>
        </w:rPr>
      </w:pPr>
      <w:r>
        <w:rPr>
          <w:rFonts w:ascii="Times" w:hAnsi="Times"/>
        </w:rPr>
        <w:t xml:space="preserve">“‘Like an animal’: The Well-being of Women Living in Restricted Housing Units” at Sociologists for Women </w:t>
      </w:r>
      <w:r w:rsidRPr="00705120">
        <w:rPr>
          <w:rFonts w:ascii="Times New Roman" w:hAnsi="Times New Roman" w:cs="Times New Roman"/>
        </w:rPr>
        <w:t>in Society Conference [Cancelled due to COVID-19], Santa Ana, New Mexico. January 2022.</w:t>
      </w:r>
    </w:p>
    <w:p w14:paraId="61AACE61" w14:textId="77777777" w:rsidR="00382820" w:rsidRPr="00705120" w:rsidRDefault="00382820" w:rsidP="00382820">
      <w:pPr>
        <w:pStyle w:val="ListParagraph"/>
        <w:numPr>
          <w:ilvl w:val="0"/>
          <w:numId w:val="2"/>
        </w:numPr>
        <w:rPr>
          <w:rFonts w:ascii="Times New Roman" w:hAnsi="Times New Roman" w:cs="Times New Roman"/>
        </w:rPr>
      </w:pPr>
      <w:r w:rsidRPr="00705120">
        <w:rPr>
          <w:rFonts w:ascii="Times New Roman" w:hAnsi="Times New Roman" w:cs="Times New Roman"/>
          <w:color w:val="000000" w:themeColor="text1"/>
        </w:rPr>
        <w:t>“</w:t>
      </w:r>
      <w:r>
        <w:rPr>
          <w:rFonts w:ascii="Times New Roman" w:hAnsi="Times New Roman" w:cs="Times New Roman"/>
          <w:color w:val="000000" w:themeColor="text1"/>
        </w:rPr>
        <w:t>‘</w:t>
      </w:r>
      <w:r w:rsidRPr="00705120">
        <w:rPr>
          <w:rFonts w:ascii="Times New Roman" w:hAnsi="Times New Roman" w:cs="Times New Roman"/>
          <w:color w:val="000000" w:themeColor="text1"/>
        </w:rPr>
        <w:t xml:space="preserve">We, as women, focus on relationships’: Women Jail Residents Resource Attainment Efforts via Correctional Officer Relationships” at American Society of Criminology Conference, Chicago, IL. November 2021. </w:t>
      </w:r>
    </w:p>
    <w:p w14:paraId="70BC492F" w14:textId="77777777" w:rsidR="00382820" w:rsidRPr="00586A34" w:rsidRDefault="00382820" w:rsidP="00382820">
      <w:pPr>
        <w:pStyle w:val="ListParagraph"/>
        <w:numPr>
          <w:ilvl w:val="0"/>
          <w:numId w:val="2"/>
        </w:numPr>
        <w:rPr>
          <w:rFonts w:ascii="Times New Roman" w:hAnsi="Times New Roman" w:cs="Times New Roman"/>
        </w:rPr>
      </w:pPr>
      <w:r w:rsidRPr="00705120">
        <w:rPr>
          <w:rFonts w:ascii="Times New Roman" w:hAnsi="Times New Roman" w:cs="Times New Roman"/>
        </w:rPr>
        <w:t>“</w:t>
      </w:r>
      <w:r w:rsidRPr="00705120">
        <w:rPr>
          <w:rFonts w:ascii="Times New Roman" w:hAnsi="Times New Roman" w:cs="Times New Roman"/>
          <w:color w:val="000000" w:themeColor="text1"/>
        </w:rPr>
        <w:t>Reaching Out: Prosocial Behavior in Restricted Housing Units” at American Society of Criminology Conference, Chicago, IL. November 2021.</w:t>
      </w:r>
      <w:r w:rsidRPr="00586A34">
        <w:rPr>
          <w:rFonts w:ascii="Times" w:hAnsi="Times"/>
        </w:rPr>
        <w:t xml:space="preserve"> </w:t>
      </w:r>
    </w:p>
    <w:p w14:paraId="15788000" w14:textId="77777777" w:rsidR="00382820" w:rsidRDefault="00382820" w:rsidP="00382820">
      <w:pPr>
        <w:pStyle w:val="ListParagraph"/>
        <w:numPr>
          <w:ilvl w:val="0"/>
          <w:numId w:val="2"/>
        </w:numPr>
        <w:rPr>
          <w:rFonts w:ascii="Times" w:hAnsi="Times"/>
        </w:rPr>
      </w:pPr>
      <w:r w:rsidRPr="009D62FD">
        <w:rPr>
          <w:rFonts w:ascii="Times" w:hAnsi="Times"/>
        </w:rPr>
        <w:t xml:space="preserve"> </w:t>
      </w:r>
      <w:r>
        <w:rPr>
          <w:rFonts w:ascii="Times" w:hAnsi="Times"/>
        </w:rPr>
        <w:t>“Deprivation Leads to Innovation Within Restricted Housing Units” at American Sociological Association, Virtual Conference. August 2021.</w:t>
      </w:r>
    </w:p>
    <w:p w14:paraId="043098A9" w14:textId="77777777" w:rsidR="00382820" w:rsidRDefault="00382820" w:rsidP="00382820">
      <w:pPr>
        <w:pStyle w:val="ListParagraph"/>
        <w:numPr>
          <w:ilvl w:val="0"/>
          <w:numId w:val="2"/>
        </w:numPr>
        <w:rPr>
          <w:rFonts w:ascii="Times" w:hAnsi="Times"/>
        </w:rPr>
      </w:pPr>
      <w:r>
        <w:rPr>
          <w:rFonts w:ascii="Times" w:hAnsi="Times"/>
        </w:rPr>
        <w:t>“Deprivation Leads to Innovation Within Restricted Housing Units” at Academy of Criminal Justice Sciences Conference [Cancelled due to COVID-19], Orlando, FL. March 2021.</w:t>
      </w:r>
    </w:p>
    <w:p w14:paraId="3E845330" w14:textId="77777777" w:rsidR="00382820" w:rsidRDefault="00382820" w:rsidP="00382820">
      <w:pPr>
        <w:pStyle w:val="ListParagraph"/>
        <w:numPr>
          <w:ilvl w:val="0"/>
          <w:numId w:val="2"/>
        </w:numPr>
        <w:rPr>
          <w:rFonts w:ascii="Times" w:hAnsi="Times"/>
        </w:rPr>
      </w:pPr>
      <w:r>
        <w:rPr>
          <w:rFonts w:ascii="Times" w:hAnsi="Times"/>
        </w:rPr>
        <w:t>“Reclaiming Power and Control Within Restrictive Prison Units” at American Society of Criminology Conference [Cancelled due to COVID-19], Washington, DC. November 2020.</w:t>
      </w:r>
    </w:p>
    <w:p w14:paraId="05B38E9B" w14:textId="77777777" w:rsidR="00382820" w:rsidRDefault="00382820" w:rsidP="00382820">
      <w:pPr>
        <w:pStyle w:val="ListParagraph"/>
        <w:numPr>
          <w:ilvl w:val="0"/>
          <w:numId w:val="2"/>
        </w:numPr>
        <w:rPr>
          <w:rFonts w:ascii="Times" w:hAnsi="Times"/>
        </w:rPr>
      </w:pPr>
      <w:r>
        <w:rPr>
          <w:rFonts w:ascii="Times" w:hAnsi="Times"/>
        </w:rPr>
        <w:lastRenderedPageBreak/>
        <w:t xml:space="preserve">“Unpacking Prison Culture: The Role of Staff Relationships” at Academy of Criminal Justice Sciences Conference [Cancelled due to COVID-19], San Antonio, TX. March 2020. </w:t>
      </w:r>
    </w:p>
    <w:p w14:paraId="078BFC82" w14:textId="77777777" w:rsidR="00311093" w:rsidRDefault="00311093" w:rsidP="00311093">
      <w:pPr>
        <w:pStyle w:val="ListParagraph"/>
        <w:numPr>
          <w:ilvl w:val="0"/>
          <w:numId w:val="2"/>
        </w:numPr>
        <w:rPr>
          <w:rFonts w:ascii="Times" w:hAnsi="Times"/>
        </w:rPr>
      </w:pPr>
      <w:r w:rsidRPr="009D62FD">
        <w:rPr>
          <w:rFonts w:ascii="Times" w:hAnsi="Times"/>
        </w:rPr>
        <w:t xml:space="preserve">“Relational Supervision: Relationships among non-custodial staff and individuals in prison” at American Society of Criminology Conference, San Francisco, CA. November 2019. </w:t>
      </w:r>
    </w:p>
    <w:p w14:paraId="7827F66F" w14:textId="4AD33101" w:rsidR="006538B3" w:rsidRDefault="00382820" w:rsidP="00382820">
      <w:pPr>
        <w:pStyle w:val="ListParagraph"/>
        <w:numPr>
          <w:ilvl w:val="0"/>
          <w:numId w:val="2"/>
        </w:numPr>
        <w:rPr>
          <w:rFonts w:ascii="Times" w:hAnsi="Times"/>
        </w:rPr>
      </w:pPr>
      <w:r w:rsidRPr="009D62FD">
        <w:rPr>
          <w:rFonts w:ascii="Times" w:hAnsi="Times"/>
        </w:rPr>
        <w:t xml:space="preserve"> </w:t>
      </w:r>
      <w:r w:rsidR="006538B3" w:rsidRPr="009D62FD">
        <w:rPr>
          <w:rFonts w:ascii="Times" w:hAnsi="Times"/>
        </w:rPr>
        <w:t>“Rights vs. Privileges: Discretionary and Ambiguous Policy Interpretation Ins</w:t>
      </w:r>
      <w:r w:rsidR="006F3F9A">
        <w:rPr>
          <w:rFonts w:ascii="Times" w:hAnsi="Times"/>
        </w:rPr>
        <w:t>ide Restricted Housing Units” (Non-Presenting A</w:t>
      </w:r>
      <w:r w:rsidR="006538B3" w:rsidRPr="009D62FD">
        <w:rPr>
          <w:rFonts w:ascii="Times" w:hAnsi="Times"/>
        </w:rPr>
        <w:t>uthor) at Law &amp; Society Association Conference, Washington, DC. June 2019, with Dr. Danielle Rudes.</w:t>
      </w:r>
    </w:p>
    <w:p w14:paraId="02C83E0E" w14:textId="683AF2F4" w:rsidR="00C86FD6" w:rsidRDefault="00C86FD6" w:rsidP="006538B3">
      <w:pPr>
        <w:pStyle w:val="ListParagraph"/>
        <w:numPr>
          <w:ilvl w:val="0"/>
          <w:numId w:val="2"/>
        </w:numPr>
        <w:rPr>
          <w:rFonts w:ascii="Times" w:hAnsi="Times"/>
        </w:rPr>
      </w:pPr>
      <w:r>
        <w:rPr>
          <w:rFonts w:ascii="Times" w:hAnsi="Times"/>
        </w:rPr>
        <w:t>“Pains of Imprisonment: The Expressed &amp; Relative Burdens of Living in Restricted Housing Units” (Non-Presenting Author) at Western Society of Criminology Conference, Phoenix, AZ. February, 2020.</w:t>
      </w:r>
    </w:p>
    <w:p w14:paraId="396B5558" w14:textId="77777777" w:rsidR="006538B3" w:rsidRDefault="006538B3" w:rsidP="006538B3">
      <w:pPr>
        <w:rPr>
          <w:rFonts w:ascii="Times" w:hAnsi="Times"/>
        </w:rPr>
      </w:pPr>
    </w:p>
    <w:p w14:paraId="65B5E9D5" w14:textId="5F9EEBB5" w:rsidR="006538B3" w:rsidRDefault="006538B3" w:rsidP="006538B3">
      <w:pPr>
        <w:rPr>
          <w:rFonts w:ascii="Times" w:hAnsi="Times"/>
          <w:b/>
          <w:u w:val="single"/>
        </w:rPr>
      </w:pPr>
      <w:r w:rsidRPr="009D62FD">
        <w:rPr>
          <w:rFonts w:ascii="Times" w:hAnsi="Times"/>
          <w:b/>
          <w:u w:val="single"/>
        </w:rPr>
        <w:t>PUBLICATIONS</w:t>
      </w:r>
    </w:p>
    <w:p w14:paraId="6EC55B23" w14:textId="3740537D" w:rsidR="00825085" w:rsidRPr="00825085" w:rsidRDefault="00A655E4" w:rsidP="006538B3">
      <w:pPr>
        <w:rPr>
          <w:rFonts w:ascii="Times" w:hAnsi="Times"/>
          <w:u w:val="single"/>
        </w:rPr>
      </w:pPr>
      <w:r>
        <w:rPr>
          <w:rFonts w:ascii="Times" w:hAnsi="Times"/>
          <w:u w:val="single"/>
        </w:rPr>
        <w:t xml:space="preserve">Peer Reviewed </w:t>
      </w:r>
      <w:r w:rsidR="00825085" w:rsidRPr="00825085">
        <w:rPr>
          <w:rFonts w:ascii="Times" w:hAnsi="Times"/>
          <w:u w:val="single"/>
        </w:rPr>
        <w:t>Articles</w:t>
      </w:r>
    </w:p>
    <w:p w14:paraId="628349D5" w14:textId="77777777" w:rsidR="00CD6201" w:rsidRPr="00855234" w:rsidRDefault="00CD6201" w:rsidP="00CD6201">
      <w:pPr>
        <w:pStyle w:val="ListParagraph"/>
        <w:numPr>
          <w:ilvl w:val="0"/>
          <w:numId w:val="15"/>
        </w:numPr>
        <w:rPr>
          <w:rFonts w:ascii="Times" w:hAnsi="Times"/>
          <w:color w:val="000000" w:themeColor="text1"/>
        </w:rPr>
      </w:pPr>
      <w:r w:rsidRPr="00913CEC">
        <w:rPr>
          <w:rFonts w:ascii="Times" w:hAnsi="Times"/>
          <w:b/>
          <w:color w:val="000000" w:themeColor="text1"/>
        </w:rPr>
        <w:t>Ingel, S.</w:t>
      </w:r>
      <w:r w:rsidRPr="009D1FAC">
        <w:rPr>
          <w:rFonts w:ascii="Times" w:hAnsi="Times"/>
          <w:color w:val="000000" w:themeColor="text1"/>
        </w:rPr>
        <w:t xml:space="preserve">, </w:t>
      </w:r>
      <w:proofErr w:type="spellStart"/>
      <w:r w:rsidRPr="009D1FAC">
        <w:rPr>
          <w:rFonts w:ascii="Times" w:hAnsi="Times"/>
          <w:color w:val="000000" w:themeColor="text1"/>
        </w:rPr>
        <w:t>Drazdowski</w:t>
      </w:r>
      <w:proofErr w:type="spellEnd"/>
      <w:r w:rsidRPr="009D1FAC">
        <w:rPr>
          <w:rFonts w:ascii="Times" w:hAnsi="Times"/>
          <w:color w:val="000000" w:themeColor="text1"/>
        </w:rPr>
        <w:t xml:space="preserve">, T., </w:t>
      </w:r>
      <w:proofErr w:type="spellStart"/>
      <w:r w:rsidRPr="009D1FAC">
        <w:rPr>
          <w:rFonts w:ascii="Times" w:hAnsi="Times"/>
          <w:color w:val="000000" w:themeColor="text1"/>
        </w:rPr>
        <w:t>Rudes</w:t>
      </w:r>
      <w:proofErr w:type="spellEnd"/>
      <w:r w:rsidRPr="009D1FAC">
        <w:rPr>
          <w:rFonts w:ascii="Times" w:hAnsi="Times"/>
          <w:color w:val="000000" w:themeColor="text1"/>
        </w:rPr>
        <w:t xml:space="preserve">, D., </w:t>
      </w:r>
      <w:proofErr w:type="spellStart"/>
      <w:r w:rsidRPr="009D1FAC">
        <w:rPr>
          <w:rFonts w:ascii="Times" w:hAnsi="Times"/>
          <w:color w:val="000000" w:themeColor="text1"/>
        </w:rPr>
        <w:t>McCart</w:t>
      </w:r>
      <w:proofErr w:type="spellEnd"/>
      <w:r w:rsidRPr="009D1FAC">
        <w:rPr>
          <w:rFonts w:ascii="Times" w:hAnsi="Times"/>
          <w:color w:val="000000" w:themeColor="text1"/>
        </w:rPr>
        <w:t xml:space="preserve">, M., Chapman, J., Taxman, F., &amp; </w:t>
      </w:r>
      <w:proofErr w:type="spellStart"/>
      <w:r w:rsidRPr="009D1FAC">
        <w:rPr>
          <w:rFonts w:ascii="Times" w:hAnsi="Times"/>
          <w:color w:val="000000" w:themeColor="text1"/>
        </w:rPr>
        <w:t>Sheidow</w:t>
      </w:r>
      <w:proofErr w:type="spellEnd"/>
      <w:r w:rsidRPr="009D1FAC">
        <w:rPr>
          <w:rFonts w:ascii="Times" w:hAnsi="Times"/>
          <w:color w:val="000000" w:themeColor="text1"/>
        </w:rPr>
        <w:t>, A. (</w:t>
      </w:r>
      <w:r>
        <w:rPr>
          <w:rFonts w:ascii="Times" w:hAnsi="Times"/>
          <w:color w:val="000000" w:themeColor="text1"/>
        </w:rPr>
        <w:t>In press</w:t>
      </w:r>
      <w:r w:rsidRPr="009D1FAC">
        <w:rPr>
          <w:rFonts w:ascii="Times" w:hAnsi="Times"/>
          <w:color w:val="000000" w:themeColor="text1"/>
        </w:rPr>
        <w:t>). Juvenile Probation Officers’ Perce</w:t>
      </w:r>
      <w:bookmarkStart w:id="0" w:name="_GoBack"/>
      <w:bookmarkEnd w:id="0"/>
      <w:r w:rsidRPr="009D1FAC">
        <w:rPr>
          <w:rFonts w:ascii="Times" w:hAnsi="Times"/>
          <w:color w:val="000000" w:themeColor="text1"/>
        </w:rPr>
        <w:t>ptions of Sanctions and Incentives as Compliance Strategies.</w:t>
      </w:r>
      <w:r>
        <w:rPr>
          <w:rFonts w:ascii="Times" w:hAnsi="Times"/>
          <w:color w:val="000000" w:themeColor="text1"/>
        </w:rPr>
        <w:t xml:space="preserve"> </w:t>
      </w:r>
      <w:r w:rsidRPr="00681398">
        <w:rPr>
          <w:rFonts w:ascii="Times" w:hAnsi="Times"/>
          <w:i/>
          <w:color w:val="000000" w:themeColor="text1"/>
        </w:rPr>
        <w:t>Journal of Applied Juvenile Justice Services</w:t>
      </w:r>
      <w:r>
        <w:rPr>
          <w:rFonts w:ascii="Times" w:hAnsi="Times"/>
          <w:color w:val="000000" w:themeColor="text1"/>
        </w:rPr>
        <w:t>.</w:t>
      </w:r>
    </w:p>
    <w:p w14:paraId="61ABA1BC" w14:textId="14E7C9A2" w:rsidR="00855234" w:rsidRPr="00CD6201" w:rsidRDefault="00855234" w:rsidP="00CD6201">
      <w:pPr>
        <w:pStyle w:val="ListParagraph"/>
        <w:numPr>
          <w:ilvl w:val="0"/>
          <w:numId w:val="15"/>
        </w:numPr>
      </w:pPr>
      <w:r w:rsidRPr="00CD6201">
        <w:rPr>
          <w:rFonts w:ascii="Times" w:hAnsi="Times"/>
          <w:b/>
        </w:rPr>
        <w:t>Ingel, S.</w:t>
      </w:r>
      <w:r w:rsidRPr="00CD6201">
        <w:rPr>
          <w:rFonts w:ascii="Times" w:hAnsi="Times"/>
        </w:rPr>
        <w:t xml:space="preserve">, </w:t>
      </w:r>
      <w:proofErr w:type="spellStart"/>
      <w:r w:rsidRPr="00CD6201">
        <w:rPr>
          <w:rFonts w:ascii="Times" w:hAnsi="Times"/>
        </w:rPr>
        <w:t>Barberi</w:t>
      </w:r>
      <w:proofErr w:type="spellEnd"/>
      <w:r w:rsidRPr="00CD6201">
        <w:rPr>
          <w:rFonts w:ascii="Times" w:hAnsi="Times"/>
        </w:rPr>
        <w:t xml:space="preserve">, D., </w:t>
      </w:r>
      <w:proofErr w:type="spellStart"/>
      <w:r w:rsidRPr="00CD6201">
        <w:rPr>
          <w:rFonts w:ascii="Times" w:hAnsi="Times"/>
        </w:rPr>
        <w:t>Rudes</w:t>
      </w:r>
      <w:proofErr w:type="spellEnd"/>
      <w:r w:rsidRPr="00CD6201">
        <w:rPr>
          <w:rFonts w:ascii="Times" w:hAnsi="Times"/>
        </w:rPr>
        <w:t>, D., &amp; Taxman, F. (</w:t>
      </w:r>
      <w:r w:rsidR="00CD6201">
        <w:rPr>
          <w:rFonts w:ascii="Times" w:hAnsi="Times"/>
        </w:rPr>
        <w:t>2022</w:t>
      </w:r>
      <w:r w:rsidRPr="00CD6201">
        <w:rPr>
          <w:rFonts w:ascii="Times" w:hAnsi="Times"/>
        </w:rPr>
        <w:t xml:space="preserve">). Lessons Learned from a Peer Support Program for Individuals Seeking Substance Use Recovery. </w:t>
      </w:r>
      <w:r w:rsidR="00681398" w:rsidRPr="00CD6201">
        <w:rPr>
          <w:rFonts w:ascii="Times" w:hAnsi="Times"/>
          <w:i/>
        </w:rPr>
        <w:t>Journal of Offender Rehabilitation</w:t>
      </w:r>
      <w:r w:rsidR="00681398" w:rsidRPr="00CD6201">
        <w:rPr>
          <w:rFonts w:ascii="Times" w:hAnsi="Times"/>
        </w:rPr>
        <w:t>.</w:t>
      </w:r>
      <w:r w:rsidR="00CD6201" w:rsidRPr="00CD6201">
        <w:rPr>
          <w:rFonts w:ascii="Times" w:hAnsi="Times"/>
        </w:rPr>
        <w:t xml:space="preserve"> </w:t>
      </w:r>
      <w:r w:rsidR="00CD6201" w:rsidRPr="00CD6201">
        <w:rPr>
          <w:rFonts w:ascii="Times New Roman" w:hAnsi="Times New Roman" w:cs="Times New Roman"/>
          <w:color w:val="000000" w:themeColor="text1"/>
          <w:shd w:val="clear" w:color="auto" w:fill="FFFFFF"/>
        </w:rPr>
        <w:t>DOI:</w:t>
      </w:r>
      <w:r w:rsidR="00CD6201" w:rsidRPr="00CD6201">
        <w:rPr>
          <w:rStyle w:val="apple-converted-space"/>
          <w:rFonts w:ascii="Times New Roman" w:hAnsi="Times New Roman" w:cs="Times New Roman"/>
          <w:color w:val="000000" w:themeColor="text1"/>
          <w:shd w:val="clear" w:color="auto" w:fill="FFFFFF"/>
        </w:rPr>
        <w:t> </w:t>
      </w:r>
      <w:hyperlink r:id="rId6" w:history="1">
        <w:r w:rsidR="00CD6201" w:rsidRPr="00CD6201">
          <w:rPr>
            <w:rStyle w:val="Hyperlink"/>
            <w:rFonts w:ascii="Times New Roman" w:hAnsi="Times New Roman" w:cs="Times New Roman"/>
            <w:color w:val="000000" w:themeColor="text1"/>
          </w:rPr>
          <w:t>10.1080/10509674.2022.2128151</w:t>
        </w:r>
      </w:hyperlink>
    </w:p>
    <w:p w14:paraId="11D866ED" w14:textId="27F19AF1" w:rsidR="00CB1244" w:rsidRPr="006637CA" w:rsidRDefault="00CB1244" w:rsidP="00CB1244">
      <w:pPr>
        <w:pStyle w:val="ListParagraph"/>
        <w:numPr>
          <w:ilvl w:val="0"/>
          <w:numId w:val="3"/>
        </w:numPr>
        <w:rPr>
          <w:rFonts w:ascii="Times New Roman" w:hAnsi="Times New Roman" w:cs="Times New Roman"/>
          <w:bCs/>
        </w:rPr>
      </w:pPr>
      <w:r w:rsidRPr="00F4296D">
        <w:rPr>
          <w:rFonts w:ascii="Times New Roman" w:hAnsi="Times New Roman" w:cs="Times New Roman"/>
          <w:b/>
        </w:rPr>
        <w:t>Ingel, S.</w:t>
      </w:r>
      <w:r w:rsidRPr="00946121">
        <w:rPr>
          <w:rFonts w:ascii="Times New Roman" w:hAnsi="Times New Roman" w:cs="Times New Roman"/>
        </w:rPr>
        <w:t xml:space="preserve">, Davis, L., Rudes, D., </w:t>
      </w:r>
      <w:r>
        <w:rPr>
          <w:rFonts w:ascii="Times New Roman" w:hAnsi="Times New Roman" w:cs="Times New Roman"/>
        </w:rPr>
        <w:t xml:space="preserve">Taxman, F., </w:t>
      </w:r>
      <w:r w:rsidRPr="00946121">
        <w:rPr>
          <w:rFonts w:ascii="Times New Roman" w:hAnsi="Times New Roman" w:cs="Times New Roman"/>
        </w:rPr>
        <w:t xml:space="preserve">Hartwell, T., </w:t>
      </w:r>
      <w:r>
        <w:rPr>
          <w:rFonts w:ascii="Times" w:hAnsi="Times"/>
        </w:rPr>
        <w:t xml:space="preserve">Drazdowski, T., McCart, M., Chapman, J., </w:t>
      </w:r>
      <w:r>
        <w:rPr>
          <w:rFonts w:ascii="Times New Roman" w:hAnsi="Times New Roman" w:cs="Times New Roman"/>
        </w:rPr>
        <w:t xml:space="preserve">&amp; </w:t>
      </w:r>
      <w:r w:rsidRPr="00946121">
        <w:rPr>
          <w:rFonts w:ascii="Times New Roman" w:hAnsi="Times New Roman" w:cs="Times New Roman"/>
        </w:rPr>
        <w:t>Sheidow, A.</w:t>
      </w:r>
      <w:r>
        <w:rPr>
          <w:rFonts w:ascii="Times New Roman" w:hAnsi="Times New Roman" w:cs="Times New Roman"/>
        </w:rPr>
        <w:t xml:space="preserve"> </w:t>
      </w:r>
      <w:r w:rsidRPr="00946121">
        <w:rPr>
          <w:rFonts w:ascii="Times New Roman" w:hAnsi="Times New Roman" w:cs="Times New Roman"/>
        </w:rPr>
        <w:t>(</w:t>
      </w:r>
      <w:r w:rsidR="004A70DB">
        <w:rPr>
          <w:rFonts w:ascii="Times New Roman" w:hAnsi="Times New Roman" w:cs="Times New Roman"/>
        </w:rPr>
        <w:t>2022</w:t>
      </w:r>
      <w:r w:rsidRPr="00946121">
        <w:rPr>
          <w:rFonts w:ascii="Times New Roman" w:hAnsi="Times New Roman" w:cs="Times New Roman"/>
        </w:rPr>
        <w:t xml:space="preserve">). </w:t>
      </w:r>
      <w:r w:rsidRPr="00946121">
        <w:rPr>
          <w:rFonts w:ascii="Times New Roman" w:hAnsi="Times New Roman" w:cs="Times New Roman"/>
          <w:bCs/>
        </w:rPr>
        <w:t>Juvenile Probation Officer Perceptions of Parental Involvement in Juvenile Probation and with Contingency Management</w:t>
      </w:r>
      <w:r w:rsidRPr="00946121">
        <w:rPr>
          <w:rFonts w:ascii="Times New Roman" w:hAnsi="Times New Roman" w:cs="Times New Roman"/>
        </w:rPr>
        <w:t xml:space="preserve">. </w:t>
      </w:r>
    </w:p>
    <w:p w14:paraId="17220D89" w14:textId="77777777" w:rsidR="000F1ECE" w:rsidRPr="001B0468" w:rsidRDefault="000F1ECE" w:rsidP="000F1ECE">
      <w:pPr>
        <w:pStyle w:val="ListParagraph"/>
        <w:numPr>
          <w:ilvl w:val="0"/>
          <w:numId w:val="3"/>
        </w:numPr>
        <w:rPr>
          <w:rFonts w:ascii="Times New Roman" w:hAnsi="Times New Roman" w:cs="Times New Roman"/>
          <w:color w:val="000000" w:themeColor="text1"/>
        </w:rPr>
      </w:pPr>
      <w:r w:rsidRPr="00F4296D">
        <w:rPr>
          <w:rStyle w:val="authors"/>
          <w:rFonts w:ascii="Times New Roman" w:hAnsi="Times New Roman" w:cs="Times New Roman"/>
          <w:b/>
          <w:color w:val="000000" w:themeColor="text1"/>
        </w:rPr>
        <w:t>Ingel, S.</w:t>
      </w:r>
      <w:r w:rsidRPr="001B0468">
        <w:rPr>
          <w:rStyle w:val="authors"/>
          <w:rFonts w:ascii="Times New Roman" w:hAnsi="Times New Roman" w:cs="Times New Roman"/>
          <w:color w:val="000000" w:themeColor="text1"/>
        </w:rPr>
        <w:t xml:space="preserve">, Davis, L., </w:t>
      </w:r>
      <w:proofErr w:type="spellStart"/>
      <w:r w:rsidRPr="001B0468">
        <w:rPr>
          <w:rStyle w:val="authors"/>
          <w:rFonts w:ascii="Times New Roman" w:hAnsi="Times New Roman" w:cs="Times New Roman"/>
          <w:color w:val="000000" w:themeColor="text1"/>
        </w:rPr>
        <w:t>Rudes</w:t>
      </w:r>
      <w:proofErr w:type="spellEnd"/>
      <w:r w:rsidRPr="001B0468">
        <w:rPr>
          <w:rStyle w:val="authors"/>
          <w:rFonts w:ascii="Times New Roman" w:hAnsi="Times New Roman" w:cs="Times New Roman"/>
          <w:color w:val="000000" w:themeColor="text1"/>
        </w:rPr>
        <w:t xml:space="preserve">, D.S., Hartwell, T., </w:t>
      </w:r>
      <w:proofErr w:type="spellStart"/>
      <w:r w:rsidRPr="001B0468">
        <w:rPr>
          <w:rStyle w:val="authors"/>
          <w:rFonts w:ascii="Times New Roman" w:hAnsi="Times New Roman" w:cs="Times New Roman"/>
          <w:color w:val="000000" w:themeColor="text1"/>
        </w:rPr>
        <w:t>Drazdowski</w:t>
      </w:r>
      <w:proofErr w:type="spellEnd"/>
      <w:r w:rsidRPr="001B0468">
        <w:rPr>
          <w:rStyle w:val="authors"/>
          <w:rFonts w:ascii="Times New Roman" w:hAnsi="Times New Roman" w:cs="Times New Roman"/>
          <w:color w:val="000000" w:themeColor="text1"/>
        </w:rPr>
        <w:t xml:space="preserve">, T., </w:t>
      </w:r>
      <w:proofErr w:type="spellStart"/>
      <w:r w:rsidRPr="001B0468">
        <w:rPr>
          <w:rStyle w:val="authors"/>
          <w:rFonts w:ascii="Times New Roman" w:hAnsi="Times New Roman" w:cs="Times New Roman"/>
          <w:color w:val="000000" w:themeColor="text1"/>
        </w:rPr>
        <w:t>McCart</w:t>
      </w:r>
      <w:proofErr w:type="spellEnd"/>
      <w:r w:rsidRPr="001B0468">
        <w:rPr>
          <w:rStyle w:val="authors"/>
          <w:rFonts w:ascii="Times New Roman" w:hAnsi="Times New Roman" w:cs="Times New Roman"/>
          <w:color w:val="000000" w:themeColor="text1"/>
        </w:rPr>
        <w:t xml:space="preserve">, M., Chapman, J., Taxman, F., &amp; </w:t>
      </w:r>
      <w:proofErr w:type="spellStart"/>
      <w:r w:rsidRPr="001B0468">
        <w:rPr>
          <w:rStyle w:val="authors"/>
          <w:rFonts w:ascii="Times New Roman" w:hAnsi="Times New Roman" w:cs="Times New Roman"/>
          <w:color w:val="000000" w:themeColor="text1"/>
        </w:rPr>
        <w:t>Sheidow</w:t>
      </w:r>
      <w:proofErr w:type="spellEnd"/>
      <w:r w:rsidRPr="001B0468">
        <w:rPr>
          <w:rStyle w:val="authors"/>
          <w:rFonts w:ascii="Times New Roman" w:hAnsi="Times New Roman" w:cs="Times New Roman"/>
          <w:color w:val="000000" w:themeColor="text1"/>
        </w:rPr>
        <w:t xml:space="preserve">, A. (2021). </w:t>
      </w:r>
      <w:r w:rsidRPr="001B0468">
        <w:rPr>
          <w:rStyle w:val="arttitle"/>
          <w:rFonts w:ascii="Times New Roman" w:hAnsi="Times New Roman" w:cs="Times New Roman"/>
          <w:color w:val="000000" w:themeColor="text1"/>
        </w:rPr>
        <w:t>Misunderstanding and Sensemaking among Juvenile Probation Officers Working with Evidence-Based Practices.</w:t>
      </w:r>
      <w:r w:rsidRPr="001B0468">
        <w:rPr>
          <w:rStyle w:val="apple-converted-space"/>
          <w:rFonts w:ascii="Times New Roman" w:hAnsi="Times New Roman" w:cs="Times New Roman"/>
          <w:color w:val="000000" w:themeColor="text1"/>
          <w:shd w:val="clear" w:color="auto" w:fill="FFFFFF"/>
        </w:rPr>
        <w:t> </w:t>
      </w:r>
      <w:r w:rsidRPr="001B0468">
        <w:rPr>
          <w:rStyle w:val="serialtitle"/>
          <w:rFonts w:ascii="Times New Roman" w:hAnsi="Times New Roman" w:cs="Times New Roman"/>
          <w:i/>
          <w:color w:val="000000" w:themeColor="text1"/>
        </w:rPr>
        <w:t>Victims &amp; Offenders</w:t>
      </w:r>
      <w:r w:rsidRPr="001B0468">
        <w:rPr>
          <w:rStyle w:val="serialtitle"/>
          <w:rFonts w:ascii="Times New Roman" w:hAnsi="Times New Roman" w:cs="Times New Roman"/>
          <w:color w:val="000000" w:themeColor="text1"/>
        </w:rPr>
        <w:t>.</w:t>
      </w:r>
      <w:r w:rsidRPr="001B0468">
        <w:rPr>
          <w:rStyle w:val="apple-converted-space"/>
          <w:rFonts w:ascii="Times New Roman" w:hAnsi="Times New Roman" w:cs="Times New Roman"/>
          <w:color w:val="000000" w:themeColor="text1"/>
          <w:shd w:val="clear" w:color="auto" w:fill="FFFFFF"/>
        </w:rPr>
        <w:t> </w:t>
      </w:r>
      <w:proofErr w:type="spellStart"/>
      <w:r>
        <w:rPr>
          <w:rStyle w:val="doilink"/>
          <w:rFonts w:ascii="Times New Roman" w:hAnsi="Times New Roman" w:cs="Times New Roman"/>
          <w:color w:val="000000" w:themeColor="text1"/>
        </w:rPr>
        <w:t>doi</w:t>
      </w:r>
      <w:proofErr w:type="spellEnd"/>
      <w:r w:rsidRPr="001B0468">
        <w:rPr>
          <w:rStyle w:val="doilink"/>
          <w:rFonts w:ascii="Times New Roman" w:hAnsi="Times New Roman" w:cs="Times New Roman"/>
          <w:color w:val="000000" w:themeColor="text1"/>
        </w:rPr>
        <w:t>:</w:t>
      </w:r>
      <w:r w:rsidRPr="001B0468">
        <w:rPr>
          <w:rStyle w:val="apple-converted-space"/>
          <w:rFonts w:ascii="Times New Roman" w:hAnsi="Times New Roman" w:cs="Times New Roman"/>
          <w:color w:val="000000" w:themeColor="text1"/>
        </w:rPr>
        <w:t> </w:t>
      </w:r>
      <w:hyperlink r:id="rId7" w:history="1">
        <w:r w:rsidRPr="001B0468">
          <w:rPr>
            <w:rStyle w:val="Hyperlink"/>
            <w:rFonts w:ascii="Times New Roman" w:hAnsi="Times New Roman" w:cs="Times New Roman"/>
            <w:color w:val="000000" w:themeColor="text1"/>
          </w:rPr>
          <w:t>10.1080/15564886.2021.1985670</w:t>
        </w:r>
      </w:hyperlink>
    </w:p>
    <w:p w14:paraId="2F043811" w14:textId="77777777" w:rsidR="000F1ECE" w:rsidRDefault="000F1ECE" w:rsidP="000F1ECE">
      <w:pPr>
        <w:pStyle w:val="ListParagraph"/>
        <w:numPr>
          <w:ilvl w:val="0"/>
          <w:numId w:val="3"/>
        </w:numPr>
        <w:rPr>
          <w:rFonts w:ascii="Times" w:hAnsi="Times"/>
        </w:rPr>
      </w:pPr>
      <w:proofErr w:type="spellStart"/>
      <w:r>
        <w:rPr>
          <w:rFonts w:ascii="Times" w:hAnsi="Times"/>
        </w:rPr>
        <w:t>Rudes</w:t>
      </w:r>
      <w:proofErr w:type="spellEnd"/>
      <w:r>
        <w:rPr>
          <w:rFonts w:ascii="Times" w:hAnsi="Times"/>
        </w:rPr>
        <w:t xml:space="preserve">, D., Magnuson, S., </w:t>
      </w:r>
      <w:r w:rsidRPr="00F4296D">
        <w:rPr>
          <w:rFonts w:ascii="Times" w:hAnsi="Times"/>
          <w:b/>
        </w:rPr>
        <w:t>Ingel, S.</w:t>
      </w:r>
      <w:r>
        <w:rPr>
          <w:rFonts w:ascii="Times" w:hAnsi="Times"/>
        </w:rPr>
        <w:t>, &amp; Hartwell, T. (2021</w:t>
      </w:r>
      <w:r w:rsidRPr="009D62FD">
        <w:rPr>
          <w:rFonts w:ascii="Times" w:hAnsi="Times"/>
        </w:rPr>
        <w:t xml:space="preserve">). </w:t>
      </w:r>
      <w:r>
        <w:rPr>
          <w:rFonts w:ascii="Times" w:hAnsi="Times"/>
        </w:rPr>
        <w:t xml:space="preserve">Rights-in-Between: Resident Perceptions of and Accessibility to Rights within Restricted Housing Units. </w:t>
      </w:r>
      <w:r w:rsidRPr="00DF48A4">
        <w:rPr>
          <w:rFonts w:ascii="Times" w:hAnsi="Times"/>
          <w:i/>
        </w:rPr>
        <w:t>Law &amp; Society Review</w:t>
      </w:r>
      <w:r>
        <w:rPr>
          <w:rFonts w:ascii="Times" w:hAnsi="Times"/>
        </w:rPr>
        <w:t xml:space="preserve">, </w:t>
      </w:r>
      <w:r w:rsidRPr="00DF48A4">
        <w:rPr>
          <w:rFonts w:ascii="Times" w:hAnsi="Times"/>
          <w:i/>
        </w:rPr>
        <w:t>55</w:t>
      </w:r>
      <w:r>
        <w:rPr>
          <w:rFonts w:ascii="Times" w:hAnsi="Times"/>
        </w:rPr>
        <w:t>(2), 296-319.</w:t>
      </w:r>
    </w:p>
    <w:p w14:paraId="337126DA" w14:textId="77777777" w:rsidR="000F1ECE" w:rsidRDefault="000F1ECE" w:rsidP="000F1ECE">
      <w:pPr>
        <w:pStyle w:val="ListParagraph"/>
        <w:numPr>
          <w:ilvl w:val="0"/>
          <w:numId w:val="3"/>
        </w:numPr>
        <w:rPr>
          <w:rFonts w:ascii="Times" w:hAnsi="Times"/>
        </w:rPr>
      </w:pPr>
      <w:r w:rsidRPr="00F4296D">
        <w:rPr>
          <w:rFonts w:ascii="Times" w:hAnsi="Times"/>
          <w:b/>
        </w:rPr>
        <w:t>Ingel, S.</w:t>
      </w:r>
      <w:r>
        <w:rPr>
          <w:rFonts w:ascii="Times" w:hAnsi="Times"/>
        </w:rPr>
        <w:t xml:space="preserve">, Smith, L., Rudes, D., &amp; Magnuson, S. (2021). Strain &amp; Gain: Deprivation Leads to Innovation Within Restricted Housing Prison Units. </w:t>
      </w:r>
      <w:r w:rsidRPr="00DF48A4">
        <w:rPr>
          <w:rFonts w:ascii="Times" w:hAnsi="Times"/>
          <w:i/>
        </w:rPr>
        <w:t>Deviant Behavior</w:t>
      </w:r>
      <w:r>
        <w:rPr>
          <w:rFonts w:ascii="Times" w:hAnsi="Times"/>
          <w:i/>
        </w:rPr>
        <w:t>, 42</w:t>
      </w:r>
      <w:r w:rsidRPr="00AD345B">
        <w:rPr>
          <w:rFonts w:ascii="Times" w:hAnsi="Times"/>
        </w:rPr>
        <w:t>(1),</w:t>
      </w:r>
      <w:r>
        <w:rPr>
          <w:rFonts w:ascii="Times" w:hAnsi="Times"/>
          <w:i/>
        </w:rPr>
        <w:t xml:space="preserve"> </w:t>
      </w:r>
      <w:r w:rsidRPr="00AD345B">
        <w:rPr>
          <w:rFonts w:ascii="Times" w:hAnsi="Times"/>
        </w:rPr>
        <w:t>1-19.</w:t>
      </w:r>
      <w:r>
        <w:rPr>
          <w:rFonts w:ascii="Times" w:hAnsi="Times"/>
        </w:rPr>
        <w:t xml:space="preserve"> DOI: </w:t>
      </w:r>
      <w:r w:rsidRPr="00AD345B">
        <w:rPr>
          <w:rFonts w:ascii="Times" w:hAnsi="Times"/>
        </w:rPr>
        <w:t>https://doi.org/10.1080/01639625.2021.1913453</w:t>
      </w:r>
    </w:p>
    <w:p w14:paraId="0B920B86" w14:textId="07AC491E" w:rsidR="00DF48A4" w:rsidRDefault="00DF48A4" w:rsidP="00DF48A4">
      <w:pPr>
        <w:pStyle w:val="ListParagraph"/>
        <w:numPr>
          <w:ilvl w:val="0"/>
          <w:numId w:val="3"/>
        </w:numPr>
        <w:rPr>
          <w:rFonts w:ascii="Times" w:hAnsi="Times"/>
        </w:rPr>
      </w:pPr>
      <w:r w:rsidRPr="00F4296D">
        <w:rPr>
          <w:rFonts w:ascii="Times" w:hAnsi="Times"/>
          <w:b/>
        </w:rPr>
        <w:t>Ingel, S.</w:t>
      </w:r>
      <w:r>
        <w:rPr>
          <w:rFonts w:ascii="Times" w:hAnsi="Times"/>
        </w:rPr>
        <w:t>, Richards-</w:t>
      </w:r>
      <w:proofErr w:type="spellStart"/>
      <w:r>
        <w:rPr>
          <w:rFonts w:ascii="Times" w:hAnsi="Times"/>
        </w:rPr>
        <w:t>Karamarkovich</w:t>
      </w:r>
      <w:proofErr w:type="spellEnd"/>
      <w:r>
        <w:rPr>
          <w:rFonts w:ascii="Times" w:hAnsi="Times"/>
        </w:rPr>
        <w:t xml:space="preserve">, A., </w:t>
      </w:r>
      <w:proofErr w:type="spellStart"/>
      <w:r>
        <w:rPr>
          <w:rFonts w:ascii="Times" w:hAnsi="Times"/>
        </w:rPr>
        <w:t>Bietsch</w:t>
      </w:r>
      <w:proofErr w:type="spellEnd"/>
      <w:r>
        <w:rPr>
          <w:rFonts w:ascii="Times" w:hAnsi="Times"/>
        </w:rPr>
        <w:t xml:space="preserve">, S., &amp; Rudes, D. (2021). Privacy Violations and Procedural Justice in United States Prisons and Jails. </w:t>
      </w:r>
      <w:r w:rsidRPr="002B66FA">
        <w:rPr>
          <w:rFonts w:ascii="Times" w:hAnsi="Times"/>
          <w:i/>
        </w:rPr>
        <w:t>Sociology Compass</w:t>
      </w:r>
      <w:r>
        <w:rPr>
          <w:rFonts w:ascii="Times" w:hAnsi="Times"/>
        </w:rPr>
        <w:t xml:space="preserve">, </w:t>
      </w:r>
      <w:r w:rsidRPr="002B66FA">
        <w:rPr>
          <w:rFonts w:ascii="Times" w:hAnsi="Times"/>
          <w:i/>
        </w:rPr>
        <w:t>15</w:t>
      </w:r>
      <w:r>
        <w:rPr>
          <w:rFonts w:ascii="Times" w:hAnsi="Times"/>
        </w:rPr>
        <w:t>(2), e12847.</w:t>
      </w:r>
    </w:p>
    <w:p w14:paraId="72507506" w14:textId="49316317" w:rsidR="00AE3B89" w:rsidRDefault="00AE3B89" w:rsidP="00026E34">
      <w:pPr>
        <w:rPr>
          <w:rFonts w:ascii="Times" w:hAnsi="Times"/>
        </w:rPr>
      </w:pPr>
    </w:p>
    <w:p w14:paraId="2542910E" w14:textId="64CE770B" w:rsidR="00A655E4" w:rsidRDefault="00A655E4" w:rsidP="00A655E4">
      <w:pPr>
        <w:rPr>
          <w:rFonts w:ascii="Times" w:hAnsi="Times"/>
          <w:u w:val="single"/>
        </w:rPr>
      </w:pPr>
      <w:r>
        <w:rPr>
          <w:rFonts w:ascii="Times" w:hAnsi="Times"/>
          <w:u w:val="single"/>
        </w:rPr>
        <w:t>Teaching Materials</w:t>
      </w:r>
    </w:p>
    <w:p w14:paraId="3FF566DE" w14:textId="77777777" w:rsidR="000F1ECE" w:rsidRPr="002B66FA" w:rsidRDefault="000F1ECE" w:rsidP="000F1ECE">
      <w:pPr>
        <w:pStyle w:val="ListParagraph"/>
        <w:numPr>
          <w:ilvl w:val="0"/>
          <w:numId w:val="3"/>
        </w:numPr>
        <w:rPr>
          <w:rFonts w:ascii="Times" w:hAnsi="Times"/>
        </w:rPr>
      </w:pPr>
      <w:r w:rsidRPr="00F4296D">
        <w:rPr>
          <w:rFonts w:ascii="Times" w:hAnsi="Times"/>
          <w:b/>
        </w:rPr>
        <w:t>Ingel, S.</w:t>
      </w:r>
      <w:r>
        <w:rPr>
          <w:rFonts w:ascii="Times" w:hAnsi="Times"/>
        </w:rPr>
        <w:t>, Richards-</w:t>
      </w:r>
      <w:proofErr w:type="spellStart"/>
      <w:r>
        <w:rPr>
          <w:rFonts w:ascii="Times" w:hAnsi="Times"/>
        </w:rPr>
        <w:t>Karamarkovich</w:t>
      </w:r>
      <w:proofErr w:type="spellEnd"/>
      <w:r>
        <w:rPr>
          <w:rFonts w:ascii="Times" w:hAnsi="Times"/>
        </w:rPr>
        <w:t xml:space="preserve">, A., </w:t>
      </w:r>
      <w:proofErr w:type="spellStart"/>
      <w:r>
        <w:rPr>
          <w:rFonts w:ascii="Times" w:hAnsi="Times"/>
        </w:rPr>
        <w:t>Bietsch</w:t>
      </w:r>
      <w:proofErr w:type="spellEnd"/>
      <w:r>
        <w:rPr>
          <w:rFonts w:ascii="Times" w:hAnsi="Times"/>
        </w:rPr>
        <w:t xml:space="preserve">, S., &amp; Rudes, D. (2021). Teaching and Learning Guide for: Privacy Violations and Procedural Justice in United States Prisons and Jails. </w:t>
      </w:r>
      <w:r w:rsidRPr="002B66FA">
        <w:rPr>
          <w:rFonts w:ascii="Times" w:hAnsi="Times"/>
          <w:i/>
        </w:rPr>
        <w:t>Sociology Compass</w:t>
      </w:r>
      <w:r>
        <w:rPr>
          <w:rFonts w:ascii="Times" w:hAnsi="Times"/>
        </w:rPr>
        <w:t>.</w:t>
      </w:r>
    </w:p>
    <w:p w14:paraId="5FB9BAFC" w14:textId="77777777" w:rsidR="000F1ECE" w:rsidRPr="00825085" w:rsidRDefault="000F1ECE" w:rsidP="00A655E4">
      <w:pPr>
        <w:rPr>
          <w:rFonts w:ascii="Times" w:hAnsi="Times"/>
          <w:u w:val="single"/>
        </w:rPr>
      </w:pPr>
    </w:p>
    <w:p w14:paraId="05C38BC6" w14:textId="2E560C31" w:rsidR="00A655E4" w:rsidRPr="00825085" w:rsidRDefault="000F1ECE" w:rsidP="00A655E4">
      <w:pPr>
        <w:rPr>
          <w:rFonts w:ascii="Times" w:hAnsi="Times"/>
          <w:u w:val="single"/>
        </w:rPr>
      </w:pPr>
      <w:r>
        <w:rPr>
          <w:rFonts w:ascii="Times" w:hAnsi="Times"/>
          <w:u w:val="single"/>
        </w:rPr>
        <w:t>Book Chapters &amp; Book Reviews</w:t>
      </w:r>
    </w:p>
    <w:p w14:paraId="10C6BE1A" w14:textId="63D36E2A" w:rsidR="00CE097F" w:rsidRPr="00CE097F" w:rsidRDefault="00CE097F" w:rsidP="00CE097F">
      <w:pPr>
        <w:pStyle w:val="ListParagraph"/>
        <w:numPr>
          <w:ilvl w:val="0"/>
          <w:numId w:val="3"/>
        </w:numPr>
        <w:rPr>
          <w:rFonts w:ascii="Times New Roman" w:eastAsia="Times New Roman" w:hAnsi="Times New Roman" w:cs="Times New Roman"/>
        </w:rPr>
      </w:pPr>
      <w:r w:rsidRPr="00CE097F">
        <w:rPr>
          <w:rFonts w:ascii="Times New Roman" w:eastAsia="Times New Roman" w:hAnsi="Times New Roman" w:cs="Times New Roman"/>
          <w:color w:val="222222"/>
          <w:shd w:val="clear" w:color="auto" w:fill="FFFFFF"/>
        </w:rPr>
        <w:lastRenderedPageBreak/>
        <w:t xml:space="preserve">Smith, L., &amp; </w:t>
      </w:r>
      <w:r w:rsidRPr="00CE097F">
        <w:rPr>
          <w:rFonts w:ascii="Times New Roman" w:eastAsia="Times New Roman" w:hAnsi="Times New Roman" w:cs="Times New Roman"/>
          <w:b/>
          <w:color w:val="222222"/>
          <w:shd w:val="clear" w:color="auto" w:fill="FFFFFF"/>
        </w:rPr>
        <w:t>Ingel, S.</w:t>
      </w:r>
      <w:r w:rsidRPr="00CE097F">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(2022). </w:t>
      </w:r>
      <w:r w:rsidRPr="00CE097F">
        <w:rPr>
          <w:rFonts w:ascii="Times New Roman" w:eastAsia="Times New Roman" w:hAnsi="Times New Roman" w:cs="Times New Roman"/>
          <w:color w:val="222222"/>
          <w:shd w:val="clear" w:color="auto" w:fill="FFFFFF"/>
        </w:rPr>
        <w:t>“We, as Women, Focus on Relationships”: Women Jail Residents' Resource Attainment Efforts via Connections with Female Correctional Officers. In</w:t>
      </w:r>
      <w:r w:rsidR="00933D91">
        <w:rPr>
          <w:rFonts w:ascii="Times New Roman" w:eastAsia="Times New Roman" w:hAnsi="Times New Roman" w:cs="Times New Roman"/>
          <w:color w:val="222222"/>
          <w:shd w:val="clear" w:color="auto" w:fill="FFFFFF"/>
        </w:rPr>
        <w:t xml:space="preserve"> E.M. </w:t>
      </w:r>
      <w:proofErr w:type="spellStart"/>
      <w:r w:rsidR="00933D91">
        <w:rPr>
          <w:rFonts w:ascii="Times New Roman" w:eastAsia="Times New Roman" w:hAnsi="Times New Roman" w:cs="Times New Roman"/>
          <w:color w:val="222222"/>
          <w:shd w:val="clear" w:color="auto" w:fill="FFFFFF"/>
        </w:rPr>
        <w:t>Ahlin</w:t>
      </w:r>
      <w:proofErr w:type="spellEnd"/>
      <w:r w:rsidR="00933D91">
        <w:rPr>
          <w:rFonts w:ascii="Times New Roman" w:eastAsia="Times New Roman" w:hAnsi="Times New Roman" w:cs="Times New Roman"/>
          <w:color w:val="222222"/>
          <w:shd w:val="clear" w:color="auto" w:fill="FFFFFF"/>
        </w:rPr>
        <w:t>, O. Mitchell, &amp; C.A. Atkin-Plunk</w:t>
      </w:r>
      <w:r w:rsidR="00146B85">
        <w:rPr>
          <w:rFonts w:ascii="Times New Roman" w:eastAsia="Times New Roman" w:hAnsi="Times New Roman" w:cs="Times New Roman"/>
          <w:color w:val="222222"/>
          <w:shd w:val="clear" w:color="auto" w:fill="FFFFFF"/>
        </w:rPr>
        <w:t xml:space="preserve"> (Eds.)</w:t>
      </w:r>
      <w:r w:rsidR="00933D91">
        <w:rPr>
          <w:rFonts w:ascii="Times New Roman" w:eastAsia="Times New Roman" w:hAnsi="Times New Roman" w:cs="Times New Roman"/>
          <w:color w:val="222222"/>
          <w:shd w:val="clear" w:color="auto" w:fill="FFFFFF"/>
        </w:rPr>
        <w:t>,</w:t>
      </w:r>
      <w:r w:rsidRPr="00CE097F">
        <w:rPr>
          <w:rFonts w:ascii="Times New Roman" w:eastAsia="Times New Roman" w:hAnsi="Times New Roman" w:cs="Times New Roman"/>
          <w:color w:val="222222"/>
          <w:shd w:val="clear" w:color="auto" w:fill="FFFFFF"/>
        </w:rPr>
        <w:t> </w:t>
      </w:r>
      <w:r w:rsidRPr="00CE097F">
        <w:rPr>
          <w:rFonts w:ascii="Times New Roman" w:eastAsia="Times New Roman" w:hAnsi="Times New Roman" w:cs="Times New Roman"/>
          <w:i/>
          <w:iCs/>
          <w:color w:val="222222"/>
        </w:rPr>
        <w:t>Handbook on Inequalities in Sentencing and Corrections among Marginalized Populations</w:t>
      </w:r>
      <w:r w:rsidRPr="00CE097F">
        <w:rPr>
          <w:rFonts w:ascii="Times New Roman" w:eastAsia="Times New Roman" w:hAnsi="Times New Roman" w:cs="Times New Roman"/>
          <w:color w:val="222222"/>
          <w:shd w:val="clear" w:color="auto" w:fill="FFFFFF"/>
        </w:rPr>
        <w:t> (pp. 148-158). Routledge.</w:t>
      </w:r>
    </w:p>
    <w:p w14:paraId="6A065ABA" w14:textId="77777777" w:rsidR="000F1ECE" w:rsidRDefault="000F1ECE" w:rsidP="000F1ECE">
      <w:pPr>
        <w:pStyle w:val="ListParagraph"/>
        <w:numPr>
          <w:ilvl w:val="0"/>
          <w:numId w:val="3"/>
        </w:numPr>
        <w:rPr>
          <w:rFonts w:ascii="Times" w:hAnsi="Times"/>
        </w:rPr>
      </w:pPr>
      <w:r w:rsidRPr="00F4296D">
        <w:rPr>
          <w:rFonts w:ascii="Times" w:hAnsi="Times"/>
          <w:b/>
        </w:rPr>
        <w:t>Ingel, S.</w:t>
      </w:r>
      <w:r>
        <w:rPr>
          <w:rFonts w:ascii="Times" w:hAnsi="Times"/>
        </w:rPr>
        <w:t xml:space="preserve"> (2019). Boo</w:t>
      </w:r>
      <w:r w:rsidRPr="009D62FD">
        <w:rPr>
          <w:rFonts w:ascii="Times" w:hAnsi="Times"/>
        </w:rPr>
        <w:t xml:space="preserve">k Review of </w:t>
      </w:r>
      <w:r w:rsidRPr="009D62FD">
        <w:rPr>
          <w:rFonts w:ascii="Times" w:hAnsi="Times"/>
          <w:i/>
        </w:rPr>
        <w:t>Convicted and Condemned</w:t>
      </w:r>
      <w:r w:rsidRPr="009D62FD">
        <w:rPr>
          <w:rFonts w:ascii="Times" w:hAnsi="Times"/>
        </w:rPr>
        <w:t xml:space="preserve"> by Keesha </w:t>
      </w:r>
      <w:proofErr w:type="spellStart"/>
      <w:r w:rsidRPr="009D62FD">
        <w:rPr>
          <w:rFonts w:ascii="Times" w:hAnsi="Times"/>
        </w:rPr>
        <w:t>Middlemass</w:t>
      </w:r>
      <w:proofErr w:type="spellEnd"/>
      <w:r w:rsidRPr="009D62FD">
        <w:rPr>
          <w:rFonts w:ascii="Times" w:hAnsi="Times"/>
        </w:rPr>
        <w:t xml:space="preserve">. </w:t>
      </w:r>
      <w:r w:rsidRPr="009D62FD">
        <w:rPr>
          <w:rFonts w:ascii="Times" w:hAnsi="Times"/>
          <w:i/>
        </w:rPr>
        <w:t>Criminal Justice Review</w:t>
      </w:r>
      <w:r w:rsidRPr="009D62FD">
        <w:rPr>
          <w:rFonts w:ascii="Times" w:hAnsi="Times"/>
        </w:rPr>
        <w:t>.</w:t>
      </w:r>
    </w:p>
    <w:p w14:paraId="06B33D47" w14:textId="77777777" w:rsidR="00A655E4" w:rsidRPr="00026E34" w:rsidRDefault="00A655E4" w:rsidP="00026E34">
      <w:pPr>
        <w:rPr>
          <w:rFonts w:ascii="Times" w:hAnsi="Times"/>
        </w:rPr>
      </w:pPr>
    </w:p>
    <w:p w14:paraId="15C19B43" w14:textId="5C7FF318" w:rsidR="00825085" w:rsidRPr="00825085" w:rsidRDefault="00A655E4" w:rsidP="00825085">
      <w:pPr>
        <w:rPr>
          <w:rFonts w:ascii="Times" w:hAnsi="Times"/>
          <w:u w:val="single"/>
        </w:rPr>
      </w:pPr>
      <w:r>
        <w:rPr>
          <w:rFonts w:ascii="Times" w:hAnsi="Times"/>
          <w:u w:val="single"/>
        </w:rPr>
        <w:t xml:space="preserve">Technical </w:t>
      </w:r>
      <w:r w:rsidR="00825085" w:rsidRPr="00825085">
        <w:rPr>
          <w:rFonts w:ascii="Times" w:hAnsi="Times"/>
          <w:u w:val="single"/>
        </w:rPr>
        <w:t>Reports</w:t>
      </w:r>
    </w:p>
    <w:p w14:paraId="7FB74DAA" w14:textId="77777777" w:rsidR="000F1ECE" w:rsidRPr="00C31E4A" w:rsidRDefault="000F1ECE" w:rsidP="000F1ECE">
      <w:pPr>
        <w:pStyle w:val="ListParagraph"/>
        <w:numPr>
          <w:ilvl w:val="0"/>
          <w:numId w:val="10"/>
        </w:numPr>
        <w:rPr>
          <w:rFonts w:ascii="Times" w:hAnsi="Times"/>
        </w:rPr>
      </w:pPr>
      <w:proofErr w:type="spellStart"/>
      <w:r>
        <w:rPr>
          <w:rFonts w:ascii="Times" w:hAnsi="Times"/>
        </w:rPr>
        <w:t>Rudes</w:t>
      </w:r>
      <w:proofErr w:type="spellEnd"/>
      <w:r>
        <w:rPr>
          <w:rFonts w:ascii="Times" w:hAnsi="Times"/>
        </w:rPr>
        <w:t xml:space="preserve">, D. &amp; </w:t>
      </w:r>
      <w:r w:rsidRPr="00F4296D">
        <w:rPr>
          <w:rFonts w:ascii="Times" w:hAnsi="Times"/>
          <w:b/>
        </w:rPr>
        <w:t xml:space="preserve">Ingel, S. </w:t>
      </w:r>
      <w:r>
        <w:rPr>
          <w:rFonts w:ascii="Times" w:hAnsi="Times"/>
        </w:rPr>
        <w:t xml:space="preserve">(2021). </w:t>
      </w:r>
      <w:r w:rsidRPr="00026E34">
        <w:rPr>
          <w:rFonts w:ascii="Times" w:hAnsi="Times"/>
          <w:i/>
        </w:rPr>
        <w:t xml:space="preserve">Individual, Organizational, &amp; Community Analysis </w:t>
      </w:r>
      <w:r>
        <w:rPr>
          <w:rFonts w:ascii="Times" w:hAnsi="Times"/>
          <w:i/>
        </w:rPr>
        <w:t>In Preparation for a Diversion Program.</w:t>
      </w:r>
      <w:r>
        <w:rPr>
          <w:rFonts w:ascii="Times" w:hAnsi="Times"/>
        </w:rPr>
        <w:t xml:space="preserve"> Fairfax, VA: George Mason University.</w:t>
      </w:r>
    </w:p>
    <w:p w14:paraId="721EC3EC" w14:textId="77777777" w:rsidR="000F1ECE" w:rsidRDefault="000F1ECE" w:rsidP="000F1ECE">
      <w:pPr>
        <w:pStyle w:val="ListParagraph"/>
        <w:numPr>
          <w:ilvl w:val="0"/>
          <w:numId w:val="10"/>
        </w:numPr>
        <w:rPr>
          <w:rFonts w:ascii="Times" w:hAnsi="Times"/>
        </w:rPr>
      </w:pPr>
      <w:proofErr w:type="spellStart"/>
      <w:r>
        <w:rPr>
          <w:rFonts w:ascii="Times" w:hAnsi="Times"/>
        </w:rPr>
        <w:t>Rudes</w:t>
      </w:r>
      <w:proofErr w:type="spellEnd"/>
      <w:r>
        <w:rPr>
          <w:rFonts w:ascii="Times" w:hAnsi="Times"/>
        </w:rPr>
        <w:t xml:space="preserve">, D., </w:t>
      </w:r>
      <w:r w:rsidRPr="00F4296D">
        <w:rPr>
          <w:rFonts w:ascii="Times" w:hAnsi="Times"/>
          <w:b/>
        </w:rPr>
        <w:t>Ingel, S.</w:t>
      </w:r>
      <w:r>
        <w:rPr>
          <w:rFonts w:ascii="Times" w:hAnsi="Times"/>
        </w:rPr>
        <w:t xml:space="preserve">, &amp; Portillo, S. (2020). </w:t>
      </w:r>
      <w:r w:rsidRPr="00026E34">
        <w:rPr>
          <w:rFonts w:ascii="Times" w:hAnsi="Times"/>
          <w:i/>
        </w:rPr>
        <w:t>Douglas County, Kansas: Individual, Organizational, &amp; Community Gap Analysis Regarding Justice-Involved Individuals (pre-, during, and post-incarceration)</w:t>
      </w:r>
      <w:r>
        <w:rPr>
          <w:rFonts w:ascii="Times" w:hAnsi="Times"/>
        </w:rPr>
        <w:t>. Fairfax, VA: George Mason University.</w:t>
      </w:r>
    </w:p>
    <w:p w14:paraId="03E97703" w14:textId="5FF4C806" w:rsidR="006538B3" w:rsidRDefault="00FD3A12" w:rsidP="00FD3A12">
      <w:pPr>
        <w:pStyle w:val="ListParagraph"/>
        <w:numPr>
          <w:ilvl w:val="0"/>
          <w:numId w:val="10"/>
        </w:numPr>
        <w:rPr>
          <w:rFonts w:ascii="Times" w:hAnsi="Times"/>
        </w:rPr>
      </w:pPr>
      <w:r>
        <w:rPr>
          <w:rFonts w:ascii="Times" w:hAnsi="Times"/>
        </w:rPr>
        <w:t xml:space="preserve">Debus-Sherrill, S., </w:t>
      </w:r>
      <w:proofErr w:type="spellStart"/>
      <w:r>
        <w:rPr>
          <w:rFonts w:ascii="Times" w:hAnsi="Times"/>
        </w:rPr>
        <w:t>Breno</w:t>
      </w:r>
      <w:proofErr w:type="spellEnd"/>
      <w:r>
        <w:rPr>
          <w:rFonts w:ascii="Times" w:hAnsi="Times"/>
        </w:rPr>
        <w:t xml:space="preserve">, A., </w:t>
      </w:r>
      <w:r w:rsidRPr="00F4296D">
        <w:rPr>
          <w:rFonts w:ascii="Times" w:hAnsi="Times"/>
          <w:b/>
        </w:rPr>
        <w:t>Ingel, S.</w:t>
      </w:r>
      <w:r>
        <w:rPr>
          <w:rFonts w:ascii="Times" w:hAnsi="Times"/>
        </w:rPr>
        <w:t xml:space="preserve">, &amp; Taxman, F. (2019). </w:t>
      </w:r>
      <w:r w:rsidRPr="00FD3A12">
        <w:rPr>
          <w:rFonts w:ascii="Times" w:hAnsi="Times"/>
          <w:i/>
        </w:rPr>
        <w:t>Alameda County Probation Department: Second Chance Act Evaluation: Final Report</w:t>
      </w:r>
      <w:r>
        <w:rPr>
          <w:rFonts w:ascii="Times" w:hAnsi="Times"/>
        </w:rPr>
        <w:t>. Fairfax, VA: George Mason University.</w:t>
      </w:r>
    </w:p>
    <w:p w14:paraId="034CB847" w14:textId="13F4078D" w:rsidR="00194E18" w:rsidRDefault="00194E18" w:rsidP="00194E18">
      <w:pPr>
        <w:rPr>
          <w:rFonts w:ascii="Times" w:hAnsi="Times"/>
        </w:rPr>
      </w:pPr>
    </w:p>
    <w:p w14:paraId="13D27548" w14:textId="22847FF1" w:rsidR="00194E18" w:rsidRPr="00194E18" w:rsidRDefault="00194E18" w:rsidP="00194E18">
      <w:pPr>
        <w:rPr>
          <w:rFonts w:ascii="Times" w:hAnsi="Times"/>
          <w:b/>
          <w:u w:val="single"/>
        </w:rPr>
      </w:pPr>
      <w:r w:rsidRPr="00194E18">
        <w:rPr>
          <w:rFonts w:ascii="Times" w:hAnsi="Times"/>
          <w:b/>
          <w:u w:val="single"/>
        </w:rPr>
        <w:t>PAPERS UNDER REVIEW</w:t>
      </w:r>
    </w:p>
    <w:p w14:paraId="0F3FD67C" w14:textId="6F6F01EA" w:rsidR="00D01194" w:rsidRDefault="00D01194" w:rsidP="00D01194">
      <w:pPr>
        <w:pStyle w:val="ListParagraph"/>
        <w:numPr>
          <w:ilvl w:val="0"/>
          <w:numId w:val="3"/>
        </w:numPr>
        <w:rPr>
          <w:rFonts w:ascii="Times" w:hAnsi="Times"/>
        </w:rPr>
      </w:pPr>
      <w:r>
        <w:rPr>
          <w:rFonts w:ascii="Times" w:hAnsi="Times"/>
        </w:rPr>
        <w:t xml:space="preserve">Smith, L., </w:t>
      </w:r>
      <w:r w:rsidRPr="00913CEC">
        <w:rPr>
          <w:rFonts w:ascii="Times" w:hAnsi="Times"/>
          <w:b/>
        </w:rPr>
        <w:t>Ingel, S.</w:t>
      </w:r>
      <w:r>
        <w:rPr>
          <w:rFonts w:ascii="Times" w:hAnsi="Times"/>
        </w:rPr>
        <w:t xml:space="preserve">, &amp; </w:t>
      </w:r>
      <w:proofErr w:type="spellStart"/>
      <w:r>
        <w:rPr>
          <w:rFonts w:ascii="Times" w:hAnsi="Times"/>
        </w:rPr>
        <w:t>Rudes</w:t>
      </w:r>
      <w:proofErr w:type="spellEnd"/>
      <w:r>
        <w:rPr>
          <w:rFonts w:ascii="Times" w:hAnsi="Times"/>
        </w:rPr>
        <w:t>, D. (Under Review). “Like an animal”: The Well-being of Women Living in Restricted Housing Units.</w:t>
      </w:r>
    </w:p>
    <w:p w14:paraId="10A95B09" w14:textId="7221DB05" w:rsidR="00D01194" w:rsidRDefault="00D01194" w:rsidP="00D01194">
      <w:pPr>
        <w:pStyle w:val="ListParagraph"/>
        <w:numPr>
          <w:ilvl w:val="0"/>
          <w:numId w:val="3"/>
        </w:numPr>
        <w:rPr>
          <w:rFonts w:ascii="Times" w:hAnsi="Times"/>
        </w:rPr>
      </w:pPr>
      <w:r>
        <w:rPr>
          <w:rFonts w:ascii="Times" w:hAnsi="Times"/>
        </w:rPr>
        <w:t xml:space="preserve">Smith, </w:t>
      </w:r>
      <w:r w:rsidR="0051321C">
        <w:rPr>
          <w:rFonts w:ascii="Times" w:hAnsi="Times"/>
        </w:rPr>
        <w:t xml:space="preserve">L. &amp; </w:t>
      </w:r>
      <w:r w:rsidR="0051321C" w:rsidRPr="0051321C">
        <w:rPr>
          <w:rFonts w:ascii="Times" w:hAnsi="Times"/>
          <w:b/>
        </w:rPr>
        <w:t>Ingel, S.</w:t>
      </w:r>
      <w:r w:rsidR="0051321C">
        <w:rPr>
          <w:rFonts w:ascii="Times" w:hAnsi="Times"/>
        </w:rPr>
        <w:t xml:space="preserve"> (Under Review). “It depends”: The emotional nature of video visitations between women jail residents and their loved ones.</w:t>
      </w:r>
    </w:p>
    <w:p w14:paraId="17DC4F52" w14:textId="7AED3F66" w:rsidR="0051321C" w:rsidRDefault="0051321C" w:rsidP="00D01194">
      <w:pPr>
        <w:pStyle w:val="ListParagraph"/>
        <w:numPr>
          <w:ilvl w:val="0"/>
          <w:numId w:val="3"/>
        </w:numPr>
        <w:rPr>
          <w:rFonts w:ascii="Times" w:hAnsi="Times"/>
        </w:rPr>
      </w:pPr>
      <w:proofErr w:type="spellStart"/>
      <w:r>
        <w:rPr>
          <w:rFonts w:ascii="Times" w:hAnsi="Times"/>
        </w:rPr>
        <w:t>Rudes</w:t>
      </w:r>
      <w:proofErr w:type="spellEnd"/>
      <w:r>
        <w:rPr>
          <w:rFonts w:ascii="Times" w:hAnsi="Times"/>
        </w:rPr>
        <w:t xml:space="preserve">, D.S., Magnuson, S., &amp; </w:t>
      </w:r>
      <w:r w:rsidRPr="00A304BF">
        <w:rPr>
          <w:rFonts w:ascii="Times" w:hAnsi="Times"/>
          <w:b/>
        </w:rPr>
        <w:t>Ingel, S.</w:t>
      </w:r>
      <w:r w:rsidR="00A304BF">
        <w:rPr>
          <w:rFonts w:ascii="Times" w:hAnsi="Times"/>
        </w:rPr>
        <w:t xml:space="preserve"> (Under Review). Voices from Inside: Centering People Through Intentional Sampling, Coding, and Analysis Within Large Research Teams.</w:t>
      </w:r>
    </w:p>
    <w:p w14:paraId="502D05EF" w14:textId="6A49834E" w:rsidR="00194E18" w:rsidRDefault="00194E18" w:rsidP="00194E18">
      <w:pPr>
        <w:rPr>
          <w:rFonts w:ascii="Times" w:hAnsi="Times"/>
        </w:rPr>
      </w:pPr>
    </w:p>
    <w:p w14:paraId="213F2D3E" w14:textId="6D2B338C" w:rsidR="00194E18" w:rsidRPr="00194E18" w:rsidRDefault="00194E18" w:rsidP="00194E18">
      <w:pPr>
        <w:rPr>
          <w:rFonts w:ascii="Times" w:hAnsi="Times"/>
          <w:b/>
          <w:u w:val="single"/>
        </w:rPr>
      </w:pPr>
      <w:r w:rsidRPr="00194E18">
        <w:rPr>
          <w:rFonts w:ascii="Times" w:hAnsi="Times"/>
          <w:b/>
          <w:u w:val="single"/>
        </w:rPr>
        <w:t>WORK IN PROGRESS PAPERS</w:t>
      </w:r>
    </w:p>
    <w:p w14:paraId="027E9243" w14:textId="77777777" w:rsidR="009D1FAC" w:rsidRPr="009D1FAC" w:rsidRDefault="009D1FAC" w:rsidP="009D1FAC">
      <w:pPr>
        <w:pStyle w:val="ListParagraph"/>
        <w:numPr>
          <w:ilvl w:val="0"/>
          <w:numId w:val="11"/>
        </w:numPr>
        <w:rPr>
          <w:rFonts w:ascii="Times" w:hAnsi="Times"/>
          <w:color w:val="000000" w:themeColor="text1"/>
        </w:rPr>
      </w:pPr>
      <w:proofErr w:type="spellStart"/>
      <w:r w:rsidRPr="009D1FAC">
        <w:rPr>
          <w:rFonts w:ascii="Times" w:hAnsi="Times"/>
          <w:color w:val="000000" w:themeColor="text1"/>
        </w:rPr>
        <w:t>Rudes</w:t>
      </w:r>
      <w:proofErr w:type="spellEnd"/>
      <w:r w:rsidRPr="009D1FAC">
        <w:rPr>
          <w:rFonts w:ascii="Times" w:hAnsi="Times"/>
          <w:color w:val="000000" w:themeColor="text1"/>
        </w:rPr>
        <w:t xml:space="preserve">, D., Magnuson, S., &amp; </w:t>
      </w:r>
      <w:r w:rsidRPr="00913CEC">
        <w:rPr>
          <w:rFonts w:ascii="Times" w:hAnsi="Times"/>
          <w:b/>
          <w:color w:val="000000" w:themeColor="text1"/>
        </w:rPr>
        <w:t>Ingel, S.</w:t>
      </w:r>
      <w:r w:rsidRPr="009D1FAC">
        <w:rPr>
          <w:rFonts w:ascii="Times" w:hAnsi="Times"/>
          <w:color w:val="000000" w:themeColor="text1"/>
        </w:rPr>
        <w:t xml:space="preserve"> (Work in Progress). Purposive Placement within Restricted Housing Units. </w:t>
      </w:r>
    </w:p>
    <w:p w14:paraId="7511D940" w14:textId="0106E304" w:rsidR="00CB1244" w:rsidRDefault="00CB1244" w:rsidP="00CB1244">
      <w:pPr>
        <w:pStyle w:val="ListParagraph"/>
        <w:numPr>
          <w:ilvl w:val="0"/>
          <w:numId w:val="11"/>
        </w:numPr>
        <w:rPr>
          <w:rFonts w:ascii="Times" w:hAnsi="Times"/>
        </w:rPr>
      </w:pPr>
      <w:r w:rsidRPr="00913CEC">
        <w:rPr>
          <w:rFonts w:ascii="Times" w:hAnsi="Times"/>
          <w:b/>
        </w:rPr>
        <w:t>Ingel, S.</w:t>
      </w:r>
      <w:r>
        <w:rPr>
          <w:rFonts w:ascii="Times" w:hAnsi="Times"/>
        </w:rPr>
        <w:t xml:space="preserve"> &amp; Prince, H. (Work in Progress). </w:t>
      </w:r>
      <w:proofErr w:type="spellStart"/>
      <w:r>
        <w:rPr>
          <w:rFonts w:ascii="Times" w:hAnsi="Times"/>
        </w:rPr>
        <w:t>McFlurries</w:t>
      </w:r>
      <w:proofErr w:type="spellEnd"/>
      <w:r>
        <w:rPr>
          <w:rFonts w:ascii="Times" w:hAnsi="Times"/>
        </w:rPr>
        <w:t xml:space="preserve">, McNuggets, </w:t>
      </w:r>
      <w:proofErr w:type="spellStart"/>
      <w:r>
        <w:rPr>
          <w:rFonts w:ascii="Times" w:hAnsi="Times"/>
        </w:rPr>
        <w:t>McJustice</w:t>
      </w:r>
      <w:proofErr w:type="spellEnd"/>
      <w:r>
        <w:rPr>
          <w:rFonts w:ascii="Times" w:hAnsi="Times"/>
        </w:rPr>
        <w:t>: The McDonaldization of the American Courtroom.</w:t>
      </w:r>
    </w:p>
    <w:p w14:paraId="319E47F0" w14:textId="77777777" w:rsidR="00194E18" w:rsidRDefault="00194E18" w:rsidP="00194E18">
      <w:pPr>
        <w:pStyle w:val="ListParagraph"/>
        <w:numPr>
          <w:ilvl w:val="0"/>
          <w:numId w:val="3"/>
        </w:numPr>
        <w:rPr>
          <w:rFonts w:ascii="Times" w:hAnsi="Times"/>
        </w:rPr>
      </w:pPr>
      <w:proofErr w:type="spellStart"/>
      <w:r>
        <w:rPr>
          <w:rFonts w:ascii="Times" w:hAnsi="Times"/>
        </w:rPr>
        <w:t>Rudes</w:t>
      </w:r>
      <w:proofErr w:type="spellEnd"/>
      <w:r>
        <w:rPr>
          <w:rFonts w:ascii="Times" w:hAnsi="Times"/>
        </w:rPr>
        <w:t xml:space="preserve">, D., Magnuson, S., </w:t>
      </w:r>
      <w:r w:rsidRPr="00913CEC">
        <w:rPr>
          <w:rFonts w:ascii="Times" w:hAnsi="Times"/>
          <w:b/>
        </w:rPr>
        <w:t>Ingel, S.</w:t>
      </w:r>
      <w:r>
        <w:rPr>
          <w:rFonts w:ascii="Times" w:hAnsi="Times"/>
        </w:rPr>
        <w:t>, &amp; Hartwell, T. (Work in Progress). Pains of Imprisonment: The Expressed &amp; Relative Burdens of Living in Restricted Housing Units.</w:t>
      </w:r>
    </w:p>
    <w:p w14:paraId="1335C130" w14:textId="20EF25A3" w:rsidR="00B6153E" w:rsidRDefault="00B6153E" w:rsidP="00194E18">
      <w:pPr>
        <w:pStyle w:val="ListParagraph"/>
        <w:numPr>
          <w:ilvl w:val="0"/>
          <w:numId w:val="3"/>
        </w:numPr>
        <w:rPr>
          <w:rFonts w:ascii="Times" w:hAnsi="Times"/>
        </w:rPr>
      </w:pPr>
      <w:r w:rsidRPr="00913CEC">
        <w:rPr>
          <w:rFonts w:ascii="Times" w:hAnsi="Times"/>
          <w:b/>
        </w:rPr>
        <w:t>Ingel, S.</w:t>
      </w:r>
      <w:r>
        <w:rPr>
          <w:rFonts w:ascii="Times" w:hAnsi="Times"/>
        </w:rPr>
        <w:t xml:space="preserve"> &amp; Wilson, D. (Work in Progress). Meta-Analysis of Overdose Death Rates Among Recently Released Prisoners.</w:t>
      </w:r>
    </w:p>
    <w:p w14:paraId="1490D7B9" w14:textId="15FD3E2E" w:rsidR="003B3715" w:rsidRDefault="003B3715" w:rsidP="00194E18">
      <w:pPr>
        <w:pStyle w:val="ListParagraph"/>
        <w:numPr>
          <w:ilvl w:val="0"/>
          <w:numId w:val="3"/>
        </w:numPr>
        <w:rPr>
          <w:rFonts w:ascii="Times" w:hAnsi="Times"/>
        </w:rPr>
      </w:pPr>
      <w:r w:rsidRPr="00913CEC">
        <w:rPr>
          <w:rFonts w:ascii="Times" w:hAnsi="Times"/>
          <w:b/>
        </w:rPr>
        <w:t>Ingel, S.</w:t>
      </w:r>
      <w:r>
        <w:rPr>
          <w:rFonts w:ascii="Times" w:hAnsi="Times"/>
        </w:rPr>
        <w:t xml:space="preserve">, </w:t>
      </w:r>
      <w:proofErr w:type="spellStart"/>
      <w:r w:rsidR="009D1FAC">
        <w:rPr>
          <w:rFonts w:ascii="Times" w:hAnsi="Times"/>
        </w:rPr>
        <w:t>Foudray</w:t>
      </w:r>
      <w:proofErr w:type="spellEnd"/>
      <w:r w:rsidR="009D1FAC">
        <w:rPr>
          <w:rFonts w:ascii="Times" w:hAnsi="Times"/>
        </w:rPr>
        <w:t xml:space="preserve">, C., </w:t>
      </w:r>
      <w:proofErr w:type="spellStart"/>
      <w:r w:rsidR="009D1FAC">
        <w:rPr>
          <w:rFonts w:ascii="Times" w:hAnsi="Times"/>
        </w:rPr>
        <w:t>Rudes</w:t>
      </w:r>
      <w:proofErr w:type="spellEnd"/>
      <w:r w:rsidR="009D1FAC">
        <w:rPr>
          <w:rFonts w:ascii="Times" w:hAnsi="Times"/>
        </w:rPr>
        <w:t xml:space="preserve">, D., &amp; Brown, B. (Work in Progress). Helping in Hell: Defying Intensive and Intentional Deprivation within Restricted Housing Units. </w:t>
      </w:r>
    </w:p>
    <w:p w14:paraId="1924CDC1" w14:textId="77777777" w:rsidR="00A762EF" w:rsidRDefault="00BA59C1" w:rsidP="00A762EF">
      <w:pPr>
        <w:pStyle w:val="ListParagraph"/>
        <w:numPr>
          <w:ilvl w:val="0"/>
          <w:numId w:val="3"/>
        </w:numPr>
        <w:rPr>
          <w:rFonts w:ascii="Times" w:hAnsi="Times"/>
        </w:rPr>
      </w:pPr>
      <w:r w:rsidRPr="00913CEC">
        <w:rPr>
          <w:rFonts w:ascii="Times" w:hAnsi="Times"/>
          <w:b/>
        </w:rPr>
        <w:t>Ingel, S.</w:t>
      </w:r>
      <w:r>
        <w:rPr>
          <w:rFonts w:ascii="Times" w:hAnsi="Times"/>
        </w:rPr>
        <w:t xml:space="preserve"> &amp; </w:t>
      </w:r>
      <w:proofErr w:type="spellStart"/>
      <w:r>
        <w:rPr>
          <w:rFonts w:ascii="Times" w:hAnsi="Times"/>
        </w:rPr>
        <w:t>Lowder</w:t>
      </w:r>
      <w:proofErr w:type="spellEnd"/>
      <w:r>
        <w:rPr>
          <w:rFonts w:ascii="Times" w:hAnsi="Times"/>
        </w:rPr>
        <w:t xml:space="preserve">, E. (Work in Progress). Race, Misconduct, and Disciplinary Action in United States Prisons. </w:t>
      </w:r>
    </w:p>
    <w:p w14:paraId="2CC6421F" w14:textId="15F8DB9C" w:rsidR="00BA59C1" w:rsidRPr="00A762EF" w:rsidRDefault="00A762EF" w:rsidP="00A762EF">
      <w:pPr>
        <w:pStyle w:val="ListParagraph"/>
        <w:numPr>
          <w:ilvl w:val="0"/>
          <w:numId w:val="3"/>
        </w:numPr>
        <w:rPr>
          <w:rFonts w:ascii="Times" w:hAnsi="Times"/>
        </w:rPr>
      </w:pPr>
      <w:r w:rsidRPr="00A762EF">
        <w:rPr>
          <w:rFonts w:ascii="Times" w:hAnsi="Times"/>
        </w:rPr>
        <w:t xml:space="preserve">Smith, L., </w:t>
      </w:r>
      <w:r w:rsidRPr="00913CEC">
        <w:rPr>
          <w:rFonts w:ascii="Times" w:hAnsi="Times"/>
          <w:b/>
        </w:rPr>
        <w:t xml:space="preserve">Ingel, </w:t>
      </w:r>
      <w:r w:rsidRPr="00913CEC">
        <w:rPr>
          <w:rFonts w:ascii="Times New Roman" w:hAnsi="Times New Roman" w:cs="Times New Roman"/>
          <w:b/>
        </w:rPr>
        <w:t>S.</w:t>
      </w:r>
      <w:r w:rsidRPr="00A762EF">
        <w:rPr>
          <w:rFonts w:ascii="Times New Roman" w:hAnsi="Times New Roman" w:cs="Times New Roman"/>
        </w:rPr>
        <w:t xml:space="preserve">, Mackey, B., </w:t>
      </w:r>
      <w:proofErr w:type="spellStart"/>
      <w:r w:rsidRPr="00A762EF">
        <w:rPr>
          <w:rFonts w:ascii="Times New Roman" w:hAnsi="Times New Roman" w:cs="Times New Roman"/>
        </w:rPr>
        <w:t>Azam</w:t>
      </w:r>
      <w:proofErr w:type="spellEnd"/>
      <w:r w:rsidRPr="00A762EF">
        <w:rPr>
          <w:rFonts w:ascii="Times New Roman" w:hAnsi="Times New Roman" w:cs="Times New Roman"/>
        </w:rPr>
        <w:t xml:space="preserve">, M., &amp; Zastrow, T. (Work in Progress). </w:t>
      </w:r>
      <w:r w:rsidRPr="00A762EF">
        <w:rPr>
          <w:rFonts w:ascii="Times New Roman" w:eastAsia="Times New Roman" w:hAnsi="Times New Roman" w:cs="Times New Roman"/>
          <w:bCs/>
          <w:color w:val="000000" w:themeColor="text1"/>
        </w:rPr>
        <w:t>Candidates’ Framing of their Stances on Criminal Legal Issues: A Case Study of the Virginia 2021 State Election</w:t>
      </w:r>
      <w:r>
        <w:rPr>
          <w:rFonts w:ascii="Times New Roman" w:eastAsia="Times New Roman" w:hAnsi="Times New Roman" w:cs="Times New Roman"/>
          <w:bCs/>
          <w:color w:val="000000" w:themeColor="text1"/>
        </w:rPr>
        <w:t>.</w:t>
      </w:r>
    </w:p>
    <w:p w14:paraId="1F00A566" w14:textId="77777777" w:rsidR="00FD3A12" w:rsidRDefault="00FD3A12" w:rsidP="006538B3">
      <w:pPr>
        <w:rPr>
          <w:rFonts w:ascii="Times" w:hAnsi="Times"/>
        </w:rPr>
      </w:pPr>
    </w:p>
    <w:p w14:paraId="00F8CEEE" w14:textId="54FDBAC9" w:rsidR="00EF3693" w:rsidRDefault="00EF3693" w:rsidP="006538B3">
      <w:pPr>
        <w:rPr>
          <w:rFonts w:ascii="Times" w:hAnsi="Times"/>
          <w:b/>
          <w:u w:val="single"/>
        </w:rPr>
      </w:pPr>
      <w:r>
        <w:rPr>
          <w:rFonts w:ascii="Times" w:hAnsi="Times"/>
          <w:b/>
          <w:u w:val="single"/>
        </w:rPr>
        <w:t>SERVICE</w:t>
      </w:r>
    </w:p>
    <w:p w14:paraId="24F3986C" w14:textId="14FA568F" w:rsidR="00EF3693" w:rsidRPr="004D2D04" w:rsidRDefault="00EF3693" w:rsidP="00EF3693">
      <w:pPr>
        <w:pStyle w:val="ListParagraph"/>
        <w:numPr>
          <w:ilvl w:val="0"/>
          <w:numId w:val="13"/>
        </w:numPr>
        <w:rPr>
          <w:rFonts w:ascii="Times" w:hAnsi="Times"/>
        </w:rPr>
      </w:pPr>
      <w:r w:rsidRPr="004D2D04">
        <w:rPr>
          <w:rFonts w:ascii="Times" w:hAnsi="Times"/>
        </w:rPr>
        <w:lastRenderedPageBreak/>
        <w:t>Reviewer for</w:t>
      </w:r>
      <w:r w:rsidR="005C7BEC" w:rsidRPr="004D2D04">
        <w:rPr>
          <w:rFonts w:ascii="Times" w:hAnsi="Times"/>
        </w:rPr>
        <w:t xml:space="preserve"> Journal of Offender Rehabilitation and the International Journal of Offender Therapy and Comparative Criminology</w:t>
      </w:r>
    </w:p>
    <w:p w14:paraId="62D75FF3" w14:textId="32178AB8" w:rsidR="005C7BEC" w:rsidRPr="004D2D04" w:rsidRDefault="005C7BEC" w:rsidP="00EF3693">
      <w:pPr>
        <w:pStyle w:val="ListParagraph"/>
        <w:numPr>
          <w:ilvl w:val="0"/>
          <w:numId w:val="13"/>
        </w:numPr>
        <w:rPr>
          <w:rFonts w:ascii="Times" w:hAnsi="Times"/>
        </w:rPr>
      </w:pPr>
      <w:r w:rsidRPr="004D2D04">
        <w:rPr>
          <w:rFonts w:ascii="Times" w:hAnsi="Times"/>
        </w:rPr>
        <w:t xml:space="preserve">Treasurer for the Criminology, Law &amp; Society Student Association at George Mason </w:t>
      </w:r>
      <w:r w:rsidR="004D2D04" w:rsidRPr="004D2D04">
        <w:rPr>
          <w:rFonts w:ascii="Times" w:hAnsi="Times"/>
        </w:rPr>
        <w:t>University 2019-2020</w:t>
      </w:r>
    </w:p>
    <w:p w14:paraId="4D512342" w14:textId="77777777" w:rsidR="00EF3693" w:rsidRDefault="00EF3693" w:rsidP="006538B3">
      <w:pPr>
        <w:rPr>
          <w:rFonts w:ascii="Times" w:hAnsi="Times"/>
          <w:b/>
          <w:u w:val="single"/>
        </w:rPr>
      </w:pPr>
    </w:p>
    <w:p w14:paraId="7C06E100" w14:textId="642728B2" w:rsidR="00B6153E" w:rsidRDefault="00B6153E" w:rsidP="006538B3">
      <w:pPr>
        <w:rPr>
          <w:rFonts w:ascii="Times" w:hAnsi="Times"/>
          <w:b/>
          <w:u w:val="single"/>
        </w:rPr>
      </w:pPr>
      <w:r>
        <w:rPr>
          <w:rFonts w:ascii="Times" w:hAnsi="Times"/>
          <w:b/>
          <w:u w:val="single"/>
        </w:rPr>
        <w:t>TRAININGS</w:t>
      </w:r>
    </w:p>
    <w:p w14:paraId="6227842D" w14:textId="6AEBDB1E" w:rsidR="00B6153E" w:rsidRPr="00B6153E" w:rsidRDefault="008B419E" w:rsidP="00B6153E">
      <w:pPr>
        <w:pStyle w:val="ListParagraph"/>
        <w:numPr>
          <w:ilvl w:val="0"/>
          <w:numId w:val="12"/>
        </w:numPr>
        <w:rPr>
          <w:rFonts w:ascii="Times" w:hAnsi="Times"/>
        </w:rPr>
      </w:pPr>
      <w:r>
        <w:rPr>
          <w:rFonts w:ascii="Times" w:hAnsi="Times"/>
        </w:rPr>
        <w:t xml:space="preserve">Co-led </w:t>
      </w:r>
      <w:proofErr w:type="spellStart"/>
      <w:r w:rsidR="00B6153E">
        <w:rPr>
          <w:rFonts w:ascii="Times" w:hAnsi="Times"/>
        </w:rPr>
        <w:t>Atlas.ti</w:t>
      </w:r>
      <w:proofErr w:type="spellEnd"/>
      <w:r w:rsidR="00B6153E">
        <w:rPr>
          <w:rFonts w:ascii="Times" w:hAnsi="Times"/>
        </w:rPr>
        <w:t xml:space="preserve"> Training for Texas Christian University                                    </w:t>
      </w:r>
      <w:r w:rsidR="00240C51">
        <w:rPr>
          <w:rFonts w:ascii="Times" w:hAnsi="Times"/>
        </w:rPr>
        <w:t xml:space="preserve">      03/</w:t>
      </w:r>
      <w:r w:rsidR="00B6153E">
        <w:rPr>
          <w:rFonts w:ascii="Times" w:hAnsi="Times"/>
        </w:rPr>
        <w:t>2021</w:t>
      </w:r>
    </w:p>
    <w:p w14:paraId="16701A41" w14:textId="77777777" w:rsidR="00B6153E" w:rsidRDefault="00B6153E" w:rsidP="006538B3">
      <w:pPr>
        <w:rPr>
          <w:rFonts w:ascii="Times" w:hAnsi="Times"/>
          <w:b/>
          <w:u w:val="single"/>
        </w:rPr>
      </w:pPr>
    </w:p>
    <w:p w14:paraId="2E875AE6" w14:textId="301DA31A" w:rsidR="006538B3" w:rsidRPr="009D62FD" w:rsidRDefault="006538B3" w:rsidP="006538B3">
      <w:pPr>
        <w:rPr>
          <w:rFonts w:ascii="Times" w:hAnsi="Times"/>
          <w:b/>
          <w:u w:val="single"/>
        </w:rPr>
      </w:pPr>
      <w:r w:rsidRPr="009D62FD">
        <w:rPr>
          <w:rFonts w:ascii="Times" w:hAnsi="Times"/>
          <w:b/>
          <w:u w:val="single"/>
        </w:rPr>
        <w:t>SCHOLARSHIPS</w:t>
      </w:r>
    </w:p>
    <w:p w14:paraId="19B6F4DC" w14:textId="72725AB6" w:rsidR="006538B3" w:rsidRPr="00825085" w:rsidRDefault="006538B3" w:rsidP="006538B3">
      <w:pPr>
        <w:pStyle w:val="ListParagraph"/>
        <w:numPr>
          <w:ilvl w:val="0"/>
          <w:numId w:val="4"/>
        </w:numPr>
        <w:rPr>
          <w:rFonts w:ascii="Times" w:hAnsi="Times"/>
          <w:u w:val="single"/>
        </w:rPr>
      </w:pPr>
      <w:r w:rsidRPr="009D62FD">
        <w:rPr>
          <w:rFonts w:ascii="Times" w:hAnsi="Times"/>
        </w:rPr>
        <w:t>George Mason University</w:t>
      </w:r>
      <w:r>
        <w:rPr>
          <w:rFonts w:ascii="Times" w:hAnsi="Times"/>
        </w:rPr>
        <w:t xml:space="preserve"> Presidential Scholarship</w:t>
      </w:r>
      <w:r>
        <w:rPr>
          <w:rFonts w:ascii="Times" w:hAnsi="Times"/>
        </w:rPr>
        <w:tab/>
      </w:r>
      <w:r>
        <w:rPr>
          <w:rFonts w:ascii="Times" w:hAnsi="Times"/>
        </w:rPr>
        <w:tab/>
      </w:r>
      <w:r w:rsidR="00D90A31">
        <w:rPr>
          <w:rFonts w:ascii="Times" w:hAnsi="Times"/>
        </w:rPr>
        <w:t xml:space="preserve">     </w:t>
      </w:r>
      <w:r w:rsidR="00240C51">
        <w:rPr>
          <w:rFonts w:ascii="Times" w:hAnsi="Times"/>
        </w:rPr>
        <w:t xml:space="preserve">               08/</w:t>
      </w:r>
      <w:r w:rsidRPr="009D62FD">
        <w:rPr>
          <w:rFonts w:ascii="Times" w:hAnsi="Times"/>
        </w:rPr>
        <w:t>2018</w:t>
      </w:r>
      <w:r w:rsidR="00825085">
        <w:rPr>
          <w:rFonts w:ascii="Times" w:hAnsi="Times"/>
        </w:rPr>
        <w:t>-</w:t>
      </w:r>
      <w:r w:rsidR="00240C51">
        <w:rPr>
          <w:rFonts w:ascii="Times" w:hAnsi="Times"/>
        </w:rPr>
        <w:t>08/</w:t>
      </w:r>
      <w:r w:rsidR="00D90A31">
        <w:rPr>
          <w:rFonts w:ascii="Times" w:hAnsi="Times"/>
        </w:rPr>
        <w:t>2022</w:t>
      </w:r>
    </w:p>
    <w:p w14:paraId="5E2D631E" w14:textId="0A45CCEF" w:rsidR="00825085" w:rsidRPr="008A7AF3" w:rsidRDefault="00825085" w:rsidP="006538B3">
      <w:pPr>
        <w:pStyle w:val="ListParagraph"/>
        <w:numPr>
          <w:ilvl w:val="0"/>
          <w:numId w:val="4"/>
        </w:numPr>
        <w:rPr>
          <w:rFonts w:ascii="Times" w:hAnsi="Times"/>
        </w:rPr>
      </w:pPr>
      <w:r w:rsidRPr="008A7AF3">
        <w:rPr>
          <w:rFonts w:ascii="Times" w:hAnsi="Times"/>
        </w:rPr>
        <w:t xml:space="preserve">CLS </w:t>
      </w:r>
      <w:r w:rsidR="008A7AF3" w:rsidRPr="008A7AF3">
        <w:rPr>
          <w:rFonts w:ascii="Times" w:hAnsi="Times"/>
        </w:rPr>
        <w:t>Summer Award ($5,000)</w:t>
      </w:r>
      <w:r w:rsidR="008A7AF3" w:rsidRPr="008A7AF3">
        <w:rPr>
          <w:rFonts w:ascii="Times" w:hAnsi="Times"/>
        </w:rPr>
        <w:tab/>
      </w:r>
      <w:r w:rsidR="008A7AF3" w:rsidRPr="008A7AF3">
        <w:rPr>
          <w:rFonts w:ascii="Times" w:hAnsi="Times"/>
        </w:rPr>
        <w:tab/>
      </w:r>
      <w:r w:rsidR="008A7AF3" w:rsidRPr="008A7AF3">
        <w:rPr>
          <w:rFonts w:ascii="Times" w:hAnsi="Times"/>
        </w:rPr>
        <w:tab/>
      </w:r>
      <w:r w:rsidR="008A7AF3" w:rsidRPr="008A7AF3">
        <w:rPr>
          <w:rFonts w:ascii="Times" w:hAnsi="Times"/>
        </w:rPr>
        <w:tab/>
      </w:r>
      <w:r w:rsidR="008A7AF3" w:rsidRPr="008A7AF3">
        <w:rPr>
          <w:rFonts w:ascii="Times" w:hAnsi="Times"/>
        </w:rPr>
        <w:tab/>
      </w:r>
      <w:r w:rsidR="008A7AF3" w:rsidRPr="008A7AF3">
        <w:rPr>
          <w:rFonts w:ascii="Times" w:hAnsi="Times"/>
        </w:rPr>
        <w:tab/>
        <w:t xml:space="preserve">       </w:t>
      </w:r>
      <w:r w:rsidR="00240C51">
        <w:rPr>
          <w:rFonts w:ascii="Times" w:hAnsi="Times"/>
        </w:rPr>
        <w:t xml:space="preserve">     5/</w:t>
      </w:r>
      <w:r w:rsidR="008A7AF3" w:rsidRPr="008A7AF3">
        <w:rPr>
          <w:rFonts w:ascii="Times" w:hAnsi="Times"/>
        </w:rPr>
        <w:t>2019</w:t>
      </w:r>
    </w:p>
    <w:p w14:paraId="1ADC6474" w14:textId="77777777" w:rsidR="006538B3" w:rsidRDefault="006538B3" w:rsidP="006538B3">
      <w:pPr>
        <w:rPr>
          <w:rFonts w:ascii="Times" w:hAnsi="Times"/>
        </w:rPr>
      </w:pPr>
    </w:p>
    <w:p w14:paraId="14068964" w14:textId="77777777" w:rsidR="006538B3" w:rsidRPr="009D62FD" w:rsidRDefault="006538B3" w:rsidP="006538B3">
      <w:pPr>
        <w:rPr>
          <w:rFonts w:ascii="Times" w:hAnsi="Times"/>
          <w:b/>
          <w:u w:val="single"/>
        </w:rPr>
      </w:pPr>
      <w:r w:rsidRPr="009D62FD">
        <w:rPr>
          <w:rFonts w:ascii="Times" w:hAnsi="Times"/>
          <w:b/>
          <w:u w:val="single"/>
        </w:rPr>
        <w:t>PROFESSIONAL AFFILIATIONS</w:t>
      </w:r>
    </w:p>
    <w:p w14:paraId="2AA20155" w14:textId="77777777" w:rsidR="005B7EDB" w:rsidRDefault="006538B3" w:rsidP="005B7EDB">
      <w:pPr>
        <w:pStyle w:val="ListParagraph"/>
        <w:numPr>
          <w:ilvl w:val="0"/>
          <w:numId w:val="4"/>
        </w:numPr>
        <w:rPr>
          <w:rFonts w:ascii="Times" w:hAnsi="Times"/>
        </w:rPr>
      </w:pPr>
      <w:r>
        <w:rPr>
          <w:rFonts w:ascii="Times" w:hAnsi="Times"/>
        </w:rPr>
        <w:t>American Society of Criminology</w:t>
      </w:r>
    </w:p>
    <w:p w14:paraId="59D16D3C" w14:textId="1ADA69EF" w:rsidR="006538B3" w:rsidRPr="00F4296D" w:rsidRDefault="00F4296D" w:rsidP="00F4296D">
      <w:pPr>
        <w:pStyle w:val="ListParagraph"/>
        <w:numPr>
          <w:ilvl w:val="1"/>
          <w:numId w:val="4"/>
        </w:numPr>
        <w:rPr>
          <w:rFonts w:ascii="Times" w:hAnsi="Times"/>
        </w:rPr>
      </w:pPr>
      <w:r>
        <w:rPr>
          <w:rFonts w:ascii="Times" w:hAnsi="Times"/>
        </w:rPr>
        <w:t>Division on Corrections &amp; Sentencing</w:t>
      </w:r>
      <w:r w:rsidR="006538B3" w:rsidRPr="00F4296D">
        <w:rPr>
          <w:rFonts w:ascii="Times" w:hAnsi="Times"/>
        </w:rPr>
        <w:tab/>
      </w:r>
      <w:r w:rsidR="006538B3" w:rsidRPr="00F4296D">
        <w:rPr>
          <w:rFonts w:ascii="Times" w:hAnsi="Times"/>
        </w:rPr>
        <w:tab/>
      </w:r>
      <w:r w:rsidR="006538B3" w:rsidRPr="00F4296D">
        <w:rPr>
          <w:rFonts w:ascii="Times" w:hAnsi="Times"/>
        </w:rPr>
        <w:tab/>
      </w:r>
      <w:r w:rsidR="006538B3" w:rsidRPr="00F4296D">
        <w:rPr>
          <w:rFonts w:ascii="Times" w:hAnsi="Times"/>
        </w:rPr>
        <w:tab/>
        <w:t xml:space="preserve">                </w:t>
      </w:r>
    </w:p>
    <w:p w14:paraId="1BD213D9" w14:textId="4F1403D5" w:rsidR="005B7EDB" w:rsidRPr="00F4296D" w:rsidRDefault="00472E15" w:rsidP="00F4296D">
      <w:pPr>
        <w:pStyle w:val="ListParagraph"/>
        <w:numPr>
          <w:ilvl w:val="0"/>
          <w:numId w:val="4"/>
        </w:numPr>
        <w:rPr>
          <w:rFonts w:ascii="Times" w:hAnsi="Times"/>
        </w:rPr>
      </w:pPr>
      <w:r>
        <w:rPr>
          <w:rFonts w:ascii="Times" w:hAnsi="Times"/>
        </w:rPr>
        <w:t>Academy of Criminal Justice Sciences</w:t>
      </w:r>
    </w:p>
    <w:p w14:paraId="52588192" w14:textId="4235D65D" w:rsidR="006538B3" w:rsidRDefault="006538B3" w:rsidP="006538B3">
      <w:pPr>
        <w:pStyle w:val="ListParagraph"/>
        <w:numPr>
          <w:ilvl w:val="0"/>
          <w:numId w:val="4"/>
        </w:numPr>
        <w:rPr>
          <w:rFonts w:ascii="Times" w:hAnsi="Times"/>
        </w:rPr>
      </w:pPr>
      <w:r w:rsidRPr="009D62FD">
        <w:rPr>
          <w:rFonts w:ascii="Times" w:hAnsi="Times"/>
        </w:rPr>
        <w:t xml:space="preserve">Psi Chi, the </w:t>
      </w:r>
      <w:r w:rsidR="00586A34">
        <w:rPr>
          <w:rFonts w:ascii="Times" w:hAnsi="Times"/>
        </w:rPr>
        <w:t>I</w:t>
      </w:r>
      <w:r w:rsidRPr="009D62FD">
        <w:rPr>
          <w:rFonts w:ascii="Times" w:hAnsi="Times"/>
        </w:rPr>
        <w:t xml:space="preserve">nternational Honors Society in Psychology </w:t>
      </w:r>
      <w:r>
        <w:rPr>
          <w:rFonts w:ascii="Times" w:hAnsi="Times"/>
        </w:rPr>
        <w:tab/>
      </w:r>
      <w:r>
        <w:rPr>
          <w:rFonts w:ascii="Times" w:hAnsi="Times"/>
        </w:rPr>
        <w:tab/>
        <w:t xml:space="preserve">              </w:t>
      </w:r>
    </w:p>
    <w:p w14:paraId="79551E72" w14:textId="01900A2B" w:rsidR="009D62FD" w:rsidRDefault="006538B3" w:rsidP="006538B3">
      <w:pPr>
        <w:pStyle w:val="ListParagraph"/>
        <w:numPr>
          <w:ilvl w:val="0"/>
          <w:numId w:val="4"/>
        </w:numPr>
        <w:rPr>
          <w:rFonts w:ascii="Times" w:hAnsi="Times"/>
        </w:rPr>
      </w:pPr>
      <w:r w:rsidRPr="009D62FD">
        <w:rPr>
          <w:rFonts w:ascii="Times" w:hAnsi="Times"/>
        </w:rPr>
        <w:t xml:space="preserve">Alpha Phi Sigma, the National Criminal Justice Honor Society </w:t>
      </w:r>
      <w:r>
        <w:rPr>
          <w:rFonts w:ascii="Times" w:hAnsi="Times"/>
        </w:rPr>
        <w:t xml:space="preserve">                     </w:t>
      </w:r>
    </w:p>
    <w:p w14:paraId="71DA3575" w14:textId="77777777" w:rsidR="00880E8C" w:rsidRDefault="00880E8C" w:rsidP="00880E8C">
      <w:pPr>
        <w:rPr>
          <w:rFonts w:ascii="Times" w:hAnsi="Times"/>
        </w:rPr>
      </w:pPr>
    </w:p>
    <w:p w14:paraId="0B4090EF" w14:textId="4704DCB1" w:rsidR="00880E8C" w:rsidRPr="00A36D66" w:rsidRDefault="00880E8C" w:rsidP="00880E8C">
      <w:pPr>
        <w:rPr>
          <w:rFonts w:ascii="Times" w:hAnsi="Times"/>
          <w:b/>
          <w:u w:val="single"/>
        </w:rPr>
      </w:pPr>
      <w:r w:rsidRPr="00A36D66">
        <w:rPr>
          <w:rFonts w:ascii="Times" w:hAnsi="Times"/>
          <w:b/>
          <w:u w:val="single"/>
        </w:rPr>
        <w:t>SKILLS</w:t>
      </w:r>
    </w:p>
    <w:p w14:paraId="6B91F05E" w14:textId="384FEA09" w:rsidR="00E001F9" w:rsidRPr="0090546F" w:rsidRDefault="00A36D66" w:rsidP="00E001F9">
      <w:pPr>
        <w:pStyle w:val="ListParagraph"/>
        <w:numPr>
          <w:ilvl w:val="0"/>
          <w:numId w:val="9"/>
        </w:numPr>
        <w:rPr>
          <w:rFonts w:ascii="Times" w:hAnsi="Times"/>
        </w:rPr>
      </w:pPr>
      <w:r>
        <w:rPr>
          <w:rFonts w:ascii="Times" w:hAnsi="Times"/>
        </w:rPr>
        <w:t xml:space="preserve">Basic training in </w:t>
      </w:r>
      <w:proofErr w:type="spellStart"/>
      <w:r>
        <w:rPr>
          <w:rFonts w:ascii="Times" w:hAnsi="Times"/>
        </w:rPr>
        <w:t>Atlas.ti</w:t>
      </w:r>
      <w:proofErr w:type="spellEnd"/>
      <w:r>
        <w:rPr>
          <w:rFonts w:ascii="Times" w:hAnsi="Times"/>
        </w:rPr>
        <w:t xml:space="preserve">, SPSS, </w:t>
      </w:r>
      <w:r w:rsidR="004200FD">
        <w:rPr>
          <w:rFonts w:ascii="Times" w:hAnsi="Times"/>
        </w:rPr>
        <w:t xml:space="preserve">STATA, </w:t>
      </w:r>
      <w:r>
        <w:rPr>
          <w:rFonts w:ascii="Times" w:hAnsi="Times"/>
        </w:rPr>
        <w:t>and R</w:t>
      </w:r>
    </w:p>
    <w:sectPr w:rsidR="00E001F9" w:rsidRPr="0090546F" w:rsidSect="0089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390"/>
    <w:multiLevelType w:val="hybridMultilevel"/>
    <w:tmpl w:val="2CE4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2856"/>
    <w:multiLevelType w:val="hybridMultilevel"/>
    <w:tmpl w:val="54F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3EDC"/>
    <w:multiLevelType w:val="hybridMultilevel"/>
    <w:tmpl w:val="632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21AE"/>
    <w:multiLevelType w:val="hybridMultilevel"/>
    <w:tmpl w:val="884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5634"/>
    <w:multiLevelType w:val="hybridMultilevel"/>
    <w:tmpl w:val="867A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47D"/>
    <w:multiLevelType w:val="hybridMultilevel"/>
    <w:tmpl w:val="D764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10928"/>
    <w:multiLevelType w:val="hybridMultilevel"/>
    <w:tmpl w:val="55D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71A31"/>
    <w:multiLevelType w:val="hybridMultilevel"/>
    <w:tmpl w:val="1990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F0860"/>
    <w:multiLevelType w:val="hybridMultilevel"/>
    <w:tmpl w:val="06E2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D0DB0"/>
    <w:multiLevelType w:val="hybridMultilevel"/>
    <w:tmpl w:val="A232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B285E"/>
    <w:multiLevelType w:val="hybridMultilevel"/>
    <w:tmpl w:val="9556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8413F"/>
    <w:multiLevelType w:val="hybridMultilevel"/>
    <w:tmpl w:val="E432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66876"/>
    <w:multiLevelType w:val="hybridMultilevel"/>
    <w:tmpl w:val="701C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B1058"/>
    <w:multiLevelType w:val="hybridMultilevel"/>
    <w:tmpl w:val="704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50A05"/>
    <w:multiLevelType w:val="hybridMultilevel"/>
    <w:tmpl w:val="432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12"/>
  </w:num>
  <w:num w:numId="6">
    <w:abstractNumId w:val="10"/>
  </w:num>
  <w:num w:numId="7">
    <w:abstractNumId w:val="7"/>
  </w:num>
  <w:num w:numId="8">
    <w:abstractNumId w:val="1"/>
  </w:num>
  <w:num w:numId="9">
    <w:abstractNumId w:val="2"/>
  </w:num>
  <w:num w:numId="10">
    <w:abstractNumId w:val="14"/>
  </w:num>
  <w:num w:numId="11">
    <w:abstractNumId w:val="4"/>
  </w:num>
  <w:num w:numId="12">
    <w:abstractNumId w:val="13"/>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FD"/>
    <w:rsid w:val="00026E34"/>
    <w:rsid w:val="00037014"/>
    <w:rsid w:val="000957B0"/>
    <w:rsid w:val="000F1ECE"/>
    <w:rsid w:val="00146B85"/>
    <w:rsid w:val="00177699"/>
    <w:rsid w:val="00183962"/>
    <w:rsid w:val="00191375"/>
    <w:rsid w:val="00194E18"/>
    <w:rsid w:val="001B0468"/>
    <w:rsid w:val="00240C51"/>
    <w:rsid w:val="002B5C55"/>
    <w:rsid w:val="002B66FA"/>
    <w:rsid w:val="002C4233"/>
    <w:rsid w:val="00311093"/>
    <w:rsid w:val="003243BB"/>
    <w:rsid w:val="00360D90"/>
    <w:rsid w:val="00382820"/>
    <w:rsid w:val="003B3715"/>
    <w:rsid w:val="003C3F43"/>
    <w:rsid w:val="003D01F1"/>
    <w:rsid w:val="004200FD"/>
    <w:rsid w:val="004606AA"/>
    <w:rsid w:val="00472E15"/>
    <w:rsid w:val="004A27FA"/>
    <w:rsid w:val="004A70DB"/>
    <w:rsid w:val="004B5672"/>
    <w:rsid w:val="004D2D04"/>
    <w:rsid w:val="0051321C"/>
    <w:rsid w:val="00536426"/>
    <w:rsid w:val="00540B5D"/>
    <w:rsid w:val="00542C6C"/>
    <w:rsid w:val="00581E0B"/>
    <w:rsid w:val="00586A34"/>
    <w:rsid w:val="005B7EDB"/>
    <w:rsid w:val="005C7BEC"/>
    <w:rsid w:val="006538B3"/>
    <w:rsid w:val="0065405C"/>
    <w:rsid w:val="006637CA"/>
    <w:rsid w:val="0067204F"/>
    <w:rsid w:val="00681398"/>
    <w:rsid w:val="006C2096"/>
    <w:rsid w:val="006F3F9A"/>
    <w:rsid w:val="00705120"/>
    <w:rsid w:val="007144D1"/>
    <w:rsid w:val="007947EF"/>
    <w:rsid w:val="00825085"/>
    <w:rsid w:val="00855234"/>
    <w:rsid w:val="00860B20"/>
    <w:rsid w:val="00880E8C"/>
    <w:rsid w:val="00891F4E"/>
    <w:rsid w:val="00894A05"/>
    <w:rsid w:val="008A61CC"/>
    <w:rsid w:val="008A7AF3"/>
    <w:rsid w:val="008B419E"/>
    <w:rsid w:val="0090546F"/>
    <w:rsid w:val="00913CEC"/>
    <w:rsid w:val="00933D91"/>
    <w:rsid w:val="00946121"/>
    <w:rsid w:val="00951A2E"/>
    <w:rsid w:val="00957DD8"/>
    <w:rsid w:val="009C6959"/>
    <w:rsid w:val="009D1FAC"/>
    <w:rsid w:val="009D62FD"/>
    <w:rsid w:val="00A304BF"/>
    <w:rsid w:val="00A36D66"/>
    <w:rsid w:val="00A655E4"/>
    <w:rsid w:val="00A665DD"/>
    <w:rsid w:val="00A762EF"/>
    <w:rsid w:val="00AC2C92"/>
    <w:rsid w:val="00AC6C0B"/>
    <w:rsid w:val="00AD345B"/>
    <w:rsid w:val="00AE3B89"/>
    <w:rsid w:val="00B6153E"/>
    <w:rsid w:val="00BA59C1"/>
    <w:rsid w:val="00BC65AD"/>
    <w:rsid w:val="00C31E4A"/>
    <w:rsid w:val="00C3270B"/>
    <w:rsid w:val="00C7129A"/>
    <w:rsid w:val="00C86FD6"/>
    <w:rsid w:val="00CB1244"/>
    <w:rsid w:val="00CD6201"/>
    <w:rsid w:val="00CE097F"/>
    <w:rsid w:val="00CE52DD"/>
    <w:rsid w:val="00D01194"/>
    <w:rsid w:val="00D25A7A"/>
    <w:rsid w:val="00D90A31"/>
    <w:rsid w:val="00DF48A4"/>
    <w:rsid w:val="00DF6DB6"/>
    <w:rsid w:val="00DF7D34"/>
    <w:rsid w:val="00E001F9"/>
    <w:rsid w:val="00EF3693"/>
    <w:rsid w:val="00F4296D"/>
    <w:rsid w:val="00FD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D2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FD"/>
    <w:rPr>
      <w:color w:val="0563C1" w:themeColor="hyperlink"/>
      <w:u w:val="single"/>
    </w:rPr>
  </w:style>
  <w:style w:type="paragraph" w:styleId="ListParagraph">
    <w:name w:val="List Paragraph"/>
    <w:basedOn w:val="Normal"/>
    <w:uiPriority w:val="34"/>
    <w:qFormat/>
    <w:rsid w:val="009D62FD"/>
    <w:pPr>
      <w:ind w:left="720"/>
      <w:contextualSpacing/>
    </w:pPr>
  </w:style>
  <w:style w:type="character" w:styleId="CommentReference">
    <w:name w:val="annotation reference"/>
    <w:basedOn w:val="DefaultParagraphFont"/>
    <w:uiPriority w:val="99"/>
    <w:semiHidden/>
    <w:unhideWhenUsed/>
    <w:rsid w:val="006C2096"/>
    <w:rPr>
      <w:sz w:val="16"/>
      <w:szCs w:val="16"/>
    </w:rPr>
  </w:style>
  <w:style w:type="paragraph" w:styleId="CommentText">
    <w:name w:val="annotation text"/>
    <w:basedOn w:val="Normal"/>
    <w:link w:val="CommentTextChar"/>
    <w:uiPriority w:val="99"/>
    <w:semiHidden/>
    <w:unhideWhenUsed/>
    <w:rsid w:val="006C2096"/>
    <w:rPr>
      <w:sz w:val="20"/>
      <w:szCs w:val="20"/>
    </w:rPr>
  </w:style>
  <w:style w:type="character" w:customStyle="1" w:styleId="CommentTextChar">
    <w:name w:val="Comment Text Char"/>
    <w:basedOn w:val="DefaultParagraphFont"/>
    <w:link w:val="CommentText"/>
    <w:uiPriority w:val="99"/>
    <w:semiHidden/>
    <w:rsid w:val="006C2096"/>
    <w:rPr>
      <w:sz w:val="20"/>
      <w:szCs w:val="20"/>
    </w:rPr>
  </w:style>
  <w:style w:type="paragraph" w:styleId="CommentSubject">
    <w:name w:val="annotation subject"/>
    <w:basedOn w:val="CommentText"/>
    <w:next w:val="CommentText"/>
    <w:link w:val="CommentSubjectChar"/>
    <w:uiPriority w:val="99"/>
    <w:semiHidden/>
    <w:unhideWhenUsed/>
    <w:rsid w:val="006C2096"/>
    <w:rPr>
      <w:b/>
      <w:bCs/>
    </w:rPr>
  </w:style>
  <w:style w:type="character" w:customStyle="1" w:styleId="CommentSubjectChar">
    <w:name w:val="Comment Subject Char"/>
    <w:basedOn w:val="CommentTextChar"/>
    <w:link w:val="CommentSubject"/>
    <w:uiPriority w:val="99"/>
    <w:semiHidden/>
    <w:rsid w:val="006C2096"/>
    <w:rPr>
      <w:b/>
      <w:bCs/>
      <w:sz w:val="20"/>
      <w:szCs w:val="20"/>
    </w:rPr>
  </w:style>
  <w:style w:type="paragraph" w:styleId="BalloonText">
    <w:name w:val="Balloon Text"/>
    <w:basedOn w:val="Normal"/>
    <w:link w:val="BalloonTextChar"/>
    <w:uiPriority w:val="99"/>
    <w:semiHidden/>
    <w:unhideWhenUsed/>
    <w:rsid w:val="006C2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096"/>
    <w:rPr>
      <w:rFonts w:ascii="Times New Roman" w:hAnsi="Times New Roman" w:cs="Times New Roman"/>
      <w:sz w:val="18"/>
      <w:szCs w:val="18"/>
    </w:rPr>
  </w:style>
  <w:style w:type="character" w:customStyle="1" w:styleId="authors">
    <w:name w:val="authors"/>
    <w:basedOn w:val="DefaultParagraphFont"/>
    <w:rsid w:val="00AE3B89"/>
  </w:style>
  <w:style w:type="character" w:customStyle="1" w:styleId="apple-converted-space">
    <w:name w:val="apple-converted-space"/>
    <w:basedOn w:val="DefaultParagraphFont"/>
    <w:rsid w:val="00AE3B89"/>
  </w:style>
  <w:style w:type="character" w:customStyle="1" w:styleId="Date1">
    <w:name w:val="Date1"/>
    <w:basedOn w:val="DefaultParagraphFont"/>
    <w:rsid w:val="00AE3B89"/>
  </w:style>
  <w:style w:type="character" w:customStyle="1" w:styleId="arttitle">
    <w:name w:val="art_title"/>
    <w:basedOn w:val="DefaultParagraphFont"/>
    <w:rsid w:val="00AE3B89"/>
  </w:style>
  <w:style w:type="character" w:customStyle="1" w:styleId="serialtitle">
    <w:name w:val="serial_title"/>
    <w:basedOn w:val="DefaultParagraphFont"/>
    <w:rsid w:val="00AE3B89"/>
  </w:style>
  <w:style w:type="character" w:customStyle="1" w:styleId="doilink">
    <w:name w:val="doi_link"/>
    <w:basedOn w:val="DefaultParagraphFont"/>
    <w:rsid w:val="00AE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096">
      <w:bodyDiv w:val="1"/>
      <w:marLeft w:val="0"/>
      <w:marRight w:val="0"/>
      <w:marTop w:val="0"/>
      <w:marBottom w:val="0"/>
      <w:divBdr>
        <w:top w:val="none" w:sz="0" w:space="0" w:color="auto"/>
        <w:left w:val="none" w:sz="0" w:space="0" w:color="auto"/>
        <w:bottom w:val="none" w:sz="0" w:space="0" w:color="auto"/>
        <w:right w:val="none" w:sz="0" w:space="0" w:color="auto"/>
      </w:divBdr>
    </w:div>
    <w:div w:id="1128205452">
      <w:bodyDiv w:val="1"/>
      <w:marLeft w:val="0"/>
      <w:marRight w:val="0"/>
      <w:marTop w:val="0"/>
      <w:marBottom w:val="0"/>
      <w:divBdr>
        <w:top w:val="none" w:sz="0" w:space="0" w:color="auto"/>
        <w:left w:val="none" w:sz="0" w:space="0" w:color="auto"/>
        <w:bottom w:val="none" w:sz="0" w:space="0" w:color="auto"/>
        <w:right w:val="none" w:sz="0" w:space="0" w:color="auto"/>
      </w:divBdr>
    </w:div>
    <w:div w:id="1616061877">
      <w:bodyDiv w:val="1"/>
      <w:marLeft w:val="0"/>
      <w:marRight w:val="0"/>
      <w:marTop w:val="0"/>
      <w:marBottom w:val="0"/>
      <w:divBdr>
        <w:top w:val="none" w:sz="0" w:space="0" w:color="auto"/>
        <w:left w:val="none" w:sz="0" w:space="0" w:color="auto"/>
        <w:bottom w:val="none" w:sz="0" w:space="0" w:color="auto"/>
        <w:right w:val="none" w:sz="0" w:space="0" w:color="auto"/>
      </w:divBdr>
    </w:div>
    <w:div w:id="1847011114">
      <w:bodyDiv w:val="1"/>
      <w:marLeft w:val="0"/>
      <w:marRight w:val="0"/>
      <w:marTop w:val="0"/>
      <w:marBottom w:val="0"/>
      <w:divBdr>
        <w:top w:val="none" w:sz="0" w:space="0" w:color="auto"/>
        <w:left w:val="none" w:sz="0" w:space="0" w:color="auto"/>
        <w:bottom w:val="none" w:sz="0" w:space="0" w:color="auto"/>
        <w:right w:val="none" w:sz="0" w:space="0" w:color="auto"/>
      </w:divBdr>
    </w:div>
    <w:div w:id="1858885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5564886.2021.19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0509674.2022.2128151" TargetMode="External"/><Relationship Id="rId5" Type="http://schemas.openxmlformats.org/officeDocument/2006/relationships/hyperlink" Target="mailto:singel@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Ingel</dc:creator>
  <cp:keywords/>
  <dc:description/>
  <cp:lastModifiedBy>Sydney Ingel</cp:lastModifiedBy>
  <cp:revision>46</cp:revision>
  <dcterms:created xsi:type="dcterms:W3CDTF">2019-04-18T00:56:00Z</dcterms:created>
  <dcterms:modified xsi:type="dcterms:W3CDTF">2022-10-13T08:06:00Z</dcterms:modified>
</cp:coreProperties>
</file>