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2E" w:rsidRDefault="00FC4A2E" w:rsidP="00F62CF5">
      <w:pPr>
        <w:spacing w:after="0" w:line="240" w:lineRule="auto"/>
        <w:jc w:val="center"/>
        <w:rPr>
          <w:b/>
          <w:sz w:val="40"/>
          <w:szCs w:val="40"/>
        </w:rPr>
      </w:pPr>
      <w:r w:rsidRPr="00786E12">
        <w:rPr>
          <w:b/>
          <w:bCs/>
          <w:sz w:val="40"/>
          <w:szCs w:val="40"/>
        </w:rPr>
        <w:t xml:space="preserve">Trela </w:t>
      </w:r>
      <w:r>
        <w:rPr>
          <w:b/>
          <w:bCs/>
          <w:sz w:val="40"/>
          <w:szCs w:val="40"/>
        </w:rPr>
        <w:t>N. Anderson</w:t>
      </w:r>
      <w:r w:rsidR="00BF5AB0">
        <w:rPr>
          <w:b/>
          <w:bCs/>
          <w:sz w:val="40"/>
          <w:szCs w:val="40"/>
        </w:rPr>
        <w:t xml:space="preserve">, </w:t>
      </w:r>
      <w:r w:rsidR="00FD2C23">
        <w:rPr>
          <w:b/>
          <w:bCs/>
          <w:sz w:val="40"/>
          <w:szCs w:val="40"/>
        </w:rPr>
        <w:t>PhD</w:t>
      </w:r>
      <w:bookmarkStart w:id="0" w:name="_GoBack"/>
      <w:bookmarkEnd w:id="0"/>
      <w:r w:rsidR="00BF5AB0">
        <w:rPr>
          <w:b/>
          <w:bCs/>
          <w:sz w:val="40"/>
          <w:szCs w:val="40"/>
        </w:rPr>
        <w:t>.</w:t>
      </w:r>
    </w:p>
    <w:p w:rsidR="00FC4A2E" w:rsidRDefault="00825FC4" w:rsidP="00FC4A2E">
      <w:pPr>
        <w:spacing w:after="0" w:line="240" w:lineRule="auto"/>
        <w:jc w:val="center"/>
        <w:rPr>
          <w:b/>
          <w:sz w:val="40"/>
          <w:szCs w:val="40"/>
        </w:rPr>
      </w:pPr>
      <w:r>
        <w:rPr>
          <w:bCs/>
        </w:rPr>
        <w:t>Professional Writing Instructor</w:t>
      </w:r>
    </w:p>
    <w:p w:rsidR="00B8612E" w:rsidRDefault="00C41FB8" w:rsidP="00FC4A2E">
      <w:pPr>
        <w:spacing w:after="0" w:line="240" w:lineRule="auto"/>
        <w:jc w:val="center"/>
        <w:rPr>
          <w:bCs/>
        </w:rPr>
      </w:pPr>
      <w:r>
        <w:rPr>
          <w:bCs/>
        </w:rPr>
        <w:t>Center f</w:t>
      </w:r>
      <w:r w:rsidR="00425257">
        <w:rPr>
          <w:bCs/>
        </w:rPr>
        <w:t>or Excellence</w:t>
      </w:r>
      <w:r w:rsidR="003111C4">
        <w:rPr>
          <w:bCs/>
        </w:rPr>
        <w:t xml:space="preserve"> in Leading and Learning</w:t>
      </w:r>
    </w:p>
    <w:p w:rsidR="00FC4A2E" w:rsidRPr="00A23CF5" w:rsidRDefault="00B8612E" w:rsidP="00FC4A2E">
      <w:pPr>
        <w:spacing w:after="0" w:line="240" w:lineRule="auto"/>
        <w:jc w:val="center"/>
        <w:rPr>
          <w:bCs/>
        </w:rPr>
      </w:pPr>
      <w:r>
        <w:rPr>
          <w:bCs/>
        </w:rPr>
        <w:t>National Defense University</w:t>
      </w:r>
    </w:p>
    <w:p w:rsidR="00FC4A2E" w:rsidRPr="005A1AA9" w:rsidRDefault="009F474E" w:rsidP="00FC4A2E">
      <w:pPr>
        <w:spacing w:after="0" w:line="240" w:lineRule="auto"/>
      </w:pPr>
      <w:r>
        <w:t>62, 300 5</w:t>
      </w:r>
      <w:r w:rsidRPr="009F474E">
        <w:rPr>
          <w:vertAlign w:val="superscript"/>
        </w:rPr>
        <w:t>th</w:t>
      </w:r>
      <w:r>
        <w:t xml:space="preserve"> Avenue</w:t>
      </w:r>
    </w:p>
    <w:p w:rsidR="00FC4A2E" w:rsidRDefault="009F474E" w:rsidP="00FC4A2E">
      <w:pPr>
        <w:spacing w:after="0" w:line="240" w:lineRule="auto"/>
      </w:pPr>
      <w:r>
        <w:t>Fort Lesley J. McNair</w:t>
      </w:r>
    </w:p>
    <w:p w:rsidR="009F474E" w:rsidRDefault="009F474E" w:rsidP="00FC4A2E">
      <w:pPr>
        <w:spacing w:after="0" w:line="240" w:lineRule="auto"/>
      </w:pPr>
      <w:r>
        <w:t>Washington, D.C. 20319</w:t>
      </w:r>
    </w:p>
    <w:p w:rsidR="00FC4A2E" w:rsidRDefault="00FC4A2E" w:rsidP="00FC4A2E">
      <w:pPr>
        <w:spacing w:after="0" w:line="240" w:lineRule="auto"/>
      </w:pPr>
      <w:r>
        <w:t>910-635-9720 (cell)</w:t>
      </w:r>
    </w:p>
    <w:p w:rsidR="00425257" w:rsidRDefault="00274FE9" w:rsidP="00FC4A2E">
      <w:pPr>
        <w:spacing w:after="0" w:line="240" w:lineRule="auto"/>
      </w:pPr>
      <w:hyperlink r:id="rId6" w:history="1">
        <w:r w:rsidR="00425257" w:rsidRPr="00425257">
          <w:rPr>
            <w:rStyle w:val="Hyperlink"/>
            <w:color w:val="auto"/>
            <w:u w:val="none"/>
          </w:rPr>
          <w:t>trela.n.anderson.civ@ndu.edu</w:t>
        </w:r>
      </w:hyperlink>
      <w:r w:rsidR="00425257" w:rsidRPr="00425257">
        <w:t xml:space="preserve"> </w:t>
      </w:r>
      <w:r w:rsidR="00425257">
        <w:t>(work email)</w:t>
      </w:r>
    </w:p>
    <w:p w:rsidR="009F474E" w:rsidRPr="005A1AA9" w:rsidRDefault="00274FE9" w:rsidP="00FC4A2E">
      <w:pPr>
        <w:spacing w:after="0" w:line="240" w:lineRule="auto"/>
        <w:rPr>
          <w:bCs/>
        </w:rPr>
      </w:pPr>
      <w:hyperlink r:id="rId7" w:history="1">
        <w:r w:rsidR="008B2BB0" w:rsidRPr="008B2BB0">
          <w:rPr>
            <w:rStyle w:val="Hyperlink"/>
            <w:color w:val="auto"/>
            <w:u w:val="none"/>
          </w:rPr>
          <w:t>fromsuchturnaway@gmail.com</w:t>
        </w:r>
      </w:hyperlink>
      <w:r w:rsidR="008B2BB0">
        <w:t xml:space="preserve"> (personal email)</w:t>
      </w:r>
    </w:p>
    <w:p w:rsidR="00FC4A2E" w:rsidRPr="005A1AA9" w:rsidRDefault="00FC4A2E" w:rsidP="00FC4A2E">
      <w:pPr>
        <w:spacing w:after="0" w:line="240" w:lineRule="auto"/>
        <w:rPr>
          <w:bCs/>
        </w:rPr>
      </w:pPr>
    </w:p>
    <w:p w:rsidR="00FC4A2E" w:rsidRPr="00C066FF" w:rsidRDefault="00FC4A2E" w:rsidP="00FC4A2E">
      <w:pPr>
        <w:spacing w:after="0" w:line="240" w:lineRule="auto"/>
        <w:rPr>
          <w:b/>
          <w:bCs/>
          <w:sz w:val="28"/>
          <w:szCs w:val="28"/>
        </w:rPr>
      </w:pPr>
      <w:r w:rsidRPr="00C066FF">
        <w:rPr>
          <w:b/>
          <w:bCs/>
          <w:sz w:val="28"/>
          <w:szCs w:val="28"/>
        </w:rPr>
        <w:t>Academic Employment:</w:t>
      </w:r>
    </w:p>
    <w:p w:rsidR="00B8612E" w:rsidRDefault="00B8612E" w:rsidP="00FC4A2E">
      <w:pPr>
        <w:spacing w:after="0" w:line="240" w:lineRule="auto"/>
        <w:rPr>
          <w:bCs/>
        </w:rPr>
      </w:pPr>
      <w:r>
        <w:rPr>
          <w:bCs/>
        </w:rPr>
        <w:t>Professional Writing Specialist, National Defense University, April 2018-present</w:t>
      </w:r>
    </w:p>
    <w:p w:rsidR="00C036C1" w:rsidRDefault="00C036C1" w:rsidP="00FC4A2E">
      <w:pPr>
        <w:spacing w:after="0" w:line="240" w:lineRule="auto"/>
        <w:rPr>
          <w:bCs/>
        </w:rPr>
      </w:pPr>
      <w:r>
        <w:rPr>
          <w:bCs/>
        </w:rPr>
        <w:t>Adjunct Teaching Faculty, George Mason University, August 2018-present</w:t>
      </w:r>
    </w:p>
    <w:p w:rsidR="00FC4A2E" w:rsidRDefault="00FC4A2E" w:rsidP="00FC4A2E">
      <w:pPr>
        <w:spacing w:after="0" w:line="240" w:lineRule="auto"/>
        <w:rPr>
          <w:bCs/>
        </w:rPr>
      </w:pPr>
      <w:r>
        <w:rPr>
          <w:bCs/>
        </w:rPr>
        <w:t>Chair, Department of English, Fayettev</w:t>
      </w:r>
      <w:r w:rsidR="00177921">
        <w:rPr>
          <w:bCs/>
        </w:rPr>
        <w:t>ille State University, July 2013</w:t>
      </w:r>
      <w:r>
        <w:rPr>
          <w:bCs/>
        </w:rPr>
        <w:t>-July 2016</w:t>
      </w:r>
    </w:p>
    <w:p w:rsidR="006441B3" w:rsidRDefault="006441B3" w:rsidP="006441B3">
      <w:pPr>
        <w:spacing w:after="0" w:line="240" w:lineRule="auto"/>
        <w:rPr>
          <w:bCs/>
        </w:rPr>
      </w:pPr>
      <w:r>
        <w:rPr>
          <w:bCs/>
        </w:rPr>
        <w:t>Assistant Chair, Department of English, Fayetteville State University, 2012-2013</w:t>
      </w:r>
    </w:p>
    <w:p w:rsidR="00F62CF5" w:rsidRDefault="00F62CF5" w:rsidP="00FC4A2E">
      <w:pPr>
        <w:spacing w:after="0" w:line="240" w:lineRule="auto"/>
        <w:rPr>
          <w:bCs/>
        </w:rPr>
      </w:pPr>
      <w:r>
        <w:rPr>
          <w:bCs/>
        </w:rPr>
        <w:t>Activity Director, Reading Across the Curriculum, Fayetteville State University, 2008-2012</w:t>
      </w:r>
    </w:p>
    <w:p w:rsidR="00FC4A2E" w:rsidRDefault="00FC4A2E" w:rsidP="00FC4A2E">
      <w:pPr>
        <w:spacing w:after="0" w:line="240" w:lineRule="auto"/>
        <w:rPr>
          <w:bCs/>
        </w:rPr>
      </w:pPr>
      <w:r>
        <w:rPr>
          <w:bCs/>
        </w:rPr>
        <w:t>Associate Professor, Department of English, Fayettevill</w:t>
      </w:r>
      <w:r w:rsidR="00B8612E">
        <w:rPr>
          <w:bCs/>
        </w:rPr>
        <w:t>e State University, 2012-2018</w:t>
      </w:r>
    </w:p>
    <w:p w:rsidR="00FC4A2E" w:rsidRDefault="00FC4A2E" w:rsidP="00FC4A2E">
      <w:pPr>
        <w:spacing w:after="0" w:line="240" w:lineRule="auto"/>
        <w:rPr>
          <w:bCs/>
        </w:rPr>
      </w:pPr>
      <w:r>
        <w:rPr>
          <w:bCs/>
        </w:rPr>
        <w:t>Assistant Professor, Department of English, Fayetteville State University, 2005-2012</w:t>
      </w:r>
    </w:p>
    <w:p w:rsidR="00FC4A2E" w:rsidRDefault="00FC4A2E" w:rsidP="00FC4A2E">
      <w:pPr>
        <w:spacing w:after="0" w:line="240" w:lineRule="auto"/>
        <w:rPr>
          <w:bCs/>
        </w:rPr>
      </w:pPr>
    </w:p>
    <w:p w:rsidR="00FC4A2E" w:rsidRPr="00602013" w:rsidRDefault="00FC4A2E" w:rsidP="00FC4A2E">
      <w:pPr>
        <w:spacing w:after="0" w:line="240" w:lineRule="auto"/>
        <w:rPr>
          <w:b/>
          <w:bCs/>
          <w:sz w:val="28"/>
          <w:szCs w:val="28"/>
        </w:rPr>
      </w:pPr>
      <w:r w:rsidRPr="00602013">
        <w:rPr>
          <w:b/>
          <w:bCs/>
          <w:sz w:val="28"/>
          <w:szCs w:val="28"/>
        </w:rPr>
        <w:t>Education:</w:t>
      </w:r>
      <w:r w:rsidRPr="00602013">
        <w:rPr>
          <w:b/>
          <w:bCs/>
          <w:sz w:val="28"/>
          <w:szCs w:val="28"/>
        </w:rPr>
        <w:tab/>
      </w:r>
      <w:r w:rsidRPr="00602013">
        <w:rPr>
          <w:b/>
          <w:bCs/>
          <w:sz w:val="28"/>
          <w:szCs w:val="28"/>
        </w:rPr>
        <w:tab/>
      </w:r>
      <w:r w:rsidRPr="00602013">
        <w:rPr>
          <w:b/>
          <w:bCs/>
          <w:sz w:val="28"/>
          <w:szCs w:val="28"/>
        </w:rPr>
        <w:tab/>
      </w:r>
      <w:r w:rsidRPr="00602013">
        <w:rPr>
          <w:b/>
          <w:bCs/>
          <w:sz w:val="28"/>
          <w:szCs w:val="28"/>
        </w:rPr>
        <w:tab/>
      </w:r>
      <w:r w:rsidRPr="00602013">
        <w:rPr>
          <w:b/>
          <w:bCs/>
          <w:sz w:val="28"/>
          <w:szCs w:val="28"/>
        </w:rPr>
        <w:tab/>
      </w:r>
      <w:r w:rsidRPr="00602013">
        <w:rPr>
          <w:b/>
          <w:bCs/>
          <w:sz w:val="28"/>
          <w:szCs w:val="28"/>
        </w:rPr>
        <w:tab/>
      </w:r>
      <w:r w:rsidRPr="00602013">
        <w:rPr>
          <w:b/>
          <w:bCs/>
          <w:sz w:val="28"/>
          <w:szCs w:val="28"/>
        </w:rPr>
        <w:tab/>
        <w:t xml:space="preserve">   </w:t>
      </w:r>
    </w:p>
    <w:p w:rsidR="00FC4A2E" w:rsidRPr="005A1AA9" w:rsidRDefault="00D06F4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t xml:space="preserve">2004: </w:t>
      </w:r>
      <w:r w:rsidR="00FC4A2E">
        <w:t>Ph</w:t>
      </w:r>
      <w:r w:rsidR="000165EB">
        <w:t>.</w:t>
      </w:r>
      <w:r w:rsidR="00FC4A2E">
        <w:t xml:space="preserve">D., English, University of Louisiana at </w:t>
      </w:r>
      <w:r w:rsidR="00FC4A2E" w:rsidRPr="005A1AA9">
        <w:t xml:space="preserve">Lafayette.  Comprehensive exams: </w:t>
      </w:r>
      <w:r w:rsidR="00B711C7">
        <w:t xml:space="preserve">Creative Nonfiction, </w:t>
      </w:r>
      <w:r w:rsidR="00FC4A2E" w:rsidRPr="005A1AA9">
        <w:t>African</w:t>
      </w:r>
      <w:r w:rsidR="00FC4A2E">
        <w:t xml:space="preserve"> American literature, Folklore</w:t>
      </w:r>
      <w:r w:rsidR="00B711C7">
        <w:t>,</w:t>
      </w:r>
      <w:r w:rsidR="00FC4A2E">
        <w:t xml:space="preserve"> </w:t>
      </w:r>
      <w:r w:rsidR="00FC4A2E" w:rsidRPr="005A1AA9">
        <w:t>and Early American literature.</w:t>
      </w:r>
    </w:p>
    <w:p w:rsidR="00D06F4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 xml:space="preserve">Dissertation: </w:t>
      </w:r>
      <w:r w:rsidRPr="005A1AA9">
        <w:rPr>
          <w:i/>
          <w:iCs/>
        </w:rPr>
        <w:t>The Cinderella Stories: Lessons I Learned From my Grandmother</w:t>
      </w:r>
      <w:r>
        <w:rPr>
          <w:i/>
          <w:iCs/>
        </w:rPr>
        <w:t>, A Spiritual Memoir.</w:t>
      </w:r>
      <w:r w:rsidRPr="005A1AA9">
        <w:rPr>
          <w:i/>
          <w:iCs/>
        </w:rPr>
        <w:t xml:space="preserve"> </w:t>
      </w:r>
    </w:p>
    <w:p w:rsidR="00FC4A2E" w:rsidRPr="00D06F4E" w:rsidRDefault="00D06F4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t xml:space="preserve">1997: </w:t>
      </w:r>
      <w:r w:rsidR="00FC4A2E" w:rsidRPr="005A1AA9">
        <w:t>M.A., English Literature / Creative Writing, University of Georgia.</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8640"/>
      </w:pPr>
      <w:r w:rsidRPr="005A1AA9">
        <w:t>1994</w:t>
      </w:r>
      <w:r w:rsidRPr="005A1AA9">
        <w:tab/>
      </w:r>
      <w:r w:rsidR="00D06F4E">
        <w:t xml:space="preserve">1994: </w:t>
      </w:r>
      <w:r w:rsidRPr="005A1AA9">
        <w:t>B.A., English</w:t>
      </w:r>
      <w:r>
        <w:t xml:space="preserve"> (concentration in writing)</w:t>
      </w:r>
      <w:r w:rsidRPr="005A1AA9">
        <w:t>, Universi</w:t>
      </w:r>
      <w:r>
        <w:t>ty of Tennessee, Knoxville.</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FC4A2E" w:rsidRP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r w:rsidRPr="00FC4A2E">
        <w:rPr>
          <w:b/>
          <w:sz w:val="28"/>
          <w:szCs w:val="28"/>
        </w:rPr>
        <w:t>Publications</w:t>
      </w:r>
    </w:p>
    <w:p w:rsidR="00FC4A2E" w:rsidRP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t xml:space="preserve">“Strengthening College Students’ Success through the RAC,” </w:t>
      </w:r>
      <w:r w:rsidRPr="002D07C6">
        <w:rPr>
          <w:i/>
        </w:rPr>
        <w:t xml:space="preserve">Journal of College Reading and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i/>
        </w:rPr>
        <w:tab/>
      </w:r>
      <w:r w:rsidRPr="002D07C6">
        <w:rPr>
          <w:i/>
        </w:rPr>
        <w:t>Learning</w:t>
      </w:r>
      <w:r>
        <w:t>, Volume 42 (1), fall 2011.</w:t>
      </w:r>
    </w:p>
    <w:p w:rsidR="00FC4A2E" w:rsidRPr="005A1AA9"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5A1AA9">
        <w:t>“Reading Acro</w:t>
      </w:r>
      <w:r w:rsidR="000165EB">
        <w:t>ss the Curriculum: A Framework f</w:t>
      </w:r>
      <w:r w:rsidRPr="005A1AA9">
        <w:t xml:space="preserve">or Improving the Reading Habits and Abilities </w:t>
      </w:r>
    </w:p>
    <w:p w:rsidR="00FC4A2E" w:rsidRPr="005A1AA9" w:rsidRDefault="007F0785"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r>
      <w:r w:rsidR="00FC4A2E" w:rsidRPr="005A1AA9">
        <w:t xml:space="preserve">of College Students,” </w:t>
      </w:r>
      <w:r w:rsidR="00FC4A2E" w:rsidRPr="005A1AA9">
        <w:rPr>
          <w:i/>
        </w:rPr>
        <w:t>Journal of College Literacy and Learning</w:t>
      </w:r>
      <w:r w:rsidR="00FC4A2E">
        <w:t>, Volume 37, Summer 2011</w:t>
      </w:r>
      <w:r w:rsidR="00FC4A2E" w:rsidRPr="005A1AA9">
        <w:t>.</w:t>
      </w:r>
    </w:p>
    <w:p w:rsidR="00FC4A2E" w:rsidRPr="005A1AA9"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5A1AA9">
        <w:t xml:space="preserve">Book review of </w:t>
      </w:r>
      <w:r w:rsidRPr="005A1AA9">
        <w:rPr>
          <w:i/>
        </w:rPr>
        <w:t>From the Plantation to the Prison: African American Confinement Literature</w:t>
      </w:r>
      <w:r w:rsidRPr="005A1AA9">
        <w:t xml:space="preserve">, </w:t>
      </w:r>
    </w:p>
    <w:p w:rsidR="00FC4A2E" w:rsidRPr="005A1AA9"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5A1AA9">
        <w:tab/>
        <w:t xml:space="preserve">edited by Tara T. Green. </w:t>
      </w:r>
      <w:r w:rsidRPr="005A1AA9">
        <w:rPr>
          <w:i/>
        </w:rPr>
        <w:t>Langston Hughes Review</w:t>
      </w:r>
      <w:r w:rsidRPr="005A1AA9">
        <w:t>, Volume 23, fall 2009.</w:t>
      </w:r>
    </w:p>
    <w:p w:rsidR="00FC4A2E" w:rsidRPr="005A1AA9"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5A1AA9">
        <w:t>“Peer Editing Could Use Some Revision</w:t>
      </w:r>
      <w:r w:rsidRPr="005A1AA9">
        <w:rPr>
          <w:i/>
        </w:rPr>
        <w:t>.</w:t>
      </w:r>
      <w:r w:rsidRPr="005A1AA9">
        <w:t>”</w:t>
      </w:r>
      <w:r w:rsidRPr="005A1AA9">
        <w:rPr>
          <w:i/>
        </w:rPr>
        <w:t xml:space="preserve"> The Chronicle of Higher Education</w:t>
      </w:r>
      <w:r w:rsidRPr="005A1AA9">
        <w:t xml:space="preserve">, July </w:t>
      </w:r>
    </w:p>
    <w:p w:rsidR="00FC4A2E" w:rsidRPr="005A1AA9"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5A1AA9">
        <w:tab/>
        <w:t xml:space="preserve">2010. </w:t>
      </w:r>
    </w:p>
    <w:p w:rsidR="00FC4A2E" w:rsidRPr="005A1AA9"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5A1AA9">
        <w:rPr>
          <w:i/>
        </w:rPr>
        <w:t>The Cinderella Stories: Lessons I Learned From my Grandmother, A Spiritual Memoir</w:t>
      </w:r>
      <w:r w:rsidRPr="005A1AA9">
        <w:t xml:space="preserve">, VDM </w:t>
      </w:r>
    </w:p>
    <w:p w:rsidR="00FC4A2E" w:rsidRPr="005A1AA9"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5A1AA9">
        <w:tab/>
        <w:t>Publishing, February 2009.</w:t>
      </w:r>
    </w:p>
    <w:p w:rsidR="00FC4A2E" w:rsidRPr="005A1AA9"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5A1AA9">
        <w:t xml:space="preserve">“The Rules,” </w:t>
      </w:r>
      <w:r w:rsidRPr="005A1AA9">
        <w:rPr>
          <w:i/>
        </w:rPr>
        <w:t>Trillium Literary Journal</w:t>
      </w:r>
      <w:r w:rsidRPr="005A1AA9">
        <w:t>, fall 2007.</w:t>
      </w:r>
    </w:p>
    <w:p w:rsidR="00FC4A2E" w:rsidRPr="005A1AA9"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Cs/>
        </w:rPr>
      </w:pPr>
      <w:r w:rsidRPr="005A1AA9">
        <w:t xml:space="preserve">“Sugar Bread Dreams,” </w:t>
      </w:r>
      <w:r w:rsidRPr="005A1AA9">
        <w:rPr>
          <w:i/>
        </w:rPr>
        <w:t>Association for Research on Mothering</w:t>
      </w:r>
      <w:r w:rsidRPr="005A1AA9">
        <w:t>, special issue on “</w:t>
      </w:r>
      <w:r w:rsidRPr="005A1AA9">
        <w:rPr>
          <w:iCs/>
        </w:rPr>
        <w:t xml:space="preserve">Grandmothers </w:t>
      </w:r>
    </w:p>
    <w:p w:rsidR="00FC4A2E" w:rsidRPr="005A1AA9"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5A1AA9">
        <w:rPr>
          <w:iCs/>
        </w:rPr>
        <w:tab/>
        <w:t>And Grandmothering</w:t>
      </w:r>
      <w:r w:rsidRPr="005A1AA9">
        <w:t>,” November 2005.</w:t>
      </w:r>
    </w:p>
    <w:p w:rsidR="00FC4A2E" w:rsidRPr="005A1AA9"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bCs/>
        </w:rPr>
      </w:pPr>
      <w:r w:rsidRPr="005A1AA9">
        <w:t xml:space="preserve">“Embracing the </w:t>
      </w:r>
      <w:r>
        <w:t>‘</w:t>
      </w:r>
      <w:r w:rsidRPr="005A1AA9">
        <w:t xml:space="preserve">I’: Making Room for Creative Nonfiction in Composition Classes,” </w:t>
      </w:r>
      <w:r>
        <w:rPr>
          <w:i/>
          <w:iCs/>
        </w:rPr>
        <w:t xml:space="preserve">Journal of </w:t>
      </w:r>
      <w:r w:rsidRPr="005A1AA9">
        <w:rPr>
          <w:i/>
          <w:iCs/>
        </w:rPr>
        <w:t>College Writing</w:t>
      </w:r>
      <w:r w:rsidRPr="005A1AA9">
        <w:t>, fall 2003.</w:t>
      </w:r>
    </w:p>
    <w:p w:rsidR="00FC4A2E" w:rsidRPr="005A1AA9"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5A1AA9">
        <w:t xml:space="preserve">“Cinderella and God,” </w:t>
      </w:r>
      <w:r w:rsidRPr="005A1AA9">
        <w:rPr>
          <w:i/>
          <w:iCs/>
        </w:rPr>
        <w:t>Journal of College Writing</w:t>
      </w:r>
      <w:r w:rsidRPr="005A1AA9">
        <w:t xml:space="preserve">, fall 2003.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5A1AA9">
        <w:t xml:space="preserve">“Sherley Anne Williams,” </w:t>
      </w:r>
      <w:r w:rsidRPr="005A1AA9">
        <w:rPr>
          <w:i/>
          <w:iCs/>
        </w:rPr>
        <w:t>Contemporary African American Novelists</w:t>
      </w:r>
      <w:r w:rsidRPr="005A1AA9">
        <w:t xml:space="preserve">, Greenwood Press, 1999.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p>
    <w:p w:rsidR="00BB285A" w:rsidRDefault="00BB285A"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8"/>
          <w:szCs w:val="28"/>
        </w:rPr>
      </w:pPr>
    </w:p>
    <w:p w:rsidR="00FC4A2E" w:rsidRPr="00C066FF"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C066FF">
        <w:rPr>
          <w:b/>
          <w:bCs/>
          <w:sz w:val="28"/>
          <w:szCs w:val="28"/>
        </w:rPr>
        <w:t>Conference and Workshop Presentations:</w:t>
      </w:r>
    </w:p>
    <w:p w:rsidR="003F5A60" w:rsidRDefault="003F5A60" w:rsidP="00B71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Strategic Reading in the Information Age,” Center For Excellence Writing Workshop, National Defense </w:t>
      </w:r>
    </w:p>
    <w:p w:rsidR="003F5A60" w:rsidRDefault="003F5A60" w:rsidP="00B71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University, November 27, 2018.</w:t>
      </w:r>
    </w:p>
    <w:p w:rsidR="00B711C7" w:rsidRDefault="00B711C7" w:rsidP="00B71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“Conversing with Your Sources to Avoid Plagiarism, Part 2,” Library workshop, National Defense </w:t>
      </w:r>
    </w:p>
    <w:p w:rsidR="00B711C7" w:rsidRDefault="00B711C7" w:rsidP="00B71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University, October 10, 2018.</w:t>
      </w:r>
    </w:p>
    <w:p w:rsidR="00B711C7" w:rsidRDefault="00B711C7" w:rsidP="00716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“Conversing with Your Sources to Avoid Plagiarism, Part 1,” Library workshop, National Defense </w:t>
      </w:r>
    </w:p>
    <w:p w:rsidR="00B711C7" w:rsidRDefault="00B711C7" w:rsidP="00716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University, October 3, 2018.</w:t>
      </w:r>
    </w:p>
    <w:p w:rsidR="000E536F" w:rsidRDefault="00716D5A" w:rsidP="00716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Introduction to Academic Writing workshop, </w:t>
      </w:r>
      <w:r w:rsidR="00B711C7">
        <w:t xml:space="preserve">Homeland Defense Fellows, </w:t>
      </w:r>
      <w:r>
        <w:t xml:space="preserve">College of International </w:t>
      </w:r>
    </w:p>
    <w:p w:rsidR="00716D5A" w:rsidRDefault="000E536F" w:rsidP="00716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r>
      <w:r w:rsidR="00716D5A">
        <w:t>Security Affairs, National Defense University,</w:t>
      </w:r>
      <w:r>
        <w:t xml:space="preserve"> September 10, 2018.</w:t>
      </w:r>
      <w:r w:rsidR="00716D5A">
        <w:t xml:space="preserve"> </w:t>
      </w:r>
    </w:p>
    <w:p w:rsidR="00545F10" w:rsidRDefault="00716D5A" w:rsidP="00716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Introduction to the </w:t>
      </w:r>
      <w:r w:rsidR="00545F10">
        <w:t xml:space="preserve">NDU </w:t>
      </w:r>
      <w:r>
        <w:t>Writing Center presentation</w:t>
      </w:r>
      <w:r w:rsidR="00B711C7">
        <w:t>,</w:t>
      </w:r>
      <w:r w:rsidR="00B711C7" w:rsidRPr="00B711C7">
        <w:t xml:space="preserve"> </w:t>
      </w:r>
      <w:r w:rsidR="00B711C7">
        <w:t>Student Orientation</w:t>
      </w:r>
      <w:r w:rsidR="00545F10">
        <w:t xml:space="preserve">, College of International </w:t>
      </w:r>
    </w:p>
    <w:p w:rsidR="00716D5A" w:rsidRDefault="00545F10" w:rsidP="00716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 xml:space="preserve">Security Affairs, National Defense University, August 8, 2018. </w:t>
      </w:r>
    </w:p>
    <w:p w:rsidR="00C03B73" w:rsidRDefault="00716D5A" w:rsidP="00716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 “Best Practices For Assessing Student Writing and ELL Writers,” </w:t>
      </w:r>
      <w:r w:rsidR="00B711C7">
        <w:t xml:space="preserve">Faculty Orientation, </w:t>
      </w:r>
      <w:r>
        <w:t xml:space="preserve">College of </w:t>
      </w:r>
    </w:p>
    <w:p w:rsidR="00716D5A" w:rsidRDefault="00C03B73" w:rsidP="00716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r>
      <w:r w:rsidR="00716D5A">
        <w:t>International Security Affairs, National Defense University,</w:t>
      </w:r>
      <w:r w:rsidR="00545F10">
        <w:t xml:space="preserve"> August 1, 2018.</w:t>
      </w:r>
      <w:r w:rsidR="00716D5A">
        <w:t xml:space="preserve">  </w:t>
      </w:r>
    </w:p>
    <w:p w:rsidR="00716D5A" w:rsidRDefault="00716D5A" w:rsidP="00716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 “Best Practices For Assessing Student Writing and ELL Writers,” </w:t>
      </w:r>
      <w:r w:rsidR="00B711C7">
        <w:t xml:space="preserve">New Faculty Orientation, </w:t>
      </w:r>
      <w:r>
        <w:t xml:space="preserve">The </w:t>
      </w:r>
    </w:p>
    <w:p w:rsidR="00716D5A" w:rsidRDefault="00716D5A" w:rsidP="00716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Eisenhower School, Nat</w:t>
      </w:r>
      <w:r w:rsidR="000E536F">
        <w:t>ional Defense University, July 19</w:t>
      </w:r>
      <w:r>
        <w:t>, 2018</w:t>
      </w:r>
      <w:r w:rsidR="000E536F">
        <w:t>.</w:t>
      </w:r>
    </w:p>
    <w:p w:rsidR="00A50A6E" w:rsidRDefault="007925B9" w:rsidP="00785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“The Senior Culminating Experience: A Vehicle for Collaboration and Community,” 50</w:t>
      </w:r>
      <w:r w:rsidRPr="007925B9">
        <w:rPr>
          <w:vertAlign w:val="superscript"/>
        </w:rPr>
        <w:t>th</w:t>
      </w:r>
      <w:r>
        <w:t xml:space="preserve"> Annu</w:t>
      </w:r>
      <w:r w:rsidR="00A50A6E">
        <w:t>a</w:t>
      </w:r>
      <w:r>
        <w:t xml:space="preserve">l CRLA </w:t>
      </w:r>
    </w:p>
    <w:p w:rsidR="00785B2F" w:rsidRDefault="00A50A6E" w:rsidP="00785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r>
      <w:r w:rsidR="007925B9">
        <w:t>Conference, Pittsburgh, Pennsylvania, November 1-4, 2017.</w:t>
      </w:r>
    </w:p>
    <w:p w:rsidR="00785B2F" w:rsidRDefault="00785B2F" w:rsidP="00785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“The Capstone Course as an Island for Student Collaboration, Critical Writing and Community,” College </w:t>
      </w:r>
    </w:p>
    <w:p w:rsidR="00785B2F" w:rsidRDefault="00785B2F" w:rsidP="00785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English Association, 48</w:t>
      </w:r>
      <w:r w:rsidRPr="00785B2F">
        <w:rPr>
          <w:vertAlign w:val="superscript"/>
        </w:rPr>
        <w:t>th</w:t>
      </w:r>
      <w:r>
        <w:t xml:space="preserve"> Annual Conference, Hilton Head Island, South Carolina, March 30-April 1, 2017.</w:t>
      </w:r>
    </w:p>
    <w:p w:rsidR="00545F10" w:rsidRDefault="007925B9"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“Using the Reading Across the Curriculum Model to Strengthen the </w:t>
      </w:r>
      <w:r w:rsidR="00A50A6E">
        <w:t xml:space="preserve">Reading Comprehension Skills of </w:t>
      </w:r>
    </w:p>
    <w:p w:rsidR="007925B9" w:rsidRDefault="00A50A6E" w:rsidP="00545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African American Students: An HBCU Project,” National Association of African American Studies, Global Network Project, Baton Rouge Louisiana, February 8-13, 2016.</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“The Role of Metacognition and Metacognitive Reading Strategies in Improving the Reading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Comprehension Skills of College Students,” Thirteenth Claflin University Conference on Contemporary English and Language Arts Pedagogy in Secondary and Postsecondary Institutions, Claflin University, Orangeburg, South Carolina, October 29-30, 2014.</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“The Effectiveness of Metacognitive Reading Strategies in the College Classroom and Student </w:t>
      </w:r>
    </w:p>
    <w:p w:rsidR="00FC4A2E" w:rsidRDefault="00FC4A2E" w:rsidP="00C72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Perception towards the Learning Experience,” 21</w:t>
      </w:r>
      <w:r w:rsidRPr="00872055">
        <w:rPr>
          <w:vertAlign w:val="superscript"/>
        </w:rPr>
        <w:t>st</w:t>
      </w:r>
      <w:r>
        <w:t xml:space="preserve"> Annual HBCU Faculty Development Network Conference, Raleigh, North Carolina, October 16-18, 2014. </w:t>
      </w:r>
    </w:p>
    <w:p w:rsidR="00C723CD"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2013 ISAS Faculty / Staff Annual Retreat, “Improving Pre-College SAT Academy,” Fayetteville State </w:t>
      </w:r>
    </w:p>
    <w:p w:rsidR="00FC4A2E" w:rsidRDefault="00C723CD"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r>
      <w:r w:rsidR="00FC4A2E">
        <w:t>University, Myrtle Beach, South Carolina, November 2013.</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“Improving College Students’ Reading Comprehension Skills through RAC,” College English </w:t>
      </w:r>
      <w:r>
        <w:tab/>
        <w:t>Association Conference, Savannah, Georgia, April 2013.</w:t>
      </w:r>
    </w:p>
    <w:p w:rsidR="00FC4A2E" w:rsidRDefault="00FC4A2E" w:rsidP="00C72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
        <w:t xml:space="preserve">“Improving College Students’ Reading Comprehension Skills through RAC Faculty Course </w:t>
      </w:r>
      <w:r>
        <w:tab/>
        <w:t>Revision Project,” North Carolina Reading Association Conference, Raleigh, North Carolina, March 2013.</w:t>
      </w:r>
    </w:p>
    <w:p w:rsidR="00FC4A2E" w:rsidRDefault="00FC4A2E" w:rsidP="00C7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iCs/>
        </w:rPr>
      </w:pPr>
      <w:r>
        <w:rPr>
          <w:iCs/>
        </w:rPr>
        <w:t>GRE Saturday Workshops (Verbal Reasoning component), Rona</w:t>
      </w:r>
      <w:r w:rsidR="00C723CD">
        <w:rPr>
          <w:iCs/>
        </w:rPr>
        <w:t xml:space="preserve">ld McNair Program, Fayetteville </w:t>
      </w:r>
      <w:r>
        <w:rPr>
          <w:iCs/>
        </w:rPr>
        <w:t>State University, Sept. 22-Oct. 13, 2012.</w:t>
      </w:r>
    </w:p>
    <w:p w:rsidR="00FC4A2E" w:rsidRDefault="00FC4A2E" w:rsidP="00C7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iCs/>
        </w:rPr>
      </w:pPr>
      <w:r>
        <w:rPr>
          <w:iCs/>
        </w:rPr>
        <w:t>SAT Essay Writing Workshop, Fayetteville State University, S.T.E.M. Program (grant), February-March 2012.</w:t>
      </w:r>
    </w:p>
    <w:p w:rsidR="00FC4A2E" w:rsidRDefault="00FC4A2E" w:rsidP="00C7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iCs/>
        </w:rPr>
      </w:pPr>
      <w:r>
        <w:rPr>
          <w:iCs/>
        </w:rPr>
        <w:t>SAT Essay Writing Workshop, Fayetteville State University, S.T.E.M. Program (grant), Feb</w:t>
      </w:r>
      <w:r w:rsidR="00C723CD">
        <w:rPr>
          <w:iCs/>
        </w:rPr>
        <w:t>ruary-</w:t>
      </w:r>
      <w:r>
        <w:rPr>
          <w:iCs/>
        </w:rPr>
        <w:t>March 2011.</w:t>
      </w:r>
    </w:p>
    <w:p w:rsidR="00C723CD"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Pr>
          <w:iCs/>
        </w:rPr>
        <w:tab/>
      </w:r>
      <w:r w:rsidR="00FC4A2E">
        <w:rPr>
          <w:iCs/>
        </w:rPr>
        <w:t>“</w:t>
      </w:r>
      <w:r w:rsidR="00FC4A2E" w:rsidRPr="005A1AA9">
        <w:rPr>
          <w:iCs/>
        </w:rPr>
        <w:t xml:space="preserve">Reading Across the Curriculum: Strengthening Student Success through the RAC Faculty Course </w:t>
      </w:r>
    </w:p>
    <w:p w:rsidR="00FC4A2E" w:rsidRPr="005A1AA9" w:rsidRDefault="00FC4A2E" w:rsidP="00C7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iCs/>
        </w:rPr>
      </w:pPr>
      <w:r w:rsidRPr="005A1AA9">
        <w:rPr>
          <w:iCs/>
        </w:rPr>
        <w:t>Revision Project,” College Reading and Learning Association 43</w:t>
      </w:r>
      <w:r w:rsidRPr="005A1AA9">
        <w:rPr>
          <w:iCs/>
          <w:vertAlign w:val="superscript"/>
        </w:rPr>
        <w:t>rd</w:t>
      </w:r>
      <w:r w:rsidRPr="005A1AA9">
        <w:rPr>
          <w:iCs/>
        </w:rPr>
        <w:t xml:space="preserve"> Annual Conference, Salt Lake City, Utah, November 2010.</w:t>
      </w:r>
    </w:p>
    <w:p w:rsidR="00FC4A2E" w:rsidRPr="005A1AA9" w:rsidRDefault="00FC4A2E" w:rsidP="00C7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iCs/>
        </w:rPr>
      </w:pPr>
      <w:r w:rsidRPr="005A1AA9">
        <w:rPr>
          <w:iCs/>
        </w:rPr>
        <w:lastRenderedPageBreak/>
        <w:t>“Using the Reading Across the Curriculum Faculty Cour</w:t>
      </w:r>
      <w:r w:rsidR="00C723CD">
        <w:rPr>
          <w:iCs/>
        </w:rPr>
        <w:t xml:space="preserve">se Revision Model as a Means of </w:t>
      </w:r>
      <w:r w:rsidRPr="005A1AA9">
        <w:rPr>
          <w:iCs/>
        </w:rPr>
        <w:t>Strengthening College Students’ Success,” 17</w:t>
      </w:r>
      <w:r w:rsidRPr="005A1AA9">
        <w:rPr>
          <w:iCs/>
          <w:vertAlign w:val="superscript"/>
        </w:rPr>
        <w:t>th</w:t>
      </w:r>
      <w:r w:rsidRPr="005A1AA9">
        <w:rPr>
          <w:iCs/>
        </w:rPr>
        <w:t xml:space="preserve"> Annual HBCU Symposium, New Orleans, Louisiana, October 2010.</w:t>
      </w:r>
    </w:p>
    <w:p w:rsidR="00C723CD"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Pr>
          <w:iCs/>
        </w:rPr>
        <w:tab/>
      </w:r>
      <w:r w:rsidR="00FC4A2E" w:rsidRPr="005A1AA9">
        <w:rPr>
          <w:iCs/>
        </w:rPr>
        <w:t xml:space="preserve">“Using Daybooks and Daybook Reading Strategies in the Classroom: A Formula that Works,” Education </w:t>
      </w:r>
    </w:p>
    <w:p w:rsidR="00FC4A2E" w:rsidRPr="005A1AA9"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Pr>
          <w:iCs/>
        </w:rPr>
        <w:tab/>
      </w:r>
      <w:r>
        <w:rPr>
          <w:iCs/>
        </w:rPr>
        <w:tab/>
      </w:r>
      <w:r w:rsidR="00FC4A2E" w:rsidRPr="005A1AA9">
        <w:rPr>
          <w:iCs/>
        </w:rPr>
        <w:t>Week, Fayetteville State University, April 24, 2010</w:t>
      </w:r>
      <w:r w:rsidR="00FC4A2E">
        <w:rPr>
          <w:iCs/>
        </w:rPr>
        <w:t>.</w:t>
      </w:r>
    </w:p>
    <w:p w:rsidR="00C723CD"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Cs/>
        </w:rPr>
      </w:pPr>
      <w:r w:rsidRPr="005A1AA9">
        <w:rPr>
          <w:iCs/>
        </w:rPr>
        <w:t>“Using Reading Strategies in the Classroom,” Provos</w:t>
      </w:r>
      <w:r w:rsidR="00C723CD">
        <w:rPr>
          <w:iCs/>
        </w:rPr>
        <w:t xml:space="preserve">t’s Faculty Development Course, </w:t>
      </w:r>
      <w:r w:rsidRPr="005A1AA9">
        <w:rPr>
          <w:iCs/>
        </w:rPr>
        <w:t xml:space="preserve">Fayetteville State </w:t>
      </w:r>
    </w:p>
    <w:p w:rsidR="00FC4A2E"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Cs/>
        </w:rPr>
      </w:pPr>
      <w:r>
        <w:rPr>
          <w:iCs/>
        </w:rPr>
        <w:tab/>
      </w:r>
      <w:r w:rsidR="00FC4A2E" w:rsidRPr="005A1AA9">
        <w:rPr>
          <w:iCs/>
        </w:rPr>
        <w:t>University, Feb 2010.</w:t>
      </w:r>
    </w:p>
    <w:p w:rsidR="00C723CD"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Cs/>
        </w:rPr>
      </w:pPr>
      <w:r w:rsidRPr="005A1AA9">
        <w:rPr>
          <w:iCs/>
        </w:rPr>
        <w:t>“Using Reading Strategies in the Classroom,”</w:t>
      </w:r>
      <w:r>
        <w:rPr>
          <w:iCs/>
        </w:rPr>
        <w:t xml:space="preserve"> CAS Faculty Workshop</w:t>
      </w:r>
      <w:r w:rsidR="00C723CD">
        <w:rPr>
          <w:iCs/>
        </w:rPr>
        <w:t xml:space="preserve">, </w:t>
      </w:r>
      <w:r w:rsidRPr="005A1AA9">
        <w:rPr>
          <w:iCs/>
        </w:rPr>
        <w:t>Fa</w:t>
      </w:r>
      <w:r>
        <w:rPr>
          <w:iCs/>
        </w:rPr>
        <w:t xml:space="preserve">yetteville State University, Oct. </w:t>
      </w:r>
    </w:p>
    <w:p w:rsidR="00FC4A2E" w:rsidRPr="005A1AA9"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Cs/>
        </w:rPr>
      </w:pPr>
      <w:r>
        <w:rPr>
          <w:iCs/>
        </w:rPr>
        <w:tab/>
      </w:r>
      <w:r w:rsidR="00FC4A2E">
        <w:rPr>
          <w:iCs/>
        </w:rPr>
        <w:t>2009</w:t>
      </w:r>
      <w:r w:rsidR="00FC4A2E" w:rsidRPr="005A1AA9">
        <w:rPr>
          <w:iCs/>
        </w:rPr>
        <w:t>.</w:t>
      </w:r>
    </w:p>
    <w:p w:rsidR="00C723CD"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sidRPr="005A1AA9">
        <w:rPr>
          <w:iCs/>
        </w:rPr>
        <w:t xml:space="preserve"> </w:t>
      </w:r>
      <w:r w:rsidR="00C723CD">
        <w:rPr>
          <w:iCs/>
        </w:rPr>
        <w:tab/>
      </w:r>
      <w:r w:rsidRPr="005A1AA9">
        <w:rPr>
          <w:iCs/>
        </w:rPr>
        <w:t xml:space="preserve">“Using Daybooks and Daybook Reading Strategies in the Classroom: A Formula that Works,” Quality </w:t>
      </w:r>
    </w:p>
    <w:p w:rsidR="00FC4A2E" w:rsidRPr="005A1AA9"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Pr>
          <w:iCs/>
        </w:rPr>
        <w:tab/>
      </w:r>
      <w:r>
        <w:rPr>
          <w:iCs/>
        </w:rPr>
        <w:tab/>
      </w:r>
      <w:r w:rsidR="00FC4A2E" w:rsidRPr="005A1AA9">
        <w:rPr>
          <w:iCs/>
        </w:rPr>
        <w:t>Educators’ Academy, Cumberland County Schools, April 24, 2009</w:t>
      </w:r>
      <w:r w:rsidR="00FC4A2E">
        <w:rPr>
          <w:iCs/>
        </w:rPr>
        <w:t>.</w:t>
      </w:r>
    </w:p>
    <w:p w:rsidR="00C723CD"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Pr>
          <w:iCs/>
        </w:rPr>
        <w:tab/>
      </w:r>
      <w:r w:rsidR="00FC4A2E" w:rsidRPr="005A1AA9">
        <w:rPr>
          <w:iCs/>
        </w:rPr>
        <w:t xml:space="preserve">Active Reading Strategies, Reading Across the Curriculum student workshop presented to Dr. Erin </w:t>
      </w:r>
    </w:p>
    <w:p w:rsidR="00FC4A2E" w:rsidRPr="005A1AA9"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Pr>
          <w:iCs/>
        </w:rPr>
        <w:tab/>
      </w:r>
      <w:r>
        <w:rPr>
          <w:iCs/>
        </w:rPr>
        <w:tab/>
      </w:r>
      <w:r w:rsidR="00FC4A2E" w:rsidRPr="005A1AA9">
        <w:rPr>
          <w:iCs/>
        </w:rPr>
        <w:t>White’s UNIV 101 students, April 24, 2009.</w:t>
      </w:r>
    </w:p>
    <w:p w:rsidR="00C723CD"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Pr>
          <w:iCs/>
        </w:rPr>
        <w:tab/>
      </w:r>
      <w:r w:rsidR="00FC4A2E" w:rsidRPr="005A1AA9">
        <w:rPr>
          <w:iCs/>
        </w:rPr>
        <w:t xml:space="preserve">“Using Daybooks and Daybook Reading Strategies in the Classroom: A Formula that Works,” Reading </w:t>
      </w:r>
    </w:p>
    <w:p w:rsidR="00FC4A2E" w:rsidRPr="005A1AA9"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Pr>
          <w:iCs/>
        </w:rPr>
        <w:tab/>
      </w:r>
      <w:r>
        <w:rPr>
          <w:iCs/>
        </w:rPr>
        <w:tab/>
      </w:r>
      <w:r w:rsidR="00FC4A2E" w:rsidRPr="005A1AA9">
        <w:rPr>
          <w:iCs/>
        </w:rPr>
        <w:t>Across the Curriculum faculty workshop, Fayetteville State University, fall 2008</w:t>
      </w:r>
      <w:r w:rsidR="00FC4A2E">
        <w:rPr>
          <w:iCs/>
        </w:rPr>
        <w:t>.</w:t>
      </w:r>
    </w:p>
    <w:p w:rsidR="00C723CD"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Pr>
          <w:iCs/>
        </w:rPr>
        <w:tab/>
      </w:r>
      <w:r w:rsidR="00FC4A2E" w:rsidRPr="005A1AA9">
        <w:rPr>
          <w:iCs/>
        </w:rPr>
        <w:t xml:space="preserve">“Using Daybooks and Daybook Reading Strategies in the Classroom: A Formula that Works,” Reading </w:t>
      </w:r>
    </w:p>
    <w:p w:rsidR="00FC4A2E" w:rsidRPr="005A1AA9"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Pr>
          <w:iCs/>
        </w:rPr>
        <w:tab/>
      </w:r>
      <w:r>
        <w:rPr>
          <w:iCs/>
        </w:rPr>
        <w:tab/>
      </w:r>
      <w:r w:rsidR="00FC4A2E" w:rsidRPr="005A1AA9">
        <w:rPr>
          <w:iCs/>
        </w:rPr>
        <w:t>Across the Curriculum faculty workshop, Fayetteville State University, fall 2008.</w:t>
      </w:r>
    </w:p>
    <w:p w:rsidR="00C723CD"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Pr>
          <w:iCs/>
        </w:rPr>
        <w:tab/>
      </w:r>
      <w:r w:rsidR="00FC4A2E" w:rsidRPr="005A1AA9">
        <w:rPr>
          <w:iCs/>
        </w:rPr>
        <w:t>“Who</w:t>
      </w:r>
      <w:r w:rsidR="00C60C51">
        <w:rPr>
          <w:iCs/>
        </w:rPr>
        <w:t xml:space="preserve"> Am I t</w:t>
      </w:r>
      <w:r w:rsidR="00FC4A2E" w:rsidRPr="005A1AA9">
        <w:rPr>
          <w:iCs/>
        </w:rPr>
        <w:t xml:space="preserve">o Judge: The Perils of Peer Editing in First-Year Composition Courses,” 2008 Lilly Conference </w:t>
      </w:r>
    </w:p>
    <w:p w:rsidR="00FC4A2E" w:rsidRPr="005A1AA9" w:rsidRDefault="00C723CD" w:rsidP="00C7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iCs/>
        </w:rPr>
      </w:pPr>
      <w:r>
        <w:rPr>
          <w:iCs/>
        </w:rPr>
        <w:tab/>
      </w:r>
      <w:r w:rsidR="00FC4A2E" w:rsidRPr="005A1AA9">
        <w:rPr>
          <w:iCs/>
        </w:rPr>
        <w:t>on College Teaching, University of North Carolina, Greensboro, Greensboro, North Carolina, February, 2008.</w:t>
      </w:r>
    </w:p>
    <w:p w:rsidR="00C723CD"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Pr>
          <w:iCs/>
        </w:rPr>
        <w:tab/>
      </w:r>
      <w:r w:rsidR="00FC4A2E" w:rsidRPr="005A1AA9">
        <w:rPr>
          <w:iCs/>
        </w:rPr>
        <w:t xml:space="preserve">“Right-Brain Writing Assignments for Right-Brain Learners: Teaching Basic Writing Courses to Mostly </w:t>
      </w:r>
    </w:p>
    <w:p w:rsidR="00FC4A2E" w:rsidRPr="005A1AA9" w:rsidRDefault="00C723CD" w:rsidP="00C7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iCs/>
        </w:rPr>
      </w:pPr>
      <w:r>
        <w:rPr>
          <w:iCs/>
        </w:rPr>
        <w:tab/>
      </w:r>
      <w:r w:rsidR="00FC4A2E" w:rsidRPr="005A1AA9">
        <w:rPr>
          <w:iCs/>
        </w:rPr>
        <w:t xml:space="preserve">African American College Students,” College English Association, New Orleans, Louisiana,” April 2007. </w:t>
      </w:r>
    </w:p>
    <w:p w:rsidR="00FC4A2E" w:rsidRPr="005A1AA9"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Pr>
          <w:iCs/>
        </w:rPr>
        <w:tab/>
      </w:r>
      <w:r w:rsidR="00FC4A2E" w:rsidRPr="005A1AA9">
        <w:rPr>
          <w:iCs/>
        </w:rPr>
        <w:t>“Possessing the Land,” College English Association, San Antonio, Texas, April 2006.</w:t>
      </w:r>
    </w:p>
    <w:p w:rsidR="00C723CD"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rPr>
          <w:iCs/>
        </w:rPr>
        <w:tab/>
      </w:r>
      <w:r w:rsidR="00FC4A2E" w:rsidRPr="005A1AA9">
        <w:rPr>
          <w:iCs/>
        </w:rPr>
        <w:t>“Miracle on Inez Street</w:t>
      </w:r>
      <w:r w:rsidR="00FC4A2E" w:rsidRPr="005A1AA9">
        <w:t xml:space="preserve">,” The Association for Research on Mothering’s Conference on “Grandmothers </w:t>
      </w:r>
    </w:p>
    <w:p w:rsidR="00FC4A2E"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tab/>
      </w:r>
      <w:r>
        <w:tab/>
      </w:r>
      <w:r w:rsidR="00FC4A2E" w:rsidRPr="005A1AA9">
        <w:t>and Grandmothering,” Toronto, Canada, April 2004.</w:t>
      </w:r>
    </w:p>
    <w:p w:rsidR="00C723CD"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rsidRPr="005A1AA9">
        <w:t>“Embracing the ‘I’: Making Room for Creative Nonfiction in Composition Classes,</w:t>
      </w:r>
      <w:r w:rsidR="00FC4A2E">
        <w:t xml:space="preserve"> </w:t>
      </w:r>
      <w:r w:rsidR="00FC4A2E" w:rsidRPr="005A1AA9">
        <w:t xml:space="preserve">Louisiana Association </w:t>
      </w:r>
    </w:p>
    <w:p w:rsidR="00FC4A2E" w:rsidRPr="00FC4A2E" w:rsidRDefault="00C723CD" w:rsidP="00C7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iCs/>
        </w:rPr>
      </w:pPr>
      <w:r>
        <w:tab/>
      </w:r>
      <w:r w:rsidR="00FC4A2E" w:rsidRPr="005A1AA9">
        <w:t>for College Composition Conference, Thibodaux, LA, February, 2003. Also presented at the University of Louisiana</w:t>
      </w:r>
      <w:r w:rsidR="00FC4A2E">
        <w:t xml:space="preserve"> Graduate Student Conference, April, 2003.</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“To Believe or Not to Believe: An Update on the Church’s Fried Chicken Rumor in the Black </w:t>
      </w:r>
      <w:r>
        <w:tab/>
        <w:t>Community,” American Folklore Society Conferenc</w:t>
      </w:r>
      <w:r w:rsidR="00C723CD">
        <w:t xml:space="preserve">e, Memphis, Tennessee, October, </w:t>
      </w:r>
      <w:r>
        <w:t>1999.</w:t>
      </w:r>
    </w:p>
    <w:p w:rsidR="00C723CD"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1440"/>
      </w:pPr>
      <w:r>
        <w:t xml:space="preserve">        </w:t>
      </w:r>
      <w:r w:rsidR="00C723CD">
        <w:tab/>
      </w:r>
      <w:r>
        <w:t xml:space="preserve">“ An Examination of Class Struggle in Langston Hughes’ ‘High to Low,’ ‘Low to High,’ and Gloria Naylor’s </w:t>
      </w:r>
    </w:p>
    <w:p w:rsidR="00FC4A2E"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1440"/>
      </w:pPr>
      <w:r>
        <w:tab/>
      </w:r>
      <w:r>
        <w:tab/>
      </w:r>
      <w:r w:rsidR="00FC4A2E">
        <w:rPr>
          <w:i/>
          <w:iCs/>
        </w:rPr>
        <w:t>Linden Hills</w:t>
      </w:r>
      <w:r w:rsidR="00FC4A2E">
        <w:t>,” College Language Association Conference, Tallahassee, Florida, April, 1998.</w:t>
      </w:r>
    </w:p>
    <w:p w:rsidR="00C723CD"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 xml:space="preserve">“Speaking a Language They Can Understand: The Use of the Mulatto in Frances Harper’s </w:t>
      </w:r>
      <w:r w:rsidR="00FC4A2E">
        <w:rPr>
          <w:i/>
          <w:iCs/>
        </w:rPr>
        <w:t>Iola Leroy</w:t>
      </w:r>
      <w:r w:rsidR="00FC4A2E">
        <w:t xml:space="preserve">,” </w:t>
      </w:r>
    </w:p>
    <w:p w:rsidR="00FC4A2E" w:rsidRPr="00314704" w:rsidRDefault="00C723CD" w:rsidP="00C7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
        <w:tab/>
      </w:r>
      <w:r w:rsidR="00FC4A2E">
        <w:t>National American Women Writers of Color Conference, Salisbury State University, Ocean City, Maryland, October, 1996.</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p>
    <w:p w:rsidR="00FC4A2E" w:rsidRPr="00C066FF"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8"/>
          <w:szCs w:val="28"/>
        </w:rPr>
      </w:pPr>
      <w:r w:rsidRPr="00C066FF">
        <w:rPr>
          <w:b/>
          <w:bCs/>
          <w:sz w:val="28"/>
          <w:szCs w:val="28"/>
        </w:rPr>
        <w:t>Public Readings and Panel Discussions:</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Panelist, “What is the Role of General Education at HBCU’s?” HBCU General Alliance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 xml:space="preserve">Conference, Shaw University, Raleigh, North Carolina, October, 2, 2015.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Panelist, “Why is Cape Fear Regional Theater Presenting </w:t>
      </w:r>
      <w:r w:rsidRPr="003C752F">
        <w:rPr>
          <w:i/>
        </w:rPr>
        <w:t>The Bluest Eye</w:t>
      </w:r>
      <w:r>
        <w:t xml:space="preserve">,” Sponsored by Cape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Fear Regional Theater, Fayetteville, North Carolina, October 21, 2014.</w:t>
      </w:r>
    </w:p>
    <w:p w:rsidR="002B77E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Panelist, Student Discussion of </w:t>
      </w:r>
      <w:r w:rsidRPr="003C752F">
        <w:rPr>
          <w:i/>
        </w:rPr>
        <w:t>The Bluest Eye</w:t>
      </w:r>
      <w:r>
        <w:t xml:space="preserve">, Sponsored by Fayetteville State University, Cape Fear </w:t>
      </w:r>
    </w:p>
    <w:p w:rsidR="00FC4A2E" w:rsidRDefault="002B77E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r>
      <w:r w:rsidR="00FC4A2E">
        <w:t>Regional Theater, Fayetteville, North Carolina, November 5, 2014.</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Featured reader, Faculty Reading and Book signing event, FSU University Bookstore, April 2014.</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Featured reader, National Library Week, Fayetteville State University, April 2010.</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Featured reader, African American Read-In, Fayetteville State University, Feb</w:t>
      </w:r>
      <w:r w:rsidR="00253D6B">
        <w:t>ruary</w:t>
      </w:r>
      <w:r>
        <w:t xml:space="preserve"> 2010.</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r>
        <w:lastRenderedPageBreak/>
        <w:t>Featured reader, Thursday Night Reading Series, Chris’ Po Boys, April 2003.</w:t>
      </w:r>
      <w:r>
        <w:rPr>
          <w:b/>
          <w:bCs/>
        </w:rPr>
        <w:t xml:space="preserve"> </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t>Featured reader</w:t>
      </w:r>
      <w:r>
        <w:rPr>
          <w:b/>
          <w:bCs/>
        </w:rPr>
        <w:t xml:space="preserve">, </w:t>
      </w:r>
      <w:r>
        <w:t>Deep South Writer’s Conference, University of Louisiana, Lafayette, October 2002.</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Featured reader, The Artist’s Alliance, Lafayette, Louisiana, March 1998.</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Featured Reader, Thursday Night Reading Series, Chris’ </w:t>
      </w:r>
      <w:smartTag w:uri="urn:schemas-microsoft-com:office:smarttags" w:element="place">
        <w:r>
          <w:t>Po</w:t>
        </w:r>
      </w:smartTag>
      <w:r>
        <w:t xml:space="preserve"> Boys, December 1997.</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p>
    <w:p w:rsidR="00FC4A2E" w:rsidRPr="00C066FF"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8"/>
          <w:szCs w:val="28"/>
        </w:rPr>
      </w:pPr>
      <w:r w:rsidRPr="00C066FF">
        <w:rPr>
          <w:b/>
          <w:bCs/>
          <w:sz w:val="28"/>
          <w:szCs w:val="28"/>
        </w:rPr>
        <w:t>Professional Development</w:t>
      </w:r>
    </w:p>
    <w:p w:rsidR="0023057A" w:rsidRDefault="0023057A" w:rsidP="00D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Cybercon 2018, Arlington, Virginia, November 1, 2018.</w:t>
      </w:r>
    </w:p>
    <w:p w:rsidR="00DE62F7" w:rsidRDefault="00DE62F7" w:rsidP="00D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 xml:space="preserve">Participant, Computers and Writing Conference, George Mason University, Fairfax, Virginia, May 26, </w:t>
      </w:r>
    </w:p>
    <w:p w:rsidR="00DE62F7" w:rsidRDefault="00DE62F7" w:rsidP="00D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ab/>
        <w:t xml:space="preserve">2018. </w:t>
      </w:r>
    </w:p>
    <w:p w:rsidR="00A50A6E" w:rsidRDefault="00A50A6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 xml:space="preserve">Participant, Global Learning and the College Curriculum”, AACU Conference, Denver, Colorado, October </w:t>
      </w:r>
    </w:p>
    <w:p w:rsidR="00A50A6E" w:rsidRDefault="00BB285A"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ab/>
        <w:t>6-8, 201</w:t>
      </w:r>
      <w:r w:rsidR="00A50A6E">
        <w:rPr>
          <w:bCs/>
        </w:rPr>
        <w:t>6.</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“Conflict Mana</w:t>
      </w:r>
      <w:r w:rsidR="00253D6B">
        <w:rPr>
          <w:bCs/>
        </w:rPr>
        <w:t>gement Skills for Women,” SkillP</w:t>
      </w:r>
      <w:r>
        <w:rPr>
          <w:bCs/>
        </w:rPr>
        <w:t xml:space="preserve">ath, Richmond, Virginia, January 2016.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NACADA, Los Vegas, Nevada, Oct. 3-7, 2015.</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 xml:space="preserve">Participant, FSU Department Chairs Workshop, Fayetteville State University, Fayetteville, North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ab/>
        <w:t xml:space="preserve">Carolina, February 13, February 20, February 27 and March 6.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 xml:space="preserve">Participant, 2015 UNC Department Chair Workshop, University of North Carolina, Chapel Hill,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ab/>
        <w:t>North Carolina, January 29-30, 2015.</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Diversity, Learning and Student Success, AAC&amp;U, Chicago, Illinois, March 2014.</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Writing Conference: Short Story Boot Camp, Low</w:t>
      </w:r>
      <w:r w:rsidR="00253D6B">
        <w:rPr>
          <w:bCs/>
        </w:rPr>
        <w:t xml:space="preserve"> C</w:t>
      </w:r>
      <w:r>
        <w:rPr>
          <w:bCs/>
        </w:rPr>
        <w:t>ountry Writers’ Retreat, Folly Beach, South Carolina, March 2014.</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Advancing Diversity in the Legal Profession: A Conference for HACU/Tribal College Prelaw Professors, San Antonio, Texas, January 2014.</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College Reading and Learning Association Conference, Houston, Texas; November 2012.</w:t>
      </w:r>
    </w:p>
    <w:p w:rsidR="00FC4A2E" w:rsidRPr="005A1AA9"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rPr>
          <w:iCs/>
        </w:rPr>
      </w:pPr>
      <w:r>
        <w:rPr>
          <w:bCs/>
        </w:rPr>
        <w:tab/>
        <w:t xml:space="preserve">Participant, </w:t>
      </w:r>
      <w:r w:rsidRPr="005A1AA9">
        <w:rPr>
          <w:iCs/>
        </w:rPr>
        <w:t>17</w:t>
      </w:r>
      <w:r>
        <w:rPr>
          <w:iCs/>
          <w:vertAlign w:val="superscript"/>
        </w:rPr>
        <w:t>9</w:t>
      </w:r>
      <w:r w:rsidRPr="005A1AA9">
        <w:rPr>
          <w:iCs/>
          <w:vertAlign w:val="superscript"/>
        </w:rPr>
        <w:t>h</w:t>
      </w:r>
      <w:r w:rsidRPr="005A1AA9">
        <w:rPr>
          <w:iCs/>
        </w:rPr>
        <w:t xml:space="preserve"> An</w:t>
      </w:r>
      <w:r>
        <w:rPr>
          <w:iCs/>
        </w:rPr>
        <w:t>nual HBCU Symposium, Orlando, Florida, October 2012</w:t>
      </w:r>
      <w:r w:rsidRPr="005A1AA9">
        <w:rPr>
          <w:iCs/>
        </w:rPr>
        <w:t>.</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57</w:t>
      </w:r>
      <w:r w:rsidRPr="00B32A5E">
        <w:rPr>
          <w:bCs/>
          <w:vertAlign w:val="superscript"/>
        </w:rPr>
        <w:t>th</w:t>
      </w:r>
      <w:r>
        <w:rPr>
          <w:bCs/>
        </w:rPr>
        <w:t xml:space="preserve"> Annual International Reading Association Conference, Chicago, Illinois, April 2012.</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2012 CCAS Assessment Workshop, Denver, Colorado, March 2012.</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31</w:t>
      </w:r>
      <w:r>
        <w:rPr>
          <w:bCs/>
          <w:vertAlign w:val="superscript"/>
        </w:rPr>
        <w:t>st</w:t>
      </w:r>
      <w:r>
        <w:rPr>
          <w:bCs/>
        </w:rPr>
        <w:t xml:space="preserve"> Annual Conference on the First-Year Experience, San Antonio, Texas, Feb. 2012.</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bCs/>
        </w:rPr>
      </w:pPr>
      <w:r>
        <w:rPr>
          <w:bCs/>
        </w:rPr>
        <w:t xml:space="preserve">Participant, College Reading and Learning Association Conference, San Diego, California; </w:t>
      </w:r>
      <w:r>
        <w:rPr>
          <w:bCs/>
        </w:rPr>
        <w:tab/>
        <w:t>November 2011.</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2011 CCAE COABE National Conference, San Francisco, California, April 2011.</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30</w:t>
      </w:r>
      <w:r w:rsidRPr="00495B5D">
        <w:rPr>
          <w:bCs/>
          <w:vertAlign w:val="superscript"/>
        </w:rPr>
        <w:t>th</w:t>
      </w:r>
      <w:r>
        <w:rPr>
          <w:bCs/>
        </w:rPr>
        <w:t xml:space="preserve"> Annual Conference on the First-Year Experience, Atlanta, Georgia, Feb. 2011.</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International Reading Association Conference, Chicago, Illinois, April 2010.</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North Carolina Reading Association Conference, Greensboro, North Carolina, March 2010.</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WLU Literacies for All Summer Institute, Columbia, SC, July 2009.</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International Reading Association Conference, Phoenix, Arizona, April 2009.</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 xml:space="preserve">Participant, “Teaching Under-prepared Students,” CITL webinar, Fayetteville State University, March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ab/>
        <w:t xml:space="preserve">2010.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 xml:space="preserve">Participant, “Adolescent Literacy and the Effect of Standards,” CITL webinar, Fayetteville State </w:t>
      </w:r>
      <w:r>
        <w:rPr>
          <w:bCs/>
        </w:rPr>
        <w:tab/>
        <w:t xml:space="preserve">University, February 2010. </w:t>
      </w:r>
    </w:p>
    <w:p w:rsidR="00FC4A2E" w:rsidRPr="00C62E09"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vertAlign w:val="superscript"/>
        </w:rPr>
      </w:pPr>
      <w:r>
        <w:rPr>
          <w:bCs/>
        </w:rPr>
        <w:t>Participant, 29</w:t>
      </w:r>
      <w:r w:rsidRPr="00C62E09">
        <w:rPr>
          <w:bCs/>
          <w:vertAlign w:val="superscript"/>
        </w:rPr>
        <w:t>th</w:t>
      </w:r>
      <w:r>
        <w:rPr>
          <w:bCs/>
        </w:rPr>
        <w:t xml:space="preserve"> Annual Conference on the First-Year Experience, Denver, Colorado, Feb. 2010.</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28</w:t>
      </w:r>
      <w:r w:rsidRPr="00C62E09">
        <w:rPr>
          <w:bCs/>
          <w:vertAlign w:val="superscript"/>
        </w:rPr>
        <w:t>th</w:t>
      </w:r>
      <w:r>
        <w:rPr>
          <w:bCs/>
        </w:rPr>
        <w:t xml:space="preserve"> Annual Conference on the First-Year Experience, Orlando, Florida, Feb. 2009.</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“Using Questions for Learning,” CITL workshop, Fayetteville State University, January 2010.</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Best Practices on the First Day of Class, CITL Webinar, Fayetteville State University, 2010.</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CITL Saturday Academy, Fayetteville State University, March 2009.</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Participant, CITL Saturday Academy, Fayetteville State University, Feb. 2008.</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 xml:space="preserve">Participant, Roundtable discussion on teaching grammar, Writing Across the Curriculum,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ab/>
      </w:r>
      <w:smartTag w:uri="urn:schemas-microsoft-com:office:smarttags" w:element="place">
        <w:smartTag w:uri="urn:schemas-microsoft-com:office:smarttags" w:element="PlaceName">
          <w:r>
            <w:rPr>
              <w:bCs/>
            </w:rPr>
            <w:t>Fayetteville</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smartTag>
      <w:r>
        <w:rPr>
          <w:bCs/>
        </w:rPr>
        <w:t>, October 2007.</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lastRenderedPageBreak/>
        <w:t xml:space="preserve">Participant, Teaching and Learning with Technology Conference, </w:t>
      </w: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smartTag>
      <w:r>
        <w:t xml:space="preserve">,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March 2007.</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Participant, North Carolina Writer’s Network Conference, </w:t>
      </w:r>
      <w:smartTag w:uri="urn:schemas-microsoft-com:office:smarttags" w:element="place">
        <w:smartTag w:uri="urn:schemas-microsoft-com:office:smarttags" w:element="City">
          <w:r>
            <w:t>Durham</w:t>
          </w:r>
        </w:smartTag>
        <w:r>
          <w:t xml:space="preserve">, </w:t>
        </w:r>
        <w:smartTag w:uri="urn:schemas-microsoft-com:office:smarttags" w:element="State">
          <w:r>
            <w:t>North Carolina</w:t>
          </w:r>
        </w:smartTag>
      </w:smartTag>
      <w:r>
        <w:t xml:space="preserve">, November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10-12, 2006.</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Participant, NPEC, The National Symposium on Postsecondary Student Success, </w:t>
      </w:r>
      <w:smartTag w:uri="urn:schemas-microsoft-com:office:smarttags" w:element="place">
        <w:smartTag w:uri="urn:schemas-microsoft-com:office:smarttags" w:element="State">
          <w:r>
            <w:t>Washington</w:t>
          </w:r>
        </w:smartTag>
      </w:smartTag>
      <w:r>
        <w:t xml:space="preserve">,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 xml:space="preserve">D.C., </w:t>
      </w:r>
      <w:smartTag w:uri="urn:schemas-microsoft-com:office:smarttags" w:element="date">
        <w:smartTagPr>
          <w:attr w:name="Year" w:val="2006"/>
          <w:attr w:name="Day" w:val="1"/>
          <w:attr w:name="Month" w:val="11"/>
        </w:smartTagPr>
        <w:r>
          <w:t>November 1-3, 2006</w:t>
        </w:r>
      </w:smartTag>
      <w:r>
        <w:t>.</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Participant, IDEA Seminar, “Motivating Students to Learn,” </w:t>
      </w:r>
      <w:smartTag w:uri="urn:schemas-microsoft-com:office:smarttags" w:element="place">
        <w:smartTag w:uri="urn:schemas-microsoft-com:office:smarttags" w:element="City">
          <w:r>
            <w:t>Savannah</w:t>
          </w:r>
        </w:smartTag>
        <w:r>
          <w:t xml:space="preserve">, </w:t>
        </w:r>
        <w:smartTag w:uri="urn:schemas-microsoft-com:office:smarttags" w:element="country-region">
          <w:r>
            <w:t>Georgia</w:t>
          </w:r>
        </w:smartTag>
      </w:smartTag>
      <w:r>
        <w:t>, February 2006.</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FC4A2E" w:rsidRPr="000B61C7"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C066FF">
        <w:rPr>
          <w:b/>
          <w:bCs/>
          <w:sz w:val="28"/>
          <w:szCs w:val="28"/>
        </w:rPr>
        <w:t>Teaching Experience:</w:t>
      </w:r>
      <w:r w:rsidRPr="00C066FF">
        <w:rPr>
          <w:sz w:val="28"/>
          <w:szCs w:val="28"/>
        </w:rPr>
        <w:t xml:space="preserve"> </w:t>
      </w:r>
    </w:p>
    <w:p w:rsidR="00825FC4" w:rsidRDefault="00825FC4"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825FC4">
        <w:rPr>
          <w:b/>
        </w:rPr>
        <w:t>Adjunct Instructor</w:t>
      </w:r>
      <w:r>
        <w:t>, George Mason University, August 2018-present.</w:t>
      </w:r>
    </w:p>
    <w:p w:rsidR="00825FC4" w:rsidRDefault="00825FC4"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ENGH 302/B: Advanced Composition</w:t>
      </w:r>
    </w:p>
    <w:p w:rsidR="00825FC4" w:rsidRDefault="00825FC4" w:rsidP="00825FC4">
      <w:pPr>
        <w:spacing w:after="0" w:line="240" w:lineRule="auto"/>
        <w:ind w:left="720"/>
        <w:rPr>
          <w:rFonts w:cstheme="minorHAnsi"/>
          <w:b/>
        </w:rPr>
      </w:pPr>
      <w:r>
        <w:t xml:space="preserve">Designed </w:t>
      </w:r>
      <w:r>
        <w:rPr>
          <w:rFonts w:cstheme="minorHAnsi"/>
        </w:rPr>
        <w:t xml:space="preserve">to </w:t>
      </w:r>
      <w:r w:rsidRPr="00825FC4">
        <w:rPr>
          <w:rFonts w:eastAsia="Times New Roman" w:cstheme="minorHAnsi"/>
          <w:color w:val="000000"/>
        </w:rPr>
        <w:t>help you engage in scholarly inquiry as you work on narrowing a research question and engaging with your discipline or field of study.</w:t>
      </w:r>
    </w:p>
    <w:p w:rsidR="00825FC4" w:rsidRDefault="00825FC4" w:rsidP="00825FC4">
      <w:pPr>
        <w:spacing w:after="0" w:line="240" w:lineRule="auto"/>
      </w:pPr>
      <w:r w:rsidRPr="00825FC4">
        <w:rPr>
          <w:b/>
        </w:rPr>
        <w:t>Professional Writing Instructor</w:t>
      </w:r>
      <w:r>
        <w:t>, National Defense University, June 2018-July 2018</w:t>
      </w:r>
    </w:p>
    <w:p w:rsidR="00825FC4" w:rsidRDefault="00716D5A" w:rsidP="00825FC4">
      <w:pPr>
        <w:spacing w:after="0" w:line="240" w:lineRule="auto"/>
      </w:pPr>
      <w:r w:rsidRPr="00716D5A">
        <w:t>NDU 6100</w:t>
      </w:r>
      <w:r>
        <w:t>: Introduction to Graduate Writing and Research</w:t>
      </w:r>
    </w:p>
    <w:p w:rsidR="00534E9E" w:rsidRPr="00716D5A" w:rsidRDefault="00534E9E" w:rsidP="00825FC4">
      <w:pPr>
        <w:spacing w:after="0" w:line="240" w:lineRule="auto"/>
        <w:ind w:left="720"/>
      </w:pPr>
      <w:r>
        <w:t>Designed as an introductory course to academic writ</w:t>
      </w:r>
      <w:r w:rsidR="00405085">
        <w:t>ing for non-English natives. Course focused on the writing process, including thesis development, organization, documentation, critical reading, and revising.</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English 533: Approaches to African American Literature</w:t>
      </w:r>
    </w:p>
    <w:p w:rsidR="00FC4A2E" w:rsidRDefault="00726CAC"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Examined the works of </w:t>
      </w:r>
      <w:r w:rsidR="00FC4A2E">
        <w:t>both canonical and non-canonical works by various African American writers, ranging from Harriet Wilson to Octavia Butler. Also, students wrote a conference-length paper and gave oral presentations.</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English 470: Senior Seminar (African American Folklore)</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 xml:space="preserve">Introduced students to the oral traditions associated with African American </w:t>
      </w:r>
      <w:r>
        <w:tab/>
      </w:r>
      <w:r>
        <w:tab/>
      </w:r>
      <w:r>
        <w:tab/>
        <w:t xml:space="preserve">culture, including blues music, African American folktales, myths, legends, </w:t>
      </w:r>
      <w:r>
        <w:tab/>
      </w:r>
      <w:r>
        <w:tab/>
      </w:r>
      <w:r>
        <w:tab/>
        <w:t xml:space="preserve">superstitions, and the presence of African American folklore in literature. Also, </w:t>
      </w:r>
      <w:r>
        <w:tab/>
      </w:r>
      <w:r>
        <w:tab/>
      </w:r>
      <w:r>
        <w:tab/>
        <w:t xml:space="preserve">this course incorporated a service learning component.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English 223: African American Literature II</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 xml:space="preserve">Examined works by African American writers from Reconstruction to the present.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English 346: Creative Nonfiction Workshop</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Introduced students to the fundamentals of writing creative nonfiction.  Students wrote and revised three pieces of creative nonfiction, created a course chapbook titled </w:t>
      </w:r>
      <w:r w:rsidRPr="00BA28CA">
        <w:rPr>
          <w:i/>
        </w:rPr>
        <w:t>Reflections:</w:t>
      </w:r>
      <w:r>
        <w:rPr>
          <w:i/>
        </w:rPr>
        <w:t xml:space="preserve"> Scenes From O</w:t>
      </w:r>
      <w:r w:rsidRPr="00BA28CA">
        <w:rPr>
          <w:i/>
        </w:rPr>
        <w:t>ur Lives</w:t>
      </w:r>
      <w:r>
        <w:t xml:space="preserve"> and held a public reading, book signing, and panel discussion in Rosenthal to feature their work. </w:t>
      </w:r>
      <w:r>
        <w:tab/>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English 343: The Teaching and Tutoring of Writing</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Examined various theories related to the field of Rhetoric and Composition. Assignments ranged from summarizing and responding to articles and assisting students in our university’s writing center to developing sample writing assignments and giving oral presentations. The course consisted of five future high school English teachers.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English 120 (regular and Honors)</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Developed course syllabus and assignments. The focus of both courses was argument and research.</w:t>
      </w:r>
      <w:r>
        <w:tab/>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r>
        <w:t>English 108:</w:t>
      </w:r>
      <w:r>
        <w:rPr>
          <w:b/>
          <w:bCs/>
        </w:rPr>
        <w:t xml:space="preserve"> </w:t>
      </w:r>
      <w:r>
        <w:t>Basic Writing</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r>
        <w:rPr>
          <w:b/>
          <w:bCs/>
        </w:rPr>
        <w:tab/>
      </w:r>
      <w:r>
        <w:t>Developed course syllabus and assignments.</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sidRPr="007623CA">
        <w:rPr>
          <w:bCs/>
        </w:rPr>
        <w:t>English 110</w:t>
      </w:r>
      <w:r>
        <w:rPr>
          <w:bCs/>
        </w:rPr>
        <w:t>:</w:t>
      </w:r>
      <w:r w:rsidRPr="007623CA">
        <w:rPr>
          <w:bCs/>
        </w:rPr>
        <w:t xml:space="preserve"> (Honors)</w:t>
      </w:r>
    </w:p>
    <w:p w:rsidR="00FC4A2E" w:rsidRPr="007623CA"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Cs/>
        </w:rPr>
      </w:pPr>
      <w:r>
        <w:rPr>
          <w:bCs/>
        </w:rPr>
        <w:t xml:space="preserve">Developed course syllabus and assignments. The theme of the course was the depiction of African Americans in the Media </w:t>
      </w:r>
      <w:r w:rsidRPr="007623CA">
        <w:rPr>
          <w:bCs/>
        </w:rPr>
        <w:tab/>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lastRenderedPageBreak/>
        <w:t>English 110:</w:t>
      </w:r>
      <w:r>
        <w:rPr>
          <w:b/>
          <w:bCs/>
        </w:rPr>
        <w:t xml:space="preserve"> </w:t>
      </w:r>
      <w:r>
        <w:t xml:space="preserve">Freshman Composition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r>
        <w:tab/>
        <w:t>Developed course syllabus and assignments.</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English 341: Advanced Composition</w:t>
      </w:r>
      <w:r w:rsidR="00270882">
        <w:t xml:space="preserve"> (face-to-face and online)</w:t>
      </w:r>
    </w:p>
    <w:p w:rsidR="00FC4A2E" w:rsidRP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 xml:space="preserve">Developed a course syllabus and assignments that allows students to read essays, discuss, and write argumentative papers on five controversial topics, such as race and identity, the American educational system, and crime and the treatment of criminals. Each student is required to do an oral presentation on one of the assigned topics.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b/>
          <w:bCs/>
        </w:rPr>
        <w:t>Graduate Assistant</w:t>
      </w:r>
      <w:r>
        <w:t xml:space="preserve">, </w:t>
      </w:r>
      <w:smartTag w:uri="urn:schemas-microsoft-com:office:smarttags" w:element="PlaceType">
        <w:r>
          <w:t>University</w:t>
        </w:r>
      </w:smartTag>
      <w:r>
        <w:t xml:space="preserve"> of </w:t>
      </w:r>
      <w:smartTag w:uri="urn:schemas-microsoft-com:office:smarttags" w:element="PlaceName">
        <w:r>
          <w:t>Louisiana</w:t>
        </w:r>
      </w:smartTag>
      <w:r>
        <w:t xml:space="preserve">, </w:t>
      </w:r>
      <w:smartTag w:uri="urn:schemas-microsoft-com:office:smarttags" w:element="place">
        <w:smartTag w:uri="urn:schemas-microsoft-com:office:smarttags" w:element="City">
          <w:r>
            <w:t>Lafayette</w:t>
          </w:r>
        </w:smartTag>
      </w:smartTag>
      <w:r>
        <w:t>, 1997-present.</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English 101: Freshman Composition</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Developed course syllabus and assignments.</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English 90: Remedial</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1440"/>
      </w:pPr>
      <w:r>
        <w:tab/>
        <w:t xml:space="preserve">    </w:t>
      </w:r>
      <w:r>
        <w:tab/>
        <w:t xml:space="preserve">Developed course syllabus and assignments. </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English 205: American Literature I </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1440"/>
      </w:pPr>
      <w:r>
        <w:t xml:space="preserve">                </w:t>
      </w:r>
      <w:r>
        <w:tab/>
        <w:t>Examined the works of early American writers, ranging from the Puritans to the</w:t>
      </w:r>
      <w:r w:rsidR="00572E68">
        <w:t xml:space="preserve"> </w:t>
      </w:r>
      <w:r>
        <w:t xml:space="preserve">Romantics. Students were required to write daily response papers on their </w:t>
      </w:r>
      <w:r w:rsidR="00572E68">
        <w:t xml:space="preserve">reading </w:t>
      </w:r>
      <w:r>
        <w:t>assignments, do written critiques of three scholarly articles, write a 4-5 pg. critical   paper, and take a comprehensive final exam.</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English 360: Advanced Exposition</w:t>
      </w:r>
    </w:p>
    <w:p w:rsidR="00FC4A2E" w:rsidRDefault="00FC4A2E" w:rsidP="00FC4A2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Developed course to focus on argument as a rhetorical strategy.  Students discuss and write essays on argumentative, controversial topics, such as capital punishment and free speech.  Each student also gives an oral presentation of twenty minutes on an article related to the various topics.</w:t>
      </w:r>
      <w:r>
        <w:tab/>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I</w:t>
      </w:r>
      <w:r>
        <w:rPr>
          <w:b/>
          <w:bCs/>
        </w:rPr>
        <w:t>nstructor</w:t>
      </w:r>
      <w:r>
        <w:t>, UL / France Study Abroad Program, Paris, Summer 2000.</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English 223: Introduction to Creative Writing (Poetry Workshop)</w:t>
      </w:r>
    </w:p>
    <w:p w:rsidR="00C003F9" w:rsidRDefault="00FC4A2E" w:rsidP="00C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t>Introduced students to various poetic forms and techniques, wrote verse, and critiqued the poetry-in-progress of their classmates. Students were required to write poetry centering u</w:t>
      </w:r>
      <w:r w:rsidR="00C003F9">
        <w:t>pon</w:t>
      </w:r>
    </w:p>
    <w:p w:rsidR="002B4984" w:rsidRPr="002B4984" w:rsidRDefault="002B4984" w:rsidP="00C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t</w:t>
      </w:r>
      <w:r w:rsidR="00C003F9" w:rsidRPr="002B4984">
        <w:t>heir experiences in Paris.</w:t>
      </w:r>
      <w:r w:rsidR="00C003F9" w:rsidRPr="002B4984">
        <w:tab/>
      </w:r>
    </w:p>
    <w:p w:rsidR="00C003F9" w:rsidRDefault="002B4984" w:rsidP="00C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2B4984">
        <w:rPr>
          <w:b/>
        </w:rPr>
        <w:t>Instructor</w:t>
      </w:r>
      <w:r>
        <w:t xml:space="preserve">, </w:t>
      </w:r>
      <w:r w:rsidR="00C003F9">
        <w:t xml:space="preserve">English 370: Special Topics in Literature (Women of the Left Bank: American </w:t>
      </w:r>
    </w:p>
    <w:p w:rsidR="00C003F9" w:rsidRDefault="00C003F9" w:rsidP="00C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Women Writers in Paris)</w:t>
      </w:r>
    </w:p>
    <w:p w:rsidR="00C003F9" w:rsidRDefault="00C003F9" w:rsidP="00C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
        <w:t xml:space="preserve">    </w:t>
      </w:r>
      <w:r>
        <w:tab/>
        <w:t>Examined the works of Gertrude Stein, Anais Nin, and Edith Wharton and visited various sites in Paris, which the writers themselves frequented. Students were required to write a 6-8 pg. critical paper on either one or a combination of the required readings and to give a 5-10 minute oral presentation on their topic.</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b/>
          <w:bCs/>
        </w:rPr>
        <w:t>Instructor</w:t>
      </w:r>
      <w:r>
        <w:t xml:space="preserve">, </w:t>
      </w:r>
      <w:smartTag w:uri="urn:schemas-microsoft-com:office:smarttags" w:element="PlaceName">
        <w:r>
          <w:t>Hanson</w:t>
        </w:r>
      </w:smartTag>
      <w:r>
        <w:t xml:space="preserve"> </w:t>
      </w:r>
      <w:smartTag w:uri="urn:schemas-microsoft-com:office:smarttags" w:element="PlaceName">
        <w:r>
          <w:t>Memorial</w:t>
        </w:r>
      </w:smartTag>
      <w:r>
        <w:t xml:space="preserve"> </w:t>
      </w:r>
      <w:smartTag w:uri="urn:schemas-microsoft-com:office:smarttags" w:element="PlaceType">
        <w:r>
          <w:t>High School</w:t>
        </w:r>
      </w:smartTag>
      <w:r>
        <w:t xml:space="preserve">, </w:t>
      </w:r>
      <w:smartTag w:uri="urn:schemas-microsoft-com:office:smarttags" w:element="place">
        <w:smartTag w:uri="urn:schemas-microsoft-com:office:smarttags" w:element="City">
          <w:r>
            <w:t>Franklin</w:t>
          </w:r>
        </w:smartTag>
        <w:r>
          <w:t xml:space="preserve">, </w:t>
        </w:r>
        <w:smartTag w:uri="urn:schemas-microsoft-com:office:smarttags" w:element="State">
          <w:r>
            <w:t>Louisiana</w:t>
          </w:r>
        </w:smartTag>
      </w:smartTag>
      <w:r>
        <w:t>, 1998. Creative Nonfiction Workshop</w:t>
      </w:r>
    </w:p>
    <w:p w:rsidR="00C003F9" w:rsidRDefault="00C003F9" w:rsidP="00C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b/>
          <w:bCs/>
        </w:rPr>
      </w:pPr>
      <w:r>
        <w:t xml:space="preserve">    </w:t>
      </w:r>
      <w:r>
        <w:tab/>
        <w:t>Designed this two-week course in an effort to introduce creative nonfiction to a group of seniors at Hanson Memorial High School in Franklin, Louisiana. Students learned the basic characteristics of creative nonfiction and how it differed in subject matter and form from fiction. During the second week, students wrote first drafts of personal essays and shared their writings with their classmates.</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b/>
          <w:bCs/>
        </w:rPr>
        <w:t>Teacher/Counselor</w:t>
      </w:r>
      <w:r w:rsidRPr="0035209B">
        <w:rPr>
          <w:bCs/>
        </w:rPr>
        <w:t>,</w:t>
      </w:r>
      <w:r>
        <w:t xml:space="preserve"> Memphis Boys’ Town, Memphis, Tennessee.</w:t>
      </w:r>
    </w:p>
    <w:p w:rsidR="00C003F9" w:rsidRDefault="00C003F9" w:rsidP="00C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1440"/>
      </w:pPr>
      <w:r>
        <w:tab/>
        <w:t>Assisted residents with completing their school assignments and meeting their daily behavioral goals.</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8"/>
          <w:szCs w:val="28"/>
        </w:rPr>
      </w:pPr>
    </w:p>
    <w:p w:rsidR="00C003F9" w:rsidRPr="00C066FF"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8"/>
          <w:szCs w:val="28"/>
        </w:rPr>
      </w:pPr>
      <w:r w:rsidRPr="00C066FF">
        <w:rPr>
          <w:b/>
          <w:bCs/>
          <w:sz w:val="28"/>
          <w:szCs w:val="28"/>
        </w:rPr>
        <w:t>Grants, Scholarships and Awards:</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Certificate of Appreciation for Contribution and Commitment to FSU Students, Phi Beta Sigma </w:t>
      </w:r>
      <w:r>
        <w:tab/>
        <w:t>Fraternity, Fayetteville State University, April 2012.</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Reading Across the Curriculum, Title III grant, Fayetteville State University, October 2012- </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lastRenderedPageBreak/>
        <w:tab/>
        <w:t>September 2013.</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Recipient, Summer Research Stipend ($2000), Fayetteville State University, June 2012.</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Reading Across the Curriculum, Title III grant, Fayetteville State University, October 2011- </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September 2012.</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Participant, UNCF/ Mellon Summer 2011 Institute, Hampton University, August 2011.</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Reading Across the Curriculum, Title III grant, Fayetteville State University, October 2010- </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September 2011.</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Reading Across the Curriculum, Title III grant, Fayetteville State University, October 2009- </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September 2010.</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Excellence in Conference Presentations, Department of English, College of Arts and Sciences, </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r>
      <w:smartTag w:uri="urn:schemas-microsoft-com:office:smarttags" w:element="place">
        <w:smartTag w:uri="urn:schemas-microsoft-com:office:smarttags" w:element="PlaceName">
          <w:r>
            <w:t>Fayetteville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spring 2009.</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Reading Across the Curriculum, Title III grant, Fayetteville State University, October 2008- </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September 2009.</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Selected Participant, Tar River Writing Project, East Carolina University, Summer 2008.</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Excellence in Teaching, Hamilton High School, 2004-2005.</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Scholarship, American Folklore Society Conference, 1999.</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Doctoral Fellowship, University of Louisiana, Lafayette, 1998-2004.</w:t>
      </w:r>
    </w:p>
    <w:p w:rsidR="00C003F9" w:rsidRDefault="00C003F9" w:rsidP="00C0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Webb Award for Excellence in Teaching, </w:t>
      </w:r>
      <w:smartTag w:uri="urn:schemas-microsoft-com:office:smarttags" w:element="PlaceType">
        <w:r>
          <w:t>University</w:t>
        </w:r>
      </w:smartTag>
      <w:r>
        <w:t xml:space="preserve"> of </w:t>
      </w:r>
      <w:smartTag w:uri="urn:schemas-microsoft-com:office:smarttags" w:element="PlaceName">
        <w:r>
          <w:t>Louisiana</w:t>
        </w:r>
      </w:smartTag>
      <w:r>
        <w:t xml:space="preserve">, </w:t>
      </w:r>
      <w:smartTag w:uri="urn:schemas-microsoft-com:office:smarttags" w:element="place">
        <w:smartTag w:uri="urn:schemas-microsoft-com:office:smarttags" w:element="City">
          <w:r>
            <w:t>Lafayette</w:t>
          </w:r>
        </w:smartTag>
      </w:smartTag>
      <w:r>
        <w:t>, 1997-98.</w:t>
      </w:r>
    </w:p>
    <w:p w:rsidR="00FC4A2E" w:rsidRPr="00BF5AB0" w:rsidRDefault="00C003F9" w:rsidP="00BF5A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sectPr w:rsidR="00FC4A2E" w:rsidRPr="00BF5AB0" w:rsidSect="00FC4A2E">
          <w:pgSz w:w="12240" w:h="15840"/>
          <w:pgMar w:top="1440" w:right="1440" w:bottom="1440" w:left="1440" w:header="1440" w:footer="1440" w:gutter="0"/>
          <w:cols w:space="720"/>
        </w:sectPr>
      </w:pPr>
      <w:r>
        <w:t>Ronald McNair Creative Writing Award, University</w:t>
      </w:r>
      <w:r w:rsidR="00BF5AB0">
        <w:t xml:space="preserve"> of Tennessee, Knox</w:t>
      </w:r>
      <w:r w:rsidR="00285937">
        <w:t xml:space="preserve">ville, </w:t>
      </w:r>
      <w:r w:rsidR="00BF5AB0">
        <w:t>1991.</w:t>
      </w:r>
    </w:p>
    <w:p w:rsidR="00FC4A2E" w:rsidRPr="00C066FF"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8"/>
          <w:szCs w:val="28"/>
        </w:rPr>
      </w:pPr>
      <w:r w:rsidRPr="00C066FF">
        <w:rPr>
          <w:b/>
          <w:bCs/>
          <w:sz w:val="28"/>
          <w:szCs w:val="28"/>
        </w:rPr>
        <w:lastRenderedPageBreak/>
        <w:t>Professional Experience:</w:t>
      </w:r>
    </w:p>
    <w:p w:rsidR="00572E68" w:rsidRDefault="00572E68" w:rsidP="00572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AP Reader, Educational Testing Service (ETS), Tampa, Florida, June 2017.</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AP Reader, Educational Testing Service (ETS), Kansas City, Missouri, June 2016.</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Reviewer, M.A. in English program at University of North Carolina, Wilmington, March 2016</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AP Reader, Educational Testing Service (ETS), Kansas City, Missouri, June 2015.</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Member, College Transfer Advisory Committee, Fayetteville Technical Community College,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 xml:space="preserve">Fayetteville, North Carolina, January 2015-present.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AP Reader, Educational Testing Service (ETS), Louisville, Kentucky, June 2014.</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Keynote Speaker, The Bernard Echols Scholarship Valentine’s Banquet, Carrolton, Georgia,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 xml:space="preserve">February 14, 2015.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AP Reader, Educational Testing Service (ETS), Louisville, Kentucky, June 2013.</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Literature Faculty Member, Comprehensive Articulation Agreement (CAA) Revision Joint Team </w:t>
      </w:r>
      <w:r>
        <w:tab/>
        <w:t>Meeting, Chapel Hill, North Carolina, October 2013.</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AP Reader, Educational Testing Service (ETS), Louisville, Kentucky, June 2012.</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AP Reader, Educational Testing Service (ETS), Louisville, Kentucky, June 2011.</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AP Reader, Educational Testing Service (ETS), Louisville, Kentucky, June 2010.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AP Reader, Educational Testing Service (ETS), Daytona Beach, Florida, June 2009.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AP Reader, Educational Testing Service (ETS), Daytona Beach, Florida, June 2008.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Reviewer, Comp: Read. Wadsworth Review Project, August, 2009.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Reviewer, </w:t>
      </w:r>
      <w:r w:rsidRPr="001B2217">
        <w:rPr>
          <w:i/>
        </w:rPr>
        <w:t>Present Tense Contemporary Themes for Writers</w:t>
      </w:r>
      <w:r>
        <w:t xml:space="preserve">, Wadsworth Review Project, April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2008.</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Creative Nonfiction editor, </w:t>
      </w:r>
      <w:r w:rsidRPr="0083514D">
        <w:rPr>
          <w:i/>
        </w:rPr>
        <w:t>Trillium Literary Journal</w:t>
      </w:r>
      <w:r w:rsidR="00572E68">
        <w:t>, spring 2006-2007</w:t>
      </w:r>
      <w:r>
        <w:t xml:space="preserve">.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Reviewer, </w:t>
      </w:r>
      <w:r w:rsidRPr="002B6218">
        <w:rPr>
          <w:i/>
        </w:rPr>
        <w:t>The Thomson Reader: Conversations in Text</w:t>
      </w:r>
      <w:r>
        <w:t>. October 2007.</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Academic Mentor, Memphis McNair Program, Memphis, Tennessee, Summer 2007.</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Academic Mentor, Memphis McNair Program, Memphis, Tennessee, Summer 2006.</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Conducted GRE essay and personal statement-writing workshops for McNair Scholars.</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Teacher, Bronco Men Learning Community, </w:t>
      </w:r>
      <w:smartTag w:uri="urn:schemas-microsoft-com:office:smarttags" w:element="place">
        <w:smartTag w:uri="urn:schemas-microsoft-com:office:smarttags" w:element="PlaceName">
          <w:r>
            <w:t>Fayetteville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Spring 2006.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Co-Editor, </w:t>
      </w:r>
      <w:r>
        <w:rPr>
          <w:i/>
          <w:iCs/>
        </w:rPr>
        <w:t>Southwestern Review</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Louisiana</w:t>
          </w:r>
        </w:smartTag>
      </w:smartTag>
      <w:r>
        <w:t>, Lafayette, Spring 2000.</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Selected and edited student writings to be published in journal.</w:t>
      </w:r>
    </w:p>
    <w:p w:rsidR="00FC4A2E" w:rsidRPr="000644E2"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Intern, the</w:t>
      </w:r>
      <w:r>
        <w:rPr>
          <w:i/>
          <w:iCs/>
        </w:rPr>
        <w:t xml:space="preserve"> Oxford American</w:t>
      </w:r>
      <w:r>
        <w:t xml:space="preserve"> magazine, Oxford, Mississippi, Summer 1999.</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Participated in almost every facet of publishing the magazine, including editing the   works of writers, fact-checking, creating new and interesting ideas for each issue, and redesigning the magazine’s cover.</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Research Assistant, Institute for African American Studies, University of </w:t>
      </w:r>
      <w:smartTag w:uri="urn:schemas-microsoft-com:office:smarttags" w:element="place">
        <w:smartTag w:uri="urn:schemas-microsoft-com:office:smarttags" w:element="country-region">
          <w:r>
            <w:t>Georgia</w:t>
          </w:r>
        </w:smartTag>
      </w:smartTag>
      <w:r>
        <w:t xml:space="preserve">,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1996-97.</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Assisted Dr. Ronald Baxter Miller with compilation of annotated bibliography; assisted                  secretary with various office duties.</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Intern, Womanist Studies Consortium, University of Georgia, 1995-96.</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r>
        <w:t>Assisted Dr. Barbara McCaskill with compilation of an</w:t>
      </w:r>
      <w:r w:rsidR="00C723CD">
        <w:t xml:space="preserve">notated bibliography on </w:t>
      </w:r>
      <w:r>
        <w:t>“womanist</w:t>
      </w:r>
      <w:r w:rsidR="00C723CD">
        <w:t xml:space="preserve">,” or Black feminist </w:t>
      </w:r>
      <w:r>
        <w:t>sources; assembled applications for “Womanist” fellowships.</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p>
    <w:p w:rsidR="00FC4A2E" w:rsidRPr="00C066FF"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C066FF">
        <w:rPr>
          <w:b/>
          <w:bCs/>
          <w:sz w:val="28"/>
          <w:szCs w:val="28"/>
        </w:rPr>
        <w:t>Academic Service, Department, College and University:</w:t>
      </w:r>
    </w:p>
    <w:p w:rsidR="00545F10" w:rsidRDefault="00545F10"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Ethics Advisory Committee, National Defense University, 2018-2019.</w:t>
      </w:r>
    </w:p>
    <w:p w:rsidR="00C723CD"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Fayetteville Technical Community College Transfer </w:t>
      </w:r>
      <w:r w:rsidR="00572E68">
        <w:t>Advisory Committee, 2014-2018</w:t>
      </w:r>
      <w:r>
        <w:t>.</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Strategic Planning Committee, Fayettevill</w:t>
      </w:r>
      <w:r w:rsidR="00572E68">
        <w:t>e State University, 2014-2018</w:t>
      </w:r>
      <w:r>
        <w:t>.</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Assessment Coordinator, Dept. of English, Fayetteville State University, January 2012.</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FSU/CCECHS, Mentor, Dept. of Education, Fayetteville State University, 2011-2012.</w:t>
      </w:r>
    </w:p>
    <w:p w:rsidR="00FC4A2E"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Assessment and Curriculum Committee, Dept. of English, Fayetteville State University, 2011-2012.</w:t>
      </w:r>
    </w:p>
    <w:p w:rsidR="00FC4A2E"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lastRenderedPageBreak/>
        <w:tab/>
      </w:r>
      <w:r w:rsidR="00FC4A2E">
        <w:t>Glint Committee, Dept. of English, Fayetteville State University, 2011-2012.</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Reading Club Facilitator, Fayetteville State University, fall 2009, 2010, 2011.</w:t>
      </w:r>
    </w:p>
    <w:p w:rsidR="00FC4A2E"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Communication Skills Advisory Committee, Fayetteville Sta</w:t>
      </w:r>
      <w:r w:rsidR="00572E68">
        <w:t>te University, fall 2010-2017</w:t>
      </w:r>
      <w:r w:rsidR="00FC4A2E">
        <w:t>.</w:t>
      </w:r>
    </w:p>
    <w:p w:rsidR="00FC4A2E"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 xml:space="preserve">QEP / SACS Committee, Fayetteville State University, spring 2010-spring 2011. </w:t>
      </w:r>
    </w:p>
    <w:p w:rsidR="00FC4A2E"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CAS Newsletter Committee, Fayetteville State University, 2009-2010.</w:t>
      </w:r>
    </w:p>
    <w:p w:rsidR="00C723CD" w:rsidRDefault="00FC4A2E" w:rsidP="00C7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
        <w:t>Commencement Marshall, Fayetteville State University, fall 200</w:t>
      </w:r>
      <w:r w:rsidR="00C723CD">
        <w:t>6, fall 2008, fall 2009, spring</w:t>
      </w:r>
    </w:p>
    <w:p w:rsidR="00FC4A2E" w:rsidRDefault="00C723CD" w:rsidP="00C72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
        <w:tab/>
      </w:r>
      <w:r w:rsidR="00FC4A2E">
        <w:t>2010, fall 2010.</w:t>
      </w:r>
    </w:p>
    <w:p w:rsidR="00FC4A2E" w:rsidRDefault="00C723CD"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Honors Advisory Committee, Fayetteville State University, 2008-2010.</w:t>
      </w:r>
    </w:p>
    <w:p w:rsidR="00FC4A2E" w:rsidRDefault="00F62CF5"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Peer Review Committee, Dept. of English, Fayetteville State University, 2009-2010</w:t>
      </w:r>
    </w:p>
    <w:p w:rsidR="00FC4A2E" w:rsidRDefault="00FE19FF"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QEP/ SACS Writing Committee, Fayetteville State University, 2009-2010.</w:t>
      </w:r>
    </w:p>
    <w:p w:rsidR="00FC4A2E" w:rsidRDefault="00FC4A2E" w:rsidP="00FE1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
        <w:t>Faculty Senate, Academic Affairs Committee and Student Affair</w:t>
      </w:r>
      <w:r w:rsidR="00FE19FF">
        <w:t xml:space="preserve">s Committee, Fayetteville State </w:t>
      </w:r>
      <w:r>
        <w:t>University, 2009-2011.</w:t>
      </w:r>
    </w:p>
    <w:p w:rsidR="00FC4A2E" w:rsidRDefault="00FE19FF"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How to Apply to English Graduate Programs, English Dept., Fayetteville State University, spring 2008.</w:t>
      </w:r>
    </w:p>
    <w:p w:rsidR="00FC4A2E" w:rsidRDefault="00FE19FF"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Assessment Committee, Dept. of English, Fayetteville State University, 2009-2010, 2011-2012.</w:t>
      </w:r>
    </w:p>
    <w:p w:rsidR="00FC4A2E" w:rsidRDefault="00FE19FF"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Activity Director, Reading Across the Curriculum, Fayetteville State University, 2008-2013.</w:t>
      </w:r>
    </w:p>
    <w:p w:rsidR="00FC4A2E" w:rsidRDefault="00FE19FF"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Composition Committee, Chair, Fayetteville State University, 2007-2008.</w:t>
      </w:r>
    </w:p>
    <w:p w:rsidR="00FC4A2E" w:rsidRDefault="00FE19FF"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Foundations of Excellence, Diversity Committee, Fayetteville State University, spring 2008.</w:t>
      </w:r>
    </w:p>
    <w:p w:rsidR="00FC4A2E" w:rsidRDefault="00FE19FF"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Assessment Committee, Fayetteville State University, 2007-2008.</w:t>
      </w:r>
    </w:p>
    <w:p w:rsidR="00FC4A2E" w:rsidRDefault="00FE19FF"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Chesnutt Festival committee, Fayetteville State University, spring 2007.</w:t>
      </w:r>
    </w:p>
    <w:p w:rsidR="00FC4A2E" w:rsidRDefault="00FE19FF"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Student Success Work Group (SSWG), Retention Council, Fayettev</w:t>
      </w:r>
      <w:r>
        <w:t>ille State University, fall 2006</w:t>
      </w:r>
      <w:r w:rsidR="00FC4A2E">
        <w:t>.</w:t>
      </w:r>
    </w:p>
    <w:p w:rsidR="00FC4A2E" w:rsidRDefault="00FE19FF"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Reader, Women’s History Month Essay Contest, Fayetteville State University, March 2006.</w:t>
      </w:r>
    </w:p>
    <w:p w:rsidR="00FC4A2E" w:rsidRDefault="00FC4A2E" w:rsidP="00FE1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
        <w:t>Professional Writing Committee, Department of English and Foreig</w:t>
      </w:r>
      <w:r w:rsidR="00FE19FF">
        <w:t xml:space="preserve">n Languages, Fayetteville State </w:t>
      </w:r>
      <w:r>
        <w:t>University, January 2006-present.</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Ethics and Civic Engagement Task Force, Fayetteville State University</w:t>
      </w:r>
      <w:r w:rsidR="00572E68">
        <w:t>, January 2006-2007</w:t>
      </w:r>
      <w:r>
        <w:t>.</w:t>
      </w:r>
    </w:p>
    <w:p w:rsidR="00FC4A2E" w:rsidRDefault="00FC4A2E" w:rsidP="00FC4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English 108 committee, University College, Fayetteville State Universit</w:t>
      </w:r>
      <w:r w:rsidR="00572E68">
        <w:t>y, August 2005-2007</w:t>
      </w:r>
      <w:r>
        <w:t>.</w:t>
      </w:r>
    </w:p>
    <w:p w:rsidR="00FE19FF" w:rsidRDefault="00FE19FF" w:rsidP="00F62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Composition committee, Department of English and Foreign Languages,</w:t>
      </w:r>
      <w:r>
        <w:t xml:space="preserve"> Fayetteville State University, </w:t>
      </w:r>
    </w:p>
    <w:p w:rsidR="00F62CF5" w:rsidRDefault="00FE19FF" w:rsidP="00F62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tab/>
      </w:r>
      <w:r w:rsidR="00FC4A2E">
        <w:t>August 2005-2008.</w:t>
      </w:r>
    </w:p>
    <w:p w:rsidR="00F62CF5" w:rsidRDefault="00FE19FF" w:rsidP="00F62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Adult Literacy Tutor, VITA, Lafayette, Louisiana, 2004.</w:t>
      </w:r>
    </w:p>
    <w:p w:rsidR="00FC4A2E" w:rsidRDefault="00FE19FF" w:rsidP="00F62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Academic tutor, Hope of Glory Lighthouse Ministries, La</w:t>
      </w:r>
      <w:r w:rsidR="00572E68">
        <w:t>fayette, Louisiana, 2000-2004</w:t>
      </w:r>
      <w:r w:rsidR="00FC4A2E">
        <w:t>.</w:t>
      </w:r>
    </w:p>
    <w:p w:rsidR="00FE19FF" w:rsidRDefault="00FE19FF" w:rsidP="00F62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Volunteer at Deep South Writer’s Conference, English Department, University of Louisiana, Lafayette,</w:t>
      </w:r>
      <w:r>
        <w:t xml:space="preserve"> </w:t>
      </w:r>
    </w:p>
    <w:p w:rsidR="00F62CF5" w:rsidRDefault="00FE19FF" w:rsidP="00F62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tab/>
        <w:t>October</w:t>
      </w:r>
      <w:r w:rsidR="00FC4A2E">
        <w:t xml:space="preserve"> 1997.</w:t>
      </w:r>
    </w:p>
    <w:p w:rsidR="00F62CF5" w:rsidRDefault="00FE19FF" w:rsidP="00F62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Volunteer at Associated Writer’s Program Conference</w:t>
      </w:r>
      <w:r w:rsidR="00F62CF5">
        <w:t xml:space="preserve">, Atlanta, Georgia, 1996. </w:t>
      </w:r>
    </w:p>
    <w:p w:rsidR="00FC4A2E" w:rsidRPr="00F62CF5" w:rsidRDefault="00FE19FF" w:rsidP="00F62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pPr>
      <w:r>
        <w:tab/>
      </w:r>
      <w:r w:rsidR="00FC4A2E">
        <w:t>Volunteer for VITA (Volunteer Instructors Teaching Adults) organization.</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FC4A2E" w:rsidRPr="004F7AD7"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r w:rsidRPr="004F7AD7">
        <w:rPr>
          <w:b/>
          <w:sz w:val="28"/>
          <w:szCs w:val="28"/>
        </w:rPr>
        <w:t>Community Service:</w:t>
      </w:r>
    </w:p>
    <w:p w:rsidR="007F0785" w:rsidRDefault="007F0785"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Judge, Regional Arts Program Grant, Fayetteville Arts Council, Fayetteville, North Carolina, 28302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Participant, Fayetteville Institute for Community Leadership, Fayetteville, NC, September 2015-</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April 2016.</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Volunteer, Second Harvest Food Bank, Fayetteville, North Carolina, March 2016.</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Speaker, FFWC Women Empowered Fall Retreat, “Handle With Care,” Myrtle Beach, South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 xml:space="preserve">Carolina, November 6-8, 2014.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Friends of the Library Speakers’ Committee, Main Library (downtown), August 2013-January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2014.</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Founder and Coordinator, More Excellent Way After-School Tutoring and Ministry Program,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t>Family Fellowship Worship Center, Fayetteville, North Carolina, March 2009-2012.</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Volunteer, Unity in the Community Day, </w:t>
      </w:r>
      <w:smartTag w:uri="urn:schemas-microsoft-com:office:smarttags" w:element="place">
        <w:smartTag w:uri="urn:schemas-microsoft-com:office:smarttags" w:element="City">
          <w:r>
            <w:t>Fayetteville</w:t>
          </w:r>
        </w:smartTag>
        <w:r>
          <w:t xml:space="preserve">, </w:t>
        </w:r>
        <w:smartTag w:uri="urn:schemas-microsoft-com:office:smarttags" w:element="State">
          <w:r>
            <w:t>North Carolina</w:t>
          </w:r>
        </w:smartTag>
      </w:smartTag>
      <w:r>
        <w:t>, September 2008.</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Volunteer, Lunch Buddies program, </w:t>
      </w:r>
      <w:smartTag w:uri="urn:schemas-microsoft-com:office:smarttags" w:element="place">
        <w:smartTag w:uri="urn:schemas-microsoft-com:office:smarttags" w:element="PlaceName">
          <w:r>
            <w:t>Fayetteville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Feb. 2008.</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r>
        <w:lastRenderedPageBreak/>
        <w:t xml:space="preserve">Keynote speaker, Annual Women’s Conference, </w:t>
      </w:r>
      <w:smartTag w:uri="urn:schemas-microsoft-com:office:smarttags" w:element="place">
        <w:smartTag w:uri="urn:schemas-microsoft-com:office:smarttags" w:element="City">
          <w:r>
            <w:t>Charleston</w:t>
          </w:r>
        </w:smartTag>
        <w:r>
          <w:t xml:space="preserve">, </w:t>
        </w:r>
        <w:smartTag w:uri="urn:schemas-microsoft-com:office:smarttags" w:element="State">
          <w:r>
            <w:t>South Carolina</w:t>
          </w:r>
        </w:smartTag>
      </w:smartTag>
      <w:r>
        <w:t xml:space="preserve">, November 2007,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r>
        <w:tab/>
      </w:r>
      <w:smartTag w:uri="urn:schemas-microsoft-com:office:smarttags" w:element="PlaceName">
        <w:r>
          <w:t>Family</w:t>
        </w:r>
      </w:smartTag>
      <w:r>
        <w:t xml:space="preserve"> </w:t>
      </w:r>
      <w:smartTag w:uri="urn:schemas-microsoft-com:office:smarttags" w:element="PlaceName">
        <w:r>
          <w:t>Fellowship</w:t>
        </w:r>
      </w:smartTag>
      <w:r>
        <w:t xml:space="preserve"> </w:t>
      </w:r>
      <w:smartTag w:uri="urn:schemas-microsoft-com:office:smarttags" w:element="PlaceName">
        <w:r>
          <w:t>Worship</w:t>
        </w:r>
      </w:smartTag>
      <w:r>
        <w:t xml:space="preserve"> </w:t>
      </w:r>
      <w:smartTag w:uri="urn:schemas-microsoft-com:office:smarttags" w:element="PlaceType">
        <w:r>
          <w:t>Center</w:t>
        </w:r>
      </w:smartTag>
      <w:r>
        <w:t xml:space="preserve"> in </w:t>
      </w:r>
      <w:smartTag w:uri="urn:schemas-microsoft-com:office:smarttags" w:element="place">
        <w:smartTag w:uri="urn:schemas-microsoft-com:office:smarttags" w:element="City">
          <w:r>
            <w:t>Fayetteville</w:t>
          </w:r>
        </w:smartTag>
        <w:r>
          <w:t xml:space="preserve">, </w:t>
        </w:r>
        <w:smartTag w:uri="urn:schemas-microsoft-com:office:smarttags" w:element="State">
          <w:r>
            <w:t>North Carolina</w:t>
          </w:r>
        </w:smartTag>
      </w:smartTag>
      <w:r>
        <w:t>.</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 xml:space="preserve">Volunteer, Unity in the Community Day, </w:t>
      </w:r>
      <w:smartTag w:uri="urn:schemas-microsoft-com:office:smarttags" w:element="place">
        <w:smartTag w:uri="urn:schemas-microsoft-com:office:smarttags" w:element="City">
          <w:r>
            <w:rPr>
              <w:bCs/>
            </w:rPr>
            <w:t>Fayetteville</w:t>
          </w:r>
        </w:smartTag>
        <w:r>
          <w:rPr>
            <w:bCs/>
          </w:rPr>
          <w:t xml:space="preserve">, </w:t>
        </w:r>
        <w:smartTag w:uri="urn:schemas-microsoft-com:office:smarttags" w:element="State">
          <w:r>
            <w:rPr>
              <w:bCs/>
            </w:rPr>
            <w:t>North Carolina</w:t>
          </w:r>
        </w:smartTag>
      </w:smartTag>
      <w:r>
        <w:rPr>
          <w:bCs/>
        </w:rPr>
        <w:t>, September 2007.</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Keynote s</w:t>
      </w:r>
      <w:r w:rsidRPr="00E33083">
        <w:rPr>
          <w:bCs/>
        </w:rPr>
        <w:t>peaker</w:t>
      </w:r>
      <w:r>
        <w:rPr>
          <w:bCs/>
        </w:rPr>
        <w:t xml:space="preserve">, spring conference, </w:t>
      </w:r>
      <w:smartTag w:uri="urn:schemas-microsoft-com:office:smarttags" w:element="place">
        <w:smartTag w:uri="urn:schemas-microsoft-com:office:smarttags" w:element="City">
          <w:r>
            <w:rPr>
              <w:bCs/>
            </w:rPr>
            <w:t>Lafayette</w:t>
          </w:r>
        </w:smartTag>
        <w:r>
          <w:rPr>
            <w:bCs/>
          </w:rPr>
          <w:t xml:space="preserve">, </w:t>
        </w:r>
        <w:smartTag w:uri="urn:schemas-microsoft-com:office:smarttags" w:element="State">
          <w:r>
            <w:rPr>
              <w:bCs/>
            </w:rPr>
            <w:t>Louisiana</w:t>
          </w:r>
        </w:smartTag>
      </w:smartTag>
      <w:r>
        <w:rPr>
          <w:bCs/>
        </w:rPr>
        <w:t xml:space="preserve">, June 2007, Hope of            </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ab/>
      </w:r>
      <w:smartTag w:uri="urn:schemas-microsoft-com:office:smarttags" w:element="PlaceName">
        <w:r>
          <w:rPr>
            <w:bCs/>
          </w:rPr>
          <w:t>Glory</w:t>
        </w:r>
      </w:smartTag>
      <w:r>
        <w:rPr>
          <w:bCs/>
        </w:rPr>
        <w:t xml:space="preserve"> </w:t>
      </w:r>
      <w:smartTag w:uri="urn:schemas-microsoft-com:office:smarttags" w:element="PlaceName">
        <w:r>
          <w:rPr>
            <w:bCs/>
          </w:rPr>
          <w:t>Lighthouse</w:t>
        </w:r>
      </w:smartTag>
      <w:r>
        <w:rPr>
          <w:bCs/>
        </w:rPr>
        <w:t xml:space="preserve"> </w:t>
      </w:r>
      <w:smartTag w:uri="urn:schemas-microsoft-com:office:smarttags" w:element="PlaceType">
        <w:r>
          <w:rPr>
            <w:bCs/>
          </w:rPr>
          <w:t>Church</w:t>
        </w:r>
      </w:smartTag>
      <w:r>
        <w:rPr>
          <w:bCs/>
        </w:rPr>
        <w:t xml:space="preserve"> in </w:t>
      </w:r>
      <w:smartTag w:uri="urn:schemas-microsoft-com:office:smarttags" w:element="place">
        <w:smartTag w:uri="urn:schemas-microsoft-com:office:smarttags" w:element="City">
          <w:r>
            <w:rPr>
              <w:bCs/>
            </w:rPr>
            <w:t>Lafayette</w:t>
          </w:r>
        </w:smartTag>
        <w:r>
          <w:rPr>
            <w:bCs/>
          </w:rPr>
          <w:t xml:space="preserve">, </w:t>
        </w:r>
        <w:smartTag w:uri="urn:schemas-microsoft-com:office:smarttags" w:element="State">
          <w:r>
            <w:rPr>
              <w:bCs/>
            </w:rPr>
            <w:t>Louisiana</w:t>
          </w:r>
        </w:smartTag>
      </w:smartTag>
      <w:r>
        <w:rPr>
          <w:bCs/>
        </w:rPr>
        <w:t>.</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 xml:space="preserve">Keynote speaker, Annual Graduation Banquet, organized by Family Fellowship Worship Center,   </w:t>
      </w:r>
    </w:p>
    <w:p w:rsidR="00FC4A2E" w:rsidRPr="00DB1A1F"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Cs/>
        </w:rPr>
      </w:pPr>
      <w:r>
        <w:rPr>
          <w:bCs/>
        </w:rPr>
        <w:tab/>
        <w:t>Fayetteville, North Carolina.</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p>
    <w:p w:rsidR="00C723CD" w:rsidRDefault="00C723CD"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8"/>
          <w:szCs w:val="28"/>
        </w:rPr>
      </w:pPr>
    </w:p>
    <w:p w:rsidR="00FC4A2E" w:rsidRPr="004F7AD7"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8"/>
          <w:szCs w:val="28"/>
        </w:rPr>
      </w:pPr>
      <w:r w:rsidRPr="004F7AD7">
        <w:rPr>
          <w:b/>
          <w:bCs/>
          <w:sz w:val="28"/>
          <w:szCs w:val="28"/>
        </w:rPr>
        <w:t>Professional Memberships:</w:t>
      </w:r>
    </w:p>
    <w:p w:rsidR="00C16B1C" w:rsidRDefault="00C16B1C"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International Writing Centers Association, 2018</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NACADA, 2015</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College Reading and Learning Association, 2010-11</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International Reading Association, 2008-2010</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College English Association, 2006-2008</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Association for Research on Mothering, 2003-2004</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Modern Language Association, 2003-2004</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College Language Association, 2008</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rPr>
      </w:pPr>
      <w:r w:rsidRPr="00113D1A">
        <w:rPr>
          <w:b/>
          <w:sz w:val="28"/>
          <w:szCs w:val="28"/>
        </w:rPr>
        <w:t>References</w:t>
      </w:r>
      <w:r>
        <w:rPr>
          <w:b/>
          <w:sz w:val="28"/>
          <w:szCs w:val="28"/>
        </w:rPr>
        <w:t>:</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Dr. Ji Yo</w:t>
      </w:r>
      <w:r w:rsidRPr="00113D1A">
        <w:t>ung Kim</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Chair, Department of English</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Fayetteville State University</w:t>
      </w:r>
    </w:p>
    <w:p w:rsidR="00FC4A2E" w:rsidRPr="008B2BB0" w:rsidRDefault="00274FE9"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hyperlink r:id="rId8" w:history="1">
        <w:r w:rsidR="00FC4A2E" w:rsidRPr="008B2BB0">
          <w:rPr>
            <w:rStyle w:val="Hyperlink"/>
            <w:color w:val="auto"/>
            <w:u w:val="none"/>
          </w:rPr>
          <w:t>jkim@uncfsu.edu</w:t>
        </w:r>
      </w:hyperlink>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910-964-4485</w:t>
      </w:r>
    </w:p>
    <w:p w:rsidR="00C723CD" w:rsidRDefault="00C723CD"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Dr. Tim Ajani</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Professor</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Department of Communications, World Languages and Cultures</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Fayetteville State University</w:t>
      </w:r>
    </w:p>
    <w:p w:rsidR="00FC4A2E" w:rsidRPr="008B2BB0" w:rsidRDefault="00274FE9"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hyperlink r:id="rId9" w:history="1">
        <w:r w:rsidR="00FC4A2E" w:rsidRPr="008B2BB0">
          <w:rPr>
            <w:rStyle w:val="Hyperlink"/>
            <w:color w:val="auto"/>
            <w:u w:val="none"/>
          </w:rPr>
          <w:t>tajani@uncfsu.edu</w:t>
        </w:r>
      </w:hyperlink>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910-964-9781</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Dr. Erin White</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Associate Professor</w:t>
      </w:r>
      <w:r w:rsidR="009D7E22">
        <w:t xml:space="preserve"> and Director of the Honors program</w:t>
      </w:r>
    </w:p>
    <w:p w:rsidR="00FC4A2E" w:rsidRDefault="00FC4A2E"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Department of Biological Sciences</w:t>
      </w:r>
    </w:p>
    <w:p w:rsidR="00FC4A2E" w:rsidRPr="008B2BB0" w:rsidRDefault="00274FE9" w:rsidP="00FC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hyperlink r:id="rId10" w:history="1">
        <w:r w:rsidR="00FC4A2E" w:rsidRPr="008B2BB0">
          <w:rPr>
            <w:rStyle w:val="Hyperlink"/>
            <w:color w:val="auto"/>
            <w:u w:val="none"/>
          </w:rPr>
          <w:t>ewhite@uncfsu.edu</w:t>
        </w:r>
      </w:hyperlink>
    </w:p>
    <w:p w:rsidR="00FC4A2E" w:rsidRDefault="00FC4A2E" w:rsidP="004B2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910-584-6449</w:t>
      </w:r>
    </w:p>
    <w:p w:rsidR="00FC4A2E" w:rsidRDefault="00FC4A2E" w:rsidP="00FC4A2E"/>
    <w:p w:rsidR="00FC4A2E" w:rsidRDefault="00FC4A2E" w:rsidP="00FC4A2E"/>
    <w:p w:rsidR="001C62B1" w:rsidRDefault="001C62B1" w:rsidP="00DF7BBD">
      <w:pPr>
        <w:pStyle w:val="NormalWeb"/>
        <w:spacing w:after="240" w:afterAutospacing="0"/>
        <w:rPr>
          <w:rFonts w:asciiTheme="minorHAnsi" w:hAnsiTheme="minorHAnsi"/>
        </w:rPr>
      </w:pPr>
    </w:p>
    <w:p w:rsidR="001C62B1" w:rsidRPr="004174BE" w:rsidRDefault="001C62B1" w:rsidP="00DF7BBD">
      <w:pPr>
        <w:pStyle w:val="NormalWeb"/>
        <w:spacing w:after="240" w:afterAutospacing="0"/>
        <w:rPr>
          <w:rFonts w:asciiTheme="minorHAnsi" w:hAnsiTheme="minorHAnsi"/>
        </w:rPr>
      </w:pPr>
    </w:p>
    <w:p w:rsidR="00DF7BBD" w:rsidRPr="004174BE" w:rsidRDefault="00DF7BBD">
      <w:pPr>
        <w:rPr>
          <w:sz w:val="24"/>
          <w:szCs w:val="24"/>
        </w:rPr>
      </w:pPr>
    </w:p>
    <w:sectPr w:rsidR="00DF7BBD" w:rsidRPr="00417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FE9" w:rsidRDefault="00274FE9" w:rsidP="00FC4A2E">
      <w:pPr>
        <w:spacing w:after="0" w:line="240" w:lineRule="auto"/>
      </w:pPr>
      <w:r>
        <w:separator/>
      </w:r>
    </w:p>
  </w:endnote>
  <w:endnote w:type="continuationSeparator" w:id="0">
    <w:p w:rsidR="00274FE9" w:rsidRDefault="00274FE9" w:rsidP="00FC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FE9" w:rsidRDefault="00274FE9" w:rsidP="00FC4A2E">
      <w:pPr>
        <w:spacing w:after="0" w:line="240" w:lineRule="auto"/>
      </w:pPr>
      <w:r>
        <w:separator/>
      </w:r>
    </w:p>
  </w:footnote>
  <w:footnote w:type="continuationSeparator" w:id="0">
    <w:p w:rsidR="00274FE9" w:rsidRDefault="00274FE9" w:rsidP="00FC4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1C"/>
    <w:rsid w:val="000165EB"/>
    <w:rsid w:val="00031A2F"/>
    <w:rsid w:val="000327C1"/>
    <w:rsid w:val="000836B1"/>
    <w:rsid w:val="000B4F4E"/>
    <w:rsid w:val="000E536F"/>
    <w:rsid w:val="00167D45"/>
    <w:rsid w:val="00172CF9"/>
    <w:rsid w:val="00177921"/>
    <w:rsid w:val="001C62B1"/>
    <w:rsid w:val="001E2435"/>
    <w:rsid w:val="00204D89"/>
    <w:rsid w:val="00217C21"/>
    <w:rsid w:val="002261EC"/>
    <w:rsid w:val="0023057A"/>
    <w:rsid w:val="00253D6B"/>
    <w:rsid w:val="00270882"/>
    <w:rsid w:val="00274FE9"/>
    <w:rsid w:val="002849A2"/>
    <w:rsid w:val="00285937"/>
    <w:rsid w:val="002B10F9"/>
    <w:rsid w:val="002B4984"/>
    <w:rsid w:val="002B77EE"/>
    <w:rsid w:val="002E2F92"/>
    <w:rsid w:val="003111C4"/>
    <w:rsid w:val="003601E7"/>
    <w:rsid w:val="00376EE8"/>
    <w:rsid w:val="003A32F9"/>
    <w:rsid w:val="003B0461"/>
    <w:rsid w:val="003F5A60"/>
    <w:rsid w:val="00405085"/>
    <w:rsid w:val="004174BE"/>
    <w:rsid w:val="00420711"/>
    <w:rsid w:val="00420CEB"/>
    <w:rsid w:val="00425257"/>
    <w:rsid w:val="00433B4D"/>
    <w:rsid w:val="004456D7"/>
    <w:rsid w:val="00454165"/>
    <w:rsid w:val="0049419C"/>
    <w:rsid w:val="004A118F"/>
    <w:rsid w:val="004A1660"/>
    <w:rsid w:val="004B29D1"/>
    <w:rsid w:val="004D431C"/>
    <w:rsid w:val="00511B65"/>
    <w:rsid w:val="00530B1A"/>
    <w:rsid w:val="00534E9E"/>
    <w:rsid w:val="00544698"/>
    <w:rsid w:val="00545F10"/>
    <w:rsid w:val="00572E68"/>
    <w:rsid w:val="005B3A4E"/>
    <w:rsid w:val="00602013"/>
    <w:rsid w:val="0061273E"/>
    <w:rsid w:val="006441B3"/>
    <w:rsid w:val="00646A12"/>
    <w:rsid w:val="00650764"/>
    <w:rsid w:val="00702A33"/>
    <w:rsid w:val="00716D5A"/>
    <w:rsid w:val="00726CAC"/>
    <w:rsid w:val="00760A4C"/>
    <w:rsid w:val="00785B2F"/>
    <w:rsid w:val="007925B9"/>
    <w:rsid w:val="007E2C83"/>
    <w:rsid w:val="007E69F8"/>
    <w:rsid w:val="007F0785"/>
    <w:rsid w:val="00822280"/>
    <w:rsid w:val="00825FC4"/>
    <w:rsid w:val="008872DD"/>
    <w:rsid w:val="008A2230"/>
    <w:rsid w:val="008B2BB0"/>
    <w:rsid w:val="008D060F"/>
    <w:rsid w:val="008F6A62"/>
    <w:rsid w:val="00941AF2"/>
    <w:rsid w:val="00963E2E"/>
    <w:rsid w:val="0096408E"/>
    <w:rsid w:val="00996E83"/>
    <w:rsid w:val="009A3D8A"/>
    <w:rsid w:val="009D7E22"/>
    <w:rsid w:val="009F474E"/>
    <w:rsid w:val="00A16E04"/>
    <w:rsid w:val="00A466AA"/>
    <w:rsid w:val="00A50A6E"/>
    <w:rsid w:val="00A60D81"/>
    <w:rsid w:val="00A64CA7"/>
    <w:rsid w:val="00A844C6"/>
    <w:rsid w:val="00AC0F4C"/>
    <w:rsid w:val="00B711C7"/>
    <w:rsid w:val="00B8612E"/>
    <w:rsid w:val="00BB285A"/>
    <w:rsid w:val="00BC5CB6"/>
    <w:rsid w:val="00BF5AB0"/>
    <w:rsid w:val="00C003F9"/>
    <w:rsid w:val="00C036C1"/>
    <w:rsid w:val="00C03B73"/>
    <w:rsid w:val="00C16B1C"/>
    <w:rsid w:val="00C32BFA"/>
    <w:rsid w:val="00C41FB8"/>
    <w:rsid w:val="00C56E2E"/>
    <w:rsid w:val="00C60C51"/>
    <w:rsid w:val="00C723CD"/>
    <w:rsid w:val="00C80264"/>
    <w:rsid w:val="00C86E73"/>
    <w:rsid w:val="00CB4F79"/>
    <w:rsid w:val="00CC2363"/>
    <w:rsid w:val="00D06F4E"/>
    <w:rsid w:val="00D136BF"/>
    <w:rsid w:val="00D310D7"/>
    <w:rsid w:val="00D33252"/>
    <w:rsid w:val="00D42130"/>
    <w:rsid w:val="00DC1357"/>
    <w:rsid w:val="00DE62F7"/>
    <w:rsid w:val="00DF1070"/>
    <w:rsid w:val="00DF7BBD"/>
    <w:rsid w:val="00E45727"/>
    <w:rsid w:val="00EA1F67"/>
    <w:rsid w:val="00EA733D"/>
    <w:rsid w:val="00EB5589"/>
    <w:rsid w:val="00F139EA"/>
    <w:rsid w:val="00F62CF5"/>
    <w:rsid w:val="00FC4A2E"/>
    <w:rsid w:val="00FD2C23"/>
    <w:rsid w:val="00FE19FF"/>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4D4C76-2A6A-4971-9804-EB9A007D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B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6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E73"/>
    <w:rPr>
      <w:rFonts w:ascii="Segoe UI" w:hAnsi="Segoe UI" w:cs="Segoe UI"/>
      <w:sz w:val="18"/>
      <w:szCs w:val="18"/>
    </w:rPr>
  </w:style>
  <w:style w:type="paragraph" w:styleId="Header">
    <w:name w:val="header"/>
    <w:basedOn w:val="Normal"/>
    <w:link w:val="HeaderChar"/>
    <w:uiPriority w:val="99"/>
    <w:unhideWhenUsed/>
    <w:rsid w:val="00FC4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A2E"/>
  </w:style>
  <w:style w:type="paragraph" w:styleId="Footer">
    <w:name w:val="footer"/>
    <w:basedOn w:val="Normal"/>
    <w:link w:val="FooterChar"/>
    <w:uiPriority w:val="99"/>
    <w:unhideWhenUsed/>
    <w:rsid w:val="00FC4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A2E"/>
  </w:style>
  <w:style w:type="character" w:styleId="Hyperlink">
    <w:name w:val="Hyperlink"/>
    <w:rsid w:val="00FC4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40179">
      <w:bodyDiv w:val="1"/>
      <w:marLeft w:val="0"/>
      <w:marRight w:val="0"/>
      <w:marTop w:val="0"/>
      <w:marBottom w:val="0"/>
      <w:divBdr>
        <w:top w:val="none" w:sz="0" w:space="0" w:color="auto"/>
        <w:left w:val="none" w:sz="0" w:space="0" w:color="auto"/>
        <w:bottom w:val="none" w:sz="0" w:space="0" w:color="auto"/>
        <w:right w:val="none" w:sz="0" w:space="0" w:color="auto"/>
      </w:divBdr>
      <w:divsChild>
        <w:div w:id="1247419722">
          <w:marLeft w:val="0"/>
          <w:marRight w:val="0"/>
          <w:marTop w:val="0"/>
          <w:marBottom w:val="0"/>
          <w:divBdr>
            <w:top w:val="none" w:sz="0" w:space="0" w:color="auto"/>
            <w:left w:val="none" w:sz="0" w:space="0" w:color="auto"/>
            <w:bottom w:val="none" w:sz="0" w:space="0" w:color="auto"/>
            <w:right w:val="none" w:sz="0" w:space="0" w:color="auto"/>
          </w:divBdr>
          <w:divsChild>
            <w:div w:id="445734123">
              <w:marLeft w:val="0"/>
              <w:marRight w:val="0"/>
              <w:marTop w:val="0"/>
              <w:marBottom w:val="0"/>
              <w:divBdr>
                <w:top w:val="none" w:sz="0" w:space="0" w:color="auto"/>
                <w:left w:val="none" w:sz="0" w:space="0" w:color="auto"/>
                <w:bottom w:val="none" w:sz="0" w:space="0" w:color="auto"/>
                <w:right w:val="none" w:sz="0" w:space="0" w:color="auto"/>
              </w:divBdr>
              <w:divsChild>
                <w:div w:id="2072843136">
                  <w:marLeft w:val="0"/>
                  <w:marRight w:val="0"/>
                  <w:marTop w:val="0"/>
                  <w:marBottom w:val="0"/>
                  <w:divBdr>
                    <w:top w:val="none" w:sz="0" w:space="0" w:color="auto"/>
                    <w:left w:val="none" w:sz="0" w:space="0" w:color="auto"/>
                    <w:bottom w:val="none" w:sz="0" w:space="0" w:color="auto"/>
                    <w:right w:val="none" w:sz="0" w:space="0" w:color="auto"/>
                  </w:divBdr>
                  <w:divsChild>
                    <w:div w:id="1569144102">
                      <w:marLeft w:val="0"/>
                      <w:marRight w:val="0"/>
                      <w:marTop w:val="0"/>
                      <w:marBottom w:val="0"/>
                      <w:divBdr>
                        <w:top w:val="none" w:sz="0" w:space="0" w:color="auto"/>
                        <w:left w:val="none" w:sz="0" w:space="0" w:color="auto"/>
                        <w:bottom w:val="none" w:sz="0" w:space="0" w:color="auto"/>
                        <w:right w:val="none" w:sz="0" w:space="0" w:color="auto"/>
                      </w:divBdr>
                      <w:divsChild>
                        <w:div w:id="4855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m@uncfsu.edu" TargetMode="External"/><Relationship Id="rId3" Type="http://schemas.openxmlformats.org/officeDocument/2006/relationships/webSettings" Target="webSettings.xml"/><Relationship Id="rId7" Type="http://schemas.openxmlformats.org/officeDocument/2006/relationships/hyperlink" Target="mailto:fromsuchturnaway@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la.n.anderson.civ@nd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ewhite@uncfsu.edu" TargetMode="External"/><Relationship Id="rId4" Type="http://schemas.openxmlformats.org/officeDocument/2006/relationships/footnotes" Target="footnotes.xml"/><Relationship Id="rId9" Type="http://schemas.openxmlformats.org/officeDocument/2006/relationships/hyperlink" Target="mailto:tajani@unc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4214</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28181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Trela</dc:creator>
  <cp:keywords/>
  <dc:description/>
  <cp:lastModifiedBy>Anderson, Trela N (CIV US NDU/LIB)</cp:lastModifiedBy>
  <cp:revision>2</cp:revision>
  <cp:lastPrinted>2018-06-08T13:29:00Z</cp:lastPrinted>
  <dcterms:created xsi:type="dcterms:W3CDTF">2019-02-04T18:24:00Z</dcterms:created>
  <dcterms:modified xsi:type="dcterms:W3CDTF">2019-02-04T18:24:00Z</dcterms:modified>
</cp:coreProperties>
</file>